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Corrective Maintenance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8B216A8A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MNT_EVT-037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EVT-037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MNT_EVT-037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24-Apr-2026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CT-101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Cooling Tower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Utility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Inspection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During routine plant operation, equipment</w:t>
        <w:br/>
        <w:t>CT-101 (Cooling Tower)</w:t>
        <w:br/>
        <w:t>experienced the following issue:</w:t>
        <w:br/>
        <w:br/>
        <w:t>Instrument calibration</w:t>
        <w:br/>
      </w:r>
    </w:p>
    <w:p>
      <w:pPr>
        <w:pStyle w:val="Heading1"/>
      </w:pPr>
      <w:r>
        <w:t>Inspection Findings</w:t>
      </w:r>
    </w:p>
    <w:p>
      <w:r>
        <w:br/>
        <w:t>Inspection confirmed:</w:t>
        <w:br/>
        <w:br/>
        <w:t>Failure Category :</w:t>
        <w:br/>
        <w:t>Instrumentation</w:t>
        <w:br/>
        <w:br/>
        <w:t>Severity :</w:t>
        <w:br/>
        <w:t>Low</w:t>
        <w:br/>
        <w:br/>
        <w:t>Priority :</w:t>
        <w:br/>
        <w:t>Low</w:t>
        <w:br/>
      </w:r>
    </w:p>
    <w:p>
      <w:pPr>
        <w:pStyle w:val="Heading1"/>
      </w:pPr>
      <w:r>
        <w:t>Corrective Action</w:t>
      </w:r>
    </w:p>
    <w:p>
      <w:r>
        <w:br/>
        <w:t>Maintenance team performed:</w:t>
        <w:br/>
        <w:br/>
        <w:t>Calibrated</w:t>
        <w:br/>
        <w:br/>
        <w:t>Equipment was tested after maintenance.</w:t>
        <w:br/>
        <w:br/>
        <w:t>Performance restored successfully.</w:t>
        <w:br/>
      </w:r>
    </w:p>
    <w:p>
      <w:pPr>
        <w:pStyle w:val="Heading1"/>
      </w:pPr>
      <w:r>
        <w:t>Root Cause</w:t>
      </w:r>
    </w:p>
    <w:p>
      <w:r>
        <w:t>Routine</w:t>
      </w:r>
    </w:p>
    <w:p>
      <w:pPr>
        <w:pStyle w:val="Heading1"/>
      </w:pPr>
      <w:r>
        <w:t>Engineer Remarks</w:t>
      </w:r>
    </w:p>
    <w:p>
      <w:r>
        <w:t>Preventive maintenance interval should be reduced.</w:t>
      </w:r>
    </w:p>
    <w:p>
      <w:pPr>
        <w:pStyle w:val="Heading1"/>
      </w:pPr>
      <w:r>
        <w:t>Safety</w:t>
      </w:r>
    </w:p>
    <w:p>
      <w:r>
        <w:t>Gas detector readings were within permissible limits.</w:t>
      </w:r>
    </w:p>
    <w:p>
      <w:pPr>
        <w:pStyle w:val="Heading1"/>
      </w:pPr>
      <w:r>
        <w:t>Tools Used</w:t>
      </w:r>
    </w:p>
    <w:p>
      <w:r>
        <w:t>Hydraulic Jack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0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Medium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EVT-022</w:t>
            </w:r>
          </w:p>
        </w:tc>
        <w:tc>
          <w:tcPr>
            <w:tcW w:type="dxa" w:w="2628"/>
          </w:tcPr>
          <w:p>
            <w:r>
              <w:t>2026-03-10</w:t>
            </w:r>
          </w:p>
        </w:tc>
        <w:tc>
          <w:tcPr>
            <w:tcW w:type="dxa" w:w="2628"/>
          </w:tcPr>
          <w:p>
            <w:r>
              <w:t>Loose flange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EVT-037</w:t>
            </w:r>
          </w:p>
        </w:tc>
        <w:tc>
          <w:tcPr>
            <w:tcW w:type="dxa" w:w="2628"/>
          </w:tcPr>
          <w:p>
            <w:r>
              <w:t>2026-04-24</w:t>
            </w:r>
          </w:p>
        </w:tc>
        <w:tc>
          <w:tcPr>
            <w:tcW w:type="dxa" w:w="2628"/>
          </w:tcPr>
          <w:p>
            <w:r>
              <w:t>Routine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WO_EVT-037.docx</w:t>
      </w:r>
    </w:p>
    <w:p>
      <w:pPr>
        <w:pStyle w:val="ListBullet"/>
      </w:pPr>
      <w:r>
        <w:t>MNT_EVT-037.docx</w:t>
      </w:r>
    </w:p>
    <w:p>
      <w:pPr>
        <w:pStyle w:val="ListBullet"/>
      </w:pPr>
      <w:r>
        <w:t>INS_EVT-037.docx</w:t>
      </w:r>
    </w:p>
    <w:p>
      <w:pPr>
        <w:pStyle w:val="ListBullet"/>
      </w:pPr>
      <w:r>
        <w:t>EMAIL_EVT-037.txt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Pooja Mehta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Anjali Desai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