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BEFCD09F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MNT_EVT-071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EVT-071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MNT_EVT-071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04-Aug-2026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Agitator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Inspection department.</w:t>
        <w:br/>
        <w:br/>
        <w:t>Issue:</w:t>
        <w:br/>
        <w:br/>
        <w:t>Emergency drill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Training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No abnormal noise observed after trial run.</w:t>
      </w:r>
    </w:p>
    <w:p>
      <w:pPr>
        <w:pStyle w:val="Heading1"/>
      </w:pPr>
      <w:r>
        <w:t>Safety</w:t>
      </w:r>
    </w:p>
    <w:p>
      <w:r>
        <w:t>Area was barricaded before maintenance work.</w:t>
      </w:r>
    </w:p>
    <w:p>
      <w:pPr>
        <w:pStyle w:val="Heading1"/>
      </w:pPr>
      <w:r>
        <w:t>Tools Used</w:t>
      </w:r>
    </w:p>
    <w:p>
      <w:r>
        <w:t>Torque Wrench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Open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EVT-026</w:t>
            </w:r>
          </w:p>
        </w:tc>
        <w:tc>
          <w:tcPr>
            <w:tcW w:type="dxa" w:w="2628"/>
          </w:tcPr>
          <w:p>
            <w:r>
              <w:t>2026-03-22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EVT-041</w:t>
            </w:r>
          </w:p>
        </w:tc>
        <w:tc>
          <w:tcPr>
            <w:tcW w:type="dxa" w:w="2628"/>
          </w:tcPr>
          <w:p>
            <w:r>
              <w:t>2026-05-06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EVT-056</w:t>
            </w:r>
          </w:p>
        </w:tc>
        <w:tc>
          <w:tcPr>
            <w:tcW w:type="dxa" w:w="2628"/>
          </w:tcPr>
          <w:p>
            <w:r>
              <w:t>2026-06-20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EVT-071</w:t>
            </w:r>
          </w:p>
        </w:tc>
        <w:tc>
          <w:tcPr>
            <w:tcW w:type="dxa" w:w="2628"/>
          </w:tcPr>
          <w:p>
            <w:r>
              <w:t>2026-08-04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Open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Conduct thermography inspection next month.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EMAIL_EVT-071.txt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