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67DC7831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RCA_-061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Failure occurred in</w:t>
        <w:br/>
        <w:br/>
        <w:t>Feed Pump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Root Cause Analysis</w:t>
      </w:r>
    </w:p>
    <w:p>
      <w:r>
        <w:br/>
        <w:t>Detailed investigation concluded:</w:t>
        <w:br/>
        <w:br/>
        <w:t>Routine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Calibrated</w:t>
        <w:br/>
      </w:r>
    </w:p>
    <w:p>
      <w:pPr>
        <w:pStyle w:val="Heading1"/>
      </w:pPr>
      <w:r>
        <w:t>Preventive Action</w:t>
      </w:r>
    </w:p>
    <w:p>
      <w:r>
        <w:t>Review preventive maintenance schedule.</w:t>
      </w:r>
    </w:p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EVT-046</w:t>
            </w:r>
          </w:p>
        </w:tc>
        <w:tc>
          <w:tcPr>
            <w:tcW w:type="dxa" w:w="2628"/>
          </w:tcPr>
          <w:p>
            <w:r>
              <w:t>2026-05-21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EVT-061</w:t>
            </w:r>
          </w:p>
        </w:tc>
        <w:tc>
          <w:tcPr>
            <w:tcW w:type="dxa" w:w="2628"/>
          </w:tcPr>
          <w:p>
            <w:r>
              <w:t>2026-07-05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WO_EVT-061.docx</w:t>
      </w:r>
    </w:p>
    <w:p>
      <w:pPr>
        <w:pStyle w:val="ListBullet"/>
      </w:pPr>
      <w:r>
        <w:t>MNT_EVT-061.docx</w:t>
      </w:r>
    </w:p>
    <w:p>
      <w:pPr>
        <w:pStyle w:val="ListBullet"/>
      </w:pPr>
      <w:r>
        <w:t>INS_EVT-061.docx</w:t>
      </w:r>
    </w:p>
    <w:p>
      <w:pPr>
        <w:pStyle w:val="ListBullet"/>
      </w:pPr>
      <w:r>
        <w:t>EMAIL_EVT-061.txt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