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Work Order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8B24BC9B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WO_EVT-048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27-May-2026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Work Order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Work Order Number</w:t>
            </w:r>
          </w:p>
        </w:tc>
        <w:tc>
          <w:tcPr>
            <w:tcW w:type="dxa" w:w="5256"/>
          </w:tcPr>
          <w:p>
            <w:r>
              <w:t>WO_-048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EVT-048</w:t>
            </w:r>
          </w:p>
        </w:tc>
      </w:tr>
      <w:tr>
        <w:tc>
          <w:tcPr>
            <w:tcW w:type="dxa" w:w="5256"/>
          </w:tcPr>
          <w:p>
            <w:r>
              <w:t>Assigned To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Planned Duration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Emergency response required for</w:t>
        <w:br/>
        <w:br/>
        <w:t>Chemical Reactor.</w:t>
        <w:br/>
        <w:br/>
        <w:t>Issue:</w:t>
        <w:br/>
        <w:br/>
        <w:t>Leakage detected</w:t>
        <w:br/>
      </w:r>
    </w:p>
    <w:p>
      <w:pPr>
        <w:pStyle w:val="Heading1"/>
      </w:pPr>
      <w:r>
        <w:t>Work Scope</w:t>
      </w:r>
    </w:p>
    <w:p>
      <w:r>
        <w:t>Verify equipment alignment, lubrication and operational parameters.</w:t>
      </w:r>
    </w:p>
    <w:p>
      <w:pPr>
        <w:pStyle w:val="Heading1"/>
      </w:pPr>
      <w:r>
        <w:t>Required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Assigned Technician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Required Tool</w:t>
            </w:r>
          </w:p>
        </w:tc>
        <w:tc>
          <w:tcPr>
            <w:tcW w:type="dxa" w:w="5256"/>
          </w:tcPr>
          <w:p>
            <w:r>
              <w:t>Laser Alignment Kit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</w:tbl>
    <w:p/>
    <w:p>
      <w:pPr>
        <w:pStyle w:val="Heading1"/>
      </w:pPr>
      <w:r>
        <w:t>Estimated Duration</w:t>
      </w:r>
    </w:p>
    <w:p>
      <w:r>
        <w:t>6 Hours</w:t>
      </w:r>
    </w:p>
    <w:p/>
    <w:p>
      <w:pPr>
        <w:pStyle w:val="Heading1"/>
      </w:pPr>
      <w:r>
        <w:t>Safety Requirements</w:t>
      </w:r>
    </w:p>
    <w:p>
      <w:r>
        <w:t>Wear mandatory PPE throughout the maintenance activity.</w:t>
      </w:r>
    </w:p>
    <w:p/>
    <w:p>
      <w:pPr>
        <w:pStyle w:val="Heading1"/>
      </w:pPr>
      <w:r>
        <w:t>Special Instructions</w:t>
      </w:r>
    </w:p>
    <w:p>
      <w:r>
        <w:t>Return replaced parts to maintenance store.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EVT-008</w:t>
            </w:r>
          </w:p>
        </w:tc>
        <w:tc>
          <w:tcPr>
            <w:tcW w:type="dxa" w:w="2628"/>
          </w:tcPr>
          <w:p>
            <w:r>
              <w:t>2026-01-27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EVT-009</w:t>
            </w:r>
          </w:p>
        </w:tc>
        <w:tc>
          <w:tcPr>
            <w:tcW w:type="dxa" w:w="2628"/>
          </w:tcPr>
          <w:p>
            <w:r>
              <w:t>2026-01-30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EVT-010</w:t>
            </w:r>
          </w:p>
        </w:tc>
        <w:tc>
          <w:tcPr>
            <w:tcW w:type="dxa" w:w="2628"/>
          </w:tcPr>
          <w:p>
            <w:r>
              <w:t>2026-02-02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EVT-018</w:t>
            </w:r>
          </w:p>
        </w:tc>
        <w:tc>
          <w:tcPr>
            <w:tcW w:type="dxa" w:w="2628"/>
          </w:tcPr>
          <w:p>
            <w:r>
              <w:t>2026-02-26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EVT-033</w:t>
            </w:r>
          </w:p>
        </w:tc>
        <w:tc>
          <w:tcPr>
            <w:tcW w:type="dxa" w:w="2628"/>
          </w:tcPr>
          <w:p>
            <w:r>
              <w:t>2026-04-12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EVT-048</w:t>
            </w:r>
          </w:p>
        </w:tc>
        <w:tc>
          <w:tcPr>
            <w:tcW w:type="dxa" w:w="2628"/>
          </w:tcPr>
          <w:p>
            <w:r>
              <w:t>2026-05-27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WO_EVT-048.docx</w:t>
      </w:r>
    </w:p>
    <w:p>
      <w:pPr>
        <w:pStyle w:val="ListBullet"/>
      </w:pPr>
      <w:r>
        <w:t>MNT_EVT-048.docx</w:t>
      </w:r>
    </w:p>
    <w:p>
      <w:pPr>
        <w:pStyle w:val="ListBullet"/>
      </w:pPr>
      <w:r>
        <w:t>INS_EVT-048.docx</w:t>
      </w:r>
    </w:p>
    <w:p>
      <w:pPr>
        <w:pStyle w:val="ListBullet"/>
      </w:pPr>
      <w:r>
        <w:t>EMAIL_EVT-048.txt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