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B16CA62D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Parameter deviation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