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E0AB4080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WO_-058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EVT-058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PG-101</w:t>
        <w:br/>
        <w:br/>
        <w:t>Reported Issue :</w:t>
        <w:br/>
        <w:br/>
        <w:t>Abnormal vibration</w:t>
        <w:br/>
      </w:r>
    </w:p>
    <w:p>
      <w:pPr>
        <w:pStyle w:val="Heading1"/>
      </w:pPr>
      <w:r>
        <w:t>Work Scope</w:t>
      </w:r>
    </w:p>
    <w:p>
      <w:r>
        <w:t>Perform calibration and verify instrument accuracy.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Socket Wrench Set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3 Hours</w:t>
      </w:r>
    </w:p>
    <w:p/>
    <w:p>
      <w:pPr>
        <w:pStyle w:val="Heading1"/>
      </w:pPr>
      <w:r>
        <w:t>Safety Requirements</w:t>
      </w:r>
    </w:p>
    <w:p>
      <w:r>
        <w:t>Ensure equipment is electrically isolated before repair.</w:t>
      </w:r>
    </w:p>
    <w:p/>
    <w:p>
      <w:pPr>
        <w:pStyle w:val="Heading1"/>
      </w:pPr>
      <w:r>
        <w:t>Special Instructions</w:t>
      </w:r>
    </w:p>
    <w:p>
      <w:r>
        <w:t>Inform operations before equipment restart.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EVT-058</w:t>
            </w:r>
          </w:p>
        </w:tc>
        <w:tc>
          <w:tcPr>
            <w:tcW w:type="dxa" w:w="2628"/>
          </w:tcPr>
          <w:p>
            <w:r>
              <w:t>2026-06-26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WO_EVT-058.docx</w:t>
      </w:r>
    </w:p>
    <w:p>
      <w:pPr>
        <w:pStyle w:val="ListBullet"/>
      </w:pPr>
      <w:r>
        <w:t>MNT_EVT-058.docx</w:t>
      </w:r>
    </w:p>
    <w:p>
      <w:pPr>
        <w:pStyle w:val="ListBullet"/>
      </w:pPr>
      <w:r>
        <w:t>INS_EVT-058.docx</w:t>
      </w:r>
    </w:p>
    <w:p>
      <w:pPr>
        <w:pStyle w:val="ListBullet"/>
      </w:pPr>
      <w:r>
        <w:t>EMAIL_EVT-058.txt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