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20A13329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WO_EVT-075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WO_EVT-075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16-Aug-2026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WO_-075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EVT-075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V-101</w:t>
        <w:br/>
        <w:br/>
        <w:t>Reported Issue :</w:t>
        <w:br/>
        <w:br/>
        <w:t>Routine inspection</w:t>
        <w:br/>
      </w:r>
    </w:p>
    <w:p>
      <w:pPr>
        <w:pStyle w:val="Heading1"/>
      </w:pPr>
      <w:r>
        <w:t>Work Scope</w:t>
      </w:r>
    </w:p>
    <w:p>
      <w:r>
        <w:t>Perform calibration and verify instrument accuracy.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Bearing Puller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2 Hours</w:t>
      </w:r>
    </w:p>
    <w:p/>
    <w:p>
      <w:pPr>
        <w:pStyle w:val="Heading1"/>
      </w:pPr>
      <w:r>
        <w:t>Safety Requirements</w:t>
      </w:r>
    </w:p>
    <w:p>
      <w:r>
        <w:t>Obtain valid Permit To Work (PTW) before starting work.</w:t>
      </w:r>
    </w:p>
    <w:p/>
    <w:p>
      <w:pPr>
        <w:pStyle w:val="Heading1"/>
      </w:pPr>
      <w:r>
        <w:t>Special Instructions</w:t>
      </w:r>
    </w:p>
    <w:p>
      <w:r>
        <w:t>Perform trial run in presence of production engineer.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EVT-060</w:t>
            </w:r>
          </w:p>
        </w:tc>
        <w:tc>
          <w:tcPr>
            <w:tcW w:type="dxa" w:w="2628"/>
          </w:tcPr>
          <w:p>
            <w:r>
              <w:t>2026-07-02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EVT-075</w:t>
            </w:r>
          </w:p>
        </w:tc>
        <w:tc>
          <w:tcPr>
            <w:tcW w:type="dxa" w:w="2628"/>
          </w:tcPr>
          <w:p>
            <w:r>
              <w:t>2026-08-16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INS_EVT-075.docx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