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Instrument Calibration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DD738E70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CAL_EVT-006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CAL_EVT-006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21-Jan-2026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CAL_-006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Process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Calibration check performed for:</w:t>
        <w:br/>
        <w:br/>
        <w:t>R-101</w:t>
        <w:br/>
        <w:br/>
        <w:t>Purpose was to verify instrument accuracy</w:t>
        <w:br/>
        <w:t>and detect measurement deviation.</w:t>
        <w:br/>
      </w:r>
    </w:p>
    <w:p>
      <w:pPr>
        <w:pStyle w:val="Heading1"/>
      </w:pPr>
      <w:r>
        <w:t>Calibration Findings</w:t>
      </w:r>
    </w:p>
    <w:p>
      <w:r>
        <w:br/>
        <w:t>Calibration findings:</w:t>
        <w:br/>
        <w:br/>
        <w:t>Equipment:</w:t>
        <w:br/>
        <w:br/>
        <w:t>Chemical Reactor</w:t>
        <w:br/>
        <w:br/>
        <w:t>Observed Condition:</w:t>
        <w:br/>
        <w:br/>
        <w:t>Temperature deviation</w:t>
        <w:br/>
      </w:r>
    </w:p>
    <w:p>
      <w:pPr>
        <w:pStyle w:val="Heading1"/>
      </w:pPr>
      <w:r>
        <w:t>Deviation Analysis</w:t>
      </w:r>
    </w:p>
    <w:p>
      <w:r>
        <w:br/>
        <w:t>Calibration deviation identified.</w:t>
        <w:br/>
        <w:br/>
        <w:t>Possible Cause:</w:t>
        <w:br/>
        <w:br/>
        <w:t>Control tuning</w:t>
        <w:br/>
      </w:r>
    </w:p>
    <w:p>
      <w:pPr>
        <w:pStyle w:val="Heading1"/>
      </w:pPr>
      <w:r>
        <w:t>Adjustment Performed</w:t>
      </w:r>
    </w:p>
    <w:p>
      <w:r>
        <w:br/>
        <w:t>Adjustment performed.</w:t>
        <w:br/>
        <w:br/>
        <w:t>Corrective Action:</w:t>
        <w:br/>
        <w:br/>
        <w:t>Controller adjusted</w:t>
        <w:br/>
      </w:r>
    </w:p>
    <w:p>
      <w:pPr>
        <w:pStyle w:val="Heading1"/>
      </w:pPr>
      <w:r>
        <w:t>Calibration Verification</w:t>
      </w:r>
    </w:p>
    <w:p>
      <w:r>
        <w:br/>
        <w:t>Post-adjustment verification completed.</w:t>
        <w:br/>
        <w:br/>
        <w:t>Instrument accuracy restored successfully.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EMAIL_EVT-006.txt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