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Instrument Accuracy Verification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5C350783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CAL_EVT-014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CAL_EVT-014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14-Feb-2026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CAL_-014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Routine calibration verification conducted</w:t>
        <w:br/>
        <w:t>for Steam Boiler.</w:t>
        <w:br/>
      </w:r>
    </w:p>
    <w:p>
      <w:pPr>
        <w:pStyle w:val="Heading1"/>
      </w:pPr>
      <w:r>
        <w:t>Calibration Findings</w:t>
      </w:r>
    </w:p>
    <w:p>
      <w:r>
        <w:br/>
        <w:t>Inspection result:</w:t>
        <w:br/>
        <w:br/>
        <w:t>Efficiency check</w:t>
        <w:br/>
        <w:br/>
        <w:t>Instrument condition evaluated successfully.</w:t>
        <w:br/>
      </w:r>
    </w:p>
    <w:p>
      <w:pPr>
        <w:pStyle w:val="Heading1"/>
      </w:pPr>
      <w:r>
        <w:t>Deviation Analysis</w:t>
      </w:r>
    </w:p>
    <w:p>
      <w:r>
        <w:br/>
        <w:t>Minor deviation observed during calibration testing.</w:t>
        <w:br/>
      </w:r>
    </w:p>
    <w:p>
      <w:pPr>
        <w:pStyle w:val="Heading1"/>
      </w:pPr>
      <w:r>
        <w:t>Adjustment Performed</w:t>
      </w:r>
    </w:p>
    <w:p>
      <w:r>
        <w:br/>
        <w:t>Calibration parameters adjusted according to specification.</w:t>
        <w:br/>
      </w:r>
    </w:p>
    <w:p>
      <w:pPr>
        <w:pStyle w:val="Heading1"/>
      </w:pPr>
      <w:r>
        <w:t>Calibration Verification</w:t>
      </w:r>
    </w:p>
    <w:p>
      <w:r>
        <w:br/>
        <w:t>Final calibration test completed successfully.</w:t>
        <w:br/>
        <w:t>Equipment released for operation.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INS_EVT-014.docx</w:t>
      </w:r>
    </w:p>
    <w:p>
      <w:pPr>
        <w:pStyle w:val="ListBullet"/>
      </w:pPr>
      <w:r>
        <w:t>EMAIL_EVT-014.txt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