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Calibration Certificate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5367A9DB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CAL_EVT-073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EVT-073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CH-025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PG-101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14:12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CAL_EVT-073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10-Aug-2026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Calibration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Calibration Number</w:t>
            </w:r>
          </w:p>
        </w:tc>
        <w:tc>
          <w:tcPr>
            <w:tcW w:type="dxa" w:w="5256"/>
          </w:tcPr>
          <w:p>
            <w:r>
              <w:t>CAL_-073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EVT-073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PG-101</w:t>
            </w:r>
          </w:p>
        </w:tc>
      </w:tr>
      <w:tr>
        <w:tc>
          <w:tcPr>
            <w:tcW w:type="dxa" w:w="5256"/>
          </w:tcPr>
          <w:p>
            <w:r>
              <w:t>Instrument Name</w:t>
            </w:r>
          </w:p>
        </w:tc>
        <w:tc>
          <w:tcPr>
            <w:tcW w:type="dxa" w:w="5256"/>
          </w:tcPr>
          <w:p>
            <w:r>
              <w:t>Pressure Gauge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Open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PG-101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Pressure Gauge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Calibration Objective</w:t>
      </w:r>
    </w:p>
    <w:p>
      <w:r>
        <w:br/>
        <w:t>Calibration activity initiated for equipment:</w:t>
        <w:br/>
        <w:br/>
        <w:t>Pressure Gauge</w:t>
        <w:br/>
        <w:br/>
        <w:t>The objective was to verify measurement accuracy</w:t>
        <w:br/>
        <w:t>and ensure instrument performance within acceptable limits.</w:t>
        <w:br/>
      </w:r>
    </w:p>
    <w:p>
      <w:pPr>
        <w:pStyle w:val="Heading1"/>
      </w:pPr>
      <w:r>
        <w:t>Calibration Findings</w:t>
      </w:r>
    </w:p>
    <w:p>
      <w:r>
        <w:br/>
        <w:t>Calibration inspection performed.</w:t>
        <w:br/>
        <w:br/>
        <w:t>Instrument:</w:t>
        <w:br/>
        <w:br/>
        <w:t>Pressure Gauge</w:t>
        <w:br/>
        <w:br/>
        <w:t>Observation:</w:t>
        <w:br/>
        <w:br/>
        <w:t>Routine PM</w:t>
        <w:br/>
      </w:r>
    </w:p>
    <w:p>
      <w:pPr>
        <w:pStyle w:val="Heading1"/>
      </w:pPr>
      <w:r>
        <w:t>Deviation Analysis</w:t>
      </w:r>
    </w:p>
    <w:p>
      <w:r>
        <w:br/>
        <w:t>No significant calibration deviation observed.</w:t>
        <w:br/>
        <w:t>Instrument readings were compared with standard reference values.</w:t>
        <w:br/>
      </w:r>
    </w:p>
    <w:p>
      <w:pPr>
        <w:pStyle w:val="Heading1"/>
      </w:pPr>
      <w:r>
        <w:t>Adjustment Performed</w:t>
      </w:r>
    </w:p>
    <w:p>
      <w:r>
        <w:br/>
        <w:t>No adjustment required.</w:t>
        <w:br/>
        <w:br/>
        <w:t>Instrument performance was within acceptable tolerance limits.</w:t>
        <w:br/>
      </w:r>
    </w:p>
    <w:p>
      <w:pPr>
        <w:pStyle w:val="Heading1"/>
      </w:pPr>
      <w:r>
        <w:t>Calibration Verification</w:t>
      </w:r>
    </w:p>
    <w:p>
      <w:r>
        <w:br/>
        <w:t>Calibration verification completed successfully.</w:t>
        <w:br/>
        <w:br/>
        <w:t>Equipment is approved for normal operation.</w:t>
        <w:br/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EVT-028</w:t>
            </w:r>
          </w:p>
        </w:tc>
        <w:tc>
          <w:tcPr>
            <w:tcW w:type="dxa" w:w="2628"/>
          </w:tcPr>
          <w:p>
            <w:r>
              <w:t>2026-03-28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EVT-043</w:t>
            </w:r>
          </w:p>
        </w:tc>
        <w:tc>
          <w:tcPr>
            <w:tcW w:type="dxa" w:w="2628"/>
          </w:tcPr>
          <w:p>
            <w:r>
              <w:t>2026-05-12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EVT-058</w:t>
            </w:r>
          </w:p>
        </w:tc>
        <w:tc>
          <w:tcPr>
            <w:tcW w:type="dxa" w:w="2628"/>
          </w:tcPr>
          <w:p>
            <w:r>
              <w:t>2026-06-26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EVT-073</w:t>
            </w:r>
          </w:p>
        </w:tc>
        <w:tc>
          <w:tcPr>
            <w:tcW w:type="dxa" w:w="2628"/>
          </w:tcPr>
          <w:p>
            <w:r>
              <w:t>2026-08-10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Open</w:t>
            </w:r>
          </w:p>
        </w:tc>
      </w:tr>
    </w:tbl>
    <w:p/>
    <w:p>
      <w:pPr>
        <w:pStyle w:val="Heading1"/>
      </w:pPr>
      <w:r>
        <w:t>Calibration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Replace similar components during annual shutdown.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WO_EVT-073.docx</w:t>
      </w:r>
    </w:p>
    <w:p>
      <w:pPr>
        <w:pStyle w:val="ListBullet"/>
      </w:pPr>
      <w:r>
        <w:t>MNT_EVT-073.docx</w:t>
      </w:r>
    </w:p>
    <w:p>
      <w:pPr>
        <w:pStyle w:val="ListBullet"/>
      </w:pPr>
      <w:r>
        <w:t>INS_EVT-073.docx</w:t>
      </w:r>
    </w:p>
    <w:p>
      <w:pPr>
        <w:pStyle w:val="ListBullet"/>
      </w:pPr>
      <w:r>
        <w:t>EMAIL_EVT-073.txt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