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2CDB9B4A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Steam Boiler</w:t>
        <w:br/>
        <w:br/>
        <w:t>Observation:</w:t>
        <w:br/>
        <w:br/>
        <w:t>Boiler inspection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Critical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Follow-up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Follow-up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