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DC481B74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Chemical Reactor</w:t>
        <w:br/>
        <w:br/>
        <w:t>Reported Issue:</w:t>
        <w:br/>
        <w:br/>
        <w:t>Abnormal vibration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Mechanical</w:t>
        <w:br/>
        <w:br/>
        <w:t>Severity:</w:t>
        <w:br/>
        <w:t>Medium</w:t>
        <w:br/>
        <w:br/>
        <w:t>Priority:</w:t>
        <w:br/>
        <w:t>Low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Bearing wear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Bearing wear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Bearing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Bearing Puller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WO_EVT-018.docx</w:t>
      </w:r>
    </w:p>
    <w:p>
      <w:pPr>
        <w:pStyle w:val="ListBullet"/>
      </w:pPr>
      <w:r>
        <w:t>MNT_EVT-018.docx</w:t>
      </w:r>
    </w:p>
    <w:p>
      <w:pPr>
        <w:pStyle w:val="ListBullet"/>
      </w:pPr>
      <w:r>
        <w:t>INS_EVT-018.docx</w:t>
      </w:r>
    </w:p>
    <w:p>
      <w:pPr>
        <w:pStyle w:val="ListBullet"/>
      </w:pPr>
      <w:r>
        <w:t>EMAIL_EVT-018.txt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