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53E66E91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Agitator</w:t>
        <w:br/>
        <w:br/>
        <w:t>Reported Issue: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Mechanical</w:t>
        <w:br/>
        <w:br/>
        <w:t>Severity:</w:t>
        <w:br/>
        <w:t>Medium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Bearing wear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