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Equipment Quality Assessment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C832EC98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QA_EVT-055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EVT-055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CH-019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T-102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14:00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QA_EVT-055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17-Jun-2026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Quality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Quality Report Number</w:t>
            </w:r>
          </w:p>
        </w:tc>
        <w:tc>
          <w:tcPr>
            <w:tcW w:type="dxa" w:w="5256"/>
          </w:tcPr>
          <w:p>
            <w:r>
              <w:t>QA_-055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EVT-055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Equipment</w:t>
            </w:r>
          </w:p>
        </w:tc>
        <w:tc>
          <w:tcPr>
            <w:tcW w:type="dxa" w:w="5256"/>
          </w:tcPr>
          <w:p>
            <w:r>
              <w:t>Finished Product Tank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T-102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Finished Product Tank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Packaging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Maintenance Workshop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</w:tbl>
    <w:p/>
    <w:p>
      <w:pPr>
        <w:pStyle w:val="Heading1"/>
      </w:pPr>
      <w:r>
        <w:t>Quality Issue Description</w:t>
      </w:r>
    </w:p>
    <w:p>
      <w:r>
        <w:br/>
        <w:t>Quality assessment initiated after abnormal</w:t>
        <w:br/>
        <w:t>equipment behavior.</w:t>
        <w:br/>
        <w:br/>
        <w:t>Equipment:</w:t>
        <w:br/>
        <w:br/>
        <w:t>Finished Product Tank</w:t>
        <w:br/>
        <w:br/>
        <w:t>Issue:</w:t>
        <w:br/>
        <w:br/>
        <w:t>Emergency drill</w:t>
        <w:br/>
      </w:r>
    </w:p>
    <w:p>
      <w:pPr>
        <w:pStyle w:val="Heading1"/>
      </w:pPr>
      <w:r>
        <w:t>Quality Findings</w:t>
      </w:r>
    </w:p>
    <w:p>
      <w:r>
        <w:br/>
        <w:t>Assessment findings:</w:t>
        <w:br/>
        <w:br/>
        <w:t>Severity:</w:t>
        <w:br/>
        <w:t>High</w:t>
        <w:br/>
        <w:br/>
        <w:t>Failure Category:</w:t>
        <w:br/>
        <w:t>Instrumentation</w:t>
        <w:br/>
        <w:br/>
        <w:t>Inspection completed successfully.</w:t>
        <w:br/>
      </w:r>
    </w:p>
    <w:p>
      <w:pPr>
        <w:pStyle w:val="Heading1"/>
      </w:pPr>
      <w:r>
        <w:t>Non Conformance Details</w:t>
      </w:r>
    </w:p>
    <w:p>
      <w:r>
        <w:br/>
        <w:t>Detected non-conformance:</w:t>
        <w:br/>
        <w:br/>
        <w:t>Scheduled</w:t>
        <w:br/>
        <w:br/>
        <w:t>Corrective measures recommended.</w:t>
        <w:br/>
      </w:r>
    </w:p>
    <w:p>
      <w:pPr>
        <w:pStyle w:val="Heading1"/>
      </w:pPr>
      <w:r>
        <w:t>Root Cause Analysis</w:t>
      </w:r>
    </w:p>
    <w:p>
      <w:r>
        <w:t>Scheduled</w:t>
      </w:r>
    </w:p>
    <w:p>
      <w:pPr>
        <w:pStyle w:val="Heading1"/>
      </w:pPr>
      <w:r>
        <w:t>Corrective Action</w:t>
      </w:r>
    </w:p>
    <w:p>
      <w:r>
        <w:t>Training</w:t>
      </w:r>
    </w:p>
    <w:p>
      <w:pPr>
        <w:pStyle w:val="Heading1"/>
      </w:pPr>
      <w:r>
        <w:t>Quality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Root Cause</w:t>
            </w:r>
          </w:p>
        </w:tc>
        <w:tc>
          <w:tcPr>
            <w:tcW w:type="dxa" w:w="5256"/>
          </w:tcPr>
          <w:p>
            <w:r>
              <w:t>Scheduled</w:t>
            </w:r>
          </w:p>
        </w:tc>
      </w:tr>
      <w:tr>
        <w:tc>
          <w:tcPr>
            <w:tcW w:type="dxa" w:w="5256"/>
          </w:tcPr>
          <w:p>
            <w:r>
              <w:t>Corrective Action</w:t>
            </w:r>
          </w:p>
        </w:tc>
        <w:tc>
          <w:tcPr>
            <w:tcW w:type="dxa" w:w="5256"/>
          </w:tcPr>
          <w:p>
            <w:r>
              <w:t>Training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</w:tbl>
    <w:p/>
    <w:p>
      <w:pPr>
        <w:pStyle w:val="Heading1"/>
      </w:pPr>
      <w:r>
        <w:t>Verification Status</w:t>
      </w:r>
    </w:p>
    <w:p>
      <w:r>
        <w:br/>
        <w:t>Follow-up inspection completed.</w:t>
        <w:br/>
        <w:br/>
        <w:t>Equipment performance monitored after repair.</w:t>
        <w:br/>
      </w:r>
    </w:p>
    <w:p>
      <w:pPr>
        <w:pStyle w:val="Heading1"/>
      </w:pPr>
      <w:r>
        <w:t>Final Quality Status</w:t>
      </w:r>
    </w:p>
    <w:p>
      <w:r>
        <w:t>Monitoring required after corrective action.</w:t>
      </w:r>
    </w:p>
    <w:p>
      <w:pPr>
        <w:pStyle w:val="Heading1"/>
      </w:pPr>
      <w:r>
        <w:t>Quality Engineer Remarks</w:t>
      </w:r>
    </w:p>
    <w:p>
      <w:r>
        <w:t>Recommend OEM inspection during annual shutdown.</w:t>
      </w:r>
    </w:p>
    <w:p>
      <w:pPr>
        <w:pStyle w:val="Heading1"/>
      </w:pPr>
      <w:r>
        <w:t>Safety Observation</w:t>
      </w:r>
    </w:p>
    <w:p>
      <w:r>
        <w:t>All PPE requirements were complied with.</w:t>
      </w:r>
    </w:p>
    <w:p>
      <w:pPr>
        <w:pStyle w:val="Heading1"/>
      </w:pPr>
      <w:r>
        <w:t>Inspection Tools Used</w:t>
      </w:r>
    </w:p>
    <w:p>
      <w:r>
        <w:t>Pressure Gauge</w:t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EVT-025</w:t>
            </w:r>
          </w:p>
        </w:tc>
        <w:tc>
          <w:tcPr>
            <w:tcW w:type="dxa" w:w="2628"/>
          </w:tcPr>
          <w:p>
            <w:r>
              <w:t>2026-03-19</w:t>
            </w:r>
          </w:p>
        </w:tc>
        <w:tc>
          <w:tcPr>
            <w:tcW w:type="dxa" w:w="2628"/>
          </w:tcPr>
          <w:p>
            <w:r>
              <w:t>Routine schedule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EVT-040</w:t>
            </w:r>
          </w:p>
        </w:tc>
        <w:tc>
          <w:tcPr>
            <w:tcW w:type="dxa" w:w="2628"/>
          </w:tcPr>
          <w:p>
            <w:r>
              <w:t>2026-05-03</w:t>
            </w:r>
          </w:p>
        </w:tc>
        <w:tc>
          <w:tcPr>
            <w:tcW w:type="dxa" w:w="2628"/>
          </w:tcPr>
          <w:p>
            <w:r>
              <w:t>Seal failure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EVT-055</w:t>
            </w:r>
          </w:p>
        </w:tc>
        <w:tc>
          <w:tcPr>
            <w:tcW w:type="dxa" w:w="2628"/>
          </w:tcPr>
          <w:p>
            <w:r>
              <w:t>2026-06-17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Quality Inspection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☐ Leak Inspection Completed — Pending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Conduct thermography inspection next month.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EMAIL_EVT-055.txt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