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7DEE1F35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M-101</w:t>
        <w:br/>
        <w:br/>
        <w:br/>
        <w:t>Problem Description: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Medium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Scheduled</w:t>
        <w:br/>
        <w:br/>
        <w:t>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