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E92EB7D1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SAF_EVT-032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SAF_EVT-032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SAF_-032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Evening shift.</w:t>
        <w:br/>
        <w:br/>
        <w:br/>
        <w:t>Incident Details:</w:t>
        <w:br/>
        <w:br/>
        <w:t>Leakage detected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Mechanical</w:t>
        <w:br/>
        <w:br/>
        <w:br/>
        <w:t>Root Cause:</w:t>
        <w:br/>
        <w:br/>
        <w:t>Seal failure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Medium</w:t>
        <w:br/>
        <w:br/>
        <w:br/>
        <w:t>Severity:</w:t>
        <w:br/>
        <w:br/>
        <w:t>Low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Seal replaced</w:t>
        <w:br/>
      </w:r>
    </w:p>
    <w:p>
      <w:pPr>
        <w:pStyle w:val="Heading1"/>
      </w:pPr>
      <w:r>
        <w:t>Root Cause Analysis</w:t>
      </w:r>
    </w:p>
    <w:p>
      <w:r>
        <w:t>Seal failure</w:t>
      </w:r>
    </w:p>
    <w:p>
      <w:pPr>
        <w:pStyle w:val="Heading1"/>
      </w:pPr>
      <w:r>
        <w:t>Corrective Action</w:t>
      </w:r>
    </w:p>
    <w:p>
      <w:r>
        <w:t>Seal replaced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Preventive maintenance interval should be reduced.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☐ Alignment Verified — Pending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WO_EVT-032.docx</w:t>
      </w:r>
    </w:p>
    <w:p>
      <w:pPr>
        <w:pStyle w:val="ListBullet"/>
      </w:pPr>
      <w:r>
        <w:t>MNT_EVT-032.docx</w:t>
      </w:r>
    </w:p>
    <w:p>
      <w:pPr>
        <w:pStyle w:val="ListBullet"/>
      </w:pPr>
      <w:r>
        <w:t>INS_EVT-032.docx</w:t>
      </w:r>
    </w:p>
    <w:p>
      <w:pPr>
        <w:pStyle w:val="ListBullet"/>
      </w:pPr>
      <w:r>
        <w:t>EMAIL_EVT-032.txt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