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Equipment Repair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6A612712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MNT_EVT-014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EVT-014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CH-005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B-101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20:10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MNT_EVT-014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14-Feb-2026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B-101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Steam Boiler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Utility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Evening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Utilities Area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4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Equipment ID:</w:t>
        <w:br/>
        <w:br/>
        <w:t>B-101</w:t>
        <w:br/>
        <w:br/>
        <w:t>Failure Report:</w:t>
        <w:br/>
        <w:br/>
        <w:t>Efficiency check</w:t>
        <w:br/>
      </w:r>
    </w:p>
    <w:p>
      <w:pPr>
        <w:pStyle w:val="Heading1"/>
      </w:pPr>
      <w:r>
        <w:t>Inspection Findings</w:t>
      </w:r>
    </w:p>
    <w:p>
      <w:r>
        <w:br/>
        <w:t>Inspection identified:</w:t>
        <w:br/>
        <w:br/>
        <w:t>Failure Category:</w:t>
        <w:br/>
        <w:br/>
        <w:t>Instrumentation</w:t>
        <w:br/>
      </w:r>
    </w:p>
    <w:p>
      <w:pPr>
        <w:pStyle w:val="Heading1"/>
      </w:pPr>
      <w:r>
        <w:t>Corrective Action</w:t>
      </w:r>
    </w:p>
    <w:p>
      <w:r>
        <w:br/>
        <w:t>Repair completed.</w:t>
        <w:br/>
        <w:br/>
        <w:t>Action performed:</w:t>
        <w:br/>
        <w:br/>
        <w:t>Efficiency restored</w:t>
        <w:br/>
      </w:r>
    </w:p>
    <w:p>
      <w:pPr>
        <w:pStyle w:val="Heading1"/>
      </w:pPr>
      <w:r>
        <w:t>Root Cause</w:t>
      </w:r>
    </w:p>
    <w:p>
      <w:r>
        <w:t>Follow-up</w:t>
      </w:r>
    </w:p>
    <w:p>
      <w:pPr>
        <w:pStyle w:val="Heading1"/>
      </w:pPr>
      <w:r>
        <w:t>Engineer Remarks</w:t>
      </w:r>
    </w:p>
    <w:p>
      <w:r>
        <w:t>Operator advised to monitor pressure readings for 48 hours.</w:t>
      </w:r>
    </w:p>
    <w:p>
      <w:pPr>
        <w:pStyle w:val="Heading1"/>
      </w:pPr>
      <w:r>
        <w:t>Safety</w:t>
      </w:r>
    </w:p>
    <w:p>
      <w:r>
        <w:t>Area was barricaded before maintenance work.</w:t>
      </w:r>
    </w:p>
    <w:p>
      <w:pPr>
        <w:pStyle w:val="Heading1"/>
      </w:pPr>
      <w:r>
        <w:t>Tools Used</w:t>
      </w:r>
    </w:p>
    <w:p>
      <w:r>
        <w:t>Torque Wrench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4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EVT-011</w:t>
            </w:r>
          </w:p>
        </w:tc>
        <w:tc>
          <w:tcPr>
            <w:tcW w:type="dxa" w:w="2628"/>
          </w:tcPr>
          <w:p>
            <w:r>
              <w:t>2026-02-05</w:t>
            </w:r>
          </w:p>
        </w:tc>
        <w:tc>
          <w:tcPr>
            <w:tcW w:type="dxa" w:w="2628"/>
          </w:tcPr>
          <w:p>
            <w:r>
              <w:t>Scale buildup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EVT-012</w:t>
            </w:r>
          </w:p>
        </w:tc>
        <w:tc>
          <w:tcPr>
            <w:tcW w:type="dxa" w:w="2628"/>
          </w:tcPr>
          <w:p>
            <w:r>
              <w:t>2026-02-08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EVT-013</w:t>
            </w:r>
          </w:p>
        </w:tc>
        <w:tc>
          <w:tcPr>
            <w:tcW w:type="dxa" w:w="2628"/>
          </w:tcPr>
          <w:p>
            <w:r>
              <w:t>2026-02-11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EVT-014</w:t>
            </w:r>
          </w:p>
        </w:tc>
        <w:tc>
          <w:tcPr>
            <w:tcW w:type="dxa" w:w="2628"/>
          </w:tcPr>
          <w:p>
            <w:r>
              <w:t>2026-02-14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Replace similar components during annual shutdown.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INS_EVT-014.docx</w:t>
      </w:r>
    </w:p>
    <w:p>
      <w:pPr>
        <w:pStyle w:val="ListBullet"/>
      </w:pPr>
      <w:r>
        <w:t>EMAIL_EVT-014.txt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