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DCF011CD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C-101</w:t>
        <w:br/>
        <w:br/>
        <w:t>Failure Report:</w:t>
        <w:br/>
        <w:br/>
        <w:t>Instrument calibration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Calibrated</w:t>
        <w:br/>
      </w:r>
    </w:p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WO_EVT-021.docx</w:t>
      </w:r>
    </w:p>
    <w:p>
      <w:pPr>
        <w:pStyle w:val="ListBullet"/>
      </w:pPr>
      <w:r>
        <w:t>MNT_EVT-021.docx</w:t>
      </w:r>
    </w:p>
    <w:p>
      <w:pPr>
        <w:pStyle w:val="ListBullet"/>
      </w:pPr>
      <w:r>
        <w:t>INS_EVT-021.docx</w:t>
      </w:r>
    </w:p>
    <w:p>
      <w:pPr>
        <w:pStyle w:val="ListBullet"/>
      </w:pPr>
      <w:r>
        <w:t>EMAIL_EVT-021.txt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