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44AFC83F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27-Apr-2026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F-101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Filter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Packaging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Operations department.</w:t>
        <w:br/>
        <w:br/>
        <w:t>Issue:</w:t>
        <w:br/>
        <w:br/>
        <w:t>Minor spill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High</w:t>
        <w:br/>
        <w:br/>
        <w:t>Severity :</w:t>
        <w:br/>
        <w:br/>
        <w:t>High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Flange tightened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Loose flange</w:t>
      </w:r>
    </w:p>
    <w:p>
      <w:pPr>
        <w:pStyle w:val="Heading1"/>
      </w:pPr>
      <w:r>
        <w:t>Engineer Remarks</w:t>
      </w:r>
    </w:p>
    <w:p>
      <w:r>
        <w:t>Preventive maintenance interval should be reduced.</w:t>
      </w:r>
    </w:p>
    <w:p>
      <w:pPr>
        <w:pStyle w:val="Heading1"/>
      </w:pPr>
      <w:r>
        <w:t>Safety</w:t>
      </w:r>
    </w:p>
    <w:p>
      <w:r>
        <w:t>Equipment was electrically isolated before repair.</w:t>
      </w:r>
    </w:p>
    <w:p>
      <w:pPr>
        <w:pStyle w:val="Heading1"/>
      </w:pPr>
      <w:r>
        <w:t>Tools Used</w:t>
      </w:r>
    </w:p>
    <w:p>
      <w:r>
        <w:t>Grease Gun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EVT-023</w:t>
            </w:r>
          </w:p>
        </w:tc>
        <w:tc>
          <w:tcPr>
            <w:tcW w:type="dxa" w:w="2628"/>
          </w:tcPr>
          <w:p>
            <w:r>
              <w:t>2026-03-13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EVT-038</w:t>
            </w:r>
          </w:p>
        </w:tc>
        <w:tc>
          <w:tcPr>
            <w:tcW w:type="dxa" w:w="2628"/>
          </w:tcPr>
          <w:p>
            <w:r>
              <w:t>2026-04-27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WO_EVT-038.docx</w:t>
      </w:r>
    </w:p>
    <w:p>
      <w:pPr>
        <w:pStyle w:val="ListBullet"/>
      </w:pPr>
      <w:r>
        <w:t>MNT_EVT-038.docx</w:t>
      </w:r>
    </w:p>
    <w:p>
      <w:pPr>
        <w:pStyle w:val="ListBullet"/>
      </w:pPr>
      <w:r>
        <w:t>INS_EVT-038.docx</w:t>
      </w:r>
    </w:p>
    <w:p>
      <w:pPr>
        <w:pStyle w:val="ListBullet"/>
      </w:pPr>
      <w:r>
        <w:t>EMAIL_EVT-038.txt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