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26C1431E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EVT-051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CH-017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MNT_EVT-051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05-Jun-2026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Air Compressor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Quality department.</w:t>
        <w:br/>
        <w:br/>
        <w:t>Issue:</w:t>
        <w:br/>
        <w:br/>
        <w:t>Routine inspection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High</w:t>
        <w:br/>
        <w:br/>
        <w:t>Severity :</w:t>
        <w:br/>
        <w:br/>
        <w:t>Medium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Passed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Further monitoring is recommended before closing the case.</w:t>
      </w:r>
    </w:p>
    <w:p>
      <w:pPr>
        <w:pStyle w:val="Heading1"/>
      </w:pPr>
      <w:r>
        <w:t>Safety</w:t>
      </w:r>
    </w:p>
    <w:p>
      <w:r>
        <w:t>Equipment was electrically isolated before repair.</w:t>
      </w:r>
    </w:p>
    <w:p>
      <w:pPr>
        <w:pStyle w:val="Heading1"/>
      </w:pPr>
      <w:r>
        <w:t>Tools Used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EVT-021</w:t>
            </w:r>
          </w:p>
        </w:tc>
        <w:tc>
          <w:tcPr>
            <w:tcW w:type="dxa" w:w="2628"/>
          </w:tcPr>
          <w:p>
            <w:r>
              <w:t>2026-03-07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EVT-036</w:t>
            </w:r>
          </w:p>
        </w:tc>
        <w:tc>
          <w:tcPr>
            <w:tcW w:type="dxa" w:w="2628"/>
          </w:tcPr>
          <w:p>
            <w:r>
              <w:t>2026-04-21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EVT-051</w:t>
            </w:r>
          </w:p>
        </w:tc>
        <w:tc>
          <w:tcPr>
            <w:tcW w:type="dxa" w:w="2628"/>
          </w:tcPr>
          <w:p>
            <w:r>
              <w:t>2026-06-05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INS_EVT-051.docx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