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Activity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EB141C6C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MNT_EVT-062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MNT_EVT-062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Maintenance request received from</w:t>
        <w:br/>
        <w:t>Engineering department.</w:t>
        <w:br/>
        <w:br/>
        <w:t>Issue:</w:t>
        <w:br/>
        <w:br/>
        <w:t>Minor spill</w:t>
        <w:br/>
      </w:r>
    </w:p>
    <w:p>
      <w:pPr>
        <w:pStyle w:val="Heading1"/>
      </w:pPr>
      <w:r>
        <w:t>Inspection Findings</w:t>
      </w:r>
    </w:p>
    <w:p>
      <w:r>
        <w:br/>
        <w:t>Inspection Summary</w:t>
        <w:br/>
        <w:br/>
        <w:t>Priority :</w:t>
        <w:br/>
        <w:br/>
        <w:t>Medium</w:t>
        <w:br/>
        <w:br/>
        <w:t>Severity :</w:t>
        <w:br/>
        <w:br/>
        <w:t>Low</w:t>
        <w:br/>
      </w:r>
    </w:p>
    <w:p>
      <w:pPr>
        <w:pStyle w:val="Heading1"/>
      </w:pPr>
      <w:r>
        <w:t>Corrective Action</w:t>
      </w:r>
    </w:p>
    <w:p>
      <w:r>
        <w:br/>
        <w:t>Maintenance activities completed.</w:t>
        <w:br/>
        <w:br/>
        <w:t>Corrective action:</w:t>
        <w:br/>
        <w:br/>
        <w:t>Flange tightened</w:t>
        <w:br/>
        <w:br/>
        <w:t>Equipment performance verified.</w:t>
        <w:br/>
      </w:r>
    </w:p>
    <w:p>
      <w:pPr>
        <w:pStyle w:val="Heading1"/>
      </w:pPr>
      <w:r>
        <w:t>Root Cause</w:t>
      </w:r>
    </w:p>
    <w:p>
      <w:r>
        <w:t>Loose flange</w:t>
      </w:r>
    </w:p>
    <w:p>
      <w:pPr>
        <w:pStyle w:val="Heading1"/>
      </w:pPr>
      <w:r>
        <w:t>Engineer Remarks</w:t>
      </w:r>
    </w:p>
    <w:p>
      <w:r>
        <w:t>Preventive maintenance interval should be reduced.</w:t>
      </w:r>
    </w:p>
    <w:p>
      <w:pPr>
        <w:pStyle w:val="Heading1"/>
      </w:pPr>
      <w:r>
        <w:t>Safety</w:t>
      </w:r>
    </w:p>
    <w:p>
      <w:r>
        <w:t>Equipment was electrically isolated before repair.</w:t>
      </w:r>
    </w:p>
    <w:p>
      <w:pPr>
        <w:pStyle w:val="Heading1"/>
      </w:pPr>
      <w:r>
        <w:t>Tools Used</w:t>
      </w:r>
    </w:p>
    <w:p>
      <w:r>
        <w:t>Laser Alignment Kit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EVT-047</w:t>
            </w:r>
          </w:p>
        </w:tc>
        <w:tc>
          <w:tcPr>
            <w:tcW w:type="dxa" w:w="2628"/>
          </w:tcPr>
          <w:p>
            <w:r>
              <w:t>2026-05-24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EVT-062</w:t>
            </w:r>
          </w:p>
        </w:tc>
        <w:tc>
          <w:tcPr>
            <w:tcW w:type="dxa" w:w="2628"/>
          </w:tcPr>
          <w:p>
            <w:r>
              <w:t>2026-07-08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WO_EVT-062.docx</w:t>
      </w:r>
    </w:p>
    <w:p>
      <w:pPr>
        <w:pStyle w:val="ListBullet"/>
      </w:pPr>
      <w:r>
        <w:t>MNT_EVT-062.docx</w:t>
      </w:r>
    </w:p>
    <w:p>
      <w:pPr>
        <w:pStyle w:val="ListBullet"/>
      </w:pPr>
      <w:r>
        <w:t>INS_EVT-062.docx</w:t>
      </w:r>
    </w:p>
    <w:p>
      <w:pPr>
        <w:pStyle w:val="ListBullet"/>
      </w:pPr>
      <w:r>
        <w:t>EMAIL_EVT-062.txt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