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390E2C5C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Heat Exchanger.</w:t>
        <w:br/>
        <w:br/>
        <w:t>Observed Problem: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Mechanical</w:t>
        <w:br/>
        <w:br/>
        <w:t>Downtime:</w:t>
        <w:br/>
        <w:br/>
        <w:t>6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Seal replaced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