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7A2828C7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Quality.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Abnormal vibration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