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E0AFF5A" w:rsidP="4E0AFF5A" w:rsidRDefault="4E0AFF5A" w14:paraId="5EF8FE44" w14:textId="5916E5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E0AFF5A">
        <w:rPr/>
        <w:t>10. Jaką formę miały spotkania.</w:t>
      </w:r>
    </w:p>
    <w:p w:rsidR="4E0AFF5A" w:rsidP="4E0AFF5A" w:rsidRDefault="4E0AFF5A" w14:paraId="317A2DE2" w14:textId="3F5428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E0AFF5A">
        <w:rPr/>
        <w:t xml:space="preserve">Spotkania miały formę regularnych warsztatów, podczas których analizowaliśmy oraz wizualizowaliśmy dane. Spotykaliśmy się regularnie co dwa tygodnie, pierwsze spotkania miały początek w listopadzie 2019. Na spotkaniach pracowaliśmy w grupach, zdarzały się również spotkania, gdzie praca była indywidualna.  Zawsze nad pomyślnym przebiegiem spotkań czuwali nasi mentorzy Ania oraz Marcin.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D13C5F"/>
  <w15:docId w15:val="{95af44c8-a9fc-4d2e-b583-9934ec011dd2}"/>
  <w:rsids>
    <w:rsidRoot w:val="34D13C5F"/>
    <w:rsid w:val="34D13C5F"/>
    <w:rsid w:val="4E0AFF5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2020-03-09T18:15:40.9187616Z</dcterms:created>
  <dcterms:modified xsi:type="dcterms:W3CDTF">2020-03-09T18:27:21.2883466Z</dcterms:modified>
  <dc:creator>Adrian Jany</dc:creator>
  <lastModifiedBy>Adrian Jany</lastModifiedBy>
</coreProperties>
</file>