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2D1E40">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C4C1F1F" w14:textId="2EC4BFD0" w:rsidR="00776303" w:rsidRDefault="002D1E40">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6F52BF8D" w14:textId="7CD68EC7" w:rsidR="00776303" w:rsidRDefault="002D1E40">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48B7583" w14:textId="3081F4C4" w:rsidR="00776303" w:rsidRDefault="002D1E40">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05281502" w14:textId="50302A5E" w:rsidR="00776303" w:rsidRDefault="002D1E40">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6DBAAF36" w14:textId="4E8AA59B" w:rsidR="00776303" w:rsidRDefault="002D1E40">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2DE0A161" w14:textId="76CC1234" w:rsidR="00776303" w:rsidRDefault="002D1E40">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1D9BDC55" w14:textId="62840B39" w:rsidR="00776303" w:rsidRDefault="002D1E40">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7F607766" w14:textId="2D64B72D" w:rsidR="00776303" w:rsidRDefault="002D1E40">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32D1920C" w14:textId="5D05E2C1" w:rsidR="00776303" w:rsidRDefault="002D1E40">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CDC91EE" w14:textId="2C4DE2BA" w:rsidR="00776303" w:rsidRDefault="002D1E40">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4D71A73" w14:textId="6A727F6B" w:rsidR="00776303" w:rsidRDefault="002D1E40">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4D0EB7">
              <w:rPr>
                <w:noProof/>
                <w:webHidden/>
              </w:rPr>
              <w:t>8</w:t>
            </w:r>
            <w:r w:rsidR="00776303">
              <w:rPr>
                <w:noProof/>
                <w:webHidden/>
              </w:rPr>
              <w:fldChar w:fldCharType="end"/>
            </w:r>
          </w:hyperlink>
        </w:p>
        <w:p w14:paraId="6B1E7016" w14:textId="1F6FB407" w:rsidR="00776303" w:rsidRDefault="002D1E40">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4D0EB7">
              <w:rPr>
                <w:noProof/>
                <w:webHidden/>
              </w:rPr>
              <w:t>9</w:t>
            </w:r>
            <w:r w:rsidR="00776303">
              <w:rPr>
                <w:noProof/>
                <w:webHidden/>
              </w:rPr>
              <w:fldChar w:fldCharType="end"/>
            </w:r>
          </w:hyperlink>
        </w:p>
        <w:p w14:paraId="09BEF2AF" w14:textId="6D105AE2" w:rsidR="00776303" w:rsidRDefault="002D1E40">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D70CC42" w14:textId="45A48866" w:rsidR="00776303" w:rsidRDefault="002D1E40">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6B58F204" w14:textId="41B0D1DA" w:rsidR="00776303" w:rsidRDefault="002D1E40">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4E496EFA" w14:textId="4A98E7E1" w:rsidR="00776303" w:rsidRDefault="002D1E40">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2333978" w14:textId="32F82242" w:rsidR="00776303" w:rsidRDefault="002D1E40">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3230A9D4" w14:textId="62BD88E3" w:rsidR="00776303" w:rsidRDefault="002D1E40">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FEFFFF6" w14:textId="5CF7683F" w:rsidR="00776303" w:rsidRDefault="002D1E40">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(Singapore)[8]</w:t>
      </w:r>
    </w:p>
    <w:p w14:paraId="07C647BD" w14:textId="213F91E7" w:rsidR="00F7503E" w:rsidRPr="00533BA9" w:rsidRDefault="002D1E40"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2D1E40"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5pt;height:409.5pt;mso-width-percent:0;mso-height-percent:0;mso-width-percent:0;mso-height-percent:0" o:ole="">
            <v:imagedata r:id="rId8" o:title=""/>
          </v:shape>
          <o:OLEObject Type="Embed" ProgID="Visio.Drawing.15" ShapeID="_x0000_i1025" DrawAspect="Content" ObjectID="_1680418833" r:id="rId9"/>
        </w:object>
      </w:r>
    </w:p>
    <w:p w14:paraId="0DEB35AE" w14:textId="53314F88"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24D074FB"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 xml:space="preserve">The simulation is implemented on a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D64D02">
      <w:pPr>
        <w:pStyle w:val="ListParagraph"/>
        <w:keepNext/>
        <w:spacing w:line="276" w:lineRule="auto"/>
        <w:ind w:left="792"/>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636AE160"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4832F112" w:rsidR="00E82987" w:rsidRPr="002D1E40"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0D69819D" w:rsidR="00DF2C10" w:rsidRPr="002D1E4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lastRenderedPageBreak/>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3501C6DC" w14:textId="77777777" w:rsidR="000E5E3E" w:rsidRPr="002D1E40" w:rsidRDefault="000E5E3E" w:rsidP="000E5E3E">
      <w:pPr>
        <w:pStyle w:val="ListParagraph"/>
        <w:spacing w:line="276" w:lineRule="auto"/>
        <w:ind w:left="1440"/>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4131274"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526B51A5"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2D1E40" w:rsidRPr="00533BA9" w14:paraId="2D779B24" w14:textId="77777777" w:rsidTr="002D1E40">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ADB3406"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667CC2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710E04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2D1E40" w:rsidRPr="00533BA9" w14:paraId="264889CD"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60878E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4B64E1A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7831B70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2D1E40" w:rsidRPr="00533BA9" w14:paraId="16D5ADA8"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47DB3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4102942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1AFA7E8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2D1E40" w:rsidRPr="00533BA9" w14:paraId="3ACA7831" w14:textId="77777777" w:rsidTr="002D1E40">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E73D5FB"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5CE4D0C1"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51295C65"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2D1E40" w:rsidRPr="00533BA9" w14:paraId="0DF231DA"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0471C00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1AE17AC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573100A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2D1E40" w:rsidRPr="00533BA9" w14:paraId="62A8DDB3"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F6F3A5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091E9DD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7698E5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2D1E40" w:rsidRPr="00533BA9" w14:paraId="16895273"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034E0E7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648CECE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0D692A5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2D1E40" w:rsidRPr="00533BA9" w14:paraId="4A2CAFAD"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2D2CC445"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2972514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21A4CBD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7A27FB28" w14:textId="0805E28D"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73305945" wp14:editId="5934BDFC">
            <wp:extent cx="4191470" cy="259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037" cy="2602705"/>
                    </a:xfrm>
                    <a:prstGeom prst="rect">
                      <a:avLst/>
                    </a:prstGeom>
                    <a:noFill/>
                  </pic:spPr>
                </pic:pic>
              </a:graphicData>
            </a:graphic>
          </wp:inline>
        </w:drawing>
      </w:r>
    </w:p>
    <w:p w14:paraId="524092F8" w14:textId="66A66638"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fldSimple w:instr=" SEQ Figure \* ARABIC ">
        <w:r>
          <w:rPr>
            <w:noProof/>
          </w:rPr>
          <w:t>3</w:t>
        </w:r>
      </w:fldSimple>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drawing>
          <wp:inline distT="0" distB="0" distL="0" distR="0" wp14:anchorId="1E563585" wp14:editId="21E1EC77">
            <wp:extent cx="4736114" cy="1816925"/>
            <wp:effectExtent l="0" t="0" r="5715"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736114" cy="1816925"/>
                    </a:xfrm>
                    <a:prstGeom prst="rect">
                      <a:avLst/>
                    </a:prstGeom>
                  </pic:spPr>
                </pic:pic>
              </a:graphicData>
            </a:graphic>
          </wp:inline>
        </w:drawing>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lastRenderedPageBreak/>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974" w:type="dxa"/>
        <w:jc w:val="center"/>
        <w:tblLook w:val="04A0" w:firstRow="1" w:lastRow="0" w:firstColumn="1" w:lastColumn="0" w:noHBand="0" w:noVBand="1"/>
      </w:tblPr>
      <w:tblGrid>
        <w:gridCol w:w="1005"/>
        <w:gridCol w:w="1895"/>
        <w:gridCol w:w="2082"/>
      </w:tblGrid>
      <w:tr w:rsidR="002D1E40" w:rsidRPr="00533BA9" w14:paraId="34BF314D" w14:textId="77777777" w:rsidTr="002D1E40">
        <w:trPr>
          <w:trHeight w:val="254"/>
          <w:jc w:val="center"/>
        </w:trPr>
        <w:tc>
          <w:tcPr>
            <w:tcW w:w="997"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89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2082"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2D1E40">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895"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082"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2D1E40">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895"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2082"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2D1E40">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895"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2082"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2D1E40">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895"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2082"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2D1E40">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895"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2082"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2D1E40">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895"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2082"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2D1E40">
        <w:trPr>
          <w:trHeight w:val="254"/>
          <w:jc w:val="center"/>
        </w:trPr>
        <w:tc>
          <w:tcPr>
            <w:tcW w:w="997"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895"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2082"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41EC2CA4" w:rsidR="003C3628" w:rsidRDefault="003C3628"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7D04F3E8">
            <wp:extent cx="4029224" cy="2490716"/>
            <wp:effectExtent l="0" t="0" r="0" b="508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66033" cy="2513470"/>
                    </a:xfrm>
                    <a:prstGeom prst="rect">
                      <a:avLst/>
                    </a:prstGeom>
                  </pic:spPr>
                </pic:pic>
              </a:graphicData>
            </a:graphic>
          </wp:inline>
        </w:drawing>
      </w:r>
    </w:p>
    <w:p w14:paraId="1364781E" w14:textId="1060DD42" w:rsidR="003C3628" w:rsidRDefault="003C3628" w:rsidP="00E87C3F">
      <w:pPr>
        <w:pStyle w:val="ListParagraph"/>
        <w:spacing w:line="276" w:lineRule="auto"/>
        <w:jc w:val="both"/>
        <w:rPr>
          <w:rFonts w:ascii="Times New Roman" w:hAnsi="Times New Roman" w:cs="Times New Roman"/>
        </w:rPr>
      </w:pP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738CC803" w14:textId="77777777" w:rsidR="002D1E40" w:rsidRDefault="002D1E40" w:rsidP="002D1E40">
      <w:pPr>
        <w:pStyle w:val="ListParagraph"/>
        <w:spacing w:line="276" w:lineRule="auto"/>
        <w:ind w:left="1080"/>
        <w:jc w:val="both"/>
        <w:rPr>
          <w:rFonts w:ascii="Times New Roman" w:hAnsi="Times New Roman" w:cs="Times New Roman"/>
          <w:b/>
          <w:bCs/>
        </w:rPr>
      </w:pPr>
    </w:p>
    <w:p w14:paraId="13B1938F" w14:textId="361DF174" w:rsidR="004F491C" w:rsidRDefault="004F491C" w:rsidP="006163C0">
      <w:pPr>
        <w:pStyle w:val="ListParagraph"/>
        <w:spacing w:line="276" w:lineRule="auto"/>
        <w:ind w:left="1080"/>
        <w:jc w:val="both"/>
        <w:rPr>
          <w:rFonts w:ascii="Times New Roman" w:hAnsi="Times New Roman" w:cs="Times New Roman"/>
        </w:rPr>
      </w:pPr>
    </w:p>
    <w:p w14:paraId="47CC27B2" w14:textId="7E1BB5FF" w:rsidR="004F491C" w:rsidRDefault="004F491C" w:rsidP="00E87C3F">
      <w:pPr>
        <w:pStyle w:val="ListParagraph"/>
        <w:spacing w:line="276" w:lineRule="auto"/>
        <w:jc w:val="both"/>
        <w:rPr>
          <w:rFonts w:ascii="Times New Roman" w:hAnsi="Times New Roman" w:cs="Times New Roman"/>
        </w:rPr>
      </w:pPr>
    </w:p>
    <w:p w14:paraId="0821EBC8" w14:textId="185EF9C0" w:rsidR="004F491C" w:rsidRDefault="004F491C" w:rsidP="00E87C3F">
      <w:pPr>
        <w:pStyle w:val="ListParagraph"/>
        <w:spacing w:line="276" w:lineRule="auto"/>
        <w:jc w:val="both"/>
        <w:rPr>
          <w:rFonts w:ascii="Times New Roman" w:hAnsi="Times New Roman" w:cs="Times New Roman"/>
        </w:rPr>
      </w:pPr>
    </w:p>
    <w:p w14:paraId="58985439" w14:textId="66E3E5D9" w:rsidR="004F491C" w:rsidRPr="000E5E3E" w:rsidRDefault="004F491C" w:rsidP="000E5E3E">
      <w:pPr>
        <w:spacing w:line="276" w:lineRule="auto"/>
        <w:jc w:val="both"/>
        <w:rPr>
          <w:rFonts w:ascii="Times New Roman" w:hAnsi="Times New Roman" w:cs="Times New Roman"/>
        </w:rPr>
      </w:pPr>
    </w:p>
    <w:p w14:paraId="4FF59930" w14:textId="65601CD1" w:rsidR="004F491C" w:rsidRDefault="004F491C" w:rsidP="00E87C3F">
      <w:pPr>
        <w:pStyle w:val="ListParagraph"/>
        <w:spacing w:line="276" w:lineRule="auto"/>
        <w:jc w:val="both"/>
        <w:rPr>
          <w:rFonts w:ascii="Times New Roman" w:hAnsi="Times New Roman" w:cs="Times New Roman"/>
        </w:rPr>
      </w:pPr>
    </w:p>
    <w:p w14:paraId="333E7CEE" w14:textId="7F4B8BBA" w:rsidR="006163C0" w:rsidRDefault="006163C0" w:rsidP="00E87C3F">
      <w:pPr>
        <w:pStyle w:val="ListParagraph"/>
        <w:spacing w:line="276" w:lineRule="auto"/>
        <w:jc w:val="both"/>
        <w:rPr>
          <w:rFonts w:ascii="Times New Roman" w:hAnsi="Times New Roman" w:cs="Times New Roman"/>
        </w:rPr>
      </w:pPr>
    </w:p>
    <w:p w14:paraId="103C5389" w14:textId="755D7713" w:rsidR="006163C0" w:rsidRDefault="006163C0" w:rsidP="00E87C3F">
      <w:pPr>
        <w:pStyle w:val="ListParagraph"/>
        <w:spacing w:line="276" w:lineRule="auto"/>
        <w:jc w:val="both"/>
        <w:rPr>
          <w:rFonts w:ascii="Times New Roman" w:hAnsi="Times New Roman" w:cs="Times New Roman"/>
        </w:rPr>
      </w:pPr>
    </w:p>
    <w:p w14:paraId="1DADF89C" w14:textId="362730F2" w:rsidR="006163C0" w:rsidRDefault="006163C0" w:rsidP="00E87C3F">
      <w:pPr>
        <w:pStyle w:val="ListParagraph"/>
        <w:spacing w:line="276" w:lineRule="auto"/>
        <w:jc w:val="both"/>
        <w:rPr>
          <w:rFonts w:ascii="Times New Roman" w:hAnsi="Times New Roman" w:cs="Times New Roman"/>
        </w:rPr>
      </w:pPr>
    </w:p>
    <w:p w14:paraId="188D7734" w14:textId="0622BDB7" w:rsidR="006163C0" w:rsidRDefault="006163C0" w:rsidP="00E87C3F">
      <w:pPr>
        <w:pStyle w:val="ListParagraph"/>
        <w:spacing w:line="276" w:lineRule="auto"/>
        <w:jc w:val="both"/>
        <w:rPr>
          <w:rFonts w:ascii="Times New Roman" w:hAnsi="Times New Roman" w:cs="Times New Roman"/>
        </w:rPr>
      </w:pPr>
    </w:p>
    <w:p w14:paraId="7DD4D551" w14:textId="69087B56" w:rsidR="006163C0" w:rsidRDefault="006163C0" w:rsidP="00E87C3F">
      <w:pPr>
        <w:pStyle w:val="ListParagraph"/>
        <w:spacing w:line="276" w:lineRule="auto"/>
        <w:jc w:val="both"/>
        <w:rPr>
          <w:rFonts w:ascii="Times New Roman" w:hAnsi="Times New Roman" w:cs="Times New Roman"/>
        </w:rPr>
      </w:pPr>
    </w:p>
    <w:p w14:paraId="05707646" w14:textId="467621B6" w:rsidR="006163C0" w:rsidRDefault="006163C0" w:rsidP="00E87C3F">
      <w:pPr>
        <w:pStyle w:val="ListParagraph"/>
        <w:spacing w:line="276" w:lineRule="auto"/>
        <w:jc w:val="both"/>
        <w:rPr>
          <w:rFonts w:ascii="Times New Roman" w:hAnsi="Times New Roman" w:cs="Times New Roman"/>
        </w:rPr>
      </w:pPr>
    </w:p>
    <w:p w14:paraId="3CF82B7E" w14:textId="17A95B97" w:rsidR="006163C0" w:rsidRDefault="006163C0" w:rsidP="00E87C3F">
      <w:pPr>
        <w:pStyle w:val="ListParagraph"/>
        <w:spacing w:line="276" w:lineRule="auto"/>
        <w:jc w:val="both"/>
        <w:rPr>
          <w:rFonts w:ascii="Times New Roman" w:hAnsi="Times New Roman" w:cs="Times New Roman"/>
        </w:rPr>
      </w:pPr>
    </w:p>
    <w:p w14:paraId="572B6906" w14:textId="77777777" w:rsidR="006163C0" w:rsidRDefault="006163C0" w:rsidP="00E87C3F">
      <w:pPr>
        <w:pStyle w:val="ListParagraph"/>
        <w:spacing w:line="276" w:lineRule="auto"/>
        <w:jc w:val="both"/>
        <w:rPr>
          <w:rFonts w:ascii="Times New Roman" w:hAnsi="Times New Roman" w:cs="Times New Roman"/>
        </w:rPr>
      </w:pPr>
    </w:p>
    <w:p w14:paraId="2AF6DF09" w14:textId="5BD733B6" w:rsidR="004F491C" w:rsidRDefault="004F491C" w:rsidP="00E87C3F">
      <w:pPr>
        <w:pStyle w:val="ListParagraph"/>
        <w:spacing w:line="276" w:lineRule="auto"/>
        <w:jc w:val="both"/>
        <w:rPr>
          <w:rFonts w:ascii="Times New Roman" w:hAnsi="Times New Roman" w:cs="Times New Roman"/>
        </w:rPr>
      </w:pPr>
    </w:p>
    <w:p w14:paraId="69E7A5FB" w14:textId="76D7785B" w:rsidR="004F491C" w:rsidRDefault="004F491C" w:rsidP="00E87C3F">
      <w:pPr>
        <w:pStyle w:val="ListParagraph"/>
        <w:spacing w:line="276" w:lineRule="auto"/>
        <w:jc w:val="both"/>
        <w:rPr>
          <w:rFonts w:ascii="Times New Roman" w:hAnsi="Times New Roman" w:cs="Times New Roman"/>
        </w:rPr>
      </w:pPr>
    </w:p>
    <w:p w14:paraId="433123A9" w14:textId="4F31D3C0" w:rsidR="004F491C" w:rsidRDefault="004F491C" w:rsidP="00E87C3F">
      <w:pPr>
        <w:pStyle w:val="ListParagraph"/>
        <w:spacing w:line="276" w:lineRule="auto"/>
        <w:jc w:val="both"/>
        <w:rPr>
          <w:rFonts w:ascii="Times New Roman" w:hAnsi="Times New Roman" w:cs="Times New Roman"/>
        </w:rPr>
      </w:pPr>
    </w:p>
    <w:p w14:paraId="45953FEC" w14:textId="77777777" w:rsidR="004F491C" w:rsidRDefault="004F491C" w:rsidP="00E87C3F">
      <w:pPr>
        <w:pStyle w:val="ListParagraph"/>
        <w:spacing w:line="276" w:lineRule="auto"/>
        <w:jc w:val="both"/>
        <w:rPr>
          <w:rFonts w:ascii="Times New Roman" w:hAnsi="Times New Roman" w:cs="Times New Roman"/>
        </w:rPr>
      </w:pPr>
    </w:p>
    <w:p w14:paraId="417567E2" w14:textId="77777777" w:rsidR="003C3628" w:rsidRDefault="003C3628" w:rsidP="00E87C3F">
      <w:pPr>
        <w:pStyle w:val="ListParagraph"/>
        <w:spacing w:line="276" w:lineRule="auto"/>
        <w:jc w:val="both"/>
        <w:rPr>
          <w:rFonts w:ascii="Times New Roman" w:hAnsi="Times New Roman" w:cs="Times New Roman"/>
        </w:rPr>
      </w:pPr>
    </w:p>
    <w:p w14:paraId="3C2606A3" w14:textId="28E07259" w:rsidR="00FC4365" w:rsidRPr="00FC4365" w:rsidRDefault="00FC4365" w:rsidP="00E87C3F">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756"/>
        <w:gridCol w:w="1956"/>
        <w:gridCol w:w="1756"/>
      </w:tblGrid>
      <w:tr w:rsidR="00776303" w:rsidRPr="00A32EB5" w14:paraId="4D07C6EA" w14:textId="77777777" w:rsidTr="00776303">
        <w:trPr>
          <w:trHeight w:val="291"/>
        </w:trPr>
        <w:tc>
          <w:tcPr>
            <w:tcW w:w="1756" w:type="dxa"/>
            <w:shd w:val="clear" w:color="auto" w:fill="D5DCE4" w:themeFill="text2" w:themeFillTint="33"/>
            <w:noWrap/>
            <w:hideMark/>
          </w:tcPr>
          <w:p w14:paraId="50C161F1" w14:textId="3006D8F5" w:rsidR="00776303" w:rsidRPr="00FC4365" w:rsidRDefault="00776303" w:rsidP="00776303">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25D729C0"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4A69845D"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776303" w:rsidRPr="00A32EB5" w14:paraId="5AD9D014" w14:textId="77777777" w:rsidTr="00776303">
        <w:trPr>
          <w:trHeight w:val="226"/>
        </w:trPr>
        <w:tc>
          <w:tcPr>
            <w:tcW w:w="1756" w:type="dxa"/>
            <w:noWrap/>
            <w:hideMark/>
          </w:tcPr>
          <w:p w14:paraId="3E66E4C3"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C62D9F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474FC8DE"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776303" w:rsidRPr="00A32EB5" w14:paraId="018A34DB" w14:textId="77777777" w:rsidTr="00776303">
        <w:trPr>
          <w:trHeight w:val="226"/>
        </w:trPr>
        <w:tc>
          <w:tcPr>
            <w:tcW w:w="1756" w:type="dxa"/>
            <w:noWrap/>
            <w:hideMark/>
          </w:tcPr>
          <w:p w14:paraId="71106A8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DD3A00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5AAEDE1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776303" w:rsidRPr="00A32EB5" w14:paraId="6D817640" w14:textId="77777777" w:rsidTr="00776303">
        <w:trPr>
          <w:trHeight w:val="217"/>
        </w:trPr>
        <w:tc>
          <w:tcPr>
            <w:tcW w:w="1756" w:type="dxa"/>
            <w:noWrap/>
            <w:hideMark/>
          </w:tcPr>
          <w:p w14:paraId="2E1A60A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44FA5E6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540561B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4210DE78" w14:textId="77777777" w:rsidTr="00776303">
        <w:trPr>
          <w:trHeight w:val="291"/>
        </w:trPr>
        <w:tc>
          <w:tcPr>
            <w:tcW w:w="1756" w:type="dxa"/>
            <w:noWrap/>
            <w:hideMark/>
          </w:tcPr>
          <w:p w14:paraId="1AA262DF"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62B7D4F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4171B3F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3D67D726" w14:textId="77777777" w:rsidTr="00776303">
        <w:trPr>
          <w:trHeight w:val="181"/>
        </w:trPr>
        <w:tc>
          <w:tcPr>
            <w:tcW w:w="1756" w:type="dxa"/>
            <w:noWrap/>
            <w:hideMark/>
          </w:tcPr>
          <w:p w14:paraId="1C338B18"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06BE7F9"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46AEDD2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776303" w:rsidRPr="00A32EB5" w14:paraId="4C28AA8A" w14:textId="77777777" w:rsidTr="00776303">
        <w:trPr>
          <w:trHeight w:val="181"/>
        </w:trPr>
        <w:tc>
          <w:tcPr>
            <w:tcW w:w="1756" w:type="dxa"/>
            <w:noWrap/>
            <w:hideMark/>
          </w:tcPr>
          <w:p w14:paraId="53B59CE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79512A6C"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39D56FA4"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3C57AC45" w14:textId="49C14D78" w:rsidR="00FC4365" w:rsidRDefault="00420DF8"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p w14:paraId="6BF6FF16" w14:textId="77777777" w:rsidR="007353C0" w:rsidRDefault="00A32EB5" w:rsidP="007353C0">
      <w:pPr>
        <w:pStyle w:val="ListParagraph"/>
        <w:keepNext/>
        <w:spacing w:line="276" w:lineRule="auto"/>
        <w:ind w:left="1620"/>
      </w:pPr>
      <w:r>
        <w:rPr>
          <w:noProof/>
        </w:rPr>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5FBF1F" w14:textId="73D8B38C" w:rsidR="00A32EB5" w:rsidRPr="00A80FA1" w:rsidRDefault="007353C0" w:rsidP="00A80FA1">
      <w:pPr>
        <w:pStyle w:val="Caption"/>
        <w:jc w:val="center"/>
        <w:rPr>
          <w:rFonts w:ascii="Times New Roman" w:hAnsi="Times New Roman" w:cs="Times New Roman"/>
          <w:sz w:val="24"/>
          <w:szCs w:val="24"/>
        </w:rPr>
      </w:pPr>
      <w:r>
        <w:t xml:space="preserve">Figure </w:t>
      </w:r>
      <w:fldSimple w:instr=" SEQ Figure \* ARABIC ">
        <w:r w:rsidR="00D42A4A">
          <w:rPr>
            <w:noProof/>
          </w:rPr>
          <w:t>8</w:t>
        </w:r>
      </w:fldSimple>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lastRenderedPageBreak/>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FBEB8C" w14:textId="0FFA439D" w:rsidR="004D6045" w:rsidRPr="00533BA9" w:rsidRDefault="00D42A4A" w:rsidP="00D42A4A">
      <w:pPr>
        <w:pStyle w:val="Caption"/>
        <w:ind w:left="2160" w:firstLine="720"/>
        <w:rPr>
          <w:rFonts w:ascii="Times New Roman" w:hAnsi="Times New Roman" w:cs="Times New Roman"/>
          <w:sz w:val="24"/>
          <w:szCs w:val="24"/>
        </w:rPr>
      </w:pPr>
      <w:r>
        <w:t xml:space="preserve">Figure </w:t>
      </w:r>
      <w:fldSimple w:instr=" SEQ Figure \* ARABIC ">
        <w:r>
          <w:rPr>
            <w:noProof/>
          </w:rPr>
          <w:t>9</w:t>
        </w:r>
      </w:fldSimple>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354FD0AD">
            <wp:extent cx="4353636" cy="2429301"/>
            <wp:effectExtent l="0" t="0" r="8890" b="9525"/>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E8EC52" w14:textId="74337F73" w:rsidR="00A32EB5" w:rsidRPr="00D42A4A" w:rsidRDefault="00D42A4A" w:rsidP="00D42A4A">
      <w:pPr>
        <w:pStyle w:val="Caption"/>
        <w:jc w:val="center"/>
        <w:rPr>
          <w:rFonts w:ascii="Times New Roman" w:hAnsi="Times New Roman" w:cs="Times New Roman"/>
          <w:sz w:val="24"/>
          <w:szCs w:val="24"/>
        </w:rPr>
      </w:pPr>
      <w:r>
        <w:t xml:space="preserve">Figure </w:t>
      </w:r>
      <w:fldSimple w:instr=" SEQ Figure \* ARABIC ">
        <w:r>
          <w:rPr>
            <w:noProof/>
          </w:rPr>
          <w:t>10</w:t>
        </w:r>
      </w:fldSimple>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52054AC6" w:rsidR="00375CE0"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496856E3" w14:textId="591FFD9E" w:rsidR="00C67C9C" w:rsidRDefault="00315592" w:rsidP="00C67C9C">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62336" behindDoc="1" locked="0" layoutInCell="1" allowOverlap="1" wp14:anchorId="3B517542" wp14:editId="345B7D9B">
            <wp:simplePos x="0" y="0"/>
            <wp:positionH relativeFrom="column">
              <wp:posOffset>690245</wp:posOffset>
            </wp:positionH>
            <wp:positionV relativeFrom="paragraph">
              <wp:posOffset>1905</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10" name="Chart 10" title="Chart">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5133CAD9" w14:textId="77777777" w:rsidR="00E73044" w:rsidRDefault="00E73044" w:rsidP="00B82476">
      <w:pPr>
        <w:pStyle w:val="ListParagraph"/>
        <w:spacing w:line="276" w:lineRule="auto"/>
        <w:rPr>
          <w:rFonts w:ascii="Times New Roman" w:hAnsi="Times New Roman" w:cs="Times New Roman"/>
        </w:rPr>
      </w:pPr>
    </w:p>
    <w:tbl>
      <w:tblPr>
        <w:tblW w:w="6140" w:type="dxa"/>
        <w:tblLook w:val="04A0" w:firstRow="1" w:lastRow="0" w:firstColumn="1" w:lastColumn="0" w:noHBand="0" w:noVBand="1"/>
      </w:tblPr>
      <w:tblGrid>
        <w:gridCol w:w="1100"/>
        <w:gridCol w:w="1740"/>
        <w:gridCol w:w="1560"/>
        <w:gridCol w:w="1740"/>
      </w:tblGrid>
      <w:tr w:rsidR="00315592" w:rsidRPr="00315592" w14:paraId="541C1189" w14:textId="77777777" w:rsidTr="00315592">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0B689"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1B77C9D"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 =0</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17345A85"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R0=1</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E815EBB"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R0=2.5</w:t>
            </w:r>
          </w:p>
        </w:tc>
      </w:tr>
      <w:tr w:rsidR="00315592" w:rsidRPr="00315592" w14:paraId="68D5BD9E"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3D99A4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5E01342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39</w:t>
            </w:r>
          </w:p>
        </w:tc>
        <w:tc>
          <w:tcPr>
            <w:tcW w:w="1560" w:type="dxa"/>
            <w:tcBorders>
              <w:top w:val="nil"/>
              <w:left w:val="nil"/>
              <w:bottom w:val="single" w:sz="4" w:space="0" w:color="000000"/>
              <w:right w:val="single" w:sz="4" w:space="0" w:color="000000"/>
            </w:tcBorders>
            <w:shd w:val="clear" w:color="auto" w:fill="auto"/>
            <w:noWrap/>
            <w:vAlign w:val="bottom"/>
            <w:hideMark/>
          </w:tcPr>
          <w:p w14:paraId="6F3B384D"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21</w:t>
            </w:r>
          </w:p>
        </w:tc>
        <w:tc>
          <w:tcPr>
            <w:tcW w:w="1740" w:type="dxa"/>
            <w:tcBorders>
              <w:top w:val="nil"/>
              <w:left w:val="nil"/>
              <w:bottom w:val="single" w:sz="4" w:space="0" w:color="000000"/>
              <w:right w:val="single" w:sz="4" w:space="0" w:color="000000"/>
            </w:tcBorders>
            <w:shd w:val="clear" w:color="auto" w:fill="auto"/>
            <w:noWrap/>
            <w:vAlign w:val="bottom"/>
            <w:hideMark/>
          </w:tcPr>
          <w:p w14:paraId="4DEBC44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19</w:t>
            </w:r>
          </w:p>
        </w:tc>
      </w:tr>
      <w:tr w:rsidR="00315592" w:rsidRPr="00315592" w14:paraId="65F09AE6"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AD850D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lastRenderedPageBreak/>
              <w:t>2</w:t>
            </w:r>
          </w:p>
        </w:tc>
        <w:tc>
          <w:tcPr>
            <w:tcW w:w="1740" w:type="dxa"/>
            <w:tcBorders>
              <w:top w:val="nil"/>
              <w:left w:val="nil"/>
              <w:bottom w:val="single" w:sz="4" w:space="0" w:color="000000"/>
              <w:right w:val="single" w:sz="4" w:space="0" w:color="000000"/>
            </w:tcBorders>
            <w:shd w:val="clear" w:color="auto" w:fill="auto"/>
            <w:noWrap/>
            <w:vAlign w:val="bottom"/>
            <w:hideMark/>
          </w:tcPr>
          <w:p w14:paraId="07A1CD9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25</w:t>
            </w:r>
          </w:p>
        </w:tc>
        <w:tc>
          <w:tcPr>
            <w:tcW w:w="1560" w:type="dxa"/>
            <w:tcBorders>
              <w:top w:val="nil"/>
              <w:left w:val="nil"/>
              <w:bottom w:val="single" w:sz="4" w:space="0" w:color="000000"/>
              <w:right w:val="single" w:sz="4" w:space="0" w:color="000000"/>
            </w:tcBorders>
            <w:shd w:val="clear" w:color="auto" w:fill="auto"/>
            <w:noWrap/>
            <w:vAlign w:val="bottom"/>
            <w:hideMark/>
          </w:tcPr>
          <w:p w14:paraId="65586448"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32</w:t>
            </w:r>
          </w:p>
        </w:tc>
        <w:tc>
          <w:tcPr>
            <w:tcW w:w="1740" w:type="dxa"/>
            <w:tcBorders>
              <w:top w:val="nil"/>
              <w:left w:val="nil"/>
              <w:bottom w:val="single" w:sz="4" w:space="0" w:color="000000"/>
              <w:right w:val="single" w:sz="4" w:space="0" w:color="000000"/>
            </w:tcBorders>
            <w:shd w:val="clear" w:color="auto" w:fill="auto"/>
            <w:noWrap/>
            <w:vAlign w:val="bottom"/>
            <w:hideMark/>
          </w:tcPr>
          <w:p w14:paraId="0B0BFCDF"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54</w:t>
            </w:r>
          </w:p>
        </w:tc>
      </w:tr>
      <w:tr w:rsidR="00315592" w:rsidRPr="00315592" w14:paraId="453D3A30"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A7369F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18B5A8C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40</w:t>
            </w:r>
          </w:p>
        </w:tc>
        <w:tc>
          <w:tcPr>
            <w:tcW w:w="1560" w:type="dxa"/>
            <w:tcBorders>
              <w:top w:val="nil"/>
              <w:left w:val="nil"/>
              <w:bottom w:val="single" w:sz="4" w:space="0" w:color="000000"/>
              <w:right w:val="single" w:sz="4" w:space="0" w:color="000000"/>
            </w:tcBorders>
            <w:shd w:val="clear" w:color="auto" w:fill="auto"/>
            <w:noWrap/>
            <w:vAlign w:val="bottom"/>
            <w:hideMark/>
          </w:tcPr>
          <w:p w14:paraId="0C180DDF"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39</w:t>
            </w:r>
          </w:p>
        </w:tc>
        <w:tc>
          <w:tcPr>
            <w:tcW w:w="1740" w:type="dxa"/>
            <w:tcBorders>
              <w:top w:val="nil"/>
              <w:left w:val="nil"/>
              <w:bottom w:val="single" w:sz="4" w:space="0" w:color="000000"/>
              <w:right w:val="single" w:sz="4" w:space="0" w:color="000000"/>
            </w:tcBorders>
            <w:shd w:val="clear" w:color="auto" w:fill="auto"/>
            <w:noWrap/>
            <w:vAlign w:val="bottom"/>
            <w:hideMark/>
          </w:tcPr>
          <w:p w14:paraId="11D8CD00"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35</w:t>
            </w:r>
          </w:p>
        </w:tc>
      </w:tr>
      <w:tr w:rsidR="00315592" w:rsidRPr="00315592" w14:paraId="59AD8DD4"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8EE1E5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420E3CA8"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62</w:t>
            </w:r>
          </w:p>
        </w:tc>
        <w:tc>
          <w:tcPr>
            <w:tcW w:w="1560" w:type="dxa"/>
            <w:tcBorders>
              <w:top w:val="nil"/>
              <w:left w:val="nil"/>
              <w:bottom w:val="single" w:sz="4" w:space="0" w:color="000000"/>
              <w:right w:val="single" w:sz="4" w:space="0" w:color="000000"/>
            </w:tcBorders>
            <w:shd w:val="clear" w:color="auto" w:fill="auto"/>
            <w:noWrap/>
            <w:vAlign w:val="bottom"/>
            <w:hideMark/>
          </w:tcPr>
          <w:p w14:paraId="3739BF1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30</w:t>
            </w:r>
          </w:p>
        </w:tc>
        <w:tc>
          <w:tcPr>
            <w:tcW w:w="1740" w:type="dxa"/>
            <w:tcBorders>
              <w:top w:val="nil"/>
              <w:left w:val="nil"/>
              <w:bottom w:val="single" w:sz="4" w:space="0" w:color="000000"/>
              <w:right w:val="single" w:sz="4" w:space="0" w:color="000000"/>
            </w:tcBorders>
            <w:shd w:val="clear" w:color="auto" w:fill="auto"/>
            <w:noWrap/>
            <w:vAlign w:val="bottom"/>
            <w:hideMark/>
          </w:tcPr>
          <w:p w14:paraId="3D64A8D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40</w:t>
            </w:r>
          </w:p>
        </w:tc>
      </w:tr>
      <w:tr w:rsidR="00315592" w:rsidRPr="00315592" w14:paraId="665D60E3"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226DC6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57E3165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115</w:t>
            </w:r>
          </w:p>
        </w:tc>
        <w:tc>
          <w:tcPr>
            <w:tcW w:w="1560" w:type="dxa"/>
            <w:tcBorders>
              <w:top w:val="nil"/>
              <w:left w:val="nil"/>
              <w:bottom w:val="single" w:sz="4" w:space="0" w:color="000000"/>
              <w:right w:val="single" w:sz="4" w:space="0" w:color="000000"/>
            </w:tcBorders>
            <w:shd w:val="clear" w:color="auto" w:fill="auto"/>
            <w:noWrap/>
            <w:vAlign w:val="bottom"/>
            <w:hideMark/>
          </w:tcPr>
          <w:p w14:paraId="3DDCF23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32</w:t>
            </w:r>
          </w:p>
        </w:tc>
        <w:tc>
          <w:tcPr>
            <w:tcW w:w="1740" w:type="dxa"/>
            <w:tcBorders>
              <w:top w:val="nil"/>
              <w:left w:val="nil"/>
              <w:bottom w:val="single" w:sz="4" w:space="0" w:color="000000"/>
              <w:right w:val="single" w:sz="4" w:space="0" w:color="000000"/>
            </w:tcBorders>
            <w:shd w:val="clear" w:color="auto" w:fill="auto"/>
            <w:noWrap/>
            <w:vAlign w:val="bottom"/>
            <w:hideMark/>
          </w:tcPr>
          <w:p w14:paraId="6045871E"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43</w:t>
            </w:r>
          </w:p>
        </w:tc>
      </w:tr>
      <w:tr w:rsidR="00315592" w:rsidRPr="00315592" w14:paraId="3F582888"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75AE040"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6459AD6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81</w:t>
            </w:r>
          </w:p>
        </w:tc>
        <w:tc>
          <w:tcPr>
            <w:tcW w:w="1560" w:type="dxa"/>
            <w:tcBorders>
              <w:top w:val="nil"/>
              <w:left w:val="nil"/>
              <w:bottom w:val="single" w:sz="4" w:space="0" w:color="000000"/>
              <w:right w:val="single" w:sz="4" w:space="0" w:color="000000"/>
            </w:tcBorders>
            <w:shd w:val="clear" w:color="auto" w:fill="auto"/>
            <w:noWrap/>
            <w:vAlign w:val="bottom"/>
            <w:hideMark/>
          </w:tcPr>
          <w:p w14:paraId="5F5EEE9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26</w:t>
            </w:r>
          </w:p>
        </w:tc>
        <w:tc>
          <w:tcPr>
            <w:tcW w:w="1740" w:type="dxa"/>
            <w:tcBorders>
              <w:top w:val="nil"/>
              <w:left w:val="nil"/>
              <w:bottom w:val="single" w:sz="4" w:space="0" w:color="000000"/>
              <w:right w:val="single" w:sz="4" w:space="0" w:color="000000"/>
            </w:tcBorders>
            <w:shd w:val="clear" w:color="auto" w:fill="auto"/>
            <w:noWrap/>
            <w:vAlign w:val="bottom"/>
            <w:hideMark/>
          </w:tcPr>
          <w:p w14:paraId="57F3CEFA"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58</w:t>
            </w:r>
          </w:p>
        </w:tc>
      </w:tr>
      <w:tr w:rsidR="00315592" w:rsidRPr="00315592" w14:paraId="00366420"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417CFD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108D03D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153</w:t>
            </w:r>
          </w:p>
        </w:tc>
        <w:tc>
          <w:tcPr>
            <w:tcW w:w="1560" w:type="dxa"/>
            <w:tcBorders>
              <w:top w:val="nil"/>
              <w:left w:val="nil"/>
              <w:bottom w:val="single" w:sz="4" w:space="0" w:color="000000"/>
              <w:right w:val="single" w:sz="4" w:space="0" w:color="000000"/>
            </w:tcBorders>
            <w:shd w:val="clear" w:color="auto" w:fill="auto"/>
            <w:noWrap/>
            <w:vAlign w:val="bottom"/>
            <w:hideMark/>
          </w:tcPr>
          <w:p w14:paraId="0CD8D9F9"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26</w:t>
            </w:r>
          </w:p>
        </w:tc>
        <w:tc>
          <w:tcPr>
            <w:tcW w:w="1740" w:type="dxa"/>
            <w:tcBorders>
              <w:top w:val="nil"/>
              <w:left w:val="nil"/>
              <w:bottom w:val="single" w:sz="4" w:space="0" w:color="000000"/>
              <w:right w:val="single" w:sz="4" w:space="0" w:color="000000"/>
            </w:tcBorders>
            <w:shd w:val="clear" w:color="auto" w:fill="auto"/>
            <w:noWrap/>
            <w:vAlign w:val="bottom"/>
            <w:hideMark/>
          </w:tcPr>
          <w:p w14:paraId="762EE5E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55</w:t>
            </w:r>
          </w:p>
        </w:tc>
      </w:tr>
    </w:tbl>
    <w:p w14:paraId="01ED503E" w14:textId="34EE6446" w:rsidR="00D42A4A" w:rsidRDefault="00D42A4A" w:rsidP="00D42A4A">
      <w:pPr>
        <w:pStyle w:val="ListParagraph"/>
        <w:keepNext/>
        <w:spacing w:line="276" w:lineRule="auto"/>
        <w:jc w:val="center"/>
      </w:pPr>
    </w:p>
    <w:p w14:paraId="3889976A" w14:textId="11828A03" w:rsidR="00315592" w:rsidRDefault="00315592" w:rsidP="00D42A4A">
      <w:pPr>
        <w:pStyle w:val="ListParagraph"/>
        <w:keepNext/>
        <w:spacing w:line="276" w:lineRule="auto"/>
        <w:jc w:val="center"/>
      </w:pPr>
    </w:p>
    <w:p w14:paraId="57F55A06" w14:textId="7A8B7636" w:rsidR="00315592" w:rsidRDefault="00315592" w:rsidP="00D42A4A">
      <w:pPr>
        <w:pStyle w:val="ListParagraph"/>
        <w:keepNext/>
        <w:spacing w:line="276" w:lineRule="auto"/>
        <w:jc w:val="center"/>
      </w:pPr>
    </w:p>
    <w:p w14:paraId="5342F43F" w14:textId="4AA0EDD4" w:rsidR="00315592" w:rsidRDefault="00315592" w:rsidP="00D42A4A">
      <w:pPr>
        <w:pStyle w:val="ListParagraph"/>
        <w:keepNext/>
        <w:spacing w:line="276" w:lineRule="auto"/>
        <w:jc w:val="center"/>
      </w:pPr>
    </w:p>
    <w:p w14:paraId="1AD0A8CC" w14:textId="51E85839" w:rsidR="00315592" w:rsidRDefault="00315592" w:rsidP="00D42A4A">
      <w:pPr>
        <w:pStyle w:val="ListParagraph"/>
        <w:keepNext/>
        <w:spacing w:line="276" w:lineRule="auto"/>
        <w:jc w:val="center"/>
      </w:pPr>
    </w:p>
    <w:p w14:paraId="598D72CC" w14:textId="2279F220" w:rsidR="00315592" w:rsidRDefault="00315592" w:rsidP="00D42A4A">
      <w:pPr>
        <w:pStyle w:val="ListParagraph"/>
        <w:keepNext/>
        <w:spacing w:line="276" w:lineRule="auto"/>
        <w:jc w:val="center"/>
      </w:pPr>
    </w:p>
    <w:p w14:paraId="3B4A6C53" w14:textId="312A768F" w:rsidR="00315592" w:rsidRDefault="00315592" w:rsidP="00D42A4A">
      <w:pPr>
        <w:pStyle w:val="ListParagraph"/>
        <w:keepNext/>
        <w:spacing w:line="276" w:lineRule="auto"/>
        <w:jc w:val="center"/>
      </w:pP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51F87820">
            <wp:extent cx="4312692" cy="2456597"/>
            <wp:effectExtent l="0" t="0" r="12065" b="1270"/>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6EDBAC" w14:textId="77777777" w:rsidR="00C67C9C" w:rsidRDefault="00C67C9C" w:rsidP="00C67C9C">
      <w:pPr>
        <w:pStyle w:val="Caption"/>
        <w:jc w:val="center"/>
      </w:pPr>
      <w:r>
        <w:t xml:space="preserve">Figure </w:t>
      </w:r>
      <w:fldSimple w:instr=" SEQ Figure \* ARABIC ">
        <w:r>
          <w:rPr>
            <w:noProof/>
          </w:rPr>
          <w:t>7</w:t>
        </w:r>
      </w:fldSimple>
      <w:r>
        <w:t>:</w:t>
      </w:r>
      <w:r w:rsidRPr="0028252E">
        <w:t>Comparison plot for group event</w:t>
      </w:r>
    </w:p>
    <w:p w14:paraId="31EE31A6" w14:textId="77777777" w:rsidR="00C67C9C" w:rsidRDefault="00C67C9C" w:rsidP="00C67C9C">
      <w:pPr>
        <w:tabs>
          <w:tab w:val="left" w:pos="2830"/>
        </w:tabs>
        <w:jc w:val="both"/>
        <w:rPr>
          <w:rFonts w:ascii="Times New Roman" w:hAnsi="Times New Roman" w:cs="Times New Roman"/>
          <w:sz w:val="24"/>
          <w:szCs w:val="24"/>
        </w:rPr>
      </w:pP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4C267213" w14:textId="4342037F" w:rsidR="00A32EB5" w:rsidRDefault="00E82987" w:rsidP="00EF71CD">
      <w:pPr>
        <w:pStyle w:val="ListParagraph"/>
        <w:spacing w:line="276" w:lineRule="auto"/>
        <w:jc w:val="center"/>
        <w:rPr>
          <w:rFonts w:ascii="Times New Roman" w:hAnsi="Times New Roman" w:cs="Times New Roman"/>
          <w:sz w:val="24"/>
          <w:szCs w:val="24"/>
        </w:rPr>
      </w:pPr>
      <w:r>
        <w:rPr>
          <w:noProof/>
        </w:rPr>
        <w:drawing>
          <wp:inline distT="0" distB="0" distL="0" distR="0" wp14:anchorId="3B801AB0" wp14:editId="59BD03A7">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1490"/>
                    </a:xfrm>
                    <a:prstGeom prst="rect">
                      <a:avLst/>
                    </a:prstGeom>
                  </pic:spPr>
                </pic:pic>
              </a:graphicData>
            </a:graphic>
          </wp:inline>
        </w:drawing>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1527CA0A" w14:textId="327EA55F" w:rsidR="00E82987" w:rsidRDefault="00E82987" w:rsidP="00EF71CD">
      <w:pPr>
        <w:pStyle w:val="ListParagraph"/>
        <w:spacing w:line="276" w:lineRule="auto"/>
        <w:jc w:val="center"/>
        <w:rPr>
          <w:rFonts w:ascii="Times New Roman" w:hAnsi="Times New Roman" w:cs="Times New Roman"/>
          <w:sz w:val="24"/>
          <w:szCs w:val="24"/>
        </w:rPr>
      </w:pPr>
    </w:p>
    <w:p w14:paraId="3F9AE8C8" w14:textId="3780DDA1" w:rsidR="00E82987" w:rsidRDefault="00E82987" w:rsidP="00EF71CD">
      <w:pPr>
        <w:pStyle w:val="ListParagraph"/>
        <w:spacing w:line="276" w:lineRule="auto"/>
        <w:jc w:val="center"/>
        <w:rPr>
          <w:rFonts w:ascii="Times New Roman" w:hAnsi="Times New Roman" w:cs="Times New Roman"/>
          <w:sz w:val="24"/>
          <w:szCs w:val="24"/>
        </w:rPr>
      </w:pPr>
    </w:p>
    <w:p w14:paraId="65C3469F" w14:textId="77777777" w:rsidR="00E82987" w:rsidRPr="00533BA9" w:rsidRDefault="00E82987" w:rsidP="00EF71CD">
      <w:pPr>
        <w:pStyle w:val="ListParagraph"/>
        <w:spacing w:line="276" w:lineRule="auto"/>
        <w:jc w:val="center"/>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the position will change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2F4EF54B" w14:textId="032518EA" w:rsidR="00776303" w:rsidRDefault="00776303" w:rsidP="00EF71CD">
      <w:pPr>
        <w:pStyle w:val="ListParagraph"/>
        <w:spacing w:line="276" w:lineRule="auto"/>
        <w:rPr>
          <w:rFonts w:ascii="Times New Roman" w:hAnsi="Times New Roman" w:cs="Times New Roman"/>
          <w:sz w:val="24"/>
          <w:szCs w:val="24"/>
        </w:rPr>
      </w:pPr>
    </w:p>
    <w:p w14:paraId="4139743E" w14:textId="542D40F2" w:rsidR="00776303" w:rsidRDefault="00776303" w:rsidP="00EF71CD">
      <w:pPr>
        <w:pStyle w:val="ListParagraph"/>
        <w:spacing w:line="276" w:lineRule="auto"/>
        <w:rPr>
          <w:rFonts w:ascii="Times New Roman" w:hAnsi="Times New Roman" w:cs="Times New Roman"/>
          <w:sz w:val="24"/>
          <w:szCs w:val="24"/>
        </w:rPr>
      </w:pPr>
    </w:p>
    <w:p w14:paraId="67216D43" w14:textId="08698C05" w:rsidR="00776303" w:rsidRDefault="00776303" w:rsidP="00EF71CD">
      <w:pPr>
        <w:pStyle w:val="ListParagraph"/>
        <w:spacing w:line="276" w:lineRule="auto"/>
        <w:rPr>
          <w:rFonts w:ascii="Times New Roman" w:hAnsi="Times New Roman" w:cs="Times New Roman"/>
          <w:sz w:val="24"/>
          <w:szCs w:val="24"/>
        </w:rPr>
      </w:pPr>
    </w:p>
    <w:p w14:paraId="542D45C6" w14:textId="67DAB257" w:rsidR="00776303" w:rsidRDefault="00776303" w:rsidP="00EF71CD">
      <w:pPr>
        <w:pStyle w:val="ListParagraph"/>
        <w:spacing w:line="276" w:lineRule="auto"/>
        <w:rPr>
          <w:rFonts w:ascii="Times New Roman" w:hAnsi="Times New Roman" w:cs="Times New Roman"/>
          <w:sz w:val="24"/>
          <w:szCs w:val="24"/>
        </w:rPr>
      </w:pPr>
    </w:p>
    <w:p w14:paraId="4BF8A5A5" w14:textId="1CF79651" w:rsidR="00776303" w:rsidRDefault="00776303" w:rsidP="00EF71CD">
      <w:pPr>
        <w:pStyle w:val="ListParagraph"/>
        <w:spacing w:line="276" w:lineRule="auto"/>
        <w:rPr>
          <w:rFonts w:ascii="Times New Roman" w:hAnsi="Times New Roman" w:cs="Times New Roman"/>
          <w:sz w:val="24"/>
          <w:szCs w:val="24"/>
        </w:rPr>
      </w:pPr>
    </w:p>
    <w:p w14:paraId="614E6010" w14:textId="77777777" w:rsidR="00776303" w:rsidRPr="00533BA9" w:rsidRDefault="00776303" w:rsidP="00EF71CD">
      <w:pPr>
        <w:pStyle w:val="ListParagraph"/>
        <w:spacing w:line="276" w:lineRule="auto"/>
        <w:rPr>
          <w:rFonts w:ascii="Times New Roman" w:hAnsi="Times New Roman" w:cs="Times New Roman"/>
          <w:sz w:val="24"/>
          <w:szCs w:val="24"/>
        </w:rPr>
      </w:pPr>
    </w:p>
    <w:p w14:paraId="4A042A5A" w14:textId="77777777" w:rsidR="004A7B79" w:rsidRPr="00533BA9" w:rsidRDefault="004A7B79" w:rsidP="00EF71CD">
      <w:pPr>
        <w:pStyle w:val="ListParagraph"/>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lastRenderedPageBreak/>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2"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Linka</w:t>
      </w:r>
      <w:proofErr w:type="spellEnd"/>
      <w:r w:rsidRPr="00533BA9">
        <w:rPr>
          <w:sz w:val="22"/>
          <w:szCs w:val="22"/>
        </w:rPr>
        <w:t xml:space="preserve">, K., </w:t>
      </w:r>
      <w:proofErr w:type="spellStart"/>
      <w:r w:rsidRPr="00533BA9">
        <w:rPr>
          <w:sz w:val="22"/>
          <w:szCs w:val="22"/>
        </w:rPr>
        <w:t>Peirlinck</w:t>
      </w:r>
      <w:proofErr w:type="spellEnd"/>
      <w:r w:rsidRPr="00533BA9">
        <w:rPr>
          <w:sz w:val="22"/>
          <w:szCs w:val="22"/>
        </w:rPr>
        <w:t xml:space="preserve">,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Kleczkowski</w:t>
      </w:r>
      <w:proofErr w:type="spellEnd"/>
      <w:r w:rsidRPr="00533BA9">
        <w:rPr>
          <w:sz w:val="22"/>
          <w:szCs w:val="22"/>
        </w:rPr>
        <w:t xml:space="preserve">,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Sneppen</w:t>
      </w:r>
      <w:proofErr w:type="spellEnd"/>
      <w:r w:rsidRPr="00533BA9">
        <w:rPr>
          <w:sz w:val="22"/>
          <w:szCs w:val="22"/>
        </w:rPr>
        <w:t xml:space="preserve">,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w:t>
      </w:r>
      <w:proofErr w:type="spellStart"/>
      <w:r w:rsidRPr="00533BA9">
        <w:rPr>
          <w:sz w:val="22"/>
          <w:szCs w:val="22"/>
        </w:rPr>
        <w:t>Diao</w:t>
      </w:r>
      <w:proofErr w:type="spellEnd"/>
      <w:r w:rsidRPr="00533BA9">
        <w:rPr>
          <w:sz w:val="22"/>
          <w:szCs w:val="22"/>
        </w:rPr>
        <w:t xml:space="preserve">,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proofErr w:type="spellStart"/>
      <w:r w:rsidRPr="00533BA9">
        <w:rPr>
          <w:i/>
          <w:iCs/>
          <w:sz w:val="22"/>
          <w:szCs w:val="22"/>
        </w:rPr>
        <w:t>Wellcome</w:t>
      </w:r>
      <w:proofErr w:type="spellEnd"/>
      <w:r w:rsidRPr="00533BA9">
        <w:rPr>
          <w:i/>
          <w:iCs/>
          <w:sz w:val="22"/>
          <w:szCs w:val="22"/>
        </w:rPr>
        <w:t xml:space="preserve"> Open Research</w:t>
      </w:r>
      <w:r w:rsidRPr="00533BA9">
        <w:rPr>
          <w:sz w:val="22"/>
          <w:szCs w:val="22"/>
        </w:rPr>
        <w:t xml:space="preserve">, </w:t>
      </w:r>
      <w:r w:rsidRPr="00533BA9">
        <w:rPr>
          <w:i/>
          <w:iCs/>
          <w:sz w:val="22"/>
          <w:szCs w:val="22"/>
        </w:rPr>
        <w:t>5</w:t>
      </w:r>
      <w:r w:rsidRPr="00533BA9">
        <w:rPr>
          <w:sz w:val="22"/>
          <w:szCs w:val="22"/>
        </w:rPr>
        <w:t xml:space="preserve">, 67. </w:t>
      </w:r>
      <w:hyperlink r:id="rId23"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proofErr w:type="spellStart"/>
      <w:r w:rsidRPr="00533BA9">
        <w:rPr>
          <w:sz w:val="22"/>
          <w:szCs w:val="22"/>
        </w:rPr>
        <w:t>Chowell</w:t>
      </w:r>
      <w:proofErr w:type="spellEnd"/>
      <w:r w:rsidRPr="00533BA9">
        <w:rPr>
          <w:sz w:val="22"/>
          <w:szCs w:val="22"/>
        </w:rPr>
        <w:t xml:space="preserve">, G., Castillo-Chavez, C., Fenimore, P. W., </w:t>
      </w:r>
      <w:proofErr w:type="spellStart"/>
      <w:r w:rsidRPr="00533BA9">
        <w:rPr>
          <w:sz w:val="22"/>
          <w:szCs w:val="22"/>
        </w:rPr>
        <w:t>Kribs-Zaleta</w:t>
      </w:r>
      <w:proofErr w:type="spellEnd"/>
      <w:r w:rsidRPr="00533BA9">
        <w:rPr>
          <w:sz w:val="22"/>
          <w:szCs w:val="22"/>
        </w:rPr>
        <w:t xml:space="preserve">,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4"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lastRenderedPageBreak/>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5"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An evidence review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6"/>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9EA5A" w14:textId="77777777" w:rsidR="00195679" w:rsidRDefault="00195679" w:rsidP="00D54EF4">
      <w:pPr>
        <w:spacing w:after="0" w:line="240" w:lineRule="auto"/>
      </w:pPr>
      <w:r>
        <w:separator/>
      </w:r>
    </w:p>
  </w:endnote>
  <w:endnote w:type="continuationSeparator" w:id="0">
    <w:p w14:paraId="29BAD942" w14:textId="77777777" w:rsidR="00195679" w:rsidRDefault="00195679"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2D1E40" w:rsidRDefault="002D1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2D1E40" w:rsidRDefault="002D1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C930" w14:textId="77777777" w:rsidR="00195679" w:rsidRDefault="00195679" w:rsidP="00D54EF4">
      <w:pPr>
        <w:spacing w:after="0" w:line="240" w:lineRule="auto"/>
      </w:pPr>
      <w:r>
        <w:separator/>
      </w:r>
    </w:p>
  </w:footnote>
  <w:footnote w:type="continuationSeparator" w:id="0">
    <w:p w14:paraId="7214C0C0" w14:textId="77777777" w:rsidR="00195679" w:rsidRDefault="00195679"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sqgFALr6wo8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0E5E3E"/>
    <w:rsid w:val="00102A02"/>
    <w:rsid w:val="00113792"/>
    <w:rsid w:val="00125B78"/>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1C26"/>
    <w:rsid w:val="00776303"/>
    <w:rsid w:val="00792790"/>
    <w:rsid w:val="00793040"/>
    <w:rsid w:val="00795FC2"/>
    <w:rsid w:val="007B5DCB"/>
    <w:rsid w:val="007C4A6A"/>
    <w:rsid w:val="007D2AC6"/>
    <w:rsid w:val="007D32BB"/>
    <w:rsid w:val="007E20C6"/>
    <w:rsid w:val="007E5637"/>
    <w:rsid w:val="007E588E"/>
    <w:rsid w:val="007E6060"/>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905B0D"/>
    <w:rsid w:val="009120CA"/>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A46"/>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4D02"/>
    <w:rsid w:val="00D66C41"/>
    <w:rsid w:val="00D92834"/>
    <w:rsid w:val="00DC091D"/>
    <w:rsid w:val="00DF2C10"/>
    <w:rsid w:val="00DF5FB1"/>
    <w:rsid w:val="00E01230"/>
    <w:rsid w:val="00E31B5A"/>
    <w:rsid w:val="00E372B3"/>
    <w:rsid w:val="00E55720"/>
    <w:rsid w:val="00E676FC"/>
    <w:rsid w:val="00E73044"/>
    <w:rsid w:val="00E82987"/>
    <w:rsid w:val="00E87C3F"/>
    <w:rsid w:val="00E91AA6"/>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svg"/><Relationship Id="rId18" Type="http://schemas.openxmlformats.org/officeDocument/2006/relationships/chart" Target="charts/chart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hyperlink" Target="https://bmcpublichealth.biomedcentral.com/articles/10.1186/s12889-020-09624-2"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3201/eid1007.030647" TargetMode="Externa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hyperlink" Target="https://doi.org/10.12688/wellcomeopenres.15842.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hyperlink" Target="https://www.cdc.gov/coronavirus/2019-ncov/hcp/planning-scenarios.html"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Comparison of Infection based on R-naught values</a:t>
            </a:r>
          </a:p>
        </c:rich>
      </c:tx>
      <c:overlay val="0"/>
    </c:title>
    <c:autoTitleDeleted val="0"/>
    <c:plotArea>
      <c:layout/>
      <c:lineChart>
        <c:grouping val="standard"/>
        <c:varyColors val="1"/>
        <c:ser>
          <c:idx val="0"/>
          <c:order val="0"/>
          <c:tx>
            <c:strRef>
              <c:f>Sheet1!$B$89</c:f>
              <c:strCache>
                <c:ptCount val="1"/>
                <c:pt idx="0">
                  <c:v>R0 =0</c:v>
                </c:pt>
              </c:strCache>
            </c:strRef>
          </c:tx>
          <c:spPr>
            <a:ln cmpd="sng">
              <a:solidFill>
                <a:srgbClr val="980000"/>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Sheet1!$B$90:$B$96</c:f>
              <c:numCache>
                <c:formatCode>General</c:formatCode>
                <c:ptCount val="7"/>
                <c:pt idx="0">
                  <c:v>39</c:v>
                </c:pt>
                <c:pt idx="1">
                  <c:v>25</c:v>
                </c:pt>
                <c:pt idx="2">
                  <c:v>40</c:v>
                </c:pt>
                <c:pt idx="3">
                  <c:v>62</c:v>
                </c:pt>
                <c:pt idx="4">
                  <c:v>115</c:v>
                </c:pt>
                <c:pt idx="5">
                  <c:v>81</c:v>
                </c:pt>
                <c:pt idx="6">
                  <c:v>153</c:v>
                </c:pt>
              </c:numCache>
            </c:numRef>
          </c:val>
          <c:smooth val="0"/>
          <c:extLst>
            <c:ext xmlns:c16="http://schemas.microsoft.com/office/drawing/2014/chart" uri="{C3380CC4-5D6E-409C-BE32-E72D297353CC}">
              <c16:uniqueId val="{00000000-39D2-F045-BDE5-05A5C1A0C081}"/>
            </c:ext>
          </c:extLst>
        </c:ser>
        <c:ser>
          <c:idx val="1"/>
          <c:order val="1"/>
          <c:tx>
            <c:strRef>
              <c:f>Sheet1!$C$89</c:f>
              <c:strCache>
                <c:ptCount val="1"/>
                <c:pt idx="0">
                  <c:v>R0=1</c:v>
                </c:pt>
              </c:strCache>
            </c:strRef>
          </c:tx>
          <c:spPr>
            <a:ln cmpd="sng">
              <a:solidFill>
                <a:srgbClr val="FBBC04"/>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Sheet1!$C$90:$C$96</c:f>
              <c:numCache>
                <c:formatCode>General</c:formatCode>
                <c:ptCount val="7"/>
                <c:pt idx="0">
                  <c:v>21</c:v>
                </c:pt>
                <c:pt idx="1">
                  <c:v>32</c:v>
                </c:pt>
                <c:pt idx="2">
                  <c:v>39</c:v>
                </c:pt>
                <c:pt idx="3">
                  <c:v>30</c:v>
                </c:pt>
                <c:pt idx="4">
                  <c:v>32</c:v>
                </c:pt>
                <c:pt idx="5">
                  <c:v>26</c:v>
                </c:pt>
                <c:pt idx="6">
                  <c:v>26</c:v>
                </c:pt>
              </c:numCache>
            </c:numRef>
          </c:val>
          <c:smooth val="0"/>
          <c:extLst>
            <c:ext xmlns:c16="http://schemas.microsoft.com/office/drawing/2014/chart" uri="{C3380CC4-5D6E-409C-BE32-E72D297353CC}">
              <c16:uniqueId val="{00000001-39D2-F045-BDE5-05A5C1A0C081}"/>
            </c:ext>
          </c:extLst>
        </c:ser>
        <c:ser>
          <c:idx val="2"/>
          <c:order val="2"/>
          <c:tx>
            <c:strRef>
              <c:f>Sheet1!$D$89</c:f>
              <c:strCache>
                <c:ptCount val="1"/>
                <c:pt idx="0">
                  <c:v>R0=2.5</c:v>
                </c:pt>
              </c:strCache>
            </c:strRef>
          </c:tx>
          <c:spPr>
            <a:ln cmpd="sng">
              <a:solidFill>
                <a:srgbClr val="4285F4"/>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Sheet1!$D$90:$D$96</c:f>
              <c:numCache>
                <c:formatCode>General</c:formatCode>
                <c:ptCount val="7"/>
                <c:pt idx="0">
                  <c:v>19</c:v>
                </c:pt>
                <c:pt idx="1">
                  <c:v>54</c:v>
                </c:pt>
                <c:pt idx="2">
                  <c:v>35</c:v>
                </c:pt>
                <c:pt idx="3">
                  <c:v>40</c:v>
                </c:pt>
                <c:pt idx="4">
                  <c:v>43</c:v>
                </c:pt>
                <c:pt idx="5">
                  <c:v>58</c:v>
                </c:pt>
                <c:pt idx="6">
                  <c:v>55</c:v>
                </c:pt>
              </c:numCache>
            </c:numRef>
          </c:val>
          <c:smooth val="0"/>
          <c:extLst>
            <c:ext xmlns:c16="http://schemas.microsoft.com/office/drawing/2014/chart" uri="{C3380CC4-5D6E-409C-BE32-E72D297353CC}">
              <c16:uniqueId val="{00000002-39D2-F045-BDE5-05A5C1A0C081}"/>
            </c:ext>
          </c:extLst>
        </c:ser>
        <c:dLbls>
          <c:showLegendKey val="0"/>
          <c:showVal val="0"/>
          <c:showCatName val="0"/>
          <c:showSerName val="0"/>
          <c:showPercent val="0"/>
          <c:showBubbleSize val="0"/>
        </c:dLbls>
        <c:smooth val="0"/>
        <c:axId val="12984571"/>
        <c:axId val="1525563505"/>
      </c:lineChart>
      <c:catAx>
        <c:axId val="12984571"/>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525563505"/>
        <c:crosses val="autoZero"/>
        <c:auto val="1"/>
        <c:lblAlgn val="ctr"/>
        <c:lblOffset val="100"/>
        <c:noMultiLvlLbl val="1"/>
      </c:catAx>
      <c:valAx>
        <c:axId val="1525563505"/>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298457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17</Pages>
  <Words>3211</Words>
  <Characters>18304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26</cp:revision>
  <cp:lastPrinted>2021-03-02T16:28:00Z</cp:lastPrinted>
  <dcterms:created xsi:type="dcterms:W3CDTF">2021-04-20T02:08:00Z</dcterms:created>
  <dcterms:modified xsi:type="dcterms:W3CDTF">2021-04-20T14:14:00Z</dcterms:modified>
</cp:coreProperties>
</file>