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DC2626"/>
          <w:sz w:val="44"/>
          <w:szCs w:val="44"/>
        </w:rPr>
        <w:t xml:space="preserve">SOFTWARE REQUIREMENTS SPECIFICATION</w:t>
      </w:r>
    </w:p>
    <w:p>
      <w:pPr>
        <w:spacing w:after="100" w:before="200"/>
        <w:jc w:val="center"/>
      </w:pPr>
      <w:r>
        <w:rPr>
          <w:b/>
          <w:bCs/>
          <w:color w:val="B8860B"/>
          <w:sz w:val="32"/>
          <w:szCs w:val="32"/>
        </w:rPr>
        <w:t xml:space="preserve">(SRS)</w:t>
      </w:r>
    </w:p>
    <w:p>
      <w:pPr>
        <w:spacing w:before="400"/>
        <w:jc w:val="center"/>
      </w:pPr>
      <w:r>
        <w:rPr>
          <w:b/>
          <w:bCs/>
          <w:color w:val="1F2937"/>
          <w:sz w:val="36"/>
          <w:szCs w:val="36"/>
        </w:rPr>
        <w:t xml:space="preserve">JG University Placement Portal</w:t>
      </w:r>
    </w:p>
    <w:p>
      <w:pPr>
        <w:spacing w:after="800" w:before="100"/>
        <w:jc w:val="center"/>
      </w:pPr>
      <w:r>
        <w:rPr>
          <w:i/>
          <w:iCs/>
          <w:color w:val="1F2937"/>
          <w:sz w:val="24"/>
          <w:szCs w:val="24"/>
        </w:rPr>
        <w:t xml:space="preserve">AI-Enabled Placement Management System</w:t>
      </w:r>
    </w:p>
    <w:p>
      <w:pPr>
        <w:spacing w:before="14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2"/>
          <w:szCs w:val="22"/>
        </w:rPr>
        <w:t xml:space="preserve">Prepared for MSc Final Year Project Submission</w:t>
      </w:r>
    </w:p>
    <w:p>
      <w:pPr>
        <w:spacing w:before="100"/>
        <w:jc w:val="center"/>
      </w:pPr>
      <w:r>
        <w:rPr>
          <w:b/>
          <w:bCs/>
          <w:color w:val="B8860B"/>
          <w:sz w:val="22"/>
          <w:szCs w:val="22"/>
        </w:rPr>
        <w:t xml:space="preserve">Document Status: Draft for Review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Document Control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0"/>
      </w:tblGrid>
      <w:tr>
        <w:tc>
          <w:tcPr>
            <w:tcW w:type="dxa" w:w="24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Team (3 Members)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draft of SRS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DC2626"/>
          <w:sz w:val="32"/>
          <w:szCs w:val="32"/>
        </w:rPr>
        <w:t xml:space="preserve">1. Introduction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1.1 Purpose</w:t>
      </w:r>
    </w:p>
    <w:p>
      <w:pPr>
        <w:spacing w:after="160" w:line="300"/>
      </w:pPr>
      <w:r>
        <w:rPr>
          <w:sz w:val="22"/>
          <w:szCs w:val="22"/>
        </w:rPr>
        <w:t xml:space="preserve">This Software Requirements Specification (SRS) document defines the functional and non-functional requirements for the JG University Placement Portal, an AI-enabled web-based system designed to digitize and streamline the entire campus placement process. This document is intended for the project team (3 members), the project guide/supervisor, and evaluators, and serves as the foundation for system design, development, and testing.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1.2 Scope</w:t>
      </w:r>
    </w:p>
    <w:p>
      <w:pPr>
        <w:spacing w:after="160" w:line="300"/>
      </w:pPr>
      <w:r>
        <w:rPr>
          <w:sz w:val="22"/>
          <w:szCs w:val="22"/>
        </w:rPr>
        <w:t xml:space="preserve">The JG University Placement Portal will provide a unified digital platform connecting four categories of users — Students, Recruiting Companies, the Placement Cell, and the Super Admin. The system will manage the complete placement lifecycle: student profile and resume management, job posting and eligibility filtering, AI-assisted resume scoring and job matching, application tracking, interview scheduling, offer management, and placement analytics and reporting.</w:t>
      </w:r>
    </w:p>
    <w:p>
      <w:pPr>
        <w:spacing w:after="160" w:line="300"/>
      </w:pPr>
      <w:r>
        <w:rPr>
          <w:sz w:val="22"/>
          <w:szCs w:val="22"/>
        </w:rPr>
        <w:t xml:space="preserve">The system explicitly excludes the following, as agreed by the project team to keep the scope realistic for an academic project timeline: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Face recognition based authentication or proctoring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Live video interview functionality within the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Blockchain-based certificate issuance or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Integration with a real payment 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Advanced/large-scale AI or LLM-based features beyond rule-based and statistical models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1.3 Definitions, Acronyms and Abbreviations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7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Web Token, used for stateless authentication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7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CGPA</w:t>
            </w:r>
          </w:p>
        </w:tc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Cumulative Grade Point Average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CTC</w:t>
            </w:r>
          </w:p>
        </w:tc>
        <w:tc>
          <w:tcPr>
            <w:tcW w:type="dxa" w:w="7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 to Company (salary package offered)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Artificial Intelligence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ER Diagram</w:t>
            </w:r>
          </w:p>
        </w:tc>
        <w:tc>
          <w:tcPr>
            <w:tcW w:type="dxa" w:w="7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 Relationship Diagram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DFD</w:t>
            </w:r>
          </w:p>
        </w:tc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Flow Diagram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7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CSRF</w:t>
            </w:r>
          </w:p>
        </w:tc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Cross-Site Request Forgery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XSS</w:t>
            </w:r>
          </w:p>
        </w:tc>
        <w:tc>
          <w:tcPr>
            <w:tcW w:type="dxa" w:w="7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Cross-Site Scripting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IEEE Std 830-1998 —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Django REST Framework Official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Angular Official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MySQL 8.0 Reference Manual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1.5 Overview</w:t>
      </w:r>
    </w:p>
    <w:p>
      <w:pPr>
        <w:spacing w:after="160" w:line="300"/>
      </w:pPr>
      <w:r>
        <w:rPr>
          <w:sz w:val="22"/>
          <w:szCs w:val="22"/>
        </w:rPr>
        <w:t xml:space="preserve">The remainder of this document is organized as follows: Section 2 provides an overall description of the product, its users, and constraints. Section 3 details the functional requirements, grouped by the four system panels and the AI module. Section 4 specifies external interface requirements. Section 5 defines non-functional requirements including security. Section 6 outlines system models to be developed. Section 7 lists assumptions, dependencies and appendices.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DC2626"/>
          <w:sz w:val="32"/>
          <w:szCs w:val="32"/>
        </w:rPr>
        <w:t xml:space="preserve">2. Overall Description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2.1 Product Perspective</w:t>
      </w:r>
    </w:p>
    <w:p>
      <w:pPr>
        <w:spacing w:after="160" w:line="300"/>
      </w:pPr>
      <w:r>
        <w:rPr>
          <w:sz w:val="22"/>
          <w:szCs w:val="22"/>
        </w:rPr>
        <w:t xml:space="preserve">The JG University Placement Portal is a new, standalone, web-based system replacing the manual/spreadsheet-based placement coordination currently used. It follows a three-tier architecture: an Angular single-page application (presentation tier), a Django REST Framework backend (application/logic tier, including the AI module), and a MySQL relational database (data tier).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Role-based registration, authentication, and dashboards for four user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Student profile, resume, and certificate management with AI-assisted scoring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Job posting, eligibility filtering, and AI-based candidate ranking for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End-to-end application tracking from application to offer letter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Verification workflows for students, companies, resumes, and certificates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Placement analytics, department-wise reporting, and exportable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System-wide administration: user, role, and security management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2.3 User Classes and Characteristics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73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7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end-user; expected to have basic computer literacy; uses the system to build a profile and apply for jobs.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Company / HR</w:t>
            </w:r>
          </w:p>
        </w:tc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recruiter user; posts jobs and reviews applicants; expects a fast, professional interface.</w:t>
            </w:r>
          </w:p>
        </w:tc>
      </w:tr>
      <w:tr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Placement Cell Officer</w:t>
            </w:r>
          </w:p>
        </w:tc>
        <w:tc>
          <w:tcPr>
            <w:tcW w:type="dxa" w:w="73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 staff; verifies data and coordinates drives; needs reporting and bulk-action tools.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Technical/administrative owner of the system; manages users, roles, and system-wide security settings.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Client: Modern web browser (Chrome, Firefox, Edge) on desktop, tablet, or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Frontend: Angular (TypeScript), deployed on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Backend: Django REST Framework (Python), deployed on Render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Database: MySQL, hosted on Railway / Aiven / equivalent cloud database provider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 must be completed within the academic timeline defined by the Agile sprint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Team consists of 3 members, requiring clear module separation (Frontend / Backend / Database &amp; 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Only free-tier tools and hosting services are to be used, given student/academic budget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 features are limited to rule-based and lightweight statistical models — not large-scale LLM training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Users have a stable internet connection and a valid college/company email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Free-tier hosting (Vercel/Render/Railway) provides sufficient uptime for demonstration and evaluation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Placement Cell will manually verify entities the AI module flags, rather than fully automating verification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DC2626"/>
          <w:sz w:val="32"/>
          <w:szCs w:val="32"/>
        </w:rPr>
        <w:t xml:space="preserve">3. Functional Requirements</w:t>
      </w:r>
    </w:p>
    <w:p>
      <w:pPr>
        <w:spacing w:after="160" w:line="300"/>
      </w:pPr>
      <w:r>
        <w:rPr>
          <w:sz w:val="22"/>
          <w:szCs w:val="22"/>
        </w:rPr>
        <w:t xml:space="preserve">Functional requirements are grouped by the four system panels, plus the AI module that operates across panels. Each requirement is assigned a unique ID, a priority (High / Medium / Low) for sprint planning, and a short description.</w:t>
      </w:r>
    </w:p>
    <w:p>
      <w:pPr>
        <w:pStyle w:val="Heading3"/>
        <w:spacing w:after="100" w:before="200"/>
      </w:pPr>
      <w:r>
        <w:rPr>
          <w:b/>
          <w:bCs/>
          <w:color w:val="DC2626"/>
          <w:sz w:val="22"/>
          <w:szCs w:val="22"/>
        </w:rPr>
        <w:t xml:space="preserve">3.1 Student Panel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200"/>
        <w:gridCol w:w="1200"/>
      </w:tblGrid>
      <w:tr>
        <w:trPr>
          <w:tblHeader/>
        </w:trPr>
        <w:tc>
          <w:tcPr>
            <w:tcW w:type="dxa" w:w="9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SP-01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Registration &amp; Login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registers using college email, verifies via OTP, and logs in using JWT-authenticated session.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SP-02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Profile &amp; Academic Details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maintains personal info, academic records (CGPA, semester-wise marks), and department details.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SP-03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Skills Management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adds/edits technical and soft skills, mapped against job requirements.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SP-04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Resume Upload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uploads resume in PDF only; system validates file type, size, and duplicate hash.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SP-05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Certificate Upload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uploads certificates for verification by the Placement Cell.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SP-06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Digital Portfolio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Auto-generated shareable portfolio page combining profile, skills, projects, and certificates.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SP-07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Resume Score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analyzes uploaded resume and generates a completeness/quality score with suggestions.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SP-08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Skill Gap Analyzer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compares student skills against target job roles and highlights missing skills.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SP-09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Job Recommendations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AI-driven job suggestions based on student profile, skills, and eligibility.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SP-10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Apply to Jobs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applies to eligible job postings; system checks eligibility criteria automatically.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SP-11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Application Status Tracking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views real-time status of each application (Applied/Shortlisted/Rejected/Selected).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SP-12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Interview Schedule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views assigned interview date, time, and mode.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SP-13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Mock Aptitude Test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attempts timed mock aptitude tests with auto-evaluated scores.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SP-14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Mock Interview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practices with a structured mock interview question module.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SP-15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receives real-time and email notifications for drives, deadlines, and status changes.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SP-16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Placement Timeline &amp; Calendar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views upcoming placement drives and deadlines on a calendar view.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SP-17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Achievement Wall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Student's placement success is displayed on a public achievement/recognition board.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SP-18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Alumni Connect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views alumni profiles, requests mentorship, and views job referrals shared by alumni.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SP-19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Forgot Password / OTP Reset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resets password securely via email OTP verification.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SP-20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Query/Ticket System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 raises a query/ticket to the Placement Cell and tracks its resolution.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DC2626"/>
          <w:sz w:val="22"/>
          <w:szCs w:val="22"/>
        </w:rPr>
        <w:t xml:space="preserve">3.2 Company Panel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200"/>
        <w:gridCol w:w="1200"/>
      </w:tblGrid>
      <w:tr>
        <w:trPr>
          <w:tblHeader/>
        </w:trPr>
        <w:tc>
          <w:tcPr>
            <w:tcW w:type="dxa" w:w="9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CP-01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Company Registration &amp; Verification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registers and is verified by the Placement Cell before posting jobs.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CP-02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Company Profile &amp; HR Team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maintains organization details and manages multiple HR team members.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CP-03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Job Posting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posts job openings with role, package (CTC), eligibility criteria, and deadline.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CP-04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Eligibility Criteria Setup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defines CGPA cutoff, department, backlog, and skill-based eligibility filters.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CP-05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View Applicants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views the list of students who applied, with profile and resume access.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CP-06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Candidate Ranking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ranks applicants by AI-computed fit score against job requirements.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CP-07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Shortlisting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shortlists candidates for the interview round.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CP-08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Interview Scheduling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schedules interview slots and notifies shortlisted students.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CP-09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Offer Letter Management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uploads/generates offer letters for selected candidates.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CP-10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Feedback on Candidates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submits structured feedback on interviewed students.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CP-11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Reports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views hiring reports: applications received, conversion rate, offers made.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DC2626"/>
          <w:sz w:val="22"/>
          <w:szCs w:val="22"/>
        </w:rPr>
        <w:t xml:space="preserve">3.3 Placement Cell Panel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200"/>
        <w:gridCol w:w="1200"/>
      </w:tblGrid>
      <w:tr>
        <w:trPr>
          <w:tblHeader/>
        </w:trPr>
        <w:tc>
          <w:tcPr>
            <w:tcW w:type="dxa" w:w="9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PC-01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Student Verification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Placement Cell verifies student registrations and academic data authenticity.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PC-02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Company Verification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Placement Cell approves/rejects company registration requests.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PC-03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Resume Verification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Placement Cell reviews flagged resumes (duplicate hash, missing sections).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PC-04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Certificate Verification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Placement Cell manually verifies uploaded certificates and issues verified badges.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PC-05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Placement Drive Management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Placement Cell creates and manages placement drives, linking companies and eligible students.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PC-06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Placement Cell generates placement statistics: department-wise, package-wise, year-wise.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PC-07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Department-wise Reports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Placement Cell filters and exports reports by department.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PC-08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Bulk Notifications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Placement Cell sends bulk email/in-app notifications to targeted student groups.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PC-09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Approval System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Placement Cell approves job postings before they go live to students.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PC-10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Query/Ticket Resolution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Placement Cell views and resolves student queries raised through the ticketing module.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DC2626"/>
          <w:sz w:val="22"/>
          <w:szCs w:val="22"/>
        </w:rPr>
        <w:t xml:space="preserve">3.4 Super Admin Panel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200"/>
        <w:gridCol w:w="1200"/>
      </w:tblGrid>
      <w:tr>
        <w:trPr>
          <w:tblHeader/>
        </w:trPr>
        <w:tc>
          <w:tcPr>
            <w:tcW w:type="dxa" w:w="9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AD-01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creates, edits, deactivates user accounts across all roles.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AD-02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Role Management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defines and assigns role-based access permissions.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AD-03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Department Management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manages department master data used across the system.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AD-04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Backup Management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triggers/schedules database backups.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AD-05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Audit Logs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views system-wide activity and audit logs for accountability.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AD-06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Security Settings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configures password policy, session timeout, and login restrictions.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AD-07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Settings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configures thresholds for AI resume scoring and job matching.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AD-08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Database Management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 Admin monitors database health and storage usage.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DC2626"/>
          <w:sz w:val="22"/>
          <w:szCs w:val="22"/>
        </w:rPr>
        <w:t xml:space="preserve">3.5 AI Module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200"/>
        <w:gridCol w:w="1200"/>
      </w:tblGrid>
      <w:tr>
        <w:trPr>
          <w:tblHeader/>
        </w:trPr>
        <w:tc>
          <w:tcPr>
            <w:tcW w:type="dxa" w:w="9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AI-01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Resume Parser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Extracts structured data (education, skills, experience) from uploaded PDF resumes.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AI-02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Resume Score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Generates a completeness and quality score for each resume with improvement tips.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AI-03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Job Matching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Matches student profiles to open job postings using skill and eligibility overlap.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AI-04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Skill Gap Analyzer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Identifies missing skills between a student's profile and a target job role.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AI-05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Placement Readiness Score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Computes an overall composite score reflecting a student's placement readiness.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AI-06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Recommended Learning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Suggests learning resources based on identified skill gaps.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AI-07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Duplicate Resume Detection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Detects duplicate resume submissions using file hash comparison.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AI-08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Fake Certificate Detection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Applies rule-based checks (format, duplicate hash) to flag suspicious certificates.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AI-09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Duplicate Student Detection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Flags duplicate student registrations using email/enrollment number matching.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DC2626"/>
          <w:sz w:val="32"/>
          <w:szCs w:val="32"/>
        </w:rPr>
        <w:t xml:space="preserve">4. External Interface Requirements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4.1 User Interfaces</w:t>
      </w:r>
    </w:p>
    <w:p>
      <w:pPr>
        <w:spacing w:after="160" w:line="300"/>
      </w:pPr>
      <w:r>
        <w:rPr>
          <w:sz w:val="22"/>
          <w:szCs w:val="22"/>
        </w:rPr>
        <w:t xml:space="preserve">The system shall provide a responsive web interface using a Red (#DC2626), White, and Gold (#B8860B) theme consistent with JG University branding. Each of the four panels shall have a role-specific sidebar navigation, card-based dashboards, and consistent typography, spacing, and iconography across all pages.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4.2 Hardware Interfaces</w:t>
      </w:r>
    </w:p>
    <w:p>
      <w:pPr>
        <w:spacing w:after="160" w:line="300"/>
      </w:pPr>
      <w:r>
        <w:rPr>
          <w:sz w:val="22"/>
          <w:szCs w:val="22"/>
        </w:rPr>
        <w:t xml:space="preserve">No specialized hardware is required. The system operates on any standard desktop, laptop, tablet, or smartphone capable of running a modern web browser.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4.3 Software Interfaces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5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Angular with TypeScript, HTML, CSS, Bootstrap Icons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 REST Framework (Python)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5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(JSON Web Token)</w:t>
            </w:r>
          </w:p>
        </w:tc>
      </w:tr>
      <w:tr>
        <w:tc>
          <w:tcPr>
            <w:tcW w:type="dxa" w:w="30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and GitHub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4.4 Communication Interfaces</w:t>
      </w:r>
    </w:p>
    <w:p>
      <w:pPr>
        <w:spacing w:after="160" w:line="300"/>
      </w:pPr>
      <w:r>
        <w:rPr>
          <w:sz w:val="22"/>
          <w:szCs w:val="22"/>
        </w:rPr>
        <w:t xml:space="preserve">All communication between the Angular frontend and Django backend shall occur over HTTPS using RESTful JSON APIs. Email notifications shall be sent via an SMTP-based email service for OTP verification, application status updates, and bulk announcements.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DC2626"/>
          <w:sz w:val="32"/>
          <w:szCs w:val="32"/>
        </w:rPr>
        <w:t xml:space="preserve">5. Non-Functional Requirements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5.1 Quality Attributes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200"/>
        <w:gridCol w:w="1200"/>
      </w:tblGrid>
      <w:tr>
        <w:trPr>
          <w:tblHeader/>
        </w:trPr>
        <w:tc>
          <w:tcPr>
            <w:tcW w:type="dxa" w:w="9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shd w:fill="DC262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NFR-01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respond to standard user requests within 2 seconds under normal load (up to 500 concurrent users).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NFR-02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shall support horizontal scaling of the backend and database as user base grows.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NFR-03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maintain 99% uptime during placement season (peak usage period).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NFR-04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ensure no data loss during file uploads or transaction failures, with automatic retry handling.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NFR-05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shall be intuitive enough for a first-time student user to complete profile setup without external help.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NFR-06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Codebase shall follow modular architecture (separate apps/modules per panel) to ease future updates.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NFR-07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5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shall be responsive and function correctly across desktop, tablet, and mobile browsers.</w:t>
            </w:r>
          </w:p>
        </w:tc>
        <w:tc>
          <w:tcPr>
            <w:tcW w:type="dxa" w:w="1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NFR-08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5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latest two versions of Chrome, Firefox, and Edge browsers.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5.2 Security Requirements</w:t>
      </w:r>
    </w:p>
    <w:p>
      <w:pPr>
        <w:spacing w:after="160" w:line="300"/>
      </w:pPr>
      <w:r>
        <w:rPr>
          <w:sz w:val="22"/>
          <w:szCs w:val="22"/>
        </w:rPr>
        <w:t xml:space="preserve">The following security controls are mandatory across the system, given that it handles sensitive student and company data: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Email verification mandatory during registration for all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Strong password policy enforced: minimum 8 characters, uppercase, number, and special character.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Role-based access control (RBAC) restricting each panel strictly to its authorized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JWT (JSON Web Token) based authentication for all API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Passwords stored using industry-standard hashing (bcrypt/Argon2), never in plain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Automatic session timeout after a period of user inactivity.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Login history maintained per user for security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System-wide audit logs recording critical actions (approvals, deletions, role changes).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Strict file type validation on all uploads (PDF only for resumes).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Maximum file size limit enforced on certificate and resume uploads.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Duplicate resume detection using cryptographic hash comparison (e.g., SHA-256) on uploaded PDFs.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Duplicate certificate detection using the same hash-based mechanism.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Protection against SQL Injection via parameterized queries / Django 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Protection against Cross-Site Scripting (XSS) via input sanitization and output encoding.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Protection against Cross-Site Request Forgery (CSRF) using CSRF tokens on state-changing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Comprehensive activity logging for all sensitive user and admin actions.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DC2626"/>
          <w:sz w:val="32"/>
          <w:szCs w:val="32"/>
        </w:rPr>
        <w:t xml:space="preserve">6. System Models</w:t>
      </w:r>
    </w:p>
    <w:p>
      <w:pPr>
        <w:spacing w:after="160" w:line="300"/>
      </w:pPr>
      <w:r>
        <w:rPr>
          <w:sz w:val="22"/>
          <w:szCs w:val="22"/>
        </w:rPr>
        <w:t xml:space="preserve">The following design artifacts are developed as separate deliverables alongside this SRS and are referenced here for completeness. They will be attached as diagram appendices or provided as standalone files: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 Case Diagrams — actor-level interactions for Student, Company, Placement Cell, and Super Admin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Entity Relationship (ER) Diagram — approximately 18-22 tables covering all panels and the AI module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Data Flow Diagrams (Level 0 and Level 1) — for core flows such as Resume Verification and Job Application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Class Diagram — backend model structure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Sequence Diagrams — for critical flows such as Login and Resume Upload &amp;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Activity Diagrams — for Resume Verification and Certificate Verification processes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System Architecture Diagram — Angular / Django REST Framework / MySQL interaction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DC2626"/>
          <w:sz w:val="32"/>
          <w:szCs w:val="32"/>
        </w:rPr>
        <w:t xml:space="preserve">7. Appendices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7.1 Team &amp; Module Ownership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0"/>
      </w:tblGrid>
      <w:tr>
        <w:tc>
          <w:tcPr>
            <w:tcW w:type="dxa" w:w="18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500"/>
            <w:shd w:fill="1F293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Member 1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55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Angular, HTML/CSS, Bootstrap, responsive UI, charts, forms, authentication screens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Member 2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5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Django REST API, authentication, CRUD operations, file upload, notifications, business logic</w:t>
            </w:r>
          </w:p>
        </w:tc>
      </w:tr>
      <w:tr>
        <w:tc>
          <w:tcPr>
            <w:tcW w:type="dxa" w:w="18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Member 3</w:t>
            </w:r>
          </w:p>
        </w:tc>
        <w:tc>
          <w:tcPr>
            <w:tcW w:type="dxa" w:w="22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&amp; AI</w:t>
            </w:r>
          </w:p>
        </w:tc>
        <w:tc>
          <w:tcPr>
            <w:tcW w:type="dxa" w:w="5500"/>
            <w:shd w:fill="F3F4F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schema, ER diagram, resume matching logic, reports, backup, deployment support</w:t>
            </w:r>
          </w:p>
        </w:tc>
      </w:tr>
    </w:tbl>
    <w:p>
      <w:pPr>
        <w:spacing w:after="300"/>
      </w:pP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7.2 Sprint-Level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Sprint 0 — Requirements finalization, UI wireframes, database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Sprint 1 — Authentication module (registration, login, OTP, JWT)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Sprint 2 — Student Module (profile, resume, certificates, applications)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Sprint 3 — Company Module (job posting, applicant review, shortlisting)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Sprint 4 — Placement Cell Module (verification, drives, approvals)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Sprint 5 — AI Features (resume scoring, job matching, skill gap analysis)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Sprint 6 — Testing, deployment, and documentation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7.3 Approval</w:t>
      </w:r>
    </w:p>
    <w:p>
      <w:pPr>
        <w:spacing w:after="160" w:line="300"/>
      </w:pPr>
      <w:r>
        <w:rPr>
          <w:sz w:val="22"/>
          <w:szCs w:val="22"/>
        </w:rPr>
        <w:t xml:space="preserve">This document is subject to review and sign-off by the project guide/supervisor prior to the start of Sprint 0 development activities.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JG University Placement Portal — SRS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2026-08-05T08:00:51.511Z</dcterms:created>
  <dcterms:modified xsi:type="dcterms:W3CDTF">2026-08-05T08:00:51.524Z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