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B517" w14:textId="14FE7303" w:rsidR="002C093D" w:rsidRDefault="002C093D" w:rsidP="002C09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HOMEWORK 01</w:t>
      </w:r>
    </w:p>
    <w:p w14:paraId="44FF5FDB" w14:textId="3B94599C" w:rsidR="002C093D" w:rsidRDefault="002C093D" w:rsidP="002C09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ADVANTAGES AND DISADVANTAGES OF VARIOUS AR-VR PLATFORMS</w:t>
      </w:r>
    </w:p>
    <w:p w14:paraId="453E8BB1" w14:textId="77777777" w:rsidR="0090769C" w:rsidRDefault="0090769C" w:rsidP="002C093D">
      <w:pPr>
        <w:jc w:val="center"/>
        <w:rPr>
          <w:rFonts w:ascii="Times New Roman" w:hAnsi="Times New Roman" w:cs="Times New Roman"/>
          <w:b/>
          <w:bCs/>
        </w:rPr>
      </w:pPr>
    </w:p>
    <w:p w14:paraId="472190D5" w14:textId="4257FFDC" w:rsidR="006E091C" w:rsidRPr="000F78EF" w:rsidRDefault="000F78EF">
      <w:pPr>
        <w:rPr>
          <w:rFonts w:ascii="Times New Roman" w:hAnsi="Times New Roman" w:cs="Times New Roman"/>
          <w:b/>
          <w:bCs/>
        </w:rPr>
      </w:pPr>
      <w:r w:rsidRPr="000F78EF">
        <w:rPr>
          <w:rFonts w:ascii="Times New Roman" w:hAnsi="Times New Roman" w:cs="Times New Roman"/>
          <w:b/>
          <w:bCs/>
        </w:rPr>
        <w:t>HoloLens:</w:t>
      </w:r>
    </w:p>
    <w:p w14:paraId="06EE05E4" w14:textId="71B202CB" w:rsidR="000F78EF" w:rsidRPr="002C093D" w:rsidRDefault="000F78EF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Advantages:</w:t>
      </w:r>
    </w:p>
    <w:p w14:paraId="7B712A3B" w14:textId="20430ECC" w:rsidR="008D1F24" w:rsidRDefault="00920131" w:rsidP="008D1F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>In HoloLens</w:t>
      </w:r>
      <w:r w:rsidR="001370D3">
        <w:rPr>
          <w:rFonts w:ascii="Times New Roman" w:hAnsi="Times New Roman" w:cs="Times New Roman"/>
          <w:sz w:val="20"/>
          <w:szCs w:val="20"/>
        </w:rPr>
        <w:t xml:space="preserve"> </w:t>
      </w:r>
      <w:r w:rsidRPr="008D1F24">
        <w:rPr>
          <w:rFonts w:ascii="Times New Roman" w:hAnsi="Times New Roman" w:cs="Times New Roman"/>
          <w:sz w:val="20"/>
          <w:szCs w:val="20"/>
        </w:rPr>
        <w:t xml:space="preserve">the </w:t>
      </w:r>
      <w:r w:rsidR="001370D3">
        <w:rPr>
          <w:rFonts w:ascii="Times New Roman" w:hAnsi="Times New Roman" w:cs="Times New Roman"/>
          <w:sz w:val="20"/>
          <w:szCs w:val="20"/>
        </w:rPr>
        <w:t>sensors take inputs as</w:t>
      </w:r>
      <w:r w:rsidRPr="008D1F24">
        <w:rPr>
          <w:rFonts w:ascii="Times New Roman" w:hAnsi="Times New Roman" w:cs="Times New Roman"/>
          <w:sz w:val="20"/>
          <w:szCs w:val="20"/>
        </w:rPr>
        <w:t xml:space="preserve"> vision, voice and hand gestures of the person wearing the device, it</w:t>
      </w:r>
      <w:r w:rsidR="001370D3">
        <w:rPr>
          <w:rFonts w:ascii="Times New Roman" w:hAnsi="Times New Roman" w:cs="Times New Roman"/>
          <w:sz w:val="20"/>
          <w:szCs w:val="20"/>
        </w:rPr>
        <w:t xml:space="preserve"> </w:t>
      </w:r>
      <w:r w:rsidRPr="008D1F24">
        <w:rPr>
          <w:rFonts w:ascii="Times New Roman" w:hAnsi="Times New Roman" w:cs="Times New Roman"/>
          <w:sz w:val="20"/>
          <w:szCs w:val="20"/>
        </w:rPr>
        <w:t>allows the user to have more control over what he/she perceives.</w:t>
      </w:r>
    </w:p>
    <w:p w14:paraId="1AC3085C" w14:textId="08F77AF9" w:rsidR="008D1F24" w:rsidRPr="008D1F24" w:rsidRDefault="008D1F24" w:rsidP="008D1F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doesn’t cause any hinderance to look at the real world because of the look-through glasses.</w:t>
      </w:r>
    </w:p>
    <w:p w14:paraId="65625D6F" w14:textId="19714B82" w:rsidR="00920131" w:rsidRPr="002C093D" w:rsidRDefault="00920131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Disadvantages:</w:t>
      </w:r>
    </w:p>
    <w:p w14:paraId="2A6A6B3B" w14:textId="43548FAC" w:rsidR="00920131" w:rsidRDefault="009A74D4" w:rsidP="008D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 xml:space="preserve">Battery life </w:t>
      </w:r>
      <w:r w:rsidR="008D1F24" w:rsidRPr="008D1F24">
        <w:rPr>
          <w:rFonts w:ascii="Times New Roman" w:hAnsi="Times New Roman" w:cs="Times New Roman"/>
          <w:sz w:val="20"/>
          <w:szCs w:val="20"/>
        </w:rPr>
        <w:t>becomes a problem</w:t>
      </w:r>
      <w:r w:rsidRPr="008D1F24">
        <w:rPr>
          <w:rFonts w:ascii="Times New Roman" w:hAnsi="Times New Roman" w:cs="Times New Roman"/>
          <w:sz w:val="20"/>
          <w:szCs w:val="20"/>
        </w:rPr>
        <w:t>.</w:t>
      </w:r>
    </w:p>
    <w:p w14:paraId="1E188BD5" w14:textId="4BD1F40A" w:rsidR="008D1F24" w:rsidRPr="008D1F24" w:rsidRDefault="008D1F24" w:rsidP="008D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field of view is narrow.</w:t>
      </w:r>
    </w:p>
    <w:p w14:paraId="5E448819" w14:textId="4FB4ADD8" w:rsidR="008D1F24" w:rsidRDefault="008D1F24" w:rsidP="008D1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>Limits the scope of applications using HoloLens</w:t>
      </w:r>
      <w:r>
        <w:rPr>
          <w:rFonts w:ascii="Times New Roman" w:hAnsi="Times New Roman" w:cs="Times New Roman"/>
          <w:sz w:val="20"/>
          <w:szCs w:val="20"/>
        </w:rPr>
        <w:t xml:space="preserve"> as it is not connected to a PC or a mobile phone</w:t>
      </w:r>
      <w:r w:rsidRPr="008D1F24">
        <w:rPr>
          <w:rFonts w:ascii="Times New Roman" w:hAnsi="Times New Roman" w:cs="Times New Roman"/>
          <w:sz w:val="20"/>
          <w:szCs w:val="20"/>
        </w:rPr>
        <w:t>.</w:t>
      </w:r>
    </w:p>
    <w:p w14:paraId="617E28C2" w14:textId="77777777" w:rsidR="0090769C" w:rsidRPr="008D1F24" w:rsidRDefault="0090769C" w:rsidP="0090769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D9745BE" w14:textId="65A55E34" w:rsidR="00920131" w:rsidRDefault="002C09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Cave2:</w:t>
      </w:r>
    </w:p>
    <w:p w14:paraId="2652F75A" w14:textId="5754C355" w:rsidR="00D8000E" w:rsidRDefault="002C093D" w:rsidP="002C093D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Advantages</w:t>
      </w:r>
      <w:r w:rsidR="00D8000E">
        <w:rPr>
          <w:rFonts w:ascii="Times New Roman" w:hAnsi="Times New Roman" w:cs="Times New Roman"/>
          <w:sz w:val="20"/>
          <w:szCs w:val="20"/>
        </w:rPr>
        <w:t>:</w:t>
      </w:r>
    </w:p>
    <w:p w14:paraId="3270A8FD" w14:textId="5D2D63D1" w:rsidR="001370D3" w:rsidRDefault="001370D3" w:rsidP="00137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370D3">
        <w:rPr>
          <w:rFonts w:ascii="Times New Roman" w:hAnsi="Times New Roman" w:cs="Times New Roman"/>
          <w:sz w:val="20"/>
          <w:szCs w:val="20"/>
        </w:rPr>
        <w:t xml:space="preserve">The glass which we wear is light in weight and the hand device used to navigate is easy to </w:t>
      </w:r>
      <w:r w:rsidR="00D8000E">
        <w:rPr>
          <w:rFonts w:ascii="Times New Roman" w:hAnsi="Times New Roman" w:cs="Times New Roman"/>
          <w:sz w:val="20"/>
          <w:szCs w:val="20"/>
        </w:rPr>
        <w:t>understand</w:t>
      </w:r>
      <w:r w:rsidRPr="001370D3">
        <w:rPr>
          <w:rFonts w:ascii="Times New Roman" w:hAnsi="Times New Roman" w:cs="Times New Roman"/>
          <w:sz w:val="20"/>
          <w:szCs w:val="20"/>
        </w:rPr>
        <w:t>.</w:t>
      </w:r>
    </w:p>
    <w:p w14:paraId="5B90195C" w14:textId="69D66F84" w:rsidR="00D8000E" w:rsidRDefault="00D8000E" w:rsidP="00137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view is broad</w:t>
      </w:r>
      <w:r>
        <w:rPr>
          <w:rFonts w:ascii="Times New Roman" w:hAnsi="Times New Roman" w:cs="Times New Roman"/>
          <w:sz w:val="20"/>
          <w:szCs w:val="20"/>
        </w:rPr>
        <w:t>, less strain on the eyes.</w:t>
      </w:r>
    </w:p>
    <w:p w14:paraId="6280FA69" w14:textId="315B33DA" w:rsidR="00D8000E" w:rsidRPr="001370D3" w:rsidRDefault="00D8000E" w:rsidP="00137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Completely immersive virtual environment can be possible. </w:t>
      </w:r>
    </w:p>
    <w:p w14:paraId="59FFDBD6" w14:textId="6291AB98" w:rsidR="00D8000E" w:rsidRDefault="002C093D" w:rsidP="002C093D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Disadvantages:</w:t>
      </w:r>
    </w:p>
    <w:p w14:paraId="0970CAC7" w14:textId="4A4FC6BB" w:rsidR="00D8000E" w:rsidRDefault="006957DE" w:rsidP="006957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57DE">
        <w:rPr>
          <w:rFonts w:ascii="Times New Roman" w:hAnsi="Times New Roman" w:cs="Times New Roman"/>
          <w:sz w:val="20"/>
          <w:szCs w:val="20"/>
        </w:rPr>
        <w:t xml:space="preserve">High Cost and requires excessive power compared to other VR devices. </w:t>
      </w:r>
    </w:p>
    <w:p w14:paraId="7187C694" w14:textId="3FEE8CE4" w:rsidR="006957DE" w:rsidRDefault="006957DE" w:rsidP="006957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used for</w:t>
      </w:r>
      <w:r w:rsidR="0090769C">
        <w:rPr>
          <w:rFonts w:ascii="Times New Roman" w:hAnsi="Times New Roman" w:cs="Times New Roman"/>
          <w:sz w:val="20"/>
          <w:szCs w:val="20"/>
        </w:rPr>
        <w:t xml:space="preserve"> various research and molecular studies but is not effective to install this for individual purpose.</w:t>
      </w:r>
    </w:p>
    <w:p w14:paraId="3D9FEEAE" w14:textId="77777777" w:rsidR="0090769C" w:rsidRPr="006957DE" w:rsidRDefault="0090769C" w:rsidP="0090769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F097AE0" w14:textId="74E3E851" w:rsidR="00920131" w:rsidRDefault="002C09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VIVE Head Mounted Display - NVIDIA VR FunHouse:</w:t>
      </w:r>
    </w:p>
    <w:p w14:paraId="7BB9339B" w14:textId="0AFDC928" w:rsidR="009A74D4" w:rsidRDefault="002C093D" w:rsidP="002C093D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Advantages:</w:t>
      </w:r>
    </w:p>
    <w:p w14:paraId="7943C398" w14:textId="518E4FD7" w:rsidR="0090769C" w:rsidRDefault="0090769C" w:rsidP="008D1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Provides an intuitive interface to the users.</w:t>
      </w:r>
    </w:p>
    <w:p w14:paraId="5B99BBBA" w14:textId="524DC743" w:rsidR="0090769C" w:rsidRPr="0090769C" w:rsidRDefault="0090769C" w:rsidP="00907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 xml:space="preserve">As it provides </w:t>
      </w:r>
      <w:r>
        <w:rPr>
          <w:rFonts w:ascii="Times New Roman" w:hAnsi="Times New Roman" w:cs="Times New Roman"/>
          <w:sz w:val="20"/>
          <w:szCs w:val="20"/>
        </w:rPr>
        <w:t>controll</w:t>
      </w:r>
      <w:r w:rsidRPr="008D1F24">
        <w:rPr>
          <w:rFonts w:ascii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hAnsi="Times New Roman" w:cs="Times New Roman"/>
          <w:sz w:val="20"/>
          <w:szCs w:val="20"/>
        </w:rPr>
        <w:t xml:space="preserve">for navigating, </w:t>
      </w:r>
      <w:r w:rsidRPr="008D1F24">
        <w:rPr>
          <w:rFonts w:ascii="Times New Roman" w:hAnsi="Times New Roman" w:cs="Times New Roman"/>
          <w:sz w:val="20"/>
          <w:szCs w:val="20"/>
        </w:rPr>
        <w:t>we can reduce the motion of the person minimizing possible physical harm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7A0824" w14:textId="743D7271" w:rsidR="009A74D4" w:rsidRPr="008D1F24" w:rsidRDefault="009A74D4" w:rsidP="008D1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>The resolution is high. Better for navigating through maps.</w:t>
      </w:r>
    </w:p>
    <w:p w14:paraId="6EB01A0A" w14:textId="2C986A8F" w:rsidR="002C093D" w:rsidRDefault="002C093D" w:rsidP="002C093D">
      <w:pPr>
        <w:rPr>
          <w:rFonts w:ascii="Times New Roman" w:hAnsi="Times New Roman" w:cs="Times New Roman"/>
          <w:sz w:val="20"/>
          <w:szCs w:val="20"/>
        </w:rPr>
      </w:pPr>
      <w:r w:rsidRPr="002C093D">
        <w:rPr>
          <w:rFonts w:ascii="Times New Roman" w:hAnsi="Times New Roman" w:cs="Times New Roman"/>
          <w:sz w:val="20"/>
          <w:szCs w:val="20"/>
        </w:rPr>
        <w:t>Disadvantages:</w:t>
      </w:r>
    </w:p>
    <w:p w14:paraId="6E3CB182" w14:textId="0CE23EB1" w:rsidR="009A74D4" w:rsidRDefault="009A74D4" w:rsidP="008D1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D1F24">
        <w:rPr>
          <w:rFonts w:ascii="Times New Roman" w:hAnsi="Times New Roman" w:cs="Times New Roman"/>
          <w:sz w:val="20"/>
          <w:szCs w:val="20"/>
        </w:rPr>
        <w:t>Wearing a head mounted device can get uncomfortable over time.</w:t>
      </w:r>
    </w:p>
    <w:p w14:paraId="5E8BCE9C" w14:textId="766D0BB7" w:rsidR="0090769C" w:rsidRDefault="0090769C" w:rsidP="008D1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Requires larger space while operating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and might get hard on neck and back on extensive use.</w:t>
      </w:r>
    </w:p>
    <w:p w14:paraId="0D9CD94F" w14:textId="77777777" w:rsidR="0090769C" w:rsidRPr="0090769C" w:rsidRDefault="0090769C" w:rsidP="0090769C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8CFEF66" w14:textId="77777777" w:rsidR="002C093D" w:rsidRPr="002C093D" w:rsidRDefault="002C093D">
      <w:pPr>
        <w:rPr>
          <w:rFonts w:ascii="Times New Roman" w:hAnsi="Times New Roman" w:cs="Times New Roman"/>
          <w:b/>
          <w:bCs/>
        </w:rPr>
      </w:pPr>
    </w:p>
    <w:p w14:paraId="379FBC76" w14:textId="77777777" w:rsidR="000F78EF" w:rsidRPr="000F78EF" w:rsidRDefault="000F78EF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0F78EF" w:rsidRPr="000F78EF" w:rsidSect="000F78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B6E"/>
    <w:multiLevelType w:val="hybridMultilevel"/>
    <w:tmpl w:val="F5C6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C1CF1"/>
    <w:multiLevelType w:val="hybridMultilevel"/>
    <w:tmpl w:val="2476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903F2"/>
    <w:multiLevelType w:val="hybridMultilevel"/>
    <w:tmpl w:val="EFEA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0123"/>
    <w:multiLevelType w:val="hybridMultilevel"/>
    <w:tmpl w:val="AB34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33ED"/>
    <w:multiLevelType w:val="hybridMultilevel"/>
    <w:tmpl w:val="809C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449A2"/>
    <w:multiLevelType w:val="hybridMultilevel"/>
    <w:tmpl w:val="0F66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B9"/>
    <w:rsid w:val="000F78EF"/>
    <w:rsid w:val="001370D3"/>
    <w:rsid w:val="002C093D"/>
    <w:rsid w:val="006957DE"/>
    <w:rsid w:val="006E091C"/>
    <w:rsid w:val="008D1F24"/>
    <w:rsid w:val="0090769C"/>
    <w:rsid w:val="00920131"/>
    <w:rsid w:val="009A74D4"/>
    <w:rsid w:val="00C251B9"/>
    <w:rsid w:val="00D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F615"/>
  <w15:chartTrackingRefBased/>
  <w15:docId w15:val="{F5929091-01A5-454F-971E-91EF84E6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2277-1457-44B5-BB8B-3EF8CBD5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Yadla, Anjali</dc:creator>
  <cp:keywords/>
  <dc:description/>
  <cp:lastModifiedBy>Yadla, Anjali</cp:lastModifiedBy>
  <cp:revision>5</cp:revision>
  <dcterms:created xsi:type="dcterms:W3CDTF">2019-08-30T16:26:00Z</dcterms:created>
  <dcterms:modified xsi:type="dcterms:W3CDTF">2019-08-30T23:56:00Z</dcterms:modified>
</cp:coreProperties>
</file>