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9608" w14:textId="77777777" w:rsidR="00190C9B" w:rsidRDefault="00190C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</w:p>
    <w:p w14:paraId="6316098E" w14:textId="77777777" w:rsidR="00190C9B" w:rsidRDefault="00190C9B">
      <w:pPr>
        <w:rPr>
          <w:b/>
          <w:bCs/>
          <w:color w:val="00B050"/>
          <w:sz w:val="50"/>
          <w:szCs w:val="50"/>
        </w:rPr>
      </w:pPr>
      <w:r>
        <w:rPr>
          <w:b/>
          <w:bCs/>
          <w:sz w:val="40"/>
          <w:szCs w:val="40"/>
        </w:rPr>
        <w:t xml:space="preserve">                           </w:t>
      </w:r>
      <w:r w:rsidR="00355C55" w:rsidRPr="00355C55">
        <w:rPr>
          <w:b/>
          <w:bCs/>
          <w:color w:val="00B050"/>
          <w:sz w:val="50"/>
          <w:szCs w:val="50"/>
        </w:rPr>
        <w:t>MODULE: 6</w:t>
      </w:r>
    </w:p>
    <w:p w14:paraId="63145EC6" w14:textId="77777777" w:rsidR="007E1DAD" w:rsidRDefault="007E1DAD">
      <w:pPr>
        <w:rPr>
          <w:b/>
          <w:bCs/>
          <w:color w:val="00B050"/>
          <w:sz w:val="50"/>
          <w:szCs w:val="50"/>
        </w:rPr>
      </w:pPr>
    </w:p>
    <w:p w14:paraId="2336D287" w14:textId="13EC9E3F" w:rsidR="00355C55" w:rsidRDefault="00190C9B">
      <w:pPr>
        <w:rPr>
          <w:b/>
          <w:bCs/>
          <w:color w:val="00B050"/>
          <w:sz w:val="50"/>
          <w:szCs w:val="50"/>
        </w:rPr>
      </w:pPr>
      <w:r>
        <w:rPr>
          <w:b/>
          <w:bCs/>
          <w:color w:val="00B050"/>
          <w:sz w:val="50"/>
          <w:szCs w:val="50"/>
        </w:rPr>
        <w:t xml:space="preserve">       </w:t>
      </w:r>
      <w:r w:rsidR="00355C55" w:rsidRPr="00355C55">
        <w:rPr>
          <w:b/>
          <w:bCs/>
          <w:color w:val="00B050"/>
          <w:sz w:val="50"/>
          <w:szCs w:val="50"/>
        </w:rPr>
        <w:t xml:space="preserve"> (Bootstrap Basic &amp; Advance)</w:t>
      </w:r>
    </w:p>
    <w:p w14:paraId="6648172A" w14:textId="76AD826B" w:rsidR="00355C55" w:rsidRDefault="00355C55">
      <w:pPr>
        <w:rPr>
          <w:b/>
          <w:bCs/>
          <w:color w:val="00B050"/>
          <w:sz w:val="50"/>
          <w:szCs w:val="50"/>
        </w:rPr>
      </w:pPr>
    </w:p>
    <w:p w14:paraId="4600BC58" w14:textId="77777777" w:rsidR="00355C55" w:rsidRDefault="00355C55">
      <w:pPr>
        <w:rPr>
          <w:b/>
          <w:bCs/>
          <w:color w:val="00B050"/>
          <w:sz w:val="50"/>
          <w:szCs w:val="50"/>
        </w:rPr>
      </w:pPr>
    </w:p>
    <w:p w14:paraId="1F1EC21D" w14:textId="75E7504E" w:rsidR="001026AF" w:rsidRDefault="00921E60" w:rsidP="00355C55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 w:rsidRPr="00355C55">
        <w:rPr>
          <w:b/>
          <w:bCs/>
          <w:sz w:val="40"/>
          <w:szCs w:val="40"/>
        </w:rPr>
        <w:t>What are the advantages of Bootstrap?</w:t>
      </w:r>
    </w:p>
    <w:p w14:paraId="609177A9" w14:textId="77777777" w:rsidR="00F0029B" w:rsidRPr="00355C55" w:rsidRDefault="00F0029B" w:rsidP="00F0029B">
      <w:pPr>
        <w:pStyle w:val="ListParagraph"/>
        <w:rPr>
          <w:b/>
          <w:bCs/>
          <w:sz w:val="40"/>
          <w:szCs w:val="40"/>
        </w:rPr>
      </w:pPr>
    </w:p>
    <w:p w14:paraId="3E1434F1" w14:textId="3E4D1FED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Fewer Cross browser bugs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283FD09A" w14:textId="2FCE8A16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A consistent framework that supports major of all browsers and CSS compatibility fixes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33326FA0" w14:textId="2194304E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Lightweight and customizable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30F11223" w14:textId="4D0DF0A9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Responsive structures and styles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2B51875B" w14:textId="2AD65272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Several JavaScript plugins using the jQuery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71C28233" w14:textId="7B25AB17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Good documentation and community support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4E09DE0E" w14:textId="6F217CBA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15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Loads of free and professional templates, WordPress themes and plugins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6B989EEB" w14:textId="72BAD0A5" w:rsidR="001026AF" w:rsidRPr="001026AF" w:rsidRDefault="001026AF" w:rsidP="001026AF">
      <w:pPr>
        <w:numPr>
          <w:ilvl w:val="0"/>
          <w:numId w:val="1"/>
        </w:numPr>
        <w:shd w:val="clear" w:color="auto" w:fill="FFFFFF"/>
        <w:spacing w:after="0" w:line="375" w:lineRule="atLeast"/>
        <w:textAlignment w:val="baseline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1026AF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Great grid system</w:t>
      </w:r>
      <w:r w:rsidR="008A083D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.</w:t>
      </w:r>
    </w:p>
    <w:p w14:paraId="020062E0" w14:textId="40A54397" w:rsidR="00921E60" w:rsidRDefault="00921E60">
      <w:pPr>
        <w:rPr>
          <w:b/>
          <w:bCs/>
          <w:sz w:val="40"/>
          <w:szCs w:val="40"/>
        </w:rPr>
      </w:pPr>
      <w:r w:rsidRPr="00EC29FE">
        <w:rPr>
          <w:b/>
          <w:bCs/>
          <w:sz w:val="40"/>
          <w:szCs w:val="40"/>
        </w:rPr>
        <w:t xml:space="preserve"> </w:t>
      </w:r>
    </w:p>
    <w:p w14:paraId="3AA7AA80" w14:textId="38B00609" w:rsidR="00B74749" w:rsidRDefault="00B74749">
      <w:pPr>
        <w:rPr>
          <w:b/>
          <w:bCs/>
          <w:sz w:val="40"/>
          <w:szCs w:val="40"/>
        </w:rPr>
      </w:pPr>
    </w:p>
    <w:p w14:paraId="05449183" w14:textId="328EF913" w:rsidR="00355C55" w:rsidRDefault="00355C55">
      <w:pPr>
        <w:rPr>
          <w:b/>
          <w:bCs/>
          <w:sz w:val="40"/>
          <w:szCs w:val="40"/>
        </w:rPr>
      </w:pPr>
    </w:p>
    <w:p w14:paraId="31F6275E" w14:textId="77777777" w:rsidR="00355C55" w:rsidRPr="00EC29FE" w:rsidRDefault="00355C55">
      <w:pPr>
        <w:rPr>
          <w:b/>
          <w:bCs/>
          <w:sz w:val="40"/>
          <w:szCs w:val="40"/>
        </w:rPr>
      </w:pPr>
    </w:p>
    <w:p w14:paraId="529878E9" w14:textId="5AAFC8CE" w:rsidR="00921E60" w:rsidRPr="00190C9B" w:rsidRDefault="00921E60" w:rsidP="00190C9B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 xml:space="preserve">What is a Bootstrap Container, and how does it work? </w:t>
      </w:r>
    </w:p>
    <w:p w14:paraId="46832906" w14:textId="77777777" w:rsidR="000D5601" w:rsidRPr="000D5601" w:rsidRDefault="003418A1" w:rsidP="000D560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0D5601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Bootstrap Containers</w:t>
      </w:r>
      <w:r w:rsidRPr="000D5601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 are the most basic layout element in Bootstrap.</w:t>
      </w:r>
    </w:p>
    <w:p w14:paraId="42FA806B" w14:textId="77777777" w:rsidR="000D5601" w:rsidRPr="000D5601" w:rsidRDefault="003418A1" w:rsidP="000D560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0D5601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 xml:space="preserve"> Bootstrap </w:t>
      </w:r>
      <w:r w:rsidRPr="000D5601">
        <w:rPr>
          <w:rStyle w:val="Strong"/>
          <w:rFonts w:cstheme="minorHAnsi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Containers</w:t>
      </w:r>
      <w:r w:rsidRPr="000D5601">
        <w:rPr>
          <w:rStyle w:val="Strong"/>
          <w:rFonts w:cstheme="minorHAnsi"/>
          <w:b w:val="0"/>
          <w:bCs w:val="0"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 </w:t>
      </w:r>
      <w:r w:rsidRPr="000D5601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are very essential and basic building blocks of bootstrap that wrap a page’s content.</w:t>
      </w:r>
    </w:p>
    <w:p w14:paraId="7F89BEF7" w14:textId="77777777" w:rsidR="00191587" w:rsidRPr="00191587" w:rsidRDefault="003418A1" w:rsidP="0019158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0D5601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 xml:space="preserve"> It’s responsible for setting and aligning content within it according to viewport or given device.</w:t>
      </w:r>
    </w:p>
    <w:p w14:paraId="3D19CB66" w14:textId="75F2D2B1" w:rsidR="00784C1C" w:rsidRPr="00191587" w:rsidRDefault="00191587" w:rsidP="0019158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191587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 xml:space="preserve">  </w:t>
      </w:r>
      <w:r w:rsidR="00784C1C" w:rsidRPr="00191587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There are two container classes in Bootstrap:</w:t>
      </w:r>
    </w:p>
    <w:p w14:paraId="090F527A" w14:textId="5D7ECE03" w:rsidR="00E129E2" w:rsidRPr="007D7C40" w:rsidRDefault="00E129E2" w:rsidP="007D7C40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C00000"/>
          <w:sz w:val="36"/>
          <w:szCs w:val="36"/>
          <w:lang w:eastAsia="en-IN"/>
        </w:rPr>
      </w:pPr>
      <w:r w:rsidRPr="007D7C40">
        <w:rPr>
          <w:rFonts w:eastAsia="Times New Roman" w:cstheme="minorHAnsi"/>
          <w:b/>
          <w:bCs/>
          <w:color w:val="C00000"/>
          <w:sz w:val="36"/>
          <w:szCs w:val="36"/>
          <w:lang w:eastAsia="en-IN"/>
        </w:rPr>
        <w:t>C</w:t>
      </w:r>
      <w:r w:rsidR="00784C1C" w:rsidRPr="007D7C40">
        <w:rPr>
          <w:rFonts w:eastAsia="Times New Roman" w:cstheme="minorHAnsi"/>
          <w:b/>
          <w:bCs/>
          <w:color w:val="C00000"/>
          <w:sz w:val="36"/>
          <w:szCs w:val="36"/>
          <w:lang w:eastAsia="en-IN"/>
        </w:rPr>
        <w:t>ontainer</w:t>
      </w:r>
      <w:r w:rsidRPr="007D7C40">
        <w:rPr>
          <w:rFonts w:eastAsia="Times New Roman" w:cstheme="minorHAnsi"/>
          <w:b/>
          <w:bCs/>
          <w:color w:val="C00000"/>
          <w:sz w:val="36"/>
          <w:szCs w:val="36"/>
          <w:lang w:eastAsia="en-IN"/>
        </w:rPr>
        <w:t xml:space="preserve">  </w:t>
      </w:r>
    </w:p>
    <w:p w14:paraId="1CAC67AF" w14:textId="32499B12" w:rsidR="00784C1C" w:rsidRDefault="00784C1C" w:rsidP="007D7C40">
      <w:pPr>
        <w:pStyle w:val="ListParagraph"/>
        <w:numPr>
          <w:ilvl w:val="1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C00000"/>
          <w:sz w:val="36"/>
          <w:szCs w:val="36"/>
          <w:lang w:eastAsia="en-IN"/>
        </w:rPr>
      </w:pPr>
      <w:r w:rsidRPr="007D7C40">
        <w:rPr>
          <w:rFonts w:eastAsia="Times New Roman" w:cstheme="minorHAnsi"/>
          <w:b/>
          <w:bCs/>
          <w:color w:val="C00000"/>
          <w:sz w:val="36"/>
          <w:szCs w:val="36"/>
          <w:lang w:eastAsia="en-IN"/>
        </w:rPr>
        <w:t>container-fluid</w:t>
      </w:r>
    </w:p>
    <w:p w14:paraId="1E50B182" w14:textId="582A2CF5" w:rsidR="001E21E7" w:rsidRPr="001E21E7" w:rsidRDefault="003C3E1F" w:rsidP="00866B0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3C3E1F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Bootstrap has the default class or predefined class is </w:t>
      </w:r>
      <w:r w:rsidRPr="005835FD">
        <w:rPr>
          <w:rStyle w:val="Strong"/>
          <w:rFonts w:cstheme="minorHAnsi"/>
          <w:i/>
          <w:iCs/>
          <w:color w:val="C00000"/>
          <w:spacing w:val="2"/>
          <w:sz w:val="36"/>
          <w:szCs w:val="36"/>
          <w:bdr w:val="none" w:sz="0" w:space="0" w:color="auto" w:frame="1"/>
          <w:shd w:val="clear" w:color="auto" w:fill="FFFFFF"/>
        </w:rPr>
        <w:t>“.container</w:t>
      </w:r>
      <w:r w:rsidRPr="005835FD">
        <w:rPr>
          <w:rStyle w:val="Strong"/>
          <w:rFonts w:cstheme="minorHAnsi"/>
          <w:b w:val="0"/>
          <w:bCs w:val="0"/>
          <w:i/>
          <w:iCs/>
          <w:color w:val="C00000"/>
          <w:spacing w:val="2"/>
          <w:sz w:val="36"/>
          <w:szCs w:val="36"/>
          <w:bdr w:val="none" w:sz="0" w:space="0" w:color="auto" w:frame="1"/>
          <w:shd w:val="clear" w:color="auto" w:fill="FFFFFF"/>
        </w:rPr>
        <w:t>” </w:t>
      </w:r>
      <w:r w:rsidRPr="003C3E1F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&amp; </w:t>
      </w:r>
      <w:r w:rsidRPr="005835FD">
        <w:rPr>
          <w:rStyle w:val="Strong"/>
          <w:rFonts w:cstheme="minorHAnsi"/>
          <w:i/>
          <w:iCs/>
          <w:color w:val="C00000"/>
          <w:spacing w:val="2"/>
          <w:sz w:val="36"/>
          <w:szCs w:val="36"/>
          <w:bdr w:val="none" w:sz="0" w:space="0" w:color="auto" w:frame="1"/>
          <w:shd w:val="clear" w:color="auto" w:fill="FFFFFF"/>
        </w:rPr>
        <w:t>“.container-fluid</w:t>
      </w:r>
      <w:r w:rsidRPr="005835FD">
        <w:rPr>
          <w:rStyle w:val="Strong"/>
          <w:rFonts w:cstheme="minorHAnsi"/>
          <w:b w:val="0"/>
          <w:bCs w:val="0"/>
          <w:i/>
          <w:iCs/>
          <w:color w:val="C00000"/>
          <w:spacing w:val="2"/>
          <w:sz w:val="36"/>
          <w:szCs w:val="36"/>
          <w:bdr w:val="none" w:sz="0" w:space="0" w:color="auto" w:frame="1"/>
          <w:shd w:val="clear" w:color="auto" w:fill="FFFFFF"/>
        </w:rPr>
        <w:t>” </w:t>
      </w:r>
      <w:r w:rsidR="001E21E7" w:rsidRPr="001E21E7">
        <w:rPr>
          <w:rStyle w:val="Strong"/>
          <w:rFonts w:cstheme="minorHAnsi"/>
          <w:i/>
          <w:iCs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for layout.</w:t>
      </w:r>
    </w:p>
    <w:p w14:paraId="053D1A7A" w14:textId="6983A5CE" w:rsidR="00784C1C" w:rsidRPr="001E21E7" w:rsidRDefault="003C3E1F" w:rsidP="001E21E7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3C3E1F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 xml:space="preserve"> Containers are used to contain, pad, and (sometimes) </w:t>
      </w:r>
      <w:r w:rsidR="001E21E7" w:rsidRPr="003C3E1F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canter</w:t>
      </w:r>
      <w:r w:rsidRPr="003C3E1F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 xml:space="preserve"> the content within them. While containers can be nested, most layouts do not require a nested container.</w:t>
      </w:r>
    </w:p>
    <w:p w14:paraId="5EDEAEB5" w14:textId="77777777" w:rsidR="001E21E7" w:rsidRPr="001E21E7" w:rsidRDefault="001E21E7" w:rsidP="001E21E7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</w:p>
    <w:p w14:paraId="4EDDAADF" w14:textId="50DB8C13" w:rsidR="00921E60" w:rsidRPr="00190C9B" w:rsidRDefault="00921E60" w:rsidP="00190C9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>What are the default Bootstrap text settings?</w:t>
      </w:r>
    </w:p>
    <w:p w14:paraId="53A31460" w14:textId="77777777" w:rsidR="00AF7B56" w:rsidRPr="00AF7B56" w:rsidRDefault="00AF7B56" w:rsidP="00AF7B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AF7B56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Bootstrap's global default font-size is 14px, with a line-height of 1.428.</w:t>
      </w:r>
    </w:p>
    <w:p w14:paraId="32517C38" w14:textId="77777777" w:rsidR="00AF7B56" w:rsidRPr="00AF7B56" w:rsidRDefault="00AF7B56" w:rsidP="00AF7B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AF7B56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This is applied to the &lt;body&gt; and all paragraphs.</w:t>
      </w:r>
    </w:p>
    <w:p w14:paraId="7B1745E9" w14:textId="214414C7" w:rsidR="00AF7B56" w:rsidRPr="00AF7B56" w:rsidRDefault="00EA30AC" w:rsidP="00AF7B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A</w:t>
      </w:r>
      <w:r w:rsidR="00AF7B56" w:rsidRPr="00AF7B56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ll &lt;p&gt; elements have a bottom margin that equals half their computed line-height (10px by default).</w:t>
      </w:r>
    </w:p>
    <w:p w14:paraId="571CA2CF" w14:textId="77777777" w:rsidR="00AF7B56" w:rsidRDefault="00AF7B56" w:rsidP="00AF7B56">
      <w:pPr>
        <w:pStyle w:val="ListParagraph"/>
        <w:ind w:left="644"/>
        <w:rPr>
          <w:b/>
          <w:bCs/>
          <w:sz w:val="40"/>
          <w:szCs w:val="40"/>
        </w:rPr>
      </w:pPr>
    </w:p>
    <w:p w14:paraId="2170FF5E" w14:textId="77777777" w:rsidR="001E21E7" w:rsidRPr="002872E0" w:rsidRDefault="001E21E7" w:rsidP="001E21E7">
      <w:pPr>
        <w:pStyle w:val="ListParagraph"/>
        <w:ind w:left="644"/>
        <w:rPr>
          <w:b/>
          <w:bCs/>
          <w:sz w:val="40"/>
          <w:szCs w:val="40"/>
        </w:rPr>
      </w:pPr>
    </w:p>
    <w:p w14:paraId="4041FAA5" w14:textId="718A5738" w:rsidR="00921E60" w:rsidRPr="00190C9B" w:rsidRDefault="00921E60" w:rsidP="00190C9B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 xml:space="preserve">What do you know about the Bootstrap Grid System? </w:t>
      </w:r>
    </w:p>
    <w:p w14:paraId="7EDEDA4D" w14:textId="77777777" w:rsidR="005165C7" w:rsidRPr="005165C7" w:rsidRDefault="005165C7" w:rsidP="005165C7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5165C7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Bootstrap's grid system allows up to 12 columns across the page.</w:t>
      </w:r>
    </w:p>
    <w:p w14:paraId="4669BA74" w14:textId="1FAC0D8A" w:rsidR="005165C7" w:rsidRDefault="005165C7" w:rsidP="005165C7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5165C7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If you do not want to use all 12 column</w:t>
      </w:r>
      <w:r w:rsidR="002A16D2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s</w:t>
      </w:r>
      <w:r w:rsidRPr="005165C7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 xml:space="preserve"> individually, you can group the columns together to create wider columns</w:t>
      </w:r>
      <w:r w:rsidR="002A16D2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.</w:t>
      </w:r>
    </w:p>
    <w:p w14:paraId="0036E0AD" w14:textId="02E8E0B4" w:rsidR="00446A45" w:rsidRPr="000B60B6" w:rsidRDefault="00446A45" w:rsidP="005165C7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446A45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shd w:val="clear" w:color="auto" w:fill="FFFFFF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14:paraId="390D40CC" w14:textId="77777777" w:rsidR="000B60B6" w:rsidRPr="000B60B6" w:rsidRDefault="000B60B6" w:rsidP="000B60B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</w:p>
    <w:p w14:paraId="4B8B4C2D" w14:textId="16B2AD50" w:rsidR="000B60B6" w:rsidRPr="00574269" w:rsidRDefault="000B60B6" w:rsidP="00574269">
      <w:pPr>
        <w:pStyle w:val="ListParagraph"/>
        <w:numPr>
          <w:ilvl w:val="0"/>
          <w:numId w:val="33"/>
        </w:numPr>
        <w:rPr>
          <w:b/>
          <w:bCs/>
          <w:sz w:val="40"/>
          <w:szCs w:val="40"/>
        </w:rPr>
      </w:pPr>
      <w:r w:rsidRPr="00574269">
        <w:rPr>
          <w:b/>
          <w:bCs/>
          <w:sz w:val="40"/>
          <w:szCs w:val="40"/>
        </w:rPr>
        <w:t xml:space="preserve">How can one create an alert in Bootstrap? </w:t>
      </w:r>
    </w:p>
    <w:p w14:paraId="39F6480B" w14:textId="77777777" w:rsidR="000B60B6" w:rsidRPr="009D7042" w:rsidRDefault="000B60B6" w:rsidP="000B60B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D7042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To create alert box, add. alert class to &lt;div&gt; tag.</w:t>
      </w:r>
    </w:p>
    <w:p w14:paraId="3836A4D7" w14:textId="77777777" w:rsidR="000B60B6" w:rsidRPr="00E77CE8" w:rsidRDefault="000B60B6" w:rsidP="000B60B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</w:pPr>
      <w:r w:rsidRPr="009D7042">
        <w:rPr>
          <w:rFonts w:eastAsia="Times New Roman" w:cstheme="minorHAnsi"/>
          <w:b/>
          <w:bCs/>
          <w:color w:val="4472C4" w:themeColor="accent1"/>
          <w:sz w:val="36"/>
          <w:szCs w:val="36"/>
          <w:lang w:eastAsia="en-IN"/>
        </w:rPr>
        <w:t>Add contextual classes within the alert box, using. alert-success, alert-success, alert-danger, alert-warning.</w:t>
      </w:r>
    </w:p>
    <w:p w14:paraId="5093A770" w14:textId="77777777" w:rsidR="000B60B6" w:rsidRPr="00446A45" w:rsidRDefault="000B60B6" w:rsidP="000B60B6">
      <w:pPr>
        <w:pStyle w:val="NormalWeb"/>
        <w:shd w:val="clear" w:color="auto" w:fill="FFFFFF"/>
        <w:spacing w:before="288" w:beforeAutospacing="0" w:after="288" w:afterAutospacing="0"/>
        <w:ind w:left="1069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</w:p>
    <w:p w14:paraId="29C32C96" w14:textId="77777777" w:rsidR="005165C7" w:rsidRDefault="005165C7">
      <w:pPr>
        <w:rPr>
          <w:b/>
          <w:bCs/>
          <w:sz w:val="40"/>
          <w:szCs w:val="40"/>
        </w:rPr>
      </w:pPr>
    </w:p>
    <w:p w14:paraId="621A09F8" w14:textId="77777777" w:rsidR="00993A99" w:rsidRDefault="00993A99">
      <w:pPr>
        <w:rPr>
          <w:b/>
          <w:bCs/>
          <w:sz w:val="40"/>
          <w:szCs w:val="40"/>
        </w:rPr>
      </w:pPr>
    </w:p>
    <w:p w14:paraId="5FFA9DF3" w14:textId="77777777" w:rsidR="00993A99" w:rsidRDefault="00993A99">
      <w:pPr>
        <w:rPr>
          <w:b/>
          <w:bCs/>
          <w:sz w:val="40"/>
          <w:szCs w:val="40"/>
        </w:rPr>
      </w:pPr>
    </w:p>
    <w:p w14:paraId="0CE1BD31" w14:textId="77777777" w:rsidR="00993A99" w:rsidRDefault="00993A99">
      <w:pPr>
        <w:rPr>
          <w:b/>
          <w:bCs/>
          <w:sz w:val="40"/>
          <w:szCs w:val="40"/>
        </w:rPr>
      </w:pPr>
    </w:p>
    <w:p w14:paraId="3482B10F" w14:textId="77777777" w:rsidR="00993A99" w:rsidRPr="00EC29FE" w:rsidRDefault="00993A99">
      <w:pPr>
        <w:rPr>
          <w:b/>
          <w:bCs/>
          <w:sz w:val="40"/>
          <w:szCs w:val="40"/>
        </w:rPr>
      </w:pPr>
    </w:p>
    <w:p w14:paraId="1AD827B0" w14:textId="550BB2A7" w:rsidR="000948A2" w:rsidRPr="00727086" w:rsidRDefault="00921E60" w:rsidP="00727086">
      <w:pPr>
        <w:pStyle w:val="ListParagraph"/>
        <w:numPr>
          <w:ilvl w:val="0"/>
          <w:numId w:val="32"/>
        </w:numPr>
        <w:rPr>
          <w:b/>
          <w:bCs/>
          <w:sz w:val="40"/>
          <w:szCs w:val="40"/>
        </w:rPr>
      </w:pPr>
      <w:r w:rsidRPr="00727086">
        <w:rPr>
          <w:b/>
          <w:bCs/>
          <w:sz w:val="40"/>
          <w:szCs w:val="40"/>
        </w:rPr>
        <w:t>What is the difference between Bootstrap 4 and Bootstrap 5</w:t>
      </w:r>
    </w:p>
    <w:p w14:paraId="06E73714" w14:textId="77777777" w:rsidR="000948A2" w:rsidRDefault="000948A2">
      <w:pPr>
        <w:rPr>
          <w:b/>
          <w:bCs/>
          <w:sz w:val="40"/>
          <w:szCs w:val="4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3800"/>
        <w:gridCol w:w="3903"/>
      </w:tblGrid>
      <w:tr w:rsidR="009F7E3F" w:rsidRPr="009F7E3F" w14:paraId="3A384840" w14:textId="77777777" w:rsidTr="00FA3CE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5DEFDD7" w14:textId="77777777" w:rsidR="00FA3CEF" w:rsidRPr="00FA3CEF" w:rsidRDefault="00FA3CEF" w:rsidP="00FA3C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C00000"/>
                <w:spacing w:val="2"/>
                <w:sz w:val="30"/>
                <w:szCs w:val="30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BCE990" w14:textId="77777777" w:rsidR="00FA3CEF" w:rsidRPr="00FA3CEF" w:rsidRDefault="00FA3CEF" w:rsidP="00FA3C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C00000"/>
                <w:spacing w:val="2"/>
                <w:sz w:val="30"/>
                <w:szCs w:val="30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590596" w14:textId="77777777" w:rsidR="00FA3CEF" w:rsidRPr="00FA3CEF" w:rsidRDefault="00FA3CEF" w:rsidP="00FA3C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C00000"/>
                <w:spacing w:val="2"/>
                <w:sz w:val="30"/>
                <w:szCs w:val="30"/>
                <w:lang w:eastAsia="en-IN"/>
              </w:rPr>
              <w:t>BOOTSTRAP 5</w:t>
            </w:r>
          </w:p>
        </w:tc>
      </w:tr>
      <w:tr w:rsidR="009F7E3F" w:rsidRPr="009F7E3F" w14:paraId="1D18060C" w14:textId="77777777" w:rsidTr="00FA3CE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38834A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15EA9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It has 5 tier (xs, sm, md, lg,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695CC1" w14:textId="6589AFB2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It has 6 tier</w:t>
            </w:r>
            <w:r w:rsidR="008F4F21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s</w:t>
            </w: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 xml:space="preserve"> (xs, sm, md, lg, xl, xxl).</w:t>
            </w:r>
          </w:p>
        </w:tc>
      </w:tr>
      <w:tr w:rsidR="009F7E3F" w:rsidRPr="009F7E3F" w14:paraId="098144AC" w14:textId="77777777" w:rsidTr="00FA3CE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ACBB19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bdr w:val="none" w:sz="0" w:space="0" w:color="auto" w:frame="1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928586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193E8B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Extra colors added with the looks, A card improved color palette. there are various shades available to choose.</w:t>
            </w:r>
          </w:p>
        </w:tc>
      </w:tr>
      <w:tr w:rsidR="009F7E3F" w:rsidRPr="009F7E3F" w14:paraId="49960959" w14:textId="77777777" w:rsidTr="00FA3CE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343CB9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bdr w:val="none" w:sz="0" w:space="0" w:color="auto" w:frame="1"/>
                <w:lang w:eastAsia="en-IN"/>
              </w:rPr>
              <w:t>Jquery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0A4E90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It has jquery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74BD7B" w14:textId="77777777" w:rsidR="00FA3CEF" w:rsidRPr="00FA3CEF" w:rsidRDefault="00FA3CEF" w:rsidP="00FA3CEF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FA3CEF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Jquery is removed and switched to vanilla JS with some working plugins</w:t>
            </w:r>
          </w:p>
        </w:tc>
      </w:tr>
      <w:tr w:rsidR="009F7E3F" w:rsidRPr="00D7769E" w14:paraId="76063BB3" w14:textId="77777777" w:rsidTr="00D7769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388709" w14:textId="77777777" w:rsidR="00D7769E" w:rsidRPr="00D7769E" w:rsidRDefault="00D7769E" w:rsidP="00D7769E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bdr w:val="none" w:sz="0" w:space="0" w:color="auto" w:frame="1"/>
                <w:lang w:eastAsia="en-IN"/>
              </w:rPr>
            </w:pPr>
            <w:r w:rsidRPr="00D7769E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bdr w:val="none" w:sz="0" w:space="0" w:color="auto" w:frame="1"/>
                <w:lang w:eastAsia="en-IN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A13C29" w14:textId="77777777" w:rsidR="00D7769E" w:rsidRPr="00D7769E" w:rsidRDefault="00D7769E" w:rsidP="00D7769E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D7769E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8DCD34" w14:textId="77777777" w:rsidR="00D7769E" w:rsidRPr="00D7769E" w:rsidRDefault="00D7769E" w:rsidP="00D7769E">
            <w:pPr>
              <w:spacing w:after="0" w:line="240" w:lineRule="auto"/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</w:pPr>
            <w:r w:rsidRPr="00D7769E">
              <w:rPr>
                <w:rFonts w:eastAsia="Times New Roman" w:cstheme="minorHAnsi"/>
                <w:b/>
                <w:bCs/>
                <w:color w:val="4472C4" w:themeColor="accent1"/>
                <w:spacing w:val="2"/>
                <w:sz w:val="30"/>
                <w:szCs w:val="30"/>
                <w:lang w:eastAsia="en-IN"/>
              </w:rPr>
              <w:t>Inline-block property is removed and we will get black dropdown as default for dropdown-menu-dark class.</w:t>
            </w:r>
          </w:p>
        </w:tc>
      </w:tr>
    </w:tbl>
    <w:p w14:paraId="65C2F281" w14:textId="77777777" w:rsidR="00FA3CEF" w:rsidRDefault="00FA3CEF">
      <w:pPr>
        <w:rPr>
          <w:b/>
          <w:bCs/>
          <w:sz w:val="40"/>
          <w:szCs w:val="40"/>
        </w:rPr>
      </w:pPr>
    </w:p>
    <w:p w14:paraId="26D9D892" w14:textId="77777777" w:rsidR="00B04DC3" w:rsidRDefault="00B04DC3">
      <w:pPr>
        <w:rPr>
          <w:b/>
          <w:bCs/>
          <w:sz w:val="40"/>
          <w:szCs w:val="40"/>
        </w:rPr>
      </w:pPr>
    </w:p>
    <w:p w14:paraId="1F9D8DFB" w14:textId="77777777" w:rsidR="007744EF" w:rsidRDefault="007744EF">
      <w:pPr>
        <w:rPr>
          <w:b/>
          <w:bCs/>
          <w:sz w:val="40"/>
          <w:szCs w:val="40"/>
        </w:rPr>
      </w:pPr>
    </w:p>
    <w:p w14:paraId="4C8419C5" w14:textId="77777777" w:rsidR="007744EF" w:rsidRDefault="007744EF">
      <w:pPr>
        <w:rPr>
          <w:b/>
          <w:bCs/>
          <w:sz w:val="40"/>
          <w:szCs w:val="40"/>
        </w:rPr>
      </w:pPr>
    </w:p>
    <w:p w14:paraId="07626D74" w14:textId="77777777" w:rsidR="007744EF" w:rsidRPr="00EC29FE" w:rsidRDefault="007744EF">
      <w:pPr>
        <w:rPr>
          <w:b/>
          <w:bCs/>
          <w:sz w:val="40"/>
          <w:szCs w:val="40"/>
        </w:rPr>
      </w:pPr>
    </w:p>
    <w:p w14:paraId="46F7823D" w14:textId="1300C54E" w:rsidR="00921E60" w:rsidRPr="00190C9B" w:rsidRDefault="00921E60" w:rsidP="00190C9B">
      <w:pPr>
        <w:pStyle w:val="ListParagraph"/>
        <w:numPr>
          <w:ilvl w:val="0"/>
          <w:numId w:val="25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>What is a Button Group, and what is the class for a basic Button Group?</w:t>
      </w:r>
    </w:p>
    <w:p w14:paraId="21B2D20F" w14:textId="77777777" w:rsidR="00355C55" w:rsidRPr="00190C9B" w:rsidRDefault="00355C55" w:rsidP="00355C55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>Multiple buttons can be placed together on a single line using button groups. You can use this to group objects together, such as alignment buttons.</w:t>
      </w:r>
    </w:p>
    <w:p w14:paraId="19E42701" w14:textId="3D600B79" w:rsidR="00355C55" w:rsidRPr="00190C9B" w:rsidRDefault="00355C55" w:rsidP="00355C55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 xml:space="preserve">The </w:t>
      </w:r>
      <w:r w:rsidR="0011733D">
        <w:rPr>
          <w:rFonts w:cstheme="minorHAnsi"/>
          <w:b/>
          <w:bCs/>
          <w:color w:val="C00000"/>
          <w:sz w:val="36"/>
          <w:szCs w:val="36"/>
          <w:shd w:val="clear" w:color="auto" w:fill="FFFFFF"/>
        </w:rPr>
        <w:t>.</w:t>
      </w:r>
      <w:r w:rsidRPr="00190C9B">
        <w:rPr>
          <w:rFonts w:cstheme="minorHAnsi"/>
          <w:b/>
          <w:bCs/>
          <w:color w:val="C00000"/>
          <w:sz w:val="36"/>
          <w:szCs w:val="36"/>
          <w:shd w:val="clear" w:color="auto" w:fill="FFFFFF"/>
        </w:rPr>
        <w:t xml:space="preserve">btn-group </w:t>
      </w:r>
      <w:r w:rsidRPr="00190C9B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 xml:space="preserve">class is used for basic button groups. You can use the </w:t>
      </w:r>
      <w:r w:rsidR="00D920CB" w:rsidRPr="00190C9B">
        <w:rPr>
          <w:rFonts w:cstheme="minorHAnsi"/>
          <w:b/>
          <w:bCs/>
          <w:color w:val="C00000"/>
          <w:sz w:val="36"/>
          <w:szCs w:val="36"/>
          <w:shd w:val="clear" w:color="auto" w:fill="FFFFFF"/>
        </w:rPr>
        <w:t>class. btn</w:t>
      </w:r>
      <w:r w:rsidRPr="00190C9B">
        <w:rPr>
          <w:rFonts w:cstheme="minorHAnsi"/>
          <w:b/>
          <w:bCs/>
          <w:color w:val="C00000"/>
          <w:sz w:val="36"/>
          <w:szCs w:val="36"/>
          <w:shd w:val="clear" w:color="auto" w:fill="FFFFFF"/>
        </w:rPr>
        <w:t xml:space="preserve"> </w:t>
      </w:r>
      <w:r w:rsidRPr="00190C9B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 xml:space="preserve">to wrap a set of buttons </w:t>
      </w:r>
      <w:r w:rsidR="00D920CB" w:rsidRPr="00190C9B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>in. btn</w:t>
      </w:r>
      <w:r w:rsidRPr="00190C9B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>-group.</w:t>
      </w:r>
    </w:p>
    <w:p w14:paraId="67AD9927" w14:textId="77777777" w:rsidR="00190C9B" w:rsidRPr="00190C9B" w:rsidRDefault="00190C9B" w:rsidP="00190C9B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B621E28" w14:textId="37503EC1" w:rsidR="00EC29FE" w:rsidRPr="00190C9B" w:rsidRDefault="00921E60" w:rsidP="00190C9B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>How can you use Bootstrap to make thumbnails?</w:t>
      </w:r>
    </w:p>
    <w:p w14:paraId="6CE115E7" w14:textId="0EBF94AA" w:rsidR="000A0EAC" w:rsidRPr="006D3470" w:rsidRDefault="000A0EAC" w:rsidP="006D347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</w:pPr>
      <w:r w:rsidRPr="006D3470">
        <w:rPr>
          <w:rFonts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Include Bootstrap and jQuery CDN into the &lt;head&gt; tag before all other stylesheets to load our CSS.</w:t>
      </w:r>
    </w:p>
    <w:p w14:paraId="0E11C919" w14:textId="66B6F7E7" w:rsidR="006F291A" w:rsidRPr="00997224" w:rsidRDefault="006F291A" w:rsidP="006D347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</w:pPr>
      <w:r w:rsidRPr="00997224"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  <w:t> </w:t>
      </w:r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Add </w:t>
      </w:r>
      <w:hyperlink r:id="rId5" w:anchor=":~:text=The%20div%20tag%20is%20used,%2C%20navigation%20bar%2C%20etc).&amp;text=It%20is%20used%20to%20the,can%20be%20applied%20to%20them." w:history="1">
        <w:r w:rsidRPr="00F82E2E">
          <w:rPr>
            <w:rStyle w:val="Hyperlink"/>
            <w:rFonts w:asciiTheme="minorHAnsi" w:hAnsiTheme="minorHAnsi" w:cstheme="minorHAnsi"/>
            <w:b/>
            <w:bCs/>
            <w:color w:val="4472C4" w:themeColor="accent1"/>
            <w:spacing w:val="2"/>
            <w:sz w:val="36"/>
            <w:szCs w:val="36"/>
            <w:u w:val="none"/>
            <w:bdr w:val="none" w:sz="0" w:space="0" w:color="auto" w:frame="1"/>
          </w:rPr>
          <w:t>&lt;div&gt;</w:t>
        </w:r>
      </w:hyperlink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 tag in the HTML body with class row. In that &lt;div&gt; create four </w:t>
      </w:r>
      <w:r w:rsidRPr="00997224">
        <w:rPr>
          <w:rFonts w:asciiTheme="minorHAnsi" w:hAnsiTheme="minorHAnsi" w:cstheme="minorHAnsi"/>
          <w:b/>
          <w:bCs/>
          <w:i/>
          <w:iCs/>
          <w:color w:val="4472C4" w:themeColor="accent1"/>
          <w:spacing w:val="2"/>
          <w:sz w:val="36"/>
          <w:szCs w:val="36"/>
          <w:bdr w:val="none" w:sz="0" w:space="0" w:color="auto" w:frame="1"/>
        </w:rPr>
        <w:t>div </w:t>
      </w:r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sections to create four images.</w:t>
      </w:r>
    </w:p>
    <w:p w14:paraId="255DBD8A" w14:textId="14513F54" w:rsidR="006D3470" w:rsidRDefault="006F291A" w:rsidP="006D347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</w:pPr>
      <w:r w:rsidRPr="00997224"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  <w:t> </w:t>
      </w:r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Add “col-sm-6” and “col-md-3” to four </w:t>
      </w:r>
      <w:r w:rsidRPr="00997224">
        <w:rPr>
          <w:rFonts w:asciiTheme="minorHAnsi" w:hAnsiTheme="minorHAnsi" w:cstheme="minorHAnsi"/>
          <w:b/>
          <w:bCs/>
          <w:i/>
          <w:iCs/>
          <w:color w:val="4472C4" w:themeColor="accent1"/>
          <w:spacing w:val="2"/>
          <w:sz w:val="36"/>
          <w:szCs w:val="36"/>
          <w:bdr w:val="none" w:sz="0" w:space="0" w:color="auto" w:frame="1"/>
        </w:rPr>
        <w:t>div</w:t>
      </w:r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</w:rPr>
        <w:t> sections which creates webpage responsive</w:t>
      </w:r>
      <w:r w:rsidRPr="00997224"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  <w:t>.</w:t>
      </w:r>
    </w:p>
    <w:p w14:paraId="603D838C" w14:textId="0BF7407A" w:rsidR="00997224" w:rsidRPr="006D3470" w:rsidRDefault="00997224" w:rsidP="006D347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  <w:spacing w:val="2"/>
          <w:sz w:val="36"/>
          <w:szCs w:val="36"/>
        </w:rPr>
      </w:pPr>
      <w:r w:rsidRPr="00997224">
        <w:rPr>
          <w:rFonts w:asciiTheme="minorHAnsi" w:hAnsiTheme="minorHAnsi" w:cstheme="minorHAnsi"/>
          <w:color w:val="4472C4" w:themeColor="accent1"/>
          <w:spacing w:val="2"/>
          <w:sz w:val="36"/>
          <w:szCs w:val="36"/>
          <w:shd w:val="clear" w:color="auto" w:fill="FFFFFF"/>
        </w:rPr>
        <w:t> </w:t>
      </w:r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Add </w:t>
      </w:r>
      <w:hyperlink r:id="rId6" w:history="1">
        <w:r w:rsidRPr="00F82E2E">
          <w:rPr>
            <w:rStyle w:val="Hyperlink"/>
            <w:rFonts w:asciiTheme="minorHAnsi" w:hAnsiTheme="minorHAnsi" w:cstheme="minorHAnsi"/>
            <w:b/>
            <w:bCs/>
            <w:color w:val="4472C4" w:themeColor="accent1"/>
            <w:spacing w:val="2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&lt;a&gt;</w:t>
        </w:r>
      </w:hyperlink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 tag with class value </w:t>
      </w:r>
      <w:r w:rsidRPr="00F82E2E">
        <w:rPr>
          <w:rFonts w:asciiTheme="minorHAnsi" w:hAnsiTheme="minorHAnsi" w:cstheme="minorHAnsi"/>
          <w:b/>
          <w:bCs/>
          <w:i/>
          <w:iCs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thumbnail</w:t>
      </w:r>
      <w:r w:rsidRPr="00997224">
        <w:rPr>
          <w:rFonts w:asciiTheme="minorHAnsi" w:hAnsiTheme="minorHAnsi" w:cstheme="minorHAnsi"/>
          <w:b/>
          <w:bCs/>
          <w:i/>
          <w:iCs/>
          <w:color w:val="4472C4" w:themeColor="accent1"/>
          <w:spacing w:val="2"/>
          <w:sz w:val="36"/>
          <w:szCs w:val="36"/>
          <w:bdr w:val="none" w:sz="0" w:space="0" w:color="auto" w:frame="1"/>
          <w:shd w:val="clear" w:color="auto" w:fill="FFFFFF"/>
        </w:rPr>
        <w:t> </w:t>
      </w:r>
      <w:r w:rsidRPr="00997224">
        <w:rPr>
          <w:rFonts w:asciiTheme="minorHAnsi" w:hAnsiTheme="minorHAnsi" w:cstheme="minorHAnsi"/>
          <w:b/>
          <w:bCs/>
          <w:color w:val="4472C4" w:themeColor="accent1"/>
          <w:spacing w:val="2"/>
          <w:sz w:val="36"/>
          <w:szCs w:val="36"/>
          <w:shd w:val="clear" w:color="auto" w:fill="FFFFFF"/>
        </w:rPr>
        <w:t>to define the link of the image in the next line</w:t>
      </w:r>
    </w:p>
    <w:p w14:paraId="14EB2CBA" w14:textId="3E23F1E0" w:rsidR="00566296" w:rsidRPr="00566296" w:rsidRDefault="006D3470" w:rsidP="006D3470">
      <w:pPr>
        <w:pStyle w:val="NormalWeb"/>
        <w:shd w:val="clear" w:color="auto" w:fill="FFFFFF"/>
        <w:spacing w:before="0" w:beforeAutospacing="0" w:after="0" w:afterAutospacing="0"/>
        <w:ind w:left="927"/>
        <w:textAlignment w:val="baseline"/>
        <w:rPr>
          <w:rFonts w:ascii="Arial" w:hAnsi="Arial" w:cs="Arial"/>
          <w:b/>
          <w:bCs/>
          <w:color w:val="ED7D31" w:themeColor="accent2"/>
          <w:spacing w:val="2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ED7D31" w:themeColor="accent2"/>
          <w:spacing w:val="2"/>
          <w:sz w:val="36"/>
          <w:szCs w:val="36"/>
          <w:shd w:val="clear" w:color="auto" w:fill="FFFFFF"/>
        </w:rPr>
        <w:t xml:space="preserve">  </w:t>
      </w:r>
      <w:r w:rsidR="00F5562D">
        <w:rPr>
          <w:rFonts w:asciiTheme="minorHAnsi" w:hAnsiTheme="minorHAnsi" w:cstheme="minorHAnsi"/>
          <w:b/>
          <w:bCs/>
          <w:color w:val="ED7D31" w:themeColor="accent2"/>
          <w:spacing w:val="2"/>
          <w:sz w:val="36"/>
          <w:szCs w:val="36"/>
          <w:shd w:val="clear" w:color="auto" w:fill="FFFFFF"/>
        </w:rPr>
        <w:t>Syntax</w:t>
      </w:r>
      <w:r w:rsidR="00566296" w:rsidRPr="00566296">
        <w:rPr>
          <w:rFonts w:asciiTheme="minorHAnsi" w:hAnsiTheme="minorHAnsi" w:cstheme="minorHAnsi"/>
          <w:b/>
          <w:bCs/>
          <w:color w:val="ED7D31" w:themeColor="accent2"/>
          <w:spacing w:val="2"/>
          <w:sz w:val="36"/>
          <w:szCs w:val="36"/>
          <w:shd w:val="clear" w:color="auto" w:fill="FFFFFF"/>
        </w:rPr>
        <w:t>:</w:t>
      </w:r>
    </w:p>
    <w:p w14:paraId="4F5A52A9" w14:textId="4B6901C8" w:rsidR="00B273F6" w:rsidRPr="00566296" w:rsidRDefault="00B273F6" w:rsidP="00B273F6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4472C4" w:themeColor="accent1"/>
          <w:spacing w:val="2"/>
          <w:sz w:val="32"/>
          <w:szCs w:val="32"/>
        </w:rPr>
      </w:pPr>
      <w:r w:rsidRPr="00566296">
        <w:rPr>
          <w:rFonts w:asciiTheme="minorHAnsi" w:hAnsiTheme="minorHAnsi" w:cstheme="minorHAnsi"/>
          <w:b/>
          <w:bCs/>
          <w:color w:val="4472C4" w:themeColor="accent1"/>
          <w:spacing w:val="2"/>
          <w:sz w:val="32"/>
          <w:szCs w:val="32"/>
          <w:shd w:val="clear" w:color="auto" w:fill="FFFFFF"/>
        </w:rPr>
        <w:t xml:space="preserve">       </w:t>
      </w:r>
      <w:r w:rsidR="006D3470">
        <w:rPr>
          <w:rFonts w:asciiTheme="minorHAnsi" w:hAnsiTheme="minorHAnsi" w:cstheme="minorHAnsi"/>
          <w:b/>
          <w:bCs/>
          <w:color w:val="4472C4" w:themeColor="accent1"/>
          <w:spacing w:val="2"/>
          <w:sz w:val="32"/>
          <w:szCs w:val="32"/>
          <w:shd w:val="clear" w:color="auto" w:fill="FFFFFF"/>
        </w:rPr>
        <w:t xml:space="preserve">                   </w:t>
      </w:r>
      <w:r w:rsidRPr="00566296">
        <w:rPr>
          <w:rFonts w:asciiTheme="minorHAnsi" w:hAnsiTheme="minorHAnsi" w:cstheme="minorHAnsi"/>
          <w:b/>
          <w:bCs/>
          <w:color w:val="4472C4" w:themeColor="accent1"/>
          <w:spacing w:val="2"/>
          <w:sz w:val="32"/>
          <w:szCs w:val="32"/>
          <w:shd w:val="clear" w:color="auto" w:fill="FFFFFF"/>
        </w:rPr>
        <w:t xml:space="preserve"> </w:t>
      </w:r>
      <w:r w:rsidRPr="00566296">
        <w:rPr>
          <w:rFonts w:asciiTheme="minorHAnsi" w:hAnsiTheme="minorHAnsi" w:cstheme="minorHAnsi"/>
          <w:b/>
          <w:bCs/>
          <w:color w:val="4472C4" w:themeColor="accent1"/>
          <w:spacing w:val="2"/>
          <w:sz w:val="32"/>
          <w:szCs w:val="32"/>
        </w:rPr>
        <w:t>&lt;a href="#" class="thumbnail"&gt;</w:t>
      </w:r>
    </w:p>
    <w:p w14:paraId="124326A9" w14:textId="5721FD27" w:rsidR="00B273F6" w:rsidRPr="00997224" w:rsidRDefault="00B273F6" w:rsidP="006F29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</w:rPr>
      </w:pPr>
    </w:p>
    <w:p w14:paraId="47E20B15" w14:textId="77777777" w:rsidR="006F291A" w:rsidRDefault="006F291A">
      <w:pPr>
        <w:rPr>
          <w:b/>
          <w:bCs/>
          <w:sz w:val="40"/>
          <w:szCs w:val="40"/>
        </w:rPr>
      </w:pPr>
    </w:p>
    <w:p w14:paraId="365287AB" w14:textId="77777777" w:rsidR="007744EF" w:rsidRDefault="007744EF">
      <w:pPr>
        <w:rPr>
          <w:b/>
          <w:bCs/>
          <w:sz w:val="40"/>
          <w:szCs w:val="40"/>
        </w:rPr>
      </w:pPr>
    </w:p>
    <w:p w14:paraId="79E0D6D3" w14:textId="77777777" w:rsidR="007744EF" w:rsidRDefault="007744EF">
      <w:pPr>
        <w:rPr>
          <w:b/>
          <w:bCs/>
          <w:sz w:val="40"/>
          <w:szCs w:val="40"/>
        </w:rPr>
      </w:pPr>
    </w:p>
    <w:p w14:paraId="700D1561" w14:textId="77777777" w:rsidR="007744EF" w:rsidRDefault="007744EF">
      <w:pPr>
        <w:rPr>
          <w:b/>
          <w:bCs/>
          <w:sz w:val="40"/>
          <w:szCs w:val="40"/>
        </w:rPr>
      </w:pPr>
    </w:p>
    <w:p w14:paraId="5660B836" w14:textId="77777777" w:rsidR="007744EF" w:rsidRPr="00997224" w:rsidRDefault="007744EF">
      <w:pPr>
        <w:rPr>
          <w:b/>
          <w:bCs/>
          <w:sz w:val="40"/>
          <w:szCs w:val="40"/>
        </w:rPr>
      </w:pPr>
    </w:p>
    <w:p w14:paraId="0893207D" w14:textId="440A2ED4" w:rsidR="00EC29FE" w:rsidRPr="00190C9B" w:rsidRDefault="00921E60" w:rsidP="00190C9B">
      <w:pPr>
        <w:pStyle w:val="ListParagraph"/>
        <w:numPr>
          <w:ilvl w:val="0"/>
          <w:numId w:val="28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 xml:space="preserve">In Bootstrap 4, what is flexbox? </w:t>
      </w:r>
    </w:p>
    <w:p w14:paraId="72C44CC7" w14:textId="77777777" w:rsidR="00AB222E" w:rsidRPr="00AB222E" w:rsidRDefault="00CC511F" w:rsidP="00CC511F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CC511F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>The bootstrap flexbox helps to make responsive web application content and their container.</w:t>
      </w:r>
    </w:p>
    <w:p w14:paraId="122F8336" w14:textId="77777777" w:rsidR="00AB222E" w:rsidRPr="00AB222E" w:rsidRDefault="00CC511F" w:rsidP="00CC511F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CC511F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 xml:space="preserve"> The flexbox creates space between containers and elements as per device screen size and useful for responsive web design.</w:t>
      </w:r>
    </w:p>
    <w:p w14:paraId="1024C569" w14:textId="6FC275D6" w:rsidR="00CC511F" w:rsidRPr="00F0029B" w:rsidRDefault="00CC511F" w:rsidP="00CC511F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4472C4" w:themeColor="accent1"/>
          <w:sz w:val="36"/>
          <w:szCs w:val="36"/>
        </w:rPr>
      </w:pPr>
      <w:r w:rsidRPr="00CC511F">
        <w:rPr>
          <w:rFonts w:cstheme="minorHAnsi"/>
          <w:b/>
          <w:bCs/>
          <w:color w:val="4472C4" w:themeColor="accent1"/>
          <w:sz w:val="36"/>
          <w:szCs w:val="36"/>
          <w:shd w:val="clear" w:color="auto" w:fill="FFFFFF"/>
        </w:rPr>
        <w:t xml:space="preserve"> The flexbox is controlling the height, width, size of the element as per the user’s requirement in the required position.</w:t>
      </w:r>
    </w:p>
    <w:p w14:paraId="68FA4674" w14:textId="77777777" w:rsidR="00F0029B" w:rsidRPr="00CC511F" w:rsidRDefault="00F0029B" w:rsidP="00F0029B">
      <w:pPr>
        <w:pStyle w:val="ListParagraph"/>
        <w:ind w:left="927"/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60A3D611" w14:textId="7D2B8FD1" w:rsidR="00621F00" w:rsidRPr="00190C9B" w:rsidRDefault="00921E60" w:rsidP="00190C9B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 w:rsidRPr="00190C9B">
        <w:rPr>
          <w:b/>
          <w:bCs/>
          <w:sz w:val="40"/>
          <w:szCs w:val="40"/>
        </w:rPr>
        <w:t>What is a bootstrap card and how would you create one?</w:t>
      </w:r>
    </w:p>
    <w:p w14:paraId="5CFE85DB" w14:textId="312509DD" w:rsidR="003D2CCD" w:rsidRPr="00190C9B" w:rsidRDefault="00C14ED3" w:rsidP="00C14ED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In Bootstra</w:t>
      </w:r>
      <w:r w:rsidR="00EF5B7A"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p,</w:t>
      </w: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 xml:space="preserve"> a card is a bordered box with padding surrounding its content.</w:t>
      </w:r>
    </w:p>
    <w:p w14:paraId="13BF63DD" w14:textId="68F245BB" w:rsidR="00C14ED3" w:rsidRPr="006D3470" w:rsidRDefault="00C14ED3" w:rsidP="006D347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 xml:space="preserve"> It has options for headers, footers, content, and color</w:t>
      </w:r>
      <w:r w:rsidR="00EF5B7A"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s</w:t>
      </w:r>
      <w:r w:rsidR="006D3470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 xml:space="preserve"> </w:t>
      </w:r>
      <w:r w:rsidRPr="006D3470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among other things.</w:t>
      </w:r>
    </w:p>
    <w:p w14:paraId="690B6780" w14:textId="7B458376" w:rsidR="003D2CCD" w:rsidRPr="00190C9B" w:rsidRDefault="003D2CCD" w:rsidP="00C14ED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C00000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C00000"/>
          <w:sz w:val="36"/>
          <w:szCs w:val="36"/>
        </w:rPr>
        <w:t>For example:</w:t>
      </w:r>
    </w:p>
    <w:p w14:paraId="3066C3E4" w14:textId="77777777" w:rsidR="00C14ED3" w:rsidRPr="00190C9B" w:rsidRDefault="00C14ED3" w:rsidP="00C14ED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&lt;div class="card"&gt;</w:t>
      </w:r>
    </w:p>
    <w:p w14:paraId="7175DAEA" w14:textId="055A6833" w:rsidR="00C14ED3" w:rsidRPr="00190C9B" w:rsidRDefault="00C14ED3" w:rsidP="00C14ED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&lt;div class="card-header"&gt;Header&lt;/div&gt;</w:t>
      </w:r>
    </w:p>
    <w:p w14:paraId="515C4216" w14:textId="785C1D74" w:rsidR="00C14ED3" w:rsidRPr="00190C9B" w:rsidRDefault="00C14ED3" w:rsidP="00C14ED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&lt;div class="card-body"&gt;Body&lt;/div&gt;</w:t>
      </w:r>
    </w:p>
    <w:p w14:paraId="5B60223A" w14:textId="00E2DC70" w:rsidR="00C14ED3" w:rsidRPr="00190C9B" w:rsidRDefault="00C14ED3" w:rsidP="003D2CC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&lt;div class="card-footer"&gt;Footer&lt;/div&gt;</w:t>
      </w:r>
    </w:p>
    <w:p w14:paraId="120DFBEA" w14:textId="77777777" w:rsidR="00C14ED3" w:rsidRPr="00190C9B" w:rsidRDefault="00C14ED3" w:rsidP="003D2CC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</w:pPr>
      <w:r w:rsidRPr="00190C9B">
        <w:rPr>
          <w:rFonts w:asciiTheme="minorHAnsi" w:hAnsiTheme="minorHAnsi" w:cstheme="minorHAnsi"/>
          <w:b/>
          <w:bCs/>
          <w:color w:val="4472C4" w:themeColor="accent1"/>
          <w:sz w:val="36"/>
          <w:szCs w:val="36"/>
        </w:rPr>
        <w:t>&lt;/div&gt;</w:t>
      </w:r>
    </w:p>
    <w:p w14:paraId="03B71C0B" w14:textId="77777777" w:rsidR="00C14ED3" w:rsidRPr="00C14ED3" w:rsidRDefault="00C14ED3">
      <w:pPr>
        <w:rPr>
          <w:rFonts w:cstheme="minorHAnsi"/>
          <w:b/>
          <w:bCs/>
          <w:color w:val="4472C4" w:themeColor="accent1"/>
          <w:sz w:val="32"/>
          <w:szCs w:val="32"/>
        </w:rPr>
      </w:pPr>
    </w:p>
    <w:sectPr w:rsidR="00C14ED3" w:rsidRPr="00C1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B6F"/>
    <w:multiLevelType w:val="multilevel"/>
    <w:tmpl w:val="461C18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5BB79F1"/>
    <w:multiLevelType w:val="hybridMultilevel"/>
    <w:tmpl w:val="D98E93E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6B33C2C"/>
    <w:multiLevelType w:val="hybridMultilevel"/>
    <w:tmpl w:val="4218E9C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B64FA0"/>
    <w:multiLevelType w:val="hybridMultilevel"/>
    <w:tmpl w:val="09348408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3EC74CF"/>
    <w:multiLevelType w:val="hybridMultilevel"/>
    <w:tmpl w:val="F88A720A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141D5F45"/>
    <w:multiLevelType w:val="hybridMultilevel"/>
    <w:tmpl w:val="2C62072C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4595DBD"/>
    <w:multiLevelType w:val="hybridMultilevel"/>
    <w:tmpl w:val="E780A4A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79740B7"/>
    <w:multiLevelType w:val="hybridMultilevel"/>
    <w:tmpl w:val="EC4CBA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B5AB8"/>
    <w:multiLevelType w:val="hybridMultilevel"/>
    <w:tmpl w:val="E97E4EEC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EB714CC"/>
    <w:multiLevelType w:val="hybridMultilevel"/>
    <w:tmpl w:val="1F0A225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682F41"/>
    <w:multiLevelType w:val="multilevel"/>
    <w:tmpl w:val="30D235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4009A"/>
    <w:multiLevelType w:val="hybridMultilevel"/>
    <w:tmpl w:val="581A457E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5D2219C"/>
    <w:multiLevelType w:val="hybridMultilevel"/>
    <w:tmpl w:val="70BE9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16D3B"/>
    <w:multiLevelType w:val="hybridMultilevel"/>
    <w:tmpl w:val="62EEBD5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3906B77"/>
    <w:multiLevelType w:val="multilevel"/>
    <w:tmpl w:val="B01CBE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14B9D"/>
    <w:multiLevelType w:val="hybridMultilevel"/>
    <w:tmpl w:val="654C9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E6211"/>
    <w:multiLevelType w:val="hybridMultilevel"/>
    <w:tmpl w:val="E53CF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33076"/>
    <w:multiLevelType w:val="hybridMultilevel"/>
    <w:tmpl w:val="947024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5DE8"/>
    <w:multiLevelType w:val="hybridMultilevel"/>
    <w:tmpl w:val="C870F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54EF0"/>
    <w:multiLevelType w:val="hybridMultilevel"/>
    <w:tmpl w:val="00BCA28E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4BD61622"/>
    <w:multiLevelType w:val="hybridMultilevel"/>
    <w:tmpl w:val="841206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AEA"/>
    <w:multiLevelType w:val="hybridMultilevel"/>
    <w:tmpl w:val="0A48ABC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50F21B30"/>
    <w:multiLevelType w:val="hybridMultilevel"/>
    <w:tmpl w:val="8DAEBF40"/>
    <w:lvl w:ilvl="0" w:tplc="40090009">
      <w:start w:val="1"/>
      <w:numFmt w:val="bullet"/>
      <w:lvlText w:val=""/>
      <w:lvlJc w:val="left"/>
      <w:pPr>
        <w:ind w:left="1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3" w15:restartNumberingAfterBreak="0">
    <w:nsid w:val="52193DE4"/>
    <w:multiLevelType w:val="hybridMultilevel"/>
    <w:tmpl w:val="119CCC1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282099D"/>
    <w:multiLevelType w:val="hybridMultilevel"/>
    <w:tmpl w:val="16F88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A010E"/>
    <w:multiLevelType w:val="multilevel"/>
    <w:tmpl w:val="5BD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16ED8"/>
    <w:multiLevelType w:val="hybridMultilevel"/>
    <w:tmpl w:val="282446B4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A910867"/>
    <w:multiLevelType w:val="hybridMultilevel"/>
    <w:tmpl w:val="F1AE1F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8603F"/>
    <w:multiLevelType w:val="hybridMultilevel"/>
    <w:tmpl w:val="5D8E773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435A12"/>
    <w:multiLevelType w:val="hybridMultilevel"/>
    <w:tmpl w:val="679A1CE4"/>
    <w:lvl w:ilvl="0" w:tplc="40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0" w15:restartNumberingAfterBreak="0">
    <w:nsid w:val="7164562B"/>
    <w:multiLevelType w:val="multilevel"/>
    <w:tmpl w:val="F07A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520B24"/>
    <w:multiLevelType w:val="hybridMultilevel"/>
    <w:tmpl w:val="224AD82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9D23BDA"/>
    <w:multiLevelType w:val="hybridMultilevel"/>
    <w:tmpl w:val="88F20E7C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494493535">
    <w:abstractNumId w:val="0"/>
  </w:num>
  <w:num w:numId="2" w16cid:durableId="377319620">
    <w:abstractNumId w:val="28"/>
  </w:num>
  <w:num w:numId="3" w16cid:durableId="679115954">
    <w:abstractNumId w:val="30"/>
  </w:num>
  <w:num w:numId="4" w16cid:durableId="665784013">
    <w:abstractNumId w:val="31"/>
  </w:num>
  <w:num w:numId="5" w16cid:durableId="1313801386">
    <w:abstractNumId w:val="11"/>
  </w:num>
  <w:num w:numId="6" w16cid:durableId="1317491198">
    <w:abstractNumId w:val="16"/>
  </w:num>
  <w:num w:numId="7" w16cid:durableId="226230996">
    <w:abstractNumId w:val="12"/>
  </w:num>
  <w:num w:numId="8" w16cid:durableId="2029940754">
    <w:abstractNumId w:val="15"/>
  </w:num>
  <w:num w:numId="9" w16cid:durableId="1646935917">
    <w:abstractNumId w:val="1"/>
  </w:num>
  <w:num w:numId="10" w16cid:durableId="2031026687">
    <w:abstractNumId w:val="21"/>
  </w:num>
  <w:num w:numId="11" w16cid:durableId="482432304">
    <w:abstractNumId w:val="23"/>
  </w:num>
  <w:num w:numId="12" w16cid:durableId="1989704808">
    <w:abstractNumId w:val="25"/>
  </w:num>
  <w:num w:numId="13" w16cid:durableId="2034111954">
    <w:abstractNumId w:val="14"/>
  </w:num>
  <w:num w:numId="14" w16cid:durableId="391389152">
    <w:abstractNumId w:val="10"/>
  </w:num>
  <w:num w:numId="15" w16cid:durableId="828063649">
    <w:abstractNumId w:val="18"/>
  </w:num>
  <w:num w:numId="16" w16cid:durableId="512840094">
    <w:abstractNumId w:val="24"/>
  </w:num>
  <w:num w:numId="17" w16cid:durableId="82340333">
    <w:abstractNumId w:val="2"/>
  </w:num>
  <w:num w:numId="18" w16cid:durableId="1009792370">
    <w:abstractNumId w:val="9"/>
  </w:num>
  <w:num w:numId="19" w16cid:durableId="1578008164">
    <w:abstractNumId w:val="6"/>
  </w:num>
  <w:num w:numId="20" w16cid:durableId="478569951">
    <w:abstractNumId w:val="8"/>
  </w:num>
  <w:num w:numId="21" w16cid:durableId="1053046912">
    <w:abstractNumId w:val="20"/>
  </w:num>
  <w:num w:numId="22" w16cid:durableId="201196">
    <w:abstractNumId w:val="19"/>
  </w:num>
  <w:num w:numId="23" w16cid:durableId="1491678173">
    <w:abstractNumId w:val="29"/>
  </w:num>
  <w:num w:numId="24" w16cid:durableId="1644768490">
    <w:abstractNumId w:val="22"/>
  </w:num>
  <w:num w:numId="25" w16cid:durableId="1472937973">
    <w:abstractNumId w:val="26"/>
  </w:num>
  <w:num w:numId="26" w16cid:durableId="1757242284">
    <w:abstractNumId w:val="7"/>
  </w:num>
  <w:num w:numId="27" w16cid:durableId="2016375702">
    <w:abstractNumId w:val="3"/>
  </w:num>
  <w:num w:numId="28" w16cid:durableId="1800490153">
    <w:abstractNumId w:val="32"/>
  </w:num>
  <w:num w:numId="29" w16cid:durableId="1672833274">
    <w:abstractNumId w:val="5"/>
  </w:num>
  <w:num w:numId="30" w16cid:durableId="286812703">
    <w:abstractNumId w:val="27"/>
  </w:num>
  <w:num w:numId="31" w16cid:durableId="32654361">
    <w:abstractNumId w:val="13"/>
  </w:num>
  <w:num w:numId="32" w16cid:durableId="1001347823">
    <w:abstractNumId w:val="17"/>
  </w:num>
  <w:num w:numId="33" w16cid:durableId="576013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00"/>
    <w:rsid w:val="00070948"/>
    <w:rsid w:val="000948A2"/>
    <w:rsid w:val="000A0EAC"/>
    <w:rsid w:val="000B60B6"/>
    <w:rsid w:val="000D5601"/>
    <w:rsid w:val="001026AF"/>
    <w:rsid w:val="0011733D"/>
    <w:rsid w:val="001550A2"/>
    <w:rsid w:val="001809A2"/>
    <w:rsid w:val="00190C9B"/>
    <w:rsid w:val="00191587"/>
    <w:rsid w:val="001B449E"/>
    <w:rsid w:val="001B6B1C"/>
    <w:rsid w:val="001E21E7"/>
    <w:rsid w:val="002872E0"/>
    <w:rsid w:val="002A16D2"/>
    <w:rsid w:val="002D6566"/>
    <w:rsid w:val="00321CFF"/>
    <w:rsid w:val="003418A1"/>
    <w:rsid w:val="00355C55"/>
    <w:rsid w:val="003A2957"/>
    <w:rsid w:val="003C3E1F"/>
    <w:rsid w:val="003D2CCD"/>
    <w:rsid w:val="004140EA"/>
    <w:rsid w:val="00446A45"/>
    <w:rsid w:val="004F649F"/>
    <w:rsid w:val="004F7EB6"/>
    <w:rsid w:val="0051443D"/>
    <w:rsid w:val="005165C7"/>
    <w:rsid w:val="00566296"/>
    <w:rsid w:val="00574269"/>
    <w:rsid w:val="005835FD"/>
    <w:rsid w:val="00621F00"/>
    <w:rsid w:val="006B1039"/>
    <w:rsid w:val="006D3470"/>
    <w:rsid w:val="006F291A"/>
    <w:rsid w:val="00727086"/>
    <w:rsid w:val="007744EF"/>
    <w:rsid w:val="00784C1C"/>
    <w:rsid w:val="007C080D"/>
    <w:rsid w:val="007D7C40"/>
    <w:rsid w:val="007E1DAD"/>
    <w:rsid w:val="007F7B3F"/>
    <w:rsid w:val="00866B0D"/>
    <w:rsid w:val="008A083D"/>
    <w:rsid w:val="008C7574"/>
    <w:rsid w:val="008F4F21"/>
    <w:rsid w:val="008F6EAB"/>
    <w:rsid w:val="00920125"/>
    <w:rsid w:val="00921E60"/>
    <w:rsid w:val="00993A99"/>
    <w:rsid w:val="00997224"/>
    <w:rsid w:val="009B18B8"/>
    <w:rsid w:val="009D7042"/>
    <w:rsid w:val="009E7F26"/>
    <w:rsid w:val="009F7E3F"/>
    <w:rsid w:val="00AB222E"/>
    <w:rsid w:val="00AF7B56"/>
    <w:rsid w:val="00B04DC3"/>
    <w:rsid w:val="00B273F6"/>
    <w:rsid w:val="00B3728C"/>
    <w:rsid w:val="00B74749"/>
    <w:rsid w:val="00C14ED3"/>
    <w:rsid w:val="00CC511F"/>
    <w:rsid w:val="00D224A0"/>
    <w:rsid w:val="00D7769E"/>
    <w:rsid w:val="00D920CB"/>
    <w:rsid w:val="00E129E2"/>
    <w:rsid w:val="00E716BE"/>
    <w:rsid w:val="00E77CE8"/>
    <w:rsid w:val="00EA30AC"/>
    <w:rsid w:val="00EC29FE"/>
    <w:rsid w:val="00EF5B7A"/>
    <w:rsid w:val="00F0029B"/>
    <w:rsid w:val="00F5562D"/>
    <w:rsid w:val="00F82E2E"/>
    <w:rsid w:val="00FA3CEF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E7D9"/>
  <w15:chartTrackingRefBased/>
  <w15:docId w15:val="{5D0357F2-EADF-47B5-A111-0BBA0F1B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18A1"/>
    <w:rPr>
      <w:b/>
      <w:bCs/>
    </w:rPr>
  </w:style>
  <w:style w:type="paragraph" w:styleId="ListParagraph">
    <w:name w:val="List Paragraph"/>
    <w:basedOn w:val="Normal"/>
    <w:uiPriority w:val="34"/>
    <w:qFormat/>
    <w:rsid w:val="000D56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29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3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5C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5C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5C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5C5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a-tag/" TargetMode="External"/><Relationship Id="rId5" Type="http://schemas.openxmlformats.org/officeDocument/2006/relationships/hyperlink" Target="https://www.geeksforgeeks.org/div-tag-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kachhot</dc:creator>
  <cp:keywords/>
  <dc:description/>
  <cp:lastModifiedBy>anjali kachhot</cp:lastModifiedBy>
  <cp:revision>76</cp:revision>
  <dcterms:created xsi:type="dcterms:W3CDTF">2023-02-03T06:20:00Z</dcterms:created>
  <dcterms:modified xsi:type="dcterms:W3CDTF">2023-02-17T12:38:00Z</dcterms:modified>
</cp:coreProperties>
</file>