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240" w:before="240" w:lineRule="auto"/>
        <w:jc w:val="center"/>
        <w:rPr>
          <w:rFonts w:ascii="Lexend" w:cs="Lexend" w:eastAsia="Lexend" w:hAnsi="Lexend"/>
          <w:b w:val="1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u w:val="single"/>
          <w:rtl w:val="0"/>
        </w:rPr>
        <w:t xml:space="preserve">Workflow :- HMIS to HRMS Integration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before="240" w:lineRule="auto"/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Login to HMIS (artemlc).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Create a New Employee: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Navigate to: </w:t>
      </w:r>
      <w:r w:rsidDel="00000000" w:rsidR="00000000" w:rsidRPr="00000000">
        <w:rPr>
          <w:rFonts w:ascii="Lexend" w:cs="Lexend" w:eastAsia="Lexend" w:hAnsi="Lexend"/>
          <w:b w:val="1"/>
          <w:color w:val="188038"/>
          <w:rtl w:val="0"/>
        </w:rPr>
        <w:t xml:space="preserve">HR &gt;&gt; Employee Map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Add the employee details.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Create User Login: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1440" w:hanging="360"/>
        <w:rPr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Go to: </w:t>
      </w:r>
      <w:r w:rsidDel="00000000" w:rsidR="00000000" w:rsidRPr="00000000">
        <w:rPr>
          <w:rFonts w:ascii="Lexend" w:cs="Lexend" w:eastAsia="Lexend" w:hAnsi="Lexend"/>
          <w:b w:val="1"/>
          <w:color w:val="188038"/>
          <w:rtl w:val="0"/>
        </w:rPr>
        <w:t xml:space="preserve">User &gt;&gt; User Login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144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Set up login credentials for the newly created employee.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Assign Roles/Rights: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Grant access to: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216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rtl w:val="0"/>
        </w:rPr>
        <w:t xml:space="preserve">hr-frappe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216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color w:val="188038"/>
          <w:rtl w:val="0"/>
        </w:rPr>
        <w:t xml:space="preserve">roster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Test the User Login: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144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Log in using the new user's credentials.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Access Employee Dashboard: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rPr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Click on the </w:t>
      </w:r>
      <w:r w:rsidDel="00000000" w:rsidR="00000000" w:rsidRPr="00000000">
        <w:rPr>
          <w:rFonts w:ascii="Lexend" w:cs="Lexend" w:eastAsia="Lexend" w:hAnsi="Lexend"/>
          <w:b w:val="1"/>
          <w:color w:val="188038"/>
          <w:rtl w:val="0"/>
        </w:rPr>
        <w:t xml:space="preserve">hr-portal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app.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lineRule="auto"/>
        <w:ind w:left="144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It will redirect to the employee's dashboard.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after="240" w:before="240" w:lineRule="auto"/>
        <w:jc w:val="center"/>
        <w:rPr>
          <w:rFonts w:ascii="Lexend" w:cs="Lexend" w:eastAsia="Lexend" w:hAnsi="Lexend"/>
          <w:b w:val="1"/>
          <w:u w:val="single"/>
        </w:rPr>
      </w:pPr>
      <w:bookmarkStart w:colFirst="0" w:colLast="0" w:name="_dwfs6v4g9urg" w:id="0"/>
      <w:bookmarkEnd w:id="0"/>
      <w:r w:rsidDel="00000000" w:rsidR="00000000" w:rsidRPr="00000000">
        <w:rPr>
          <w:rFonts w:ascii="Lexend" w:cs="Lexend" w:eastAsia="Lexend" w:hAnsi="Lexend"/>
          <w:b w:val="1"/>
          <w:u w:val="single"/>
          <w:rtl w:val="0"/>
        </w:rPr>
        <w:t xml:space="preserve">HRMS Functions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Employee Records and Documentation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Login to HRMS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Employee Dashboard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Overview → Employee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Create, view, and update employee profiles, including personal details such as name, contact info, address, and emergency contacts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144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Roles Involved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Administrator (BMC Admin) 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Manage access rights and system-level document settings.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HR Manager (Care Provider wise HR) 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Full access to view/edit all employee documents of their organization.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Employee (Doctors, Nurses, etc.)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: Restricted access to view personal profile.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216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Leave Approver 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Reporting manager or HR who will approve leaves.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216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Shift Approver 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Reporting manager or HR who will approve/assign shifts.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216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Expense Approver 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Reporting manager or HR who will approve additional expenses.</w:t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Lexend" w:cs="Lexend" w:eastAsia="Lexend" w:hAnsi="Lexend"/>
        </w:rPr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0" distT="0" distL="114300" distR="114300">
              <wp:extent cx="956944" cy="623570"/>
              <wp:effectExtent b="0" l="0" r="0" t="0"/>
              <wp:docPr id="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6944" cy="62357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EXAMPLE EMPLOYEE HIERARCHY:-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1390650</wp:posOffset>
                </wp:positionH>
                <wp:positionV relativeFrom="page">
                  <wp:posOffset>5414688</wp:posOffset>
                </wp:positionV>
                <wp:extent cx="4976813" cy="2552700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90850" y="366775"/>
                          <a:ext cx="4976813" cy="2552700"/>
                          <a:chOff x="890850" y="366775"/>
                          <a:chExt cx="5129975" cy="2187525"/>
                        </a:xfrm>
                      </wpg:grpSpPr>
                      <wpg:grpSp>
                        <wpg:cNvGrpSpPr/>
                        <wpg:grpSpPr>
                          <a:xfrm>
                            <a:off x="895625" y="371550"/>
                            <a:ext cx="5120425" cy="2177975"/>
                            <a:chOff x="895625" y="371550"/>
                            <a:chExt cx="5120425" cy="2177975"/>
                          </a:xfrm>
                        </wpg:grpSpPr>
                        <wps:wsp>
                          <wps:cNvCnPr/>
                          <wps:spPr>
                            <a:xfrm>
                              <a:off x="1544525" y="1137425"/>
                              <a:ext cx="0" cy="439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035150" y="371550"/>
                              <a:ext cx="4980900" cy="1583975"/>
                              <a:chOff x="1035150" y="371550"/>
                              <a:chExt cx="4980900" cy="158397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856300" y="371550"/>
                                <a:ext cx="1145400" cy="378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Lexend" w:cs="Lexend" w:eastAsia="Lexend" w:hAnsi="Lexend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6"/>
                                      <w:vertAlign w:val="baseline"/>
                                    </w:rPr>
                                    <w:t xml:space="preserve">HR_ADMIN(BMC HR)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1035150" y="1577225"/>
                                <a:ext cx="1145400" cy="378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Lexend" w:cs="Lexend" w:eastAsia="Lexend" w:hAnsi="Lexend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6"/>
                                      <w:vertAlign w:val="baseline"/>
                                    </w:rPr>
                                    <w:t xml:space="preserve">KEM_HR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856300" y="1577225"/>
                                <a:ext cx="1145400" cy="378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Lexend" w:cs="Lexend" w:eastAsia="Lexend" w:hAnsi="Lexend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6"/>
                                      <w:vertAlign w:val="baseline"/>
                                    </w:rPr>
                                    <w:t xml:space="preserve">ARTEMLC_HR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4677450" y="1577225"/>
                                <a:ext cx="1338600" cy="378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Lexend" w:cs="Lexend" w:eastAsia="Lexend" w:hAnsi="Lexend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6"/>
                                      <w:vertAlign w:val="baseline"/>
                                    </w:rPr>
                                    <w:t xml:space="preserve">ARTEM HEALTH_HR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429000" y="749850"/>
                                <a:ext cx="0" cy="439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429000" y="1137425"/>
                                <a:ext cx="0" cy="439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5250150" y="1137425"/>
                                <a:ext cx="0" cy="439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1544525" y="1128125"/>
                                <a:ext cx="3725100" cy="25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 txBox="1"/>
                            <wps:cNvPr id="13" name="Shape 13"/>
                            <wps:spPr>
                              <a:xfrm>
                                <a:off x="1035150" y="908550"/>
                                <a:ext cx="1984800" cy="28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Lexend" w:cs="Lexend" w:eastAsia="Lexend" w:hAnsi="Lexend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CARE PROVIDER WISE HR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>
                              <a:off x="1545575" y="1955525"/>
                              <a:ext cx="1800" cy="318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428100" y="1955525"/>
                              <a:ext cx="1800" cy="318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310625" y="1955525"/>
                              <a:ext cx="1800" cy="3180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7" name="Shape 17"/>
                          <wps:spPr>
                            <a:xfrm>
                              <a:off x="895625" y="2273525"/>
                              <a:ext cx="1301700" cy="2760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exend" w:cs="Lexend" w:eastAsia="Lexend" w:hAnsi="Lexe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Employees…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8" name="Shape 18"/>
                          <wps:spPr>
                            <a:xfrm>
                              <a:off x="2778150" y="2273525"/>
                              <a:ext cx="1301700" cy="2760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exend" w:cs="Lexend" w:eastAsia="Lexend" w:hAnsi="Lexe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Employees…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9" name="Shape 19"/>
                          <wps:spPr>
                            <a:xfrm>
                              <a:off x="4660675" y="2273525"/>
                              <a:ext cx="1301700" cy="276000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exend" w:cs="Lexend" w:eastAsia="Lexend" w:hAnsi="Lexen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6"/>
                                    <w:vertAlign w:val="baseline"/>
                                  </w:rPr>
                                  <w:t xml:space="preserve">Employees…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1390650</wp:posOffset>
                </wp:positionH>
                <wp:positionV relativeFrom="page">
                  <wp:posOffset>5414688</wp:posOffset>
                </wp:positionV>
                <wp:extent cx="4976813" cy="2552700"/>
                <wp:effectExtent b="0" l="0" r="0" t="0"/>
                <wp:wrapSquare wrapText="bothSides" distB="114300" distT="114300" distL="114300" distR="11430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76813" cy="255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Lexend" w:cs="Lexend" w:eastAsia="Lexend" w:hAnsi="Lexend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Workforce Planning and Recruitment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Staffing needs &amp; planning : Create job openings, track applicants, and manage interviews and feedback.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Recruitment → Jobs → Staffing Plans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Recruitment strategies : Create and publish job openings, and review applicant profiles.</w:t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Recruitment → Jobs → Job Opening</w:t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Recruitment → Jobs → Job Applicant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Interview process : Schedule interviews, collect interviewer feedback, and record results for candidates.</w:t>
      </w:r>
    </w:p>
    <w:p w:rsidR="00000000" w:rsidDel="00000000" w:rsidP="00000000" w:rsidRDefault="00000000" w:rsidRPr="00000000" w14:paraId="0000002D">
      <w:pPr>
        <w:numPr>
          <w:ilvl w:val="2"/>
          <w:numId w:val="4"/>
        </w:numPr>
        <w:ind w:left="216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{Pre requisite} Recruitment → Interview Type → Interview Round Setup</w:t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Recruitment → Jobs → Interview</w:t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Recruitment → Jobs → Interview Feedback</w:t>
      </w:r>
    </w:p>
    <w:p w:rsidR="00000000" w:rsidDel="00000000" w:rsidP="00000000" w:rsidRDefault="00000000" w:rsidRPr="00000000" w14:paraId="00000030">
      <w:pPr>
        <w:numPr>
          <w:ilvl w:val="2"/>
          <w:numId w:val="4"/>
        </w:numPr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Recruitment → Jobs → Interview Round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Reference &amp; background checks : Maintain and review candidate references and background verification details.</w:t>
      </w:r>
    </w:p>
    <w:p w:rsidR="00000000" w:rsidDel="00000000" w:rsidP="00000000" w:rsidRDefault="00000000" w:rsidRPr="00000000" w14:paraId="00000032">
      <w:pPr>
        <w:numPr>
          <w:ilvl w:val="2"/>
          <w:numId w:val="4"/>
        </w:numPr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Recruitment → Jobs → Employee Reference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Onboarding : Assign onboarding templates, track status, and enable new hires to complete required tasks.</w:t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Employee Lifecycle → Onboarding → Employee Onboarding Template 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Employee Lifecycle → Onboarding → Employee Onboarding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Separate Dashboard to view open positions, track hiring status, and monitor overall recruitment progress.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144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Job Portal URL: </w:t>
      </w:r>
      <w:hyperlink r:id="rId9">
        <w:r w:rsidDel="00000000" w:rsidR="00000000" w:rsidRPr="00000000">
          <w:rPr>
            <w:rFonts w:ascii="Lexend" w:cs="Lexend" w:eastAsia="Lexend" w:hAnsi="Lexend"/>
            <w:color w:val="1155cc"/>
            <w:u w:val="single"/>
            <w:rtl w:val="0"/>
          </w:rPr>
          <w:t xml:space="preserve">https://{your-domain}/jobs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ind w:left="216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 (Example: </w:t>
      </w:r>
      <w:hyperlink r:id="rId10">
        <w:r w:rsidDel="00000000" w:rsidR="00000000" w:rsidRPr="00000000">
          <w:rPr>
            <w:rFonts w:ascii="Lexend" w:cs="Lexend" w:eastAsia="Lexend" w:hAnsi="Lexend"/>
            <w:color w:val="1155cc"/>
            <w:sz w:val="20"/>
            <w:szCs w:val="20"/>
            <w:u w:val="single"/>
            <w:rtl w:val="0"/>
          </w:rPr>
          <w:t xml:space="preserve">https://hrms.uat.bmchealth.in:8000/jobs</w:t>
        </w:r>
      </w:hyperlink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Roles Involved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HR Manager 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Oversees planning, approvals, and onboarding.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New Employee 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Views and completes onboarding tasks.</w:t>
      </w:r>
    </w:p>
    <w:p w:rsidR="00000000" w:rsidDel="00000000" w:rsidP="00000000" w:rsidRDefault="00000000" w:rsidRPr="00000000" w14:paraId="0000003C">
      <w:pPr>
        <w:jc w:val="center"/>
        <w:rPr>
          <w:rFonts w:ascii="Lexend" w:cs="Lexend" w:eastAsia="Lexend" w:hAnsi="Lexend"/>
        </w:rPr>
      </w:pPr>
      <w:hyperlink r:id="rId11">
        <w:r w:rsidDel="00000000" w:rsidR="00000000" w:rsidRPr="00000000">
          <w:rPr>
            <w:color w:val="1155cc"/>
            <w:u w:val="single"/>
          </w:rPr>
          <w:drawing>
            <wp:inline distB="0" distT="0" distL="114300" distR="114300">
              <wp:extent cx="956944" cy="623570"/>
              <wp:effectExtent b="0" l="0" r="0" t="0"/>
              <wp:docPr id="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6944" cy="62357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Training &amp; Development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Training needs, design : Plan and create training events and programs based on role and skill requirements.</w:t>
      </w:r>
    </w:p>
    <w:p w:rsidR="00000000" w:rsidDel="00000000" w:rsidP="00000000" w:rsidRDefault="00000000" w:rsidRPr="00000000" w14:paraId="0000003F">
      <w:pPr>
        <w:numPr>
          <w:ilvl w:val="2"/>
          <w:numId w:val="4"/>
        </w:numPr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Employee Lifecycle → Training → Training Event</w:t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Employee Lifecycle → Training → Training Program</w:t>
      </w:r>
    </w:p>
    <w:p w:rsidR="00000000" w:rsidDel="00000000" w:rsidP="00000000" w:rsidRDefault="00000000" w:rsidRPr="00000000" w14:paraId="00000041">
      <w:pPr>
        <w:numPr>
          <w:ilvl w:val="2"/>
          <w:numId w:val="4"/>
        </w:numPr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Employee Lifecycle → Training → Training Result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Professional development : Enhance employee skills through training events and review outcomes.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Performance management : Set and review employee performance goals and appraisal results.</w:t>
      </w:r>
    </w:p>
    <w:p w:rsidR="00000000" w:rsidDel="00000000" w:rsidP="00000000" w:rsidRDefault="00000000" w:rsidRPr="00000000" w14:paraId="00000044">
      <w:pPr>
        <w:numPr>
          <w:ilvl w:val="2"/>
          <w:numId w:val="4"/>
        </w:numPr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Performance → Appraisal</w:t>
      </w:r>
    </w:p>
    <w:p w:rsidR="00000000" w:rsidDel="00000000" w:rsidP="00000000" w:rsidRDefault="00000000" w:rsidRPr="00000000" w14:paraId="00000045">
      <w:pPr>
        <w:numPr>
          <w:ilvl w:val="2"/>
          <w:numId w:val="4"/>
        </w:numPr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Performance → Goal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144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Roles Involved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ind w:left="216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HR Manager 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Designs training programs, manages performance review cycles.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ind w:left="216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Team Lead / Manager 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Recommends training, sets goals, and evaluates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Employee 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Views assigned training, sets goals, participates in appraisals.</w:t>
      </w:r>
    </w:p>
    <w:p w:rsidR="00000000" w:rsidDel="00000000" w:rsidP="00000000" w:rsidRDefault="00000000" w:rsidRPr="00000000" w14:paraId="0000004A">
      <w:pPr>
        <w:ind w:left="2160" w:firstLine="0"/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Lexend" w:cs="Lexend" w:eastAsia="Lexend" w:hAnsi="Lexend"/>
        </w:rPr>
      </w:pPr>
      <w:hyperlink r:id="rId13">
        <w:r w:rsidDel="00000000" w:rsidR="00000000" w:rsidRPr="00000000">
          <w:rPr>
            <w:color w:val="1155cc"/>
            <w:u w:val="single"/>
          </w:rPr>
          <w:drawing>
            <wp:inline distB="0" distT="0" distL="114300" distR="114300">
              <wp:extent cx="956944" cy="623570"/>
              <wp:effectExtent b="0" l="0" r="0" t="0"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6944" cy="62357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Employee Benefits and Compensation   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Benefits program : Manage employee benefit applications and approvals.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Payroll &amp; salary : Create payroll entries and process salary slips.</w:t>
      </w:r>
    </w:p>
    <w:p w:rsidR="00000000" w:rsidDel="00000000" w:rsidP="00000000" w:rsidRDefault="00000000" w:rsidRPr="00000000" w14:paraId="0000004F">
      <w:pPr>
        <w:numPr>
          <w:ilvl w:val="2"/>
          <w:numId w:val="4"/>
        </w:numPr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Salary Payout → Payroll Entry</w:t>
      </w:r>
    </w:p>
    <w:p w:rsidR="00000000" w:rsidDel="00000000" w:rsidP="00000000" w:rsidRDefault="00000000" w:rsidRPr="00000000" w14:paraId="00000050">
      <w:pPr>
        <w:numPr>
          <w:ilvl w:val="2"/>
          <w:numId w:val="4"/>
        </w:numPr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Salary Payout → Salary Slip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Compensation structures : Maintain salary components, salary structures, incentives, and bonuses.</w:t>
      </w:r>
    </w:p>
    <w:p w:rsidR="00000000" w:rsidDel="00000000" w:rsidP="00000000" w:rsidRDefault="00000000" w:rsidRPr="00000000" w14:paraId="00000052">
      <w:pPr>
        <w:numPr>
          <w:ilvl w:val="2"/>
          <w:numId w:val="4"/>
        </w:numPr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Salary Payout → Incentives → Additional Salary</w:t>
      </w:r>
    </w:p>
    <w:p w:rsidR="00000000" w:rsidDel="00000000" w:rsidP="00000000" w:rsidRDefault="00000000" w:rsidRPr="00000000" w14:paraId="00000053">
      <w:pPr>
        <w:numPr>
          <w:ilvl w:val="2"/>
          <w:numId w:val="4"/>
        </w:numPr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Salary Payout → Incentives → Retention Bonus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left="144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Pre-requisits</w:t>
      </w:r>
    </w:p>
    <w:p w:rsidR="00000000" w:rsidDel="00000000" w:rsidP="00000000" w:rsidRDefault="00000000" w:rsidRPr="00000000" w14:paraId="00000055">
      <w:pPr>
        <w:numPr>
          <w:ilvl w:val="1"/>
          <w:numId w:val="11"/>
        </w:numPr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Salary Component (Salary Payout → Masters → Salary Component)</w:t>
      </w:r>
    </w:p>
    <w:p w:rsidR="00000000" w:rsidDel="00000000" w:rsidP="00000000" w:rsidRDefault="00000000" w:rsidRPr="00000000" w14:paraId="00000056">
      <w:pPr>
        <w:numPr>
          <w:ilvl w:val="1"/>
          <w:numId w:val="11"/>
        </w:numPr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Salary Structure (Salary Payout → Masters → Salary Structure)</w:t>
      </w:r>
    </w:p>
    <w:p w:rsidR="00000000" w:rsidDel="00000000" w:rsidP="00000000" w:rsidRDefault="00000000" w:rsidRPr="00000000" w14:paraId="00000057">
      <w:pPr>
        <w:numPr>
          <w:ilvl w:val="1"/>
          <w:numId w:val="11"/>
        </w:numPr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Salary Structure Assignment (Salary Payout → Payroll → Bulk Salary Structure Assignment)</w:t>
      </w:r>
    </w:p>
    <w:p w:rsidR="00000000" w:rsidDel="00000000" w:rsidP="00000000" w:rsidRDefault="00000000" w:rsidRPr="00000000" w14:paraId="00000058">
      <w:pPr>
        <w:numPr>
          <w:ilvl w:val="1"/>
          <w:numId w:val="11"/>
        </w:numPr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Payroll Period (Salary Payout → Masters → Payroll Period)</w:t>
      </w:r>
    </w:p>
    <w:p w:rsidR="00000000" w:rsidDel="00000000" w:rsidP="00000000" w:rsidRDefault="00000000" w:rsidRPr="00000000" w14:paraId="00000059">
      <w:pPr>
        <w:numPr>
          <w:ilvl w:val="1"/>
          <w:numId w:val="11"/>
        </w:numPr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Salary Slip Format (ERPNext → Home → Letter Head)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ind w:left="144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Role Involved</w:t>
      </w:r>
    </w:p>
    <w:p w:rsidR="00000000" w:rsidDel="00000000" w:rsidP="00000000" w:rsidRDefault="00000000" w:rsidRPr="00000000" w14:paraId="0000005B">
      <w:pPr>
        <w:numPr>
          <w:ilvl w:val="1"/>
          <w:numId w:val="11"/>
        </w:numPr>
        <w:ind w:left="216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HR Manager 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Configure salary structures, run payroll, manage benefits.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1"/>
        </w:numPr>
        <w:ind w:left="216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Employee 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View salary slips, apply for benefits.</w:t>
      </w:r>
    </w:p>
    <w:p w:rsidR="00000000" w:rsidDel="00000000" w:rsidP="00000000" w:rsidRDefault="00000000" w:rsidRPr="00000000" w14:paraId="0000005D">
      <w:pPr>
        <w:ind w:left="0" w:firstLine="0"/>
        <w:jc w:val="center"/>
        <w:rPr>
          <w:rFonts w:ascii="Lexend" w:cs="Lexend" w:eastAsia="Lexend" w:hAnsi="Lexend"/>
          <w:b w:val="1"/>
        </w:rPr>
      </w:pPr>
      <w:hyperlink r:id="rId15">
        <w:r w:rsidDel="00000000" w:rsidR="00000000" w:rsidRPr="00000000">
          <w:rPr>
            <w:color w:val="1155cc"/>
            <w:u w:val="single"/>
          </w:rPr>
          <w:drawing>
            <wp:inline distB="0" distT="0" distL="114300" distR="114300">
              <wp:extent cx="956944" cy="623570"/>
              <wp:effectExtent b="0" l="0" r="0" t="0"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6944" cy="62357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HR Information Systems and Technology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HRIS : Maintain employee records within the core ERPNext HR module.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Self-Service Portals</w:t>
        <w:tab/>
        <w:t xml:space="preserve">(Employee Portal) : Enables employees to view/edit profiles, access pay slips, and apply for leave.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Time and attendance : Maintain shift schedules, manage employee check‑ins, and review attendance.</w:t>
      </w:r>
    </w:p>
    <w:p w:rsidR="00000000" w:rsidDel="00000000" w:rsidP="00000000" w:rsidRDefault="00000000" w:rsidRPr="00000000" w14:paraId="00000062">
      <w:pPr>
        <w:numPr>
          <w:ilvl w:val="2"/>
          <w:numId w:val="4"/>
        </w:numPr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Shift &amp; Attendance → Attendance</w:t>
      </w:r>
    </w:p>
    <w:p w:rsidR="00000000" w:rsidDel="00000000" w:rsidP="00000000" w:rsidRDefault="00000000" w:rsidRPr="00000000" w14:paraId="00000063">
      <w:pPr>
        <w:numPr>
          <w:ilvl w:val="2"/>
          <w:numId w:val="4"/>
        </w:numPr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Shift &amp; Attendance → Employee Check-in</w:t>
      </w:r>
    </w:p>
    <w:p w:rsidR="00000000" w:rsidDel="00000000" w:rsidP="00000000" w:rsidRDefault="00000000" w:rsidRPr="00000000" w14:paraId="00000064">
      <w:pPr>
        <w:numPr>
          <w:ilvl w:val="2"/>
          <w:numId w:val="4"/>
        </w:numPr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Shift &amp; Attendance → Shift Assignment → List View → Calendar View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Leaves : Apply and manage leave requests, policies, and allocations.</w:t>
      </w:r>
    </w:p>
    <w:p w:rsidR="00000000" w:rsidDel="00000000" w:rsidP="00000000" w:rsidRDefault="00000000" w:rsidRPr="00000000" w14:paraId="00000066">
      <w:pPr>
        <w:numPr>
          <w:ilvl w:val="2"/>
          <w:numId w:val="4"/>
        </w:numPr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Leaves → Leave Application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ind w:left="144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Pre-requisits</w:t>
      </w:r>
    </w:p>
    <w:p w:rsidR="00000000" w:rsidDel="00000000" w:rsidP="00000000" w:rsidRDefault="00000000" w:rsidRPr="00000000" w14:paraId="00000068">
      <w:pPr>
        <w:numPr>
          <w:ilvl w:val="1"/>
          <w:numId w:val="12"/>
        </w:numPr>
        <w:ind w:left="216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FOR SHIFT/ROSTER :</w:t>
      </w:r>
    </w:p>
    <w:p w:rsidR="00000000" w:rsidDel="00000000" w:rsidP="00000000" w:rsidRDefault="00000000" w:rsidRPr="00000000" w14:paraId="00000069">
      <w:pPr>
        <w:numPr>
          <w:ilvl w:val="1"/>
          <w:numId w:val="12"/>
        </w:numPr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Shift Type (Shift &amp; Attendance → Shift → Shift Type)</w:t>
      </w:r>
    </w:p>
    <w:p w:rsidR="00000000" w:rsidDel="00000000" w:rsidP="00000000" w:rsidRDefault="00000000" w:rsidRPr="00000000" w14:paraId="0000006A">
      <w:pPr>
        <w:numPr>
          <w:ilvl w:val="1"/>
          <w:numId w:val="12"/>
        </w:numPr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Shift Location (Shift &amp; Attendance → Shift → Shift Location)</w:t>
      </w:r>
    </w:p>
    <w:p w:rsidR="00000000" w:rsidDel="00000000" w:rsidP="00000000" w:rsidRDefault="00000000" w:rsidRPr="00000000" w14:paraId="0000006B">
      <w:pPr>
        <w:numPr>
          <w:ilvl w:val="1"/>
          <w:numId w:val="12"/>
        </w:numPr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Shift Schedule (Shift &amp; Attendance → Shift → Shift Schedule)</w:t>
      </w:r>
    </w:p>
    <w:p w:rsidR="00000000" w:rsidDel="00000000" w:rsidP="00000000" w:rsidRDefault="00000000" w:rsidRPr="00000000" w14:paraId="0000006C">
      <w:pPr>
        <w:numPr>
          <w:ilvl w:val="1"/>
          <w:numId w:val="12"/>
        </w:numPr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Shift Assignment (Shift &amp; Attendance → Shift → Shift Assignment)</w:t>
      </w:r>
    </w:p>
    <w:p w:rsidR="00000000" w:rsidDel="00000000" w:rsidP="00000000" w:rsidRDefault="00000000" w:rsidRPr="00000000" w14:paraId="0000006D">
      <w:pPr>
        <w:numPr>
          <w:ilvl w:val="1"/>
          <w:numId w:val="12"/>
        </w:numPr>
        <w:ind w:left="216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FOR LEAVE :</w:t>
      </w:r>
    </w:p>
    <w:p w:rsidR="00000000" w:rsidDel="00000000" w:rsidP="00000000" w:rsidRDefault="00000000" w:rsidRPr="00000000" w14:paraId="0000006E">
      <w:pPr>
        <w:numPr>
          <w:ilvl w:val="1"/>
          <w:numId w:val="12"/>
        </w:numPr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Leave Type (Leaves → Setup → Leave Type)</w:t>
      </w:r>
    </w:p>
    <w:p w:rsidR="00000000" w:rsidDel="00000000" w:rsidP="00000000" w:rsidRDefault="00000000" w:rsidRPr="00000000" w14:paraId="0000006F">
      <w:pPr>
        <w:numPr>
          <w:ilvl w:val="1"/>
          <w:numId w:val="12"/>
        </w:numPr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Leave Period (Leaves → Setup → Leave Period)</w:t>
      </w:r>
    </w:p>
    <w:p w:rsidR="00000000" w:rsidDel="00000000" w:rsidP="00000000" w:rsidRDefault="00000000" w:rsidRPr="00000000" w14:paraId="00000070">
      <w:pPr>
        <w:numPr>
          <w:ilvl w:val="1"/>
          <w:numId w:val="12"/>
        </w:numPr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Leave Policy (Leaves → Setup → Leave Policy)</w:t>
      </w:r>
    </w:p>
    <w:p w:rsidR="00000000" w:rsidDel="00000000" w:rsidP="00000000" w:rsidRDefault="00000000" w:rsidRPr="00000000" w14:paraId="00000071">
      <w:pPr>
        <w:numPr>
          <w:ilvl w:val="1"/>
          <w:numId w:val="12"/>
        </w:numPr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Leave Policy Assignment (Leaves → Allocation → Leave Policy Assignment)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ind w:left="144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Role Involved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12"/>
        </w:numPr>
        <w:ind w:left="2160" w:hanging="36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HR Manager 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Full control over all HRIS settings; can configure shifts, approve leaves, manage attendance.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12"/>
        </w:numPr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Employee 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Self-service access to view profile, apply for leave, view pay slips, and check attendance.</w:t>
      </w:r>
    </w:p>
    <w:p w:rsidR="00000000" w:rsidDel="00000000" w:rsidP="00000000" w:rsidRDefault="00000000" w:rsidRPr="00000000" w14:paraId="00000075">
      <w:pPr>
        <w:numPr>
          <w:ilvl w:val="1"/>
          <w:numId w:val="12"/>
        </w:numPr>
        <w:ind w:left="216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Leave Approver 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Typically a reporting manager; receives and acts on leave requests from direct reports.</w:t>
      </w:r>
    </w:p>
    <w:p w:rsidR="00000000" w:rsidDel="00000000" w:rsidP="00000000" w:rsidRDefault="00000000" w:rsidRPr="00000000" w14:paraId="00000076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rFonts w:ascii="Lexend" w:cs="Lexend" w:eastAsia="Lexend" w:hAnsi="Lexend"/>
        </w:rPr>
      </w:pPr>
      <w:hyperlink r:id="rId17">
        <w:r w:rsidDel="00000000" w:rsidR="00000000" w:rsidRPr="00000000">
          <w:rPr>
            <w:color w:val="1155cc"/>
            <w:u w:val="single"/>
          </w:rPr>
          <w:drawing>
            <wp:inline distB="0" distT="0" distL="114300" distR="114300">
              <wp:extent cx="956944" cy="623570"/>
              <wp:effectExtent b="0" l="0" r="0" t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6944" cy="62357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BOt9C5XLyfnoTQrIrm01a7pIC7Tx1jeF/view?usp=drive_link" TargetMode="External"/><Relationship Id="rId10" Type="http://schemas.openxmlformats.org/officeDocument/2006/relationships/hyperlink" Target="https://hrms.uat.bmchealth.in:8000/jobs" TargetMode="External"/><Relationship Id="rId13" Type="http://schemas.openxmlformats.org/officeDocument/2006/relationships/hyperlink" Target="https://drive.google.com/file/d/18jsRxrLyCI7dTI_vKkLq-_u-S1Hy3XOz/view?usp=drive_link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15" Type="http://schemas.openxmlformats.org/officeDocument/2006/relationships/hyperlink" Target="https://drive.google.com/file/d/1nEe7yJef_I1K2mcuJI7MDahsEJKAfpbo/view?usp=drive_link" TargetMode="External"/><Relationship Id="rId14" Type="http://schemas.openxmlformats.org/officeDocument/2006/relationships/image" Target="media/image5.png"/><Relationship Id="rId17" Type="http://schemas.openxmlformats.org/officeDocument/2006/relationships/hyperlink" Target="https://drive.google.com/file/d/1qKWw92r9H2QFhaXkq8Cknj-0XO5obFu5/view?usp=drive_link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iq_6Bfoh2TH1I1hZhglsKHtM0WPoPfxY/view?usp=drive_link" TargetMode="External"/><Relationship Id="rId18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