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Frequently Asked Questions (FAQs)</w:t>
      </w:r>
    </w:p>
    <w:p>
      <w:pPr>
        <w:pStyle w:val="Heading1"/>
      </w:pPr>
      <w:r>
        <w:t>General Information</w:t>
      </w:r>
    </w:p>
    <w:p>
      <w:r>
        <w:t>1. What is IPage Vision?</w:t>
        <w:br/>
        <w:t>IPage Vision is an elite architectural visualization studio based in Singapore, specializing in high-end 3D renderings, VR walkthroughs, and architectural visualization services for clients worldwide. We collaborate with architects, developers, and designers to bring their concepts to life with photorealistic imagery and immersive experiences.</w:t>
      </w:r>
    </w:p>
    <w:p>
      <w:r>
        <w:t>2. What services do you offer?</w:t>
        <w:br/>
        <w:t>We provide architectural visualization services, including:</w:t>
        <w:br/>
        <w:t>- 3D renderings (interior and exterior)</w:t>
        <w:br/>
        <w:t>- Photorealistic visualizations</w:t>
        <w:br/>
        <w:t>- VR walkthroughs</w:t>
        <w:br/>
        <w:t>- 3D modeling</w:t>
        <w:br/>
        <w:t>- Virtual staging</w:t>
        <w:br/>
        <w:t>- And more…</w:t>
      </w:r>
    </w:p>
    <w:p>
      <w:r>
        <w:t>3. How can I contact IPage Vision?</w:t>
        <w:br/>
        <w:t>You can reach us via:</w:t>
        <w:br/>
        <w:t>- **Email**: bd@ipagevision.com</w:t>
        <w:br/>
        <w:t>- **Phone**: +65 8261 1261</w:t>
        <w:br/>
        <w:t>- Or through the **contact form** on our website.</w:t>
      </w:r>
    </w:p>
    <w:p>
      <w:pPr>
        <w:pStyle w:val="Heading1"/>
      </w:pPr>
      <w:r>
        <w:t>Services &amp; Process</w:t>
      </w:r>
    </w:p>
    <w:p>
      <w:r>
        <w:t>4. What types of projects do you work on?</w:t>
        <w:br/>
        <w:t>We work on a variety of projects, including:</w:t>
        <w:br/>
        <w:t>- Residential, commercial, and public spaces</w:t>
        <w:br/>
        <w:t>- Retail and office visualizations</w:t>
        <w:br/>
        <w:t>- Product visualizations</w:t>
        <w:br/>
        <w:t>- Virtual staging for real estate</w:t>
        <w:br/>
        <w:t>- Architectural and interior design visualizations</w:t>
      </w:r>
    </w:p>
    <w:p>
      <w:r>
        <w:t>5. What is the typical process for starting a project?</w:t>
        <w:br/>
        <w:t>The process typically involves the following steps:</w:t>
        <w:br/>
        <w:t>- **Initial Inquiry**: You provide project details through our website or email.</w:t>
        <w:br/>
        <w:t>- **Project Proposal**: We send a customized proposal based on your requirements.</w:t>
        <w:br/>
        <w:t>- **Agreement and Deposit**: A 50% deposit is required before starting the project.</w:t>
        <w:br/>
        <w:t>- **Project Execution**: We begin working on the project, keeping you updated throughout.</w:t>
        <w:br/>
        <w:t>- **Final Delivery**: After receiving feedback and making any necessary revisions, the final deliverables are delivered once the remaining 50% is paid.</w:t>
      </w:r>
    </w:p>
    <w:p>
      <w:r>
        <w:t>6. How long does it take to complete a project?</w:t>
        <w:br/>
        <w:t>- **3D Renderings**: Typically 5-10 business days, depending on complexity.</w:t>
        <w:br/>
        <w:t>- **VR Walkthroughs**: A bit longer due to the immersive nature, typically 7-14 business days.</w:t>
        <w:br/>
        <w:t>- **3D Models**: Time depends on the complexity of the model.</w:t>
      </w:r>
    </w:p>
    <w:p>
      <w:pPr>
        <w:pStyle w:val="Heading1"/>
      </w:pPr>
      <w:r>
        <w:t>Pricing &amp; Payment</w:t>
      </w:r>
    </w:p>
    <w:p>
      <w:r>
        <w:t>7. How much do your services cost?</w:t>
        <w:br/>
        <w:t>- **3D Renderings** start from **SGD $50 per view**, increasing based on complexity.</w:t>
        <w:br/>
        <w:t>- **VR Walkthroughs** start from **SGD $100 per walkthrough**, increasing based on complexity.</w:t>
        <w:br/>
        <w:t>- **3D Models** pricing depends on the complexity of the model. We provide a personalized quote after reviewing your requirements.</w:t>
      </w:r>
    </w:p>
    <w:p>
      <w:r>
        <w:t>8. What is the payment structure?</w:t>
        <w:br/>
        <w:t>A **50% down payment** is required before we begin work, and the remaining **50% is due upon completion** of the project, before final delivery.</w:t>
      </w:r>
    </w:p>
    <w:p>
      <w:r>
        <w:t>9. What payment methods do you accept?</w:t>
        <w:br/>
        <w:t>We accept payments via **credit/debit cards**, **bank transfers**, and other online payment methods.</w:t>
      </w:r>
    </w:p>
    <w:p>
      <w:r>
        <w:t>10. Are payments refundable?</w:t>
        <w:br/>
        <w:t>- Payments are **non-refundable** unless the project is canceled before work begins.</w:t>
        <w:br/>
        <w:t>- If the project is in progress, **cancellation fees** may apply based on the work completed up to that point.</w:t>
      </w:r>
    </w:p>
    <w:p>
      <w:r>
        <w:t>11. Do you accept international payments?</w:t>
        <w:br/>
        <w:t>Yes, we accept international payments via **credit/debit cards**, **bank transfers**, and other online payment methods.</w:t>
      </w:r>
    </w:p>
    <w:p>
      <w:pPr>
        <w:pStyle w:val="Heading1"/>
      </w:pPr>
      <w:r>
        <w:t>Client Responsibilities</w:t>
      </w:r>
    </w:p>
    <w:p>
      <w:r>
        <w:t>12. What do I need to provide for my project?</w:t>
        <w:br/>
        <w:t>You will need to provide:</w:t>
        <w:br/>
        <w:t>- **Floor plans**, **elevations**, or other design references.</w:t>
        <w:br/>
        <w:t>- Detailed **instructions** for your desired outcome (style, materials, etc.).</w:t>
        <w:br/>
        <w:t>- **Furniture selections**, either from our library or your own images/links.</w:t>
      </w:r>
    </w:p>
    <w:p>
      <w:r>
        <w:t>13. Can I customize the furniture or materials used in my renderings?</w:t>
        <w:br/>
        <w:t>Yes! You can select items from our **library of furniture, fixtures, and materials**, or upload your own images and provide links to products you'd like to incorporate into the design.</w:t>
      </w:r>
    </w:p>
    <w:p>
      <w:r>
        <w:t>14. Do I need to provide a floor plan?</w:t>
        <w:br/>
        <w:t>Yes, to ensure accurate and realistic renderings, providing **floor plans, elevations, or sketches** is essential. You can upload these files directly through our website.</w:t>
      </w:r>
    </w:p>
    <w:p>
      <w:pPr>
        <w:pStyle w:val="Heading1"/>
      </w:pPr>
      <w:r>
        <w:t>After Delivery</w:t>
      </w:r>
    </w:p>
    <w:p>
      <w:r>
        <w:t>15. Can I make changes to the renderings after delivery?</w:t>
        <w:br/>
        <w:t>- **Simple Revisions**: Changes such as **color adjustments** or **object positioning** are **free of charge**.</w:t>
        <w:br/>
        <w:t>- **More Complex Revisions**: Changes to **materials**, **textures**, **furniture**, or **fixtures** will incur an **additional charge**, depending on the extent of the revision.</w:t>
      </w:r>
    </w:p>
    <w:p>
      <w:r>
        <w:t>16. Will I receive the 3D model along with the renderings?</w:t>
        <w:br/>
        <w:t>Yes, the **3D model** can be provided upon request. The format (e.g., **.OBJ**, **.FBX**) will depend on your requirements, and there will be an **additional charge** based on the complexity of the model.</w:t>
      </w:r>
    </w:p>
    <w:p>
      <w:r>
        <w:t>17. Can I use the renders for marketing purposes?</w:t>
        <w:br/>
        <w:t>Yes, you can use the final renders for **marketing**, but we may also use them for our **portfolio** and **social media** unless otherwise requested.</w:t>
      </w:r>
    </w:p>
    <w:p>
      <w:pPr>
        <w:pStyle w:val="Heading1"/>
      </w:pPr>
      <w:r>
        <w:t>Additional Information</w:t>
      </w:r>
    </w:p>
    <w:p>
      <w:r>
        <w:t>18. Can I view the renders in virtual reality (VR)?</w:t>
        <w:br/>
        <w:t>Yes, we offer **VR walkthroughs** as an add-on service. This allows you to experience your space in **immersive 3D**.</w:t>
      </w:r>
    </w:p>
    <w:p>
      <w:r>
        <w:t>19. Do you offer services for international clients?</w:t>
        <w:br/>
        <w:t>Yes, we work with clients worldwide, providing high-quality visualizations regardless of your location.</w:t>
      </w:r>
    </w:p>
    <w:p>
      <w:r>
        <w:t>20. How do I submit my project to IPage Vision?</w:t>
        <w:br/>
        <w:t>You can submit your project through our **online submission form** on the website, or email your project details and any supporting documents to **bd@ipagevision.com**.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