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1. Problem Understanding </w:t>
      </w:r>
    </w:p>
    <w:p w:rsidR="00000000" w:rsidDel="00000000" w:rsidP="00000000" w:rsidRDefault="00000000" w:rsidRPr="00000000" w14:paraId="00000002">
      <w:pPr>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03">
      <w:pPr>
        <w:ind w:left="360" w:firstLine="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color w:val="000000"/>
          <w:highlight w:val="white"/>
          <w:rtl w:val="0"/>
        </w:rPr>
        <w:t xml:space="preserve">Description of the Problem</w:t>
      </w:r>
    </w:p>
    <w:p w:rsidR="00000000" w:rsidDel="00000000" w:rsidP="00000000" w:rsidRDefault="00000000" w:rsidRPr="00000000" w14:paraId="00000004">
      <w:pPr>
        <w:ind w:left="360" w:firstLine="0"/>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Modern healthcare faces the challenge of moving from reactive treatment to proactive risk management for chronic diseases like diabetes.The primary goal is to develop a reliable classification system to accurately identify "at-risk" individuals using non-invasive patient health attributes.This project compares two computational approaches—Traditional Machine Learning and Neural Networks (Deep Learning)—to determine which architecture better handles data variability and noise in indicators like BMI, age, and blood pressure to provide a binary prediction of diabetes risk.</w:t>
      </w:r>
    </w:p>
    <w:p w:rsidR="00000000" w:rsidDel="00000000" w:rsidP="00000000" w:rsidRDefault="00000000" w:rsidRPr="00000000" w14:paraId="00000006">
      <w:pPr>
        <w:rPr>
          <w:rFonts w:ascii="Times New Roman" w:cs="Times New Roman" w:eastAsia="Times New Roman" w:hAnsi="Times New Roman"/>
          <w:b w:val="1"/>
          <w:bCs w:val="1"/>
          <w:color w:val="000000"/>
          <w:sz w:val="21"/>
          <w:szCs w:val="21"/>
          <w:highlight w:val="white"/>
        </w:rPr>
      </w:pPr>
      <w:r w:rsidDel="00000000" w:rsidR="00000000" w:rsidRPr="00000000">
        <w:rPr>
          <w:rtl w:val="0"/>
        </w:rPr>
      </w:r>
    </w:p>
    <w:p w:rsidR="00000000" w:rsidDel="00000000" w:rsidP="00000000" w:rsidRDefault="00000000" w:rsidRPr="00000000" w14:paraId="00000007">
      <w:pPr>
        <w:ind w:left="360" w:firstLine="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Importance of Predicting Diabetes Risk</w:t>
      </w:r>
    </w:p>
    <w:p w:rsidR="00000000" w:rsidDel="00000000" w:rsidP="00000000" w:rsidRDefault="00000000" w:rsidRPr="00000000" w14:paraId="00000008">
      <w:pPr>
        <w:shd w:fill="ffffff" w:val="clear"/>
        <w:ind w:left="360" w:firstLine="0"/>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09">
      <w:pPr>
        <w:ind w:left="360" w:firstLine="0"/>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Predicting diabetes risk is a critical necessity for public health and individual well-being. This predictive task is important because it enables:</w:t>
      </w:r>
    </w:p>
    <w:p w:rsidR="00000000" w:rsidDel="00000000" w:rsidP="00000000" w:rsidRDefault="00000000" w:rsidRPr="00000000" w14:paraId="0000000A">
      <w:pPr>
        <w:numPr>
          <w:ilvl w:val="0"/>
          <w:numId w:val="6"/>
        </w:numPr>
        <w:shd w:fill="ffffff" w:val="clear"/>
        <w:spacing w:after="0" w:afterAutospacing="0" w:before="24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Early Intervention:</w:t>
      </w:r>
      <w:r w:rsidDel="00000000" w:rsidR="00000000" w:rsidRPr="00000000">
        <w:rPr>
          <w:rFonts w:ascii="Times New Roman" w:cs="Times New Roman" w:eastAsia="Times New Roman" w:hAnsi="Times New Roman"/>
          <w:color w:val="000000"/>
          <w:sz w:val="22"/>
          <w:szCs w:val="22"/>
          <w:rtl w:val="0"/>
        </w:rPr>
        <w:t xml:space="preserve"> Identifying high-risk individuals allows providers to suggest lifestyle adjustments before the condition becomes chronic.</w:t>
      </w:r>
    </w:p>
    <w:p w:rsidR="00000000" w:rsidDel="00000000" w:rsidP="00000000" w:rsidRDefault="00000000" w:rsidRPr="00000000" w14:paraId="0000000B">
      <w:pPr>
        <w:numPr>
          <w:ilvl w:val="0"/>
          <w:numId w:val="6"/>
        </w:numPr>
        <w:shd w:fill="ffffff" w:val="clea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Personalized Management and Resource Optimization:</w:t>
      </w:r>
      <w:r w:rsidDel="00000000" w:rsidR="00000000" w:rsidRPr="00000000">
        <w:rPr>
          <w:rFonts w:ascii="Times New Roman" w:cs="Times New Roman" w:eastAsia="Times New Roman" w:hAnsi="Times New Roman"/>
          <w:color w:val="000000"/>
          <w:sz w:val="22"/>
          <w:szCs w:val="22"/>
          <w:rtl w:val="0"/>
        </w:rPr>
        <w:t xml:space="preserve"> Systems can offer actionable, tailored insights and prioritize patients who need urgent clinical attention, reducing the burden on healthcare infrastructure.</w:t>
      </w:r>
    </w:p>
    <w:p w:rsidR="00000000" w:rsidDel="00000000" w:rsidP="00000000" w:rsidRDefault="00000000" w:rsidRPr="00000000" w14:paraId="0000000C">
      <w:pPr>
        <w:numPr>
          <w:ilvl w:val="0"/>
          <w:numId w:val="6"/>
        </w:numPr>
        <w:shd w:fill="ffffff" w:val="clea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Cost Reduction:</w:t>
      </w:r>
      <w:r w:rsidDel="00000000" w:rsidR="00000000" w:rsidRPr="00000000">
        <w:rPr>
          <w:rFonts w:ascii="Times New Roman" w:cs="Times New Roman" w:eastAsia="Times New Roman" w:hAnsi="Times New Roman"/>
          <w:color w:val="000000"/>
          <w:sz w:val="22"/>
          <w:szCs w:val="22"/>
          <w:rtl w:val="0"/>
        </w:rPr>
        <w:t xml:space="preserve"> Reducing long-term healthcare costs by preventing costly complications (e.g., kidney failure, amputations).</w:t>
      </w:r>
      <w:r w:rsidDel="00000000" w:rsidR="00000000" w:rsidRPr="00000000">
        <w:rPr>
          <w:rtl w:val="0"/>
        </w:rPr>
      </w:r>
    </w:p>
    <w:p w:rsidR="00000000" w:rsidDel="00000000" w:rsidP="00000000" w:rsidRDefault="00000000" w:rsidRPr="00000000" w14:paraId="0000000D">
      <w:pPr>
        <w:numPr>
          <w:ilvl w:val="0"/>
          <w:numId w:val="6"/>
        </w:numPr>
        <w:shd w:fill="ffffff" w:val="clea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Quality of Life:</w:t>
      </w:r>
      <w:r w:rsidDel="00000000" w:rsidR="00000000" w:rsidRPr="00000000">
        <w:rPr>
          <w:rFonts w:ascii="Times New Roman" w:cs="Times New Roman" w:eastAsia="Times New Roman" w:hAnsi="Times New Roman"/>
          <w:color w:val="000000"/>
          <w:sz w:val="22"/>
          <w:szCs w:val="22"/>
          <w:rtl w:val="0"/>
        </w:rPr>
        <w:t xml:space="preserve"> Improving quality of life for at-risk patients through preventative measures.</w:t>
      </w:r>
      <w:r w:rsidDel="00000000" w:rsidR="00000000" w:rsidRPr="00000000">
        <w:rPr>
          <w:rtl w:val="0"/>
        </w:rPr>
      </w:r>
    </w:p>
    <w:p w:rsidR="00000000" w:rsidDel="00000000" w:rsidP="00000000" w:rsidRDefault="00000000" w:rsidRPr="00000000" w14:paraId="0000000E">
      <w:pPr>
        <w:numPr>
          <w:ilvl w:val="0"/>
          <w:numId w:val="6"/>
        </w:numPr>
        <w:shd w:fill="ffffff" w:val="clear"/>
        <w:spacing w:after="24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Public Health Strategy:</w:t>
      </w:r>
      <w:r w:rsidDel="00000000" w:rsidR="00000000" w:rsidRPr="00000000">
        <w:rPr>
          <w:rFonts w:ascii="Times New Roman" w:cs="Times New Roman" w:eastAsia="Times New Roman" w:hAnsi="Times New Roman"/>
          <w:color w:val="000000"/>
          <w:sz w:val="22"/>
          <w:szCs w:val="22"/>
          <w:rtl w:val="0"/>
        </w:rPr>
        <w:t xml:space="preserve"> Facilitating targeted public health screenings and awareness campaigns.</w:t>
      </w:r>
    </w:p>
    <w:p w:rsidR="00000000" w:rsidDel="00000000" w:rsidP="00000000" w:rsidRDefault="00000000" w:rsidRPr="00000000" w14:paraId="0000000F">
      <w:pPr>
        <w:shd w:fill="ffffff" w:val="clear"/>
        <w:spacing w:after="240" w:before="240" w:lineRule="auto"/>
        <w:ind w:left="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2. Data Exploration Insights </w:t>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0" w:line="276" w:lineRule="auto"/>
        <w:ind w:left="270" w:firstLine="0"/>
        <w:rPr>
          <w:rFonts w:ascii="Times New Roman" w:cs="Times New Roman" w:eastAsia="Times New Roman" w:hAnsi="Times New Roman"/>
          <w:color w:val="000000"/>
        </w:rPr>
      </w:pPr>
      <w:bookmarkStart w:colFirst="0" w:colLast="0" w:name="_qg1sxvlsx341" w:id="0"/>
      <w:bookmarkEnd w:id="0"/>
      <w:r w:rsidDel="00000000" w:rsidR="00000000" w:rsidRPr="00000000">
        <w:rPr>
          <w:rFonts w:ascii="Times New Roman" w:cs="Times New Roman" w:eastAsia="Times New Roman" w:hAnsi="Times New Roman"/>
          <w:color w:val="000000"/>
          <w:rtl w:val="0"/>
        </w:rPr>
        <w:t xml:space="preserve">Key Observations from the Dataset</w:t>
      </w:r>
    </w:p>
    <w:p w:rsidR="00000000" w:rsidDel="00000000" w:rsidP="00000000" w:rsidRDefault="00000000" w:rsidRPr="00000000" w14:paraId="00000012">
      <w:pPr>
        <w:shd w:fill="ffffff" w:val="clear"/>
        <w:spacing w:after="240" w:line="276" w:lineRule="auto"/>
        <w:ind w:left="27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dataset provides a structured look at </w:t>
      </w:r>
      <w:r w:rsidDel="00000000" w:rsidR="00000000" w:rsidRPr="00000000">
        <w:rPr>
          <w:rFonts w:ascii="Times New Roman" w:cs="Times New Roman" w:eastAsia="Times New Roman" w:hAnsi="Times New Roman"/>
          <w:b w:val="1"/>
          <w:bCs w:val="1"/>
          <w:color w:val="000000"/>
          <w:sz w:val="22"/>
          <w:szCs w:val="22"/>
          <w:rtl w:val="0"/>
        </w:rPr>
        <w:t xml:space="preserve">6,000 patients</w:t>
      </w:r>
      <w:r w:rsidDel="00000000" w:rsidR="00000000" w:rsidRPr="00000000">
        <w:rPr>
          <w:rFonts w:ascii="Times New Roman" w:cs="Times New Roman" w:eastAsia="Times New Roman" w:hAnsi="Times New Roman"/>
          <w:color w:val="000000"/>
          <w:sz w:val="22"/>
          <w:szCs w:val="22"/>
          <w:rtl w:val="0"/>
        </w:rPr>
        <w:t xml:space="preserve"> across seven health-related metrics. Initial exploration reveals several critical characteristics:</w:t>
      </w:r>
    </w:p>
    <w:p w:rsidR="00000000" w:rsidDel="00000000" w:rsidP="00000000" w:rsidRDefault="00000000" w:rsidRPr="00000000" w14:paraId="00000013">
      <w:pPr>
        <w:numPr>
          <w:ilvl w:val="0"/>
          <w:numId w:val="8"/>
        </w:numPr>
        <w:shd w:fill="ffffff" w:val="clear"/>
        <w:spacing w:after="0" w:afterAutospacing="0"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Data Integrity:</w:t>
      </w:r>
      <w:r w:rsidDel="00000000" w:rsidR="00000000" w:rsidRPr="00000000">
        <w:rPr>
          <w:rFonts w:ascii="Times New Roman" w:cs="Times New Roman" w:eastAsia="Times New Roman" w:hAnsi="Times New Roman"/>
          <w:color w:val="000000"/>
          <w:sz w:val="22"/>
          <w:szCs w:val="22"/>
          <w:rtl w:val="0"/>
        </w:rPr>
        <w:t xml:space="preserve"> The dataset is exceptionally clean with </w:t>
      </w:r>
      <w:r w:rsidDel="00000000" w:rsidR="00000000" w:rsidRPr="00000000">
        <w:rPr>
          <w:rFonts w:ascii="Times New Roman" w:cs="Times New Roman" w:eastAsia="Times New Roman" w:hAnsi="Times New Roman"/>
          <w:b w:val="1"/>
          <w:bCs w:val="1"/>
          <w:color w:val="000000"/>
          <w:sz w:val="22"/>
          <w:szCs w:val="22"/>
          <w:rtl w:val="0"/>
        </w:rPr>
        <w:t xml:space="preserve">0 missing values</w:t>
      </w:r>
      <w:r w:rsidDel="00000000" w:rsidR="00000000" w:rsidRPr="00000000">
        <w:rPr>
          <w:rFonts w:ascii="Times New Roman" w:cs="Times New Roman" w:eastAsia="Times New Roman" w:hAnsi="Times New Roman"/>
          <w:color w:val="000000"/>
          <w:sz w:val="22"/>
          <w:szCs w:val="22"/>
          <w:rtl w:val="0"/>
        </w:rPr>
        <w:t xml:space="preserve"> across all columns. This ensures that the predictive models will have a complete feature set for every patient.</w:t>
      </w:r>
    </w:p>
    <w:p w:rsidR="00000000" w:rsidDel="00000000" w:rsidP="00000000" w:rsidRDefault="00000000" w:rsidRPr="00000000" w14:paraId="00000014">
      <w:pPr>
        <w:numPr>
          <w:ilvl w:val="0"/>
          <w:numId w:val="8"/>
        </w:numPr>
        <w:shd w:fill="ffffff" w:val="clear"/>
        <w:spacing w:after="0" w:afterAutospacing="0"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Class Imbalance:</w:t>
      </w:r>
      <w:r w:rsidDel="00000000" w:rsidR="00000000" w:rsidRPr="00000000">
        <w:rPr>
          <w:rFonts w:ascii="Times New Roman" w:cs="Times New Roman" w:eastAsia="Times New Roman" w:hAnsi="Times New Roman"/>
          <w:color w:val="000000"/>
          <w:sz w:val="22"/>
          <w:szCs w:val="22"/>
          <w:rtl w:val="0"/>
        </w:rPr>
        <w:t xml:space="preserve"> The target variable (diabetes) is significantly imbalanced. Only </w:t>
      </w:r>
      <w:r w:rsidDel="00000000" w:rsidR="00000000" w:rsidRPr="00000000">
        <w:rPr>
          <w:rFonts w:ascii="Times New Roman" w:cs="Times New Roman" w:eastAsia="Times New Roman" w:hAnsi="Times New Roman"/>
          <w:b w:val="1"/>
          <w:bCs w:val="1"/>
          <w:color w:val="000000"/>
          <w:sz w:val="22"/>
          <w:szCs w:val="22"/>
          <w:rtl w:val="0"/>
        </w:rPr>
        <w:t xml:space="preserve">9.03% </w:t>
      </w:r>
      <w:r w:rsidDel="00000000" w:rsidR="00000000" w:rsidRPr="00000000">
        <w:rPr>
          <w:rFonts w:ascii="Times New Roman" w:cs="Times New Roman" w:eastAsia="Times New Roman" w:hAnsi="Times New Roman"/>
          <w:color w:val="000000"/>
          <w:sz w:val="22"/>
          <w:szCs w:val="22"/>
          <w:rtl w:val="0"/>
        </w:rPr>
        <w:t xml:space="preserve">of the patients in this study have diabetes (542 out of 6,000). This indicates that the model will need to be sensitive to the minority class to avoid simply predicting "no diabetes" for everyone.</w:t>
      </w:r>
    </w:p>
    <w:p w:rsidR="00000000" w:rsidDel="00000000" w:rsidP="00000000" w:rsidRDefault="00000000" w:rsidRPr="00000000" w14:paraId="00000015">
      <w:pPr>
        <w:numPr>
          <w:ilvl w:val="0"/>
          <w:numId w:val="8"/>
        </w:numPr>
        <w:shd w:fill="ffffff" w:val="clear"/>
        <w:spacing w:after="0" w:afterAutospacing="0" w:line="276" w:lineRule="auto"/>
        <w:ind w:left="144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Demographic Range:</w:t>
      </w:r>
      <w:r w:rsidDel="00000000" w:rsidR="00000000" w:rsidRPr="00000000">
        <w:rPr>
          <w:rFonts w:ascii="Times New Roman" w:cs="Times New Roman" w:eastAsia="Times New Roman" w:hAnsi="Times New Roman"/>
          <w:color w:val="000000"/>
          <w:sz w:val="22"/>
          <w:szCs w:val="22"/>
          <w:rtl w:val="0"/>
        </w:rPr>
        <w:t xml:space="preserve"> The patient age ranges from </w:t>
      </w:r>
      <w:r w:rsidDel="00000000" w:rsidR="00000000" w:rsidRPr="00000000">
        <w:rPr>
          <w:rFonts w:ascii="Times New Roman" w:cs="Times New Roman" w:eastAsia="Times New Roman" w:hAnsi="Times New Roman"/>
          <w:b w:val="1"/>
          <w:bCs w:val="1"/>
          <w:color w:val="000000"/>
          <w:sz w:val="22"/>
          <w:szCs w:val="22"/>
          <w:rtl w:val="0"/>
        </w:rPr>
        <w:t xml:space="preserve">18 to 84 years</w:t>
      </w:r>
      <w:r w:rsidDel="00000000" w:rsidR="00000000" w:rsidRPr="00000000">
        <w:rPr>
          <w:rFonts w:ascii="Times New Roman" w:cs="Times New Roman" w:eastAsia="Times New Roman" w:hAnsi="Times New Roman"/>
          <w:color w:val="000000"/>
          <w:sz w:val="22"/>
          <w:szCs w:val="22"/>
          <w:rtl w:val="0"/>
        </w:rPr>
        <w:t xml:space="preserve">, with a mean age of approximately </w:t>
      </w:r>
      <w:r w:rsidDel="00000000" w:rsidR="00000000" w:rsidRPr="00000000">
        <w:rPr>
          <w:rFonts w:ascii="Times New Roman" w:cs="Times New Roman" w:eastAsia="Times New Roman" w:hAnsi="Times New Roman"/>
          <w:b w:val="1"/>
          <w:bCs w:val="1"/>
          <w:color w:val="000000"/>
          <w:sz w:val="22"/>
          <w:szCs w:val="22"/>
          <w:rtl w:val="0"/>
        </w:rPr>
        <w:t xml:space="preserve">51 years</w:t>
      </w:r>
      <w:r w:rsidDel="00000000" w:rsidR="00000000" w:rsidRPr="00000000">
        <w:rPr>
          <w:rFonts w:ascii="Times New Roman" w:cs="Times New Roman" w:eastAsia="Times New Roman" w:hAnsi="Times New Roman"/>
          <w:color w:val="000000"/>
          <w:sz w:val="22"/>
          <w:szCs w:val="22"/>
          <w:rtl w:val="0"/>
        </w:rPr>
        <w:t xml:space="preserve">. This provides a broad representation of adult life stages.</w:t>
      </w:r>
    </w:p>
    <w:p w:rsidR="00000000" w:rsidDel="00000000" w:rsidP="00000000" w:rsidRDefault="00000000" w:rsidRPr="00000000" w14:paraId="00000016">
      <w:pPr>
        <w:numPr>
          <w:ilvl w:val="0"/>
          <w:numId w:val="8"/>
        </w:numPr>
        <w:shd w:fill="ffffff" w:val="clear"/>
        <w:spacing w:after="240"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Physical Metrics:</w:t>
      </w:r>
      <w:r w:rsidDel="00000000" w:rsidR="00000000" w:rsidRPr="00000000">
        <w:rPr>
          <w:rFonts w:ascii="Times New Roman" w:cs="Times New Roman" w:eastAsia="Times New Roman" w:hAnsi="Times New Roman"/>
          <w:color w:val="000000"/>
          <w:sz w:val="22"/>
          <w:szCs w:val="22"/>
          <w:rtl w:val="0"/>
        </w:rPr>
        <w:t xml:space="preserve"> The average </w:t>
      </w:r>
      <w:r w:rsidDel="00000000" w:rsidR="00000000" w:rsidRPr="00000000">
        <w:rPr>
          <w:rFonts w:ascii="Times New Roman" w:cs="Times New Roman" w:eastAsia="Times New Roman" w:hAnsi="Times New Roman"/>
          <w:b w:val="1"/>
          <w:bCs w:val="1"/>
          <w:color w:val="000000"/>
          <w:sz w:val="22"/>
          <w:szCs w:val="22"/>
          <w:rtl w:val="0"/>
        </w:rPr>
        <w:t xml:space="preserve">BMI is 26.0</w:t>
      </w:r>
      <w:r w:rsidDel="00000000" w:rsidR="00000000" w:rsidRPr="00000000">
        <w:rPr>
          <w:rFonts w:ascii="Times New Roman" w:cs="Times New Roman" w:eastAsia="Times New Roman" w:hAnsi="Times New Roman"/>
          <w:color w:val="000000"/>
          <w:sz w:val="22"/>
          <w:szCs w:val="22"/>
          <w:rtl w:val="0"/>
        </w:rPr>
        <w:t xml:space="preserve">, which falls slightly into the "Overweight" category (25.0–29.9). The average blood pressure is </w:t>
      </w:r>
      <w:r w:rsidDel="00000000" w:rsidR="00000000" w:rsidRPr="00000000">
        <w:rPr>
          <w:rFonts w:ascii="Times New Roman" w:cs="Times New Roman" w:eastAsia="Times New Roman" w:hAnsi="Times New Roman"/>
          <w:b w:val="1"/>
          <w:bCs w:val="1"/>
          <w:color w:val="000000"/>
          <w:sz w:val="22"/>
          <w:szCs w:val="22"/>
          <w:rtl w:val="0"/>
        </w:rPr>
        <w:t xml:space="preserve">134.2 mmHg</w:t>
      </w:r>
      <w:r w:rsidDel="00000000" w:rsidR="00000000" w:rsidRPr="00000000">
        <w:rPr>
          <w:rFonts w:ascii="Times New Roman" w:cs="Times New Roman" w:eastAsia="Times New Roman" w:hAnsi="Times New Roman"/>
          <w:color w:val="000000"/>
          <w:sz w:val="22"/>
          <w:szCs w:val="22"/>
          <w:rtl w:val="0"/>
        </w:rPr>
        <w:t xml:space="preserve">, hovering near the threshold for Hypertension Stage 1.</w:t>
      </w:r>
    </w:p>
    <w:p w:rsidR="00000000" w:rsidDel="00000000" w:rsidP="00000000" w:rsidRDefault="00000000" w:rsidRPr="00000000" w14:paraId="00000017">
      <w:pPr>
        <w:pStyle w:val="Heading3"/>
        <w:keepNext w:val="0"/>
        <w:keepLines w:val="0"/>
        <w:shd w:fill="ffffff" w:val="clear"/>
        <w:spacing w:before="0" w:line="276" w:lineRule="auto"/>
        <w:ind w:left="270" w:firstLine="0"/>
        <w:rPr>
          <w:rFonts w:ascii="Times New Roman" w:cs="Times New Roman" w:eastAsia="Times New Roman" w:hAnsi="Times New Roman"/>
          <w:color w:val="000000"/>
          <w:sz w:val="26"/>
          <w:szCs w:val="26"/>
        </w:rPr>
      </w:pPr>
      <w:bookmarkStart w:colFirst="0" w:colLast="0" w:name="_xcbiagp4q8bp" w:id="1"/>
      <w:bookmarkEnd w:id="1"/>
      <w:r w:rsidDel="00000000" w:rsidR="00000000" w:rsidRPr="00000000">
        <w:rPr>
          <w:rFonts w:ascii="Times New Roman" w:cs="Times New Roman" w:eastAsia="Times New Roman" w:hAnsi="Times New Roman"/>
          <w:color w:val="000000"/>
          <w:sz w:val="26"/>
          <w:szCs w:val="26"/>
          <w:rtl w:val="0"/>
        </w:rPr>
        <w:t xml:space="preserve">Analysis of the Distributions</w:t>
      </w:r>
    </w:p>
    <w:p w:rsidR="00000000" w:rsidDel="00000000" w:rsidP="00000000" w:rsidRDefault="00000000" w:rsidRPr="00000000" w14:paraId="00000018">
      <w:pPr>
        <w:shd w:fill="ffffff" w:val="clear"/>
        <w:spacing w:after="240" w:line="276" w:lineRule="auto"/>
        <w:ind w:left="720" w:firstLine="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The Role of Age in Classification</w:t>
      </w:r>
    </w:p>
    <w:p w:rsidR="00000000" w:rsidDel="00000000" w:rsidP="00000000" w:rsidRDefault="00000000" w:rsidRPr="00000000" w14:paraId="00000019">
      <w:pPr>
        <w:shd w:fill="ffffff" w:val="clear"/>
        <w:spacing w:after="240" w:line="276"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"Age Distribution by Diabetes Status" plot shows that while non-diabetic patients are spread relatively evenly across all age groups, the diabetic population is concentrated in the older demographics (roughly </w:t>
      </w:r>
      <w:r w:rsidDel="00000000" w:rsidR="00000000" w:rsidRPr="00000000">
        <w:rPr>
          <w:rFonts w:ascii="Times New Roman" w:cs="Times New Roman" w:eastAsia="Times New Roman" w:hAnsi="Times New Roman"/>
          <w:b w:val="1"/>
          <w:bCs w:val="1"/>
          <w:color w:val="000000"/>
          <w:sz w:val="22"/>
          <w:szCs w:val="22"/>
          <w:rtl w:val="0"/>
        </w:rPr>
        <w:t xml:space="preserve">60 – 80 years</w:t>
      </w:r>
      <w:r w:rsidDel="00000000" w:rsidR="00000000" w:rsidRPr="00000000">
        <w:rPr>
          <w:rFonts w:ascii="Times New Roman" w:cs="Times New Roman" w:eastAsia="Times New Roman" w:hAnsi="Times New Roman"/>
          <w:color w:val="000000"/>
          <w:sz w:val="22"/>
          <w:szCs w:val="22"/>
          <w:rtl w:val="0"/>
        </w:rPr>
        <w:t xml:space="preserve">). This confirms age as a vital feature for the classification task.</w:t>
      </w:r>
    </w:p>
    <w:p w:rsidR="00000000" w:rsidDel="00000000" w:rsidP="00000000" w:rsidRDefault="00000000" w:rsidRPr="00000000" w14:paraId="0000001A">
      <w:pPr>
        <w:shd w:fill="ffffff" w:val="clear"/>
        <w:spacing w:after="240" w:line="276" w:lineRule="auto"/>
        <w:ind w:left="144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3719513" cy="295989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19513" cy="295989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240" w:line="276"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2. BMI Distribution Analysis</w:t>
      </w:r>
      <w:r w:rsidDel="00000000" w:rsidR="00000000" w:rsidRPr="00000000">
        <w:rPr>
          <w:rtl w:val="0"/>
        </w:rPr>
      </w:r>
    </w:p>
    <w:p w:rsidR="00000000" w:rsidDel="00000000" w:rsidP="00000000" w:rsidRDefault="00000000" w:rsidRPr="00000000" w14:paraId="0000001C">
      <w:pPr>
        <w:shd w:fill="ffffff" w:val="clear"/>
        <w:spacing w:after="240" w:line="276"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The "BMI Distribution" chart illustrates a distinct shift between the two groups. While the "Diabetes: 0" curve (blue) peaks earlier, the "Diabetes: 1" curve (green) shows a later peak. This demonstrates that although many individuals with a BMI of 25 remain non-diabetic, the </w:t>
      </w:r>
      <w:r w:rsidDel="00000000" w:rsidR="00000000" w:rsidRPr="00000000">
        <w:rPr>
          <w:rFonts w:ascii="Times New Roman" w:cs="Times New Roman" w:eastAsia="Times New Roman" w:hAnsi="Times New Roman"/>
          <w:b w:val="1"/>
          <w:bCs w:val="1"/>
          <w:color w:val="000000"/>
          <w:sz w:val="22"/>
          <w:szCs w:val="22"/>
          <w:rtl w:val="0"/>
        </w:rPr>
        <w:t xml:space="preserve">likelihood</w:t>
      </w:r>
      <w:r w:rsidDel="00000000" w:rsidR="00000000" w:rsidRPr="00000000">
        <w:rPr>
          <w:rFonts w:ascii="Times New Roman" w:cs="Times New Roman" w:eastAsia="Times New Roman" w:hAnsi="Times New Roman"/>
          <w:color w:val="000000"/>
          <w:sz w:val="22"/>
          <w:szCs w:val="22"/>
          <w:rtl w:val="0"/>
        </w:rPr>
        <w:t xml:space="preserve"> of a diabetes diagnosis rises significantly alongside increasing BMI, specifically once it surpasses the </w:t>
      </w:r>
      <w:r w:rsidDel="00000000" w:rsidR="00000000" w:rsidRPr="00000000">
        <w:rPr>
          <w:rFonts w:ascii="Times New Roman" w:cs="Times New Roman" w:eastAsia="Times New Roman" w:hAnsi="Times New Roman"/>
          <w:b w:val="1"/>
          <w:bCs w:val="1"/>
          <w:color w:val="000000"/>
          <w:sz w:val="22"/>
          <w:szCs w:val="22"/>
          <w:rtl w:val="0"/>
        </w:rPr>
        <w:t xml:space="preserve">30.0</w:t>
      </w:r>
      <w:r w:rsidDel="00000000" w:rsidR="00000000" w:rsidRPr="00000000">
        <w:rPr>
          <w:rFonts w:ascii="Times New Roman" w:cs="Times New Roman" w:eastAsia="Times New Roman" w:hAnsi="Times New Roman"/>
          <w:color w:val="000000"/>
          <w:sz w:val="22"/>
          <w:szCs w:val="22"/>
          <w:rtl w:val="0"/>
        </w:rPr>
        <w:t xml:space="preserve"> threshold.</w:t>
      </w:r>
      <w:r w:rsidDel="00000000" w:rsidR="00000000" w:rsidRPr="00000000">
        <w:rPr>
          <w:rtl w:val="0"/>
        </w:rPr>
      </w:r>
    </w:p>
    <w:p w:rsidR="00000000" w:rsidDel="00000000" w:rsidP="00000000" w:rsidRDefault="00000000" w:rsidRPr="00000000" w14:paraId="0000001D">
      <w:pPr>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4214813" cy="270532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14813" cy="270532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40" w:line="276"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3. Analysis of Physical Activity Levels</w:t>
      </w:r>
      <w:r w:rsidDel="00000000" w:rsidR="00000000" w:rsidRPr="00000000">
        <w:rPr>
          <w:rtl w:val="0"/>
        </w:rPr>
      </w:r>
    </w:p>
    <w:p w:rsidR="00000000" w:rsidDel="00000000" w:rsidP="00000000" w:rsidRDefault="00000000" w:rsidRPr="00000000" w14:paraId="0000001F">
      <w:pPr>
        <w:shd w:fill="ffffff" w:val="clear"/>
        <w:spacing w:after="240" w:line="276" w:lineRule="auto"/>
        <w:ind w:left="720" w:firstLine="0"/>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The "Exercise Hours per Week Distribution by Diabetes Status" visualization reveals that the distribution for individuals with </w:t>
      </w:r>
      <w:r w:rsidDel="00000000" w:rsidR="00000000" w:rsidRPr="00000000">
        <w:rPr>
          <w:rFonts w:ascii="Times New Roman" w:cs="Times New Roman" w:eastAsia="Times New Roman" w:hAnsi="Times New Roman"/>
          <w:b w:val="1"/>
          <w:bCs w:val="1"/>
          <w:color w:val="000000"/>
          <w:sz w:val="22"/>
          <w:szCs w:val="22"/>
          <w:highlight w:val="white"/>
          <w:rtl w:val="0"/>
        </w:rPr>
        <w:t xml:space="preserve">Diabetes: 1</w:t>
      </w:r>
      <w:r w:rsidDel="00000000" w:rsidR="00000000" w:rsidRPr="00000000">
        <w:rPr>
          <w:rFonts w:ascii="Times New Roman" w:cs="Times New Roman" w:eastAsia="Times New Roman" w:hAnsi="Times New Roman"/>
          <w:color w:val="000000"/>
          <w:sz w:val="22"/>
          <w:szCs w:val="22"/>
          <w:highlight w:val="white"/>
          <w:rtl w:val="0"/>
        </w:rPr>
        <w:t xml:space="preserve"> is notably denser at the lower end of the scale compared to those with </w:t>
      </w:r>
      <w:r w:rsidDel="00000000" w:rsidR="00000000" w:rsidRPr="00000000">
        <w:rPr>
          <w:rFonts w:ascii="Times New Roman" w:cs="Times New Roman" w:eastAsia="Times New Roman" w:hAnsi="Times New Roman"/>
          <w:b w:val="1"/>
          <w:bCs w:val="1"/>
          <w:color w:val="000000"/>
          <w:sz w:val="22"/>
          <w:szCs w:val="22"/>
          <w:highlight w:val="white"/>
          <w:rtl w:val="0"/>
        </w:rPr>
        <w:t xml:space="preserve">Diabetes: 0</w:t>
      </w:r>
      <w:r w:rsidDel="00000000" w:rsidR="00000000" w:rsidRPr="00000000">
        <w:rPr>
          <w:rFonts w:ascii="Times New Roman" w:cs="Times New Roman" w:eastAsia="Times New Roman" w:hAnsi="Times New Roman"/>
          <w:color w:val="000000"/>
          <w:sz w:val="22"/>
          <w:szCs w:val="22"/>
          <w:highlight w:val="white"/>
          <w:rtl w:val="0"/>
        </w:rPr>
        <w:t xml:space="preserve">. This indicates that, on average, patients diagnosed with diabetes tend to report </w:t>
      </w:r>
      <w:r w:rsidDel="00000000" w:rsidR="00000000" w:rsidRPr="00000000">
        <w:rPr>
          <w:rFonts w:ascii="Times New Roman" w:cs="Times New Roman" w:eastAsia="Times New Roman" w:hAnsi="Times New Roman"/>
          <w:b w:val="1"/>
          <w:bCs w:val="1"/>
          <w:color w:val="000000"/>
          <w:sz w:val="22"/>
          <w:szCs w:val="22"/>
          <w:highlight w:val="white"/>
          <w:rtl w:val="0"/>
        </w:rPr>
        <w:t xml:space="preserve">fewer exercise hours</w:t>
      </w:r>
      <w:r w:rsidDel="00000000" w:rsidR="00000000" w:rsidRPr="00000000">
        <w:rPr>
          <w:rFonts w:ascii="Times New Roman" w:cs="Times New Roman" w:eastAsia="Times New Roman" w:hAnsi="Times New Roman"/>
          <w:color w:val="000000"/>
          <w:sz w:val="22"/>
          <w:szCs w:val="22"/>
          <w:highlight w:val="white"/>
          <w:rtl w:val="0"/>
        </w:rPr>
        <w:t xml:space="preserve"> per week.</w:t>
      </w:r>
    </w:p>
    <w:p w:rsidR="00000000" w:rsidDel="00000000" w:rsidP="00000000" w:rsidRDefault="00000000" w:rsidRPr="00000000" w14:paraId="00000020">
      <w:pPr>
        <w:ind w:left="216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Pr>
        <w:drawing>
          <wp:inline distB="114300" distT="114300" distL="114300" distR="114300">
            <wp:extent cx="3671965" cy="296248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71965" cy="296248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shd w:fill="ffffff" w:val="clear"/>
        <w:spacing w:line="276" w:lineRule="auto"/>
        <w:ind w:left="270" w:firstLine="0"/>
        <w:rPr>
          <w:rFonts w:ascii="Times New Roman" w:cs="Times New Roman" w:eastAsia="Times New Roman" w:hAnsi="Times New Roman"/>
          <w:color w:val="000000"/>
        </w:rPr>
      </w:pPr>
      <w:bookmarkStart w:colFirst="0" w:colLast="0" w:name="_yegd2c691mj4" w:id="2"/>
      <w:bookmarkEnd w:id="2"/>
      <w:r w:rsidDel="00000000" w:rsidR="00000000" w:rsidRPr="00000000">
        <w:rPr>
          <w:rFonts w:ascii="Times New Roman" w:cs="Times New Roman" w:eastAsia="Times New Roman" w:hAnsi="Times New Roman"/>
          <w:color w:val="000000"/>
          <w:sz w:val="26"/>
          <w:szCs w:val="26"/>
          <w:rtl w:val="0"/>
        </w:rPr>
        <w:t xml:space="preserve">Important Features Influencing Prediction</w:t>
      </w:r>
      <w:r w:rsidDel="00000000" w:rsidR="00000000" w:rsidRPr="00000000">
        <w:rPr>
          <w:rtl w:val="0"/>
        </w:rPr>
      </w:r>
    </w:p>
    <w:p w:rsidR="00000000" w:rsidDel="00000000" w:rsidP="00000000" w:rsidRDefault="00000000" w:rsidRPr="00000000" w14:paraId="00000022">
      <w:pPr>
        <w:shd w:fill="ffffff" w:val="clear"/>
        <w:spacing w:after="240" w:before="240" w:line="276" w:lineRule="auto"/>
        <w:ind w:left="27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By analyzing the distribution plots, we can identify which variables show the most significant variance between diabetic and non-diabetic individuals.</w:t>
      </w:r>
      <w:r w:rsidDel="00000000" w:rsidR="00000000" w:rsidRPr="00000000">
        <w:rPr>
          <w:rtl w:val="0"/>
        </w:rPr>
      </w:r>
    </w:p>
    <w:p w:rsidR="00000000" w:rsidDel="00000000" w:rsidP="00000000" w:rsidRDefault="00000000" w:rsidRPr="00000000" w14:paraId="00000023">
      <w:pPr>
        <w:numPr>
          <w:ilvl w:val="0"/>
          <w:numId w:val="3"/>
        </w:numPr>
        <w:shd w:fill="ffffff" w:val="clea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BMI (Body Mass Index):</w:t>
      </w:r>
      <w:r w:rsidDel="00000000" w:rsidR="00000000" w:rsidRPr="00000000">
        <w:rPr>
          <w:rFonts w:ascii="Times New Roman" w:cs="Times New Roman" w:eastAsia="Times New Roman" w:hAnsi="Times New Roman"/>
          <w:color w:val="000000"/>
          <w:sz w:val="22"/>
          <w:szCs w:val="22"/>
          <w:rtl w:val="0"/>
        </w:rPr>
        <w:t xml:space="preserve"> This is the strongest numerical predictor in your dataset with a correlation coefficient of </w:t>
      </w:r>
      <w:r w:rsidDel="00000000" w:rsidR="00000000" w:rsidRPr="00000000">
        <w:rPr>
          <w:rFonts w:ascii="Times New Roman" w:cs="Times New Roman" w:eastAsia="Times New Roman" w:hAnsi="Times New Roman"/>
          <w:b w:val="1"/>
          <w:bCs w:val="1"/>
          <w:color w:val="000000"/>
          <w:sz w:val="22"/>
          <w:szCs w:val="22"/>
          <w:rtl w:val="0"/>
        </w:rPr>
        <w:t xml:space="preserve">0.17</w:t>
      </w:r>
      <w:r w:rsidDel="00000000" w:rsidR="00000000" w:rsidRPr="00000000">
        <w:rPr>
          <w:rFonts w:ascii="Times New Roman" w:cs="Times New Roman" w:eastAsia="Times New Roman" w:hAnsi="Times New Roman"/>
          <w:color w:val="000000"/>
          <w:sz w:val="22"/>
          <w:szCs w:val="22"/>
          <w:rtl w:val="0"/>
        </w:rPr>
        <w:t xml:space="preserve">. The histogram shows that while the non-diabetic population peaks around a BMI of 25, the diabetic population (green curve) is shifted to the right, showing a significantly higher density in the </w:t>
      </w:r>
      <w:r w:rsidDel="00000000" w:rsidR="00000000" w:rsidRPr="00000000">
        <w:rPr>
          <w:rFonts w:ascii="Times New Roman" w:cs="Times New Roman" w:eastAsia="Times New Roman" w:hAnsi="Times New Roman"/>
          <w:b w:val="1"/>
          <w:bCs w:val="1"/>
          <w:color w:val="000000"/>
          <w:sz w:val="22"/>
          <w:szCs w:val="22"/>
          <w:rtl w:val="0"/>
        </w:rPr>
        <w:t xml:space="preserve">30.0 to 35.0</w:t>
      </w:r>
      <w:r w:rsidDel="00000000" w:rsidR="00000000" w:rsidRPr="00000000">
        <w:rPr>
          <w:rFonts w:ascii="Times New Roman" w:cs="Times New Roman" w:eastAsia="Times New Roman" w:hAnsi="Times New Roman"/>
          <w:color w:val="000000"/>
          <w:sz w:val="22"/>
          <w:szCs w:val="22"/>
          <w:rtl w:val="0"/>
        </w:rPr>
        <w:t xml:space="preserve"> range.</w:t>
      </w:r>
      <w:r w:rsidDel="00000000" w:rsidR="00000000" w:rsidRPr="00000000">
        <w:rPr>
          <w:rtl w:val="0"/>
        </w:rPr>
      </w:r>
    </w:p>
    <w:p w:rsidR="00000000" w:rsidDel="00000000" w:rsidP="00000000" w:rsidRDefault="00000000" w:rsidRPr="00000000" w14:paraId="00000024">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Blood Pressure:</w:t>
      </w:r>
      <w:r w:rsidDel="00000000" w:rsidR="00000000" w:rsidRPr="00000000">
        <w:rPr>
          <w:rFonts w:ascii="Times New Roman" w:cs="Times New Roman" w:eastAsia="Times New Roman" w:hAnsi="Times New Roman"/>
          <w:color w:val="000000"/>
          <w:sz w:val="22"/>
          <w:szCs w:val="22"/>
          <w:rtl w:val="0"/>
        </w:rPr>
        <w:t xml:space="preserve"> With a correlation of </w:t>
      </w:r>
      <w:r w:rsidDel="00000000" w:rsidR="00000000" w:rsidRPr="00000000">
        <w:rPr>
          <w:rFonts w:ascii="Times New Roman" w:cs="Times New Roman" w:eastAsia="Times New Roman" w:hAnsi="Times New Roman"/>
          <w:b w:val="1"/>
          <w:bCs w:val="1"/>
          <w:color w:val="000000"/>
          <w:sz w:val="22"/>
          <w:szCs w:val="22"/>
          <w:rtl w:val="0"/>
        </w:rPr>
        <w:t xml:space="preserve">0.15</w:t>
      </w:r>
      <w:r w:rsidDel="00000000" w:rsidR="00000000" w:rsidRPr="00000000">
        <w:rPr>
          <w:rFonts w:ascii="Times New Roman" w:cs="Times New Roman" w:eastAsia="Times New Roman" w:hAnsi="Times New Roman"/>
          <w:color w:val="000000"/>
          <w:sz w:val="22"/>
          <w:szCs w:val="22"/>
          <w:rtl w:val="0"/>
        </w:rPr>
        <w:t xml:space="preserve">, this is the second most impactful feature. High blood pressure often co-occurs with metabolic issues, and the data reflects this link.</w:t>
      </w:r>
      <w:r w:rsidDel="00000000" w:rsidR="00000000" w:rsidRPr="00000000">
        <w:rPr>
          <w:rtl w:val="0"/>
        </w:rPr>
      </w:r>
    </w:p>
    <w:p w:rsidR="00000000" w:rsidDel="00000000" w:rsidP="00000000" w:rsidRDefault="00000000" w:rsidRPr="00000000" w14:paraId="00000025">
      <w:pPr>
        <w:numPr>
          <w:ilvl w:val="0"/>
          <w:numId w:val="3"/>
        </w:numPr>
        <w:shd w:fill="ffffff" w:val="clea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Age:</w:t>
      </w:r>
      <w:r w:rsidDel="00000000" w:rsidR="00000000" w:rsidRPr="00000000">
        <w:rPr>
          <w:rFonts w:ascii="Times New Roman" w:cs="Times New Roman" w:eastAsia="Times New Roman" w:hAnsi="Times New Roman"/>
          <w:color w:val="000000"/>
          <w:sz w:val="22"/>
          <w:szCs w:val="22"/>
          <w:rtl w:val="0"/>
        </w:rPr>
        <w:t xml:space="preserve"> The violin plot reveals a "top-heavy" distribution for diabetic patients. While the general population is spread across all ages, the median age for diabetic patients is noticeably higher, with the bulk of cases falling between </w:t>
      </w:r>
      <w:r w:rsidDel="00000000" w:rsidR="00000000" w:rsidRPr="00000000">
        <w:rPr>
          <w:rFonts w:ascii="Times New Roman" w:cs="Times New Roman" w:eastAsia="Times New Roman" w:hAnsi="Times New Roman"/>
          <w:b w:val="1"/>
          <w:bCs w:val="1"/>
          <w:color w:val="000000"/>
          <w:sz w:val="22"/>
          <w:szCs w:val="22"/>
          <w:rtl w:val="0"/>
        </w:rPr>
        <w:t xml:space="preserve">60 and 80 years old</w:t>
      </w:r>
      <w:r w:rsidDel="00000000" w:rsidR="00000000" w:rsidRPr="00000000">
        <w:rPr>
          <w:rFonts w:ascii="Times New Roman" w:cs="Times New Roman" w:eastAsia="Times New Roman" w:hAnsi="Times New Roman"/>
          <w:color w:val="000000"/>
          <w:sz w:val="22"/>
          <w:szCs w:val="22"/>
          <w:rtl w:val="0"/>
        </w:rPr>
        <w:t xml:space="preserve">. It carries a correlation of </w:t>
      </w:r>
      <w:r w:rsidDel="00000000" w:rsidR="00000000" w:rsidRPr="00000000">
        <w:rPr>
          <w:rFonts w:ascii="Times New Roman" w:cs="Times New Roman" w:eastAsia="Times New Roman" w:hAnsi="Times New Roman"/>
          <w:b w:val="1"/>
          <w:bCs w:val="1"/>
          <w:color w:val="000000"/>
          <w:sz w:val="22"/>
          <w:szCs w:val="22"/>
          <w:rtl w:val="0"/>
        </w:rPr>
        <w:t xml:space="preserve">0.12</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6">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Model Implementation</w:t>
      </w:r>
      <w:r w:rsidDel="00000000" w:rsidR="00000000" w:rsidRPr="00000000">
        <w:rPr>
          <w:rtl w:val="0"/>
        </w:rPr>
      </w:r>
    </w:p>
    <w:p w:rsidR="00000000" w:rsidDel="00000000" w:rsidP="00000000" w:rsidRDefault="00000000" w:rsidRPr="00000000" w14:paraId="00000027">
      <w:pPr>
        <w:pStyle w:val="Heading3"/>
        <w:ind w:left="2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Explanation of the Machine Learning Model</w:t>
      </w:r>
    </w:p>
    <w:p w:rsidR="00000000" w:rsidDel="00000000" w:rsidP="00000000" w:rsidRDefault="00000000" w:rsidRPr="00000000" w14:paraId="00000028">
      <w:pPr>
        <w:ind w:left="27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traditional Machine Learning model used is </w:t>
      </w:r>
      <w:r w:rsidDel="00000000" w:rsidR="00000000" w:rsidRPr="00000000">
        <w:rPr>
          <w:rFonts w:ascii="Times New Roman" w:cs="Times New Roman" w:eastAsia="Times New Roman" w:hAnsi="Times New Roman"/>
          <w:b w:val="1"/>
          <w:bCs w:val="1"/>
          <w:color w:val="000000"/>
          <w:rtl w:val="0"/>
        </w:rPr>
        <w:t xml:space="preserve">Logistic Regression</w:t>
      </w:r>
      <w:r w:rsidDel="00000000" w:rsidR="00000000" w:rsidRPr="00000000">
        <w:rPr>
          <w:rFonts w:ascii="Times New Roman" w:cs="Times New Roman" w:eastAsia="Times New Roman" w:hAnsi="Times New Roman"/>
          <w:color w:val="000000"/>
          <w:rtl w:val="0"/>
        </w:rPr>
        <w:t xml:space="preserve">. This is a linear classification algorithm used for binary prediction that calculates the probability of the target class based on a weighted sum of input features (patient health attributes). The coefficients derived from training indicate both the strength and direction of a feature's influence on the diabetes prediction.</w:t>
      </w:r>
    </w:p>
    <w:p w:rsidR="00000000" w:rsidDel="00000000" w:rsidP="00000000" w:rsidRDefault="00000000" w:rsidRPr="00000000" w14:paraId="00000029">
      <w:pPr>
        <w:pStyle w:val="Heading3"/>
        <w:ind w:left="2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Explanation of the Neural Network Architecture</w:t>
      </w:r>
    </w:p>
    <w:p w:rsidR="00000000" w:rsidDel="00000000" w:rsidP="00000000" w:rsidRDefault="00000000" w:rsidRPr="00000000" w14:paraId="0000002A">
      <w:pPr>
        <w:ind w:left="27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Deep Learning approach uses a </w:t>
      </w:r>
      <w:r w:rsidDel="00000000" w:rsidR="00000000" w:rsidRPr="00000000">
        <w:rPr>
          <w:rFonts w:ascii="Times New Roman" w:cs="Times New Roman" w:eastAsia="Times New Roman" w:hAnsi="Times New Roman"/>
          <w:b w:val="1"/>
          <w:bCs w:val="1"/>
          <w:color w:val="000000"/>
          <w:rtl w:val="0"/>
        </w:rPr>
        <w:t xml:space="preserve">Sequential Artificial Neural Network (ANN)</w:t>
      </w:r>
      <w:r w:rsidDel="00000000" w:rsidR="00000000" w:rsidRPr="00000000">
        <w:rPr>
          <w:rFonts w:ascii="Times New Roman" w:cs="Times New Roman" w:eastAsia="Times New Roman" w:hAnsi="Times New Roman"/>
          <w:color w:val="000000"/>
          <w:rtl w:val="0"/>
        </w:rPr>
        <w:t xml:space="preserve"> designed for binary classification.</w:t>
      </w:r>
    </w:p>
    <w:p w:rsidR="00000000" w:rsidDel="00000000" w:rsidP="00000000" w:rsidRDefault="00000000" w:rsidRPr="00000000" w14:paraId="0000002B">
      <w:pPr>
        <w:numPr>
          <w:ilvl w:val="0"/>
          <w:numId w:val="5"/>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Input Layer:</w:t>
      </w:r>
      <w:r w:rsidDel="00000000" w:rsidR="00000000" w:rsidRPr="00000000">
        <w:rPr>
          <w:rFonts w:ascii="Times New Roman" w:cs="Times New Roman" w:eastAsia="Times New Roman" w:hAnsi="Times New Roman"/>
          <w:color w:val="000000"/>
          <w:rtl w:val="0"/>
        </w:rPr>
        <w:t xml:space="preserve"> Accepts 5 normalized features: Age, BMI, Blood Pressure, Smoker Status, and Exercise Hours.</w:t>
      </w:r>
    </w:p>
    <w:p w:rsidR="00000000" w:rsidDel="00000000" w:rsidP="00000000" w:rsidRDefault="00000000" w:rsidRPr="00000000" w14:paraId="0000002C">
      <w:pPr>
        <w:numPr>
          <w:ilvl w:val="0"/>
          <w:numId w:val="5"/>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Hidden Layers:</w:t>
      </w:r>
      <w:r w:rsidDel="00000000" w:rsidR="00000000" w:rsidRPr="00000000">
        <w:rPr>
          <w:rFonts w:ascii="Times New Roman" w:cs="Times New Roman" w:eastAsia="Times New Roman" w:hAnsi="Times New Roman"/>
          <w:color w:val="000000"/>
          <w:rtl w:val="0"/>
        </w:rPr>
        <w:t xml:space="preserve"> Consists of two fully connected (Dense) layers with </w:t>
      </w:r>
      <w:r w:rsidDel="00000000" w:rsidR="00000000" w:rsidRPr="00000000">
        <w:rPr>
          <w:rFonts w:ascii="Times New Roman" w:cs="Times New Roman" w:eastAsia="Times New Roman" w:hAnsi="Times New Roman"/>
          <w:b w:val="1"/>
          <w:bCs w:val="1"/>
          <w:color w:val="000000"/>
          <w:rtl w:val="0"/>
        </w:rPr>
        <w:t xml:space="preserve">16 and 8 neurons</w:t>
      </w:r>
      <w:r w:rsidDel="00000000" w:rsidR="00000000" w:rsidRPr="00000000">
        <w:rPr>
          <w:rFonts w:ascii="Times New Roman" w:cs="Times New Roman" w:eastAsia="Times New Roman" w:hAnsi="Times New Roman"/>
          <w:color w:val="000000"/>
          <w:rtl w:val="0"/>
        </w:rPr>
        <w:t xml:space="preserve"> respectively. The </w:t>
      </w:r>
      <w:r w:rsidDel="00000000" w:rsidR="00000000" w:rsidRPr="00000000">
        <w:rPr>
          <w:rFonts w:ascii="Times New Roman" w:cs="Times New Roman" w:eastAsia="Times New Roman" w:hAnsi="Times New Roman"/>
          <w:b w:val="1"/>
          <w:bCs w:val="1"/>
          <w:color w:val="000000"/>
          <w:rtl w:val="0"/>
        </w:rPr>
        <w:t xml:space="preserve">ReLU activation</w:t>
      </w:r>
      <w:r w:rsidDel="00000000" w:rsidR="00000000" w:rsidRPr="00000000">
        <w:rPr>
          <w:rFonts w:ascii="Times New Roman" w:cs="Times New Roman" w:eastAsia="Times New Roman" w:hAnsi="Times New Roman"/>
          <w:color w:val="000000"/>
          <w:rtl w:val="0"/>
        </w:rPr>
        <w:t xml:space="preserve"> function is used in both to introduce non-linearity.</w:t>
      </w:r>
    </w:p>
    <w:p w:rsidR="00000000" w:rsidDel="00000000" w:rsidP="00000000" w:rsidRDefault="00000000" w:rsidRPr="00000000" w14:paraId="0000002D">
      <w:pPr>
        <w:numPr>
          <w:ilvl w:val="0"/>
          <w:numId w:val="5"/>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Output Layer:</w:t>
      </w:r>
      <w:r w:rsidDel="00000000" w:rsidR="00000000" w:rsidRPr="00000000">
        <w:rPr>
          <w:rFonts w:ascii="Times New Roman" w:cs="Times New Roman" w:eastAsia="Times New Roman" w:hAnsi="Times New Roman"/>
          <w:color w:val="000000"/>
          <w:rtl w:val="0"/>
        </w:rPr>
        <w:t xml:space="preserve"> A single neuron with a </w:t>
      </w:r>
      <w:r w:rsidDel="00000000" w:rsidR="00000000" w:rsidRPr="00000000">
        <w:rPr>
          <w:rFonts w:ascii="Times New Roman" w:cs="Times New Roman" w:eastAsia="Times New Roman" w:hAnsi="Times New Roman"/>
          <w:b w:val="1"/>
          <w:bCs w:val="1"/>
          <w:color w:val="000000"/>
          <w:rtl w:val="0"/>
        </w:rPr>
        <w:t xml:space="preserve">Sigmoid activation</w:t>
      </w:r>
      <w:r w:rsidDel="00000000" w:rsidR="00000000" w:rsidRPr="00000000">
        <w:rPr>
          <w:rFonts w:ascii="Times New Roman" w:cs="Times New Roman" w:eastAsia="Times New Roman" w:hAnsi="Times New Roman"/>
          <w:color w:val="000000"/>
          <w:rtl w:val="0"/>
        </w:rPr>
        <w:t xml:space="preserve"> function, which outputs the final probability score between 0 and 1.</w:t>
      </w:r>
    </w:p>
    <w:p w:rsidR="00000000" w:rsidDel="00000000" w:rsidP="00000000" w:rsidRDefault="00000000" w:rsidRPr="00000000" w14:paraId="0000002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Model Evaluation</w:t>
      </w:r>
      <w:r w:rsidDel="00000000" w:rsidR="00000000" w:rsidRPr="00000000">
        <w:rPr>
          <w:rtl w:val="0"/>
        </w:rPr>
      </w:r>
    </w:p>
    <w:p w:rsidR="00000000" w:rsidDel="00000000" w:rsidP="00000000" w:rsidRDefault="00000000" w:rsidRPr="00000000" w14:paraId="0000002F">
      <w:pPr>
        <w:pStyle w:val="Heading3"/>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for Both Models</w:t>
      </w:r>
    </w:p>
    <w:p w:rsidR="00000000" w:rsidDel="00000000" w:rsidP="00000000" w:rsidRDefault="00000000" w:rsidRPr="00000000" w14:paraId="00000030">
      <w:pPr>
        <w:pStyle w:val="Heading4"/>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ML Model (Logistic Regression)</w:t>
      </w:r>
    </w:p>
    <w:p w:rsidR="00000000" w:rsidDel="00000000" w:rsidP="00000000" w:rsidRDefault="00000000" w:rsidRPr="00000000" w14:paraId="00000031">
      <w:pPr>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model achieved an overall </w:t>
      </w:r>
      <w:r w:rsidDel="00000000" w:rsidR="00000000" w:rsidRPr="00000000">
        <w:rPr>
          <w:rFonts w:ascii="Times New Roman" w:cs="Times New Roman" w:eastAsia="Times New Roman" w:hAnsi="Times New Roman"/>
          <w:b w:val="1"/>
          <w:bCs w:val="1"/>
          <w:color w:val="000000"/>
          <w:rtl w:val="0"/>
        </w:rPr>
        <w:t xml:space="preserve">Accuracy of 65%</w:t>
      </w:r>
      <w:r w:rsidDel="00000000" w:rsidR="00000000" w:rsidRPr="00000000">
        <w:rPr>
          <w:rFonts w:ascii="Times New Roman" w:cs="Times New Roman" w:eastAsia="Times New Roman" w:hAnsi="Times New Roman"/>
          <w:color w:val="000000"/>
          <w:rtl w:val="0"/>
        </w:rPr>
        <w:t xml:space="preserve">. Given the class imbalance, this accuracy reflects an attempt to prioritize the identification of the minority (diabetic) class.</w:t>
      </w:r>
    </w:p>
    <w:p w:rsidR="00000000" w:rsidDel="00000000" w:rsidP="00000000" w:rsidRDefault="00000000" w:rsidRPr="00000000" w14:paraId="00000032">
      <w:pPr>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Feature Importance:</w:t>
      </w:r>
      <w:r w:rsidDel="00000000" w:rsidR="00000000" w:rsidRPr="00000000">
        <w:rPr>
          <w:rtl w:val="0"/>
        </w:rPr>
      </w:r>
    </w:p>
    <w:p w:rsidR="00000000" w:rsidDel="00000000" w:rsidP="00000000" w:rsidRDefault="00000000" w:rsidRPr="00000000" w14:paraId="00000033">
      <w:pPr>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model's coefficients quantify the influence of each feature on the prediction:</w:t>
      </w:r>
    </w:p>
    <w:p w:rsidR="00000000" w:rsidDel="00000000" w:rsidP="00000000" w:rsidRDefault="00000000" w:rsidRPr="00000000" w14:paraId="00000034">
      <w:pPr>
        <w:numPr>
          <w:ilvl w:val="0"/>
          <w:numId w:val="2"/>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BMI (0.524):</w:t>
      </w:r>
      <w:r w:rsidDel="00000000" w:rsidR="00000000" w:rsidRPr="00000000">
        <w:rPr>
          <w:rFonts w:ascii="Times New Roman" w:cs="Times New Roman" w:eastAsia="Times New Roman" w:hAnsi="Times New Roman"/>
          <w:color w:val="000000"/>
          <w:rtl w:val="0"/>
        </w:rPr>
        <w:t xml:space="preserve"> Most significant positive predictor.</w:t>
      </w:r>
    </w:p>
    <w:p w:rsidR="00000000" w:rsidDel="00000000" w:rsidP="00000000" w:rsidRDefault="00000000" w:rsidRPr="00000000" w14:paraId="00000035">
      <w:pPr>
        <w:numPr>
          <w:ilvl w:val="0"/>
          <w:numId w:val="2"/>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Age (0.337):</w:t>
      </w:r>
      <w:r w:rsidDel="00000000" w:rsidR="00000000" w:rsidRPr="00000000">
        <w:rPr>
          <w:rFonts w:ascii="Times New Roman" w:cs="Times New Roman" w:eastAsia="Times New Roman" w:hAnsi="Times New Roman"/>
          <w:color w:val="000000"/>
          <w:rtl w:val="0"/>
        </w:rPr>
        <w:t xml:space="preserve"> Second most influential positive predictor.</w:t>
      </w:r>
    </w:p>
    <w:p w:rsidR="00000000" w:rsidDel="00000000" w:rsidP="00000000" w:rsidRDefault="00000000" w:rsidRPr="00000000" w14:paraId="00000036">
      <w:pPr>
        <w:numPr>
          <w:ilvl w:val="0"/>
          <w:numId w:val="2"/>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Blood Pressure (0.273):</w:t>
      </w:r>
      <w:r w:rsidDel="00000000" w:rsidR="00000000" w:rsidRPr="00000000">
        <w:rPr>
          <w:rFonts w:ascii="Times New Roman" w:cs="Times New Roman" w:eastAsia="Times New Roman" w:hAnsi="Times New Roman"/>
          <w:color w:val="000000"/>
          <w:rtl w:val="0"/>
        </w:rPr>
        <w:t xml:space="preserve"> Primary physiological marker.</w:t>
      </w:r>
    </w:p>
    <w:p w:rsidR="00000000" w:rsidDel="00000000" w:rsidP="00000000" w:rsidRDefault="00000000" w:rsidRPr="00000000" w14:paraId="00000037">
      <w:pPr>
        <w:numPr>
          <w:ilvl w:val="0"/>
          <w:numId w:val="2"/>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Smoker (-0.176):</w:t>
      </w:r>
      <w:r w:rsidDel="00000000" w:rsidR="00000000" w:rsidRPr="00000000">
        <w:rPr>
          <w:rFonts w:ascii="Times New Roman" w:cs="Times New Roman" w:eastAsia="Times New Roman" w:hAnsi="Times New Roman"/>
          <w:color w:val="000000"/>
          <w:rtl w:val="0"/>
        </w:rPr>
        <w:t xml:space="preserve"> Shows a small inverse relationship.</w:t>
      </w:r>
    </w:p>
    <w:p w:rsidR="00000000" w:rsidDel="00000000" w:rsidP="00000000" w:rsidRDefault="00000000" w:rsidRPr="00000000" w14:paraId="00000038">
      <w:pPr>
        <w:numPr>
          <w:ilvl w:val="0"/>
          <w:numId w:val="2"/>
        </w:numPr>
        <w:ind w:left="144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1"/>
          <w:bCs w:val="1"/>
          <w:color w:val="000000"/>
          <w:rtl w:val="0"/>
        </w:rPr>
        <w:t xml:space="preserve">Exercise Hours (0.033):</w:t>
      </w:r>
      <w:r w:rsidDel="00000000" w:rsidR="00000000" w:rsidRPr="00000000">
        <w:rPr>
          <w:rFonts w:ascii="Times New Roman" w:cs="Times New Roman" w:eastAsia="Times New Roman" w:hAnsi="Times New Roman"/>
          <w:color w:val="000000"/>
          <w:rtl w:val="0"/>
        </w:rPr>
        <w:t xml:space="preserve"> Least influential feature.</w:t>
      </w:r>
    </w:p>
    <w:p w:rsidR="00000000" w:rsidDel="00000000" w:rsidP="00000000" w:rsidRDefault="00000000" w:rsidRPr="00000000" w14:paraId="00000039">
      <w:pPr>
        <w:pStyle w:val="Heading4"/>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Deep Learning Model (ANN)</w:t>
      </w:r>
    </w:p>
    <w:p w:rsidR="00000000" w:rsidDel="00000000" w:rsidP="00000000" w:rsidRDefault="00000000" w:rsidRPr="00000000" w14:paraId="0000003A">
      <w:pPr>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model achieved a high overall </w:t>
      </w:r>
      <w:r w:rsidDel="00000000" w:rsidR="00000000" w:rsidRPr="00000000">
        <w:rPr>
          <w:rFonts w:ascii="Times New Roman" w:cs="Times New Roman" w:eastAsia="Times New Roman" w:hAnsi="Times New Roman"/>
          <w:b w:val="1"/>
          <w:bCs w:val="1"/>
          <w:color w:val="000000"/>
          <w:rtl w:val="0"/>
        </w:rPr>
        <w:t xml:space="preserve">Accuracy of 90.5% (0.9050)</w:t>
      </w:r>
      <w:r w:rsidDel="00000000" w:rsidR="00000000" w:rsidRPr="00000000">
        <w:rPr>
          <w:rFonts w:ascii="Times New Roman" w:cs="Times New Roman" w:eastAsia="Times New Roman" w:hAnsi="Times New Roman"/>
          <w:color w:val="000000"/>
          <w:rtl w:val="0"/>
        </w:rPr>
        <w:t xml:space="preserve"> with a </w:t>
      </w:r>
      <w:r w:rsidDel="00000000" w:rsidR="00000000" w:rsidRPr="00000000">
        <w:rPr>
          <w:rFonts w:ascii="Times New Roman" w:cs="Times New Roman" w:eastAsia="Times New Roman" w:hAnsi="Times New Roman"/>
          <w:b w:val="1"/>
          <w:bCs w:val="1"/>
          <w:color w:val="000000"/>
          <w:rtl w:val="0"/>
        </w:rPr>
        <w:t xml:space="preserve">Loss of 0.3473</w:t>
      </w:r>
      <w:r w:rsidDel="00000000" w:rsidR="00000000" w:rsidRPr="00000000">
        <w:rPr>
          <w:rFonts w:ascii="Times New Roman" w:cs="Times New Roman" w:eastAsia="Times New Roman" w:hAnsi="Times New Roman"/>
          <w:color w:val="000000"/>
          <w:rtl w:val="0"/>
        </w:rPr>
        <w:t xml:space="preserve"> on the test data. However, the performance on the minority class (Diabetes=1) is critically low.</w:t>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Heading3"/>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Visualizations (Confusion Matrix and Classification Report)</w:t>
      </w:r>
    </w:p>
    <w:p w:rsidR="00000000" w:rsidDel="00000000" w:rsidP="00000000" w:rsidRDefault="00000000" w:rsidRPr="00000000" w14:paraId="0000003D">
      <w:pPr>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ind w:left="63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Logistic Regression Classification Report</w:t>
      </w:r>
    </w:p>
    <w:p w:rsidR="00000000" w:rsidDel="00000000" w:rsidP="00000000" w:rsidRDefault="00000000" w:rsidRPr="00000000" w14:paraId="0000003F">
      <w:pPr>
        <w:ind w:left="63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Classification Report for ANN:</w:t>
      </w:r>
    </w:p>
    <w:p w:rsidR="00000000" w:rsidDel="00000000" w:rsidP="00000000" w:rsidRDefault="00000000" w:rsidRPr="00000000" w14:paraId="00000041">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precision    recall  f1-score   support</w:t>
      </w:r>
    </w:p>
    <w:p w:rsidR="00000000" w:rsidDel="00000000" w:rsidP="00000000" w:rsidRDefault="00000000" w:rsidRPr="00000000" w14:paraId="00000042">
      <w:pPr>
        <w:ind w:left="108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43">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0       0.91      0.99      0.95      1092</w:t>
      </w:r>
    </w:p>
    <w:p w:rsidR="00000000" w:rsidDel="00000000" w:rsidP="00000000" w:rsidRDefault="00000000" w:rsidRPr="00000000" w14:paraId="00000044">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1       0.29      0.04      0.07       108</w:t>
      </w:r>
    </w:p>
    <w:p w:rsidR="00000000" w:rsidDel="00000000" w:rsidP="00000000" w:rsidRDefault="00000000" w:rsidRPr="00000000" w14:paraId="00000045">
      <w:pPr>
        <w:ind w:left="108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46">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accuracy                           0.91      1200</w:t>
      </w:r>
    </w:p>
    <w:p w:rsidR="00000000" w:rsidDel="00000000" w:rsidP="00000000" w:rsidRDefault="00000000" w:rsidRPr="00000000" w14:paraId="00000047">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macro avg       0.60      0.51      0.51      1200</w:t>
      </w:r>
    </w:p>
    <w:p w:rsidR="00000000" w:rsidDel="00000000" w:rsidP="00000000" w:rsidRDefault="00000000" w:rsidRPr="00000000" w14:paraId="00000048">
      <w:pPr>
        <w:ind w:left="108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weighted avg       0.86      0.91      0.87      1200</w:t>
      </w:r>
    </w:p>
    <w:p w:rsidR="00000000" w:rsidDel="00000000" w:rsidP="00000000" w:rsidRDefault="00000000" w:rsidRPr="00000000" w14:paraId="00000049">
      <w:pPr>
        <w:ind w:left="36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4A">
      <w:pPr>
        <w:ind w:left="63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Logistic Regression Confusion Matrix</w:t>
      </w:r>
    </w:p>
    <w:p w:rsidR="00000000" w:rsidDel="00000000" w:rsidP="00000000" w:rsidRDefault="00000000" w:rsidRPr="00000000" w14:paraId="0000004B">
      <w:pPr>
        <w:ind w:left="63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C">
      <w:pPr>
        <w:ind w:left="63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b w:val="1"/>
          <w:bCs w:val="1"/>
          <w:color w:val="000000"/>
        </w:rPr>
        <w:drawing>
          <wp:inline distB="114300" distT="114300" distL="114300" distR="114300">
            <wp:extent cx="3033713" cy="236764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33713" cy="236764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ANN Classification Report</w:t>
      </w:r>
    </w:p>
    <w:p w:rsidR="00000000" w:rsidDel="00000000" w:rsidP="00000000" w:rsidRDefault="00000000" w:rsidRPr="00000000" w14:paraId="0000004E">
      <w:pPr>
        <w:ind w:left="63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Classification Report for ANN:</w:t>
      </w:r>
    </w:p>
    <w:p w:rsidR="00000000" w:rsidDel="00000000" w:rsidP="00000000" w:rsidRDefault="00000000" w:rsidRPr="00000000" w14:paraId="00000050">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precision    recall  f1-score   support</w:t>
      </w:r>
    </w:p>
    <w:p w:rsidR="00000000" w:rsidDel="00000000" w:rsidP="00000000" w:rsidRDefault="00000000" w:rsidRPr="00000000" w14:paraId="00000051">
      <w:pPr>
        <w:ind w:left="117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52">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0       0.91      0.99      0.95      1092</w:t>
      </w:r>
    </w:p>
    <w:p w:rsidR="00000000" w:rsidDel="00000000" w:rsidP="00000000" w:rsidRDefault="00000000" w:rsidRPr="00000000" w14:paraId="00000053">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1       0.29      0.04      0.07       108</w:t>
      </w:r>
    </w:p>
    <w:p w:rsidR="00000000" w:rsidDel="00000000" w:rsidP="00000000" w:rsidRDefault="00000000" w:rsidRPr="00000000" w14:paraId="00000054">
      <w:pPr>
        <w:ind w:left="117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55">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accuracy                           0.91      1200</w:t>
      </w:r>
    </w:p>
    <w:p w:rsidR="00000000" w:rsidDel="00000000" w:rsidP="00000000" w:rsidRDefault="00000000" w:rsidRPr="00000000" w14:paraId="00000056">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   macro avg       0.60      0.51      0.51      1200</w:t>
      </w:r>
    </w:p>
    <w:p w:rsidR="00000000" w:rsidDel="00000000" w:rsidP="00000000" w:rsidRDefault="00000000" w:rsidRPr="00000000" w14:paraId="00000057">
      <w:pPr>
        <w:ind w:left="117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weighted avg       0.86      0.91      0.87      1200</w:t>
      </w:r>
    </w:p>
    <w:p w:rsidR="00000000" w:rsidDel="00000000" w:rsidP="00000000" w:rsidRDefault="00000000" w:rsidRPr="00000000" w14:paraId="00000058">
      <w:pPr>
        <w:ind w:left="630" w:firstLine="0"/>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59">
      <w:pPr>
        <w:pStyle w:val="Heading4"/>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ANN Confusion Matrix:</w:t>
      </w:r>
    </w:p>
    <w:p w:rsidR="00000000" w:rsidDel="00000000" w:rsidP="00000000" w:rsidRDefault="00000000" w:rsidRPr="00000000" w14:paraId="0000005A">
      <w:pPr>
        <w:pStyle w:val="Heading4"/>
        <w:ind w:left="63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Pr>
        <w:drawing>
          <wp:inline distB="114300" distT="114300" distL="114300" distR="114300">
            <wp:extent cx="2633663" cy="2322046"/>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33663" cy="232204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Times New Roman" w:cs="Times New Roman" w:eastAsia="Times New Roman" w:hAnsi="Times New Roman"/>
          <w:color w:val="000000"/>
          <w:sz w:val="28"/>
          <w:szCs w:val="28"/>
          <w:rtl w:val="0"/>
        </w:rPr>
        <w:t xml:space="preserve">5. Comparative Analysis</w:t>
      </w:r>
      <w:r w:rsidDel="00000000" w:rsidR="00000000" w:rsidRPr="00000000">
        <w:rPr>
          <w:rtl w:val="0"/>
        </w:rPr>
      </w:r>
    </w:p>
    <w:p w:rsidR="00000000" w:rsidDel="00000000" w:rsidP="00000000" w:rsidRDefault="00000000" w:rsidRPr="00000000" w14:paraId="0000005D">
      <w:pPr>
        <w:pStyle w:val="Heading3"/>
        <w:ind w:left="270" w:firstLine="0"/>
        <w:rPr/>
      </w:pPr>
      <w:r w:rsidDel="00000000" w:rsidR="00000000" w:rsidRPr="00000000">
        <w:rPr>
          <w:rFonts w:ascii="Times New Roman" w:cs="Times New Roman" w:eastAsia="Times New Roman" w:hAnsi="Times New Roman"/>
          <w:color w:val="000000"/>
          <w:sz w:val="24"/>
          <w:szCs w:val="24"/>
          <w:rtl w:val="0"/>
        </w:rPr>
        <w:t xml:space="preserve">Differences Between the Models</w:t>
      </w:r>
      <w:r w:rsidDel="00000000" w:rsidR="00000000" w:rsidRPr="00000000">
        <w:rPr>
          <w:rtl w:val="0"/>
        </w:rPr>
      </w:r>
    </w:p>
    <w:p w:rsidR="00000000" w:rsidDel="00000000" w:rsidP="00000000" w:rsidRDefault="00000000" w:rsidRPr="00000000" w14:paraId="0000005E">
      <w:pPr>
        <w:ind w:left="270" w:firstLine="0"/>
        <w:rPr/>
      </w:pPr>
      <w:r w:rsidDel="00000000" w:rsidR="00000000" w:rsidRPr="00000000">
        <w:rPr>
          <w:rFonts w:ascii="Times New Roman" w:cs="Times New Roman" w:eastAsia="Times New Roman" w:hAnsi="Times New Roman"/>
          <w:color w:val="000000"/>
          <w:rtl w:val="0"/>
        </w:rPr>
        <w:t xml:space="preserve">The primary distinction lies in the architectural approach and resulting performance profile:</w:t>
      </w: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rFonts w:ascii="Times New Roman" w:cs="Times New Roman" w:eastAsia="Times New Roman" w:hAnsi="Times New Roman"/>
          <w:b w:val="1"/>
          <w:bCs w:val="1"/>
          <w:color w:val="000000"/>
          <w:rtl w:val="0"/>
        </w:rPr>
        <w:t xml:space="preserve">Overall Performance vs. Specificity:</w:t>
      </w:r>
      <w:r w:rsidDel="00000000" w:rsidR="00000000" w:rsidRPr="00000000">
        <w:rPr>
          <w:rFonts w:ascii="Times New Roman" w:cs="Times New Roman" w:eastAsia="Times New Roman" w:hAnsi="Times New Roman"/>
          <w:color w:val="000000"/>
          <w:rtl w:val="0"/>
        </w:rPr>
        <w:t xml:space="preserve"> The Deep Learning (ANN) model achieved a significantly higher overall accuracy (</w:t>
      </w:r>
      <w:r w:rsidDel="00000000" w:rsidR="00000000" w:rsidRPr="00000000">
        <w:rPr>
          <w:rFonts w:ascii="Times New Roman" w:cs="Times New Roman" w:eastAsia="Times New Roman" w:hAnsi="Times New Roman"/>
          <w:b w:val="1"/>
          <w:bCs w:val="1"/>
          <w:color w:val="000000"/>
          <w:rtl w:val="0"/>
        </w:rPr>
        <w:t xml:space="preserve">90.5%</w:t>
      </w:r>
      <w:r w:rsidDel="00000000" w:rsidR="00000000" w:rsidRPr="00000000">
        <w:rPr>
          <w:rFonts w:ascii="Times New Roman" w:cs="Times New Roman" w:eastAsia="Times New Roman" w:hAnsi="Times New Roman"/>
          <w:color w:val="000000"/>
          <w:rtl w:val="0"/>
        </w:rPr>
        <w:t xml:space="preserve">) than the traditional Logistic Regression model (</w:t>
      </w:r>
      <w:r w:rsidDel="00000000" w:rsidR="00000000" w:rsidRPr="00000000">
        <w:rPr>
          <w:rFonts w:ascii="Times New Roman" w:cs="Times New Roman" w:eastAsia="Times New Roman" w:hAnsi="Times New Roman"/>
          <w:b w:val="1"/>
          <w:bCs w:val="1"/>
          <w:color w:val="000000"/>
          <w:rtl w:val="0"/>
        </w:rPr>
        <w:t xml:space="preserve">65%</w:t>
      </w:r>
      <w:r w:rsidDel="00000000" w:rsidR="00000000" w:rsidRPr="00000000">
        <w:rPr>
          <w:rFonts w:ascii="Times New Roman" w:cs="Times New Roman" w:eastAsia="Times New Roman" w:hAnsi="Times New Roman"/>
          <w:color w:val="000000"/>
          <w:rtl w:val="0"/>
        </w:rPr>
        <w:t xml:space="preserve">). However, this high accuracy for the ANN is misleading, as the Logistic Regression model, being linear, provides superior interpretability through explicit feature coefficients.</w:t>
      </w:r>
      <w:r w:rsidDel="00000000" w:rsidR="00000000" w:rsidRPr="00000000">
        <w:rPr>
          <w:rtl w:val="0"/>
        </w:rPr>
      </w:r>
    </w:p>
    <w:p w:rsidR="00000000" w:rsidDel="00000000" w:rsidP="00000000" w:rsidRDefault="00000000" w:rsidRPr="00000000" w14:paraId="00000060">
      <w:pPr>
        <w:numPr>
          <w:ilvl w:val="0"/>
          <w:numId w:val="4"/>
        </w:numPr>
        <w:ind w:left="720" w:hanging="360"/>
      </w:pPr>
      <w:r w:rsidDel="00000000" w:rsidR="00000000" w:rsidRPr="00000000">
        <w:rPr>
          <w:rFonts w:ascii="Times New Roman" w:cs="Times New Roman" w:eastAsia="Times New Roman" w:hAnsi="Times New Roman"/>
          <w:b w:val="1"/>
          <w:bCs w:val="1"/>
          <w:color w:val="000000"/>
          <w:rtl w:val="0"/>
        </w:rPr>
        <w:t xml:space="preserve">Feature Influence:</w:t>
      </w:r>
      <w:r w:rsidDel="00000000" w:rsidR="00000000" w:rsidRPr="00000000">
        <w:rPr>
          <w:rFonts w:ascii="Times New Roman" w:cs="Times New Roman" w:eastAsia="Times New Roman" w:hAnsi="Times New Roman"/>
          <w:color w:val="000000"/>
          <w:rtl w:val="0"/>
        </w:rPr>
        <w:t xml:space="preserve"> Logistic Regression clearly ranks the features, identifying </w:t>
      </w:r>
      <w:r w:rsidDel="00000000" w:rsidR="00000000" w:rsidRPr="00000000">
        <w:rPr>
          <w:rFonts w:ascii="Times New Roman" w:cs="Times New Roman" w:eastAsia="Times New Roman" w:hAnsi="Times New Roman"/>
          <w:b w:val="1"/>
          <w:bCs w:val="1"/>
          <w:color w:val="000000"/>
          <w:rtl w:val="0"/>
        </w:rPr>
        <w:t xml:space="preserve">BMI (0.524)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Age (0.337)</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bCs w:val="1"/>
          <w:color w:val="000000"/>
          <w:rtl w:val="0"/>
        </w:rPr>
        <w:t xml:space="preserve">Blood Pressure (0.273)</w:t>
      </w:r>
      <w:r w:rsidDel="00000000" w:rsidR="00000000" w:rsidRPr="00000000">
        <w:rPr>
          <w:rFonts w:ascii="Times New Roman" w:cs="Times New Roman" w:eastAsia="Times New Roman" w:hAnsi="Times New Roman"/>
          <w:color w:val="000000"/>
          <w:rtl w:val="0"/>
        </w:rPr>
        <w:t xml:space="preserve"> as the strongest positive predictors of risk. The non-linear nature of the ANN (using ReLU activation) makes feature importance opaque.</w:t>
      </w:r>
      <w:r w:rsidDel="00000000" w:rsidR="00000000" w:rsidRPr="00000000">
        <w:rPr>
          <w:rtl w:val="0"/>
        </w:rPr>
      </w:r>
    </w:p>
    <w:p w:rsidR="00000000" w:rsidDel="00000000" w:rsidP="00000000" w:rsidRDefault="00000000" w:rsidRPr="00000000" w14:paraId="00000061">
      <w:pPr>
        <w:numPr>
          <w:ilvl w:val="0"/>
          <w:numId w:val="4"/>
        </w:numPr>
        <w:ind w:left="720" w:hanging="360"/>
      </w:pPr>
      <w:r w:rsidDel="00000000" w:rsidR="00000000" w:rsidRPr="00000000">
        <w:rPr>
          <w:rFonts w:ascii="Times New Roman" w:cs="Times New Roman" w:eastAsia="Times New Roman" w:hAnsi="Times New Roman"/>
          <w:b w:val="1"/>
          <w:bCs w:val="1"/>
          <w:color w:val="000000"/>
          <w:rtl w:val="0"/>
        </w:rPr>
        <w:t xml:space="preserve">Model Complexity:</w:t>
      </w:r>
      <w:r w:rsidDel="00000000" w:rsidR="00000000" w:rsidRPr="00000000">
        <w:rPr>
          <w:rFonts w:ascii="Times New Roman" w:cs="Times New Roman" w:eastAsia="Times New Roman" w:hAnsi="Times New Roman"/>
          <w:color w:val="000000"/>
          <w:rtl w:val="0"/>
        </w:rPr>
        <w:t xml:space="preserve"> The Logistic Regression is a simple, linear model, while the ANN is a non-linear, multi-layer architecture.</w:t>
      </w:r>
      <w:r w:rsidDel="00000000" w:rsidR="00000000" w:rsidRPr="00000000">
        <w:rPr>
          <w:rtl w:val="0"/>
        </w:rPr>
      </w:r>
    </w:p>
    <w:p w:rsidR="00000000" w:rsidDel="00000000" w:rsidP="00000000" w:rsidRDefault="00000000" w:rsidRPr="00000000" w14:paraId="00000062">
      <w:pPr>
        <w:pStyle w:val="Heading3"/>
        <w:ind w:left="270" w:firstLine="0"/>
        <w:rPr/>
      </w:pPr>
      <w:r w:rsidDel="00000000" w:rsidR="00000000" w:rsidRPr="00000000">
        <w:rPr>
          <w:rFonts w:ascii="Times New Roman" w:cs="Times New Roman" w:eastAsia="Times New Roman" w:hAnsi="Times New Roman"/>
          <w:color w:val="000000"/>
          <w:sz w:val="24"/>
          <w:szCs w:val="24"/>
          <w:rtl w:val="0"/>
        </w:rPr>
        <w:t xml:space="preserve">Reasons for Accuracy Differences</w:t>
      </w:r>
      <w:r w:rsidDel="00000000" w:rsidR="00000000" w:rsidRPr="00000000">
        <w:rPr>
          <w:rtl w:val="0"/>
        </w:rPr>
      </w:r>
    </w:p>
    <w:p w:rsidR="00000000" w:rsidDel="00000000" w:rsidP="00000000" w:rsidRDefault="00000000" w:rsidRPr="00000000" w14:paraId="00000063">
      <w:pPr>
        <w:ind w:left="270" w:firstLine="0"/>
        <w:rPr/>
      </w:pPr>
      <w:r w:rsidDel="00000000" w:rsidR="00000000" w:rsidRPr="00000000">
        <w:rPr>
          <w:rFonts w:ascii="Times New Roman" w:cs="Times New Roman" w:eastAsia="Times New Roman" w:hAnsi="Times New Roman"/>
          <w:color w:val="000000"/>
          <w:rtl w:val="0"/>
        </w:rPr>
        <w:t xml:space="preserve">The substantial difference in overall accuracy is a direct consequence of the </w:t>
      </w:r>
      <w:r w:rsidDel="00000000" w:rsidR="00000000" w:rsidRPr="00000000">
        <w:rPr>
          <w:rFonts w:ascii="Times New Roman" w:cs="Times New Roman" w:eastAsia="Times New Roman" w:hAnsi="Times New Roman"/>
          <w:b w:val="1"/>
          <w:bCs w:val="1"/>
          <w:color w:val="000000"/>
          <w:rtl w:val="0"/>
        </w:rPr>
        <w:t xml:space="preserve">severe class imbalance</w:t>
      </w:r>
      <w:r w:rsidDel="00000000" w:rsidR="00000000" w:rsidRPr="00000000">
        <w:rPr>
          <w:rFonts w:ascii="Times New Roman" w:cs="Times New Roman" w:eastAsia="Times New Roman" w:hAnsi="Times New Roman"/>
          <w:color w:val="000000"/>
          <w:rtl w:val="0"/>
        </w:rPr>
        <w:t xml:space="preserve"> (90.97% non-diabetic vs. 9.03% diabetic) and the models' response to this imbalance:</w:t>
      </w:r>
      <w:r w:rsidDel="00000000" w:rsidR="00000000" w:rsidRPr="00000000">
        <w:rPr>
          <w:rtl w:val="0"/>
        </w:rPr>
      </w:r>
    </w:p>
    <w:p w:rsidR="00000000" w:rsidDel="00000000" w:rsidP="00000000" w:rsidRDefault="00000000" w:rsidRPr="00000000" w14:paraId="00000064">
      <w:pPr>
        <w:numPr>
          <w:ilvl w:val="0"/>
          <w:numId w:val="7"/>
        </w:numPr>
        <w:ind w:left="720" w:hanging="360"/>
      </w:pPr>
      <w:r w:rsidDel="00000000" w:rsidR="00000000" w:rsidRPr="00000000">
        <w:rPr>
          <w:rFonts w:ascii="Times New Roman" w:cs="Times New Roman" w:eastAsia="Times New Roman" w:hAnsi="Times New Roman"/>
          <w:b w:val="1"/>
          <w:bCs w:val="1"/>
          <w:color w:val="000000"/>
          <w:rtl w:val="0"/>
        </w:rPr>
        <w:t xml:space="preserve">ANN Overfitting to Majority Class:</w:t>
      </w:r>
      <w:r w:rsidDel="00000000" w:rsidR="00000000" w:rsidRPr="00000000">
        <w:rPr>
          <w:rFonts w:ascii="Times New Roman" w:cs="Times New Roman" w:eastAsia="Times New Roman" w:hAnsi="Times New Roman"/>
          <w:color w:val="000000"/>
          <w:rtl w:val="0"/>
        </w:rPr>
        <w:t xml:space="preserve"> The ANN's impressive overall accuracy (90.5%) is achieved by correctly classifying the vast majority of non-diabetic patients. This is evidenced by the exceptionally high Recall for the non-diabetic class (</w:t>
      </w:r>
      <w:r w:rsidDel="00000000" w:rsidR="00000000" w:rsidRPr="00000000">
        <w:rPr>
          <w:rFonts w:ascii="Times New Roman" w:cs="Times New Roman" w:eastAsia="Times New Roman" w:hAnsi="Times New Roman"/>
          <w:b w:val="1"/>
          <w:bCs w:val="1"/>
          <w:color w:val="000000"/>
          <w:rtl w:val="0"/>
        </w:rPr>
        <w:t xml:space="preserve">0.99</w:t>
      </w:r>
      <w:r w:rsidDel="00000000" w:rsidR="00000000" w:rsidRPr="00000000">
        <w:rPr>
          <w:rFonts w:ascii="Times New Roman" w:cs="Times New Roman" w:eastAsia="Times New Roman" w:hAnsi="Times New Roman"/>
          <w:color w:val="000000"/>
          <w:rtl w:val="0"/>
        </w:rPr>
        <w:t xml:space="preserve">). Conversely, the model effectively ignores the minority class, resulting in a critically low Recall for diabetic patients (</w:t>
      </w:r>
      <w:r w:rsidDel="00000000" w:rsidR="00000000" w:rsidRPr="00000000">
        <w:rPr>
          <w:rFonts w:ascii="Times New Roman" w:cs="Times New Roman" w:eastAsia="Times New Roman" w:hAnsi="Times New Roman"/>
          <w:b w:val="1"/>
          <w:bCs w:val="1"/>
          <w:color w:val="000000"/>
          <w:rtl w:val="0"/>
        </w:rPr>
        <w:t xml:space="preserve">0.04</w:t>
      </w:r>
      <w:r w:rsidDel="00000000" w:rsidR="00000000" w:rsidRPr="00000000">
        <w:rPr>
          <w:rFonts w:ascii="Times New Roman" w:cs="Times New Roman" w:eastAsia="Times New Roman" w:hAnsi="Times New Roman"/>
          <w:color w:val="000000"/>
          <w:rtl w:val="0"/>
        </w:rPr>
        <w:t xml:space="preserve">). The model is therefore highly biased towards predicting "No Diabetes."</w:t>
      </w: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rFonts w:ascii="Times New Roman" w:cs="Times New Roman" w:eastAsia="Times New Roman" w:hAnsi="Times New Roman"/>
          <w:b w:val="1"/>
          <w:bCs w:val="1"/>
          <w:color w:val="000000"/>
          <w:rtl w:val="0"/>
        </w:rPr>
        <w:t xml:space="preserve">Logistic Regression's Balanced Approach:</w:t>
      </w:r>
      <w:r w:rsidDel="00000000" w:rsidR="00000000" w:rsidRPr="00000000">
        <w:rPr>
          <w:rFonts w:ascii="Times New Roman" w:cs="Times New Roman" w:eastAsia="Times New Roman" w:hAnsi="Times New Roman"/>
          <w:color w:val="000000"/>
          <w:rtl w:val="0"/>
        </w:rPr>
        <w:t xml:space="preserve"> The lower accuracy of the Logistic Regression model (</w:t>
      </w:r>
      <w:r w:rsidDel="00000000" w:rsidR="00000000" w:rsidRPr="00000000">
        <w:rPr>
          <w:rFonts w:ascii="Times New Roman" w:cs="Times New Roman" w:eastAsia="Times New Roman" w:hAnsi="Times New Roman"/>
          <w:b w:val="1"/>
          <w:bCs w:val="1"/>
          <w:color w:val="000000"/>
          <w:rtl w:val="0"/>
        </w:rPr>
        <w:t xml:space="preserve">65%</w:t>
      </w:r>
      <w:r w:rsidDel="00000000" w:rsidR="00000000" w:rsidRPr="00000000">
        <w:rPr>
          <w:rFonts w:ascii="Times New Roman" w:cs="Times New Roman" w:eastAsia="Times New Roman" w:hAnsi="Times New Roman"/>
          <w:color w:val="000000"/>
          <w:rtl w:val="0"/>
        </w:rPr>
        <w:t xml:space="preserve">) suggests it established a more conservative decision boundary. While its overall performance is inferior, its less aggressive classification strategy may offer a more balanced, though still imperfect, trade-off between False Positives and False Negatives than the highly skewed ANN.</w:t>
      </w:r>
      <w:r w:rsidDel="00000000" w:rsidR="00000000" w:rsidRPr="00000000">
        <w:rPr>
          <w:rtl w:val="0"/>
        </w:rPr>
      </w:r>
    </w:p>
    <w:p w:rsidR="00000000" w:rsidDel="00000000" w:rsidP="00000000" w:rsidRDefault="00000000" w:rsidRPr="00000000" w14:paraId="00000066">
      <w:pPr>
        <w:pStyle w:val="Heading3"/>
        <w:ind w:left="270" w:firstLine="0"/>
        <w:rPr/>
      </w:pPr>
      <w:bookmarkStart w:colFirst="0" w:colLast="0" w:name="_bvsjxdcwzlw5" w:id="3"/>
      <w:bookmarkEnd w:id="3"/>
      <w:r w:rsidDel="00000000" w:rsidR="00000000" w:rsidRPr="00000000">
        <w:rPr>
          <w:rFonts w:ascii="Times New Roman" w:cs="Times New Roman" w:eastAsia="Times New Roman" w:hAnsi="Times New Roman"/>
          <w:color w:val="000000"/>
          <w:sz w:val="24"/>
          <w:szCs w:val="24"/>
          <w:rtl w:val="0"/>
        </w:rPr>
        <w:t xml:space="preserve">Recommendations for Real-World Use</w:t>
      </w:r>
      <w:r w:rsidDel="00000000" w:rsidR="00000000" w:rsidRPr="00000000">
        <w:rPr>
          <w:rtl w:val="0"/>
        </w:rPr>
      </w:r>
    </w:p>
    <w:p w:rsidR="00000000" w:rsidDel="00000000" w:rsidP="00000000" w:rsidRDefault="00000000" w:rsidRPr="00000000" w14:paraId="00000067">
      <w:pPr>
        <w:ind w:left="270" w:firstLine="0"/>
        <w:rPr/>
      </w:pPr>
      <w:r w:rsidDel="00000000" w:rsidR="00000000" w:rsidRPr="00000000">
        <w:rPr>
          <w:rFonts w:ascii="Times New Roman" w:cs="Times New Roman" w:eastAsia="Times New Roman" w:hAnsi="Times New Roman"/>
          <w:color w:val="000000"/>
          <w:rtl w:val="0"/>
        </w:rPr>
        <w:t xml:space="preserve">For a healthcare risk prediction application, the cost of a False Negative (failing to identify an at-risk patient) is far greater than the cost of a False Positive. Therefore, the current models require refinement:</w:t>
      </w: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Fonts w:ascii="Times New Roman" w:cs="Times New Roman" w:eastAsia="Times New Roman" w:hAnsi="Times New Roman"/>
          <w:b w:val="1"/>
          <w:bCs w:val="1"/>
          <w:color w:val="000000"/>
          <w:rtl w:val="0"/>
        </w:rPr>
        <w:t xml:space="preserve">Current ANN is Clinically Unsuitable:</w:t>
      </w:r>
      <w:r w:rsidDel="00000000" w:rsidR="00000000" w:rsidRPr="00000000">
        <w:rPr>
          <w:rFonts w:ascii="Times New Roman" w:cs="Times New Roman" w:eastAsia="Times New Roman" w:hAnsi="Times New Roman"/>
          <w:color w:val="000000"/>
          <w:rtl w:val="0"/>
        </w:rPr>
        <w:t xml:space="preserve"> An ANN model with a </w:t>
      </w:r>
      <w:r w:rsidDel="00000000" w:rsidR="00000000" w:rsidRPr="00000000">
        <w:rPr>
          <w:rFonts w:ascii="Times New Roman" w:cs="Times New Roman" w:eastAsia="Times New Roman" w:hAnsi="Times New Roman"/>
          <w:b w:val="1"/>
          <w:bCs w:val="1"/>
          <w:color w:val="000000"/>
          <w:rtl w:val="0"/>
        </w:rPr>
        <w:t xml:space="preserve">Recall of 0.04</w:t>
      </w:r>
      <w:r w:rsidDel="00000000" w:rsidR="00000000" w:rsidRPr="00000000">
        <w:rPr>
          <w:rFonts w:ascii="Times New Roman" w:cs="Times New Roman" w:eastAsia="Times New Roman" w:hAnsi="Times New Roman"/>
          <w:color w:val="000000"/>
          <w:rtl w:val="0"/>
        </w:rPr>
        <w:t xml:space="preserve"> on the diabetic class means it misses 96% of patients who actually have the condition, rendering it useless for clinical screening.</w:t>
      </w: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Fonts w:ascii="Times New Roman" w:cs="Times New Roman" w:eastAsia="Times New Roman" w:hAnsi="Times New Roman"/>
          <w:b w:val="1"/>
          <w:bCs w:val="1"/>
          <w:color w:val="000000"/>
          <w:rtl w:val="0"/>
        </w:rPr>
        <w:t xml:space="preserve">Prioritize Recall over Accuracy:</w:t>
      </w:r>
      <w:r w:rsidDel="00000000" w:rsidR="00000000" w:rsidRPr="00000000">
        <w:rPr>
          <w:rFonts w:ascii="Times New Roman" w:cs="Times New Roman" w:eastAsia="Times New Roman" w:hAnsi="Times New Roman"/>
          <w:color w:val="000000"/>
          <w:rtl w:val="0"/>
        </w:rPr>
        <w:t xml:space="preserve"> Any subsequent model training must focus on optimizing metrics that prioritize the minority class, such as the F1-score or Recall for the positive class (Diabetes=1).</w:t>
      </w: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Fonts w:ascii="Times New Roman" w:cs="Times New Roman" w:eastAsia="Times New Roman" w:hAnsi="Times New Roman"/>
          <w:b w:val="1"/>
          <w:bCs w:val="1"/>
          <w:color w:val="000000"/>
          <w:rtl w:val="0"/>
        </w:rPr>
        <w:t xml:space="preserve">Recommendation for Deployment:</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b w:val="1"/>
          <w:bCs w:val="1"/>
          <w:color w:val="000000"/>
          <w:rtl w:val="0"/>
        </w:rPr>
        <w:t xml:space="preserve">Logistic Regression model</w:t>
      </w:r>
      <w:r w:rsidDel="00000000" w:rsidR="00000000" w:rsidRPr="00000000">
        <w:rPr>
          <w:rFonts w:ascii="Times New Roman" w:cs="Times New Roman" w:eastAsia="Times New Roman" w:hAnsi="Times New Roman"/>
          <w:color w:val="000000"/>
          <w:rtl w:val="0"/>
        </w:rPr>
        <w:t xml:space="preserve"> is immediately preferable for its </w:t>
      </w:r>
      <w:r w:rsidDel="00000000" w:rsidR="00000000" w:rsidRPr="00000000">
        <w:rPr>
          <w:rFonts w:ascii="Times New Roman" w:cs="Times New Roman" w:eastAsia="Times New Roman" w:hAnsi="Times New Roman"/>
          <w:b w:val="1"/>
          <w:bCs w:val="1"/>
          <w:color w:val="000000"/>
          <w:rtl w:val="0"/>
        </w:rPr>
        <w:t xml:space="preserve">interpretability</w:t>
      </w:r>
      <w:r w:rsidDel="00000000" w:rsidR="00000000" w:rsidRPr="00000000">
        <w:rPr>
          <w:rFonts w:ascii="Times New Roman" w:cs="Times New Roman" w:eastAsia="Times New Roman" w:hAnsi="Times New Roman"/>
          <w:color w:val="000000"/>
          <w:rtl w:val="0"/>
        </w:rPr>
        <w:t xml:space="preserve"> in a clinical context. However, both models require </w:t>
      </w:r>
      <w:r w:rsidDel="00000000" w:rsidR="00000000" w:rsidRPr="00000000">
        <w:rPr>
          <w:rFonts w:ascii="Times New Roman" w:cs="Times New Roman" w:eastAsia="Times New Roman" w:hAnsi="Times New Roman"/>
          <w:b w:val="1"/>
          <w:bCs w:val="1"/>
          <w:color w:val="000000"/>
          <w:rtl w:val="0"/>
        </w:rPr>
        <w:t xml:space="preserve">re-training with robust techniques</w:t>
      </w:r>
      <w:r w:rsidDel="00000000" w:rsidR="00000000" w:rsidRPr="00000000">
        <w:rPr>
          <w:rFonts w:ascii="Times New Roman" w:cs="Times New Roman" w:eastAsia="Times New Roman" w:hAnsi="Times New Roman"/>
          <w:color w:val="000000"/>
          <w:rtl w:val="0"/>
        </w:rPr>
        <w:t xml:space="preserve"> to address the class imbalance (e.g., using class weights, synthetic oversampling like SMOTE, or adjusting the probability threshold) to achieve an acceptable level of sensitivity (Recall) for the diabetic population.</w:t>
      </w:r>
      <w:r w:rsidDel="00000000" w:rsidR="00000000" w:rsidRPr="00000000">
        <w:rPr>
          <w:rtl w:val="0"/>
        </w:rPr>
      </w:r>
    </w:p>
    <w:p w:rsidR="00000000" w:rsidDel="00000000" w:rsidP="00000000" w:rsidRDefault="00000000" w:rsidRPr="00000000" w14:paraId="0000006B">
      <w:pPr>
        <w:ind w:left="360" w:firstLine="0"/>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34495e"/>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40" w:lineRule="auto"/>
    </w:pPr>
    <w:rPr>
      <w:rFonts w:ascii="Playfair Display" w:cs="Playfair Display" w:eastAsia="Playfair Display" w:hAnsi="Playfair Display"/>
      <w:b w:val="1"/>
      <w:bCs w:val="1"/>
      <w:i w:val="0"/>
      <w:iCs w:val="0"/>
      <w:color w:val="2c3e5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2c3e50"/>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