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 Problem Understanding </w:t>
      </w:r>
    </w:p>
    <w:p w:rsidR="00000000" w:rsidDel="00000000" w:rsidP="00000000" w:rsidRDefault="00000000" w:rsidRPr="00000000" w14:paraId="00000002">
      <w:pPr>
        <w:spacing w:line="30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300" w:lineRule="auto"/>
        <w:ind w:left="36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 of the Problem</w:t>
      </w:r>
    </w:p>
    <w:p w:rsidR="00000000" w:rsidDel="00000000" w:rsidP="00000000" w:rsidRDefault="00000000" w:rsidRPr="00000000" w14:paraId="00000004">
      <w:pPr>
        <w:spacing w:line="300" w:lineRule="auto"/>
        <w:ind w:left="36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5">
      <w:pPr>
        <w:spacing w:line="300" w:lineRule="auto"/>
        <w:ind w:left="360" w:firstLine="0"/>
        <w:rPr/>
      </w:pPr>
      <w:r w:rsidDel="00000000" w:rsidR="00000000" w:rsidRPr="00000000">
        <w:rPr>
          <w:rFonts w:ascii="Times New Roman" w:cs="Times New Roman" w:eastAsia="Times New Roman" w:hAnsi="Times New Roman"/>
          <w:highlight w:val="white"/>
          <w:rtl w:val="0"/>
        </w:rPr>
        <w:t xml:space="preserve">Contemporary clinical practice is transitioning from reactive symptom management to preventative risk mitigation for chronic metabolic conditions. This study aims to architect a robust classification framework capable of identifying high-risk individuals through non-invasive physiological metrics. By evaluating the efficacy of traditional Logistic Regression against Deep Learning Neural Networks, the research seeks to identify the optimal architecture for managing data stochasticity and noise in features such as Body Mass Index, age, and vascular pressure to deliver high-fidelity binary risk assessments.</w:t>
      </w:r>
      <w:r w:rsidDel="00000000" w:rsidR="00000000" w:rsidRPr="00000000">
        <w:rPr>
          <w:rtl w:val="0"/>
        </w:rPr>
      </w:r>
    </w:p>
    <w:p w:rsidR="00000000" w:rsidDel="00000000" w:rsidP="00000000" w:rsidRDefault="00000000" w:rsidRPr="00000000" w14:paraId="00000006">
      <w:pPr>
        <w:spacing w:line="300" w:lineRule="auto"/>
        <w:rPr>
          <w:rFonts w:ascii="Times New Roman" w:cs="Times New Roman" w:eastAsia="Times New Roman" w:hAnsi="Times New Roman"/>
          <w:b w:val="1"/>
          <w:bCs w:val="1"/>
          <w:sz w:val="21"/>
          <w:szCs w:val="21"/>
          <w:highlight w:val="white"/>
        </w:rPr>
      </w:pPr>
      <w:r w:rsidDel="00000000" w:rsidR="00000000" w:rsidRPr="00000000">
        <w:rPr>
          <w:rtl w:val="0"/>
        </w:rPr>
      </w:r>
    </w:p>
    <w:p w:rsidR="00000000" w:rsidDel="00000000" w:rsidP="00000000" w:rsidRDefault="00000000" w:rsidRPr="00000000" w14:paraId="00000007">
      <w:pPr>
        <w:spacing w:line="300" w:lineRule="auto"/>
        <w:ind w:left="36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Importance of Predicting Diabetes Risk</w:t>
      </w:r>
    </w:p>
    <w:p w:rsidR="00000000" w:rsidDel="00000000" w:rsidP="00000000" w:rsidRDefault="00000000" w:rsidRPr="00000000" w14:paraId="00000008">
      <w:pPr>
        <w:shd w:fill="ffffff" w:val="clear"/>
        <w:spacing w:line="300" w:lineRule="auto"/>
        <w:ind w:left="36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9">
      <w:pPr>
        <w:spacing w:line="300" w:lineRule="auto"/>
        <w:ind w:left="360" w:firstLine="0"/>
        <w:rPr/>
      </w:pPr>
      <w:r w:rsidDel="00000000" w:rsidR="00000000" w:rsidRPr="00000000">
        <w:rPr>
          <w:rFonts w:ascii="Times New Roman" w:cs="Times New Roman" w:eastAsia="Times New Roman" w:hAnsi="Times New Roman"/>
          <w:highlight w:val="white"/>
          <w:rtl w:val="0"/>
        </w:rPr>
        <w:t xml:space="preserve">The implementation of predictive analytics in diabetes care is vital for optimizing public health outcomes through:</w:t>
      </w:r>
      <w:r w:rsidDel="00000000" w:rsidR="00000000" w:rsidRPr="00000000">
        <w:rPr>
          <w:rtl w:val="0"/>
        </w:rPr>
      </w:r>
    </w:p>
    <w:p w:rsidR="00000000" w:rsidDel="00000000" w:rsidP="00000000" w:rsidRDefault="00000000" w:rsidRPr="00000000" w14:paraId="0000000A">
      <w:pPr>
        <w:numPr>
          <w:ilvl w:val="0"/>
          <w:numId w:val="6"/>
        </w:numPr>
        <w:spacing w:after="0" w:afterAutospacing="0" w:before="240" w:line="300" w:lineRule="auto"/>
        <w:ind w:left="1440" w:hanging="360"/>
      </w:pPr>
      <w:r w:rsidDel="00000000" w:rsidR="00000000" w:rsidRPr="00000000">
        <w:rPr>
          <w:rFonts w:ascii="Times New Roman" w:cs="Times New Roman" w:eastAsia="Times New Roman" w:hAnsi="Times New Roman"/>
          <w:b w:val="1"/>
          <w:bCs w:val="1"/>
          <w:rtl w:val="0"/>
        </w:rPr>
        <w:t xml:space="preserve">Proactive Intervention:</w:t>
      </w:r>
      <w:r w:rsidDel="00000000" w:rsidR="00000000" w:rsidRPr="00000000">
        <w:rPr>
          <w:rFonts w:ascii="Times New Roman" w:cs="Times New Roman" w:eastAsia="Times New Roman" w:hAnsi="Times New Roman"/>
          <w:rtl w:val="0"/>
        </w:rPr>
        <w:t xml:space="preserve"> Enabling early-stage behavioral modifications to avert chronic disease progression.</w:t>
      </w:r>
      <w:r w:rsidDel="00000000" w:rsidR="00000000" w:rsidRPr="00000000">
        <w:rPr>
          <w:rtl w:val="0"/>
        </w:rPr>
      </w:r>
    </w:p>
    <w:p w:rsidR="00000000" w:rsidDel="00000000" w:rsidP="00000000" w:rsidRDefault="00000000" w:rsidRPr="00000000" w14:paraId="0000000B">
      <w:pPr>
        <w:numPr>
          <w:ilvl w:val="0"/>
          <w:numId w:val="6"/>
        </w:numPr>
        <w:spacing w:after="0" w:afterAutospacing="0" w:before="0" w:beforeAutospacing="0" w:line="300" w:lineRule="auto"/>
        <w:ind w:left="1440" w:hanging="360"/>
      </w:pPr>
      <w:r w:rsidDel="00000000" w:rsidR="00000000" w:rsidRPr="00000000">
        <w:rPr>
          <w:rFonts w:ascii="Times New Roman" w:cs="Times New Roman" w:eastAsia="Times New Roman" w:hAnsi="Times New Roman"/>
          <w:b w:val="1"/>
          <w:bCs w:val="1"/>
          <w:rtl w:val="0"/>
        </w:rPr>
        <w:t xml:space="preserve">Operational Efficiency:</w:t>
      </w:r>
      <w:r w:rsidDel="00000000" w:rsidR="00000000" w:rsidRPr="00000000">
        <w:rPr>
          <w:rFonts w:ascii="Times New Roman" w:cs="Times New Roman" w:eastAsia="Times New Roman" w:hAnsi="Times New Roman"/>
          <w:rtl w:val="0"/>
        </w:rPr>
        <w:t xml:space="preserve"> Streamlining resource allocation by identifying high-priority cohorts to alleviate systemic pressure.</w:t>
      </w:r>
      <w:r w:rsidDel="00000000" w:rsidR="00000000" w:rsidRPr="00000000">
        <w:rPr>
          <w:rtl w:val="0"/>
        </w:rPr>
      </w:r>
    </w:p>
    <w:p w:rsidR="00000000" w:rsidDel="00000000" w:rsidP="00000000" w:rsidRDefault="00000000" w:rsidRPr="00000000" w14:paraId="0000000C">
      <w:pPr>
        <w:numPr>
          <w:ilvl w:val="0"/>
          <w:numId w:val="6"/>
        </w:numPr>
        <w:spacing w:after="0" w:afterAutospacing="0" w:before="0" w:beforeAutospacing="0" w:line="300" w:lineRule="auto"/>
        <w:ind w:left="1440" w:hanging="360"/>
      </w:pPr>
      <w:r w:rsidDel="00000000" w:rsidR="00000000" w:rsidRPr="00000000">
        <w:rPr>
          <w:rFonts w:ascii="Times New Roman" w:cs="Times New Roman" w:eastAsia="Times New Roman" w:hAnsi="Times New Roman"/>
          <w:b w:val="1"/>
          <w:bCs w:val="1"/>
          <w:rtl w:val="0"/>
        </w:rPr>
        <w:t xml:space="preserve">Economic Sustainability:</w:t>
      </w:r>
      <w:r w:rsidDel="00000000" w:rsidR="00000000" w:rsidRPr="00000000">
        <w:rPr>
          <w:rFonts w:ascii="Times New Roman" w:cs="Times New Roman" w:eastAsia="Times New Roman" w:hAnsi="Times New Roman"/>
          <w:rtl w:val="0"/>
        </w:rPr>
        <w:t xml:space="preserve"> Minimizing long-term healthcare expenditures by preventing expensive secondary pathologies.</w:t>
      </w:r>
      <w:r w:rsidDel="00000000" w:rsidR="00000000" w:rsidRPr="00000000">
        <w:rPr>
          <w:rtl w:val="0"/>
        </w:rPr>
      </w:r>
    </w:p>
    <w:p w:rsidR="00000000" w:rsidDel="00000000" w:rsidP="00000000" w:rsidRDefault="00000000" w:rsidRPr="00000000" w14:paraId="0000000D">
      <w:pPr>
        <w:numPr>
          <w:ilvl w:val="0"/>
          <w:numId w:val="6"/>
        </w:numPr>
        <w:spacing w:after="0" w:afterAutospacing="0" w:before="0" w:beforeAutospacing="0" w:line="300" w:lineRule="auto"/>
        <w:ind w:left="1440" w:hanging="360"/>
      </w:pPr>
      <w:r w:rsidDel="00000000" w:rsidR="00000000" w:rsidRPr="00000000">
        <w:rPr>
          <w:rFonts w:ascii="Times New Roman" w:cs="Times New Roman" w:eastAsia="Times New Roman" w:hAnsi="Times New Roman"/>
          <w:b w:val="1"/>
          <w:bCs w:val="1"/>
          <w:rtl w:val="0"/>
        </w:rPr>
        <w:t xml:space="preserve">Patient Outcome Optimization:</w:t>
      </w:r>
      <w:r w:rsidDel="00000000" w:rsidR="00000000" w:rsidRPr="00000000">
        <w:rPr>
          <w:rFonts w:ascii="Times New Roman" w:cs="Times New Roman" w:eastAsia="Times New Roman" w:hAnsi="Times New Roman"/>
          <w:rtl w:val="0"/>
        </w:rPr>
        <w:t xml:space="preserve"> Elevating standards of care through data-driven preventative measures.</w:t>
      </w:r>
      <w:r w:rsidDel="00000000" w:rsidR="00000000" w:rsidRPr="00000000">
        <w:rPr>
          <w:rtl w:val="0"/>
        </w:rPr>
      </w:r>
    </w:p>
    <w:p w:rsidR="00000000" w:rsidDel="00000000" w:rsidP="00000000" w:rsidRDefault="00000000" w:rsidRPr="00000000" w14:paraId="0000000E">
      <w:pPr>
        <w:numPr>
          <w:ilvl w:val="0"/>
          <w:numId w:val="6"/>
        </w:numPr>
        <w:spacing w:after="240" w:before="0" w:beforeAutospacing="0" w:line="300" w:lineRule="auto"/>
        <w:ind w:left="1440" w:hanging="360"/>
      </w:pPr>
      <w:r w:rsidDel="00000000" w:rsidR="00000000" w:rsidRPr="00000000">
        <w:rPr>
          <w:rFonts w:ascii="Times New Roman" w:cs="Times New Roman" w:eastAsia="Times New Roman" w:hAnsi="Times New Roman"/>
          <w:b w:val="1"/>
          <w:bCs w:val="1"/>
          <w:rtl w:val="0"/>
        </w:rPr>
        <w:t xml:space="preserve">Strategic Public Health Policy:</w:t>
      </w:r>
      <w:r w:rsidDel="00000000" w:rsidR="00000000" w:rsidRPr="00000000">
        <w:rPr>
          <w:rFonts w:ascii="Times New Roman" w:cs="Times New Roman" w:eastAsia="Times New Roman" w:hAnsi="Times New Roman"/>
          <w:rtl w:val="0"/>
        </w:rPr>
        <w:t xml:space="preserve"> Supporting targeted screening initiatives and large-scale awareness campaigns.</w:t>
      </w:r>
      <w:r w:rsidDel="00000000" w:rsidR="00000000" w:rsidRPr="00000000">
        <w:rPr>
          <w:rtl w:val="0"/>
        </w:rPr>
      </w:r>
    </w:p>
    <w:p w:rsidR="00000000" w:rsidDel="00000000" w:rsidP="00000000" w:rsidRDefault="00000000" w:rsidRPr="00000000" w14:paraId="0000000F">
      <w:pPr>
        <w:shd w:fill="ffffff" w:val="clear"/>
        <w:spacing w:after="240" w:before="240" w:line="3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2. Data Exploration Insights </w:t>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before="0" w:lineRule="auto"/>
        <w:ind w:left="270" w:firstLine="0"/>
        <w:rPr>
          <w:rFonts w:ascii="Times New Roman" w:cs="Times New Roman" w:eastAsia="Times New Roman" w:hAnsi="Times New Roman"/>
          <w:b w:val="1"/>
          <w:bCs w:val="1"/>
          <w:color w:val="000000"/>
        </w:rPr>
      </w:pPr>
      <w:bookmarkStart w:colFirst="0" w:colLast="0" w:name="_qg1sxvlsx341" w:id="0"/>
      <w:bookmarkEnd w:id="0"/>
      <w:r w:rsidDel="00000000" w:rsidR="00000000" w:rsidRPr="00000000">
        <w:rPr>
          <w:rFonts w:ascii="Times New Roman" w:cs="Times New Roman" w:eastAsia="Times New Roman" w:hAnsi="Times New Roman"/>
          <w:b w:val="1"/>
          <w:bCs w:val="1"/>
          <w:color w:val="000000"/>
          <w:rtl w:val="0"/>
        </w:rPr>
        <w:t xml:space="preserve">Key Observations from the Dataset</w:t>
      </w:r>
    </w:p>
    <w:p w:rsidR="00000000" w:rsidDel="00000000" w:rsidP="00000000" w:rsidRDefault="00000000" w:rsidRPr="00000000" w14:paraId="00000011">
      <w:pPr>
        <w:spacing w:after="240" w:lineRule="auto"/>
        <w:ind w:left="270" w:firstLine="0"/>
        <w:rPr/>
      </w:pPr>
      <w:r w:rsidDel="00000000" w:rsidR="00000000" w:rsidRPr="00000000">
        <w:rPr>
          <w:rFonts w:ascii="Times New Roman" w:cs="Times New Roman" w:eastAsia="Times New Roman" w:hAnsi="Times New Roman"/>
          <w:rtl w:val="0"/>
        </w:rPr>
        <w:t xml:space="preserve">An analysis of the cohort comprising </w:t>
      </w:r>
      <w:r w:rsidDel="00000000" w:rsidR="00000000" w:rsidRPr="00000000">
        <w:rPr>
          <w:rFonts w:ascii="Times New Roman" w:cs="Times New Roman" w:eastAsia="Times New Roman" w:hAnsi="Times New Roman"/>
          <w:b w:val="1"/>
          <w:bCs w:val="1"/>
          <w:rtl w:val="0"/>
        </w:rPr>
        <w:t xml:space="preserve">6,000 subjects</w:t>
      </w:r>
      <w:r w:rsidDel="00000000" w:rsidR="00000000" w:rsidRPr="00000000">
        <w:rPr>
          <w:rFonts w:ascii="Times New Roman" w:cs="Times New Roman" w:eastAsia="Times New Roman" w:hAnsi="Times New Roman"/>
          <w:rtl w:val="0"/>
        </w:rPr>
        <w:t xml:space="preserve"> revealed the following statistical properties:</w:t>
      </w:r>
      <w:r w:rsidDel="00000000" w:rsidR="00000000" w:rsidRPr="00000000">
        <w:rPr>
          <w:rtl w:val="0"/>
        </w:rPr>
      </w:r>
    </w:p>
    <w:p w:rsidR="00000000" w:rsidDel="00000000" w:rsidP="00000000" w:rsidRDefault="00000000" w:rsidRPr="00000000" w14:paraId="00000012">
      <w:pPr>
        <w:numPr>
          <w:ilvl w:val="0"/>
          <w:numId w:val="1"/>
        </w:numPr>
        <w:spacing w:after="0" w:afterAutospacing="0" w:lineRule="auto"/>
        <w:ind w:left="1440" w:hanging="360"/>
      </w:pPr>
      <w:r w:rsidDel="00000000" w:rsidR="00000000" w:rsidRPr="00000000">
        <w:rPr>
          <w:rFonts w:ascii="Times New Roman" w:cs="Times New Roman" w:eastAsia="Times New Roman" w:hAnsi="Times New Roman"/>
          <w:b w:val="1"/>
          <w:bCs w:val="1"/>
          <w:rtl w:val="0"/>
        </w:rPr>
        <w:t xml:space="preserve">Data Integrity:</w:t>
      </w:r>
      <w:r w:rsidDel="00000000" w:rsidR="00000000" w:rsidRPr="00000000">
        <w:rPr>
          <w:rFonts w:ascii="Times New Roman" w:cs="Times New Roman" w:eastAsia="Times New Roman" w:hAnsi="Times New Roman"/>
          <w:rtl w:val="0"/>
        </w:rPr>
        <w:t xml:space="preserve"> The dataset is characterized by </w:t>
      </w:r>
      <w:r w:rsidDel="00000000" w:rsidR="00000000" w:rsidRPr="00000000">
        <w:rPr>
          <w:rFonts w:ascii="Times New Roman" w:cs="Times New Roman" w:eastAsia="Times New Roman" w:hAnsi="Times New Roman"/>
          <w:b w:val="1"/>
          <w:bCs w:val="1"/>
          <w:rtl w:val="0"/>
        </w:rPr>
        <w:t xml:space="preserve">complete feature density</w:t>
      </w:r>
      <w:r w:rsidDel="00000000" w:rsidR="00000000" w:rsidRPr="00000000">
        <w:rPr>
          <w:rFonts w:ascii="Times New Roman" w:cs="Times New Roman" w:eastAsia="Times New Roman" w:hAnsi="Times New Roman"/>
          <w:rtl w:val="0"/>
        </w:rPr>
        <w:t xml:space="preserve"> with no null values, ensuring model consistency.</w:t>
      </w:r>
      <w:r w:rsidDel="00000000" w:rsidR="00000000" w:rsidRPr="00000000">
        <w:rPr>
          <w:rtl w:val="0"/>
        </w:rPr>
      </w:r>
    </w:p>
    <w:p w:rsidR="00000000" w:rsidDel="00000000" w:rsidP="00000000" w:rsidRDefault="00000000" w:rsidRPr="00000000" w14:paraId="00000013">
      <w:pPr>
        <w:numPr>
          <w:ilvl w:val="0"/>
          <w:numId w:val="1"/>
        </w:numPr>
        <w:spacing w:after="0" w:afterAutospacing="0" w:lineRule="auto"/>
        <w:ind w:left="1440" w:hanging="360"/>
      </w:pPr>
      <w:r w:rsidDel="00000000" w:rsidR="00000000" w:rsidRPr="00000000">
        <w:rPr>
          <w:rFonts w:ascii="Times New Roman" w:cs="Times New Roman" w:eastAsia="Times New Roman" w:hAnsi="Times New Roman"/>
          <w:b w:val="1"/>
          <w:bCs w:val="1"/>
          <w:rtl w:val="0"/>
        </w:rPr>
        <w:t xml:space="preserve">Class Skew:</w:t>
      </w:r>
      <w:r w:rsidDel="00000000" w:rsidR="00000000" w:rsidRPr="00000000">
        <w:rPr>
          <w:rFonts w:ascii="Times New Roman" w:cs="Times New Roman" w:eastAsia="Times New Roman" w:hAnsi="Times New Roman"/>
          <w:rtl w:val="0"/>
        </w:rPr>
        <w:t xml:space="preserve"> Positive cases constitute only </w:t>
      </w:r>
      <w:r w:rsidDel="00000000" w:rsidR="00000000" w:rsidRPr="00000000">
        <w:rPr>
          <w:rFonts w:ascii="Times New Roman" w:cs="Times New Roman" w:eastAsia="Times New Roman" w:hAnsi="Times New Roman"/>
          <w:b w:val="1"/>
          <w:bCs w:val="1"/>
          <w:rtl w:val="0"/>
        </w:rPr>
        <w:t xml:space="preserve">9.03%</w:t>
      </w:r>
      <w:r w:rsidDel="00000000" w:rsidR="00000000" w:rsidRPr="00000000">
        <w:rPr>
          <w:rFonts w:ascii="Times New Roman" w:cs="Times New Roman" w:eastAsia="Times New Roman" w:hAnsi="Times New Roman"/>
          <w:rtl w:val="0"/>
        </w:rPr>
        <w:t xml:space="preserve"> of the population, necessitating specialized handling of minority class representation.</w:t>
      </w:r>
      <w:r w:rsidDel="00000000" w:rsidR="00000000" w:rsidRPr="00000000">
        <w:rPr>
          <w:rtl w:val="0"/>
        </w:rPr>
      </w:r>
    </w:p>
    <w:p w:rsidR="00000000" w:rsidDel="00000000" w:rsidP="00000000" w:rsidRDefault="00000000" w:rsidRPr="00000000" w14:paraId="00000014">
      <w:pPr>
        <w:numPr>
          <w:ilvl w:val="0"/>
          <w:numId w:val="1"/>
        </w:numPr>
        <w:spacing w:after="0" w:afterAutospacing="0" w:lineRule="auto"/>
        <w:ind w:left="1440" w:hanging="360"/>
      </w:pPr>
      <w:r w:rsidDel="00000000" w:rsidR="00000000" w:rsidRPr="00000000">
        <w:rPr>
          <w:rFonts w:ascii="Times New Roman" w:cs="Times New Roman" w:eastAsia="Times New Roman" w:hAnsi="Times New Roman"/>
          <w:b w:val="1"/>
          <w:bCs w:val="1"/>
          <w:rtl w:val="0"/>
        </w:rPr>
        <w:t xml:space="preserve">Age Demographic:</w:t>
      </w:r>
      <w:r w:rsidDel="00000000" w:rsidR="00000000" w:rsidRPr="00000000">
        <w:rPr>
          <w:rFonts w:ascii="Times New Roman" w:cs="Times New Roman" w:eastAsia="Times New Roman" w:hAnsi="Times New Roman"/>
          <w:rtl w:val="0"/>
        </w:rPr>
        <w:t xml:space="preserve"> The sample spans </w:t>
      </w:r>
      <w:r w:rsidDel="00000000" w:rsidR="00000000" w:rsidRPr="00000000">
        <w:rPr>
          <w:rFonts w:ascii="Times New Roman" w:cs="Times New Roman" w:eastAsia="Times New Roman" w:hAnsi="Times New Roman"/>
          <w:b w:val="1"/>
          <w:bCs w:val="1"/>
          <w:rtl w:val="0"/>
        </w:rPr>
        <w:t xml:space="preserve">18 to 84 years</w:t>
      </w:r>
      <w:r w:rsidDel="00000000" w:rsidR="00000000" w:rsidRPr="00000000">
        <w:rPr>
          <w:rFonts w:ascii="Times New Roman" w:cs="Times New Roman" w:eastAsia="Times New Roman" w:hAnsi="Times New Roman"/>
          <w:rtl w:val="0"/>
        </w:rPr>
        <w:t xml:space="preserve">, with a central tendency at </w:t>
      </w:r>
      <w:r w:rsidDel="00000000" w:rsidR="00000000" w:rsidRPr="00000000">
        <w:rPr>
          <w:rFonts w:ascii="Times New Roman" w:cs="Times New Roman" w:eastAsia="Times New Roman" w:hAnsi="Times New Roman"/>
          <w:b w:val="1"/>
          <w:bCs w:val="1"/>
          <w:rtl w:val="0"/>
        </w:rPr>
        <w:t xml:space="preserve">51 years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5">
      <w:pPr>
        <w:numPr>
          <w:ilvl w:val="0"/>
          <w:numId w:val="1"/>
        </w:numPr>
        <w:spacing w:after="240" w:lineRule="auto"/>
        <w:ind w:left="1440" w:hanging="360"/>
      </w:pPr>
      <w:r w:rsidDel="00000000" w:rsidR="00000000" w:rsidRPr="00000000">
        <w:rPr>
          <w:rFonts w:ascii="Times New Roman" w:cs="Times New Roman" w:eastAsia="Times New Roman" w:hAnsi="Times New Roman"/>
          <w:b w:val="1"/>
          <w:bCs w:val="1"/>
          <w:rtl w:val="0"/>
        </w:rPr>
        <w:t xml:space="preserve">Biometric Indicators:</w:t>
      </w:r>
      <w:r w:rsidDel="00000000" w:rsidR="00000000" w:rsidRPr="00000000">
        <w:rPr>
          <w:rFonts w:ascii="Times New Roman" w:cs="Times New Roman" w:eastAsia="Times New Roman" w:hAnsi="Times New Roman"/>
          <w:rtl w:val="0"/>
        </w:rPr>
        <w:t xml:space="preserve"> Mean </w:t>
      </w:r>
      <w:r w:rsidDel="00000000" w:rsidR="00000000" w:rsidRPr="00000000">
        <w:rPr>
          <w:rFonts w:ascii="Times New Roman" w:cs="Times New Roman" w:eastAsia="Times New Roman" w:hAnsi="Times New Roman"/>
          <w:b w:val="1"/>
          <w:bCs w:val="1"/>
          <w:rtl w:val="0"/>
        </w:rPr>
        <w:t xml:space="preserve">BMI (26.0)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Blood Pressure (134.2 mmHg)</w:t>
      </w:r>
      <w:r w:rsidDel="00000000" w:rsidR="00000000" w:rsidRPr="00000000">
        <w:rPr>
          <w:rFonts w:ascii="Times New Roman" w:cs="Times New Roman" w:eastAsia="Times New Roman" w:hAnsi="Times New Roman"/>
          <w:rtl w:val="0"/>
        </w:rPr>
        <w:t xml:space="preserve"> metrics indicate a cohort trending toward pre-hypertensive and overweight categories.</w:t>
      </w:r>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before="0" w:lineRule="auto"/>
        <w:ind w:left="270" w:firstLine="0"/>
        <w:rPr>
          <w:rFonts w:ascii="Times New Roman" w:cs="Times New Roman" w:eastAsia="Times New Roman" w:hAnsi="Times New Roman"/>
          <w:b w:val="1"/>
          <w:bCs w:val="1"/>
          <w:color w:val="000000"/>
          <w:sz w:val="26"/>
          <w:szCs w:val="26"/>
        </w:rPr>
      </w:pPr>
      <w:bookmarkStart w:colFirst="0" w:colLast="0" w:name="_xcbiagp4q8bp" w:id="1"/>
      <w:bookmarkEnd w:id="1"/>
      <w:r w:rsidDel="00000000" w:rsidR="00000000" w:rsidRPr="00000000">
        <w:rPr>
          <w:rFonts w:ascii="Times New Roman" w:cs="Times New Roman" w:eastAsia="Times New Roman" w:hAnsi="Times New Roman"/>
          <w:b w:val="1"/>
          <w:bCs w:val="1"/>
          <w:color w:val="000000"/>
          <w:sz w:val="26"/>
          <w:szCs w:val="26"/>
          <w:rtl w:val="0"/>
        </w:rPr>
        <w:t xml:space="preserve">Analysis of the Distributions</w:t>
      </w:r>
    </w:p>
    <w:p w:rsidR="00000000" w:rsidDel="00000000" w:rsidP="00000000" w:rsidRDefault="00000000" w:rsidRPr="00000000" w14:paraId="00000017">
      <w:pPr>
        <w:spacing w:after="240" w:lineRule="auto"/>
        <w:ind w:left="720" w:firstLine="0"/>
        <w:rPr/>
      </w:pPr>
      <w:r w:rsidDel="00000000" w:rsidR="00000000" w:rsidRPr="00000000">
        <w:rPr>
          <w:rFonts w:ascii="Times New Roman" w:cs="Times New Roman" w:eastAsia="Times New Roman" w:hAnsi="Times New Roman"/>
          <w:b w:val="1"/>
          <w:bCs w:val="1"/>
          <w:rtl w:val="0"/>
        </w:rPr>
        <w:t xml:space="preserve">1. Demographic Correlation: Age</w:t>
      </w:r>
      <w:r w:rsidDel="00000000" w:rsidR="00000000" w:rsidRPr="00000000">
        <w:rPr>
          <w:rtl w:val="0"/>
        </w:rPr>
      </w:r>
    </w:p>
    <w:p w:rsidR="00000000" w:rsidDel="00000000" w:rsidP="00000000" w:rsidRDefault="00000000" w:rsidRPr="00000000" w14:paraId="00000018">
      <w:pPr>
        <w:spacing w:after="240" w:lineRule="auto"/>
        <w:ind w:left="720" w:firstLine="0"/>
        <w:rPr/>
      </w:pPr>
      <w:r w:rsidDel="00000000" w:rsidR="00000000" w:rsidRPr="00000000">
        <w:rPr>
          <w:rFonts w:ascii="Times New Roman" w:cs="Times New Roman" w:eastAsia="Times New Roman" w:hAnsi="Times New Roman"/>
          <w:rtl w:val="0"/>
        </w:rPr>
        <w:t xml:space="preserve">Comparative visualization of diabetes status relative to age reveals that while negative cases are uniformly distributed, positive diagnoses are disproportionately clustered within the </w:t>
      </w:r>
      <w:r w:rsidDel="00000000" w:rsidR="00000000" w:rsidRPr="00000000">
        <w:rPr>
          <w:rFonts w:ascii="Times New Roman" w:cs="Times New Roman" w:eastAsia="Times New Roman" w:hAnsi="Times New Roman"/>
          <w:b w:val="1"/>
          <w:bCs w:val="1"/>
          <w:rtl w:val="0"/>
        </w:rPr>
        <w:t xml:space="preserve">60 – 80 year</w:t>
      </w:r>
      <w:r w:rsidDel="00000000" w:rsidR="00000000" w:rsidRPr="00000000">
        <w:rPr>
          <w:rFonts w:ascii="Times New Roman" w:cs="Times New Roman" w:eastAsia="Times New Roman" w:hAnsi="Times New Roman"/>
          <w:rtl w:val="0"/>
        </w:rPr>
        <w:t xml:space="preserve"> range, validating age as a significant discriminatory feature.</w:t>
      </w:r>
      <w:r w:rsidDel="00000000" w:rsidR="00000000" w:rsidRPr="00000000">
        <w:rPr>
          <w:rtl w:val="0"/>
        </w:rPr>
      </w:r>
    </w:p>
    <w:p w:rsidR="00000000" w:rsidDel="00000000" w:rsidP="00000000" w:rsidRDefault="00000000" w:rsidRPr="00000000" w14:paraId="00000019">
      <w:pPr>
        <w:shd w:fill="ffffff" w:val="clea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19513" cy="2959894"/>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719513" cy="295989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lineRule="auto"/>
        <w:ind w:left="720" w:firstLine="0"/>
        <w:rPr/>
      </w:pPr>
      <w:r w:rsidDel="00000000" w:rsidR="00000000" w:rsidRPr="00000000">
        <w:rPr>
          <w:rFonts w:ascii="Times New Roman" w:cs="Times New Roman" w:eastAsia="Times New Roman" w:hAnsi="Times New Roman"/>
          <w:b w:val="1"/>
          <w:bCs w:val="1"/>
          <w:rtl w:val="0"/>
        </w:rPr>
        <w:t xml:space="preserve">2. Physiological Correlation: BMI</w:t>
      </w:r>
      <w:r w:rsidDel="00000000" w:rsidR="00000000" w:rsidRPr="00000000">
        <w:rPr>
          <w:rtl w:val="0"/>
        </w:rPr>
      </w:r>
    </w:p>
    <w:p w:rsidR="00000000" w:rsidDel="00000000" w:rsidP="00000000" w:rsidRDefault="00000000" w:rsidRPr="00000000" w14:paraId="0000001B">
      <w:pPr>
        <w:spacing w:after="240" w:lineRule="auto"/>
        <w:ind w:left="720" w:firstLine="0"/>
        <w:rPr/>
      </w:pPr>
      <w:r w:rsidDel="00000000" w:rsidR="00000000" w:rsidRPr="00000000">
        <w:rPr>
          <w:rFonts w:ascii="Times New Roman" w:cs="Times New Roman" w:eastAsia="Times New Roman" w:hAnsi="Times New Roman"/>
          <w:rtl w:val="0"/>
        </w:rPr>
        <w:t xml:space="preserve">BMI density plots demonstrate a clear divergence between the two groups. Specifically, the probability of diagnosis accelerates significantly as BMI exceeds the </w:t>
      </w:r>
      <w:r w:rsidDel="00000000" w:rsidR="00000000" w:rsidRPr="00000000">
        <w:rPr>
          <w:rFonts w:ascii="Times New Roman" w:cs="Times New Roman" w:eastAsia="Times New Roman" w:hAnsi="Times New Roman"/>
          <w:b w:val="1"/>
          <w:bCs w:val="1"/>
          <w:rtl w:val="0"/>
        </w:rPr>
        <w:t xml:space="preserve">30.0 kg/m²</w:t>
      </w:r>
      <w:r w:rsidDel="00000000" w:rsidR="00000000" w:rsidRPr="00000000">
        <w:rPr>
          <w:rFonts w:ascii="Times New Roman" w:cs="Times New Roman" w:eastAsia="Times New Roman" w:hAnsi="Times New Roman"/>
          <w:rtl w:val="0"/>
        </w:rPr>
        <w:t xml:space="preserve"> threshold, marking it as a critical indicator for clinical classification.</w:t>
      </w:r>
      <w:r w:rsidDel="00000000" w:rsidR="00000000" w:rsidRPr="00000000">
        <w:rPr>
          <w:rtl w:val="0"/>
        </w:rPr>
      </w:r>
    </w:p>
    <w:p w:rsidR="00000000" w:rsidDel="00000000" w:rsidP="00000000" w:rsidRDefault="00000000" w:rsidRPr="00000000" w14:paraId="0000001C">
      <w:pPr>
        <w:spacing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4813" cy="270532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14813" cy="270532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Rule="auto"/>
        <w:ind w:left="720" w:firstLine="0"/>
        <w:rPr/>
      </w:pPr>
      <w:r w:rsidDel="00000000" w:rsidR="00000000" w:rsidRPr="00000000">
        <w:rPr>
          <w:rFonts w:ascii="Times New Roman" w:cs="Times New Roman" w:eastAsia="Times New Roman" w:hAnsi="Times New Roman"/>
          <w:b w:val="1"/>
          <w:bCs w:val="1"/>
          <w:rtl w:val="0"/>
        </w:rPr>
        <w:t xml:space="preserve">3. Behavioral Correlation: Physical Activity</w:t>
      </w:r>
      <w:r w:rsidDel="00000000" w:rsidR="00000000" w:rsidRPr="00000000">
        <w:rPr>
          <w:rtl w:val="0"/>
        </w:rPr>
      </w:r>
    </w:p>
    <w:p w:rsidR="00000000" w:rsidDel="00000000" w:rsidP="00000000" w:rsidRDefault="00000000" w:rsidRPr="00000000" w14:paraId="0000001E">
      <w:pPr>
        <w:spacing w:after="240" w:lineRule="auto"/>
        <w:ind w:left="720" w:firstLine="0"/>
        <w:rPr/>
      </w:pPr>
      <w:r w:rsidDel="00000000" w:rsidR="00000000" w:rsidRPr="00000000">
        <w:rPr>
          <w:rFonts w:ascii="Times New Roman" w:cs="Times New Roman" w:eastAsia="Times New Roman" w:hAnsi="Times New Roman"/>
          <w:highlight w:val="white"/>
          <w:rtl w:val="0"/>
        </w:rPr>
        <w:t xml:space="preserve">Analysis of weekly exercise suggests a negative correlation with diagnosis. Patients identified as </w:t>
      </w:r>
      <w:r w:rsidDel="00000000" w:rsidR="00000000" w:rsidRPr="00000000">
        <w:rPr>
          <w:rFonts w:ascii="Times New Roman" w:cs="Times New Roman" w:eastAsia="Times New Roman" w:hAnsi="Times New Roman"/>
          <w:b w:val="1"/>
          <w:bCs w:val="1"/>
          <w:highlight w:val="white"/>
          <w:rtl w:val="0"/>
        </w:rPr>
        <w:t xml:space="preserve">Diabetes: 1</w:t>
      </w:r>
      <w:r w:rsidDel="00000000" w:rsidR="00000000" w:rsidRPr="00000000">
        <w:rPr>
          <w:rFonts w:ascii="Times New Roman" w:cs="Times New Roman" w:eastAsia="Times New Roman" w:hAnsi="Times New Roman"/>
          <w:highlight w:val="white"/>
          <w:rtl w:val="0"/>
        </w:rPr>
        <w:t xml:space="preserve"> exhibit a markedly higher density in </w:t>
      </w:r>
      <w:r w:rsidDel="00000000" w:rsidR="00000000" w:rsidRPr="00000000">
        <w:rPr>
          <w:rFonts w:ascii="Times New Roman" w:cs="Times New Roman" w:eastAsia="Times New Roman" w:hAnsi="Times New Roman"/>
          <w:b w:val="1"/>
          <w:bCs w:val="1"/>
          <w:highlight w:val="white"/>
          <w:rtl w:val="0"/>
        </w:rPr>
        <w:t xml:space="preserve">sedentary behavior</w:t>
      </w:r>
      <w:r w:rsidDel="00000000" w:rsidR="00000000" w:rsidRPr="00000000">
        <w:rPr>
          <w:rFonts w:ascii="Times New Roman" w:cs="Times New Roman" w:eastAsia="Times New Roman" w:hAnsi="Times New Roman"/>
          <w:highlight w:val="white"/>
          <w:rtl w:val="0"/>
        </w:rPr>
        <w:t xml:space="preserve"> compared to the non-diabetic population, underscoring activity level as a predictive behavioral metric.</w:t>
      </w:r>
      <w:r w:rsidDel="00000000" w:rsidR="00000000" w:rsidRPr="00000000">
        <w:rPr>
          <w:rtl w:val="0"/>
        </w:rPr>
      </w:r>
    </w:p>
    <w:p w:rsidR="00000000" w:rsidDel="00000000" w:rsidP="00000000" w:rsidRDefault="00000000" w:rsidRPr="00000000" w14:paraId="0000001F">
      <w:pPr>
        <w:spacing w:line="3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671965" cy="296248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71965" cy="29624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shd w:fill="ffffff" w:val="clear"/>
        <w:spacing w:before="280" w:lineRule="auto"/>
        <w:ind w:left="270" w:firstLine="0"/>
        <w:rPr>
          <w:rFonts w:ascii="Times New Roman" w:cs="Times New Roman" w:eastAsia="Times New Roman" w:hAnsi="Times New Roman"/>
          <w:b w:val="1"/>
          <w:bCs w:val="1"/>
          <w:color w:val="000000"/>
        </w:rPr>
      </w:pPr>
      <w:bookmarkStart w:colFirst="0" w:colLast="0" w:name="_yegd2c691mj4" w:id="2"/>
      <w:bookmarkEnd w:id="2"/>
      <w:r w:rsidDel="00000000" w:rsidR="00000000" w:rsidRPr="00000000">
        <w:rPr>
          <w:rFonts w:ascii="Times New Roman" w:cs="Times New Roman" w:eastAsia="Times New Roman" w:hAnsi="Times New Roman"/>
          <w:b w:val="1"/>
          <w:bCs w:val="1"/>
          <w:color w:val="000000"/>
          <w:sz w:val="26"/>
          <w:szCs w:val="26"/>
          <w:rtl w:val="0"/>
        </w:rPr>
        <w:t xml:space="preserve">Important Features Influencing Prediction</w:t>
      </w:r>
      <w:r w:rsidDel="00000000" w:rsidR="00000000" w:rsidRPr="00000000">
        <w:rPr>
          <w:rtl w:val="0"/>
        </w:rPr>
      </w:r>
    </w:p>
    <w:p w:rsidR="00000000" w:rsidDel="00000000" w:rsidP="00000000" w:rsidRDefault="00000000" w:rsidRPr="00000000" w14:paraId="00000021">
      <w:pPr>
        <w:spacing w:after="240" w:before="240" w:lineRule="auto"/>
        <w:ind w:left="270" w:firstLine="0"/>
        <w:rPr/>
      </w:pPr>
      <w:r w:rsidDel="00000000" w:rsidR="00000000" w:rsidRPr="00000000">
        <w:rPr>
          <w:rFonts w:ascii="Times New Roman" w:cs="Times New Roman" w:eastAsia="Times New Roman" w:hAnsi="Times New Roman"/>
          <w:rtl w:val="0"/>
        </w:rPr>
        <w:t xml:space="preserve">Statistical evaluation identifies the following features as having the highest variance and impact on model output:</w:t>
      </w: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300" w:lineRule="auto"/>
        <w:ind w:left="720" w:hanging="360"/>
      </w:pPr>
      <w:r w:rsidDel="00000000" w:rsidR="00000000" w:rsidRPr="00000000">
        <w:rPr>
          <w:rFonts w:ascii="Times New Roman" w:cs="Times New Roman" w:eastAsia="Times New Roman" w:hAnsi="Times New Roman"/>
          <w:b w:val="1"/>
          <w:bCs w:val="1"/>
          <w:rtl w:val="0"/>
        </w:rPr>
        <w:t xml:space="preserve">BMI:</w:t>
      </w:r>
      <w:r w:rsidDel="00000000" w:rsidR="00000000" w:rsidRPr="00000000">
        <w:rPr>
          <w:rFonts w:ascii="Times New Roman" w:cs="Times New Roman" w:eastAsia="Times New Roman" w:hAnsi="Times New Roman"/>
          <w:rtl w:val="0"/>
        </w:rPr>
        <w:t xml:space="preserve"> The primary statistical driver (correlation </w:t>
      </w:r>
      <w:r w:rsidDel="00000000" w:rsidR="00000000" w:rsidRPr="00000000">
        <w:rPr>
          <w:rFonts w:ascii="Times New Roman" w:cs="Times New Roman" w:eastAsia="Times New Roman" w:hAnsi="Times New Roman"/>
          <w:b w:val="1"/>
          <w:bCs w:val="1"/>
          <w:rtl w:val="0"/>
        </w:rPr>
        <w:t xml:space="preserve">0.17</w:t>
      </w:r>
      <w:r w:rsidDel="00000000" w:rsidR="00000000" w:rsidRPr="00000000">
        <w:rPr>
          <w:rFonts w:ascii="Times New Roman" w:cs="Times New Roman" w:eastAsia="Times New Roman" w:hAnsi="Times New Roman"/>
          <w:rtl w:val="0"/>
        </w:rPr>
        <w:t xml:space="preserve">), showing peak diabetic prevalence between 30 and 35.</w:t>
      </w:r>
      <w:r w:rsidDel="00000000" w:rsidR="00000000" w:rsidRPr="00000000">
        <w:rPr>
          <w:rtl w:val="0"/>
        </w:rPr>
      </w:r>
    </w:p>
    <w:p w:rsidR="00000000" w:rsidDel="00000000" w:rsidP="00000000" w:rsidRDefault="00000000" w:rsidRPr="00000000" w14:paraId="00000023">
      <w:pPr>
        <w:numPr>
          <w:ilvl w:val="0"/>
          <w:numId w:val="3"/>
        </w:numPr>
        <w:spacing w:after="0" w:afterAutospacing="0" w:before="0" w:beforeAutospacing="0" w:line="300" w:lineRule="auto"/>
        <w:ind w:left="720" w:hanging="360"/>
      </w:pPr>
      <w:r w:rsidDel="00000000" w:rsidR="00000000" w:rsidRPr="00000000">
        <w:rPr>
          <w:rFonts w:ascii="Times New Roman" w:cs="Times New Roman" w:eastAsia="Times New Roman" w:hAnsi="Times New Roman"/>
          <w:b w:val="1"/>
          <w:bCs w:val="1"/>
          <w:rtl w:val="0"/>
        </w:rPr>
        <w:t xml:space="preserve">Blood Pressure:</w:t>
      </w:r>
      <w:r w:rsidDel="00000000" w:rsidR="00000000" w:rsidRPr="00000000">
        <w:rPr>
          <w:rFonts w:ascii="Times New Roman" w:cs="Times New Roman" w:eastAsia="Times New Roman" w:hAnsi="Times New Roman"/>
          <w:rtl w:val="0"/>
        </w:rPr>
        <w:t xml:space="preserve"> A key secondary metric (correlation </w:t>
      </w:r>
      <w:r w:rsidDel="00000000" w:rsidR="00000000" w:rsidRPr="00000000">
        <w:rPr>
          <w:rFonts w:ascii="Times New Roman" w:cs="Times New Roman" w:eastAsia="Times New Roman" w:hAnsi="Times New Roman"/>
          <w:b w:val="1"/>
          <w:bCs w:val="1"/>
          <w:rtl w:val="0"/>
        </w:rPr>
        <w:t xml:space="preserve">0.15</w:t>
      </w:r>
      <w:r w:rsidDel="00000000" w:rsidR="00000000" w:rsidRPr="00000000">
        <w:rPr>
          <w:rFonts w:ascii="Times New Roman" w:cs="Times New Roman" w:eastAsia="Times New Roman" w:hAnsi="Times New Roman"/>
          <w:rtl w:val="0"/>
        </w:rPr>
        <w:t xml:space="preserve">) linked to metabolic dysregulation.</w:t>
      </w:r>
      <w:r w:rsidDel="00000000" w:rsidR="00000000" w:rsidRPr="00000000">
        <w:rPr>
          <w:rtl w:val="0"/>
        </w:rPr>
      </w:r>
    </w:p>
    <w:p w:rsidR="00000000" w:rsidDel="00000000" w:rsidP="00000000" w:rsidRDefault="00000000" w:rsidRPr="00000000" w14:paraId="00000024">
      <w:pPr>
        <w:numPr>
          <w:ilvl w:val="0"/>
          <w:numId w:val="3"/>
        </w:numPr>
        <w:spacing w:after="240" w:before="0" w:beforeAutospacing="0" w:line="300" w:lineRule="auto"/>
        <w:ind w:left="720" w:hanging="360"/>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Fonts w:ascii="Times New Roman" w:cs="Times New Roman" w:eastAsia="Times New Roman" w:hAnsi="Times New Roman"/>
          <w:rtl w:val="0"/>
        </w:rPr>
        <w:t xml:space="preserve"> A significant demographic factor (correlation </w:t>
      </w:r>
      <w:r w:rsidDel="00000000" w:rsidR="00000000" w:rsidRPr="00000000">
        <w:rPr>
          <w:rFonts w:ascii="Times New Roman" w:cs="Times New Roman" w:eastAsia="Times New Roman" w:hAnsi="Times New Roman"/>
          <w:b w:val="1"/>
          <w:bCs w:val="1"/>
          <w:rtl w:val="0"/>
        </w:rPr>
        <w:t xml:space="preserve">0.12</w:t>
      </w:r>
      <w:r w:rsidDel="00000000" w:rsidR="00000000" w:rsidRPr="00000000">
        <w:rPr>
          <w:rFonts w:ascii="Times New Roman" w:cs="Times New Roman" w:eastAsia="Times New Roman" w:hAnsi="Times New Roman"/>
          <w:rtl w:val="0"/>
        </w:rPr>
        <w:t xml:space="preserve">) concentrated in the senior population.</w:t>
      </w:r>
      <w:r w:rsidDel="00000000" w:rsidR="00000000" w:rsidRPr="00000000">
        <w:rPr>
          <w:rtl w:val="0"/>
        </w:rPr>
      </w:r>
    </w:p>
    <w:p w:rsidR="00000000" w:rsidDel="00000000" w:rsidP="00000000" w:rsidRDefault="00000000" w:rsidRPr="00000000" w14:paraId="00000025">
      <w:pPr>
        <w:pStyle w:val="Heading2"/>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Model Implementation</w:t>
      </w:r>
    </w:p>
    <w:p w:rsidR="00000000" w:rsidDel="00000000" w:rsidP="00000000" w:rsidRDefault="00000000" w:rsidRPr="00000000" w14:paraId="00000026">
      <w:pPr>
        <w:pStyle w:val="Heading3"/>
        <w:spacing w:before="280" w:line="300" w:lineRule="auto"/>
        <w:ind w:left="27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Explanation of the Machine Learning Model</w:t>
      </w:r>
    </w:p>
    <w:p w:rsidR="00000000" w:rsidDel="00000000" w:rsidP="00000000" w:rsidRDefault="00000000" w:rsidRPr="00000000" w14:paraId="00000027">
      <w:pPr>
        <w:spacing w:line="300" w:lineRule="auto"/>
        <w:ind w:left="270" w:firstLine="0"/>
        <w:rPr/>
      </w:pPr>
      <w:r w:rsidDel="00000000" w:rsidR="00000000" w:rsidRPr="00000000">
        <w:rPr>
          <w:rFonts w:ascii="Times New Roman" w:cs="Times New Roman" w:eastAsia="Times New Roman" w:hAnsi="Times New Roman"/>
          <w:sz w:val="24"/>
          <w:szCs w:val="24"/>
          <w:rtl w:val="0"/>
        </w:rPr>
        <w:t xml:space="preserve">Logistic Regression was deployed as the baseline classifier. This linear model calculates class probabilities through a weighted aggregation of input features, providing a transparent and interpretable understanding of how specific health attributes contribute to the overall risk profile.</w:t>
      </w:r>
      <w:r w:rsidDel="00000000" w:rsidR="00000000" w:rsidRPr="00000000">
        <w:rPr>
          <w:rtl w:val="0"/>
        </w:rPr>
      </w:r>
    </w:p>
    <w:p w:rsidR="00000000" w:rsidDel="00000000" w:rsidP="00000000" w:rsidRDefault="00000000" w:rsidRPr="00000000" w14:paraId="00000028">
      <w:pPr>
        <w:pStyle w:val="Heading3"/>
        <w:spacing w:before="280" w:line="300" w:lineRule="auto"/>
        <w:ind w:left="27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Explanation of the Neural Network Architecture</w:t>
      </w:r>
    </w:p>
    <w:p w:rsidR="00000000" w:rsidDel="00000000" w:rsidP="00000000" w:rsidRDefault="00000000" w:rsidRPr="00000000" w14:paraId="00000029">
      <w:pPr>
        <w:spacing w:line="300" w:lineRule="auto"/>
        <w:ind w:left="270" w:firstLine="0"/>
        <w:rPr/>
      </w:pPr>
      <w:r w:rsidDel="00000000" w:rsidR="00000000" w:rsidRPr="00000000">
        <w:rPr>
          <w:rFonts w:ascii="Times New Roman" w:cs="Times New Roman" w:eastAsia="Times New Roman" w:hAnsi="Times New Roman"/>
          <w:sz w:val="24"/>
          <w:szCs w:val="24"/>
          <w:rtl w:val="0"/>
        </w:rPr>
        <w:t xml:space="preserve">The Deep Learning architecture utilizes a multi-layer Sequential Artificial Neural Network (ANN) optimized for binary classification tasks.</w:t>
      </w:r>
      <w:r w:rsidDel="00000000" w:rsidR="00000000" w:rsidRPr="00000000">
        <w:rPr>
          <w:rtl w:val="0"/>
        </w:rPr>
      </w:r>
    </w:p>
    <w:p w:rsidR="00000000" w:rsidDel="00000000" w:rsidP="00000000" w:rsidRDefault="00000000" w:rsidRPr="00000000" w14:paraId="0000002A">
      <w:pPr>
        <w:numPr>
          <w:ilvl w:val="0"/>
          <w:numId w:val="8"/>
        </w:numPr>
        <w:spacing w:line="30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Input Configuration:</w:t>
      </w:r>
      <w:r w:rsidDel="00000000" w:rsidR="00000000" w:rsidRPr="00000000">
        <w:rPr>
          <w:rFonts w:ascii="Times New Roman" w:cs="Times New Roman" w:eastAsia="Times New Roman" w:hAnsi="Times New Roman"/>
          <w:sz w:val="24"/>
          <w:szCs w:val="24"/>
          <w:rtl w:val="0"/>
        </w:rPr>
        <w:t xml:space="preserve"> Processes five normalized health features, including BMI and vascular pressure.</w:t>
      </w:r>
      <w:r w:rsidDel="00000000" w:rsidR="00000000" w:rsidRPr="00000000">
        <w:rPr>
          <w:rtl w:val="0"/>
        </w:rPr>
      </w:r>
    </w:p>
    <w:p w:rsidR="00000000" w:rsidDel="00000000" w:rsidP="00000000" w:rsidRDefault="00000000" w:rsidRPr="00000000" w14:paraId="0000002B">
      <w:pPr>
        <w:numPr>
          <w:ilvl w:val="0"/>
          <w:numId w:val="8"/>
        </w:numPr>
        <w:spacing w:line="3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Hidden Layers:</w:t>
      </w:r>
      <w:r w:rsidDel="00000000" w:rsidR="00000000" w:rsidRPr="00000000">
        <w:rPr>
          <w:rFonts w:ascii="Times New Roman" w:cs="Times New Roman" w:eastAsia="Times New Roman" w:hAnsi="Times New Roman"/>
          <w:sz w:val="24"/>
          <w:szCs w:val="24"/>
          <w:rtl w:val="0"/>
        </w:rPr>
        <w:t xml:space="preserve"> Consists of two fully connected (Dense) layers with </w:t>
      </w:r>
      <w:r w:rsidDel="00000000" w:rsidR="00000000" w:rsidRPr="00000000">
        <w:rPr>
          <w:rFonts w:ascii="Times New Roman" w:cs="Times New Roman" w:eastAsia="Times New Roman" w:hAnsi="Times New Roman"/>
          <w:b w:val="1"/>
          <w:bCs w:val="1"/>
          <w:sz w:val="24"/>
          <w:szCs w:val="24"/>
          <w:rtl w:val="0"/>
        </w:rPr>
        <w:t xml:space="preserve">16 and 8 neurons</w:t>
      </w:r>
      <w:r w:rsidDel="00000000" w:rsidR="00000000" w:rsidRPr="00000000">
        <w:rPr>
          <w:rFonts w:ascii="Times New Roman" w:cs="Times New Roman" w:eastAsia="Times New Roman" w:hAnsi="Times New Roman"/>
          <w:sz w:val="24"/>
          <w:szCs w:val="24"/>
          <w:rtl w:val="0"/>
        </w:rPr>
        <w:t xml:space="preserve"> respectively. The </w:t>
      </w:r>
      <w:r w:rsidDel="00000000" w:rsidR="00000000" w:rsidRPr="00000000">
        <w:rPr>
          <w:rFonts w:ascii="Times New Roman" w:cs="Times New Roman" w:eastAsia="Times New Roman" w:hAnsi="Times New Roman"/>
          <w:b w:val="1"/>
          <w:bCs w:val="1"/>
          <w:sz w:val="24"/>
          <w:szCs w:val="24"/>
          <w:rtl w:val="0"/>
        </w:rPr>
        <w:t xml:space="preserve">ReLU activation</w:t>
      </w:r>
      <w:r w:rsidDel="00000000" w:rsidR="00000000" w:rsidRPr="00000000">
        <w:rPr>
          <w:rFonts w:ascii="Times New Roman" w:cs="Times New Roman" w:eastAsia="Times New Roman" w:hAnsi="Times New Roman"/>
          <w:sz w:val="24"/>
          <w:szCs w:val="24"/>
          <w:rtl w:val="0"/>
        </w:rPr>
        <w:t xml:space="preserve"> function is used in both to introduce non-linearity.</w:t>
      </w:r>
    </w:p>
    <w:p w:rsidR="00000000" w:rsidDel="00000000" w:rsidP="00000000" w:rsidRDefault="00000000" w:rsidRPr="00000000" w14:paraId="0000002C">
      <w:pPr>
        <w:numPr>
          <w:ilvl w:val="0"/>
          <w:numId w:val="8"/>
        </w:numPr>
        <w:spacing w:line="3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Layer:</w:t>
      </w:r>
      <w:r w:rsidDel="00000000" w:rsidR="00000000" w:rsidRPr="00000000">
        <w:rPr>
          <w:rFonts w:ascii="Times New Roman" w:cs="Times New Roman" w:eastAsia="Times New Roman" w:hAnsi="Times New Roman"/>
          <w:sz w:val="24"/>
          <w:szCs w:val="24"/>
          <w:rtl w:val="0"/>
        </w:rPr>
        <w:t xml:space="preserve"> A single neuron with a </w:t>
      </w:r>
      <w:r w:rsidDel="00000000" w:rsidR="00000000" w:rsidRPr="00000000">
        <w:rPr>
          <w:rFonts w:ascii="Times New Roman" w:cs="Times New Roman" w:eastAsia="Times New Roman" w:hAnsi="Times New Roman"/>
          <w:b w:val="1"/>
          <w:bCs w:val="1"/>
          <w:sz w:val="24"/>
          <w:szCs w:val="24"/>
          <w:rtl w:val="0"/>
        </w:rPr>
        <w:t xml:space="preserve">Sigmoid activation</w:t>
      </w:r>
      <w:r w:rsidDel="00000000" w:rsidR="00000000" w:rsidRPr="00000000">
        <w:rPr>
          <w:rFonts w:ascii="Times New Roman" w:cs="Times New Roman" w:eastAsia="Times New Roman" w:hAnsi="Times New Roman"/>
          <w:sz w:val="24"/>
          <w:szCs w:val="24"/>
          <w:rtl w:val="0"/>
        </w:rPr>
        <w:t xml:space="preserve"> function, which outputs the final probability score between 0 and 1.</w:t>
      </w:r>
    </w:p>
    <w:p w:rsidR="00000000" w:rsidDel="00000000" w:rsidP="00000000" w:rsidRDefault="00000000" w:rsidRPr="00000000" w14:paraId="0000002D">
      <w:pPr>
        <w:pStyle w:val="Heading2"/>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Model Evaluation</w:t>
      </w:r>
    </w:p>
    <w:p w:rsidR="00000000" w:rsidDel="00000000" w:rsidP="00000000" w:rsidRDefault="00000000" w:rsidRPr="00000000" w14:paraId="0000002E">
      <w:pPr>
        <w:pStyle w:val="Heading3"/>
        <w:spacing w:before="280" w:line="300" w:lineRule="auto"/>
        <w:ind w:left="360" w:firstLine="0"/>
        <w:rPr/>
      </w:pPr>
      <w:bookmarkStart w:colFirst="0" w:colLast="0" w:name="_kaes6sb53tx9" w:id="3"/>
      <w:bookmarkEnd w:id="3"/>
      <w:r w:rsidDel="00000000" w:rsidR="00000000" w:rsidRPr="00000000">
        <w:rPr>
          <w:rFonts w:ascii="Times New Roman" w:cs="Times New Roman" w:eastAsia="Times New Roman" w:hAnsi="Times New Roman"/>
          <w:b w:val="1"/>
          <w:bCs w:val="1"/>
          <w:color w:val="000000"/>
          <w:sz w:val="24"/>
          <w:szCs w:val="24"/>
          <w:rtl w:val="0"/>
        </w:rPr>
        <w:t xml:space="preserve">Comparative Performance Assessment</w:t>
      </w:r>
      <w:r w:rsidDel="00000000" w:rsidR="00000000" w:rsidRPr="00000000">
        <w:rPr>
          <w:rtl w:val="0"/>
        </w:rPr>
      </w:r>
    </w:p>
    <w:p w:rsidR="00000000" w:rsidDel="00000000" w:rsidP="00000000" w:rsidRDefault="00000000" w:rsidRPr="00000000" w14:paraId="0000002F">
      <w:pPr>
        <w:pStyle w:val="Heading4"/>
        <w:spacing w:after="40" w:before="240" w:line="300" w:lineRule="auto"/>
        <w:ind w:left="630" w:firstLine="0"/>
        <w:rPr/>
      </w:pPr>
      <w:bookmarkStart w:colFirst="0" w:colLast="0" w:name="_3ib43kuvim3s" w:id="4"/>
      <w:bookmarkEnd w:id="4"/>
      <w:r w:rsidDel="00000000" w:rsidR="00000000" w:rsidRPr="00000000">
        <w:rPr>
          <w:rFonts w:ascii="Times New Roman" w:cs="Times New Roman" w:eastAsia="Times New Roman" w:hAnsi="Times New Roman"/>
          <w:b w:val="1"/>
          <w:bCs w:val="1"/>
          <w:color w:val="000000"/>
          <w:rtl w:val="0"/>
        </w:rPr>
        <w:t xml:space="preserve">Baseline Performance: Logistic Regression</w:t>
      </w:r>
      <w:r w:rsidDel="00000000" w:rsidR="00000000" w:rsidRPr="00000000">
        <w:rPr>
          <w:rtl w:val="0"/>
        </w:rPr>
      </w:r>
    </w:p>
    <w:p w:rsidR="00000000" w:rsidDel="00000000" w:rsidP="00000000" w:rsidRDefault="00000000" w:rsidRPr="00000000" w14:paraId="00000030">
      <w:pPr>
        <w:spacing w:line="300" w:lineRule="auto"/>
        <w:ind w:left="630" w:firstLine="0"/>
        <w:rPr/>
      </w:pPr>
      <w:r w:rsidDel="00000000" w:rsidR="00000000" w:rsidRPr="00000000">
        <w:rPr>
          <w:rFonts w:ascii="Times New Roman" w:cs="Times New Roman" w:eastAsia="Times New Roman" w:hAnsi="Times New Roman"/>
          <w:sz w:val="24"/>
          <w:szCs w:val="24"/>
          <w:rtl w:val="0"/>
        </w:rPr>
        <w:t xml:space="preserve">The linear model demonstrated an </w:t>
      </w:r>
      <w:r w:rsidDel="00000000" w:rsidR="00000000" w:rsidRPr="00000000">
        <w:rPr>
          <w:rFonts w:ascii="Times New Roman" w:cs="Times New Roman" w:eastAsia="Times New Roman" w:hAnsi="Times New Roman"/>
          <w:b w:val="1"/>
          <w:bCs w:val="1"/>
          <w:sz w:val="24"/>
          <w:szCs w:val="24"/>
          <w:rtl w:val="0"/>
        </w:rPr>
        <w:t xml:space="preserve">accuracy of 65%</w:t>
      </w:r>
      <w:r w:rsidDel="00000000" w:rsidR="00000000" w:rsidRPr="00000000">
        <w:rPr>
          <w:rFonts w:ascii="Times New Roman" w:cs="Times New Roman" w:eastAsia="Times New Roman" w:hAnsi="Times New Roman"/>
          <w:sz w:val="24"/>
          <w:szCs w:val="24"/>
          <w:rtl w:val="0"/>
        </w:rPr>
        <w:t xml:space="preserve">. Its performance reflects a broader generalization attempt to account for the underrepresented positive class.</w:t>
      </w:r>
      <w:r w:rsidDel="00000000" w:rsidR="00000000" w:rsidRPr="00000000">
        <w:rPr>
          <w:rtl w:val="0"/>
        </w:rPr>
      </w:r>
    </w:p>
    <w:p w:rsidR="00000000" w:rsidDel="00000000" w:rsidP="00000000" w:rsidRDefault="00000000" w:rsidRPr="00000000" w14:paraId="00000031">
      <w:pPr>
        <w:spacing w:line="300" w:lineRule="auto"/>
        <w:ind w:left="630" w:firstLine="0"/>
        <w:rPr/>
      </w:pPr>
      <w:r w:rsidDel="00000000" w:rsidR="00000000" w:rsidRPr="00000000">
        <w:rPr>
          <w:rFonts w:ascii="Times New Roman" w:cs="Times New Roman" w:eastAsia="Times New Roman" w:hAnsi="Times New Roman"/>
          <w:b w:val="1"/>
          <w:bCs w:val="1"/>
          <w:sz w:val="24"/>
          <w:szCs w:val="24"/>
          <w:rtl w:val="0"/>
        </w:rPr>
        <w:t xml:space="preserve">Coefficient Analysis:</w:t>
      </w:r>
      <w:r w:rsidDel="00000000" w:rsidR="00000000" w:rsidRPr="00000000">
        <w:rPr>
          <w:rtl w:val="0"/>
        </w:rPr>
      </w:r>
    </w:p>
    <w:p w:rsidR="00000000" w:rsidDel="00000000" w:rsidP="00000000" w:rsidRDefault="00000000" w:rsidRPr="00000000" w14:paraId="00000032">
      <w:pPr>
        <w:spacing w:line="300" w:lineRule="auto"/>
        <w:ind w:left="630" w:firstLine="0"/>
        <w:rPr/>
      </w:pPr>
      <w:r w:rsidDel="00000000" w:rsidR="00000000" w:rsidRPr="00000000">
        <w:rPr>
          <w:rFonts w:ascii="Times New Roman" w:cs="Times New Roman" w:eastAsia="Times New Roman" w:hAnsi="Times New Roman"/>
          <w:sz w:val="24"/>
          <w:szCs w:val="24"/>
          <w:rtl w:val="0"/>
        </w:rPr>
        <w:t xml:space="preserve">Feature significance was quantified as follows:</w:t>
      </w:r>
      <w:r w:rsidDel="00000000" w:rsidR="00000000" w:rsidRPr="00000000">
        <w:rPr>
          <w:rtl w:val="0"/>
        </w:rPr>
      </w:r>
    </w:p>
    <w:p w:rsidR="00000000" w:rsidDel="00000000" w:rsidP="00000000" w:rsidRDefault="00000000" w:rsidRPr="00000000" w14:paraId="00000033">
      <w:pPr>
        <w:numPr>
          <w:ilvl w:val="0"/>
          <w:numId w:val="5"/>
        </w:numPr>
        <w:spacing w:line="30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BMI (0.524):</w:t>
      </w:r>
      <w:r w:rsidDel="00000000" w:rsidR="00000000" w:rsidRPr="00000000">
        <w:rPr>
          <w:rFonts w:ascii="Times New Roman" w:cs="Times New Roman" w:eastAsia="Times New Roman" w:hAnsi="Times New Roman"/>
          <w:sz w:val="24"/>
          <w:szCs w:val="24"/>
          <w:rtl w:val="0"/>
        </w:rPr>
        <w:t xml:space="preserve"> Primary positive correlate.</w:t>
      </w:r>
      <w:r w:rsidDel="00000000" w:rsidR="00000000" w:rsidRPr="00000000">
        <w:rPr>
          <w:rtl w:val="0"/>
        </w:rPr>
      </w:r>
    </w:p>
    <w:p w:rsidR="00000000" w:rsidDel="00000000" w:rsidP="00000000" w:rsidRDefault="00000000" w:rsidRPr="00000000" w14:paraId="00000034">
      <w:pPr>
        <w:numPr>
          <w:ilvl w:val="0"/>
          <w:numId w:val="5"/>
        </w:numPr>
        <w:spacing w:line="30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Age (0.337):</w:t>
      </w:r>
      <w:r w:rsidDel="00000000" w:rsidR="00000000" w:rsidRPr="00000000">
        <w:rPr>
          <w:rFonts w:ascii="Times New Roman" w:cs="Times New Roman" w:eastAsia="Times New Roman" w:hAnsi="Times New Roman"/>
          <w:sz w:val="24"/>
          <w:szCs w:val="24"/>
          <w:rtl w:val="0"/>
        </w:rPr>
        <w:t xml:space="preserve"> Secondary positive correlate.</w:t>
      </w:r>
      <w:r w:rsidDel="00000000" w:rsidR="00000000" w:rsidRPr="00000000">
        <w:rPr>
          <w:rtl w:val="0"/>
        </w:rPr>
      </w:r>
    </w:p>
    <w:p w:rsidR="00000000" w:rsidDel="00000000" w:rsidP="00000000" w:rsidRDefault="00000000" w:rsidRPr="00000000" w14:paraId="00000035">
      <w:pPr>
        <w:numPr>
          <w:ilvl w:val="0"/>
          <w:numId w:val="5"/>
        </w:numPr>
        <w:spacing w:line="30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Blood Pressure (0.273):</w:t>
      </w:r>
      <w:r w:rsidDel="00000000" w:rsidR="00000000" w:rsidRPr="00000000">
        <w:rPr>
          <w:rFonts w:ascii="Times New Roman" w:cs="Times New Roman" w:eastAsia="Times New Roman" w:hAnsi="Times New Roman"/>
          <w:sz w:val="24"/>
          <w:szCs w:val="24"/>
          <w:rtl w:val="0"/>
        </w:rPr>
        <w:t xml:space="preserve"> Tertiary physiological driver.</w:t>
      </w:r>
      <w:r w:rsidDel="00000000" w:rsidR="00000000" w:rsidRPr="00000000">
        <w:rPr>
          <w:rtl w:val="0"/>
        </w:rPr>
      </w:r>
    </w:p>
    <w:p w:rsidR="00000000" w:rsidDel="00000000" w:rsidP="00000000" w:rsidRDefault="00000000" w:rsidRPr="00000000" w14:paraId="00000036">
      <w:pPr>
        <w:numPr>
          <w:ilvl w:val="0"/>
          <w:numId w:val="5"/>
        </w:numPr>
        <w:spacing w:line="30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Tobacco Status (-0.176):</w:t>
      </w:r>
      <w:r w:rsidDel="00000000" w:rsidR="00000000" w:rsidRPr="00000000">
        <w:rPr>
          <w:rFonts w:ascii="Times New Roman" w:cs="Times New Roman" w:eastAsia="Times New Roman" w:hAnsi="Times New Roman"/>
          <w:sz w:val="24"/>
          <w:szCs w:val="24"/>
          <w:rtl w:val="0"/>
        </w:rPr>
        <w:t xml:space="preserve"> Indicates a marginal inverse relationship in this dataset.</w:t>
      </w:r>
      <w:r w:rsidDel="00000000" w:rsidR="00000000" w:rsidRPr="00000000">
        <w:rPr>
          <w:rtl w:val="0"/>
        </w:rPr>
      </w:r>
    </w:p>
    <w:p w:rsidR="00000000" w:rsidDel="00000000" w:rsidP="00000000" w:rsidRDefault="00000000" w:rsidRPr="00000000" w14:paraId="00000037">
      <w:pPr>
        <w:numPr>
          <w:ilvl w:val="0"/>
          <w:numId w:val="5"/>
        </w:numPr>
        <w:spacing w:line="30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Exercise (0.033):</w:t>
      </w:r>
      <w:r w:rsidDel="00000000" w:rsidR="00000000" w:rsidRPr="00000000">
        <w:rPr>
          <w:rFonts w:ascii="Times New Roman" w:cs="Times New Roman" w:eastAsia="Times New Roman" w:hAnsi="Times New Roman"/>
          <w:sz w:val="24"/>
          <w:szCs w:val="24"/>
          <w:rtl w:val="0"/>
        </w:rPr>
        <w:t xml:space="preserve"> Nominal impact on prediction.</w:t>
      </w:r>
      <w:r w:rsidDel="00000000" w:rsidR="00000000" w:rsidRPr="00000000">
        <w:rPr>
          <w:rtl w:val="0"/>
        </w:rPr>
      </w:r>
    </w:p>
    <w:p w:rsidR="00000000" w:rsidDel="00000000" w:rsidP="00000000" w:rsidRDefault="00000000" w:rsidRPr="00000000" w14:paraId="00000038">
      <w:pPr>
        <w:pStyle w:val="Heading4"/>
        <w:spacing w:after="40" w:before="240" w:line="300" w:lineRule="auto"/>
        <w:ind w:left="63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Deep Learning Model (ANN)</w:t>
      </w:r>
    </w:p>
    <w:p w:rsidR="00000000" w:rsidDel="00000000" w:rsidP="00000000" w:rsidRDefault="00000000" w:rsidRPr="00000000" w14:paraId="00000039">
      <w:pPr>
        <w:spacing w:line="300" w:lineRule="auto"/>
        <w:ind w:left="630" w:firstLine="0"/>
        <w:rPr/>
      </w:pPr>
      <w:r w:rsidDel="00000000" w:rsidR="00000000" w:rsidRPr="00000000">
        <w:rPr>
          <w:rFonts w:ascii="Times New Roman" w:cs="Times New Roman" w:eastAsia="Times New Roman" w:hAnsi="Times New Roman"/>
          <w:sz w:val="24"/>
          <w:szCs w:val="24"/>
          <w:rtl w:val="0"/>
        </w:rPr>
        <w:t xml:space="preserve">The ANN reached a high </w:t>
      </w:r>
      <w:r w:rsidDel="00000000" w:rsidR="00000000" w:rsidRPr="00000000">
        <w:rPr>
          <w:rFonts w:ascii="Times New Roman" w:cs="Times New Roman" w:eastAsia="Times New Roman" w:hAnsi="Times New Roman"/>
          <w:b w:val="1"/>
          <w:bCs w:val="1"/>
          <w:sz w:val="24"/>
          <w:szCs w:val="24"/>
          <w:rtl w:val="0"/>
        </w:rPr>
        <w:t xml:space="preserve">accuracy of 90.5%</w:t>
      </w:r>
      <w:r w:rsidDel="00000000" w:rsidR="00000000" w:rsidRPr="00000000">
        <w:rPr>
          <w:rFonts w:ascii="Times New Roman" w:cs="Times New Roman" w:eastAsia="Times New Roman" w:hAnsi="Times New Roman"/>
          <w:sz w:val="24"/>
          <w:szCs w:val="24"/>
          <w:rtl w:val="0"/>
        </w:rPr>
        <w:t xml:space="preserve"> with a test loss of 0.3473. However, localized performance on the minority class remains deficient.</w:t>
      </w:r>
      <w:r w:rsidDel="00000000" w:rsidR="00000000" w:rsidRPr="00000000">
        <w:rPr>
          <w:rtl w:val="0"/>
        </w:rPr>
      </w:r>
    </w:p>
    <w:p w:rsidR="00000000" w:rsidDel="00000000" w:rsidP="00000000" w:rsidRDefault="00000000" w:rsidRPr="00000000" w14:paraId="0000003A">
      <w:pPr>
        <w:pStyle w:val="Heading3"/>
        <w:spacing w:before="280" w:line="300" w:lineRule="auto"/>
        <w:ind w:left="360" w:firstLine="0"/>
        <w:rPr/>
      </w:pPr>
      <w:bookmarkStart w:colFirst="0" w:colLast="0" w:name="_jfeoej4rqc9o" w:id="5"/>
      <w:bookmarkEnd w:id="5"/>
      <w:r w:rsidDel="00000000" w:rsidR="00000000" w:rsidRPr="00000000">
        <w:rPr>
          <w:rFonts w:ascii="Times New Roman" w:cs="Times New Roman" w:eastAsia="Times New Roman" w:hAnsi="Times New Roman"/>
          <w:b w:val="1"/>
          <w:bCs w:val="1"/>
          <w:color w:val="000000"/>
          <w:sz w:val="24"/>
          <w:szCs w:val="24"/>
          <w:rtl w:val="0"/>
        </w:rPr>
        <w:t xml:space="preserve">Analytical Visualizations</w:t>
      </w:r>
      <w:r w:rsidDel="00000000" w:rsidR="00000000" w:rsidRPr="00000000">
        <w:rPr>
          <w:rtl w:val="0"/>
        </w:rPr>
      </w:r>
    </w:p>
    <w:p w:rsidR="00000000" w:rsidDel="00000000" w:rsidP="00000000" w:rsidRDefault="00000000" w:rsidRPr="00000000" w14:paraId="0000003B">
      <w:pPr>
        <w:spacing w:line="30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00" w:lineRule="auto"/>
        <w:ind w:left="630" w:firstLine="0"/>
        <w:rPr/>
      </w:pPr>
      <w:r w:rsidDel="00000000" w:rsidR="00000000" w:rsidRPr="00000000">
        <w:rPr>
          <w:rFonts w:ascii="Times New Roman" w:cs="Times New Roman" w:eastAsia="Times New Roman" w:hAnsi="Times New Roman"/>
          <w:b w:val="1"/>
          <w:bCs w:val="1"/>
          <w:sz w:val="24"/>
          <w:szCs w:val="24"/>
          <w:rtl w:val="0"/>
        </w:rPr>
        <w:t xml:space="preserve">Statistical Classification Metrics</w:t>
      </w:r>
      <w:r w:rsidDel="00000000" w:rsidR="00000000" w:rsidRPr="00000000">
        <w:rPr>
          <w:rtl w:val="0"/>
        </w:rPr>
      </w:r>
    </w:p>
    <w:p w:rsidR="00000000" w:rsidDel="00000000" w:rsidP="00000000" w:rsidRDefault="00000000" w:rsidRPr="00000000" w14:paraId="0000003D">
      <w:pPr>
        <w:spacing w:line="300" w:lineRule="auto"/>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Classification Report for ANN:</w:t>
      </w:r>
    </w:p>
    <w:p w:rsidR="00000000" w:rsidDel="00000000" w:rsidP="00000000" w:rsidRDefault="00000000" w:rsidRPr="00000000" w14:paraId="0000003F">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precision    recall  f1-score   support</w:t>
      </w:r>
    </w:p>
    <w:p w:rsidR="00000000" w:rsidDel="00000000" w:rsidP="00000000" w:rsidRDefault="00000000" w:rsidRPr="00000000" w14:paraId="00000040">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41">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0       0.91      0.99      0.95      1092</w:t>
      </w:r>
    </w:p>
    <w:p w:rsidR="00000000" w:rsidDel="00000000" w:rsidP="00000000" w:rsidRDefault="00000000" w:rsidRPr="00000000" w14:paraId="00000042">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1       0.29      0.04      0.07       108</w:t>
      </w:r>
    </w:p>
    <w:p w:rsidR="00000000" w:rsidDel="00000000" w:rsidP="00000000" w:rsidRDefault="00000000" w:rsidRPr="00000000" w14:paraId="00000043">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44">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accuracy                           0.91      1200</w:t>
      </w:r>
    </w:p>
    <w:p w:rsidR="00000000" w:rsidDel="00000000" w:rsidP="00000000" w:rsidRDefault="00000000" w:rsidRPr="00000000" w14:paraId="00000045">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macro avg       0.60      0.51      0.51      1200</w:t>
      </w:r>
    </w:p>
    <w:p w:rsidR="00000000" w:rsidDel="00000000" w:rsidP="00000000" w:rsidRDefault="00000000" w:rsidRPr="00000000" w14:paraId="00000046">
      <w:pPr>
        <w:spacing w:line="300" w:lineRule="auto"/>
        <w:ind w:left="108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weighted avg       0.86      0.91      0.87      1200</w:t>
      </w:r>
    </w:p>
    <w:p w:rsidR="00000000" w:rsidDel="00000000" w:rsidP="00000000" w:rsidRDefault="00000000" w:rsidRPr="00000000" w14:paraId="00000047">
      <w:pPr>
        <w:spacing w:line="300" w:lineRule="auto"/>
        <w:ind w:left="36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48">
      <w:pPr>
        <w:spacing w:line="300" w:lineRule="auto"/>
        <w:ind w:left="630" w:firstLine="0"/>
        <w:rPr/>
      </w:pPr>
      <w:r w:rsidDel="00000000" w:rsidR="00000000" w:rsidRPr="00000000">
        <w:rPr>
          <w:rFonts w:ascii="Times New Roman" w:cs="Times New Roman" w:eastAsia="Times New Roman" w:hAnsi="Times New Roman"/>
          <w:b w:val="1"/>
          <w:bCs w:val="1"/>
          <w:sz w:val="24"/>
          <w:szCs w:val="24"/>
          <w:rtl w:val="0"/>
        </w:rPr>
        <w:t xml:space="preserve">Confusion Matrix Visualization</w:t>
      </w:r>
      <w:r w:rsidDel="00000000" w:rsidR="00000000" w:rsidRPr="00000000">
        <w:rPr>
          <w:rtl w:val="0"/>
        </w:rPr>
      </w:r>
    </w:p>
    <w:p w:rsidR="00000000" w:rsidDel="00000000" w:rsidP="00000000" w:rsidRDefault="00000000" w:rsidRPr="00000000" w14:paraId="00000049">
      <w:pPr>
        <w:spacing w:line="300" w:lineRule="auto"/>
        <w:ind w:left="6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00" w:lineRule="auto"/>
        <w:ind w:left="63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33713" cy="236764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33713" cy="236764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4"/>
        <w:spacing w:after="40" w:before="240" w:line="300" w:lineRule="auto"/>
        <w:ind w:left="630" w:firstLine="0"/>
        <w:rPr/>
      </w:pPr>
      <w:bookmarkStart w:colFirst="0" w:colLast="0" w:name="_3jpobeume3f3" w:id="6"/>
      <w:bookmarkEnd w:id="6"/>
      <w:r w:rsidDel="00000000" w:rsidR="00000000" w:rsidRPr="00000000">
        <w:rPr>
          <w:rFonts w:ascii="Times New Roman" w:cs="Times New Roman" w:eastAsia="Times New Roman" w:hAnsi="Times New Roman"/>
          <w:b w:val="1"/>
          <w:bCs w:val="1"/>
          <w:color w:val="000000"/>
          <w:rtl w:val="0"/>
        </w:rPr>
        <w:t xml:space="preserve">Neural Network Performance Metrics</w:t>
      </w:r>
      <w:r w:rsidDel="00000000" w:rsidR="00000000" w:rsidRPr="00000000">
        <w:rPr>
          <w:rtl w:val="0"/>
        </w:rPr>
      </w:r>
    </w:p>
    <w:p w:rsidR="00000000" w:rsidDel="00000000" w:rsidP="00000000" w:rsidRDefault="00000000" w:rsidRPr="00000000" w14:paraId="0000004C">
      <w:pPr>
        <w:spacing w:line="300" w:lineRule="auto"/>
        <w:ind w:left="6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Classification Report for ANN:</w:t>
      </w:r>
    </w:p>
    <w:p w:rsidR="00000000" w:rsidDel="00000000" w:rsidP="00000000" w:rsidRDefault="00000000" w:rsidRPr="00000000" w14:paraId="0000004E">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precision    recall  f1-score   support</w:t>
      </w:r>
    </w:p>
    <w:p w:rsidR="00000000" w:rsidDel="00000000" w:rsidP="00000000" w:rsidRDefault="00000000" w:rsidRPr="00000000" w14:paraId="0000004F">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50">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0       0.91      0.99      0.95      1092</w:t>
      </w:r>
    </w:p>
    <w:p w:rsidR="00000000" w:rsidDel="00000000" w:rsidP="00000000" w:rsidRDefault="00000000" w:rsidRPr="00000000" w14:paraId="00000051">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1       0.29      0.04      0.07       108</w:t>
      </w:r>
    </w:p>
    <w:p w:rsidR="00000000" w:rsidDel="00000000" w:rsidP="00000000" w:rsidRDefault="00000000" w:rsidRPr="00000000" w14:paraId="00000052">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53">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accuracy                           0.91      1200</w:t>
      </w:r>
    </w:p>
    <w:p w:rsidR="00000000" w:rsidDel="00000000" w:rsidP="00000000" w:rsidRDefault="00000000" w:rsidRPr="00000000" w14:paraId="00000054">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macro avg       0.60      0.51      0.51      1200</w:t>
      </w:r>
    </w:p>
    <w:p w:rsidR="00000000" w:rsidDel="00000000" w:rsidP="00000000" w:rsidRDefault="00000000" w:rsidRPr="00000000" w14:paraId="00000055">
      <w:pPr>
        <w:spacing w:line="300" w:lineRule="auto"/>
        <w:ind w:left="1170" w:firstLine="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weighted avg       0.86      0.91      0.87      1200</w:t>
      </w:r>
    </w:p>
    <w:p w:rsidR="00000000" w:rsidDel="00000000" w:rsidP="00000000" w:rsidRDefault="00000000" w:rsidRPr="00000000" w14:paraId="00000056">
      <w:pPr>
        <w:spacing w:line="300" w:lineRule="auto"/>
        <w:ind w:left="63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57">
      <w:pPr>
        <w:pStyle w:val="Heading4"/>
        <w:spacing w:after="40" w:before="240" w:line="300" w:lineRule="auto"/>
        <w:ind w:left="63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ANN Confusion Matrix:</w:t>
      </w:r>
    </w:p>
    <w:p w:rsidR="00000000" w:rsidDel="00000000" w:rsidP="00000000" w:rsidRDefault="00000000" w:rsidRPr="00000000" w14:paraId="00000058">
      <w:pPr>
        <w:pStyle w:val="Heading4"/>
        <w:spacing w:after="40" w:before="240" w:line="300" w:lineRule="auto"/>
        <w:ind w:left="630" w:firstLine="0"/>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rPr>
        <w:drawing>
          <wp:inline distB="114300" distT="114300" distL="114300" distR="114300">
            <wp:extent cx="2633663" cy="2322046"/>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33663" cy="232204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0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spacing w:after="80" w:line="240" w:lineRule="auto"/>
        <w:rPr>
          <w:rFonts w:ascii="Playfair Display" w:cs="Playfair Display" w:eastAsia="Playfair Display" w:hAnsi="Playfair Display"/>
          <w:b w:val="1"/>
          <w:bCs w:val="1"/>
          <w:color w:val="2c3e50"/>
        </w:rPr>
      </w:pPr>
      <w:r w:rsidDel="00000000" w:rsidR="00000000" w:rsidRPr="00000000">
        <w:rPr>
          <w:rFonts w:ascii="Times New Roman" w:cs="Times New Roman" w:eastAsia="Times New Roman" w:hAnsi="Times New Roman"/>
          <w:b w:val="1"/>
          <w:bCs w:val="1"/>
          <w:sz w:val="28"/>
          <w:szCs w:val="28"/>
          <w:rtl w:val="0"/>
        </w:rPr>
        <w:t xml:space="preserve">5. Comparative Analysis</w:t>
      </w:r>
      <w:r w:rsidDel="00000000" w:rsidR="00000000" w:rsidRPr="00000000">
        <w:rPr>
          <w:rtl w:val="0"/>
        </w:rPr>
      </w:r>
    </w:p>
    <w:p w:rsidR="00000000" w:rsidDel="00000000" w:rsidP="00000000" w:rsidRDefault="00000000" w:rsidRPr="00000000" w14:paraId="0000005B">
      <w:pPr>
        <w:pStyle w:val="Heading3"/>
        <w:spacing w:before="280" w:line="300" w:lineRule="auto"/>
        <w:ind w:left="270" w:firstLine="0"/>
        <w:rPr/>
      </w:pPr>
      <w:bookmarkStart w:colFirst="0" w:colLast="0" w:name="_ddqhajkh1nlz" w:id="7"/>
      <w:bookmarkEnd w:id="7"/>
      <w:r w:rsidDel="00000000" w:rsidR="00000000" w:rsidRPr="00000000">
        <w:rPr>
          <w:rFonts w:ascii="Times New Roman" w:cs="Times New Roman" w:eastAsia="Times New Roman" w:hAnsi="Times New Roman"/>
          <w:b w:val="1"/>
          <w:bCs w:val="1"/>
          <w:color w:val="000000"/>
          <w:sz w:val="24"/>
          <w:szCs w:val="24"/>
          <w:rtl w:val="0"/>
        </w:rPr>
        <w:t xml:space="preserve">Architectural Comparison</w:t>
      </w:r>
      <w:r w:rsidDel="00000000" w:rsidR="00000000" w:rsidRPr="00000000">
        <w:rPr>
          <w:rtl w:val="0"/>
        </w:rPr>
      </w:r>
    </w:p>
    <w:p w:rsidR="00000000" w:rsidDel="00000000" w:rsidP="00000000" w:rsidRDefault="00000000" w:rsidRPr="00000000" w14:paraId="0000005C">
      <w:pPr>
        <w:spacing w:line="300" w:lineRule="auto"/>
        <w:ind w:left="270" w:firstLine="0"/>
        <w:rPr/>
      </w:pPr>
      <w:r w:rsidDel="00000000" w:rsidR="00000000" w:rsidRPr="00000000">
        <w:rPr>
          <w:rFonts w:ascii="Times New Roman" w:cs="Times New Roman" w:eastAsia="Times New Roman" w:hAnsi="Times New Roman"/>
          <w:sz w:val="24"/>
          <w:szCs w:val="24"/>
          <w:rtl w:val="0"/>
        </w:rPr>
        <w:t xml:space="preserve">The comparison reveals a significant tension between the complexity of the algorithm and its practical value in a medical setting:</w:t>
      </w:r>
      <w:r w:rsidDel="00000000" w:rsidR="00000000" w:rsidRPr="00000000">
        <w:rPr>
          <w:rtl w:val="0"/>
        </w:rPr>
      </w:r>
    </w:p>
    <w:p w:rsidR="00000000" w:rsidDel="00000000" w:rsidP="00000000" w:rsidRDefault="00000000" w:rsidRPr="00000000" w14:paraId="0000005D">
      <w:pPr>
        <w:numPr>
          <w:ilvl w:val="0"/>
          <w:numId w:val="2"/>
        </w:numPr>
        <w:spacing w:line="30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Precision vs. Detection:</w:t>
      </w:r>
      <w:r w:rsidDel="00000000" w:rsidR="00000000" w:rsidRPr="00000000">
        <w:rPr>
          <w:rFonts w:ascii="Times New Roman" w:cs="Times New Roman" w:eastAsia="Times New Roman" w:hAnsi="Times New Roman"/>
          <w:sz w:val="24"/>
          <w:szCs w:val="24"/>
          <w:rtl w:val="0"/>
        </w:rPr>
        <w:t xml:space="preserve"> Although the neural network achieved a higher overall accuracy of </w:t>
      </w:r>
      <w:r w:rsidDel="00000000" w:rsidR="00000000" w:rsidRPr="00000000">
        <w:rPr>
          <w:rFonts w:ascii="Times New Roman" w:cs="Times New Roman" w:eastAsia="Times New Roman" w:hAnsi="Times New Roman"/>
          <w:b w:val="1"/>
          <w:bCs w:val="1"/>
          <w:sz w:val="24"/>
          <w:szCs w:val="24"/>
          <w:rtl w:val="0"/>
        </w:rPr>
        <w:t xml:space="preserve">90.5%</w:t>
      </w:r>
      <w:r w:rsidDel="00000000" w:rsidR="00000000" w:rsidRPr="00000000">
        <w:rPr>
          <w:rFonts w:ascii="Times New Roman" w:cs="Times New Roman" w:eastAsia="Times New Roman" w:hAnsi="Times New Roman"/>
          <w:sz w:val="24"/>
          <w:szCs w:val="24"/>
          <w:rtl w:val="0"/>
        </w:rPr>
        <w:t xml:space="preserve">, this number is misleading as it fails to capture actual positive cases. In contrast, Logistic Regression, with </w:t>
      </w:r>
      <w:r w:rsidDel="00000000" w:rsidR="00000000" w:rsidRPr="00000000">
        <w:rPr>
          <w:rFonts w:ascii="Times New Roman" w:cs="Times New Roman" w:eastAsia="Times New Roman" w:hAnsi="Times New Roman"/>
          <w:b w:val="1"/>
          <w:bCs w:val="1"/>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 accuracy, provides much clearer insights through its direct feature weighting.</w:t>
      </w:r>
      <w:r w:rsidDel="00000000" w:rsidR="00000000" w:rsidRPr="00000000">
        <w:rPr>
          <w:rtl w:val="0"/>
        </w:rPr>
      </w:r>
    </w:p>
    <w:p w:rsidR="00000000" w:rsidDel="00000000" w:rsidP="00000000" w:rsidRDefault="00000000" w:rsidRPr="00000000" w14:paraId="0000005E">
      <w:pPr>
        <w:numPr>
          <w:ilvl w:val="0"/>
          <w:numId w:val="2"/>
        </w:numPr>
        <w:spacing w:line="30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Clarity of Logic:</w:t>
      </w:r>
      <w:r w:rsidDel="00000000" w:rsidR="00000000" w:rsidRPr="00000000">
        <w:rPr>
          <w:rFonts w:ascii="Times New Roman" w:cs="Times New Roman" w:eastAsia="Times New Roman" w:hAnsi="Times New Roman"/>
          <w:sz w:val="24"/>
          <w:szCs w:val="24"/>
          <w:rtl w:val="0"/>
        </w:rPr>
        <w:t xml:space="preserve"> Logistic Regression identifies </w:t>
      </w:r>
      <w:r w:rsidDel="00000000" w:rsidR="00000000" w:rsidRPr="00000000">
        <w:rPr>
          <w:rFonts w:ascii="Times New Roman" w:cs="Times New Roman" w:eastAsia="Times New Roman" w:hAnsi="Times New Roman"/>
          <w:b w:val="1"/>
          <w:bCs w:val="1"/>
          <w:sz w:val="24"/>
          <w:szCs w:val="24"/>
          <w:rtl w:val="0"/>
        </w:rPr>
        <w:t xml:space="preserve">BMI (0.524)</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Age (0.337)</w:t>
      </w:r>
      <w:r w:rsidDel="00000000" w:rsidR="00000000" w:rsidRPr="00000000">
        <w:rPr>
          <w:rFonts w:ascii="Times New Roman" w:cs="Times New Roman" w:eastAsia="Times New Roman" w:hAnsi="Times New Roman"/>
          <w:sz w:val="24"/>
          <w:szCs w:val="24"/>
          <w:rtl w:val="0"/>
        </w:rPr>
        <w:t xml:space="preserve"> as the main predictors, while the neural network's internal processing makes its reasoning difficult to interpret.</w:t>
      </w:r>
      <w:r w:rsidDel="00000000" w:rsidR="00000000" w:rsidRPr="00000000">
        <w:rPr>
          <w:rtl w:val="0"/>
        </w:rPr>
      </w:r>
    </w:p>
    <w:p w:rsidR="00000000" w:rsidDel="00000000" w:rsidP="00000000" w:rsidRDefault="00000000" w:rsidRPr="00000000" w14:paraId="0000005F">
      <w:pPr>
        <w:numPr>
          <w:ilvl w:val="0"/>
          <w:numId w:val="2"/>
        </w:numPr>
        <w:spacing w:line="30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System Balance:</w:t>
      </w:r>
      <w:r w:rsidDel="00000000" w:rsidR="00000000" w:rsidRPr="00000000">
        <w:rPr>
          <w:rFonts w:ascii="Times New Roman" w:cs="Times New Roman" w:eastAsia="Times New Roman" w:hAnsi="Times New Roman"/>
          <w:sz w:val="24"/>
          <w:szCs w:val="24"/>
          <w:rtl w:val="0"/>
        </w:rPr>
        <w:t xml:space="preserve"> Simple linear models offer a steady starting point, whereas complex neural networks can easily skew toward the most frequent data points if not carefully tuned.</w:t>
      </w:r>
      <w:r w:rsidDel="00000000" w:rsidR="00000000" w:rsidRPr="00000000">
        <w:rPr>
          <w:rtl w:val="0"/>
        </w:rPr>
      </w:r>
    </w:p>
    <w:p w:rsidR="00000000" w:rsidDel="00000000" w:rsidP="00000000" w:rsidRDefault="00000000" w:rsidRPr="00000000" w14:paraId="00000060">
      <w:pPr>
        <w:pStyle w:val="Heading3"/>
        <w:spacing w:before="280" w:line="300" w:lineRule="auto"/>
        <w:ind w:left="270" w:firstLine="0"/>
        <w:rPr>
          <w:rFonts w:ascii="Source Sans Pro" w:cs="Source Sans Pro" w:eastAsia="Source Sans Pro" w:hAnsi="Source Sans Pro"/>
          <w:b w:val="1"/>
          <w:bCs w:val="1"/>
          <w:color w:val="34495e"/>
        </w:rPr>
      </w:pPr>
      <w:r w:rsidDel="00000000" w:rsidR="00000000" w:rsidRPr="00000000">
        <w:rPr>
          <w:rFonts w:ascii="Times New Roman" w:cs="Times New Roman" w:eastAsia="Times New Roman" w:hAnsi="Times New Roman"/>
          <w:b w:val="1"/>
          <w:bCs w:val="1"/>
          <w:color w:val="000000"/>
          <w:sz w:val="24"/>
          <w:szCs w:val="24"/>
          <w:rtl w:val="0"/>
        </w:rPr>
        <w:t xml:space="preserve">Reasons for Accuracy Differences</w:t>
      </w:r>
      <w:r w:rsidDel="00000000" w:rsidR="00000000" w:rsidRPr="00000000">
        <w:rPr>
          <w:rtl w:val="0"/>
        </w:rPr>
      </w:r>
    </w:p>
    <w:p w:rsidR="00000000" w:rsidDel="00000000" w:rsidP="00000000" w:rsidRDefault="00000000" w:rsidRPr="00000000" w14:paraId="00000061">
      <w:pPr>
        <w:spacing w:line="300" w:lineRule="auto"/>
        <w:ind w:left="270" w:firstLine="0"/>
        <w:rPr/>
      </w:pPr>
      <w:r w:rsidDel="00000000" w:rsidR="00000000" w:rsidRPr="00000000">
        <w:rPr>
          <w:rFonts w:ascii="Times New Roman" w:cs="Times New Roman" w:eastAsia="Times New Roman" w:hAnsi="Times New Roman"/>
          <w:sz w:val="24"/>
          <w:szCs w:val="24"/>
          <w:rtl w:val="0"/>
        </w:rPr>
        <w:t xml:space="preserve">This performance gap stems largely from the </w:t>
      </w:r>
      <w:r w:rsidDel="00000000" w:rsidR="00000000" w:rsidRPr="00000000">
        <w:rPr>
          <w:rFonts w:ascii="Times New Roman" w:cs="Times New Roman" w:eastAsia="Times New Roman" w:hAnsi="Times New Roman"/>
          <w:b w:val="1"/>
          <w:bCs w:val="1"/>
          <w:sz w:val="24"/>
          <w:szCs w:val="24"/>
          <w:rtl w:val="0"/>
        </w:rPr>
        <w:t xml:space="preserve">unbalanced nature</w:t>
      </w:r>
      <w:r w:rsidDel="00000000" w:rsidR="00000000" w:rsidRPr="00000000">
        <w:rPr>
          <w:rFonts w:ascii="Times New Roman" w:cs="Times New Roman" w:eastAsia="Times New Roman" w:hAnsi="Times New Roman"/>
          <w:sz w:val="24"/>
          <w:szCs w:val="24"/>
          <w:rtl w:val="0"/>
        </w:rPr>
        <w:t xml:space="preserve"> of the data and the different ways each model processes information:</w:t>
      </w:r>
      <w:r w:rsidDel="00000000" w:rsidR="00000000" w:rsidRPr="00000000">
        <w:rPr>
          <w:rtl w:val="0"/>
        </w:rPr>
      </w:r>
    </w:p>
    <w:p w:rsidR="00000000" w:rsidDel="00000000" w:rsidP="00000000" w:rsidRDefault="00000000" w:rsidRPr="00000000" w14:paraId="00000062">
      <w:pPr>
        <w:numPr>
          <w:ilvl w:val="0"/>
          <w:numId w:val="4"/>
        </w:numPr>
        <w:spacing w:line="30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Neural Network Skew:</w:t>
      </w:r>
      <w:r w:rsidDel="00000000" w:rsidR="00000000" w:rsidRPr="00000000">
        <w:rPr>
          <w:rFonts w:ascii="Times New Roman" w:cs="Times New Roman" w:eastAsia="Times New Roman" w:hAnsi="Times New Roman"/>
          <w:sz w:val="24"/>
          <w:szCs w:val="24"/>
          <w:rtl w:val="0"/>
        </w:rPr>
        <w:t xml:space="preserve"> The 90.5% success rate happens because the model prioritizes identifying non-diabetic individuals (Recall: </w:t>
      </w:r>
      <w:r w:rsidDel="00000000" w:rsidR="00000000" w:rsidRPr="00000000">
        <w:rPr>
          <w:rFonts w:ascii="Times New Roman" w:cs="Times New Roman" w:eastAsia="Times New Roman" w:hAnsi="Times New Roman"/>
          <w:b w:val="1"/>
          <w:bCs w:val="1"/>
          <w:sz w:val="24"/>
          <w:szCs w:val="24"/>
          <w:rtl w:val="0"/>
        </w:rPr>
        <w:t xml:space="preserve">0.99</w:t>
      </w:r>
      <w:r w:rsidDel="00000000" w:rsidR="00000000" w:rsidRPr="00000000">
        <w:rPr>
          <w:rFonts w:ascii="Times New Roman" w:cs="Times New Roman" w:eastAsia="Times New Roman" w:hAnsi="Times New Roman"/>
          <w:sz w:val="24"/>
          <w:szCs w:val="24"/>
          <w:rtl w:val="0"/>
        </w:rPr>
        <w:t xml:space="preserve">) while ignoring those with the condition (Recall: </w:t>
      </w:r>
      <w:r w:rsidDel="00000000" w:rsidR="00000000" w:rsidRPr="00000000">
        <w:rPr>
          <w:rFonts w:ascii="Times New Roman" w:cs="Times New Roman" w:eastAsia="Times New Roman" w:hAnsi="Times New Roman"/>
          <w:b w:val="1"/>
          <w:bCs w:val="1"/>
          <w:sz w:val="24"/>
          <w:szCs w:val="24"/>
          <w:rtl w:val="0"/>
        </w:rPr>
        <w:t xml:space="preserve">0.04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3">
      <w:pPr>
        <w:numPr>
          <w:ilvl w:val="0"/>
          <w:numId w:val="4"/>
        </w:numPr>
        <w:spacing w:line="30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Regression Balance:</w:t>
      </w:r>
      <w:r w:rsidDel="00000000" w:rsidR="00000000" w:rsidRPr="00000000">
        <w:rPr>
          <w:rFonts w:ascii="Times New Roman" w:cs="Times New Roman" w:eastAsia="Times New Roman" w:hAnsi="Times New Roman"/>
          <w:sz w:val="24"/>
          <w:szCs w:val="24"/>
          <w:rtl w:val="0"/>
        </w:rPr>
        <w:t xml:space="preserve"> The 65% accuracy represents a more even-handed approach that avoids the heavy bias toward the majority group seen in the neural network.</w:t>
      </w:r>
      <w:r w:rsidDel="00000000" w:rsidR="00000000" w:rsidRPr="00000000">
        <w:rPr>
          <w:rtl w:val="0"/>
        </w:rPr>
      </w:r>
    </w:p>
    <w:p w:rsidR="00000000" w:rsidDel="00000000" w:rsidP="00000000" w:rsidRDefault="00000000" w:rsidRPr="00000000" w14:paraId="00000064">
      <w:pPr>
        <w:pStyle w:val="Heading3"/>
        <w:spacing w:before="280" w:line="300" w:lineRule="auto"/>
        <w:ind w:left="270" w:firstLine="0"/>
        <w:rPr>
          <w:rFonts w:ascii="Source Sans Pro" w:cs="Source Sans Pro" w:eastAsia="Source Sans Pro" w:hAnsi="Source Sans Pro"/>
          <w:b w:val="1"/>
          <w:bCs w:val="1"/>
          <w:color w:val="34495e"/>
        </w:rPr>
      </w:pPr>
      <w:bookmarkStart w:colFirst="0" w:colLast="0" w:name="_bvsjxdcwzlw5" w:id="8"/>
      <w:bookmarkEnd w:id="8"/>
      <w:r w:rsidDel="00000000" w:rsidR="00000000" w:rsidRPr="00000000">
        <w:rPr>
          <w:rFonts w:ascii="Times New Roman" w:cs="Times New Roman" w:eastAsia="Times New Roman" w:hAnsi="Times New Roman"/>
          <w:b w:val="1"/>
          <w:bCs w:val="1"/>
          <w:color w:val="000000"/>
          <w:sz w:val="24"/>
          <w:szCs w:val="24"/>
          <w:rtl w:val="0"/>
        </w:rPr>
        <w:t xml:space="preserve">Recommendations for Real-World Use</w:t>
      </w:r>
      <w:r w:rsidDel="00000000" w:rsidR="00000000" w:rsidRPr="00000000">
        <w:rPr>
          <w:rtl w:val="0"/>
        </w:rPr>
      </w:r>
    </w:p>
    <w:p w:rsidR="00000000" w:rsidDel="00000000" w:rsidP="00000000" w:rsidRDefault="00000000" w:rsidRPr="00000000" w14:paraId="00000065">
      <w:pPr>
        <w:spacing w:line="300" w:lineRule="auto"/>
        <w:ind w:left="270" w:firstLine="0"/>
        <w:rPr/>
      </w:pPr>
      <w:r w:rsidDel="00000000" w:rsidR="00000000" w:rsidRPr="00000000">
        <w:rPr>
          <w:rFonts w:ascii="Times New Roman" w:cs="Times New Roman" w:eastAsia="Times New Roman" w:hAnsi="Times New Roman"/>
          <w:sz w:val="24"/>
          <w:szCs w:val="24"/>
          <w:rtl w:val="0"/>
        </w:rPr>
        <w:t xml:space="preserve">Because missing a diagnosis carries high risks, the following improvements are suggested:</w:t>
      </w:r>
      <w:r w:rsidDel="00000000" w:rsidR="00000000" w:rsidRPr="00000000">
        <w:rPr>
          <w:rtl w:val="0"/>
        </w:rPr>
      </w:r>
    </w:p>
    <w:p w:rsidR="00000000" w:rsidDel="00000000" w:rsidP="00000000" w:rsidRDefault="00000000" w:rsidRPr="00000000" w14:paraId="00000066">
      <w:pPr>
        <w:numPr>
          <w:ilvl w:val="0"/>
          <w:numId w:val="7"/>
        </w:numPr>
        <w:spacing w:line="30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Neural Network Limitations:</w:t>
      </w:r>
      <w:r w:rsidDel="00000000" w:rsidR="00000000" w:rsidRPr="00000000">
        <w:rPr>
          <w:rFonts w:ascii="Times New Roman" w:cs="Times New Roman" w:eastAsia="Times New Roman" w:hAnsi="Times New Roman"/>
          <w:sz w:val="24"/>
          <w:szCs w:val="24"/>
          <w:rtl w:val="0"/>
        </w:rPr>
        <w:t xml:space="preserve"> Any model that overlooks 96% of people at risk is not suitable for medical screening.</w:t>
      </w:r>
      <w:r w:rsidDel="00000000" w:rsidR="00000000" w:rsidRPr="00000000">
        <w:rPr>
          <w:rtl w:val="0"/>
        </w:rPr>
      </w:r>
    </w:p>
    <w:p w:rsidR="00000000" w:rsidDel="00000000" w:rsidP="00000000" w:rsidRDefault="00000000" w:rsidRPr="00000000" w14:paraId="00000067">
      <w:pPr>
        <w:numPr>
          <w:ilvl w:val="0"/>
          <w:numId w:val="7"/>
        </w:numPr>
        <w:spacing w:line="30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Prioritizing Sensitivity:</w:t>
      </w:r>
      <w:r w:rsidDel="00000000" w:rsidR="00000000" w:rsidRPr="00000000">
        <w:rPr>
          <w:rFonts w:ascii="Times New Roman" w:cs="Times New Roman" w:eastAsia="Times New Roman" w:hAnsi="Times New Roman"/>
          <w:sz w:val="24"/>
          <w:szCs w:val="24"/>
          <w:rtl w:val="0"/>
        </w:rPr>
        <w:t xml:space="preserve"> Future versions must focus on improving the detection rate of positive cases to ensure patient safety.</w:t>
      </w:r>
      <w:r w:rsidDel="00000000" w:rsidR="00000000" w:rsidRPr="00000000">
        <w:rPr>
          <w:rtl w:val="0"/>
        </w:rPr>
      </w:r>
    </w:p>
    <w:p w:rsidR="00000000" w:rsidDel="00000000" w:rsidP="00000000" w:rsidRDefault="00000000" w:rsidRPr="00000000" w14:paraId="00000068">
      <w:pPr>
        <w:numPr>
          <w:ilvl w:val="0"/>
          <w:numId w:val="7"/>
        </w:numPr>
        <w:spacing w:line="30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Next Steps:</w:t>
      </w:r>
      <w:r w:rsidDel="00000000" w:rsidR="00000000" w:rsidRPr="00000000">
        <w:rPr>
          <w:rFonts w:ascii="Times New Roman" w:cs="Times New Roman" w:eastAsia="Times New Roman" w:hAnsi="Times New Roman"/>
          <w:sz w:val="24"/>
          <w:szCs w:val="24"/>
          <w:rtl w:val="0"/>
        </w:rPr>
        <w:t xml:space="preserve"> Logistic Regression is currently the better option because it is </w:t>
      </w:r>
      <w:r w:rsidDel="00000000" w:rsidR="00000000" w:rsidRPr="00000000">
        <w:rPr>
          <w:rFonts w:ascii="Times New Roman" w:cs="Times New Roman" w:eastAsia="Times New Roman" w:hAnsi="Times New Roman"/>
          <w:b w:val="1"/>
          <w:bCs w:val="1"/>
          <w:sz w:val="24"/>
          <w:szCs w:val="24"/>
          <w:rtl w:val="0"/>
        </w:rPr>
        <w:t xml:space="preserve">easy to understand</w:t>
      </w:r>
      <w:r w:rsidDel="00000000" w:rsidR="00000000" w:rsidRPr="00000000">
        <w:rPr>
          <w:rFonts w:ascii="Times New Roman" w:cs="Times New Roman" w:eastAsia="Times New Roman" w:hAnsi="Times New Roman"/>
          <w:sz w:val="24"/>
          <w:szCs w:val="24"/>
          <w:rtl w:val="0"/>
        </w:rPr>
        <w:t xml:space="preserve">. For full use, </w:t>
      </w:r>
      <w:r w:rsidDel="00000000" w:rsidR="00000000" w:rsidRPr="00000000">
        <w:rPr>
          <w:rFonts w:ascii="Times New Roman" w:cs="Times New Roman" w:eastAsia="Times New Roman" w:hAnsi="Times New Roman"/>
          <w:b w:val="1"/>
          <w:bCs w:val="1"/>
          <w:sz w:val="24"/>
          <w:szCs w:val="24"/>
          <w:rtl w:val="0"/>
        </w:rPr>
        <w:t xml:space="preserve">advanced data balancing</w:t>
      </w:r>
      <w:r w:rsidDel="00000000" w:rsidR="00000000" w:rsidRPr="00000000">
        <w:rPr>
          <w:rFonts w:ascii="Times New Roman" w:cs="Times New Roman" w:eastAsia="Times New Roman" w:hAnsi="Times New Roman"/>
          <w:sz w:val="24"/>
          <w:szCs w:val="24"/>
          <w:rtl w:val="0"/>
        </w:rPr>
        <w:t xml:space="preserve"> and weighting are needed to reach medical safety standards.</w:t>
      </w:r>
      <w:r w:rsidDel="00000000" w:rsidR="00000000" w:rsidRPr="00000000">
        <w:rPr>
          <w:rtl w:val="0"/>
        </w:rPr>
      </w:r>
    </w:p>
    <w:p w:rsidR="00000000" w:rsidDel="00000000" w:rsidP="00000000" w:rsidRDefault="00000000" w:rsidRPr="00000000" w14:paraId="00000069">
      <w:pPr>
        <w:spacing w:line="30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