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350" w:type="dxa"/>
        <w:tblLook w:val="04A0"/>
      </w:tblPr>
      <w:tblGrid>
        <w:gridCol w:w="3235"/>
        <w:gridCol w:w="6115"/>
      </w:tblGrid>
      <w:tr w:rsidR="00FA1677" w:rsidTr="00FA1677">
        <w:tc>
          <w:tcPr>
            <w:tcW w:w="3235" w:type="dxa"/>
          </w:tcPr>
          <w:p w:rsidR="00FA1677" w:rsidRDefault="00FA1677">
            <w:r>
              <w:t>Name Of The Student</w:t>
            </w:r>
          </w:p>
        </w:tc>
        <w:tc>
          <w:tcPr>
            <w:tcW w:w="6115" w:type="dxa"/>
          </w:tcPr>
          <w:p w:rsidR="00FA1677" w:rsidRDefault="00FA1677" w:rsidP="00EE258F">
            <w:r>
              <w:t>Anjana PP</w:t>
            </w:r>
          </w:p>
        </w:tc>
      </w:tr>
      <w:tr w:rsidR="00FA1677" w:rsidTr="00FA1677">
        <w:tc>
          <w:tcPr>
            <w:tcW w:w="3235" w:type="dxa"/>
          </w:tcPr>
          <w:p w:rsidR="00FA1677" w:rsidRDefault="00FA1677">
            <w:r>
              <w:t>Internship Project Topic</w:t>
            </w:r>
          </w:p>
        </w:tc>
        <w:tc>
          <w:tcPr>
            <w:tcW w:w="6115" w:type="dxa"/>
          </w:tcPr>
          <w:p w:rsidR="00FA1677" w:rsidRPr="00EC5A33" w:rsidRDefault="00FA1677" w:rsidP="00EE258F">
            <w:r>
              <w:t>RIO-125: Classification Model-Build a Model that Classifies the Side Effects of Drugs</w:t>
            </w:r>
          </w:p>
        </w:tc>
      </w:tr>
      <w:tr w:rsidR="00FA1677" w:rsidTr="00FA1677">
        <w:tc>
          <w:tcPr>
            <w:tcW w:w="3235" w:type="dxa"/>
          </w:tcPr>
          <w:p w:rsidR="00FA1677" w:rsidRDefault="00FA1677">
            <w:r>
              <w:t>Name of the Organization</w:t>
            </w:r>
          </w:p>
        </w:tc>
        <w:tc>
          <w:tcPr>
            <w:tcW w:w="6115" w:type="dxa"/>
          </w:tcPr>
          <w:p w:rsidR="00FA1677" w:rsidRDefault="00FA1677" w:rsidP="00EE258F">
            <w:r>
              <w:t>TCS iON</w:t>
            </w:r>
          </w:p>
        </w:tc>
      </w:tr>
      <w:tr w:rsidR="00FA1677" w:rsidTr="00FA1677">
        <w:tc>
          <w:tcPr>
            <w:tcW w:w="3235" w:type="dxa"/>
          </w:tcPr>
          <w:p w:rsidR="00FA1677" w:rsidRDefault="00FA1677">
            <w:r>
              <w:t>Name of the Industry Mentor</w:t>
            </w:r>
          </w:p>
        </w:tc>
        <w:tc>
          <w:tcPr>
            <w:tcW w:w="6115" w:type="dxa"/>
          </w:tcPr>
          <w:p w:rsidR="00FA1677" w:rsidRDefault="00FA1677" w:rsidP="00EE258F">
            <w:r>
              <w:t>Himalaya Aashish</w:t>
            </w:r>
          </w:p>
        </w:tc>
      </w:tr>
      <w:tr w:rsidR="00FA1677" w:rsidTr="00FA1677">
        <w:tc>
          <w:tcPr>
            <w:tcW w:w="3235" w:type="dxa"/>
          </w:tcPr>
          <w:p w:rsidR="00FA1677" w:rsidRDefault="00FA1677">
            <w:r>
              <w:t>Name of the Institute</w:t>
            </w:r>
          </w:p>
        </w:tc>
        <w:tc>
          <w:tcPr>
            <w:tcW w:w="6115" w:type="dxa"/>
          </w:tcPr>
          <w:p w:rsidR="00FA1677" w:rsidRDefault="00FA1677" w:rsidP="00EE258F">
            <w:r>
              <w:t>ICT ACDEMY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9B4DED">
            <w:r>
              <w:t>11/4/2021</w:t>
            </w:r>
          </w:p>
        </w:tc>
        <w:tc>
          <w:tcPr>
            <w:tcW w:w="3240" w:type="dxa"/>
          </w:tcPr>
          <w:p w:rsidR="00745F3C" w:rsidRDefault="008442DD">
            <w:r>
              <w:t>12</w:t>
            </w:r>
          </w:p>
        </w:tc>
        <w:tc>
          <w:tcPr>
            <w:tcW w:w="2695" w:type="dxa"/>
          </w:tcPr>
          <w:p w:rsidR="00745F3C" w:rsidRDefault="009B64EF">
            <w:r>
              <w:t>2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8442DD" w:rsidP="008442DD">
            <w:pPr>
              <w:pStyle w:val="ListParagraph"/>
              <w:numPr>
                <w:ilvl w:val="0"/>
                <w:numId w:val="1"/>
              </w:numPr>
            </w:pPr>
            <w:r>
              <w:t>In previous activity done the review for sentiment analysis</w:t>
            </w:r>
          </w:p>
          <w:p w:rsidR="00A1638C" w:rsidRDefault="00A1638C" w:rsidP="008442DD">
            <w:pPr>
              <w:pStyle w:val="ListParagraph"/>
              <w:numPr>
                <w:ilvl w:val="0"/>
                <w:numId w:val="1"/>
              </w:numPr>
            </w:pPr>
            <w:r>
              <w:t>The bar chart is used to represent it</w:t>
            </w:r>
          </w:p>
          <w:p w:rsidR="00A1638C" w:rsidRDefault="00A1638C" w:rsidP="00A1638C">
            <w:pPr>
              <w:pStyle w:val="ListParagraph"/>
            </w:pPr>
          </w:p>
          <w:p w:rsidR="008442DD" w:rsidRDefault="008442DD" w:rsidP="008442DD">
            <w:pPr>
              <w:pStyle w:val="ListParagraph"/>
            </w:pPr>
            <w:r>
              <w:rPr>
                <w:noProof/>
              </w:rPr>
              <w:drawing>
                <wp:inline distT="0" distB="0" distL="0" distR="0">
                  <wp:extent cx="5153025" cy="2942590"/>
                  <wp:effectExtent l="0" t="0" r="9525" b="0"/>
                  <wp:docPr id="1" name="Picture 0" descr="Revws_s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vws_sen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25" cy="2942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42DD" w:rsidRDefault="008442DD" w:rsidP="008442DD">
            <w:pPr>
              <w:pStyle w:val="ListParagraph"/>
            </w:pPr>
          </w:p>
          <w:p w:rsidR="008442DD" w:rsidRDefault="008442DD" w:rsidP="008442DD">
            <w:pPr>
              <w:pStyle w:val="ListParagraph"/>
              <w:numPr>
                <w:ilvl w:val="0"/>
                <w:numId w:val="1"/>
              </w:numPr>
            </w:pPr>
            <w:r>
              <w:t>This bar graph show that the number of positive review is much higher then the negative reviews and a lot less for the neutral reviews which is corresponding to the extream rating value that a patient rate.</w:t>
            </w:r>
          </w:p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1A7D8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512C" w:rsidRDefault="00A7512C" w:rsidP="000D200A">
      <w:pPr>
        <w:spacing w:after="0" w:line="240" w:lineRule="auto"/>
      </w:pPr>
      <w:r>
        <w:separator/>
      </w:r>
    </w:p>
  </w:endnote>
  <w:endnote w:type="continuationSeparator" w:id="1">
    <w:p w:rsidR="00A7512C" w:rsidRDefault="00A7512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CA43C6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A1638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512C" w:rsidRDefault="00A7512C" w:rsidP="000D200A">
      <w:pPr>
        <w:spacing w:after="0" w:line="240" w:lineRule="auto"/>
      </w:pPr>
      <w:r>
        <w:separator/>
      </w:r>
    </w:p>
  </w:footnote>
  <w:footnote w:type="continuationSeparator" w:id="1">
    <w:p w:rsidR="00A7512C" w:rsidRDefault="00A7512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87B44"/>
    <w:multiLevelType w:val="hybridMultilevel"/>
    <w:tmpl w:val="B4D0F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304178"/>
    <w:rsid w:val="000D200A"/>
    <w:rsid w:val="001A7D8D"/>
    <w:rsid w:val="00304178"/>
    <w:rsid w:val="003A6124"/>
    <w:rsid w:val="004D4D12"/>
    <w:rsid w:val="00624C18"/>
    <w:rsid w:val="00711F9A"/>
    <w:rsid w:val="00745F3C"/>
    <w:rsid w:val="008442DD"/>
    <w:rsid w:val="009B4DED"/>
    <w:rsid w:val="009B64EF"/>
    <w:rsid w:val="00A1638C"/>
    <w:rsid w:val="00A63CB9"/>
    <w:rsid w:val="00A7512C"/>
    <w:rsid w:val="00B445F7"/>
    <w:rsid w:val="00B740FC"/>
    <w:rsid w:val="00BC6736"/>
    <w:rsid w:val="00CA43C6"/>
    <w:rsid w:val="00D85DB2"/>
    <w:rsid w:val="00E1781E"/>
    <w:rsid w:val="00E3377E"/>
    <w:rsid w:val="00F424F5"/>
    <w:rsid w:val="00FA1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8442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4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2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TOSHIBA</cp:lastModifiedBy>
  <cp:revision>6</cp:revision>
  <dcterms:created xsi:type="dcterms:W3CDTF">2020-05-01T13:42:00Z</dcterms:created>
  <dcterms:modified xsi:type="dcterms:W3CDTF">2021-04-16T09:50:00Z</dcterms:modified>
</cp:coreProperties>
</file>