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6978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Fortune 500 Companies Implement GRC</w:t>
      </w:r>
    </w:p>
    <w:p w14:paraId="29BEF736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1E1EAB8F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Governance, Risk Management, and Compliance (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have become foundational pillars for Fortune 500 companies operating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regulated industries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finance, healthcare, technology, and energy. These corporations must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complex regulatory landscapes, mitigate operational risks, and ensure compliance with global standards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their reputation and financial stability.</w:t>
      </w:r>
    </w:p>
    <w:p w14:paraId="19A857BB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Leading organizations leverage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blockchain-based risk tracking, and predictive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governance, enhance cybersecurity resilience, and ensure regulatory adherence.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chapter explores how top global companies implement GRC frameworks, key challenges they face, and best practices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scalable, efficient governance strategies.</w:t>
      </w:r>
    </w:p>
    <w:p w14:paraId="6A3A5F0C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326FB5">
          <v:rect id="_x0000_i1025" style="width:0;height:1.5pt" o:hralign="center" o:hrstd="t" o:hr="t" fillcolor="#a0a0a0" stroked="f"/>
        </w:pict>
      </w:r>
    </w:p>
    <w:p w14:paraId="5C5D3F73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Key GRC Strategies in Fortune 500 Companies</w:t>
      </w:r>
    </w:p>
    <w:p w14:paraId="005814C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AI-Powered Risk and Compliance Automation</w:t>
      </w:r>
    </w:p>
    <w:p w14:paraId="4E226671" w14:textId="77777777" w:rsidR="006E2D5A" w:rsidRPr="006E2D5A" w:rsidRDefault="006E2D5A" w:rsidP="006E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vast regulatory data sets to predict compliance risks.</w:t>
      </w:r>
    </w:p>
    <w:p w14:paraId="18C0EDD2" w14:textId="77777777" w:rsidR="006E2D5A" w:rsidRPr="006E2D5A" w:rsidRDefault="006E2D5A" w:rsidP="006E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real-time monitoring of financial transactions.</w:t>
      </w:r>
    </w:p>
    <w:p w14:paraId="3C706150" w14:textId="77777777" w:rsidR="006E2D5A" w:rsidRPr="006E2D5A" w:rsidRDefault="006E2D5A" w:rsidP="006E2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regulatory intelligence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legal updates and ensure policy adjustments.</w:t>
      </w:r>
    </w:p>
    <w:p w14:paraId="3E52139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Integrated Cybersecurity and GRC Frameworks</w:t>
      </w:r>
    </w:p>
    <w:p w14:paraId="6DC6D71B" w14:textId="77777777" w:rsidR="006E2D5A" w:rsidRPr="006E2D5A" w:rsidRDefault="006E2D5A" w:rsidP="006E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risk-based access controls and regulatory compliance.</w:t>
      </w:r>
    </w:p>
    <w:p w14:paraId="003710B0" w14:textId="77777777" w:rsidR="006E2D5A" w:rsidRPr="006E2D5A" w:rsidRDefault="006E2D5A" w:rsidP="006E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Information and Event Management (SIEM)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 and mitigate cyber threats.</w:t>
      </w:r>
    </w:p>
    <w:p w14:paraId="5B87D660" w14:textId="77777777" w:rsidR="006E2D5A" w:rsidRPr="006E2D5A" w:rsidRDefault="006E2D5A" w:rsidP="006E2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audit trails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data tampering and ensure transparency.</w:t>
      </w:r>
    </w:p>
    <w:p w14:paraId="053801B0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JPMorgan Chase’s AI-Driven Compliance Strategy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JPMorgan Chase deployed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financial crime risks by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40%.</w:t>
      </w:r>
    </w:p>
    <w:p w14:paraId="50A57283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F4603A">
          <v:rect id="_x0000_i1026" style="width:0;height:1.5pt" o:hralign="center" o:hrstd="t" o:hr="t" fillcolor="#a0a0a0" stroked="f"/>
        </w:pict>
      </w:r>
    </w:p>
    <w:p w14:paraId="7626E08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Real-World GRC Applications Across Industries</w:t>
      </w:r>
    </w:p>
    <w:p w14:paraId="4C81A70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Financial Services: Managing Regulatory Compliance at Scale</w:t>
      </w:r>
    </w:p>
    <w:p w14:paraId="24F2036D" w14:textId="77777777" w:rsidR="006E2D5A" w:rsidRPr="006E2D5A" w:rsidRDefault="006E2D5A" w:rsidP="006E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comply with Sarbanes-Oxley Act (SOX), Basel III, and GDPR.</w:t>
      </w:r>
    </w:p>
    <w:p w14:paraId="737A2970" w14:textId="77777777" w:rsidR="006E2D5A" w:rsidRPr="006E2D5A" w:rsidRDefault="006E2D5A" w:rsidP="006E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AI-powered transaction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AML and Know Your Customer (KYC) compliance.</w:t>
      </w:r>
    </w:p>
    <w:p w14:paraId="30949A69" w14:textId="77777777" w:rsidR="006E2D5A" w:rsidRPr="006E2D5A" w:rsidRDefault="006E2D5A" w:rsidP="006E2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fraud prevention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global financial transactions securely.</w:t>
      </w:r>
    </w:p>
    <w:p w14:paraId="4FF47733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Citibank’s Blockchain-Based Regulatory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Citibank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 for financial risk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seamless cross-border compliance.</w:t>
      </w:r>
    </w:p>
    <w:p w14:paraId="708DBD2F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Healthcare: Ensuring HIPAA and Global Data Protection Compliance</w:t>
      </w:r>
    </w:p>
    <w:p w14:paraId="089FB63A" w14:textId="77777777" w:rsidR="006E2D5A" w:rsidRPr="006E2D5A" w:rsidRDefault="006E2D5A" w:rsidP="006E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tracking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 HIPAA, GDPR, and global data privacy laws.</w:t>
      </w:r>
    </w:p>
    <w:p w14:paraId="721E962D" w14:textId="77777777" w:rsidR="006E2D5A" w:rsidRPr="006E2D5A" w:rsidRDefault="006E2D5A" w:rsidP="006E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patient data security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unauthorized access and ensures encryption compliance.</w:t>
      </w:r>
    </w:p>
    <w:p w14:paraId="1A7424A7" w14:textId="77777777" w:rsidR="006E2D5A" w:rsidRPr="006E2D5A" w:rsidRDefault="006E2D5A" w:rsidP="006E2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Blockchain-enabled medical record audits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 transparency and fraud prevention.</w:t>
      </w:r>
    </w:p>
    <w:p w14:paraId="74AEC826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Pfizer’s AI-Driven Data Privacy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Pfizer implemented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data encryption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patient privacy controls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HIPAA and GDPR compliance.</w:t>
      </w:r>
    </w:p>
    <w:p w14:paraId="70413D7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Technology: Governance and Ethics in AI Development</w:t>
      </w:r>
    </w:p>
    <w:p w14:paraId="11DFA1D3" w14:textId="77777777" w:rsidR="006E2D5A" w:rsidRPr="006E2D5A" w:rsidRDefault="006E2D5A" w:rsidP="006E2D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Fortune 500 tech companies ensure ethical AI use through automated bias detection.</w:t>
      </w:r>
    </w:p>
    <w:p w14:paraId="4B4FD9EB" w14:textId="77777777" w:rsidR="006E2D5A" w:rsidRPr="006E2D5A" w:rsidRDefault="006E2D5A" w:rsidP="006E2D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governance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real-time regulatory compliance monitoring.</w:t>
      </w:r>
    </w:p>
    <w:p w14:paraId="5167E409" w14:textId="77777777" w:rsidR="006E2D5A" w:rsidRPr="006E2D5A" w:rsidRDefault="006E2D5A" w:rsidP="006E2D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AI governance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mitigate privacy and security risks.</w:t>
      </w:r>
    </w:p>
    <w:p w14:paraId="19A41B0B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 Governance and Ethics Program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adopted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compliance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AI decision-making and regulatory adherence.</w:t>
      </w:r>
    </w:p>
    <w:p w14:paraId="47AE2C7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Energy and Manufacturing: ESG Compliance and Risk Management</w:t>
      </w:r>
    </w:p>
    <w:p w14:paraId="7FEBD4C5" w14:textId="77777777" w:rsidR="006E2D5A" w:rsidRPr="006E2D5A" w:rsidRDefault="006E2D5A" w:rsidP="006E2D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sustainability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tracks carbon emissions and ESG compliance.</w:t>
      </w:r>
    </w:p>
    <w:p w14:paraId="154E9516" w14:textId="77777777" w:rsidR="006E2D5A" w:rsidRPr="006E2D5A" w:rsidRDefault="006E2D5A" w:rsidP="006E2D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supply chain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regulatory adherence and ethical sourcing.</w:t>
      </w:r>
    </w:p>
    <w:p w14:paraId="02BA28DD" w14:textId="77777777" w:rsidR="006E2D5A" w:rsidRPr="006E2D5A" w:rsidRDefault="006E2D5A" w:rsidP="006E2D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for environmental risk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enhances corporate sustainability efforts.</w:t>
      </w:r>
    </w:p>
    <w:p w14:paraId="3ABE5EC8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ExxonMobil’s AI-Enabled ESG Compliance Strategy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ExxonMobil leveraged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environmental impact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footprint reporting discrepancies by 30%.</w:t>
      </w:r>
    </w:p>
    <w:p w14:paraId="3446F6DA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1C5301">
          <v:rect id="_x0000_i1027" style="width:0;height:1.5pt" o:hralign="center" o:hrstd="t" o:hr="t" fillcolor="#a0a0a0" stroked="f"/>
        </w:pict>
      </w:r>
    </w:p>
    <w:p w14:paraId="2178CBA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Challenges in Implementing GRC at Scale</w:t>
      </w:r>
    </w:p>
    <w:p w14:paraId="3229CA4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Regulatory Complexity Across Jurisdictions</w:t>
      </w:r>
    </w:p>
    <w:p w14:paraId="0842660F" w14:textId="77777777" w:rsidR="006E2D5A" w:rsidRPr="006E2D5A" w:rsidRDefault="006E2D5A" w:rsidP="006E2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Navigating multiple global regulatory frameworks in different regions.</w:t>
      </w:r>
    </w:p>
    <w:p w14:paraId="7651F383" w14:textId="77777777" w:rsidR="006E2D5A" w:rsidRPr="006E2D5A" w:rsidRDefault="006E2D5A" w:rsidP="006E2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regulatory change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tools to ensure real-time updates.</w:t>
      </w:r>
    </w:p>
    <w:p w14:paraId="40F7CCE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Cybersecurity Risks and Insider Threats</w:t>
      </w:r>
    </w:p>
    <w:p w14:paraId="7D7D3599" w14:textId="77777777" w:rsidR="006E2D5A" w:rsidRPr="006E2D5A" w:rsidRDefault="006E2D5A" w:rsidP="006E2D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Managing cybersecurity risks while ensuring regulatory compliance.</w:t>
      </w:r>
    </w:p>
    <w:p w14:paraId="477E33CE" w14:textId="6F9F7B85" w:rsidR="006E2D5A" w:rsidRPr="006E2D5A" w:rsidRDefault="006E2D5A" w:rsidP="006E2D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</w:t>
      </w:r>
      <w:r w:rsidR="002C6131"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behavioural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 and insider threats.</w:t>
      </w:r>
    </w:p>
    <w:p w14:paraId="4F963E2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Third-Party Risk Management and Supply Chain Compliance</w:t>
      </w:r>
    </w:p>
    <w:p w14:paraId="51DC241B" w14:textId="77777777" w:rsidR="006E2D5A" w:rsidRPr="006E2D5A" w:rsidRDefault="006E2D5A" w:rsidP="006E2D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vendor compliance across multinational supply chains.</w:t>
      </w:r>
    </w:p>
    <w:p w14:paraId="0561FEE6" w14:textId="77777777" w:rsidR="006E2D5A" w:rsidRPr="006E2D5A" w:rsidRDefault="006E2D5A" w:rsidP="006E2D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contract verification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third-party risk scoring.</w:t>
      </w:r>
    </w:p>
    <w:p w14:paraId="1B7C5DED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Amazon’s AI-Driven Third-Party Compliance Model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Amazon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supply chain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and fraud detection.</w:t>
      </w:r>
    </w:p>
    <w:p w14:paraId="0D2C128F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94792">
          <v:rect id="_x0000_i1028" style="width:0;height:1.5pt" o:hralign="center" o:hrstd="t" o:hr="t" fillcolor="#a0a0a0" stroked="f"/>
        </w:pict>
      </w:r>
    </w:p>
    <w:p w14:paraId="6ED0BA0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Future Trends in Enterprise GRC Strategies</w:t>
      </w:r>
    </w:p>
    <w:p w14:paraId="587DCD0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Autonomous GRC Systems and AI-Driven Compliance</w:t>
      </w:r>
    </w:p>
    <w:p w14:paraId="6D304735" w14:textId="77777777" w:rsidR="006E2D5A" w:rsidRPr="006E2D5A" w:rsidRDefault="006E2D5A" w:rsidP="006E2D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bots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manage policy enforcement with minimal human oversight.</w:t>
      </w:r>
    </w:p>
    <w:p w14:paraId="7028B423" w14:textId="77777777" w:rsidR="006E2D5A" w:rsidRPr="006E2D5A" w:rsidRDefault="006E2D5A" w:rsidP="006E2D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AI risk assessments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predict regulatory violations before they occur.</w:t>
      </w:r>
    </w:p>
    <w:p w14:paraId="64939487" w14:textId="77777777" w:rsidR="006E2D5A" w:rsidRPr="006E2D5A" w:rsidRDefault="006E2D5A" w:rsidP="006E2D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handle regulatory reporting automatically.</w:t>
      </w:r>
    </w:p>
    <w:p w14:paraId="0CB5FBF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The Expansion of Blockchain for Compliance Transparency</w:t>
      </w:r>
    </w:p>
    <w:p w14:paraId="3C8F6B40" w14:textId="77777777" w:rsidR="006E2D5A" w:rsidRPr="006E2D5A" w:rsidRDefault="006E2D5A" w:rsidP="006E2D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enhance auditability and fraud prevention.</w:t>
      </w:r>
    </w:p>
    <w:p w14:paraId="65124526" w14:textId="77777777" w:rsidR="006E2D5A" w:rsidRPr="006E2D5A" w:rsidRDefault="006E2D5A" w:rsidP="006E2D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governance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increase transparency in corporate risk reporting.</w:t>
      </w:r>
    </w:p>
    <w:p w14:paraId="08F3A6EA" w14:textId="77777777" w:rsidR="006E2D5A" w:rsidRPr="006E2D5A" w:rsidRDefault="006E2D5A" w:rsidP="006E2D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 enforcement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streamline real-time regulatory adherence.</w:t>
      </w:r>
    </w:p>
    <w:p w14:paraId="065705E6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AI-First Compliance Models</w:t>
      </w:r>
    </w:p>
    <w:p w14:paraId="538A067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71261E99" w14:textId="77777777" w:rsidR="006E2D5A" w:rsidRPr="006E2D5A" w:rsidRDefault="006E2D5A" w:rsidP="006E2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Adopt AI-driven compliance automation tools.</w:t>
      </w:r>
    </w:p>
    <w:p w14:paraId="5E70D5F5" w14:textId="77777777" w:rsidR="006E2D5A" w:rsidRPr="006E2D5A" w:rsidRDefault="006E2D5A" w:rsidP="006E2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transparency in AI-powered risk management models.</w:t>
      </w:r>
    </w:p>
    <w:p w14:paraId="29CCF3F1" w14:textId="77777777" w:rsidR="006E2D5A" w:rsidRPr="006E2D5A" w:rsidRDefault="006E2D5A" w:rsidP="006E2D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 for tamper-proof compliance audits.</w:t>
      </w:r>
    </w:p>
    <w:p w14:paraId="36B73985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IBM’s Blockchain-Powered GRC Strategy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IBM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blockchain-driven risk intelligence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compliance and financial reporting transparency.</w:t>
      </w:r>
    </w:p>
    <w:p w14:paraId="2E267C68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2B8FB3">
          <v:rect id="_x0000_i1029" style="width:0;height:1.5pt" o:hralign="center" o:hrstd="t" o:hr="t" fillcolor="#a0a0a0" stroked="f"/>
        </w:pict>
      </w:r>
    </w:p>
    <w:p w14:paraId="157F7A80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568B365F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Fortune 500 companies are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leading the way in GRC innovation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leveraging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AI, automation, blockchain, and predictive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navigate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regulatory landscapes and cybersecurity threats.</w:t>
      </w:r>
    </w:p>
    <w:p w14:paraId="35B1CB5B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models, AI-powered risk intelligence, and blockchain-secured governance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these corporations set the standard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next-generation governance strategies.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prepare for a future where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automation and predictive compliance intelligence drive corporate risk management and regulatory transparency.</w:t>
      </w:r>
    </w:p>
    <w:p w14:paraId="149A86D0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 from the Equifax Data Breach</w:t>
      </w:r>
    </w:p>
    <w:p w14:paraId="0732858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83A173D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data breach of 2017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stands as one of the most significant cybersecurity failures in corporate history, exposing 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 of 147 million individuals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breach resulted from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poor vulnerability management, inadequate security controls, and regulatory non-compliance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severe financial penalties, reputational damage, and legal consequences.</w:t>
      </w:r>
    </w:p>
    <w:p w14:paraId="279A4EA9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incident highlights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lessons in Governance, Risk Management, and Compliance (GRC),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emphasizing the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assessment, AI-driven security automation, and regulatory adherence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future breaches. This chapter explores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root causes of the Equifax breach, GRC failures, and the key takeaways for organizations aiming to strengthen cybersecurity compliance.</w:t>
      </w:r>
    </w:p>
    <w:p w14:paraId="65C87884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A37EF">
          <v:rect id="_x0000_i1035" style="width:0;height:1.5pt" o:hralign="center" o:hrstd="t" o:hr="t" fillcolor="#a0a0a0" stroked="f"/>
        </w:pict>
      </w:r>
    </w:p>
    <w:p w14:paraId="56C458F6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The Equifax Data Breach: A Timeline of Events</w:t>
      </w:r>
    </w:p>
    <w:p w14:paraId="4595BC9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Initial Vulnerability and Exploitation</w:t>
      </w:r>
    </w:p>
    <w:p w14:paraId="1C71DEC7" w14:textId="77777777" w:rsidR="006E2D5A" w:rsidRPr="006E2D5A" w:rsidRDefault="006E2D5A" w:rsidP="006E2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March 2017: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vulnerability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Apache Struts (CVE-2017-5638)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disclosed publicly.</w:t>
      </w:r>
    </w:p>
    <w:p w14:paraId="577C48EA" w14:textId="77777777" w:rsidR="006E2D5A" w:rsidRPr="006E2D5A" w:rsidRDefault="006E2D5A" w:rsidP="006E2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May 2017: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failed to patch the vulnerability, leaving its systems exposed.</w:t>
      </w:r>
    </w:p>
    <w:p w14:paraId="560623EE" w14:textId="77777777" w:rsidR="006E2D5A" w:rsidRPr="006E2D5A" w:rsidRDefault="006E2D5A" w:rsidP="006E2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May-July 2017: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exploited the unpatched system, gaining access to Equifax’s sensitive databases.</w:t>
      </w:r>
    </w:p>
    <w:p w14:paraId="449D430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Discovery and Delayed Response</w:t>
      </w:r>
    </w:p>
    <w:p w14:paraId="6020DD53" w14:textId="77777777" w:rsidR="006E2D5A" w:rsidRPr="006E2D5A" w:rsidRDefault="006E2D5A" w:rsidP="006E2D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July 29, 2017: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detected suspicious network activity but did not immediately disclose the breach.</w:t>
      </w:r>
    </w:p>
    <w:p w14:paraId="67D79011" w14:textId="77777777" w:rsidR="006E2D5A" w:rsidRPr="006E2D5A" w:rsidRDefault="006E2D5A" w:rsidP="006E2D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September 7, 2017: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company publicly announced the breach,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a month after discovery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BED0FD" w14:textId="77777777" w:rsidR="006E2D5A" w:rsidRPr="006E2D5A" w:rsidRDefault="006E2D5A" w:rsidP="006E2D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Following months: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faced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investigations, lawsuits, and regulatory fines.</w:t>
      </w:r>
    </w:p>
    <w:p w14:paraId="5A645A91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The Aftermath of Equifax’s Compliance Failures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breach led to a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$700 million settlement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U.S. regulators and raised global concerns about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governance.</w:t>
      </w:r>
    </w:p>
    <w:p w14:paraId="56F352A7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0A656">
          <v:rect id="_x0000_i1036" style="width:0;height:1.5pt" o:hralign="center" o:hrstd="t" o:hr="t" fillcolor="#a0a0a0" stroked="f"/>
        </w:pict>
      </w:r>
    </w:p>
    <w:p w14:paraId="4FB6B2AC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Key GRC Failures in the Equifax Breach</w:t>
      </w:r>
    </w:p>
    <w:p w14:paraId="2EF160C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Poor Vulnerability and Patch Management</w:t>
      </w:r>
    </w:p>
    <w:p w14:paraId="7D1B7D06" w14:textId="77777777" w:rsidR="006E2D5A" w:rsidRPr="006E2D5A" w:rsidRDefault="006E2D5A" w:rsidP="006E2D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ignored critical software patches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leaving systems vulnerable to cyberattacks.</w:t>
      </w:r>
    </w:p>
    <w:p w14:paraId="2298463E" w14:textId="77777777" w:rsidR="006E2D5A" w:rsidRPr="006E2D5A" w:rsidRDefault="006E2D5A" w:rsidP="006E2D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vulnerability scanning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patch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exploitation.</w:t>
      </w:r>
    </w:p>
    <w:p w14:paraId="46CB8420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Weak Cybersecurity Governance</w:t>
      </w:r>
    </w:p>
    <w:p w14:paraId="0898A408" w14:textId="77777777" w:rsidR="006E2D5A" w:rsidRPr="006E2D5A" w:rsidRDefault="006E2D5A" w:rsidP="006E2D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Lack of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controls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segmentation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allowed attackers to move laterally within Equifax’s infrastructure.</w:t>
      </w:r>
    </w:p>
    <w:p w14:paraId="62D989AA" w14:textId="77777777" w:rsidR="006E2D5A" w:rsidRPr="006E2D5A" w:rsidRDefault="006E2D5A" w:rsidP="006E2D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Adopt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architectures, AI-based intrusion detection, and continuous security monitoring.</w:t>
      </w:r>
    </w:p>
    <w:p w14:paraId="4E8338E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Regulatory Non-Compliance</w:t>
      </w:r>
    </w:p>
    <w:p w14:paraId="1B2A5F84" w14:textId="77777777" w:rsidR="006E2D5A" w:rsidRPr="006E2D5A" w:rsidRDefault="006E2D5A" w:rsidP="006E2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did not comply with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GDPR-like security standards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data protection violations.</w:t>
      </w:r>
    </w:p>
    <w:p w14:paraId="439F18E1" w14:textId="77777777" w:rsidR="006E2D5A" w:rsidRPr="006E2D5A" w:rsidRDefault="006E2D5A" w:rsidP="006E2D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compliance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compliance frameworks.</w:t>
      </w:r>
    </w:p>
    <w:p w14:paraId="498A45F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Poor Incident Response and Crisis Management</w:t>
      </w:r>
    </w:p>
    <w:p w14:paraId="58AB8AA5" w14:textId="77777777" w:rsidR="006E2D5A" w:rsidRPr="006E2D5A" w:rsidRDefault="006E2D5A" w:rsidP="006E2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Equifax delayed breach disclosure, worsening regulatory scrutiny and public backlash.</w:t>
      </w:r>
    </w:p>
    <w:p w14:paraId="47F2BB53" w14:textId="77777777" w:rsidR="006E2D5A" w:rsidRPr="006E2D5A" w:rsidRDefault="006E2D5A" w:rsidP="006E2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breach detection and automated incident response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immediate threat mitigation.</w:t>
      </w:r>
    </w:p>
    <w:p w14:paraId="460941C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Case Study: Tesla’s AI-Based Security Compliance Model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Tesla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intelligence and real-time compliance automation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governance.</w:t>
      </w:r>
    </w:p>
    <w:p w14:paraId="6C2C8AD0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A1B45">
          <v:rect id="_x0000_i1037" style="width:0;height:1.5pt" o:hralign="center" o:hrstd="t" o:hr="t" fillcolor="#a0a0a0" stroked="f"/>
        </w:pict>
      </w:r>
    </w:p>
    <w:p w14:paraId="03D6378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Lessons for Strengthening GRC Frameworks</w:t>
      </w:r>
    </w:p>
    <w:p w14:paraId="4C1C706F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AI-Driven Threat Detection and Risk Intelligence</w:t>
      </w:r>
    </w:p>
    <w:p w14:paraId="7A1235FA" w14:textId="77777777" w:rsidR="006E2D5A" w:rsidRPr="006E2D5A" w:rsidRDefault="006E2D5A" w:rsidP="006E2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AI-based anomaly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security threats in real-time.</w:t>
      </w:r>
    </w:p>
    <w:p w14:paraId="27ADA7FD" w14:textId="77777777" w:rsidR="006E2D5A" w:rsidRPr="006E2D5A" w:rsidRDefault="006E2D5A" w:rsidP="006E2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predictive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forecast cybersecurity risks and automate compliance reporting.</w:t>
      </w:r>
    </w:p>
    <w:p w14:paraId="4C126B9A" w14:textId="77777777" w:rsidR="006E2D5A" w:rsidRPr="006E2D5A" w:rsidRDefault="006E2D5A" w:rsidP="006E2D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machine-learning-based fraud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financial data breaches.</w:t>
      </w:r>
    </w:p>
    <w:p w14:paraId="79B6D2D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Blockchain for Secure and Tamper-Proof Compliance Records</w:t>
      </w:r>
    </w:p>
    <w:p w14:paraId="75C3E237" w14:textId="77777777" w:rsidR="006E2D5A" w:rsidRPr="006E2D5A" w:rsidRDefault="006E2D5A" w:rsidP="006E2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blockchain-based audit trails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regulatory compliance transparency.</w:t>
      </w:r>
    </w:p>
    <w:p w14:paraId="76CA3CE8" w14:textId="77777777" w:rsidR="006E2D5A" w:rsidRPr="006E2D5A" w:rsidRDefault="006E2D5A" w:rsidP="006E2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smart contracts for automated compliance enforcement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financial and cybersecurity governance.</w:t>
      </w:r>
    </w:p>
    <w:p w14:paraId="478F83E5" w14:textId="77777777" w:rsidR="006E2D5A" w:rsidRPr="006E2D5A" w:rsidRDefault="006E2D5A" w:rsidP="006E2D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immutable record-keeping for regulatory investigations and cybersecurity audits.</w:t>
      </w:r>
    </w:p>
    <w:p w14:paraId="67C3CC8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Automated Patch Management and Security Policy Enforcement</w:t>
      </w:r>
    </w:p>
    <w:p w14:paraId="5D89EC79" w14:textId="77777777" w:rsidR="006E2D5A" w:rsidRPr="006E2D5A" w:rsidRDefault="006E2D5A" w:rsidP="006E2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AI-driven patch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and fix vulnerabilities proactively.</w:t>
      </w:r>
    </w:p>
    <w:p w14:paraId="0F41B5DA" w14:textId="77777777" w:rsidR="006E2D5A" w:rsidRPr="006E2D5A" w:rsidRDefault="006E2D5A" w:rsidP="006E2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cybersecurity compliance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regulatory breaches.</w:t>
      </w:r>
    </w:p>
    <w:p w14:paraId="66EA2224" w14:textId="77777777" w:rsidR="006E2D5A" w:rsidRPr="006E2D5A" w:rsidRDefault="006E2D5A" w:rsidP="006E2D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real-time threat intelligence dashboards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risk tracking and governance reporting.</w:t>
      </w:r>
    </w:p>
    <w:p w14:paraId="3F2CB6E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Microsoft’s AI-Powered Cybersecurity Compliance Framework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leveraged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for automated compliance enforcement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security gaps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NIST CSF compliance.</w:t>
      </w:r>
    </w:p>
    <w:p w14:paraId="31710D50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4DA5F">
          <v:rect id="_x0000_i1038" style="width:0;height:1.5pt" o:hralign="center" o:hrstd="t" o:hr="t" fillcolor="#a0a0a0" stroked="f"/>
        </w:pict>
      </w:r>
    </w:p>
    <w:p w14:paraId="591890A6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The Future of Cybersecurity Compliance Post-Equifax</w:t>
      </w:r>
    </w:p>
    <w:p w14:paraId="1E72214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AI-Powered Regulatory Compliance Automation</w:t>
      </w:r>
    </w:p>
    <w:p w14:paraId="1B743727" w14:textId="77777777" w:rsidR="006E2D5A" w:rsidRPr="006E2D5A" w:rsidRDefault="006E2D5A" w:rsidP="006E2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AI compliance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track regulatory updates in real-time.</w:t>
      </w:r>
    </w:p>
    <w:p w14:paraId="5474A523" w14:textId="77777777" w:rsidR="006E2D5A" w:rsidRPr="006E2D5A" w:rsidRDefault="006E2D5A" w:rsidP="006E2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NLP-driven compliance assistants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interpret laws and enforce governance policies.</w:t>
      </w:r>
    </w:p>
    <w:p w14:paraId="19F024FB" w14:textId="77777777" w:rsidR="006E2D5A" w:rsidRPr="006E2D5A" w:rsidRDefault="006E2D5A" w:rsidP="006E2D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risk prediction engines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forecast vulnerabilities before they are exploited.</w:t>
      </w:r>
    </w:p>
    <w:p w14:paraId="2CC76EE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Zero-Trust Architectures for Enhanced Security Compliance</w:t>
      </w:r>
    </w:p>
    <w:p w14:paraId="79F74758" w14:textId="77777777" w:rsidR="006E2D5A" w:rsidRPr="006E2D5A" w:rsidRDefault="006E2D5A" w:rsidP="006E2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Strict least-privilege access controls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mitigate insider threats.</w:t>
      </w:r>
    </w:p>
    <w:p w14:paraId="1E790597" w14:textId="77777777" w:rsidR="006E2D5A" w:rsidRPr="006E2D5A" w:rsidRDefault="006E2D5A" w:rsidP="006E2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</w:t>
      </w:r>
      <w:proofErr w:type="spellStart"/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detect anomalous user activity.</w:t>
      </w:r>
    </w:p>
    <w:p w14:paraId="23D826D5" w14:textId="77777777" w:rsidR="006E2D5A" w:rsidRPr="006E2D5A" w:rsidRDefault="006E2D5A" w:rsidP="006E2D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identity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enhance data security governance.</w:t>
      </w:r>
    </w:p>
    <w:p w14:paraId="36567CF7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AI-First Cybersecurity Governance Models</w:t>
      </w:r>
    </w:p>
    <w:p w14:paraId="2F04E36D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6995A250" w14:textId="77777777" w:rsidR="006E2D5A" w:rsidRPr="006E2D5A" w:rsidRDefault="006E2D5A" w:rsidP="006E2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AI-driven security automation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proactive compliance monitoring.</w:t>
      </w:r>
    </w:p>
    <w:p w14:paraId="2C80CF79" w14:textId="77777777" w:rsidR="006E2D5A" w:rsidRPr="006E2D5A" w:rsidRDefault="006E2D5A" w:rsidP="006E2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blockchain-based security governance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data breaches.</w:t>
      </w:r>
    </w:p>
    <w:p w14:paraId="64A42AD3" w14:textId="77777777" w:rsidR="006E2D5A" w:rsidRPr="006E2D5A" w:rsidRDefault="006E2D5A" w:rsidP="006E2D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real-time risk intelligence dashboards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cybersecurity threats.</w:t>
      </w:r>
    </w:p>
    <w:p w14:paraId="090BC0A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AI-Based Cybersecurity Risk Intelligence Model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implemented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cybersecurity compliance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and threat response efficiency.</w:t>
      </w:r>
    </w:p>
    <w:p w14:paraId="22E9FAD8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A19BF">
          <v:rect id="_x0000_i1039" style="width:0;height:1.5pt" o:hralign="center" o:hrstd="t" o:hr="t" fillcolor="#a0a0a0" stroked="f"/>
        </w:pict>
      </w:r>
    </w:p>
    <w:p w14:paraId="0548EAD8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596600B0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Equifax data breach serves as a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cautionary tale of cybersecurity governance failures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underscoring the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tracking, AI-powered risk management, and blockchain-secured regulatory enforcement.</w:t>
      </w:r>
    </w:p>
    <w:p w14:paraId="39353DD3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AI-driven cybersecurity intelligence, blockchain-enabled compliance tracking, and automated threat mitigation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build a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resilient, proactive GRC ecosystem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prevents future data breaches and ensures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adherence.</w:t>
      </w:r>
    </w:p>
    <w:p w14:paraId="227168C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Facebook’s GDPR Compliance Led to Legal Challenges</w:t>
      </w:r>
    </w:p>
    <w:p w14:paraId="73CD5B8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283E387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implemented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2018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set strict data privacy and security requirements for organizations handling personal data of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European Union (EU) residents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GDPR aimed to strengthen consumer privacy rights,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 (now Meta)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faced significant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regulatory challenges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its compliance failures, particularly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transparency, user consent, and targeted advertising practices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08299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struggle with GDPR compliance led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multi-billion-dollar fines, increased regulatory scrutiny, and ongoing lawsuits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highlighting the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data governance, AI-powered compliance automation, and ethical risk management.</w:t>
      </w:r>
    </w:p>
    <w:p w14:paraId="32300D80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explores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Facebook’s GDPR compliance challenges, the legal consequences, and key lessons for organizations managing large-scale personal data processing.</w:t>
      </w:r>
    </w:p>
    <w:p w14:paraId="7882AF5A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2A0A7F">
          <v:rect id="_x0000_i1045" style="width:0;height:1.5pt" o:hralign="center" o:hrstd="t" o:hr="t" fillcolor="#a0a0a0" stroked="f"/>
        </w:pict>
      </w:r>
    </w:p>
    <w:p w14:paraId="488E175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Facebook’s GDPR Compliance Failures</w:t>
      </w:r>
    </w:p>
    <w:p w14:paraId="0E214F9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Non-Transparent Data Processing Practices</w:t>
      </w:r>
    </w:p>
    <w:p w14:paraId="2EF68961" w14:textId="77777777" w:rsidR="006E2D5A" w:rsidRPr="006E2D5A" w:rsidRDefault="006E2D5A" w:rsidP="006E2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collected and processed user data without clear, explicit consent.</w:t>
      </w:r>
    </w:p>
    <w:p w14:paraId="430112F3" w14:textId="77777777" w:rsidR="006E2D5A" w:rsidRPr="006E2D5A" w:rsidRDefault="006E2D5A" w:rsidP="006E2D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consent management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user data rights.</w:t>
      </w:r>
    </w:p>
    <w:p w14:paraId="1B40BD6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Targeted Advertising and Unauthorized Data Sharing</w:t>
      </w:r>
    </w:p>
    <w:p w14:paraId="1DAF236A" w14:textId="77777777" w:rsidR="006E2D5A" w:rsidRPr="006E2D5A" w:rsidRDefault="006E2D5A" w:rsidP="006E2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Facebook’s ad-targeting algorithms leveraged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 without sufficient opt-in mechanisms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EE4ACF" w14:textId="77777777" w:rsidR="006E2D5A" w:rsidRPr="006E2D5A" w:rsidRDefault="006E2D5A" w:rsidP="006E2D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data governance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GDPR’s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lawful basis for data processing.</w:t>
      </w:r>
    </w:p>
    <w:p w14:paraId="6AB8D4F8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Delayed Breach Notification and Security Governance Issues</w:t>
      </w:r>
    </w:p>
    <w:p w14:paraId="4FCF0BE7" w14:textId="77777777" w:rsidR="006E2D5A" w:rsidRPr="006E2D5A" w:rsidRDefault="006E2D5A" w:rsidP="006E2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failed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security breaches within GDPR’s 72-hour notification window.</w:t>
      </w:r>
    </w:p>
    <w:p w14:paraId="550886A4" w14:textId="77777777" w:rsidR="006E2D5A" w:rsidRPr="006E2D5A" w:rsidRDefault="006E2D5A" w:rsidP="006E2D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breach detection and automated incident response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GDPR’s reporting standards.</w:t>
      </w:r>
    </w:p>
    <w:p w14:paraId="432226BB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Facebook’s €1.2 Billion GDPR Fine (2023)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was fined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 ($1.3 billion)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Ireland’s Data Protection Commission (DPC)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violating GDPR’s data transfer regulations.</w:t>
      </w:r>
    </w:p>
    <w:p w14:paraId="1034B605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153DE">
          <v:rect id="_x0000_i1046" style="width:0;height:1.5pt" o:hralign="center" o:hrstd="t" o:hr="t" fillcolor="#a0a0a0" stroked="f"/>
        </w:pict>
      </w:r>
    </w:p>
    <w:p w14:paraId="51378860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The Legal Consequences of Facebook’s GDPR Violations</w:t>
      </w:r>
    </w:p>
    <w:p w14:paraId="5A77AB4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Record-Breaking GDPR Fines and Financial Repercussions</w:t>
      </w:r>
    </w:p>
    <w:p w14:paraId="3BF3C6C6" w14:textId="77777777" w:rsidR="006E2D5A" w:rsidRPr="006E2D5A" w:rsidRDefault="006E2D5A" w:rsidP="006E2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 has faced over €3 billion in GDPR-related fines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penalties from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Ireland, France, and Germany.</w:t>
      </w:r>
    </w:p>
    <w:p w14:paraId="121D61F0" w14:textId="77777777" w:rsidR="006E2D5A" w:rsidRPr="006E2D5A" w:rsidRDefault="006E2D5A" w:rsidP="006E2D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investigations led to stricter compliance obligations, increasing operational costs.</w:t>
      </w:r>
    </w:p>
    <w:p w14:paraId="0C42FD0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Lawsuits and Privacy Rights Activism</w:t>
      </w:r>
    </w:p>
    <w:p w14:paraId="00F17193" w14:textId="77777777" w:rsidR="006E2D5A" w:rsidRPr="006E2D5A" w:rsidRDefault="006E2D5A" w:rsidP="006E2D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 faced class-action lawsuits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privacy advocacy groups, demanding stronger data protection measures.</w:t>
      </w:r>
    </w:p>
    <w:p w14:paraId="499ED630" w14:textId="77777777" w:rsidR="006E2D5A" w:rsidRPr="006E2D5A" w:rsidRDefault="006E2D5A" w:rsidP="006E2D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 failures damaged user trust and investor confidence.</w:t>
      </w:r>
    </w:p>
    <w:p w14:paraId="6D8BDBB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EU-US Data Transfer Controversy (Schrems II Ruling)</w:t>
      </w:r>
    </w:p>
    <w:p w14:paraId="2978A61E" w14:textId="77777777" w:rsidR="006E2D5A" w:rsidRPr="006E2D5A" w:rsidRDefault="006E2D5A" w:rsidP="006E2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European Court of Justice invalidated the Privacy Shield framework, impacting Facebook’s cross-border data transfers.</w:t>
      </w:r>
    </w:p>
    <w:p w14:paraId="14898E04" w14:textId="77777777" w:rsidR="006E2D5A" w:rsidRPr="006E2D5A" w:rsidRDefault="006E2D5A" w:rsidP="006E2D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Facebook had to restructure its data governance policies to comply with new regulatory requirements.</w:t>
      </w:r>
    </w:p>
    <w:p w14:paraId="7C19DD0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The Schrems II Decision and Facebook’s Legal Battle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was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forced to suspend certain transatlantic data transfers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causing operational disruptions and regulatory uncertainty.</w:t>
      </w:r>
    </w:p>
    <w:p w14:paraId="0740805A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5B7284">
          <v:rect id="_x0000_i1047" style="width:0;height:1.5pt" o:hralign="center" o:hrstd="t" o:hr="t" fillcolor="#a0a0a0" stroked="f"/>
        </w:pict>
      </w:r>
    </w:p>
    <w:p w14:paraId="5088C27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Lessons for Strengthening GRC Frameworks in Data Privacy Compliance</w:t>
      </w:r>
    </w:p>
    <w:p w14:paraId="2998BA1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AI-Driven Compliance Monitoring and Risk Intelligence</w:t>
      </w:r>
    </w:p>
    <w:p w14:paraId="632848BE" w14:textId="77777777" w:rsidR="006E2D5A" w:rsidRPr="006E2D5A" w:rsidRDefault="006E2D5A" w:rsidP="006E2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AI-powered regulatory intelligence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evolving GDPR requirements in real time.</w:t>
      </w:r>
    </w:p>
    <w:p w14:paraId="1B7B7DF0" w14:textId="77777777" w:rsidR="006E2D5A" w:rsidRPr="006E2D5A" w:rsidRDefault="006E2D5A" w:rsidP="006E2D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machine-learning-based risk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non-compliant data processing activities.</w:t>
      </w:r>
    </w:p>
    <w:p w14:paraId="6B9B1CA7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Ethical AI and Data Governance Policies</w:t>
      </w:r>
    </w:p>
    <w:p w14:paraId="38A722E9" w14:textId="77777777" w:rsidR="006E2D5A" w:rsidRPr="006E2D5A" w:rsidRDefault="006E2D5A" w:rsidP="006E2D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transparency in AI-driven ad-targeting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comply with GDPR’s fairness principles.</w:t>
      </w:r>
    </w:p>
    <w:p w14:paraId="7EF32260" w14:textId="77777777" w:rsidR="006E2D5A" w:rsidRPr="006E2D5A" w:rsidRDefault="006E2D5A" w:rsidP="006E2D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decentralized data storage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compliance risks in cross-border data transfers.</w:t>
      </w:r>
    </w:p>
    <w:p w14:paraId="507AC5F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Automated User Consent and Privacy Controls</w:t>
      </w:r>
    </w:p>
    <w:p w14:paraId="110A8AB3" w14:textId="77777777" w:rsidR="006E2D5A" w:rsidRPr="006E2D5A" w:rsidRDefault="006E2D5A" w:rsidP="006E2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AI-powered consent management platforms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real-time opt-in/opt-out options.</w:t>
      </w:r>
    </w:p>
    <w:p w14:paraId="5C77BE4E" w14:textId="77777777" w:rsidR="006E2D5A" w:rsidRPr="006E2D5A" w:rsidRDefault="006E2D5A" w:rsidP="006E2D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blockchain-based identity verification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and track user consent records.</w:t>
      </w:r>
    </w:p>
    <w:p w14:paraId="78CCA8E6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Microsoft’s GDPR Compliance Strategy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privacy management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regulatory risk and enhancing user data protection.</w:t>
      </w:r>
    </w:p>
    <w:p w14:paraId="5E787557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45305C">
          <v:rect id="_x0000_i1048" style="width:0;height:1.5pt" o:hralign="center" o:hrstd="t" o:hr="t" fillcolor="#a0a0a0" stroked="f"/>
        </w:pict>
      </w:r>
    </w:p>
    <w:p w14:paraId="4E3A7920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The Future of GDPR Compliance in a Tech-Driven World</w:t>
      </w:r>
    </w:p>
    <w:p w14:paraId="3445976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AI-Powered Data Privacy Automation</w:t>
      </w:r>
    </w:p>
    <w:p w14:paraId="6CCDBE34" w14:textId="77777777" w:rsidR="006E2D5A" w:rsidRPr="006E2D5A" w:rsidRDefault="006E2D5A" w:rsidP="006E2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privacy compliance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autonomously monitor and enforce data protection policies.</w:t>
      </w:r>
    </w:p>
    <w:p w14:paraId="2C06B9CB" w14:textId="77777777" w:rsidR="006E2D5A" w:rsidRPr="006E2D5A" w:rsidRDefault="006E2D5A" w:rsidP="006E2D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interpret GDPR regulations and ensure compliance.</w:t>
      </w:r>
    </w:p>
    <w:p w14:paraId="19125F9D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5.2 Blockchain for Transparent and Immutable Data Governance</w:t>
      </w:r>
    </w:p>
    <w:p w14:paraId="70EACCB8" w14:textId="77777777" w:rsidR="006E2D5A" w:rsidRPr="006E2D5A" w:rsidRDefault="006E2D5A" w:rsidP="006E2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provide immutable records for regulatory audits.</w:t>
      </w:r>
    </w:p>
    <w:p w14:paraId="7ABCA201" w14:textId="77777777" w:rsidR="006E2D5A" w:rsidRPr="006E2D5A" w:rsidRDefault="006E2D5A" w:rsidP="006E2D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 will automate user data consent management and data deletion requests.</w:t>
      </w:r>
    </w:p>
    <w:p w14:paraId="31A0079C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Stricter AI and Data Protection Laws</w:t>
      </w:r>
    </w:p>
    <w:p w14:paraId="6350C044" w14:textId="77777777" w:rsidR="006E2D5A" w:rsidRPr="006E2D5A" w:rsidRDefault="006E2D5A" w:rsidP="006E2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regulatory frameworks like the EU AI Act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enforce ethical AI governance.</w:t>
      </w:r>
    </w:p>
    <w:p w14:paraId="2BECCD51" w14:textId="77777777" w:rsidR="006E2D5A" w:rsidRPr="006E2D5A" w:rsidRDefault="006E2D5A" w:rsidP="006E2D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integrate AI ethics committees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fair and lawful AI-powered decision-making.</w:t>
      </w:r>
    </w:p>
    <w:p w14:paraId="368D636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AI-Driven Data Protection Framework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leveraged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GDPR adherence and real-time privacy enforcement.</w:t>
      </w:r>
    </w:p>
    <w:p w14:paraId="692A80F7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CFD61">
          <v:rect id="_x0000_i1049" style="width:0;height:1.5pt" o:hralign="center" o:hrstd="t" o:hr="t" fillcolor="#a0a0a0" stroked="f"/>
        </w:pict>
      </w:r>
    </w:p>
    <w:p w14:paraId="1EA25FD2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5642B7D5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 failures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highlight the growing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regulatory intelligence, automated data protection frameworks, and ethical AI governance models.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handling personal data must adopt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compliance analytics, blockchain-secured privacy frameworks, and real-time data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regulatory risks and enhance user trust.</w:t>
      </w:r>
    </w:p>
    <w:p w14:paraId="5893373A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blockchain-based user consent management, and machine-learning-powered risk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GDPR compliance and future-proof their data governance strategies.</w:t>
      </w:r>
    </w:p>
    <w:p w14:paraId="23CCE04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Compliance: The Target Data Breach Case Study</w:t>
      </w:r>
    </w:p>
    <w:p w14:paraId="05C4D073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6A7D7848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data breach of 2013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one of the most significant cybersecurity incidents in retail history, compromising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 million payment card details and 70 million customer records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breach stemmed from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poor third-party risk management, weak security controls, and failure to adhere to PCI-DSS (Payment Card Industry Data Security Standard) compliance requirements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7C5E4F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underscores 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PCI-DSS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cybersecurity risk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 of AI-driven compliance automation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preventing financial data breaches.</w:t>
      </w:r>
    </w:p>
    <w:p w14:paraId="403AFC1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explores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 Target data breach occurred, its impact on financial compliance, and lessons for strengthening PCI-DSS frameworks in retail and financial institutions.</w:t>
      </w:r>
    </w:p>
    <w:p w14:paraId="31E55D03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133C046">
          <v:rect id="_x0000_i1055" style="width:0;height:1.5pt" o:hralign="center" o:hrstd="t" o:hr="t" fillcolor="#a0a0a0" stroked="f"/>
        </w:pict>
      </w:r>
    </w:p>
    <w:p w14:paraId="472E1C73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The Target Data Breach: Timeline of Events</w:t>
      </w:r>
    </w:p>
    <w:p w14:paraId="4F0631E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Initial Security Compromise and Attack Execution</w:t>
      </w:r>
    </w:p>
    <w:p w14:paraId="3BB4773B" w14:textId="77777777" w:rsidR="006E2D5A" w:rsidRPr="006E2D5A" w:rsidRDefault="006E2D5A" w:rsidP="006E2D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November 2013: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Attackers gained access to Target’s network through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third-party HVAC vendor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4EDAE4" w14:textId="77777777" w:rsidR="006E2D5A" w:rsidRPr="006E2D5A" w:rsidRDefault="006E2D5A" w:rsidP="006E2D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was installed on Target’s point-of-sale (POS)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attackers to steal customer payment card data.</w:t>
      </w:r>
    </w:p>
    <w:p w14:paraId="0D30291C" w14:textId="77777777" w:rsidR="006E2D5A" w:rsidRPr="006E2D5A" w:rsidRDefault="006E2D5A" w:rsidP="006E2D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exfiltrated encrypted payment card details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bypassing security detection.</w:t>
      </w:r>
    </w:p>
    <w:p w14:paraId="0BA5C73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Breach Discovery and Late Response</w:t>
      </w:r>
    </w:p>
    <w:p w14:paraId="71D7D9EC" w14:textId="77777777" w:rsidR="006E2D5A" w:rsidRPr="006E2D5A" w:rsidRDefault="006E2D5A" w:rsidP="006E2D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December 12, 2013: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Target’s security system detected suspicious activity, but alerts were ignored.</w:t>
      </w:r>
    </w:p>
    <w:p w14:paraId="00D0303E" w14:textId="77777777" w:rsidR="006E2D5A" w:rsidRPr="006E2D5A" w:rsidRDefault="006E2D5A" w:rsidP="006E2D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December 19, 2013: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publicly disclosed the breach after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 enforcement involvement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D77797" w14:textId="77777777" w:rsidR="006E2D5A" w:rsidRPr="006E2D5A" w:rsidRDefault="006E2D5A" w:rsidP="006E2D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Following months: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company faced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class-action lawsuits, regulatory scrutiny, and financial penalties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13B71E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Target’s $18.5 Million Settlement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2017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Target reached a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$18.5 million settlement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47 U.S. states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PCI-DSS non-compliance.</w:t>
      </w:r>
    </w:p>
    <w:p w14:paraId="3564E858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644041">
          <v:rect id="_x0000_i1056" style="width:0;height:1.5pt" o:hralign="center" o:hrstd="t" o:hr="t" fillcolor="#a0a0a0" stroked="f"/>
        </w:pict>
      </w:r>
    </w:p>
    <w:p w14:paraId="7B3247C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PCI-DSS Compliance Failures Leading to the Breach</w:t>
      </w:r>
    </w:p>
    <w:p w14:paraId="52F81533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Third-Party Risk Management Gaps</w:t>
      </w:r>
    </w:p>
    <w:p w14:paraId="12522E0E" w14:textId="77777777" w:rsidR="006E2D5A" w:rsidRPr="006E2D5A" w:rsidRDefault="006E2D5A" w:rsidP="006E2D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did not enforce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security controls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third-party vendors.</w:t>
      </w:r>
    </w:p>
    <w:p w14:paraId="75BD9178" w14:textId="77777777" w:rsidR="006E2D5A" w:rsidRPr="006E2D5A" w:rsidRDefault="006E2D5A" w:rsidP="006E2D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third-party risk assessment tools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vendor security compliance.</w:t>
      </w:r>
    </w:p>
    <w:p w14:paraId="0482A64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Weak Network Segmentation</w:t>
      </w:r>
    </w:p>
    <w:p w14:paraId="2330B041" w14:textId="77777777" w:rsidR="006E2D5A" w:rsidRPr="006E2D5A" w:rsidRDefault="006E2D5A" w:rsidP="006E2D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Attackers moved laterally from vendor access to Target’s POS systems.</w:t>
      </w:r>
    </w:p>
    <w:p w14:paraId="1DE680A3" w14:textId="77777777" w:rsidR="006E2D5A" w:rsidRPr="006E2D5A" w:rsidRDefault="006E2D5A" w:rsidP="006E2D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AI-based </w:t>
      </w:r>
      <w:proofErr w:type="spellStart"/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threat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E1AA95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Delayed Incident Response and Log Monitoring Failures</w:t>
      </w:r>
    </w:p>
    <w:p w14:paraId="2259E6E7" w14:textId="77777777" w:rsidR="006E2D5A" w:rsidRPr="006E2D5A" w:rsidRDefault="006E2D5A" w:rsidP="006E2D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Target’s security team failed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 on early breach alerts.</w:t>
      </w:r>
    </w:p>
    <w:p w14:paraId="6DFBFE69" w14:textId="77777777" w:rsidR="006E2D5A" w:rsidRPr="006E2D5A" w:rsidRDefault="006E2D5A" w:rsidP="006E2D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AI-powered Security Information and Event Management (SIEM)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breach response.</w:t>
      </w:r>
    </w:p>
    <w:p w14:paraId="775C01D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Case Study: Walmart’s AI-Based PCI-DSS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Walmart implemented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fraud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PCI-DSS risk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transaction security.</w:t>
      </w:r>
    </w:p>
    <w:p w14:paraId="1FBEC2E9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01DD26">
          <v:rect id="_x0000_i1057" style="width:0;height:1.5pt" o:hralign="center" o:hrstd="t" o:hr="t" fillcolor="#a0a0a0" stroked="f"/>
        </w:pict>
      </w:r>
    </w:p>
    <w:p w14:paraId="74483497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Strengthening PCI-DSS Compliance with AI and Automation</w:t>
      </w:r>
    </w:p>
    <w:p w14:paraId="11167DC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AI-Powered Fraud Detection and Risk Analytics</w:t>
      </w:r>
    </w:p>
    <w:p w14:paraId="26E48ED1" w14:textId="77777777" w:rsidR="006E2D5A" w:rsidRPr="006E2D5A" w:rsidRDefault="006E2D5A" w:rsidP="006E2D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AI-driven anomaly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suspicious transaction patterns.</w:t>
      </w:r>
    </w:p>
    <w:p w14:paraId="2947B900" w14:textId="77777777" w:rsidR="006E2D5A" w:rsidRPr="006E2D5A" w:rsidRDefault="006E2D5A" w:rsidP="006E2D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machine learning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fraudulent activities before they occur.</w:t>
      </w:r>
    </w:p>
    <w:p w14:paraId="3F90FD02" w14:textId="77777777" w:rsidR="006E2D5A" w:rsidRPr="006E2D5A" w:rsidRDefault="006E2D5A" w:rsidP="006E2D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compliance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PCI-DSS adherence in real time.</w:t>
      </w:r>
    </w:p>
    <w:p w14:paraId="3846FE8F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Blockchain for Secure Payment Processing</w:t>
      </w:r>
    </w:p>
    <w:p w14:paraId="16A07CB5" w14:textId="77777777" w:rsidR="006E2D5A" w:rsidRPr="006E2D5A" w:rsidRDefault="006E2D5A" w:rsidP="006E2D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blockchain-based transaction verification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payment fraud.</w:t>
      </w:r>
    </w:p>
    <w:p w14:paraId="25DCED8B" w14:textId="77777777" w:rsidR="006E2D5A" w:rsidRPr="006E2D5A" w:rsidRDefault="006E2D5A" w:rsidP="006E2D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decentralized identity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customer payment credentials.</w:t>
      </w:r>
    </w:p>
    <w:p w14:paraId="2791B368" w14:textId="77777777" w:rsidR="006E2D5A" w:rsidRPr="006E2D5A" w:rsidRDefault="006E2D5A" w:rsidP="006E2D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smart contracts for PCI-DSS policy enforcement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digital payments.</w:t>
      </w:r>
    </w:p>
    <w:p w14:paraId="1B9C625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Enhancing Real-Time Security Monitoring</w:t>
      </w:r>
    </w:p>
    <w:p w14:paraId="5974867B" w14:textId="77777777" w:rsidR="006E2D5A" w:rsidRPr="006E2D5A" w:rsidRDefault="006E2D5A" w:rsidP="006E2D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AI-based security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POS malware and insider threats.</w:t>
      </w:r>
    </w:p>
    <w:p w14:paraId="6657FA58" w14:textId="77777777" w:rsidR="006E2D5A" w:rsidRPr="006E2D5A" w:rsidRDefault="006E2D5A" w:rsidP="006E2D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network segmentation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restrict unauthorized movement within enterprise networks.</w:t>
      </w:r>
    </w:p>
    <w:p w14:paraId="582BDDC1" w14:textId="77777777" w:rsidR="006E2D5A" w:rsidRPr="006E2D5A" w:rsidRDefault="006E2D5A" w:rsidP="006E2D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real-time compliance dashboards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PCI-DSS controls are continuously enforced.</w:t>
      </w:r>
    </w:p>
    <w:p w14:paraId="25E72283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Mastercard’s AI-Powered Fraud Prevention System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Mastercard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transaction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fraudulent chargebacks and enhancing PCI-DSS compliance.</w:t>
      </w:r>
    </w:p>
    <w:p w14:paraId="2F23B68F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8DC4FC">
          <v:rect id="_x0000_i1058" style="width:0;height:1.5pt" o:hralign="center" o:hrstd="t" o:hr="t" fillcolor="#a0a0a0" stroked="f"/>
        </w:pict>
      </w:r>
    </w:p>
    <w:p w14:paraId="081F63E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The Future of PCI-DSS Compliance in Retail and Finance</w:t>
      </w:r>
    </w:p>
    <w:p w14:paraId="3748EB4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AI-First Payment Security Governance</w:t>
      </w:r>
    </w:p>
    <w:p w14:paraId="03774336" w14:textId="77777777" w:rsidR="006E2D5A" w:rsidRPr="006E2D5A" w:rsidRDefault="006E2D5A" w:rsidP="006E2D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prevention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autonomously detect and block suspicious payments.</w:t>
      </w:r>
    </w:p>
    <w:p w14:paraId="115A337B" w14:textId="77777777" w:rsidR="006E2D5A" w:rsidRPr="006E2D5A" w:rsidRDefault="006E2D5A" w:rsidP="006E2D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machine learning fraud analysis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replace manual security audits.</w:t>
      </w:r>
    </w:p>
    <w:p w14:paraId="4C75A663" w14:textId="77777777" w:rsidR="006E2D5A" w:rsidRPr="006E2D5A" w:rsidRDefault="006E2D5A" w:rsidP="006E2D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24/7 PCI-DSS enforcement.</w:t>
      </w:r>
    </w:p>
    <w:p w14:paraId="587D005A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Blockchain and Zero-Trust Security for Financial Compliance</w:t>
      </w:r>
    </w:p>
    <w:p w14:paraId="4E83551C" w14:textId="77777777" w:rsidR="006E2D5A" w:rsidRPr="006E2D5A" w:rsidRDefault="006E2D5A" w:rsidP="006E2D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Blockchain-based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provide immutable records for regulatory audits.</w:t>
      </w:r>
    </w:p>
    <w:p w14:paraId="1F64F9E7" w14:textId="77777777" w:rsidR="006E2D5A" w:rsidRPr="006E2D5A" w:rsidRDefault="006E2D5A" w:rsidP="006E2D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authentication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enhance customer payment data security.</w:t>
      </w:r>
    </w:p>
    <w:p w14:paraId="7FD3C784" w14:textId="77777777" w:rsidR="006E2D5A" w:rsidRPr="006E2D5A" w:rsidRDefault="006E2D5A" w:rsidP="006E2D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payment verification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eliminate unauthorized financial access risks.</w:t>
      </w:r>
    </w:p>
    <w:p w14:paraId="7A9A006C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Next-Gen Payment Security Compliance</w:t>
      </w:r>
    </w:p>
    <w:p w14:paraId="010F179D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3B09968F" w14:textId="77777777" w:rsidR="006E2D5A" w:rsidRPr="006E2D5A" w:rsidRDefault="006E2D5A" w:rsidP="006E2D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AI-powered PCI-DSS risk management platforms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compliance monitoring.</w:t>
      </w:r>
    </w:p>
    <w:p w14:paraId="79E1D273" w14:textId="77777777" w:rsidR="006E2D5A" w:rsidRPr="006E2D5A" w:rsidRDefault="006E2D5A" w:rsidP="006E2D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blockchain for fraud-resistant financial transactions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regulatory tracking.</w:t>
      </w:r>
    </w:p>
    <w:p w14:paraId="67537DA9" w14:textId="77777777" w:rsidR="006E2D5A" w:rsidRPr="006E2D5A" w:rsidRDefault="006E2D5A" w:rsidP="006E2D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predictive risk intelligence dashboards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compliance failures before they occur.</w:t>
      </w:r>
    </w:p>
    <w:p w14:paraId="0908AE3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PayPal’s AI-Based Payment Compliance System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PayPal implemented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and transaction security across global markets.</w:t>
      </w:r>
    </w:p>
    <w:p w14:paraId="2D102416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ACAA4">
          <v:rect id="_x0000_i1059" style="width:0;height:1.5pt" o:hralign="center" o:hrstd="t" o:hr="t" fillcolor="#a0a0a0" stroked="f"/>
        </w:pict>
      </w:r>
    </w:p>
    <w:p w14:paraId="5F452AF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7B8F4BA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data breach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exposed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gaps in PCI-DSS compliance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underscoring the need for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security controls, AI-driven risk intelligence, and blockchain-based transaction security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handling financial data must integrate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monitoring, machine-learning-driven fraud detection, and zero-trust security architectures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data breaches.</w:t>
      </w:r>
    </w:p>
    <w:p w14:paraId="43564FC3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PCI-DSS enforcement frameworks, AI-driven cybersecurity automation, and blockchain-based payment security governance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compliance resilience, financial data protection, and regulatory transparency.</w:t>
      </w:r>
    </w:p>
    <w:p w14:paraId="0C74766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Compliance and HIPAA Violations: What Went Wrong?</w:t>
      </w:r>
    </w:p>
    <w:p w14:paraId="6AEF150C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71076012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establishes strict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regulations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patient information. However, many healthcare organizations have faced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HIPAA violations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resulting in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penalties, reputational damage, and legal actions.</w:t>
      </w:r>
    </w:p>
    <w:p w14:paraId="42FD9657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explores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HIPAA compliance failures, key lessons from healthcare data breaches, and how AI-driven compliance automation and blockchain-based security can prevent violations.</w:t>
      </w:r>
    </w:p>
    <w:p w14:paraId="157D4E91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E7CD27">
          <v:rect id="_x0000_i1065" style="width:0;height:1.5pt" o:hralign="center" o:hrstd="t" o:hr="t" fillcolor="#a0a0a0" stroked="f"/>
        </w:pict>
      </w:r>
    </w:p>
    <w:p w14:paraId="033BC4A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Notable HIPAA Violations and Data Breaches</w:t>
      </w:r>
    </w:p>
    <w:p w14:paraId="26F4FCF0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Anthem Inc. Data Breach (2015) – $16 Million Fine</w:t>
      </w:r>
    </w:p>
    <w:p w14:paraId="1F983FBC" w14:textId="77777777" w:rsidR="006E2D5A" w:rsidRPr="006E2D5A" w:rsidRDefault="006E2D5A" w:rsidP="006E2D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cyberattack exposed the personal data of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78.8 million individuals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poor access controls.</w:t>
      </w:r>
    </w:p>
    <w:p w14:paraId="2ED1D0C9" w14:textId="77777777" w:rsidR="006E2D5A" w:rsidRPr="006E2D5A" w:rsidRDefault="006E2D5A" w:rsidP="006E2D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frameworks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access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data exposure.</w:t>
      </w:r>
    </w:p>
    <w:p w14:paraId="42437F6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Premera Blue Cross Breach (2019) – $10 Million Fine</w:t>
      </w:r>
    </w:p>
    <w:p w14:paraId="327C01E4" w14:textId="77777777" w:rsidR="006E2D5A" w:rsidRPr="006E2D5A" w:rsidRDefault="006E2D5A" w:rsidP="006E2D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gained access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10.4 million patient records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delayed vulnerability patching.</w:t>
      </w:r>
    </w:p>
    <w:p w14:paraId="5A614F62" w14:textId="77777777" w:rsidR="006E2D5A" w:rsidRPr="006E2D5A" w:rsidRDefault="006E2D5A" w:rsidP="006E2D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vulnerability scanning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patch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cybersecurity risks.</w:t>
      </w:r>
    </w:p>
    <w:p w14:paraId="622F4E5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Fresenius Medical Care (2018) – $3.5 Million Fine</w:t>
      </w:r>
    </w:p>
    <w:p w14:paraId="4BDD8DD0" w14:textId="77777777" w:rsidR="006E2D5A" w:rsidRPr="006E2D5A" w:rsidRDefault="006E2D5A" w:rsidP="006E2D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Lack of encryption on patient records led to a HIPAA violation after multiple data breaches.</w:t>
      </w:r>
    </w:p>
    <w:p w14:paraId="0D964A78" w14:textId="77777777" w:rsidR="006E2D5A" w:rsidRPr="006E2D5A" w:rsidRDefault="006E2D5A" w:rsidP="006E2D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patient data encryption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data protection.</w:t>
      </w:r>
    </w:p>
    <w:p w14:paraId="59B3924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The Impact of the Anthem Breach on Healthcare Cybersecurity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the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largest healthcare data breach in U.S. history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Anthem strengthened its cybersecurity governance using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and real-time risk monitoring.</w:t>
      </w:r>
    </w:p>
    <w:p w14:paraId="58FF2F24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B62D40">
          <v:rect id="_x0000_i1066" style="width:0;height:1.5pt" o:hralign="center" o:hrstd="t" o:hr="t" fillcolor="#a0a0a0" stroked="f"/>
        </w:pict>
      </w:r>
    </w:p>
    <w:p w14:paraId="50C05C42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Key HIPAA Compliance Failures</w:t>
      </w:r>
    </w:p>
    <w:p w14:paraId="7EA0243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Weak Access Controls and Insider Threats</w:t>
      </w:r>
    </w:p>
    <w:p w14:paraId="6099724C" w14:textId="77777777" w:rsidR="006E2D5A" w:rsidRPr="006E2D5A" w:rsidRDefault="006E2D5A" w:rsidP="006E2D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healthcare organizations fail to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data access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authorized personnel only.</w:t>
      </w:r>
    </w:p>
    <w:p w14:paraId="79C2A93E" w14:textId="77777777" w:rsidR="006E2D5A" w:rsidRPr="006E2D5A" w:rsidRDefault="006E2D5A" w:rsidP="006E2D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identity verification and multi-factor authentication (MFA)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data access.</w:t>
      </w:r>
    </w:p>
    <w:p w14:paraId="3BE3B55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Lack of Encryption and Data Security</w:t>
      </w:r>
    </w:p>
    <w:p w14:paraId="29B0DAB2" w14:textId="77777777" w:rsidR="006E2D5A" w:rsidRPr="006E2D5A" w:rsidRDefault="006E2D5A" w:rsidP="006E2D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HIPAA requires encryption of electronic patient health records (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ePHI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but many organizations do not comply.</w:t>
      </w:r>
    </w:p>
    <w:p w14:paraId="00C29D75" w14:textId="77777777" w:rsidR="006E2D5A" w:rsidRPr="006E2D5A" w:rsidRDefault="006E2D5A" w:rsidP="006E2D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for immutable patient record storage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protocols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healthcare data.</w:t>
      </w:r>
    </w:p>
    <w:p w14:paraId="451F4D39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Delayed Breach Notification and Incident Response Failures</w:t>
      </w:r>
    </w:p>
    <w:p w14:paraId="5CE254A1" w14:textId="77777777" w:rsidR="006E2D5A" w:rsidRPr="006E2D5A" w:rsidRDefault="006E2D5A" w:rsidP="006E2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Failure: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HIPAA mandates a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60-day breach notification window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many organizations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 reporting breaches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D59062" w14:textId="77777777" w:rsidR="006E2D5A" w:rsidRPr="006E2D5A" w:rsidRDefault="006E2D5A" w:rsidP="006E2D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breach detection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incident response and automated regulatory notifications.</w:t>
      </w:r>
    </w:p>
    <w:p w14:paraId="2910EF06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 Cloud’s AI-Based Healthcare Compliance Model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compliance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adherence and patient data security.</w:t>
      </w:r>
    </w:p>
    <w:p w14:paraId="09AE708E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F2F986">
          <v:rect id="_x0000_i1067" style="width:0;height:1.5pt" o:hralign="center" o:hrstd="t" o:hr="t" fillcolor="#a0a0a0" stroked="f"/>
        </w:pict>
      </w:r>
    </w:p>
    <w:p w14:paraId="0420B3FB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Strengthening HIPAA Compliance with AI and Blockchain</w:t>
      </w:r>
    </w:p>
    <w:p w14:paraId="75A56717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AI-Powered Compliance Monitoring and Risk Management</w:t>
      </w:r>
    </w:p>
    <w:p w14:paraId="6570E56C" w14:textId="77777777" w:rsidR="006E2D5A" w:rsidRPr="006E2D5A" w:rsidRDefault="006E2D5A" w:rsidP="006E2D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AI-driven anomaly detection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unauthorized access to patient records.</w:t>
      </w:r>
    </w:p>
    <w:p w14:paraId="371E5B0B" w14:textId="77777777" w:rsidR="006E2D5A" w:rsidRPr="006E2D5A" w:rsidRDefault="006E2D5A" w:rsidP="006E2D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machine-learning-based risk scoring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compliance failures before they happen.</w:t>
      </w:r>
    </w:p>
    <w:p w14:paraId="229783AC" w14:textId="77777777" w:rsidR="006E2D5A" w:rsidRPr="006E2D5A" w:rsidRDefault="006E2D5A" w:rsidP="006E2D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HIPAA audit tracking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continuous regulatory compliance.</w:t>
      </w:r>
    </w:p>
    <w:p w14:paraId="29A32CAF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Blockchain for Secure and Transparent Patient Data Management</w:t>
      </w:r>
    </w:p>
    <w:p w14:paraId="73F60F30" w14:textId="77777777" w:rsidR="006E2D5A" w:rsidRPr="006E2D5A" w:rsidRDefault="006E2D5A" w:rsidP="006E2D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blockchain-based healthcare records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data storage and access tracking.</w:t>
      </w:r>
    </w:p>
    <w:p w14:paraId="41B18791" w14:textId="77777777" w:rsidR="006E2D5A" w:rsidRPr="006E2D5A" w:rsidRDefault="006E2D5A" w:rsidP="006E2D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smart contracts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enforce HIPAA compliance policies in real time.</w:t>
      </w:r>
    </w:p>
    <w:p w14:paraId="52AAAB81" w14:textId="77777777" w:rsidR="006E2D5A" w:rsidRPr="006E2D5A" w:rsidRDefault="006E2D5A" w:rsidP="006E2D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decentralized patient identity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privacy protection.</w:t>
      </w:r>
    </w:p>
    <w:p w14:paraId="788247EE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Enhancing Breach Response and Reporting</w:t>
      </w:r>
    </w:p>
    <w:p w14:paraId="390E6E05" w14:textId="77777777" w:rsidR="006E2D5A" w:rsidRPr="006E2D5A" w:rsidRDefault="006E2D5A" w:rsidP="006E2D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AI-based Security Information and Event Management (SIEM)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threats in real time.</w:t>
      </w:r>
    </w:p>
    <w:p w14:paraId="799F99B1" w14:textId="77777777" w:rsidR="006E2D5A" w:rsidRPr="006E2D5A" w:rsidRDefault="006E2D5A" w:rsidP="006E2D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HIPAA compliance reporting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blockchain-based audit trails.</w:t>
      </w:r>
    </w:p>
    <w:p w14:paraId="7AD8205F" w14:textId="77777777" w:rsidR="006E2D5A" w:rsidRPr="006E2D5A" w:rsidRDefault="006E2D5A" w:rsidP="006E2D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 predictive risk </w:t>
      </w:r>
      <w:proofErr w:type="spellStart"/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simulate data breach scenarios and strengthen response strategies.</w:t>
      </w:r>
    </w:p>
    <w:p w14:paraId="505ECD21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IBM Watson’s AI-Enabled Healthcare Risk Mitigation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IBM integrated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response times and improving patient privacy protections.</w:t>
      </w:r>
    </w:p>
    <w:p w14:paraId="5FF04520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5B342B">
          <v:rect id="_x0000_i1068" style="width:0;height:1.5pt" o:hralign="center" o:hrstd="t" o:hr="t" fillcolor="#a0a0a0" stroked="f"/>
        </w:pict>
      </w:r>
    </w:p>
    <w:p w14:paraId="1F98CA2C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The Future of HIPAA Compliance in Healthcare</w:t>
      </w:r>
    </w:p>
    <w:p w14:paraId="4390C2E4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AI-First Compliance Enforcement</w:t>
      </w:r>
    </w:p>
    <w:p w14:paraId="2391748E" w14:textId="77777777" w:rsidR="006E2D5A" w:rsidRPr="006E2D5A" w:rsidRDefault="006E2D5A" w:rsidP="006E2D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AI-driven compliance assistants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automatically detect and correct policy violations.</w:t>
      </w:r>
    </w:p>
    <w:p w14:paraId="1E312941" w14:textId="77777777" w:rsidR="006E2D5A" w:rsidRPr="006E2D5A" w:rsidRDefault="006E2D5A" w:rsidP="006E2D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predict regulatory non-compliance before audits occur.</w:t>
      </w:r>
    </w:p>
    <w:p w14:paraId="5F0868E5" w14:textId="77777777" w:rsidR="006E2D5A" w:rsidRPr="006E2D5A" w:rsidRDefault="006E2D5A" w:rsidP="006E2D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monitoring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HIPAA enforcement.</w:t>
      </w:r>
    </w:p>
    <w:p w14:paraId="60AD0191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Blockchain and Zero-Trust Security for Healthcare Data</w:t>
      </w:r>
    </w:p>
    <w:p w14:paraId="6821F27D" w14:textId="77777777" w:rsidR="006E2D5A" w:rsidRPr="006E2D5A" w:rsidRDefault="006E2D5A" w:rsidP="006E2D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patient record systems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prevent data manipulation and fraud.</w:t>
      </w:r>
    </w:p>
    <w:p w14:paraId="796084F1" w14:textId="77777777" w:rsidR="006E2D5A" w:rsidRPr="006E2D5A" w:rsidRDefault="006E2D5A" w:rsidP="006E2D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replace outdated perimeter-based security.</w:t>
      </w:r>
    </w:p>
    <w:p w14:paraId="06D90219" w14:textId="77777777" w:rsidR="006E2D5A" w:rsidRPr="006E2D5A" w:rsidRDefault="006E2D5A" w:rsidP="006E2D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access management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role-based, encrypted data sharing.</w:t>
      </w:r>
    </w:p>
    <w:p w14:paraId="4E3225F7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AI-Driven Healthcare Compliance</w:t>
      </w:r>
    </w:p>
    <w:p w14:paraId="74E74700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679BB5C5" w14:textId="77777777" w:rsidR="006E2D5A" w:rsidRPr="006E2D5A" w:rsidRDefault="006E2D5A" w:rsidP="006E2D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AI-powered risk monitoring platforms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regulatory compliance.</w:t>
      </w:r>
    </w:p>
    <w:p w14:paraId="5B9940A0" w14:textId="77777777" w:rsidR="006E2D5A" w:rsidRPr="006E2D5A" w:rsidRDefault="006E2D5A" w:rsidP="006E2D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 for HIPAA-secure patient data storage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identity management.</w:t>
      </w:r>
    </w:p>
    <w:p w14:paraId="21510FD8" w14:textId="77777777" w:rsidR="006E2D5A" w:rsidRPr="006E2D5A" w:rsidRDefault="006E2D5A" w:rsidP="006E2D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AI-driven predictive analytics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future compliance failures.</w:t>
      </w:r>
    </w:p>
    <w:p w14:paraId="3DD9A384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Microsoft Azure’s AI-Based HIPAA Compliance Framework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deployed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automation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data security and HIPAA adherence.</w:t>
      </w:r>
    </w:p>
    <w:p w14:paraId="6162D4D2" w14:textId="77777777" w:rsidR="006E2D5A" w:rsidRPr="006E2D5A" w:rsidRDefault="006E2D5A" w:rsidP="006E2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D08B9">
          <v:rect id="_x0000_i1069" style="width:0;height:1.5pt" o:hralign="center" o:hrstd="t" o:hr="t" fillcolor="#a0a0a0" stroked="f"/>
        </w:pict>
      </w:r>
    </w:p>
    <w:p w14:paraId="278B5C46" w14:textId="77777777" w:rsidR="006E2D5A" w:rsidRPr="006E2D5A" w:rsidRDefault="006E2D5A" w:rsidP="006E2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285FB70F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compliance failures expose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of patient records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cyberattacks and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 to regulatory penalties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integrate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tracking, machine-learning-driven security automation, and blockchain-based healthcare data encryption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violations.</w:t>
      </w:r>
    </w:p>
    <w:p w14:paraId="7AFE74D1" w14:textId="77777777" w:rsidR="006E2D5A" w:rsidRPr="006E2D5A" w:rsidRDefault="006E2D5A" w:rsidP="006E2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AI-driven HIPAA enforcement, blockchain-secured patient record systems, and predictive risk intelligence models</w:t>
      </w:r>
      <w:r w:rsidRPr="006E2D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ensure </w:t>
      </w:r>
      <w:r w:rsidRPr="006E2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adherence, patient privacy protection, and cybersecurity resilience.</w:t>
      </w:r>
    </w:p>
    <w:p w14:paraId="31164929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Building a Scalable GRC Strategy for a Global Organization</w:t>
      </w:r>
    </w:p>
    <w:p w14:paraId="3F018349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81655BF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organizations expand globally, the complexity of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Compliance (GRC)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increases exponentially. Enterprises must navigate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regulations, cybersecurity threats, cultural differences, and diverse legal frameworks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maintaining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efficiency and regulatory compliance.</w:t>
      </w:r>
    </w:p>
    <w:p w14:paraId="4BE44C24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scalable GRC strategy requires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blockchain-based regulatory tracking, and real-time risk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 governance policies, enforce risk controls, and ensure seamless regulatory adherence across multiple jurisdictions.</w:t>
      </w:r>
    </w:p>
    <w:p w14:paraId="1049CD0F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explores the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components of a scalable GRC framework, challenges in managing global compliance, and best practices for enterprise-wide risk governance.</w:t>
      </w:r>
    </w:p>
    <w:p w14:paraId="7A4C72F7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FCAD9B">
          <v:rect id="_x0000_i1075" style="width:0;height:1.5pt" o:hralign="center" o:hrstd="t" o:hr="t" fillcolor="#a0a0a0" stroked="f"/>
        </w:pict>
      </w:r>
    </w:p>
    <w:p w14:paraId="61E3689C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The Core Pillars of a Scalable Global GRC Strategy</w:t>
      </w:r>
    </w:p>
    <w:p w14:paraId="6C3124AD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Centralized Governance with Regional Adaptability</w:t>
      </w:r>
    </w:p>
    <w:p w14:paraId="3458F24A" w14:textId="77777777" w:rsidR="00C9501C" w:rsidRPr="00C9501C" w:rsidRDefault="00C9501C" w:rsidP="00C95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 a unified global compliance framework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allowing flexibility for regional regulations.</w:t>
      </w:r>
    </w:p>
    <w:p w14:paraId="5353DB05" w14:textId="77777777" w:rsidR="00C9501C" w:rsidRPr="00C9501C" w:rsidRDefault="00C9501C" w:rsidP="00C95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AI-powered regulatory intelligence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and adapt policies in real time.</w:t>
      </w:r>
    </w:p>
    <w:p w14:paraId="53063C5C" w14:textId="77777777" w:rsidR="00C9501C" w:rsidRPr="00C9501C" w:rsidRDefault="00C9501C" w:rsidP="00C950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leadership alignment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business units to standardize governance practices.</w:t>
      </w:r>
    </w:p>
    <w:p w14:paraId="314684B1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AI-Driven Risk and Compliance Automation</w:t>
      </w:r>
    </w:p>
    <w:p w14:paraId="795D4A05" w14:textId="77777777" w:rsidR="00C9501C" w:rsidRPr="00C9501C" w:rsidRDefault="00C9501C" w:rsidP="00C950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AI-powered risk analytics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regulatory vulnerabilities in global operations.</w:t>
      </w:r>
    </w:p>
    <w:p w14:paraId="0AEDAC36" w14:textId="77777777" w:rsidR="00C9501C" w:rsidRPr="00C9501C" w:rsidRDefault="00C9501C" w:rsidP="00C950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automated compliance tracking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adherence to GDPR, SOX, HIPAA, and other regional laws.</w:t>
      </w:r>
    </w:p>
    <w:p w14:paraId="5AF459F9" w14:textId="77777777" w:rsidR="00C9501C" w:rsidRPr="00C9501C" w:rsidRDefault="00C9501C" w:rsidP="00C950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machine-learning-based fraud detection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financial and cybersecurity risks.</w:t>
      </w:r>
    </w:p>
    <w:p w14:paraId="6B2C94CC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Cross-Border Cybersecurity and Data Protection</w:t>
      </w:r>
    </w:p>
    <w:p w14:paraId="2855532B" w14:textId="77777777" w:rsidR="00C9501C" w:rsidRPr="00C9501C" w:rsidRDefault="00C9501C" w:rsidP="00C950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zero-trust security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sensitive business data across global offices.</w:t>
      </w:r>
    </w:p>
    <w:p w14:paraId="6C64523D" w14:textId="77777777" w:rsidR="00C9501C" w:rsidRPr="00C9501C" w:rsidRDefault="00C9501C" w:rsidP="00C950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 for decentralized identity management and compliance auditing.</w:t>
      </w:r>
    </w:p>
    <w:p w14:paraId="5FB3E226" w14:textId="77777777" w:rsidR="00C9501C" w:rsidRPr="00C9501C" w:rsidRDefault="00C9501C" w:rsidP="00C950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AI-driven Security Information and Event Management (SIEM)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threat monitoring.</w:t>
      </w:r>
    </w:p>
    <w:p w14:paraId="12F7AC8A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Microsoft’s AI-Driven Global Compliance Framework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integrated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machine-learning-powered compliance automation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risk management and real-time regulatory adherence.</w:t>
      </w:r>
    </w:p>
    <w:p w14:paraId="42A2F0B7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CEF78">
          <v:rect id="_x0000_i1076" style="width:0;height:1.5pt" o:hralign="center" o:hrstd="t" o:hr="t" fillcolor="#a0a0a0" stroked="f"/>
        </w:pict>
      </w:r>
    </w:p>
    <w:p w14:paraId="7FF97A5D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Challenges in Global GRC Implementation</w:t>
      </w:r>
    </w:p>
    <w:p w14:paraId="20D8327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Managing Diverse Regulatory Requirements</w:t>
      </w:r>
    </w:p>
    <w:p w14:paraId="2115535B" w14:textId="77777777" w:rsidR="00C9501C" w:rsidRPr="00C9501C" w:rsidRDefault="00C9501C" w:rsidP="00C950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country enforces different compliance laws, creating legal complexity.</w:t>
      </w:r>
    </w:p>
    <w:p w14:paraId="4A2B8627" w14:textId="77777777" w:rsidR="00C9501C" w:rsidRPr="00C9501C" w:rsidRDefault="00C9501C" w:rsidP="00C950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tracking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and update governance policies dynamically.</w:t>
      </w:r>
    </w:p>
    <w:p w14:paraId="02C6539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Cultural and Operational Differences</w:t>
      </w:r>
    </w:p>
    <w:p w14:paraId="0D80D3DF" w14:textId="77777777" w:rsidR="00C9501C" w:rsidRPr="00C9501C" w:rsidRDefault="00C9501C" w:rsidP="00C950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balance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compliance mandates with local business practices.</w:t>
      </w:r>
    </w:p>
    <w:p w14:paraId="224CBE99" w14:textId="77777777" w:rsidR="00C9501C" w:rsidRPr="00C9501C" w:rsidRDefault="00C9501C" w:rsidP="00C950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compliance teams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supported by AI-driven governance dashboards for localized enforcement.</w:t>
      </w:r>
    </w:p>
    <w:p w14:paraId="7538C0F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Third-Party and Supply Chain Risk Management</w:t>
      </w:r>
    </w:p>
    <w:p w14:paraId="1D504F60" w14:textId="77777777" w:rsidR="00C9501C" w:rsidRPr="00C9501C" w:rsidRDefault="00C9501C" w:rsidP="00C950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 enterprises rely on vendors and suppliers who may not adhere to regulatory standards.</w:t>
      </w:r>
    </w:p>
    <w:p w14:paraId="2D01E8D2" w14:textId="77777777" w:rsidR="00C9501C" w:rsidRPr="00C9501C" w:rsidRDefault="00C9501C" w:rsidP="00C950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supply chain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third-party risk assessments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supplier integrity.</w:t>
      </w:r>
    </w:p>
    <w:p w14:paraId="3D4D9D0D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Amazon’s Blockchain-Enabled Vendor Compliance System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Amazon implemented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supplier risk scoring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enhancing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transparency and vendor compliance monitoring.</w:t>
      </w:r>
    </w:p>
    <w:p w14:paraId="658ED09D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BB878">
          <v:rect id="_x0000_i1077" style="width:0;height:1.5pt" o:hralign="center" o:hrstd="t" o:hr="t" fillcolor="#a0a0a0" stroked="f"/>
        </w:pict>
      </w:r>
    </w:p>
    <w:p w14:paraId="32E60F85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Best Practices for Scaling GRC Across Global Operations</w:t>
      </w:r>
    </w:p>
    <w:p w14:paraId="3EEE3E27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Establishing a Unified GRC Framework</w:t>
      </w:r>
    </w:p>
    <w:p w14:paraId="54D33A07" w14:textId="77777777" w:rsidR="00C9501C" w:rsidRPr="00C9501C" w:rsidRDefault="00C9501C" w:rsidP="00C950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 centralized risk governance structure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maintaining regional compliance flexibility.</w:t>
      </w:r>
    </w:p>
    <w:p w14:paraId="466612E8" w14:textId="77777777" w:rsidR="00C9501C" w:rsidRPr="00C9501C" w:rsidRDefault="00C9501C" w:rsidP="00C950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real-time compliance dashboards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governance policies across global business units.</w:t>
      </w:r>
    </w:p>
    <w:p w14:paraId="54F02B7E" w14:textId="77777777" w:rsidR="00C9501C" w:rsidRPr="00C9501C" w:rsidRDefault="00C9501C" w:rsidP="00C950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AI-driven predictive analytics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anticipate regulatory risks and compliance gaps.</w:t>
      </w:r>
    </w:p>
    <w:p w14:paraId="1CC1591E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Automating Compliance and Regulatory Reporting</w:t>
      </w:r>
    </w:p>
    <w:p w14:paraId="40848D4B" w14:textId="77777777" w:rsidR="00C9501C" w:rsidRPr="00C9501C" w:rsidRDefault="00C9501C" w:rsidP="00C950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machine-learning-powered regulatory compliance bots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real-time adherence to evolving laws.</w:t>
      </w:r>
    </w:p>
    <w:p w14:paraId="382D5555" w14:textId="77777777" w:rsidR="00C9501C" w:rsidRPr="00C9501C" w:rsidRDefault="00C9501C" w:rsidP="00C950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blockchain for immutable compliance records and audit trails.</w:t>
      </w:r>
    </w:p>
    <w:p w14:paraId="3E2F649D" w14:textId="77777777" w:rsidR="00C9501C" w:rsidRPr="00C9501C" w:rsidRDefault="00C9501C" w:rsidP="00C950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automated risk assessments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proactively mitigate global compliance threats.</w:t>
      </w:r>
    </w:p>
    <w:p w14:paraId="3B33A07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Strengthening Cross-Border Cybersecurity and Data Protection</w:t>
      </w:r>
    </w:p>
    <w:p w14:paraId="46A0EA39" w14:textId="77777777" w:rsidR="00C9501C" w:rsidRPr="00C9501C" w:rsidRDefault="00C9501C" w:rsidP="00C950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zero-trust security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global corporate data.</w:t>
      </w:r>
    </w:p>
    <w:p w14:paraId="26466E7E" w14:textId="77777777" w:rsidR="00C9501C" w:rsidRPr="00C9501C" w:rsidRDefault="00C9501C" w:rsidP="00C950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AI-driven threat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cybersecurity vulnerabilities in different regions.</w:t>
      </w:r>
    </w:p>
    <w:p w14:paraId="77098CD2" w14:textId="77777777" w:rsidR="00C9501C" w:rsidRPr="00C9501C" w:rsidRDefault="00C9501C" w:rsidP="00C950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GDPR, CCPA, and ISO 27001 compliance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AI-driven data protection frameworks.</w:t>
      </w:r>
    </w:p>
    <w:p w14:paraId="446C4535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AI-Powered Global Risk Management System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deployed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machine-learning-based cybersecurity risk assessments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compliance across multinational operations.</w:t>
      </w:r>
    </w:p>
    <w:p w14:paraId="08A7D1E8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0A052">
          <v:rect id="_x0000_i1078" style="width:0;height:1.5pt" o:hralign="center" o:hrstd="t" o:hr="t" fillcolor="#a0a0a0" stroked="f"/>
        </w:pict>
      </w:r>
    </w:p>
    <w:p w14:paraId="292C67F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The Future of Scalable Global GRC Strategies</w:t>
      </w:r>
    </w:p>
    <w:p w14:paraId="279DD297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AI-Driven Predictive Compliance Models</w:t>
      </w:r>
    </w:p>
    <w:p w14:paraId="6CA4AC7E" w14:textId="77777777" w:rsidR="00C9501C" w:rsidRPr="00C9501C" w:rsidRDefault="00C9501C" w:rsidP="00C950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intelligence platforms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automate compliance monitoring.</w:t>
      </w:r>
    </w:p>
    <w:p w14:paraId="047A3C1D" w14:textId="77777777" w:rsidR="00C9501C" w:rsidRPr="00C9501C" w:rsidRDefault="00C9501C" w:rsidP="00C950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will foresee and mitigate governance failures.</w:t>
      </w:r>
    </w:p>
    <w:p w14:paraId="6060CC05" w14:textId="77777777" w:rsidR="00C9501C" w:rsidRPr="00C9501C" w:rsidRDefault="00C9501C" w:rsidP="00C950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bots will enforce regulatory policies across global business units.</w:t>
      </w:r>
    </w:p>
    <w:p w14:paraId="7C7FD17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Blockchain for Global Compliance Transparency</w:t>
      </w:r>
    </w:p>
    <w:p w14:paraId="4E932FB9" w14:textId="77777777" w:rsidR="00C9501C" w:rsidRPr="00C9501C" w:rsidRDefault="00C9501C" w:rsidP="00C950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compliance ecosystems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track cross-border governance adherence.</w:t>
      </w:r>
    </w:p>
    <w:p w14:paraId="7F9AAB4A" w14:textId="77777777" w:rsidR="00C9501C" w:rsidRPr="00C9501C" w:rsidRDefault="00C9501C" w:rsidP="00C950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 will automate real-time regulatory reporting.</w:t>
      </w:r>
    </w:p>
    <w:p w14:paraId="6BAA22FA" w14:textId="77777777" w:rsidR="00C9501C" w:rsidRPr="00C9501C" w:rsidRDefault="00C9501C" w:rsidP="00C950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Blockchain-enabled identity management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enhance cybersecurity compliance for multinational corporations.</w:t>
      </w:r>
    </w:p>
    <w:p w14:paraId="790CBCA4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Preparing for Fully Integrated Global GRC Frameworks</w:t>
      </w:r>
    </w:p>
    <w:p w14:paraId="78ADC81A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3DE27645" w14:textId="77777777" w:rsidR="00C9501C" w:rsidRPr="00C9501C" w:rsidRDefault="00C9501C" w:rsidP="00C950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AI-powered compliance automation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cross-border monitoring.</w:t>
      </w:r>
    </w:p>
    <w:p w14:paraId="33E01367" w14:textId="77777777" w:rsidR="00C9501C" w:rsidRPr="00C9501C" w:rsidRDefault="00C9501C" w:rsidP="00C950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blockchain for transparent regulatory audits and fraud detection.</w:t>
      </w:r>
    </w:p>
    <w:p w14:paraId="36552432" w14:textId="77777777" w:rsidR="00C9501C" w:rsidRPr="00C9501C" w:rsidRDefault="00C9501C" w:rsidP="00C950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predictive risk intelligence dashboards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a proactive GRC posture.</w:t>
      </w:r>
    </w:p>
    <w:p w14:paraId="7B5A5A77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IBM’s AI-Based Global Governance Model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IBM integrated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compliance automation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transparency and global regulatory efficiency.</w:t>
      </w:r>
    </w:p>
    <w:p w14:paraId="544D924C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343A1">
          <v:rect id="_x0000_i1079" style="width:0;height:1.5pt" o:hralign="center" o:hrstd="t" o:hr="t" fillcolor="#a0a0a0" stroked="f"/>
        </w:pict>
      </w:r>
    </w:p>
    <w:p w14:paraId="3EF24C3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7063D02B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Building a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GRC strategy for a global organization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blockchain-based regulatory tracking, and real-time risk intelligence frameworks.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Enterprises must integrate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governance models, decentralized compliance ecosystems, and automated risk mitigation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navigate 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complexities of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regulations, cybersecurity risks, and operational governance.</w:t>
      </w:r>
    </w:p>
    <w:p w14:paraId="4036062B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AI-driven risk assessments, blockchain-secured compliance tracking, and zero-trust security architectures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ensure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adherence, operational resilience, and corporate governance excellence across global markets.</w:t>
      </w:r>
    </w:p>
    <w:p w14:paraId="41E7B9E7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Startups Can Implement GRC Without Breaking the Bank</w:t>
      </w:r>
    </w:p>
    <w:p w14:paraId="71D3B17A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614C7800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startups, implementing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Compliance (GRC)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seem like an overwhelming challenge, often perceived as expensive and resource-intensive. However, neglecting GRC can lead to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fines, cybersecurity breaches, and reputational damage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stalling business growth.</w:t>
      </w:r>
    </w:p>
    <w:p w14:paraId="4DA47A61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planning, automation, and lean compliance frameworks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startups can build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cost-effective GRC programs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industry standards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straining financial resources.</w:t>
      </w:r>
    </w:p>
    <w:p w14:paraId="39F7C809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explores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startups can implement GRC efficiently, leverage AI and automation, and adopt scalable compliance solutions to ensure risk mitigation and regulatory adherence without excessive costs.</w:t>
      </w:r>
    </w:p>
    <w:p w14:paraId="71C1D137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8FA496">
          <v:rect id="_x0000_i1085" style="width:0;height:1.5pt" o:hralign="center" o:hrstd="t" o:hr="t" fillcolor="#a0a0a0" stroked="f"/>
        </w:pict>
      </w:r>
    </w:p>
    <w:p w14:paraId="338423EA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GRC is Critical for Startups</w:t>
      </w:r>
    </w:p>
    <w:p w14:paraId="6F62A870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Reducing Regulatory and Financial Risks</w:t>
      </w:r>
    </w:p>
    <w:p w14:paraId="36E4C820" w14:textId="77777777" w:rsidR="00C9501C" w:rsidRPr="00C9501C" w:rsidRDefault="00C9501C" w:rsidP="00C950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Non-compliance penalties can cripple startups financially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regulatory risks are ignored.</w:t>
      </w:r>
    </w:p>
    <w:p w14:paraId="01DE3BC9" w14:textId="77777777" w:rsidR="00C9501C" w:rsidRPr="00C9501C" w:rsidRDefault="00C9501C" w:rsidP="00C950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addressing cybersecurity, financial reporting, and privacy compliance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long-term liabilities.</w:t>
      </w:r>
    </w:p>
    <w:p w14:paraId="45A83E6C" w14:textId="77777777" w:rsidR="00C9501C" w:rsidRPr="00C9501C" w:rsidRDefault="00C9501C" w:rsidP="00C950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GRC adoption improves investor trust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facilitates business scalability.</w:t>
      </w:r>
    </w:p>
    <w:p w14:paraId="626F9C1D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Competitive Advantage Through Compliance</w:t>
      </w:r>
    </w:p>
    <w:p w14:paraId="6EC4DE12" w14:textId="77777777" w:rsidR="00C9501C" w:rsidRPr="00C9501C" w:rsidRDefault="00C9501C" w:rsidP="00C950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Startups with strong GRC frameworks attract enterprise clients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require compliance assurance.</w:t>
      </w:r>
    </w:p>
    <w:p w14:paraId="11885B11" w14:textId="77777777" w:rsidR="00C9501C" w:rsidRPr="00C9501C" w:rsidRDefault="00C9501C" w:rsidP="00C950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laws (GDPR, CCPA, HIPAA)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 compliance for handling customer information.</w:t>
      </w:r>
    </w:p>
    <w:p w14:paraId="371A5ED6" w14:textId="77777777" w:rsidR="00C9501C" w:rsidRPr="00C9501C" w:rsidRDefault="00C9501C" w:rsidP="00C950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Well-structured risk management strategies prevent operational disruptions.</w:t>
      </w:r>
    </w:p>
    <w:p w14:paraId="09B51269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Stripe’s Compliance-First Business Model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Stripe prioritized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financial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regulatory adherence across multiple jurisdictions, which helped them scale rapidly.</w:t>
      </w:r>
    </w:p>
    <w:p w14:paraId="028FF162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0A9FC30">
          <v:rect id="_x0000_i1086" style="width:0;height:1.5pt" o:hralign="center" o:hrstd="t" o:hr="t" fillcolor="#a0a0a0" stroked="f"/>
        </w:pict>
      </w:r>
    </w:p>
    <w:p w14:paraId="672BE8A8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Affordable GRC Strategies for Startups</w:t>
      </w:r>
    </w:p>
    <w:p w14:paraId="1A896DB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Lean Compliance Frameworks for Cost Efficiency</w:t>
      </w:r>
    </w:p>
    <w:p w14:paraId="2543F468" w14:textId="77777777" w:rsidR="00C9501C" w:rsidRPr="00C9501C" w:rsidRDefault="00C9501C" w:rsidP="00C950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 on essential regulatory requirements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applicable to your industry (GDPR, PCI-DSS, ISO 27001).</w:t>
      </w:r>
    </w:p>
    <w:p w14:paraId="3B040037" w14:textId="77777777" w:rsidR="00C9501C" w:rsidRPr="00C9501C" w:rsidRDefault="00C9501C" w:rsidP="00C950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cloud-based compliance solutions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infrastructure costs.</w:t>
      </w:r>
    </w:p>
    <w:p w14:paraId="23890DEE" w14:textId="77777777" w:rsidR="00C9501C" w:rsidRPr="00C9501C" w:rsidRDefault="00C9501C" w:rsidP="00C950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scalable policies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grow with your business, avoiding overcomplication.</w:t>
      </w:r>
    </w:p>
    <w:p w14:paraId="5BE83608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Automating GRC to Reduce Manual Effort</w:t>
      </w:r>
    </w:p>
    <w:p w14:paraId="766DB130" w14:textId="77777777" w:rsidR="00C9501C" w:rsidRPr="00C9501C" w:rsidRDefault="00C9501C" w:rsidP="00C950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AI-powered compliance bots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regulatory updates and risk assessments.</w:t>
      </w:r>
    </w:p>
    <w:p w14:paraId="693367EF" w14:textId="77777777" w:rsidR="00C9501C" w:rsidRPr="00C9501C" w:rsidRDefault="00C9501C" w:rsidP="00C950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free or affordable regulatory tracking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Compliance.ai and Vanta.</w:t>
      </w:r>
    </w:p>
    <w:p w14:paraId="7427326F" w14:textId="77777777" w:rsidR="00C9501C" w:rsidRPr="00C9501C" w:rsidRDefault="00C9501C" w:rsidP="00C950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AI-driven fraud detection and cybersecurity risk monitoring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security.</w:t>
      </w:r>
    </w:p>
    <w:p w14:paraId="1EC6BAC5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Integrating GRC into Business Operations from Day One</w:t>
      </w:r>
    </w:p>
    <w:p w14:paraId="48F7E784" w14:textId="77777777" w:rsidR="00C9501C" w:rsidRPr="00C9501C" w:rsidRDefault="00C9501C" w:rsidP="00C950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 employees on data privacy and compliance basics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a culture of security.</w:t>
      </w:r>
    </w:p>
    <w:p w14:paraId="69798586" w14:textId="77777777" w:rsidR="00C9501C" w:rsidRPr="00C9501C" w:rsidRDefault="00C9501C" w:rsidP="00C950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contractual compliance in vendor agreements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third-party risks.</w:t>
      </w:r>
    </w:p>
    <w:p w14:paraId="760445F6" w14:textId="77777777" w:rsidR="00C9501C" w:rsidRPr="00C9501C" w:rsidRDefault="00C9501C" w:rsidP="00C950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lightweight compliance software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documentation and audit preparation.</w:t>
      </w:r>
    </w:p>
    <w:p w14:paraId="1CFCD7DE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Airbnb’s AI-Powered Risk Mitigation Strategy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Airbnb implemented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analytics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them to navigate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complexities while scaling their operations efficiently.</w:t>
      </w:r>
    </w:p>
    <w:p w14:paraId="2AF22FE6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C9448">
          <v:rect id="_x0000_i1087" style="width:0;height:1.5pt" o:hralign="center" o:hrstd="t" o:hr="t" fillcolor="#a0a0a0" stroked="f"/>
        </w:pict>
      </w:r>
    </w:p>
    <w:p w14:paraId="282452A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Cost-Effective GRC Tools and Technologies for Startups</w:t>
      </w:r>
    </w:p>
    <w:p w14:paraId="14830704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AI-Driven Compliance Automation</w:t>
      </w:r>
    </w:p>
    <w:p w14:paraId="01B0E917" w14:textId="77777777" w:rsidR="00C9501C" w:rsidRPr="00C9501C" w:rsidRDefault="00C9501C" w:rsidP="00C950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legal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real-time regulatory updates.</w:t>
      </w:r>
    </w:p>
    <w:p w14:paraId="7AEAD984" w14:textId="77777777" w:rsidR="00C9501C" w:rsidRPr="00C9501C" w:rsidRDefault="00C9501C" w:rsidP="00C950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 security vulnerabilities before they escalate.</w:t>
      </w:r>
    </w:p>
    <w:p w14:paraId="1EA785B5" w14:textId="77777777" w:rsidR="00C9501C" w:rsidRPr="00C9501C" w:rsidRDefault="00C9501C" w:rsidP="00C950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Machine learning algorithms </w:t>
      </w:r>
      <w:proofErr w:type="spellStart"/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transaction anomalies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fraud detection.</w:t>
      </w:r>
    </w:p>
    <w:p w14:paraId="1BC138C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Cloud-Based Compliance and Risk Management Platforms</w:t>
      </w:r>
    </w:p>
    <w:p w14:paraId="5EAB59AB" w14:textId="77777777" w:rsidR="00C9501C" w:rsidRPr="00C9501C" w:rsidRDefault="00C9501C" w:rsidP="00C950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SaaS-based compliance solutions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</w:t>
      </w:r>
      <w:proofErr w:type="spellStart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Drata</w:t>
      </w:r>
      <w:proofErr w:type="spellEnd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Secureframe</w:t>
      </w:r>
      <w:proofErr w:type="spellEnd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Hyperproof</w:t>
      </w:r>
      <w:proofErr w:type="spellEnd"/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9BE43D" w14:textId="77777777" w:rsidR="00C9501C" w:rsidRPr="00C9501C" w:rsidRDefault="00C9501C" w:rsidP="00C950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Adopt free cybersecurity monitoring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Snort and OpenVAS for threat detection.</w:t>
      </w:r>
    </w:p>
    <w:p w14:paraId="6D8FE04F" w14:textId="77777777" w:rsidR="00C9501C" w:rsidRPr="00C9501C" w:rsidRDefault="00C9501C" w:rsidP="00C950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blockchain-based smart contracts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vendor compliance.</w:t>
      </w:r>
    </w:p>
    <w:p w14:paraId="439D231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Low-Cost Cybersecurity Governance for Startups</w:t>
      </w:r>
    </w:p>
    <w:p w14:paraId="7E592FCE" w14:textId="77777777" w:rsidR="00C9501C" w:rsidRPr="00C9501C" w:rsidRDefault="00C9501C" w:rsidP="00C950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zero-trust security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cloud-based infrastructure.</w:t>
      </w:r>
    </w:p>
    <w:p w14:paraId="3E8BDFFB" w14:textId="77777777" w:rsidR="00C9501C" w:rsidRPr="00C9501C" w:rsidRDefault="00C9501C" w:rsidP="00C950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AI-driven Security Information and Event Management (SIEM)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breach detection.</w:t>
      </w:r>
    </w:p>
    <w:p w14:paraId="171C7AA0" w14:textId="77777777" w:rsidR="00C9501C" w:rsidRPr="00C9501C" w:rsidRDefault="00C9501C" w:rsidP="00C950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security policy enforcement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free compliance frameworks (CIS Controls, NIST Cybersecurity Framework).</w:t>
      </w:r>
    </w:p>
    <w:p w14:paraId="3A9908D1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PayPal’s AI-Powered Regulatory Compliance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PayPal scaled its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risk management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transaction monitoring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improving fraud detection and payment compliance.</w:t>
      </w:r>
    </w:p>
    <w:p w14:paraId="1BF418B6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155A3">
          <v:rect id="_x0000_i1088" style="width:0;height:1.5pt" o:hralign="center" o:hrstd="t" o:hr="t" fillcolor="#a0a0a0" stroked="f"/>
        </w:pict>
      </w:r>
    </w:p>
    <w:p w14:paraId="7E64CF56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Overcoming GRC Challenges Without Overspending</w:t>
      </w:r>
    </w:p>
    <w:p w14:paraId="7C73128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Managing Regulatory Complexity with Minimal Resources</w:t>
      </w:r>
    </w:p>
    <w:p w14:paraId="659B6BE2" w14:textId="77777777" w:rsidR="00C9501C" w:rsidRPr="00C9501C" w:rsidRDefault="00C9501C" w:rsidP="00C950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Startups often lack dedicated compliance teams.</w:t>
      </w:r>
    </w:p>
    <w:p w14:paraId="1686B404" w14:textId="77777777" w:rsidR="00C9501C" w:rsidRPr="00C9501C" w:rsidRDefault="00C9501C" w:rsidP="00C950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intelligence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compliance tracking.</w:t>
      </w:r>
    </w:p>
    <w:p w14:paraId="48B4BB0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Ensuring Data Privacy and Cybersecurity on a Budget</w:t>
      </w:r>
    </w:p>
    <w:p w14:paraId="58787AAC" w14:textId="77777777" w:rsidR="00C9501C" w:rsidRPr="00C9501C" w:rsidRDefault="00C9501C" w:rsidP="00C950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Limited funding restricts access to enterprise-level security solutions.</w:t>
      </w:r>
    </w:p>
    <w:p w14:paraId="210704FC" w14:textId="77777777" w:rsidR="00C9501C" w:rsidRPr="00C9501C" w:rsidRDefault="00C9501C" w:rsidP="00C950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Leverage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cloud-native security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access control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data.</w:t>
      </w:r>
    </w:p>
    <w:p w14:paraId="2556EBA0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Avoiding Compliance Fatigue in Small Teams</w:t>
      </w:r>
    </w:p>
    <w:p w14:paraId="129A15D2" w14:textId="77777777" w:rsidR="00C9501C" w:rsidRPr="00C9501C" w:rsidRDefault="00C9501C" w:rsidP="00C950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Employees may struggle with complex compliance requirements.</w:t>
      </w:r>
    </w:p>
    <w:p w14:paraId="3C43D1B6" w14:textId="77777777" w:rsidR="00C9501C" w:rsidRPr="00C9501C" w:rsidRDefault="00C9501C" w:rsidP="00C950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compliance training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use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risk dashboards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simplify governance.</w:t>
      </w:r>
    </w:p>
    <w:p w14:paraId="10D10458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Tesla’s Lean Compliance Automation Strategy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Tesla adopted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manual audits and enhancing global regulatory alignment.</w:t>
      </w:r>
    </w:p>
    <w:p w14:paraId="3DA0538C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F32FF">
          <v:rect id="_x0000_i1089" style="width:0;height:1.5pt" o:hralign="center" o:hrstd="t" o:hr="t" fillcolor="#a0a0a0" stroked="f"/>
        </w:pict>
      </w:r>
    </w:p>
    <w:p w14:paraId="4AB208C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The Future of Cost-Effective GRC for Startups</w:t>
      </w:r>
    </w:p>
    <w:p w14:paraId="2B08DD12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AI-Powered Autonomous Compliance Models</w:t>
      </w:r>
    </w:p>
    <w:p w14:paraId="0E15B649" w14:textId="77777777" w:rsidR="00C9501C" w:rsidRPr="00C9501C" w:rsidRDefault="00C9501C" w:rsidP="00C950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AI-driven risk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automate compliance monitoring with minimal human intervention.</w:t>
      </w:r>
    </w:p>
    <w:p w14:paraId="71FED194" w14:textId="77777777" w:rsidR="00C9501C" w:rsidRPr="00C9501C" w:rsidRDefault="00C9501C" w:rsidP="00C950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will detect regulatory risks before they escalate.</w:t>
      </w:r>
    </w:p>
    <w:p w14:paraId="57BB0A68" w14:textId="77777777" w:rsidR="00C9501C" w:rsidRPr="00C9501C" w:rsidRDefault="00C9501C" w:rsidP="00C950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enforcement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eliminate manual policy tracking.</w:t>
      </w:r>
    </w:p>
    <w:p w14:paraId="3D8B2A7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Blockchain for Secure and Transparent Compliance Audits</w:t>
      </w:r>
    </w:p>
    <w:p w14:paraId="1EEA2780" w14:textId="77777777" w:rsidR="00C9501C" w:rsidRPr="00C9501C" w:rsidRDefault="00C9501C" w:rsidP="00C95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GRC solutions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enable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compliance records.</w:t>
      </w:r>
    </w:p>
    <w:p w14:paraId="17FA196B" w14:textId="77777777" w:rsidR="00C9501C" w:rsidRPr="00C9501C" w:rsidRDefault="00C9501C" w:rsidP="00C95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 will automate vendor compliance monitoring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manual audits.</w:t>
      </w:r>
    </w:p>
    <w:p w14:paraId="70ADCF05" w14:textId="77777777" w:rsidR="00C9501C" w:rsidRPr="00C9501C" w:rsidRDefault="00C9501C" w:rsidP="00C950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identity verification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enhance cybersecurity governance.</w:t>
      </w:r>
    </w:p>
    <w:p w14:paraId="56EBF90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Preparing for AI-First GRC Ecosystems</w:t>
      </w:r>
    </w:p>
    <w:p w14:paraId="35BCCE38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Startups must:</w:t>
      </w:r>
    </w:p>
    <w:p w14:paraId="274003ED" w14:textId="77777777" w:rsidR="00C9501C" w:rsidRPr="00C9501C" w:rsidRDefault="00C9501C" w:rsidP="00C950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lightweight, AI-driven compliance automation tools.</w:t>
      </w:r>
    </w:p>
    <w:p w14:paraId="5DE35CCF" w14:textId="77777777" w:rsidR="00C9501C" w:rsidRPr="00C9501C" w:rsidRDefault="00C9501C" w:rsidP="00C950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 for regulatory tracking and fraud prevention.</w:t>
      </w:r>
    </w:p>
    <w:p w14:paraId="766C5680" w14:textId="77777777" w:rsidR="00C9501C" w:rsidRPr="00C9501C" w:rsidRDefault="00C9501C" w:rsidP="00C950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predictive analytics for proactive risk management.</w:t>
      </w:r>
    </w:p>
    <w:p w14:paraId="353F5C85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AI-Based Startup Compliance Strategy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integrated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compliance automation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startups using its cloud services to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regulatory adherence efficiently.</w:t>
      </w:r>
    </w:p>
    <w:p w14:paraId="5ACD2312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241FE0">
          <v:rect id="_x0000_i1090" style="width:0;height:1.5pt" o:hralign="center" o:hrstd="t" o:hr="t" fillcolor="#a0a0a0" stroked="f"/>
        </w:pict>
      </w:r>
    </w:p>
    <w:p w14:paraId="0AC751B1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Conclusion</w:t>
      </w:r>
    </w:p>
    <w:p w14:paraId="1B95B936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Startups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need excessive budgets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implement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GRC frameworks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leveraging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tracking, blockchain-based governance, and predictive risk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startups can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 scalable, cost-efficient GRC models that grow with their business.</w:t>
      </w:r>
    </w:p>
    <w:p w14:paraId="59EF1226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lean compliance automation, cloud-native security, and AI-powered regulatory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startups can ensure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adherence, cybersecurity resilience, and operational success—without breaking the bank.</w:t>
      </w:r>
    </w:p>
    <w:p w14:paraId="2FED8B11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Comparing Successful and Failed GRC Implementations</w:t>
      </w:r>
    </w:p>
    <w:p w14:paraId="46FCE6D0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6F2F9905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Governance, Risk Management, and Compliance (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frameworks are critical to ensuring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adherence, risk mitigation, and corporate governance excellence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not all GRC implementations achieve success—some organizations build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resilient, scalable GRC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others face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failures, regulatory penalties, and reputational damage.</w:t>
      </w:r>
    </w:p>
    <w:p w14:paraId="100E3E65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chapter explores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and failed GRC implementations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analyzing key factors that determine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success, common mistakes that lead to failure, and lessons organizations can apply to optimize their governance strategies.</w:t>
      </w:r>
    </w:p>
    <w:p w14:paraId="0D7C599F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DD8B7">
          <v:rect id="_x0000_i1097" style="width:0;height:1.5pt" o:hralign="center" o:hrstd="t" o:hr="t" fillcolor="#a0a0a0" stroked="f"/>
        </w:pict>
      </w:r>
    </w:p>
    <w:p w14:paraId="7686F3B0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Key Factors in Successful GRC Implementations</w:t>
      </w:r>
    </w:p>
    <w:p w14:paraId="323F995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Leadership Commitment and Corporate Culture</w:t>
      </w:r>
    </w:p>
    <w:p w14:paraId="4CEAF99F" w14:textId="77777777" w:rsidR="00C9501C" w:rsidRPr="00C9501C" w:rsidRDefault="00C9501C" w:rsidP="00C95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buy-in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embed GRC as a core business function.</w:t>
      </w:r>
    </w:p>
    <w:p w14:paraId="6D772020" w14:textId="77777777" w:rsidR="00C9501C" w:rsidRPr="00C9501C" w:rsidRDefault="00C9501C" w:rsidP="00C95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Failed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GRC as a compliance checkbox rather than a strategic priority.</w:t>
      </w:r>
    </w:p>
    <w:p w14:paraId="0E1863E3" w14:textId="77777777" w:rsidR="00C9501C" w:rsidRPr="00C9501C" w:rsidRDefault="00C9501C" w:rsidP="00C950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a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risk-aware corporate culture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compliance is integrated into decision-making.</w:t>
      </w:r>
    </w:p>
    <w:p w14:paraId="58BCC378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AI-Driven Compliance and Risk Automation</w:t>
      </w:r>
    </w:p>
    <w:p w14:paraId="5CA3C1C9" w14:textId="77777777" w:rsidR="00C9501C" w:rsidRPr="00C9501C" w:rsidRDefault="00C9501C" w:rsidP="00C950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intelligence platforms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predictive compliance monitoring.</w:t>
      </w:r>
    </w:p>
    <w:p w14:paraId="114E2B24" w14:textId="77777777" w:rsidR="00C9501C" w:rsidRPr="00C9501C" w:rsidRDefault="00C9501C" w:rsidP="00C950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Failed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Rely on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risk assessments and outdated reporting methods.</w:t>
      </w:r>
    </w:p>
    <w:p w14:paraId="7ED9C5DD" w14:textId="77777777" w:rsidR="00C9501C" w:rsidRPr="00C9501C" w:rsidRDefault="00C9501C" w:rsidP="00C950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machine-learning-based risk analytics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violations before they escalate.</w:t>
      </w:r>
    </w:p>
    <w:p w14:paraId="03889B90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Regulatory Adaptability and Continuous Improvement</w:t>
      </w:r>
    </w:p>
    <w:p w14:paraId="2AC4828F" w14:textId="77777777" w:rsidR="00C9501C" w:rsidRPr="00C9501C" w:rsidRDefault="00C9501C" w:rsidP="00C950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 compliance policies in real-time using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regulatory intelligence tools.</w:t>
      </w:r>
    </w:p>
    <w:p w14:paraId="4FD177F9" w14:textId="77777777" w:rsidR="00C9501C" w:rsidRPr="00C9501C" w:rsidRDefault="00C9501C" w:rsidP="00C950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Failed Organizations: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 to adapt to changing regulations, resulting in non-compliance penalties.</w:t>
      </w:r>
    </w:p>
    <w:p w14:paraId="31F464FF" w14:textId="77777777" w:rsidR="00C9501C" w:rsidRPr="00C9501C" w:rsidRDefault="00C9501C" w:rsidP="00C950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stay ahead of evolving governance requirements.</w:t>
      </w:r>
    </w:p>
    <w:p w14:paraId="07D366CD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Microsoft’s AI-Based Compliance Success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adopted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adherence and audit readiness.</w:t>
      </w:r>
    </w:p>
    <w:p w14:paraId="541B89FB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FBB52">
          <v:rect id="_x0000_i1098" style="width:0;height:1.5pt" o:hralign="center" o:hrstd="t" o:hr="t" fillcolor="#a0a0a0" stroked="f"/>
        </w:pict>
      </w:r>
    </w:p>
    <w:p w14:paraId="3F895546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Examples of Successful GRC Implementations</w:t>
      </w:r>
    </w:p>
    <w:p w14:paraId="12993846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JPMorgan Chase: AI-Driven Financial Compliance</w:t>
      </w:r>
    </w:p>
    <w:p w14:paraId="1B1080BE" w14:textId="77777777" w:rsidR="00C9501C" w:rsidRPr="00C9501C" w:rsidRDefault="00C9501C" w:rsidP="00C95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transaction monitoring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AML and SOX compliance.</w:t>
      </w:r>
    </w:p>
    <w:p w14:paraId="6327AC0C" w14:textId="77777777" w:rsidR="00C9501C" w:rsidRPr="00C9501C" w:rsidRDefault="00C9501C" w:rsidP="00C95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Blockchain-enabled audit trails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 transparency in financial reporting.</w:t>
      </w:r>
    </w:p>
    <w:p w14:paraId="04003CF4" w14:textId="77777777" w:rsidR="00C9501C" w:rsidRPr="00C9501C" w:rsidRDefault="00C9501C" w:rsidP="00C950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fraud analytics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financial risk exposure.</w:t>
      </w:r>
    </w:p>
    <w:p w14:paraId="182F0208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3.2 Google: Data Privacy and Cybersecurity Compliance</w:t>
      </w:r>
    </w:p>
    <w:p w14:paraId="5E6DB8E2" w14:textId="77777777" w:rsidR="00C9501C" w:rsidRPr="00C9501C" w:rsidRDefault="00C9501C" w:rsidP="00C95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Machine-learning-based cybersecurity risk detection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data breaches.</w:t>
      </w:r>
    </w:p>
    <w:p w14:paraId="325A96FC" w14:textId="77777777" w:rsidR="00C9501C" w:rsidRPr="00C9501C" w:rsidRDefault="00C9501C" w:rsidP="00C95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GDPR and CCPA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privacy protection.</w:t>
      </w:r>
    </w:p>
    <w:p w14:paraId="585F1611" w14:textId="77777777" w:rsidR="00C9501C" w:rsidRPr="00C9501C" w:rsidRDefault="00C9501C" w:rsidP="00C950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mitigate insider threats.</w:t>
      </w:r>
    </w:p>
    <w:p w14:paraId="52DE5FD1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Amazon: Supply Chain Risk Management and Compliance</w:t>
      </w:r>
    </w:p>
    <w:p w14:paraId="380EC65E" w14:textId="77777777" w:rsidR="00C9501C" w:rsidRPr="00C9501C" w:rsidRDefault="00C9501C" w:rsidP="00C95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Blockchain-powered vendor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ethical sourcing.</w:t>
      </w:r>
    </w:p>
    <w:p w14:paraId="29DCDE24" w14:textId="77777777" w:rsidR="00C9501C" w:rsidRPr="00C9501C" w:rsidRDefault="00C9501C" w:rsidP="00C95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supply chain risk assessments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regulatory violations.</w:t>
      </w:r>
    </w:p>
    <w:p w14:paraId="1942C453" w14:textId="77777777" w:rsidR="00C9501C" w:rsidRPr="00C9501C" w:rsidRDefault="00C9501C" w:rsidP="00C950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contract enforcement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strengthens third-party risk management.</w:t>
      </w:r>
    </w:p>
    <w:p w14:paraId="3172754D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Tesla’s AI-Driven GRC Optimization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Tesla leveraged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intelligence dashboards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and cybersecurity resilience.</w:t>
      </w:r>
    </w:p>
    <w:p w14:paraId="0F0AD9F3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7226A3">
          <v:rect id="_x0000_i1099" style="width:0;height:1.5pt" o:hralign="center" o:hrstd="t" o:hr="t" fillcolor="#a0a0a0" stroked="f"/>
        </w:pict>
      </w:r>
    </w:p>
    <w:p w14:paraId="2E5803FD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Examples of Failed GRC Implementations</w:t>
      </w:r>
    </w:p>
    <w:p w14:paraId="019DCA0B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Equifax: Cybersecurity and Compliance Breakdown</w:t>
      </w:r>
    </w:p>
    <w:p w14:paraId="1D5CC644" w14:textId="77777777" w:rsidR="00C9501C" w:rsidRPr="00C9501C" w:rsidRDefault="00C9501C" w:rsidP="00C95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patch known vulnerabilities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led to a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147-million-person data breach.</w:t>
      </w:r>
    </w:p>
    <w:p w14:paraId="0B2ED003" w14:textId="77777777" w:rsidR="00C9501C" w:rsidRPr="00C9501C" w:rsidRDefault="00C9501C" w:rsidP="00C95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breach notification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resulted in regulatory fines and lawsuits.</w:t>
      </w:r>
    </w:p>
    <w:p w14:paraId="1DEEAFA3" w14:textId="77777777" w:rsidR="00C9501C" w:rsidRPr="00C9501C" w:rsidRDefault="00C9501C" w:rsidP="00C95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AI-driven security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exposed financial risks.</w:t>
      </w:r>
    </w:p>
    <w:p w14:paraId="68D4C64F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Wells Fargo: Governance and Ethical Violations</w:t>
      </w:r>
    </w:p>
    <w:p w14:paraId="45C8AED6" w14:textId="77777777" w:rsidR="00C9501C" w:rsidRPr="00C9501C" w:rsidRDefault="00C9501C" w:rsidP="00C95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created unauthorized customer accounts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poor governance oversight.</w:t>
      </w:r>
    </w:p>
    <w:p w14:paraId="3EE819B7" w14:textId="77777777" w:rsidR="00C9501C" w:rsidRPr="00C9501C" w:rsidRDefault="00C9501C" w:rsidP="00C95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AI-based fraud detection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allowed misconduct to persist.</w:t>
      </w:r>
    </w:p>
    <w:p w14:paraId="692F5061" w14:textId="77777777" w:rsidR="00C9501C" w:rsidRPr="00C9501C" w:rsidRDefault="00C9501C" w:rsidP="00C95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 exceeded $3 billion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compliance failures.</w:t>
      </w:r>
    </w:p>
    <w:p w14:paraId="572B7D57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Facebook (Meta): GDPR Compliance Failures</w:t>
      </w:r>
    </w:p>
    <w:p w14:paraId="3A746638" w14:textId="77777777" w:rsidR="00C9501C" w:rsidRPr="00C9501C" w:rsidRDefault="00C9501C" w:rsidP="00C950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Illegal data-sharing practices violated EU privacy laws.</w:t>
      </w:r>
    </w:p>
    <w:p w14:paraId="1E82569A" w14:textId="77777777" w:rsidR="00C9501C" w:rsidRPr="00C9501C" w:rsidRDefault="00C9501C" w:rsidP="00C950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ad targeting lacked transparency and user consent enforcement.</w:t>
      </w:r>
    </w:p>
    <w:p w14:paraId="094106C6" w14:textId="77777777" w:rsidR="00C9501C" w:rsidRPr="00C9501C" w:rsidRDefault="00C9501C" w:rsidP="00C950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 GDPR fine imposed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non-compliance with cross-border data transfers.</w:t>
      </w:r>
    </w:p>
    <w:p w14:paraId="1EAD8F95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The Cost of Compliance Failures in Financial Institutions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 banks that failed to implement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regulatory risk management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multi-billion-dollar penalties and reputational damage.</w:t>
      </w:r>
    </w:p>
    <w:p w14:paraId="0369FCB5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40F9C7">
          <v:rect id="_x0000_i1100" style="width:0;height:1.5pt" o:hralign="center" o:hrstd="t" o:hr="t" fillcolor="#a0a0a0" stroked="f"/>
        </w:pict>
      </w:r>
    </w:p>
    <w:p w14:paraId="14105A5D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Lessons Learned from GRC Successes and Failures</w:t>
      </w:r>
    </w:p>
    <w:p w14:paraId="5267548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AI and Automation Are Critical for Scalable GRC</w:t>
      </w:r>
    </w:p>
    <w:p w14:paraId="6121FE4E" w14:textId="77777777" w:rsidR="00C9501C" w:rsidRPr="00C9501C" w:rsidRDefault="00C9501C" w:rsidP="00C950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Success: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compliance automation reduces manual oversight and improves real-time policy enforcement.</w:t>
      </w:r>
    </w:p>
    <w:p w14:paraId="7025D292" w14:textId="77777777" w:rsidR="00C9501C" w:rsidRPr="00C9501C" w:rsidRDefault="00C9501C" w:rsidP="00C950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 compliance tracking leads to delayed risk detection and regulatory fines.</w:t>
      </w:r>
    </w:p>
    <w:p w14:paraId="760C1BE1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Real-Time Risk Intelligence Enhances Compliance Resilience</w:t>
      </w:r>
    </w:p>
    <w:p w14:paraId="499675DB" w14:textId="77777777" w:rsidR="00C9501C" w:rsidRPr="00C9501C" w:rsidRDefault="00C9501C" w:rsidP="00C95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Predictive risk models forecast governance failures before they occur.</w:t>
      </w:r>
    </w:p>
    <w:p w14:paraId="2C343AC9" w14:textId="77777777" w:rsidR="00C9501C" w:rsidRPr="00C9501C" w:rsidRDefault="00C9501C" w:rsidP="00C95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with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reactive compliance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struggle to prevent regulatory violations.</w:t>
      </w:r>
    </w:p>
    <w:p w14:paraId="6ABFFDE5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Blockchain Strengthens Compliance Transparency</w:t>
      </w:r>
    </w:p>
    <w:p w14:paraId="627C21F7" w14:textId="77777777" w:rsidR="00C9501C" w:rsidRPr="00C9501C" w:rsidRDefault="00C9501C" w:rsidP="00C950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Blockchain-based GRC frameworks provide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compliance records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2FF086" w14:textId="77777777" w:rsidR="00C9501C" w:rsidRPr="00C9501C" w:rsidRDefault="00C9501C" w:rsidP="00C950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Failure: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Traditional compliance reporting methods are prone to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manipulation and fraud.</w:t>
      </w:r>
    </w:p>
    <w:p w14:paraId="7D2B1ED1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IBM’s Blockchain-Enabled Compliance Strategy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IBM adopted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blockchain-powered audit trails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fraud-proof compliance records and regulatory alignment.</w:t>
      </w:r>
    </w:p>
    <w:p w14:paraId="7A4A2578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BB3AD6">
          <v:rect id="_x0000_i1101" style="width:0;height:1.5pt" o:hralign="center" o:hrstd="t" o:hr="t" fillcolor="#a0a0a0" stroked="f"/>
        </w:pict>
      </w:r>
    </w:p>
    <w:p w14:paraId="098C5C04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Future Trends in GRC Implementation</w:t>
      </w:r>
    </w:p>
    <w:p w14:paraId="68B2BCD3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AI-Powered Autonomous Compliance Models</w:t>
      </w:r>
    </w:p>
    <w:p w14:paraId="2C02CD69" w14:textId="77777777" w:rsidR="00C9501C" w:rsidRPr="00C9501C" w:rsidRDefault="00C9501C" w:rsidP="00C950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compliance bots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enforce policies automatically.</w:t>
      </w:r>
    </w:p>
    <w:p w14:paraId="028EF80F" w14:textId="77777777" w:rsidR="00C9501C" w:rsidRPr="00C9501C" w:rsidRDefault="00C9501C" w:rsidP="00C950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Machine-learning-powered fraud detection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mitigate financial risks.</w:t>
      </w:r>
    </w:p>
    <w:p w14:paraId="41CF12CB" w14:textId="77777777" w:rsidR="00C9501C" w:rsidRPr="00C9501C" w:rsidRDefault="00C9501C" w:rsidP="00C950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risk governance 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real-time policy adherence.</w:t>
      </w:r>
    </w:p>
    <w:p w14:paraId="4010CA31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Blockchain for Cross-Border Regulatory Compliance</w:t>
      </w:r>
    </w:p>
    <w:p w14:paraId="5F299F7A" w14:textId="77777777" w:rsidR="00C9501C" w:rsidRPr="00C9501C" w:rsidRDefault="00C9501C" w:rsidP="00C95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compliance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provide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transparency.</w:t>
      </w:r>
    </w:p>
    <w:p w14:paraId="5AD7F7D1" w14:textId="77777777" w:rsidR="00C9501C" w:rsidRPr="00C9501C" w:rsidRDefault="00C9501C" w:rsidP="00C95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 will automate legal agreement enforcement.</w:t>
      </w:r>
    </w:p>
    <w:p w14:paraId="2A4AE75E" w14:textId="77777777" w:rsidR="00C9501C" w:rsidRPr="00C9501C" w:rsidRDefault="00C9501C" w:rsidP="00C950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compliance ecosystems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fraud-resistant financial governance.</w:t>
      </w:r>
    </w:p>
    <w:p w14:paraId="169ABDD8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Preparing for AI-First Compliance Frameworks</w:t>
      </w:r>
    </w:p>
    <w:p w14:paraId="4971BFE4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Organizations must:</w:t>
      </w:r>
    </w:p>
    <w:p w14:paraId="2BDB5F0D" w14:textId="77777777" w:rsidR="00C9501C" w:rsidRPr="00C9501C" w:rsidRDefault="00C9501C" w:rsidP="00C95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AI-powered compliance automation tools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global risk management.</w:t>
      </w:r>
    </w:p>
    <w:p w14:paraId="19DA4BAB" w14:textId="77777777" w:rsidR="00C9501C" w:rsidRPr="00C9501C" w:rsidRDefault="00C9501C" w:rsidP="00C95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blockchain-based governance models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transparency.</w:t>
      </w:r>
    </w:p>
    <w:p w14:paraId="66959FB5" w14:textId="77777777" w:rsidR="00C9501C" w:rsidRPr="00C9501C" w:rsidRDefault="00C9501C" w:rsidP="00C950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real-time AI risk intelligence dashboards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proactive compliance enforcement.</w:t>
      </w:r>
    </w:p>
    <w:p w14:paraId="151CD2A0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Case Study: Google’s AI-Based Predictive Compliance Model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deployed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machine-learning-driven regulatory intelligence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and legal risk mitigation.</w:t>
      </w:r>
    </w:p>
    <w:p w14:paraId="0DC8FEDF" w14:textId="77777777" w:rsidR="00C9501C" w:rsidRPr="00C9501C" w:rsidRDefault="00C9501C" w:rsidP="00C95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CCDAAA">
          <v:rect id="_x0000_i1102" style="width:0;height:1.5pt" o:hralign="center" o:hrstd="t" o:hr="t" fillcolor="#a0a0a0" stroked="f"/>
        </w:pict>
      </w:r>
    </w:p>
    <w:p w14:paraId="72E67412" w14:textId="77777777" w:rsidR="00C9501C" w:rsidRPr="00C9501C" w:rsidRDefault="00C9501C" w:rsidP="00C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Conclusion</w:t>
      </w:r>
    </w:p>
    <w:p w14:paraId="0DFFC630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GRC success requires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commitment, AI-powered risk automation, blockchain-based compliance transparency, and real-time regulatory intelligence.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that integrate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governance models, predictive compliance analytics, and zero-trust security frameworks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achieve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resilience.</w:t>
      </w:r>
    </w:p>
    <w:p w14:paraId="2862C56E" w14:textId="77777777" w:rsidR="00C9501C" w:rsidRPr="00C9501C" w:rsidRDefault="00C9501C" w:rsidP="00C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monitoring, AI-powered risk mitigation, and decentralized regulatory tracking</w:t>
      </w:r>
      <w:r w:rsidRPr="00C950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C95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governance, financial transparency, and cybersecurity resilience in an evolving regulatory landscape.</w:t>
      </w:r>
    </w:p>
    <w:p w14:paraId="68E311F7" w14:textId="77777777" w:rsidR="00C127B7" w:rsidRDefault="00C127B7"/>
    <w:sectPr w:rsidR="00C127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248"/>
    <w:multiLevelType w:val="multilevel"/>
    <w:tmpl w:val="F21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436"/>
    <w:multiLevelType w:val="multilevel"/>
    <w:tmpl w:val="1F0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B58"/>
    <w:multiLevelType w:val="multilevel"/>
    <w:tmpl w:val="E07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7436"/>
    <w:multiLevelType w:val="multilevel"/>
    <w:tmpl w:val="173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6FD8"/>
    <w:multiLevelType w:val="multilevel"/>
    <w:tmpl w:val="E60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905"/>
    <w:multiLevelType w:val="multilevel"/>
    <w:tmpl w:val="147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175F"/>
    <w:multiLevelType w:val="multilevel"/>
    <w:tmpl w:val="8FA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63921"/>
    <w:multiLevelType w:val="multilevel"/>
    <w:tmpl w:val="CB9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83DE5"/>
    <w:multiLevelType w:val="multilevel"/>
    <w:tmpl w:val="701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42108"/>
    <w:multiLevelType w:val="multilevel"/>
    <w:tmpl w:val="C0D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75055"/>
    <w:multiLevelType w:val="multilevel"/>
    <w:tmpl w:val="162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0501E"/>
    <w:multiLevelType w:val="multilevel"/>
    <w:tmpl w:val="907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0437B"/>
    <w:multiLevelType w:val="multilevel"/>
    <w:tmpl w:val="0FF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F3BE0"/>
    <w:multiLevelType w:val="multilevel"/>
    <w:tmpl w:val="5C0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0198B"/>
    <w:multiLevelType w:val="multilevel"/>
    <w:tmpl w:val="48A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46073"/>
    <w:multiLevelType w:val="multilevel"/>
    <w:tmpl w:val="E45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515E8"/>
    <w:multiLevelType w:val="multilevel"/>
    <w:tmpl w:val="1C9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77767"/>
    <w:multiLevelType w:val="multilevel"/>
    <w:tmpl w:val="FB9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77852"/>
    <w:multiLevelType w:val="multilevel"/>
    <w:tmpl w:val="7A2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0023D"/>
    <w:multiLevelType w:val="multilevel"/>
    <w:tmpl w:val="F40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60020"/>
    <w:multiLevelType w:val="multilevel"/>
    <w:tmpl w:val="E75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D07D8"/>
    <w:multiLevelType w:val="multilevel"/>
    <w:tmpl w:val="189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11DB5"/>
    <w:multiLevelType w:val="multilevel"/>
    <w:tmpl w:val="BA0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4528A"/>
    <w:multiLevelType w:val="multilevel"/>
    <w:tmpl w:val="8AC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425B2"/>
    <w:multiLevelType w:val="multilevel"/>
    <w:tmpl w:val="B1F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E577C"/>
    <w:multiLevelType w:val="multilevel"/>
    <w:tmpl w:val="DC7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52A43"/>
    <w:multiLevelType w:val="multilevel"/>
    <w:tmpl w:val="F9E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0447B"/>
    <w:multiLevelType w:val="multilevel"/>
    <w:tmpl w:val="C18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C1443C"/>
    <w:multiLevelType w:val="multilevel"/>
    <w:tmpl w:val="C99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E10E8"/>
    <w:multiLevelType w:val="multilevel"/>
    <w:tmpl w:val="73A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43C15"/>
    <w:multiLevelType w:val="multilevel"/>
    <w:tmpl w:val="4C5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74472"/>
    <w:multiLevelType w:val="multilevel"/>
    <w:tmpl w:val="3D3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B251B"/>
    <w:multiLevelType w:val="multilevel"/>
    <w:tmpl w:val="922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53139"/>
    <w:multiLevelType w:val="multilevel"/>
    <w:tmpl w:val="16D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6130B"/>
    <w:multiLevelType w:val="multilevel"/>
    <w:tmpl w:val="69F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01C1D"/>
    <w:multiLevelType w:val="multilevel"/>
    <w:tmpl w:val="7A9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4043A"/>
    <w:multiLevelType w:val="multilevel"/>
    <w:tmpl w:val="A91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97398"/>
    <w:multiLevelType w:val="multilevel"/>
    <w:tmpl w:val="BC6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030EE"/>
    <w:multiLevelType w:val="multilevel"/>
    <w:tmpl w:val="CB0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761DB8"/>
    <w:multiLevelType w:val="multilevel"/>
    <w:tmpl w:val="BF4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E055A"/>
    <w:multiLevelType w:val="multilevel"/>
    <w:tmpl w:val="118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9820E8"/>
    <w:multiLevelType w:val="multilevel"/>
    <w:tmpl w:val="49D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994E49"/>
    <w:multiLevelType w:val="multilevel"/>
    <w:tmpl w:val="3AF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057F3A"/>
    <w:multiLevelType w:val="multilevel"/>
    <w:tmpl w:val="58A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62C76"/>
    <w:multiLevelType w:val="multilevel"/>
    <w:tmpl w:val="BEA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B4737A"/>
    <w:multiLevelType w:val="multilevel"/>
    <w:tmpl w:val="D45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C25FC7"/>
    <w:multiLevelType w:val="multilevel"/>
    <w:tmpl w:val="40F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43A0E"/>
    <w:multiLevelType w:val="multilevel"/>
    <w:tmpl w:val="EEC6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20C30"/>
    <w:multiLevelType w:val="multilevel"/>
    <w:tmpl w:val="5AC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34587"/>
    <w:multiLevelType w:val="multilevel"/>
    <w:tmpl w:val="200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E42AB"/>
    <w:multiLevelType w:val="multilevel"/>
    <w:tmpl w:val="974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235633"/>
    <w:multiLevelType w:val="multilevel"/>
    <w:tmpl w:val="3B6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A6C04"/>
    <w:multiLevelType w:val="multilevel"/>
    <w:tmpl w:val="62F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B36C3D"/>
    <w:multiLevelType w:val="multilevel"/>
    <w:tmpl w:val="3F4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150B3"/>
    <w:multiLevelType w:val="multilevel"/>
    <w:tmpl w:val="685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534237"/>
    <w:multiLevelType w:val="multilevel"/>
    <w:tmpl w:val="EFB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5723A6"/>
    <w:multiLevelType w:val="multilevel"/>
    <w:tmpl w:val="8E5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9449A9"/>
    <w:multiLevelType w:val="multilevel"/>
    <w:tmpl w:val="369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C935AE"/>
    <w:multiLevelType w:val="multilevel"/>
    <w:tmpl w:val="0B6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0F34E6"/>
    <w:multiLevelType w:val="multilevel"/>
    <w:tmpl w:val="418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4E411C"/>
    <w:multiLevelType w:val="multilevel"/>
    <w:tmpl w:val="0D8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AC31BE"/>
    <w:multiLevelType w:val="multilevel"/>
    <w:tmpl w:val="F53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FA2BF0"/>
    <w:multiLevelType w:val="multilevel"/>
    <w:tmpl w:val="8CD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218E4"/>
    <w:multiLevelType w:val="multilevel"/>
    <w:tmpl w:val="1DE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C01A0"/>
    <w:multiLevelType w:val="multilevel"/>
    <w:tmpl w:val="FE8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613E2"/>
    <w:multiLevelType w:val="multilevel"/>
    <w:tmpl w:val="EA6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C4E53"/>
    <w:multiLevelType w:val="multilevel"/>
    <w:tmpl w:val="0BD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BD75FD"/>
    <w:multiLevelType w:val="multilevel"/>
    <w:tmpl w:val="969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7A3810"/>
    <w:multiLevelType w:val="multilevel"/>
    <w:tmpl w:val="FDC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8273E0"/>
    <w:multiLevelType w:val="multilevel"/>
    <w:tmpl w:val="378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A370B"/>
    <w:multiLevelType w:val="multilevel"/>
    <w:tmpl w:val="E21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F54627"/>
    <w:multiLevelType w:val="multilevel"/>
    <w:tmpl w:val="27D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B201F2"/>
    <w:multiLevelType w:val="multilevel"/>
    <w:tmpl w:val="A4D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8255C2"/>
    <w:multiLevelType w:val="multilevel"/>
    <w:tmpl w:val="834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E70097"/>
    <w:multiLevelType w:val="multilevel"/>
    <w:tmpl w:val="92E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8570DF"/>
    <w:multiLevelType w:val="multilevel"/>
    <w:tmpl w:val="C50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3C3D47"/>
    <w:multiLevelType w:val="multilevel"/>
    <w:tmpl w:val="21F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771757"/>
    <w:multiLevelType w:val="multilevel"/>
    <w:tmpl w:val="426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CA0CBC"/>
    <w:multiLevelType w:val="multilevel"/>
    <w:tmpl w:val="68F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600FCF"/>
    <w:multiLevelType w:val="multilevel"/>
    <w:tmpl w:val="6FD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611733"/>
    <w:multiLevelType w:val="multilevel"/>
    <w:tmpl w:val="44B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6F0D56"/>
    <w:multiLevelType w:val="multilevel"/>
    <w:tmpl w:val="7E8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777E85"/>
    <w:multiLevelType w:val="multilevel"/>
    <w:tmpl w:val="2C3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CE6364"/>
    <w:multiLevelType w:val="multilevel"/>
    <w:tmpl w:val="858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06837"/>
    <w:multiLevelType w:val="multilevel"/>
    <w:tmpl w:val="A7B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5A5201"/>
    <w:multiLevelType w:val="multilevel"/>
    <w:tmpl w:val="814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5C1E72"/>
    <w:multiLevelType w:val="multilevel"/>
    <w:tmpl w:val="434E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3B0204"/>
    <w:multiLevelType w:val="multilevel"/>
    <w:tmpl w:val="E08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CE6337"/>
    <w:multiLevelType w:val="multilevel"/>
    <w:tmpl w:val="EF2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133F59"/>
    <w:multiLevelType w:val="multilevel"/>
    <w:tmpl w:val="0BD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50A49"/>
    <w:multiLevelType w:val="multilevel"/>
    <w:tmpl w:val="A7C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E92EFA"/>
    <w:multiLevelType w:val="multilevel"/>
    <w:tmpl w:val="B91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282584"/>
    <w:multiLevelType w:val="multilevel"/>
    <w:tmpl w:val="CC1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4B5884"/>
    <w:multiLevelType w:val="multilevel"/>
    <w:tmpl w:val="0CA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8193A"/>
    <w:multiLevelType w:val="multilevel"/>
    <w:tmpl w:val="1E0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413094"/>
    <w:multiLevelType w:val="multilevel"/>
    <w:tmpl w:val="A87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C1711B"/>
    <w:multiLevelType w:val="multilevel"/>
    <w:tmpl w:val="D00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186BC3"/>
    <w:multiLevelType w:val="multilevel"/>
    <w:tmpl w:val="BA7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2961FB"/>
    <w:multiLevelType w:val="multilevel"/>
    <w:tmpl w:val="257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836FFC"/>
    <w:multiLevelType w:val="multilevel"/>
    <w:tmpl w:val="DFA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860964">
    <w:abstractNumId w:val="55"/>
  </w:num>
  <w:num w:numId="2" w16cid:durableId="993293264">
    <w:abstractNumId w:val="76"/>
  </w:num>
  <w:num w:numId="3" w16cid:durableId="1884704949">
    <w:abstractNumId w:val="78"/>
  </w:num>
  <w:num w:numId="4" w16cid:durableId="652678686">
    <w:abstractNumId w:val="99"/>
  </w:num>
  <w:num w:numId="5" w16cid:durableId="2111270244">
    <w:abstractNumId w:val="36"/>
  </w:num>
  <w:num w:numId="6" w16cid:durableId="1311396907">
    <w:abstractNumId w:val="82"/>
  </w:num>
  <w:num w:numId="7" w16cid:durableId="458111421">
    <w:abstractNumId w:val="95"/>
  </w:num>
  <w:num w:numId="8" w16cid:durableId="1317958900">
    <w:abstractNumId w:val="56"/>
  </w:num>
  <w:num w:numId="9" w16cid:durableId="567151329">
    <w:abstractNumId w:val="96"/>
  </w:num>
  <w:num w:numId="10" w16cid:durableId="246423645">
    <w:abstractNumId w:val="79"/>
  </w:num>
  <w:num w:numId="11" w16cid:durableId="423646703">
    <w:abstractNumId w:val="63"/>
  </w:num>
  <w:num w:numId="12" w16cid:durableId="108016224">
    <w:abstractNumId w:val="98"/>
  </w:num>
  <w:num w:numId="13" w16cid:durableId="1824273611">
    <w:abstractNumId w:val="71"/>
  </w:num>
  <w:num w:numId="14" w16cid:durableId="498037186">
    <w:abstractNumId w:val="7"/>
  </w:num>
  <w:num w:numId="15" w16cid:durableId="1447700618">
    <w:abstractNumId w:val="38"/>
  </w:num>
  <w:num w:numId="16" w16cid:durableId="881676844">
    <w:abstractNumId w:val="89"/>
  </w:num>
  <w:num w:numId="17" w16cid:durableId="1690569137">
    <w:abstractNumId w:val="42"/>
  </w:num>
  <w:num w:numId="18" w16cid:durableId="936445442">
    <w:abstractNumId w:val="88"/>
  </w:num>
  <w:num w:numId="19" w16cid:durableId="186793961">
    <w:abstractNumId w:val="54"/>
  </w:num>
  <w:num w:numId="20" w16cid:durableId="1434588740">
    <w:abstractNumId w:val="24"/>
  </w:num>
  <w:num w:numId="21" w16cid:durableId="230387751">
    <w:abstractNumId w:val="70"/>
  </w:num>
  <w:num w:numId="22" w16cid:durableId="1588074252">
    <w:abstractNumId w:val="34"/>
  </w:num>
  <w:num w:numId="23" w16cid:durableId="1151554659">
    <w:abstractNumId w:val="53"/>
  </w:num>
  <w:num w:numId="24" w16cid:durableId="1410156370">
    <w:abstractNumId w:val="14"/>
  </w:num>
  <w:num w:numId="25" w16cid:durableId="818615733">
    <w:abstractNumId w:val="61"/>
  </w:num>
  <w:num w:numId="26" w16cid:durableId="1301106867">
    <w:abstractNumId w:val="83"/>
  </w:num>
  <w:num w:numId="27" w16cid:durableId="2061439603">
    <w:abstractNumId w:val="20"/>
  </w:num>
  <w:num w:numId="28" w16cid:durableId="1788036807">
    <w:abstractNumId w:val="80"/>
  </w:num>
  <w:num w:numId="29" w16cid:durableId="313679884">
    <w:abstractNumId w:val="94"/>
  </w:num>
  <w:num w:numId="30" w16cid:durableId="1976250647">
    <w:abstractNumId w:val="75"/>
  </w:num>
  <w:num w:numId="31" w16cid:durableId="347567999">
    <w:abstractNumId w:val="8"/>
  </w:num>
  <w:num w:numId="32" w16cid:durableId="1898856711">
    <w:abstractNumId w:val="1"/>
  </w:num>
  <w:num w:numId="33" w16cid:durableId="176237699">
    <w:abstractNumId w:val="74"/>
  </w:num>
  <w:num w:numId="34" w16cid:durableId="1720782674">
    <w:abstractNumId w:val="67"/>
  </w:num>
  <w:num w:numId="35" w16cid:durableId="1420715802">
    <w:abstractNumId w:val="93"/>
  </w:num>
  <w:num w:numId="36" w16cid:durableId="121506225">
    <w:abstractNumId w:val="16"/>
  </w:num>
  <w:num w:numId="37" w16cid:durableId="1053432299">
    <w:abstractNumId w:val="28"/>
  </w:num>
  <w:num w:numId="38" w16cid:durableId="220987437">
    <w:abstractNumId w:val="85"/>
  </w:num>
  <w:num w:numId="39" w16cid:durableId="1001390175">
    <w:abstractNumId w:val="12"/>
  </w:num>
  <w:num w:numId="40" w16cid:durableId="536310097">
    <w:abstractNumId w:val="81"/>
  </w:num>
  <w:num w:numId="41" w16cid:durableId="2016106838">
    <w:abstractNumId w:val="0"/>
  </w:num>
  <w:num w:numId="42" w16cid:durableId="1778600888">
    <w:abstractNumId w:val="22"/>
  </w:num>
  <w:num w:numId="43" w16cid:durableId="1246260578">
    <w:abstractNumId w:val="18"/>
  </w:num>
  <w:num w:numId="44" w16cid:durableId="834154192">
    <w:abstractNumId w:val="31"/>
  </w:num>
  <w:num w:numId="45" w16cid:durableId="1216695018">
    <w:abstractNumId w:val="32"/>
  </w:num>
  <w:num w:numId="46" w16cid:durableId="982273770">
    <w:abstractNumId w:val="47"/>
  </w:num>
  <w:num w:numId="47" w16cid:durableId="370502168">
    <w:abstractNumId w:val="40"/>
  </w:num>
  <w:num w:numId="48" w16cid:durableId="439836590">
    <w:abstractNumId w:val="84"/>
  </w:num>
  <w:num w:numId="49" w16cid:durableId="159467865">
    <w:abstractNumId w:val="68"/>
  </w:num>
  <w:num w:numId="50" w16cid:durableId="611744281">
    <w:abstractNumId w:val="9"/>
  </w:num>
  <w:num w:numId="51" w16cid:durableId="2054192505">
    <w:abstractNumId w:val="11"/>
  </w:num>
  <w:num w:numId="52" w16cid:durableId="1382366338">
    <w:abstractNumId w:val="57"/>
  </w:num>
  <w:num w:numId="53" w16cid:durableId="1513107424">
    <w:abstractNumId w:val="13"/>
  </w:num>
  <w:num w:numId="54" w16cid:durableId="1292174873">
    <w:abstractNumId w:val="41"/>
  </w:num>
  <w:num w:numId="55" w16cid:durableId="588470338">
    <w:abstractNumId w:val="23"/>
  </w:num>
  <w:num w:numId="56" w16cid:durableId="267468683">
    <w:abstractNumId w:val="15"/>
  </w:num>
  <w:num w:numId="57" w16cid:durableId="707529552">
    <w:abstractNumId w:val="97"/>
  </w:num>
  <w:num w:numId="58" w16cid:durableId="2139882786">
    <w:abstractNumId w:val="33"/>
  </w:num>
  <w:num w:numId="59" w16cid:durableId="1950618428">
    <w:abstractNumId w:val="3"/>
  </w:num>
  <w:num w:numId="60" w16cid:durableId="1620647663">
    <w:abstractNumId w:val="19"/>
  </w:num>
  <w:num w:numId="61" w16cid:durableId="35593854">
    <w:abstractNumId w:val="87"/>
  </w:num>
  <w:num w:numId="62" w16cid:durableId="1491099011">
    <w:abstractNumId w:val="86"/>
  </w:num>
  <w:num w:numId="63" w16cid:durableId="915014884">
    <w:abstractNumId w:val="35"/>
  </w:num>
  <w:num w:numId="64" w16cid:durableId="1238175458">
    <w:abstractNumId w:val="66"/>
  </w:num>
  <w:num w:numId="65" w16cid:durableId="1249581022">
    <w:abstractNumId w:val="26"/>
  </w:num>
  <w:num w:numId="66" w16cid:durableId="793909320">
    <w:abstractNumId w:val="27"/>
  </w:num>
  <w:num w:numId="67" w16cid:durableId="592711076">
    <w:abstractNumId w:val="48"/>
  </w:num>
  <w:num w:numId="68" w16cid:durableId="1084566338">
    <w:abstractNumId w:val="10"/>
  </w:num>
  <w:num w:numId="69" w16cid:durableId="1234968495">
    <w:abstractNumId w:val="17"/>
  </w:num>
  <w:num w:numId="70" w16cid:durableId="1788624552">
    <w:abstractNumId w:val="49"/>
  </w:num>
  <w:num w:numId="71" w16cid:durableId="762647262">
    <w:abstractNumId w:val="72"/>
  </w:num>
  <w:num w:numId="72" w16cid:durableId="1167399545">
    <w:abstractNumId w:val="37"/>
  </w:num>
  <w:num w:numId="73" w16cid:durableId="1237714733">
    <w:abstractNumId w:val="58"/>
  </w:num>
  <w:num w:numId="74" w16cid:durableId="34430303">
    <w:abstractNumId w:val="50"/>
  </w:num>
  <w:num w:numId="75" w16cid:durableId="1984306699">
    <w:abstractNumId w:val="44"/>
  </w:num>
  <w:num w:numId="76" w16cid:durableId="1923173479">
    <w:abstractNumId w:val="51"/>
  </w:num>
  <w:num w:numId="77" w16cid:durableId="2046834455">
    <w:abstractNumId w:val="65"/>
  </w:num>
  <w:num w:numId="78" w16cid:durableId="1171139743">
    <w:abstractNumId w:val="29"/>
  </w:num>
  <w:num w:numId="79" w16cid:durableId="561867449">
    <w:abstractNumId w:val="91"/>
  </w:num>
  <w:num w:numId="80" w16cid:durableId="1905291898">
    <w:abstractNumId w:val="2"/>
  </w:num>
  <w:num w:numId="81" w16cid:durableId="1384645168">
    <w:abstractNumId w:val="92"/>
  </w:num>
  <w:num w:numId="82" w16cid:durableId="464738105">
    <w:abstractNumId w:val="6"/>
  </w:num>
  <w:num w:numId="83" w16cid:durableId="1109855049">
    <w:abstractNumId w:val="46"/>
  </w:num>
  <w:num w:numId="84" w16cid:durableId="628247892">
    <w:abstractNumId w:val="25"/>
  </w:num>
  <w:num w:numId="85" w16cid:durableId="454179230">
    <w:abstractNumId w:val="69"/>
  </w:num>
  <w:num w:numId="86" w16cid:durableId="810102864">
    <w:abstractNumId w:val="77"/>
  </w:num>
  <w:num w:numId="87" w16cid:durableId="1620840909">
    <w:abstractNumId w:val="43"/>
  </w:num>
  <w:num w:numId="88" w16cid:durableId="423695203">
    <w:abstractNumId w:val="30"/>
  </w:num>
  <w:num w:numId="89" w16cid:durableId="684553235">
    <w:abstractNumId w:val="21"/>
  </w:num>
  <w:num w:numId="90" w16cid:durableId="686057093">
    <w:abstractNumId w:val="45"/>
  </w:num>
  <w:num w:numId="91" w16cid:durableId="2114590891">
    <w:abstractNumId w:val="60"/>
  </w:num>
  <w:num w:numId="92" w16cid:durableId="2001150334">
    <w:abstractNumId w:val="59"/>
  </w:num>
  <w:num w:numId="93" w16cid:durableId="1863473563">
    <w:abstractNumId w:val="5"/>
  </w:num>
  <w:num w:numId="94" w16cid:durableId="468090828">
    <w:abstractNumId w:val="62"/>
  </w:num>
  <w:num w:numId="95" w16cid:durableId="176576237">
    <w:abstractNumId w:val="39"/>
  </w:num>
  <w:num w:numId="96" w16cid:durableId="1942487091">
    <w:abstractNumId w:val="4"/>
  </w:num>
  <w:num w:numId="97" w16cid:durableId="1053039363">
    <w:abstractNumId w:val="52"/>
  </w:num>
  <w:num w:numId="98" w16cid:durableId="678042671">
    <w:abstractNumId w:val="64"/>
  </w:num>
  <w:num w:numId="99" w16cid:durableId="994723149">
    <w:abstractNumId w:val="90"/>
  </w:num>
  <w:num w:numId="100" w16cid:durableId="125196547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EA"/>
    <w:rsid w:val="001B604B"/>
    <w:rsid w:val="00260AB2"/>
    <w:rsid w:val="002C6131"/>
    <w:rsid w:val="003414EA"/>
    <w:rsid w:val="00387AC7"/>
    <w:rsid w:val="006D66FB"/>
    <w:rsid w:val="006E2D5A"/>
    <w:rsid w:val="0070195B"/>
    <w:rsid w:val="00A23A92"/>
    <w:rsid w:val="00C127B7"/>
    <w:rsid w:val="00C53DCC"/>
    <w:rsid w:val="00C603C9"/>
    <w:rsid w:val="00C9501C"/>
    <w:rsid w:val="00CB42D2"/>
    <w:rsid w:val="00DD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FED7D-F05E-4C56-8E00-7F8CED5E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7158</Words>
  <Characters>40805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ANJEESHNU BANERJEE</dc:creator>
  <cp:keywords/>
  <dc:description/>
  <cp:lastModifiedBy>ANJEESHNU BANERJEE</cp:lastModifiedBy>
  <cp:revision>3</cp:revision>
  <dcterms:created xsi:type="dcterms:W3CDTF">2025-02-10T06:36:00Z</dcterms:created>
  <dcterms:modified xsi:type="dcterms:W3CDTF">2025-02-10T07:01:00Z</dcterms:modified>
</cp:coreProperties>
</file>