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AB075"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Book for Module 3: Security Frameworks and GRC</w:t>
      </w:r>
    </w:p>
    <w:p w14:paraId="54F02A41"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Chapter 1: Foundations of Security Frameworks and GRC</w:t>
      </w:r>
    </w:p>
    <w:p w14:paraId="1C91F0D6" w14:textId="77777777" w:rsidR="002D0961" w:rsidRPr="002D0961" w:rsidRDefault="00000000" w:rsidP="002D0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E1C59A1">
          <v:rect id="_x0000_i1025" style="width:0;height:1.5pt" o:hralign="center" o:hrstd="t" o:hr="t" fillcolor="#a0a0a0" stroked="f"/>
        </w:pict>
      </w:r>
    </w:p>
    <w:p w14:paraId="25D0F778"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Introduction</w:t>
      </w:r>
    </w:p>
    <w:p w14:paraId="5CB27322"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Security frameworks and governance, risk, and compliance (GRC) principles form the backbone of modern cybersecurity strategies. Organizations worldwide rely on structured frameworks to establish security protocols, maintain compliance, and mitigate risks in an ever-evolving threat landscape. This chapter delves into the foundational aspects of security frameworks and GRC, exploring their significance, implementation, and real-world impact.</w:t>
      </w:r>
    </w:p>
    <w:p w14:paraId="44F7D690"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Cybersecurity incidents continue to rise, emphasizing the need for structured governance to protect sensitive data and critical infrastructure. Whether for regulatory compliance, risk management, or operational resilience, organizations must understand and integrate security frameworks tailored to their industry and risk profile.</w:t>
      </w:r>
    </w:p>
    <w:p w14:paraId="72EF2BC6" w14:textId="77777777" w:rsidR="002D0961" w:rsidRPr="002D0961" w:rsidRDefault="00000000" w:rsidP="002D0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0A7412A">
          <v:rect id="_x0000_i1026" style="width:0;height:1.5pt" o:hralign="center" o:hrstd="t" o:hr="t" fillcolor="#a0a0a0" stroked="f"/>
        </w:pict>
      </w:r>
    </w:p>
    <w:p w14:paraId="5C6F467C"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1. Understanding Security Frameworks</w:t>
      </w:r>
    </w:p>
    <w:p w14:paraId="33EFF11E"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Security frameworks provide structured guidelines for implementing cybersecurity best practices. They serve as blueprints that organizations can follow to protect their digital assets, ensuring a systematic approach to security.</w:t>
      </w:r>
    </w:p>
    <w:p w14:paraId="1701DF39"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1.1 </w:t>
      </w:r>
      <w:r w:rsidRPr="002D0961">
        <w:rPr>
          <w:rFonts w:ascii="Times New Roman" w:eastAsia="Times New Roman" w:hAnsi="Times New Roman" w:cs="Times New Roman"/>
          <w:b/>
          <w:bCs/>
          <w:kern w:val="0"/>
          <w:sz w:val="24"/>
          <w:szCs w:val="24"/>
          <w:lang w:eastAsia="en-IN"/>
          <w14:ligatures w14:val="none"/>
        </w:rPr>
        <w:t>Definition and Importance</w:t>
      </w:r>
      <w:r w:rsidRPr="002D0961">
        <w:rPr>
          <w:rFonts w:ascii="Times New Roman" w:eastAsia="Times New Roman" w:hAnsi="Times New Roman" w:cs="Times New Roman"/>
          <w:kern w:val="0"/>
          <w:sz w:val="24"/>
          <w:szCs w:val="24"/>
          <w:lang w:eastAsia="en-IN"/>
          <w14:ligatures w14:val="none"/>
        </w:rPr>
        <w:t xml:space="preserve"> Security frameworks offer standardized security controls, policies, and procedures designed to protect information systems. They help organizations:</w:t>
      </w:r>
    </w:p>
    <w:p w14:paraId="3DDD4095" w14:textId="77777777" w:rsidR="002D0961" w:rsidRPr="002D0961" w:rsidRDefault="002D0961" w:rsidP="002D096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Strengthen security postures by aligning with industry best practices.</w:t>
      </w:r>
    </w:p>
    <w:p w14:paraId="6C037AC7" w14:textId="77777777" w:rsidR="002D0961" w:rsidRPr="002D0961" w:rsidRDefault="002D0961" w:rsidP="002D096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Comply with regulatory requirements such as GDPR, HIPAA, and PCI-DSS.</w:t>
      </w:r>
    </w:p>
    <w:p w14:paraId="5C8A1EA6" w14:textId="77777777" w:rsidR="002D0961" w:rsidRPr="002D0961" w:rsidRDefault="002D0961" w:rsidP="002D096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Reduce risk by proactively identifying vulnerabilities and implementing mitigation strategies.</w:t>
      </w:r>
    </w:p>
    <w:p w14:paraId="39C6B7F9" w14:textId="77777777" w:rsidR="002D0961" w:rsidRPr="002D0961" w:rsidRDefault="002D0961" w:rsidP="002D096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Improve incident response capabilities through well-defined protocols.</w:t>
      </w:r>
    </w:p>
    <w:p w14:paraId="178C93FE"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1.2 </w:t>
      </w:r>
      <w:r w:rsidRPr="002D0961">
        <w:rPr>
          <w:rFonts w:ascii="Times New Roman" w:eastAsia="Times New Roman" w:hAnsi="Times New Roman" w:cs="Times New Roman"/>
          <w:b/>
          <w:bCs/>
          <w:kern w:val="0"/>
          <w:sz w:val="24"/>
          <w:szCs w:val="24"/>
          <w:lang w:eastAsia="en-IN"/>
          <w14:ligatures w14:val="none"/>
        </w:rPr>
        <w:t>Types of Security Frameworks</w:t>
      </w:r>
      <w:r w:rsidRPr="002D0961">
        <w:rPr>
          <w:rFonts w:ascii="Times New Roman" w:eastAsia="Times New Roman" w:hAnsi="Times New Roman" w:cs="Times New Roman"/>
          <w:kern w:val="0"/>
          <w:sz w:val="24"/>
          <w:szCs w:val="24"/>
          <w:lang w:eastAsia="en-IN"/>
          <w14:ligatures w14:val="none"/>
        </w:rPr>
        <w:t xml:space="preserve"> Various security frameworks cater to different industries and security needs. Some of the most widely adopted frameworks include:</w:t>
      </w:r>
    </w:p>
    <w:p w14:paraId="07162429" w14:textId="77777777" w:rsidR="002D0961" w:rsidRPr="002D0961" w:rsidRDefault="002D0961" w:rsidP="002D096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NIST Cybersecurity Framework (CSF):</w:t>
      </w:r>
      <w:r w:rsidRPr="002D0961">
        <w:rPr>
          <w:rFonts w:ascii="Times New Roman" w:eastAsia="Times New Roman" w:hAnsi="Times New Roman" w:cs="Times New Roman"/>
          <w:kern w:val="0"/>
          <w:sz w:val="24"/>
          <w:szCs w:val="24"/>
          <w:lang w:eastAsia="en-IN"/>
          <w14:ligatures w14:val="none"/>
        </w:rPr>
        <w:t xml:space="preserve"> Developed by the National Institute of Standards and Technology, the NIST CSF provides a risk-based approach to managing cybersecurity threats.</w:t>
      </w:r>
    </w:p>
    <w:p w14:paraId="7775E4CD" w14:textId="77777777" w:rsidR="002D0961" w:rsidRPr="002D0961" w:rsidRDefault="002D0961" w:rsidP="002D096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ISO/IEC 27001:</w:t>
      </w:r>
      <w:r w:rsidRPr="002D0961">
        <w:rPr>
          <w:rFonts w:ascii="Times New Roman" w:eastAsia="Times New Roman" w:hAnsi="Times New Roman" w:cs="Times New Roman"/>
          <w:kern w:val="0"/>
          <w:sz w:val="24"/>
          <w:szCs w:val="24"/>
          <w:lang w:eastAsia="en-IN"/>
          <w14:ligatures w14:val="none"/>
        </w:rPr>
        <w:t xml:space="preserve"> A globally recognized standard that outlines requirements for an information security management system (ISMS).</w:t>
      </w:r>
    </w:p>
    <w:p w14:paraId="00D77740" w14:textId="77777777" w:rsidR="002D0961" w:rsidRPr="002D0961" w:rsidRDefault="002D0961" w:rsidP="002D096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COBIT (Control Objectives for Information and Related Technologies):</w:t>
      </w:r>
      <w:r w:rsidRPr="002D0961">
        <w:rPr>
          <w:rFonts w:ascii="Times New Roman" w:eastAsia="Times New Roman" w:hAnsi="Times New Roman" w:cs="Times New Roman"/>
          <w:kern w:val="0"/>
          <w:sz w:val="24"/>
          <w:szCs w:val="24"/>
          <w:lang w:eastAsia="en-IN"/>
          <w14:ligatures w14:val="none"/>
        </w:rPr>
        <w:t xml:space="preserve"> A governance framework designed for enterprise IT management and risk mitigation.</w:t>
      </w:r>
    </w:p>
    <w:p w14:paraId="65067F94" w14:textId="77777777" w:rsidR="002D0961" w:rsidRPr="002D0961" w:rsidRDefault="002D0961" w:rsidP="002D096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CIS Controls:</w:t>
      </w:r>
      <w:r w:rsidRPr="002D0961">
        <w:rPr>
          <w:rFonts w:ascii="Times New Roman" w:eastAsia="Times New Roman" w:hAnsi="Times New Roman" w:cs="Times New Roman"/>
          <w:kern w:val="0"/>
          <w:sz w:val="24"/>
          <w:szCs w:val="24"/>
          <w:lang w:eastAsia="en-IN"/>
          <w14:ligatures w14:val="none"/>
        </w:rPr>
        <w:t xml:space="preserve"> A set of prioritized security controls that organizations can implement to defend against cyber threats.</w:t>
      </w:r>
    </w:p>
    <w:p w14:paraId="45594CD9" w14:textId="77777777" w:rsidR="002D0961" w:rsidRPr="002D0961" w:rsidRDefault="002D0961" w:rsidP="002D096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PCI-DSS:</w:t>
      </w:r>
      <w:r w:rsidRPr="002D0961">
        <w:rPr>
          <w:rFonts w:ascii="Times New Roman" w:eastAsia="Times New Roman" w:hAnsi="Times New Roman" w:cs="Times New Roman"/>
          <w:kern w:val="0"/>
          <w:sz w:val="24"/>
          <w:szCs w:val="24"/>
          <w:lang w:eastAsia="en-IN"/>
          <w14:ligatures w14:val="none"/>
        </w:rPr>
        <w:t xml:space="preserve"> The Payment Card Industry Data Security Standard, which mandates security measures for organizations handling credit card transactions.</w:t>
      </w:r>
    </w:p>
    <w:p w14:paraId="0DE5FE59"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lastRenderedPageBreak/>
        <w:t>Each framework provides distinct guidelines tailored to industry-specific threats and regulatory landscapes.</w:t>
      </w:r>
    </w:p>
    <w:p w14:paraId="4B5B43D2" w14:textId="77777777" w:rsidR="002D0961" w:rsidRPr="002D0961" w:rsidRDefault="00000000" w:rsidP="002D0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B7BD3A2">
          <v:rect id="_x0000_i1027" style="width:0;height:1.5pt" o:hralign="center" o:hrstd="t" o:hr="t" fillcolor="#a0a0a0" stroked="f"/>
        </w:pict>
      </w:r>
    </w:p>
    <w:p w14:paraId="07459E91"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2. The Role of Governance, Risk, and Compliance (GRC)</w:t>
      </w:r>
    </w:p>
    <w:p w14:paraId="14E0DAE6"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GRC refers to a structured approach to aligning IT operations with business objectives while effectively managing risks and meeting compliance requirements.</w:t>
      </w:r>
    </w:p>
    <w:p w14:paraId="113A6234"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2.1 </w:t>
      </w:r>
      <w:r w:rsidRPr="002D0961">
        <w:rPr>
          <w:rFonts w:ascii="Times New Roman" w:eastAsia="Times New Roman" w:hAnsi="Times New Roman" w:cs="Times New Roman"/>
          <w:b/>
          <w:bCs/>
          <w:kern w:val="0"/>
          <w:sz w:val="24"/>
          <w:szCs w:val="24"/>
          <w:lang w:eastAsia="en-IN"/>
          <w14:ligatures w14:val="none"/>
        </w:rPr>
        <w:t>Defining GRC and Its Importance</w:t>
      </w:r>
      <w:r w:rsidRPr="002D0961">
        <w:rPr>
          <w:rFonts w:ascii="Times New Roman" w:eastAsia="Times New Roman" w:hAnsi="Times New Roman" w:cs="Times New Roman"/>
          <w:kern w:val="0"/>
          <w:sz w:val="24"/>
          <w:szCs w:val="24"/>
          <w:lang w:eastAsia="en-IN"/>
          <w14:ligatures w14:val="none"/>
        </w:rPr>
        <w:t xml:space="preserve"> Governance, risk management, and compliance serve as the pillars of an organization's security and operational integrity. GRC ensures:</w:t>
      </w:r>
    </w:p>
    <w:p w14:paraId="07D624A9" w14:textId="77777777" w:rsidR="002D0961" w:rsidRPr="002D0961" w:rsidRDefault="002D0961" w:rsidP="002D096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Governance:</w:t>
      </w:r>
      <w:r w:rsidRPr="002D0961">
        <w:rPr>
          <w:rFonts w:ascii="Times New Roman" w:eastAsia="Times New Roman" w:hAnsi="Times New Roman" w:cs="Times New Roman"/>
          <w:kern w:val="0"/>
          <w:sz w:val="24"/>
          <w:szCs w:val="24"/>
          <w:lang w:eastAsia="en-IN"/>
          <w14:ligatures w14:val="none"/>
        </w:rPr>
        <w:t xml:space="preserve"> Establishing policies and accountability mechanisms to oversee security controls and business objectives.</w:t>
      </w:r>
    </w:p>
    <w:p w14:paraId="3D490A9C" w14:textId="77777777" w:rsidR="002D0961" w:rsidRPr="002D0961" w:rsidRDefault="002D0961" w:rsidP="002D096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Risk Management:</w:t>
      </w:r>
      <w:r w:rsidRPr="002D0961">
        <w:rPr>
          <w:rFonts w:ascii="Times New Roman" w:eastAsia="Times New Roman" w:hAnsi="Times New Roman" w:cs="Times New Roman"/>
          <w:kern w:val="0"/>
          <w:sz w:val="24"/>
          <w:szCs w:val="24"/>
          <w:lang w:eastAsia="en-IN"/>
          <w14:ligatures w14:val="none"/>
        </w:rPr>
        <w:t xml:space="preserve"> Identifying, assessing, and mitigating risks that could impact business continuity.</w:t>
      </w:r>
    </w:p>
    <w:p w14:paraId="3628EAC0" w14:textId="77777777" w:rsidR="002D0961" w:rsidRPr="002D0961" w:rsidRDefault="002D0961" w:rsidP="002D096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Compliance:</w:t>
      </w:r>
      <w:r w:rsidRPr="002D0961">
        <w:rPr>
          <w:rFonts w:ascii="Times New Roman" w:eastAsia="Times New Roman" w:hAnsi="Times New Roman" w:cs="Times New Roman"/>
          <w:kern w:val="0"/>
          <w:sz w:val="24"/>
          <w:szCs w:val="24"/>
          <w:lang w:eastAsia="en-IN"/>
          <w14:ligatures w14:val="none"/>
        </w:rPr>
        <w:t xml:space="preserve"> Adhering to regulatory and industry-specific standards to avoid legal and financial repercussions.</w:t>
      </w:r>
    </w:p>
    <w:p w14:paraId="5AC286B0"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2.2 </w:t>
      </w:r>
      <w:r w:rsidRPr="002D0961">
        <w:rPr>
          <w:rFonts w:ascii="Times New Roman" w:eastAsia="Times New Roman" w:hAnsi="Times New Roman" w:cs="Times New Roman"/>
          <w:b/>
          <w:bCs/>
          <w:kern w:val="0"/>
          <w:sz w:val="24"/>
          <w:szCs w:val="24"/>
          <w:lang w:eastAsia="en-IN"/>
          <w14:ligatures w14:val="none"/>
        </w:rPr>
        <w:t>Key Components of GRC</w:t>
      </w:r>
    </w:p>
    <w:p w14:paraId="73B5FDF4" w14:textId="77777777" w:rsidR="002D0961" w:rsidRPr="002D0961" w:rsidRDefault="002D0961" w:rsidP="002D096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Risk Assessment and Management:</w:t>
      </w:r>
      <w:r w:rsidRPr="002D0961">
        <w:rPr>
          <w:rFonts w:ascii="Times New Roman" w:eastAsia="Times New Roman" w:hAnsi="Times New Roman" w:cs="Times New Roman"/>
          <w:kern w:val="0"/>
          <w:sz w:val="24"/>
          <w:szCs w:val="24"/>
          <w:lang w:eastAsia="en-IN"/>
          <w14:ligatures w14:val="none"/>
        </w:rPr>
        <w:t xml:space="preserve"> Organizations must conduct risk assessments to identify vulnerabilities and prioritize mitigation efforts.</w:t>
      </w:r>
    </w:p>
    <w:p w14:paraId="27DC68B0" w14:textId="77777777" w:rsidR="002D0961" w:rsidRPr="002D0961" w:rsidRDefault="002D0961" w:rsidP="002D096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Regulatory Compliance:</w:t>
      </w:r>
      <w:r w:rsidRPr="002D0961">
        <w:rPr>
          <w:rFonts w:ascii="Times New Roman" w:eastAsia="Times New Roman" w:hAnsi="Times New Roman" w:cs="Times New Roman"/>
          <w:kern w:val="0"/>
          <w:sz w:val="24"/>
          <w:szCs w:val="24"/>
          <w:lang w:eastAsia="en-IN"/>
          <w14:ligatures w14:val="none"/>
        </w:rPr>
        <w:t xml:space="preserve"> Compliance frameworks such as GDPR, HIPAA, and SOX dictate security requirements organizations must meet.</w:t>
      </w:r>
    </w:p>
    <w:p w14:paraId="4DA8E2E8" w14:textId="77777777" w:rsidR="002D0961" w:rsidRPr="002D0961" w:rsidRDefault="002D0961" w:rsidP="002D096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Audit and Monitoring:</w:t>
      </w:r>
      <w:r w:rsidRPr="002D0961">
        <w:rPr>
          <w:rFonts w:ascii="Times New Roman" w:eastAsia="Times New Roman" w:hAnsi="Times New Roman" w:cs="Times New Roman"/>
          <w:kern w:val="0"/>
          <w:sz w:val="24"/>
          <w:szCs w:val="24"/>
          <w:lang w:eastAsia="en-IN"/>
          <w14:ligatures w14:val="none"/>
        </w:rPr>
        <w:t xml:space="preserve"> Continuous monitoring and auditing ensure adherence to security policies and regulatory mandates.</w:t>
      </w:r>
    </w:p>
    <w:p w14:paraId="6315B63F" w14:textId="77777777" w:rsidR="002D0961" w:rsidRPr="002D0961" w:rsidRDefault="002D0961" w:rsidP="002D096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Incident Response Planning:</w:t>
      </w:r>
      <w:r w:rsidRPr="002D0961">
        <w:rPr>
          <w:rFonts w:ascii="Times New Roman" w:eastAsia="Times New Roman" w:hAnsi="Times New Roman" w:cs="Times New Roman"/>
          <w:kern w:val="0"/>
          <w:sz w:val="24"/>
          <w:szCs w:val="24"/>
          <w:lang w:eastAsia="en-IN"/>
          <w14:ligatures w14:val="none"/>
        </w:rPr>
        <w:t xml:space="preserve"> A well-defined incident response strategy helps organizations mitigate the impact of security breaches.</w:t>
      </w:r>
    </w:p>
    <w:p w14:paraId="52FD722A" w14:textId="77777777" w:rsidR="002D0961" w:rsidRPr="002D0961" w:rsidRDefault="00000000" w:rsidP="002D0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872AC7E">
          <v:rect id="_x0000_i1028" style="width:0;height:1.5pt" o:hralign="center" o:hrstd="t" o:hr="t" fillcolor="#a0a0a0" stroked="f"/>
        </w:pict>
      </w:r>
    </w:p>
    <w:p w14:paraId="6011A8F2"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3. Implementing Security Frameworks and GRC</w:t>
      </w:r>
    </w:p>
    <w:p w14:paraId="208B3724"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3.1 </w:t>
      </w:r>
      <w:r w:rsidRPr="002D0961">
        <w:rPr>
          <w:rFonts w:ascii="Times New Roman" w:eastAsia="Times New Roman" w:hAnsi="Times New Roman" w:cs="Times New Roman"/>
          <w:b/>
          <w:bCs/>
          <w:kern w:val="0"/>
          <w:sz w:val="24"/>
          <w:szCs w:val="24"/>
          <w:lang w:eastAsia="en-IN"/>
          <w14:ligatures w14:val="none"/>
        </w:rPr>
        <w:t>Establishing Security Policies and Controls</w:t>
      </w:r>
      <w:r w:rsidRPr="002D0961">
        <w:rPr>
          <w:rFonts w:ascii="Times New Roman" w:eastAsia="Times New Roman" w:hAnsi="Times New Roman" w:cs="Times New Roman"/>
          <w:kern w:val="0"/>
          <w:sz w:val="24"/>
          <w:szCs w:val="24"/>
          <w:lang w:eastAsia="en-IN"/>
          <w14:ligatures w14:val="none"/>
        </w:rPr>
        <w:t xml:space="preserve"> Organizations must define security policies aligned with regulatory standards and business objectives. These policies should:</w:t>
      </w:r>
    </w:p>
    <w:p w14:paraId="17CF10C9" w14:textId="77777777" w:rsidR="002D0961" w:rsidRPr="002D0961" w:rsidRDefault="002D0961" w:rsidP="002D096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Outline access control measures.</w:t>
      </w:r>
    </w:p>
    <w:p w14:paraId="7DC3A50A" w14:textId="77777777" w:rsidR="002D0961" w:rsidRPr="002D0961" w:rsidRDefault="002D0961" w:rsidP="002D096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Specify data encryption requirements.</w:t>
      </w:r>
    </w:p>
    <w:p w14:paraId="559F6F69" w14:textId="77777777" w:rsidR="002D0961" w:rsidRPr="002D0961" w:rsidRDefault="002D0961" w:rsidP="002D096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Define incident response procedures.</w:t>
      </w:r>
    </w:p>
    <w:p w14:paraId="6081F5DF" w14:textId="77777777" w:rsidR="002D0961" w:rsidRPr="002D0961" w:rsidRDefault="002D0961" w:rsidP="002D096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Enforce regular security training for employees.</w:t>
      </w:r>
    </w:p>
    <w:p w14:paraId="74C246F9"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3.2 </w:t>
      </w:r>
      <w:r w:rsidRPr="002D0961">
        <w:rPr>
          <w:rFonts w:ascii="Times New Roman" w:eastAsia="Times New Roman" w:hAnsi="Times New Roman" w:cs="Times New Roman"/>
          <w:b/>
          <w:bCs/>
          <w:kern w:val="0"/>
          <w:sz w:val="24"/>
          <w:szCs w:val="24"/>
          <w:lang w:eastAsia="en-IN"/>
          <w14:ligatures w14:val="none"/>
        </w:rPr>
        <w:t>Integrating Security Frameworks into Business Operations</w:t>
      </w:r>
      <w:r w:rsidRPr="002D0961">
        <w:rPr>
          <w:rFonts w:ascii="Times New Roman" w:eastAsia="Times New Roman" w:hAnsi="Times New Roman" w:cs="Times New Roman"/>
          <w:kern w:val="0"/>
          <w:sz w:val="24"/>
          <w:szCs w:val="24"/>
          <w:lang w:eastAsia="en-IN"/>
          <w14:ligatures w14:val="none"/>
        </w:rPr>
        <w:t xml:space="preserve"> A successful security framework implementation involves:</w:t>
      </w:r>
    </w:p>
    <w:p w14:paraId="5C29ABED" w14:textId="77777777" w:rsidR="002D0961" w:rsidRPr="002D0961" w:rsidRDefault="002D0961" w:rsidP="002D096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Assessing Current Security Posture:</w:t>
      </w:r>
      <w:r w:rsidRPr="002D0961">
        <w:rPr>
          <w:rFonts w:ascii="Times New Roman" w:eastAsia="Times New Roman" w:hAnsi="Times New Roman" w:cs="Times New Roman"/>
          <w:kern w:val="0"/>
          <w:sz w:val="24"/>
          <w:szCs w:val="24"/>
          <w:lang w:eastAsia="en-IN"/>
          <w14:ligatures w14:val="none"/>
        </w:rPr>
        <w:t xml:space="preserve"> Conducting security audits to evaluate vulnerabilities and existing controls.</w:t>
      </w:r>
    </w:p>
    <w:p w14:paraId="45B58B79" w14:textId="77777777" w:rsidR="002D0961" w:rsidRPr="002D0961" w:rsidRDefault="002D0961" w:rsidP="002D096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Defining Risk Tolerance Levels:</w:t>
      </w:r>
      <w:r w:rsidRPr="002D0961">
        <w:rPr>
          <w:rFonts w:ascii="Times New Roman" w:eastAsia="Times New Roman" w:hAnsi="Times New Roman" w:cs="Times New Roman"/>
          <w:kern w:val="0"/>
          <w:sz w:val="24"/>
          <w:szCs w:val="24"/>
          <w:lang w:eastAsia="en-IN"/>
          <w14:ligatures w14:val="none"/>
        </w:rPr>
        <w:t xml:space="preserve"> Identifying acceptable levels of risk based on organizational priorities.</w:t>
      </w:r>
    </w:p>
    <w:p w14:paraId="60B47BC5" w14:textId="77777777" w:rsidR="002D0961" w:rsidRPr="002D0961" w:rsidRDefault="002D0961" w:rsidP="002D096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lastRenderedPageBreak/>
        <w:t>Implementing Security Controls:</w:t>
      </w:r>
      <w:r w:rsidRPr="002D0961">
        <w:rPr>
          <w:rFonts w:ascii="Times New Roman" w:eastAsia="Times New Roman" w:hAnsi="Times New Roman" w:cs="Times New Roman"/>
          <w:kern w:val="0"/>
          <w:sz w:val="24"/>
          <w:szCs w:val="24"/>
          <w:lang w:eastAsia="en-IN"/>
          <w14:ligatures w14:val="none"/>
        </w:rPr>
        <w:t xml:space="preserve"> Applying technical and administrative security measures to safeguard digital assets.</w:t>
      </w:r>
    </w:p>
    <w:p w14:paraId="06FD141B" w14:textId="77777777" w:rsidR="002D0961" w:rsidRPr="002D0961" w:rsidRDefault="002D0961" w:rsidP="002D096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Continuous Monitoring and Improvement:</w:t>
      </w:r>
      <w:r w:rsidRPr="002D0961">
        <w:rPr>
          <w:rFonts w:ascii="Times New Roman" w:eastAsia="Times New Roman" w:hAnsi="Times New Roman" w:cs="Times New Roman"/>
          <w:kern w:val="0"/>
          <w:sz w:val="24"/>
          <w:szCs w:val="24"/>
          <w:lang w:eastAsia="en-IN"/>
          <w14:ligatures w14:val="none"/>
        </w:rPr>
        <w:t xml:space="preserve"> Regularly reviewing security policies and updating frameworks as threats evolve.</w:t>
      </w:r>
    </w:p>
    <w:p w14:paraId="35F8F3A0"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3.3 </w:t>
      </w:r>
      <w:r w:rsidRPr="002D0961">
        <w:rPr>
          <w:rFonts w:ascii="Times New Roman" w:eastAsia="Times New Roman" w:hAnsi="Times New Roman" w:cs="Times New Roman"/>
          <w:b/>
          <w:bCs/>
          <w:kern w:val="0"/>
          <w:sz w:val="24"/>
          <w:szCs w:val="24"/>
          <w:lang w:eastAsia="en-IN"/>
          <w14:ligatures w14:val="none"/>
        </w:rPr>
        <w:t>Challenges in Implementing Security Frameworks</w:t>
      </w:r>
    </w:p>
    <w:p w14:paraId="2AA71439" w14:textId="77777777" w:rsidR="002D0961" w:rsidRPr="002D0961" w:rsidRDefault="002D0961" w:rsidP="002D096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Resource Constraints:</w:t>
      </w:r>
      <w:r w:rsidRPr="002D0961">
        <w:rPr>
          <w:rFonts w:ascii="Times New Roman" w:eastAsia="Times New Roman" w:hAnsi="Times New Roman" w:cs="Times New Roman"/>
          <w:kern w:val="0"/>
          <w:sz w:val="24"/>
          <w:szCs w:val="24"/>
          <w:lang w:eastAsia="en-IN"/>
          <w14:ligatures w14:val="none"/>
        </w:rPr>
        <w:t xml:space="preserve"> Small and medium-sized businesses may struggle to allocate budgets for security compliance.</w:t>
      </w:r>
    </w:p>
    <w:p w14:paraId="66BF930A" w14:textId="77777777" w:rsidR="002D0961" w:rsidRPr="002D0961" w:rsidRDefault="002D0961" w:rsidP="002D096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Evolving Threat Landscape:</w:t>
      </w:r>
      <w:r w:rsidRPr="002D0961">
        <w:rPr>
          <w:rFonts w:ascii="Times New Roman" w:eastAsia="Times New Roman" w:hAnsi="Times New Roman" w:cs="Times New Roman"/>
          <w:kern w:val="0"/>
          <w:sz w:val="24"/>
          <w:szCs w:val="24"/>
          <w:lang w:eastAsia="en-IN"/>
          <w14:ligatures w14:val="none"/>
        </w:rPr>
        <w:t xml:space="preserve"> Cyber threats constantly change, requiring organizations to adapt security strategies.</w:t>
      </w:r>
    </w:p>
    <w:p w14:paraId="5E78D9A5" w14:textId="77777777" w:rsidR="002D0961" w:rsidRPr="002D0961" w:rsidRDefault="002D0961" w:rsidP="002D096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Regulatory Complexity:</w:t>
      </w:r>
      <w:r w:rsidRPr="002D0961">
        <w:rPr>
          <w:rFonts w:ascii="Times New Roman" w:eastAsia="Times New Roman" w:hAnsi="Times New Roman" w:cs="Times New Roman"/>
          <w:kern w:val="0"/>
          <w:sz w:val="24"/>
          <w:szCs w:val="24"/>
          <w:lang w:eastAsia="en-IN"/>
          <w14:ligatures w14:val="none"/>
        </w:rPr>
        <w:t xml:space="preserve"> Compliance with multiple regulatory standards can be challenging for global organizations.</w:t>
      </w:r>
    </w:p>
    <w:p w14:paraId="5D42882D" w14:textId="77777777" w:rsidR="002D0961" w:rsidRPr="002D0961" w:rsidRDefault="00000000" w:rsidP="002D0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25031EB">
          <v:rect id="_x0000_i1029" style="width:0;height:1.5pt" o:hralign="center" o:hrstd="t" o:hr="t" fillcolor="#a0a0a0" stroked="f"/>
        </w:pict>
      </w:r>
    </w:p>
    <w:p w14:paraId="5C6EFC24"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4. Case Study: The Target PCI-DSS Data Breach – Lessons for Retail Cybersecurity</w:t>
      </w:r>
    </w:p>
    <w:p w14:paraId="28CBCA18"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The </w:t>
      </w:r>
      <w:r w:rsidRPr="002D0961">
        <w:rPr>
          <w:rFonts w:ascii="Times New Roman" w:eastAsia="Times New Roman" w:hAnsi="Times New Roman" w:cs="Times New Roman"/>
          <w:b/>
          <w:bCs/>
          <w:kern w:val="0"/>
          <w:sz w:val="24"/>
          <w:szCs w:val="24"/>
          <w:lang w:eastAsia="en-IN"/>
          <w14:ligatures w14:val="none"/>
        </w:rPr>
        <w:t>Target data breach of 2013</w:t>
      </w:r>
      <w:r w:rsidRPr="002D0961">
        <w:rPr>
          <w:rFonts w:ascii="Times New Roman" w:eastAsia="Times New Roman" w:hAnsi="Times New Roman" w:cs="Times New Roman"/>
          <w:kern w:val="0"/>
          <w:sz w:val="24"/>
          <w:szCs w:val="24"/>
          <w:lang w:eastAsia="en-IN"/>
          <w14:ligatures w14:val="none"/>
        </w:rPr>
        <w:t xml:space="preserve"> was one of the most significant cybersecurity incidents in the retail industry, highlighting vulnerabilities in payment security and the importance of </w:t>
      </w:r>
      <w:r w:rsidRPr="002D0961">
        <w:rPr>
          <w:rFonts w:ascii="Times New Roman" w:eastAsia="Times New Roman" w:hAnsi="Times New Roman" w:cs="Times New Roman"/>
          <w:b/>
          <w:bCs/>
          <w:kern w:val="0"/>
          <w:sz w:val="24"/>
          <w:szCs w:val="24"/>
          <w:lang w:eastAsia="en-IN"/>
          <w14:ligatures w14:val="none"/>
        </w:rPr>
        <w:t>PCI-DSS (Payment Card Industry Data Security Standard) compliance</w:t>
      </w:r>
      <w:r w:rsidRPr="002D0961">
        <w:rPr>
          <w:rFonts w:ascii="Times New Roman" w:eastAsia="Times New Roman" w:hAnsi="Times New Roman" w:cs="Times New Roman"/>
          <w:kern w:val="0"/>
          <w:sz w:val="24"/>
          <w:szCs w:val="24"/>
          <w:lang w:eastAsia="en-IN"/>
          <w14:ligatures w14:val="none"/>
        </w:rPr>
        <w:t xml:space="preserve">. The breach exposed the credit and debit card information of </w:t>
      </w:r>
      <w:r w:rsidRPr="002D0961">
        <w:rPr>
          <w:rFonts w:ascii="Times New Roman" w:eastAsia="Times New Roman" w:hAnsi="Times New Roman" w:cs="Times New Roman"/>
          <w:b/>
          <w:bCs/>
          <w:kern w:val="0"/>
          <w:sz w:val="24"/>
          <w:szCs w:val="24"/>
          <w:lang w:eastAsia="en-IN"/>
          <w14:ligatures w14:val="none"/>
        </w:rPr>
        <w:t>40 million customers</w:t>
      </w:r>
      <w:r w:rsidRPr="002D0961">
        <w:rPr>
          <w:rFonts w:ascii="Times New Roman" w:eastAsia="Times New Roman" w:hAnsi="Times New Roman" w:cs="Times New Roman"/>
          <w:kern w:val="0"/>
          <w:sz w:val="24"/>
          <w:szCs w:val="24"/>
          <w:lang w:eastAsia="en-IN"/>
          <w14:ligatures w14:val="none"/>
        </w:rPr>
        <w:t xml:space="preserve">, along with the personal details of </w:t>
      </w:r>
      <w:r w:rsidRPr="002D0961">
        <w:rPr>
          <w:rFonts w:ascii="Times New Roman" w:eastAsia="Times New Roman" w:hAnsi="Times New Roman" w:cs="Times New Roman"/>
          <w:b/>
          <w:bCs/>
          <w:kern w:val="0"/>
          <w:sz w:val="24"/>
          <w:szCs w:val="24"/>
          <w:lang w:eastAsia="en-IN"/>
          <w14:ligatures w14:val="none"/>
        </w:rPr>
        <w:t>70 million individuals</w:t>
      </w:r>
      <w:r w:rsidRPr="002D0961">
        <w:rPr>
          <w:rFonts w:ascii="Times New Roman" w:eastAsia="Times New Roman" w:hAnsi="Times New Roman" w:cs="Times New Roman"/>
          <w:kern w:val="0"/>
          <w:sz w:val="24"/>
          <w:szCs w:val="24"/>
          <w:lang w:eastAsia="en-IN"/>
          <w14:ligatures w14:val="none"/>
        </w:rPr>
        <w:t>, demonstrating how inadequate security measures can have devastating consequences.</w:t>
      </w:r>
    </w:p>
    <w:p w14:paraId="2D14CC78"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4.1 </w:t>
      </w:r>
      <w:r w:rsidRPr="002D0961">
        <w:rPr>
          <w:rFonts w:ascii="Times New Roman" w:eastAsia="Times New Roman" w:hAnsi="Times New Roman" w:cs="Times New Roman"/>
          <w:b/>
          <w:bCs/>
          <w:kern w:val="0"/>
          <w:sz w:val="24"/>
          <w:szCs w:val="24"/>
          <w:lang w:eastAsia="en-IN"/>
          <w14:ligatures w14:val="none"/>
        </w:rPr>
        <w:t>Background: How the Target Data Breach Unfolded</w:t>
      </w:r>
      <w:r w:rsidRPr="002D0961">
        <w:rPr>
          <w:rFonts w:ascii="Times New Roman" w:eastAsia="Times New Roman" w:hAnsi="Times New Roman" w:cs="Times New Roman"/>
          <w:kern w:val="0"/>
          <w:sz w:val="24"/>
          <w:szCs w:val="24"/>
          <w:lang w:eastAsia="en-IN"/>
          <w14:ligatures w14:val="none"/>
        </w:rPr>
        <w:t xml:space="preserve"> The attack began in </w:t>
      </w:r>
      <w:r w:rsidRPr="002D0961">
        <w:rPr>
          <w:rFonts w:ascii="Times New Roman" w:eastAsia="Times New Roman" w:hAnsi="Times New Roman" w:cs="Times New Roman"/>
          <w:b/>
          <w:bCs/>
          <w:kern w:val="0"/>
          <w:sz w:val="24"/>
          <w:szCs w:val="24"/>
          <w:lang w:eastAsia="en-IN"/>
          <w14:ligatures w14:val="none"/>
        </w:rPr>
        <w:t>November 2013</w:t>
      </w:r>
      <w:r w:rsidRPr="002D0961">
        <w:rPr>
          <w:rFonts w:ascii="Times New Roman" w:eastAsia="Times New Roman" w:hAnsi="Times New Roman" w:cs="Times New Roman"/>
          <w:kern w:val="0"/>
          <w:sz w:val="24"/>
          <w:szCs w:val="24"/>
          <w:lang w:eastAsia="en-IN"/>
          <w14:ligatures w14:val="none"/>
        </w:rPr>
        <w:t xml:space="preserve"> when hackers infiltrated Target’s network by exploiting vulnerabilities in its </w:t>
      </w:r>
      <w:r w:rsidRPr="002D0961">
        <w:rPr>
          <w:rFonts w:ascii="Times New Roman" w:eastAsia="Times New Roman" w:hAnsi="Times New Roman" w:cs="Times New Roman"/>
          <w:b/>
          <w:bCs/>
          <w:kern w:val="0"/>
          <w:sz w:val="24"/>
          <w:szCs w:val="24"/>
          <w:lang w:eastAsia="en-IN"/>
          <w14:ligatures w14:val="none"/>
        </w:rPr>
        <w:t>third-party vendor access</w:t>
      </w:r>
      <w:r w:rsidRPr="002D0961">
        <w:rPr>
          <w:rFonts w:ascii="Times New Roman" w:eastAsia="Times New Roman" w:hAnsi="Times New Roman" w:cs="Times New Roman"/>
          <w:kern w:val="0"/>
          <w:sz w:val="24"/>
          <w:szCs w:val="24"/>
          <w:lang w:eastAsia="en-IN"/>
          <w14:ligatures w14:val="none"/>
        </w:rPr>
        <w:t xml:space="preserve">. Attackers gained access via </w:t>
      </w:r>
      <w:r w:rsidRPr="002D0961">
        <w:rPr>
          <w:rFonts w:ascii="Times New Roman" w:eastAsia="Times New Roman" w:hAnsi="Times New Roman" w:cs="Times New Roman"/>
          <w:b/>
          <w:bCs/>
          <w:kern w:val="0"/>
          <w:sz w:val="24"/>
          <w:szCs w:val="24"/>
          <w:lang w:eastAsia="en-IN"/>
          <w14:ligatures w14:val="none"/>
        </w:rPr>
        <w:t>a compromised HVAC contractor’s credentials</w:t>
      </w:r>
      <w:r w:rsidRPr="002D0961">
        <w:rPr>
          <w:rFonts w:ascii="Times New Roman" w:eastAsia="Times New Roman" w:hAnsi="Times New Roman" w:cs="Times New Roman"/>
          <w:kern w:val="0"/>
          <w:sz w:val="24"/>
          <w:szCs w:val="24"/>
          <w:lang w:eastAsia="en-IN"/>
          <w14:ligatures w14:val="none"/>
        </w:rPr>
        <w:t xml:space="preserve">, moving laterally through Target’s network and installing malware on the retailer’s </w:t>
      </w:r>
      <w:r w:rsidRPr="002D0961">
        <w:rPr>
          <w:rFonts w:ascii="Times New Roman" w:eastAsia="Times New Roman" w:hAnsi="Times New Roman" w:cs="Times New Roman"/>
          <w:b/>
          <w:bCs/>
          <w:kern w:val="0"/>
          <w:sz w:val="24"/>
          <w:szCs w:val="24"/>
          <w:lang w:eastAsia="en-IN"/>
          <w14:ligatures w14:val="none"/>
        </w:rPr>
        <w:t>point-of-sale (POS) systems</w:t>
      </w:r>
      <w:r w:rsidRPr="002D0961">
        <w:rPr>
          <w:rFonts w:ascii="Times New Roman" w:eastAsia="Times New Roman" w:hAnsi="Times New Roman" w:cs="Times New Roman"/>
          <w:kern w:val="0"/>
          <w:sz w:val="24"/>
          <w:szCs w:val="24"/>
          <w:lang w:eastAsia="en-IN"/>
          <w14:ligatures w14:val="none"/>
        </w:rPr>
        <w:t>.</w:t>
      </w:r>
    </w:p>
    <w:p w14:paraId="11F4D197"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4.2 </w:t>
      </w:r>
      <w:r w:rsidRPr="002D0961">
        <w:rPr>
          <w:rFonts w:ascii="Times New Roman" w:eastAsia="Times New Roman" w:hAnsi="Times New Roman" w:cs="Times New Roman"/>
          <w:b/>
          <w:bCs/>
          <w:kern w:val="0"/>
          <w:sz w:val="24"/>
          <w:szCs w:val="24"/>
          <w:lang w:eastAsia="en-IN"/>
          <w14:ligatures w14:val="none"/>
        </w:rPr>
        <w:t>Key Failures and Compliance Breaches</w:t>
      </w:r>
    </w:p>
    <w:p w14:paraId="781957F5" w14:textId="77777777" w:rsidR="002D0961" w:rsidRPr="002D0961" w:rsidRDefault="002D0961" w:rsidP="002D096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Weak vendor security controls.</w:t>
      </w:r>
    </w:p>
    <w:p w14:paraId="7F50447E" w14:textId="77777777" w:rsidR="002D0961" w:rsidRPr="002D0961" w:rsidRDefault="002D0961" w:rsidP="002D096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Lack of network segmentation between IT and payment systems.</w:t>
      </w:r>
    </w:p>
    <w:p w14:paraId="45608498" w14:textId="77777777" w:rsidR="002D0961" w:rsidRPr="002D0961" w:rsidRDefault="002D0961" w:rsidP="002D096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Failure to detect and respond to malware alerts in a timely manner.</w:t>
      </w:r>
    </w:p>
    <w:p w14:paraId="22CB8793"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4.3 </w:t>
      </w:r>
      <w:r w:rsidRPr="002D0961">
        <w:rPr>
          <w:rFonts w:ascii="Times New Roman" w:eastAsia="Times New Roman" w:hAnsi="Times New Roman" w:cs="Times New Roman"/>
          <w:b/>
          <w:bCs/>
          <w:kern w:val="0"/>
          <w:sz w:val="24"/>
          <w:szCs w:val="24"/>
          <w:lang w:eastAsia="en-IN"/>
          <w14:ligatures w14:val="none"/>
        </w:rPr>
        <w:t>Lessons Learned and Cybersecurity Strategies for Retailers</w:t>
      </w:r>
    </w:p>
    <w:p w14:paraId="751CC966" w14:textId="77777777" w:rsidR="002D0961" w:rsidRPr="002D0961" w:rsidRDefault="002D0961" w:rsidP="002D096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Strengthening </w:t>
      </w:r>
      <w:r w:rsidRPr="002D0961">
        <w:rPr>
          <w:rFonts w:ascii="Times New Roman" w:eastAsia="Times New Roman" w:hAnsi="Times New Roman" w:cs="Times New Roman"/>
          <w:b/>
          <w:bCs/>
          <w:kern w:val="0"/>
          <w:sz w:val="24"/>
          <w:szCs w:val="24"/>
          <w:lang w:eastAsia="en-IN"/>
          <w14:ligatures w14:val="none"/>
        </w:rPr>
        <w:t>third-party vendor security</w:t>
      </w:r>
      <w:r w:rsidRPr="002D0961">
        <w:rPr>
          <w:rFonts w:ascii="Times New Roman" w:eastAsia="Times New Roman" w:hAnsi="Times New Roman" w:cs="Times New Roman"/>
          <w:kern w:val="0"/>
          <w:sz w:val="24"/>
          <w:szCs w:val="24"/>
          <w:lang w:eastAsia="en-IN"/>
          <w14:ligatures w14:val="none"/>
        </w:rPr>
        <w:t>.</w:t>
      </w:r>
    </w:p>
    <w:p w14:paraId="6C673454" w14:textId="77777777" w:rsidR="002D0961" w:rsidRPr="002D0961" w:rsidRDefault="002D0961" w:rsidP="002D096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Enforcing </w:t>
      </w:r>
      <w:r w:rsidRPr="002D0961">
        <w:rPr>
          <w:rFonts w:ascii="Times New Roman" w:eastAsia="Times New Roman" w:hAnsi="Times New Roman" w:cs="Times New Roman"/>
          <w:b/>
          <w:bCs/>
          <w:kern w:val="0"/>
          <w:sz w:val="24"/>
          <w:szCs w:val="24"/>
          <w:lang w:eastAsia="en-IN"/>
          <w14:ligatures w14:val="none"/>
        </w:rPr>
        <w:t>network segmentation and PCI-DSS compliance</w:t>
      </w:r>
      <w:r w:rsidRPr="002D0961">
        <w:rPr>
          <w:rFonts w:ascii="Times New Roman" w:eastAsia="Times New Roman" w:hAnsi="Times New Roman" w:cs="Times New Roman"/>
          <w:kern w:val="0"/>
          <w:sz w:val="24"/>
          <w:szCs w:val="24"/>
          <w:lang w:eastAsia="en-IN"/>
          <w14:ligatures w14:val="none"/>
        </w:rPr>
        <w:t>.</w:t>
      </w:r>
    </w:p>
    <w:p w14:paraId="4E4F7878" w14:textId="77777777" w:rsidR="002D0961" w:rsidRPr="002D0961" w:rsidRDefault="002D0961" w:rsidP="002D096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Enhancing </w:t>
      </w:r>
      <w:r w:rsidRPr="002D0961">
        <w:rPr>
          <w:rFonts w:ascii="Times New Roman" w:eastAsia="Times New Roman" w:hAnsi="Times New Roman" w:cs="Times New Roman"/>
          <w:b/>
          <w:bCs/>
          <w:kern w:val="0"/>
          <w:sz w:val="24"/>
          <w:szCs w:val="24"/>
          <w:lang w:eastAsia="en-IN"/>
          <w14:ligatures w14:val="none"/>
        </w:rPr>
        <w:t>threat detection and incident response</w:t>
      </w:r>
      <w:r w:rsidRPr="002D0961">
        <w:rPr>
          <w:rFonts w:ascii="Times New Roman" w:eastAsia="Times New Roman" w:hAnsi="Times New Roman" w:cs="Times New Roman"/>
          <w:kern w:val="0"/>
          <w:sz w:val="24"/>
          <w:szCs w:val="24"/>
          <w:lang w:eastAsia="en-IN"/>
          <w14:ligatures w14:val="none"/>
        </w:rPr>
        <w:t>.</w:t>
      </w:r>
    </w:p>
    <w:p w14:paraId="59CD7A78" w14:textId="77777777" w:rsidR="002D0961" w:rsidRPr="002D0961" w:rsidRDefault="002D0961" w:rsidP="002D096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Encrypting </w:t>
      </w:r>
      <w:r w:rsidRPr="002D0961">
        <w:rPr>
          <w:rFonts w:ascii="Times New Roman" w:eastAsia="Times New Roman" w:hAnsi="Times New Roman" w:cs="Times New Roman"/>
          <w:b/>
          <w:bCs/>
          <w:kern w:val="0"/>
          <w:sz w:val="24"/>
          <w:szCs w:val="24"/>
          <w:lang w:eastAsia="en-IN"/>
          <w14:ligatures w14:val="none"/>
        </w:rPr>
        <w:t>payment card data at rest and in transit</w:t>
      </w:r>
      <w:r w:rsidRPr="002D0961">
        <w:rPr>
          <w:rFonts w:ascii="Times New Roman" w:eastAsia="Times New Roman" w:hAnsi="Times New Roman" w:cs="Times New Roman"/>
          <w:kern w:val="0"/>
          <w:sz w:val="24"/>
          <w:szCs w:val="24"/>
          <w:lang w:eastAsia="en-IN"/>
          <w14:ligatures w14:val="none"/>
        </w:rPr>
        <w:t>.</w:t>
      </w:r>
    </w:p>
    <w:p w14:paraId="3AE0367E" w14:textId="77777777" w:rsidR="002D0961" w:rsidRPr="002D0961" w:rsidRDefault="00000000" w:rsidP="002D0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997DD89">
          <v:rect id="_x0000_i1030" style="width:0;height:1.5pt" o:hralign="center" o:hrstd="t" o:hr="t" fillcolor="#a0a0a0" stroked="f"/>
        </w:pict>
      </w:r>
    </w:p>
    <w:p w14:paraId="46976500"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Conclusion</w:t>
      </w:r>
    </w:p>
    <w:p w14:paraId="390A9A0D"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Security frameworks and GRC play a critical role in shaping cybersecurity strategies, ensuring regulatory compliance, and mitigating risks. As cyber threats evolve, organizations </w:t>
      </w:r>
      <w:r w:rsidRPr="002D0961">
        <w:rPr>
          <w:rFonts w:ascii="Times New Roman" w:eastAsia="Times New Roman" w:hAnsi="Times New Roman" w:cs="Times New Roman"/>
          <w:kern w:val="0"/>
          <w:sz w:val="24"/>
          <w:szCs w:val="24"/>
          <w:lang w:eastAsia="en-IN"/>
          <w14:ligatures w14:val="none"/>
        </w:rPr>
        <w:lastRenderedPageBreak/>
        <w:t xml:space="preserve">must adopt </w:t>
      </w:r>
      <w:r w:rsidRPr="002D0961">
        <w:rPr>
          <w:rFonts w:ascii="Times New Roman" w:eastAsia="Times New Roman" w:hAnsi="Times New Roman" w:cs="Times New Roman"/>
          <w:b/>
          <w:bCs/>
          <w:kern w:val="0"/>
          <w:sz w:val="24"/>
          <w:szCs w:val="24"/>
          <w:lang w:eastAsia="en-IN"/>
          <w14:ligatures w14:val="none"/>
        </w:rPr>
        <w:t>proactive security measures</w:t>
      </w:r>
      <w:r w:rsidRPr="002D0961">
        <w:rPr>
          <w:rFonts w:ascii="Times New Roman" w:eastAsia="Times New Roman" w:hAnsi="Times New Roman" w:cs="Times New Roman"/>
          <w:kern w:val="0"/>
          <w:sz w:val="24"/>
          <w:szCs w:val="24"/>
          <w:lang w:eastAsia="en-IN"/>
          <w14:ligatures w14:val="none"/>
        </w:rPr>
        <w:t>, integrate industry-recognized frameworks, and continuously enhance their governance structures to protect sensitive information and maintain operational resilience.</w:t>
      </w:r>
    </w:p>
    <w:p w14:paraId="0A993CAA"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Understanding the Role of Security Frameworks in GRC</w:t>
      </w:r>
    </w:p>
    <w:p w14:paraId="33B90260" w14:textId="77777777" w:rsidR="002D0961" w:rsidRPr="002D0961" w:rsidRDefault="002D0961" w:rsidP="002D09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0961">
        <w:rPr>
          <w:rFonts w:ascii="Times New Roman" w:eastAsia="Times New Roman" w:hAnsi="Times New Roman" w:cs="Times New Roman"/>
          <w:b/>
          <w:bCs/>
          <w:kern w:val="0"/>
          <w:sz w:val="27"/>
          <w:szCs w:val="27"/>
          <w:lang w:eastAsia="en-IN"/>
          <w14:ligatures w14:val="none"/>
        </w:rPr>
        <w:t>Introduction</w:t>
      </w:r>
    </w:p>
    <w:p w14:paraId="5B9CF4B1"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In an era where cyber threats are growing in complexity, security frameworks have become a cornerstone of cybersecurity governance, risk management, and compliance (GRC). Security frameworks serve as structured methodologies that organizations implement to mitigate security risks, establish compliance with industry standards, and ensure robust cybersecurity governance. These frameworks provide businesses with a strategic roadmap to safeguard sensitive data, maintain operational integrity, and build resilience against emerging threats.</w:t>
      </w:r>
    </w:p>
    <w:p w14:paraId="2F63FFA5"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As organizations increasingly rely on digital infrastructure, regulatory bodies have established stringent requirements to ensure the protection of information assets. Security frameworks play an essential role in helping businesses navigate these regulations while mitigating cyber risks. This chapter explores the role of security frameworks in GRC, their significance, and how organizations can effectively implement them.</w:t>
      </w:r>
    </w:p>
    <w:p w14:paraId="2A533283" w14:textId="77777777" w:rsidR="002D0961" w:rsidRPr="002D0961" w:rsidRDefault="002D0961" w:rsidP="002D09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0961">
        <w:rPr>
          <w:rFonts w:ascii="Times New Roman" w:eastAsia="Times New Roman" w:hAnsi="Times New Roman" w:cs="Times New Roman"/>
          <w:b/>
          <w:bCs/>
          <w:kern w:val="0"/>
          <w:sz w:val="27"/>
          <w:szCs w:val="27"/>
          <w:lang w:eastAsia="en-IN"/>
          <w14:ligatures w14:val="none"/>
        </w:rPr>
        <w:t>1.1 What Are Security Frameworks?</w:t>
      </w:r>
    </w:p>
    <w:p w14:paraId="54C58FB3"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A </w:t>
      </w:r>
      <w:r w:rsidRPr="002D0961">
        <w:rPr>
          <w:rFonts w:ascii="Times New Roman" w:eastAsia="Times New Roman" w:hAnsi="Times New Roman" w:cs="Times New Roman"/>
          <w:b/>
          <w:bCs/>
          <w:kern w:val="0"/>
          <w:sz w:val="24"/>
          <w:szCs w:val="24"/>
          <w:lang w:eastAsia="en-IN"/>
          <w14:ligatures w14:val="none"/>
        </w:rPr>
        <w:t>security framework</w:t>
      </w:r>
      <w:r w:rsidRPr="002D0961">
        <w:rPr>
          <w:rFonts w:ascii="Times New Roman" w:eastAsia="Times New Roman" w:hAnsi="Times New Roman" w:cs="Times New Roman"/>
          <w:kern w:val="0"/>
          <w:sz w:val="24"/>
          <w:szCs w:val="24"/>
          <w:lang w:eastAsia="en-IN"/>
          <w14:ligatures w14:val="none"/>
        </w:rPr>
        <w:t xml:space="preserve"> is a structured set of guidelines, policies, and best practices that organizations use to manage cybersecurity risks and compliance obligations. These frameworks outline systematic approaches for assessing, mitigating, and responding to security threats while ensuring adherence to regulatory mandates.</w:t>
      </w:r>
    </w:p>
    <w:p w14:paraId="3A26A423"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Security frameworks encompass:</w:t>
      </w:r>
    </w:p>
    <w:p w14:paraId="7773B1F2" w14:textId="77777777" w:rsidR="002D0961" w:rsidRPr="002D0961" w:rsidRDefault="002D0961" w:rsidP="002D096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Governance structures</w:t>
      </w:r>
      <w:r w:rsidRPr="002D0961">
        <w:rPr>
          <w:rFonts w:ascii="Times New Roman" w:eastAsia="Times New Roman" w:hAnsi="Times New Roman" w:cs="Times New Roman"/>
          <w:kern w:val="0"/>
          <w:sz w:val="24"/>
          <w:szCs w:val="24"/>
          <w:lang w:eastAsia="en-IN"/>
          <w14:ligatures w14:val="none"/>
        </w:rPr>
        <w:t xml:space="preserve"> that define security responsibilities.</w:t>
      </w:r>
    </w:p>
    <w:p w14:paraId="2C7E8BF3" w14:textId="77777777" w:rsidR="002D0961" w:rsidRPr="002D0961" w:rsidRDefault="002D0961" w:rsidP="002D096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Risk assessment methodologies</w:t>
      </w:r>
      <w:r w:rsidRPr="002D0961">
        <w:rPr>
          <w:rFonts w:ascii="Times New Roman" w:eastAsia="Times New Roman" w:hAnsi="Times New Roman" w:cs="Times New Roman"/>
          <w:kern w:val="0"/>
          <w:sz w:val="24"/>
          <w:szCs w:val="24"/>
          <w:lang w:eastAsia="en-IN"/>
          <w14:ligatures w14:val="none"/>
        </w:rPr>
        <w:t xml:space="preserve"> to identify and mitigate threats.</w:t>
      </w:r>
    </w:p>
    <w:p w14:paraId="0DCBA6A6" w14:textId="77777777" w:rsidR="002D0961" w:rsidRPr="002D0961" w:rsidRDefault="002D0961" w:rsidP="002D096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Compliance mechanisms</w:t>
      </w:r>
      <w:r w:rsidRPr="002D0961">
        <w:rPr>
          <w:rFonts w:ascii="Times New Roman" w:eastAsia="Times New Roman" w:hAnsi="Times New Roman" w:cs="Times New Roman"/>
          <w:kern w:val="0"/>
          <w:sz w:val="24"/>
          <w:szCs w:val="24"/>
          <w:lang w:eastAsia="en-IN"/>
          <w14:ligatures w14:val="none"/>
        </w:rPr>
        <w:t xml:space="preserve"> that ensure adherence to legal and regulatory standards.</w:t>
      </w:r>
    </w:p>
    <w:p w14:paraId="58C4D8B7" w14:textId="77777777" w:rsidR="002D0961" w:rsidRPr="002D0961" w:rsidRDefault="002D0961" w:rsidP="002D096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Incident response plans</w:t>
      </w:r>
      <w:r w:rsidRPr="002D0961">
        <w:rPr>
          <w:rFonts w:ascii="Times New Roman" w:eastAsia="Times New Roman" w:hAnsi="Times New Roman" w:cs="Times New Roman"/>
          <w:kern w:val="0"/>
          <w:sz w:val="24"/>
          <w:szCs w:val="24"/>
          <w:lang w:eastAsia="en-IN"/>
          <w14:ligatures w14:val="none"/>
        </w:rPr>
        <w:t xml:space="preserve"> that enable rapid containment and recovery from security breaches.</w:t>
      </w:r>
    </w:p>
    <w:p w14:paraId="12BAB6FB"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By adopting a security framework, organizations can proactively manage risks and align their cybersecurity strategies with business objectives.</w:t>
      </w:r>
    </w:p>
    <w:p w14:paraId="200A6E23" w14:textId="77777777" w:rsidR="002D0961" w:rsidRPr="002D0961" w:rsidRDefault="002D0961" w:rsidP="002D09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0961">
        <w:rPr>
          <w:rFonts w:ascii="Times New Roman" w:eastAsia="Times New Roman" w:hAnsi="Times New Roman" w:cs="Times New Roman"/>
          <w:b/>
          <w:bCs/>
          <w:kern w:val="0"/>
          <w:sz w:val="27"/>
          <w:szCs w:val="27"/>
          <w:lang w:eastAsia="en-IN"/>
          <w14:ligatures w14:val="none"/>
        </w:rPr>
        <w:t>1.2 Why Security Frameworks Are Essential for GRC</w:t>
      </w:r>
    </w:p>
    <w:p w14:paraId="4B2FFBF9"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Security frameworks play a crucial role in </w:t>
      </w:r>
      <w:r w:rsidRPr="002D0961">
        <w:rPr>
          <w:rFonts w:ascii="Times New Roman" w:eastAsia="Times New Roman" w:hAnsi="Times New Roman" w:cs="Times New Roman"/>
          <w:b/>
          <w:bCs/>
          <w:kern w:val="0"/>
          <w:sz w:val="24"/>
          <w:szCs w:val="24"/>
          <w:lang w:eastAsia="en-IN"/>
          <w14:ligatures w14:val="none"/>
        </w:rPr>
        <w:t>Governance, Risk Management, and Compliance (GRC)</w:t>
      </w:r>
      <w:r w:rsidRPr="002D0961">
        <w:rPr>
          <w:rFonts w:ascii="Times New Roman" w:eastAsia="Times New Roman" w:hAnsi="Times New Roman" w:cs="Times New Roman"/>
          <w:kern w:val="0"/>
          <w:sz w:val="24"/>
          <w:szCs w:val="24"/>
          <w:lang w:eastAsia="en-IN"/>
          <w14:ligatures w14:val="none"/>
        </w:rPr>
        <w:t xml:space="preserve"> by establishing clear guidelines for:</w:t>
      </w:r>
    </w:p>
    <w:p w14:paraId="0AE24F56" w14:textId="77777777" w:rsidR="002D0961" w:rsidRPr="002D0961" w:rsidRDefault="002D0961" w:rsidP="002D096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Governance:</w:t>
      </w:r>
      <w:r w:rsidRPr="002D0961">
        <w:rPr>
          <w:rFonts w:ascii="Times New Roman" w:eastAsia="Times New Roman" w:hAnsi="Times New Roman" w:cs="Times New Roman"/>
          <w:kern w:val="0"/>
          <w:sz w:val="24"/>
          <w:szCs w:val="24"/>
          <w:lang w:eastAsia="en-IN"/>
          <w14:ligatures w14:val="none"/>
        </w:rPr>
        <w:t xml:space="preserve"> Setting up security policies, defining roles and responsibilities, and ensuring accountability.</w:t>
      </w:r>
    </w:p>
    <w:p w14:paraId="270A3B7C" w14:textId="77777777" w:rsidR="002D0961" w:rsidRPr="002D0961" w:rsidRDefault="002D0961" w:rsidP="002D096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Risk Management:</w:t>
      </w:r>
      <w:r w:rsidRPr="002D0961">
        <w:rPr>
          <w:rFonts w:ascii="Times New Roman" w:eastAsia="Times New Roman" w:hAnsi="Times New Roman" w:cs="Times New Roman"/>
          <w:kern w:val="0"/>
          <w:sz w:val="24"/>
          <w:szCs w:val="24"/>
          <w:lang w:eastAsia="en-IN"/>
          <w14:ligatures w14:val="none"/>
        </w:rPr>
        <w:t xml:space="preserve"> Identifying potential security threats, evaluating their impact, and implementing controls to mitigate risks.</w:t>
      </w:r>
    </w:p>
    <w:p w14:paraId="4E98C216" w14:textId="77777777" w:rsidR="002D0961" w:rsidRPr="002D0961" w:rsidRDefault="002D0961" w:rsidP="002D096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Compliance:</w:t>
      </w:r>
      <w:r w:rsidRPr="002D0961">
        <w:rPr>
          <w:rFonts w:ascii="Times New Roman" w:eastAsia="Times New Roman" w:hAnsi="Times New Roman" w:cs="Times New Roman"/>
          <w:kern w:val="0"/>
          <w:sz w:val="24"/>
          <w:szCs w:val="24"/>
          <w:lang w:eastAsia="en-IN"/>
          <w14:ligatures w14:val="none"/>
        </w:rPr>
        <w:t xml:space="preserve"> Adhering to regulatory requirements such as </w:t>
      </w:r>
      <w:r w:rsidRPr="002D0961">
        <w:rPr>
          <w:rFonts w:ascii="Times New Roman" w:eastAsia="Times New Roman" w:hAnsi="Times New Roman" w:cs="Times New Roman"/>
          <w:b/>
          <w:bCs/>
          <w:kern w:val="0"/>
          <w:sz w:val="24"/>
          <w:szCs w:val="24"/>
          <w:lang w:eastAsia="en-IN"/>
          <w14:ligatures w14:val="none"/>
        </w:rPr>
        <w:t>GDPR, HIPAA, ISO 27001, and NIST</w:t>
      </w:r>
      <w:r w:rsidRPr="002D0961">
        <w:rPr>
          <w:rFonts w:ascii="Times New Roman" w:eastAsia="Times New Roman" w:hAnsi="Times New Roman" w:cs="Times New Roman"/>
          <w:kern w:val="0"/>
          <w:sz w:val="24"/>
          <w:szCs w:val="24"/>
          <w:lang w:eastAsia="en-IN"/>
          <w14:ligatures w14:val="none"/>
        </w:rPr>
        <w:t xml:space="preserve"> to avoid legal and financial repercussions.</w:t>
      </w:r>
    </w:p>
    <w:p w14:paraId="555AAF1E"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lastRenderedPageBreak/>
        <w:t>Without a structured security framework, organizations face challenges such as inconsistent security policies, fragmented risk management, and non-compliance with regulatory mandates.</w:t>
      </w:r>
    </w:p>
    <w:p w14:paraId="12FCE5AC" w14:textId="77777777" w:rsidR="002D0961" w:rsidRPr="002D0961" w:rsidRDefault="002D0961" w:rsidP="002D09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0961">
        <w:rPr>
          <w:rFonts w:ascii="Times New Roman" w:eastAsia="Times New Roman" w:hAnsi="Times New Roman" w:cs="Times New Roman"/>
          <w:b/>
          <w:bCs/>
          <w:kern w:val="0"/>
          <w:sz w:val="27"/>
          <w:szCs w:val="27"/>
          <w:lang w:eastAsia="en-IN"/>
          <w14:ligatures w14:val="none"/>
        </w:rPr>
        <w:t>1.3 Common Security Frameworks Used in GRC</w:t>
      </w:r>
    </w:p>
    <w:p w14:paraId="0B03ADD0"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Several established security frameworks guide organizations in securing their digital environments. Each framework is designed to address specific security needs across industries.</w:t>
      </w:r>
    </w:p>
    <w:p w14:paraId="272FAC20"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1.3.1 NIST Cybersecurity Framework (CSF)</w:t>
      </w:r>
    </w:p>
    <w:p w14:paraId="6AEB1DDD"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Developed by the National Institute of Standards and Technology (</w:t>
      </w:r>
      <w:r w:rsidRPr="002D0961">
        <w:rPr>
          <w:rFonts w:ascii="Times New Roman" w:eastAsia="Times New Roman" w:hAnsi="Times New Roman" w:cs="Times New Roman"/>
          <w:b/>
          <w:bCs/>
          <w:kern w:val="0"/>
          <w:sz w:val="24"/>
          <w:szCs w:val="24"/>
          <w:lang w:eastAsia="en-IN"/>
          <w14:ligatures w14:val="none"/>
        </w:rPr>
        <w:t>NIST</w:t>
      </w:r>
      <w:r w:rsidRPr="002D0961">
        <w:rPr>
          <w:rFonts w:ascii="Times New Roman" w:eastAsia="Times New Roman" w:hAnsi="Times New Roman" w:cs="Times New Roman"/>
          <w:kern w:val="0"/>
          <w:sz w:val="24"/>
          <w:szCs w:val="24"/>
          <w:lang w:eastAsia="en-IN"/>
          <w14:ligatures w14:val="none"/>
        </w:rPr>
        <w:t>), this framework is widely used to manage cybersecurity risks through five core functions:</w:t>
      </w:r>
    </w:p>
    <w:p w14:paraId="58E5AA1C" w14:textId="77777777" w:rsidR="002D0961" w:rsidRPr="002D0961" w:rsidRDefault="002D0961" w:rsidP="002D096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Identify:</w:t>
      </w:r>
      <w:r w:rsidRPr="002D0961">
        <w:rPr>
          <w:rFonts w:ascii="Times New Roman" w:eastAsia="Times New Roman" w:hAnsi="Times New Roman" w:cs="Times New Roman"/>
          <w:kern w:val="0"/>
          <w:sz w:val="24"/>
          <w:szCs w:val="24"/>
          <w:lang w:eastAsia="en-IN"/>
          <w14:ligatures w14:val="none"/>
        </w:rPr>
        <w:t xml:space="preserve"> Understanding security risks and assets.</w:t>
      </w:r>
    </w:p>
    <w:p w14:paraId="7DBBD3B4" w14:textId="77777777" w:rsidR="002D0961" w:rsidRPr="002D0961" w:rsidRDefault="002D0961" w:rsidP="002D096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Protect:</w:t>
      </w:r>
      <w:r w:rsidRPr="002D0961">
        <w:rPr>
          <w:rFonts w:ascii="Times New Roman" w:eastAsia="Times New Roman" w:hAnsi="Times New Roman" w:cs="Times New Roman"/>
          <w:kern w:val="0"/>
          <w:sz w:val="24"/>
          <w:szCs w:val="24"/>
          <w:lang w:eastAsia="en-IN"/>
          <w14:ligatures w14:val="none"/>
        </w:rPr>
        <w:t xml:space="preserve"> Implementing safeguards to mitigate risks.</w:t>
      </w:r>
    </w:p>
    <w:p w14:paraId="29B590EF" w14:textId="77777777" w:rsidR="002D0961" w:rsidRPr="002D0961" w:rsidRDefault="002D0961" w:rsidP="002D096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Detect:</w:t>
      </w:r>
      <w:r w:rsidRPr="002D0961">
        <w:rPr>
          <w:rFonts w:ascii="Times New Roman" w:eastAsia="Times New Roman" w:hAnsi="Times New Roman" w:cs="Times New Roman"/>
          <w:kern w:val="0"/>
          <w:sz w:val="24"/>
          <w:szCs w:val="24"/>
          <w:lang w:eastAsia="en-IN"/>
          <w14:ligatures w14:val="none"/>
        </w:rPr>
        <w:t xml:space="preserve"> Monitoring for security threats and incidents.</w:t>
      </w:r>
    </w:p>
    <w:p w14:paraId="3585F412" w14:textId="77777777" w:rsidR="002D0961" w:rsidRPr="002D0961" w:rsidRDefault="002D0961" w:rsidP="002D096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Respond:</w:t>
      </w:r>
      <w:r w:rsidRPr="002D0961">
        <w:rPr>
          <w:rFonts w:ascii="Times New Roman" w:eastAsia="Times New Roman" w:hAnsi="Times New Roman" w:cs="Times New Roman"/>
          <w:kern w:val="0"/>
          <w:sz w:val="24"/>
          <w:szCs w:val="24"/>
          <w:lang w:eastAsia="en-IN"/>
          <w14:ligatures w14:val="none"/>
        </w:rPr>
        <w:t xml:space="preserve"> Establishing incident response mechanisms.</w:t>
      </w:r>
    </w:p>
    <w:p w14:paraId="6EF128CF" w14:textId="77777777" w:rsidR="002D0961" w:rsidRPr="002D0961" w:rsidRDefault="002D0961" w:rsidP="002D096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Recover:</w:t>
      </w:r>
      <w:r w:rsidRPr="002D0961">
        <w:rPr>
          <w:rFonts w:ascii="Times New Roman" w:eastAsia="Times New Roman" w:hAnsi="Times New Roman" w:cs="Times New Roman"/>
          <w:kern w:val="0"/>
          <w:sz w:val="24"/>
          <w:szCs w:val="24"/>
          <w:lang w:eastAsia="en-IN"/>
          <w14:ligatures w14:val="none"/>
        </w:rPr>
        <w:t xml:space="preserve"> Developing strategies for business continuity.</w:t>
      </w:r>
    </w:p>
    <w:p w14:paraId="34B777F9"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1.3.2 ISO/IEC 27001</w:t>
      </w:r>
    </w:p>
    <w:p w14:paraId="7D825F26"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A globally recognized </w:t>
      </w:r>
      <w:r w:rsidRPr="002D0961">
        <w:rPr>
          <w:rFonts w:ascii="Times New Roman" w:eastAsia="Times New Roman" w:hAnsi="Times New Roman" w:cs="Times New Roman"/>
          <w:b/>
          <w:bCs/>
          <w:kern w:val="0"/>
          <w:sz w:val="24"/>
          <w:szCs w:val="24"/>
          <w:lang w:eastAsia="en-IN"/>
          <w14:ligatures w14:val="none"/>
        </w:rPr>
        <w:t>information security management system (ISMS)</w:t>
      </w:r>
      <w:r w:rsidRPr="002D0961">
        <w:rPr>
          <w:rFonts w:ascii="Times New Roman" w:eastAsia="Times New Roman" w:hAnsi="Times New Roman" w:cs="Times New Roman"/>
          <w:kern w:val="0"/>
          <w:sz w:val="24"/>
          <w:szCs w:val="24"/>
          <w:lang w:eastAsia="en-IN"/>
          <w14:ligatures w14:val="none"/>
        </w:rPr>
        <w:t xml:space="preserve"> standard that outlines best practices for managing security risks, including:</w:t>
      </w:r>
    </w:p>
    <w:p w14:paraId="0D8930E4" w14:textId="77777777" w:rsidR="002D0961" w:rsidRPr="002D0961" w:rsidRDefault="002D0961" w:rsidP="002D096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Risk assessment methodologies.</w:t>
      </w:r>
    </w:p>
    <w:p w14:paraId="63254682" w14:textId="77777777" w:rsidR="002D0961" w:rsidRPr="002D0961" w:rsidRDefault="002D0961" w:rsidP="002D096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Security policy implementation.</w:t>
      </w:r>
    </w:p>
    <w:p w14:paraId="280EE576" w14:textId="77777777" w:rsidR="002D0961" w:rsidRPr="002D0961" w:rsidRDefault="002D0961" w:rsidP="002D096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Continuous security monitoring and improvement.</w:t>
      </w:r>
    </w:p>
    <w:p w14:paraId="5E85997C"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1.3.3 COBIT (Control Objectives for Information and Related Technologies)</w:t>
      </w:r>
    </w:p>
    <w:p w14:paraId="465E1E09"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A governance framework designed for </w:t>
      </w:r>
      <w:r w:rsidRPr="002D0961">
        <w:rPr>
          <w:rFonts w:ascii="Times New Roman" w:eastAsia="Times New Roman" w:hAnsi="Times New Roman" w:cs="Times New Roman"/>
          <w:b/>
          <w:bCs/>
          <w:kern w:val="0"/>
          <w:sz w:val="24"/>
          <w:szCs w:val="24"/>
          <w:lang w:eastAsia="en-IN"/>
          <w14:ligatures w14:val="none"/>
        </w:rPr>
        <w:t>enterprise IT management</w:t>
      </w:r>
      <w:r w:rsidRPr="002D0961">
        <w:rPr>
          <w:rFonts w:ascii="Times New Roman" w:eastAsia="Times New Roman" w:hAnsi="Times New Roman" w:cs="Times New Roman"/>
          <w:kern w:val="0"/>
          <w:sz w:val="24"/>
          <w:szCs w:val="24"/>
          <w:lang w:eastAsia="en-IN"/>
          <w14:ligatures w14:val="none"/>
        </w:rPr>
        <w:t>, COBIT provides a structured approach to:</w:t>
      </w:r>
    </w:p>
    <w:p w14:paraId="23B32001" w14:textId="77777777" w:rsidR="002D0961" w:rsidRPr="002D0961" w:rsidRDefault="002D0961" w:rsidP="002D096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Aligning IT with business goals.</w:t>
      </w:r>
    </w:p>
    <w:p w14:paraId="29DF8CF3" w14:textId="77777777" w:rsidR="002D0961" w:rsidRPr="002D0961" w:rsidRDefault="002D0961" w:rsidP="002D096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Managing risks through strategic security governance.</w:t>
      </w:r>
    </w:p>
    <w:p w14:paraId="002EFDCE" w14:textId="77777777" w:rsidR="002D0961" w:rsidRPr="002D0961" w:rsidRDefault="002D0961" w:rsidP="002D096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Ensuring compliance with regulatory requirements.</w:t>
      </w:r>
    </w:p>
    <w:p w14:paraId="25CB6BCE"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1.3.4 CIS Controls</w:t>
      </w:r>
    </w:p>
    <w:p w14:paraId="07F37883"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A prioritized set of cybersecurity best practices designed to prevent, detect, and respond to cyber threats effectively. It includes:</w:t>
      </w:r>
    </w:p>
    <w:p w14:paraId="2262DDB5" w14:textId="77777777" w:rsidR="002D0961" w:rsidRPr="002D0961" w:rsidRDefault="002D0961" w:rsidP="002D096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Basic, foundational, and organizational security controls.</w:t>
      </w:r>
    </w:p>
    <w:p w14:paraId="45E0315C" w14:textId="77777777" w:rsidR="002D0961" w:rsidRPr="002D0961" w:rsidRDefault="002D0961" w:rsidP="002D096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Security measures for system hardening and vulnerability management.</w:t>
      </w:r>
    </w:p>
    <w:p w14:paraId="44D270A3"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1.3.5 PCI-DSS (Payment Card Industry Data Security Standard)</w:t>
      </w:r>
    </w:p>
    <w:p w14:paraId="5837EB5D"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lastRenderedPageBreak/>
        <w:t>A mandatory compliance framework for businesses handling credit card transactions. It includes requirements such as:</w:t>
      </w:r>
    </w:p>
    <w:p w14:paraId="744D39EE" w14:textId="77777777" w:rsidR="002D0961" w:rsidRPr="002D0961" w:rsidRDefault="002D0961" w:rsidP="002D096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Encrypting cardholder data.</w:t>
      </w:r>
    </w:p>
    <w:p w14:paraId="51B455EC" w14:textId="77777777" w:rsidR="002D0961" w:rsidRPr="002D0961" w:rsidRDefault="002D0961" w:rsidP="002D096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Implementing access controls.</w:t>
      </w:r>
    </w:p>
    <w:p w14:paraId="0E511F52" w14:textId="77777777" w:rsidR="002D0961" w:rsidRPr="002D0961" w:rsidRDefault="002D0961" w:rsidP="002D096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Conducting security assessments and audits.</w:t>
      </w:r>
    </w:p>
    <w:p w14:paraId="592B456F" w14:textId="77777777" w:rsidR="002D0961" w:rsidRPr="002D0961" w:rsidRDefault="002D0961" w:rsidP="002D09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0961">
        <w:rPr>
          <w:rFonts w:ascii="Times New Roman" w:eastAsia="Times New Roman" w:hAnsi="Times New Roman" w:cs="Times New Roman"/>
          <w:b/>
          <w:bCs/>
          <w:kern w:val="0"/>
          <w:sz w:val="27"/>
          <w:szCs w:val="27"/>
          <w:lang w:eastAsia="en-IN"/>
          <w14:ligatures w14:val="none"/>
        </w:rPr>
        <w:t>1.4 Integrating Security Frameworks into GRC Programs</w:t>
      </w:r>
    </w:p>
    <w:p w14:paraId="6C139973"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To successfully integrate security frameworks into GRC programs, organizations must:</w:t>
      </w:r>
    </w:p>
    <w:p w14:paraId="46F2C0B8"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1.4.1 Define Security Objectives and Policies</w:t>
      </w:r>
    </w:p>
    <w:p w14:paraId="69D83B11" w14:textId="77777777" w:rsidR="002D0961" w:rsidRPr="002D0961" w:rsidRDefault="002D0961" w:rsidP="002D096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Establish clear security goals aligned with business operations.</w:t>
      </w:r>
    </w:p>
    <w:p w14:paraId="275EEE6B" w14:textId="77777777" w:rsidR="002D0961" w:rsidRPr="002D0961" w:rsidRDefault="002D0961" w:rsidP="002D096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Develop policies governing data protection, access control, and incident response.</w:t>
      </w:r>
    </w:p>
    <w:p w14:paraId="7FED4048"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1.4.2 Conduct Risk Assessments</w:t>
      </w:r>
    </w:p>
    <w:p w14:paraId="4BC7F9F3" w14:textId="77777777" w:rsidR="002D0961" w:rsidRPr="002D0961" w:rsidRDefault="002D0961" w:rsidP="002D096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Identify security vulnerabilities and threats.</w:t>
      </w:r>
    </w:p>
    <w:p w14:paraId="51CCB96A" w14:textId="77777777" w:rsidR="002D0961" w:rsidRPr="002D0961" w:rsidRDefault="002D0961" w:rsidP="002D096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Perform impact assessments to prioritize risk mitigation strategies.</w:t>
      </w:r>
    </w:p>
    <w:p w14:paraId="35F2050E"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1.4.3 Implement Security Controls and Best Practices</w:t>
      </w:r>
    </w:p>
    <w:p w14:paraId="20B8B2FE" w14:textId="77777777" w:rsidR="002D0961" w:rsidRPr="002D0961" w:rsidRDefault="002D0961" w:rsidP="002D096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Adopt industry-recognized security frameworks tailored to business needs.</w:t>
      </w:r>
    </w:p>
    <w:p w14:paraId="68B789FF" w14:textId="77777777" w:rsidR="002D0961" w:rsidRPr="002D0961" w:rsidRDefault="002D0961" w:rsidP="002D096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Deploy security controls such as encryption, multi-factor authentication, and intrusion detection systems.</w:t>
      </w:r>
    </w:p>
    <w:p w14:paraId="6435DFAA"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1.4.4 Monitor Compliance and Audit Security Measures</w:t>
      </w:r>
    </w:p>
    <w:p w14:paraId="01D26968" w14:textId="77777777" w:rsidR="002D0961" w:rsidRPr="002D0961" w:rsidRDefault="002D0961" w:rsidP="002D096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Regularly audit security controls to ensure compliance with regulatory standards.</w:t>
      </w:r>
    </w:p>
    <w:p w14:paraId="00227CCC" w14:textId="77777777" w:rsidR="002D0961" w:rsidRPr="002D0961" w:rsidRDefault="002D0961" w:rsidP="002D096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Implement continuous monitoring for threat detection and risk mitigation.</w:t>
      </w:r>
    </w:p>
    <w:p w14:paraId="461A5290" w14:textId="77777777" w:rsidR="002D0961" w:rsidRPr="002D0961" w:rsidRDefault="002D0961" w:rsidP="002D09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0961">
        <w:rPr>
          <w:rFonts w:ascii="Times New Roman" w:eastAsia="Times New Roman" w:hAnsi="Times New Roman" w:cs="Times New Roman"/>
          <w:b/>
          <w:bCs/>
          <w:kern w:val="0"/>
          <w:sz w:val="27"/>
          <w:szCs w:val="27"/>
          <w:lang w:eastAsia="en-IN"/>
          <w14:ligatures w14:val="none"/>
        </w:rPr>
        <w:t>1.5 Challenges in Implementing Security Frameworks</w:t>
      </w:r>
    </w:p>
    <w:p w14:paraId="7ADE2E7A"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Organizations often face challenges when adopting security frameworks, including:</w:t>
      </w:r>
    </w:p>
    <w:p w14:paraId="38A9FBE7" w14:textId="77777777" w:rsidR="002D0961" w:rsidRPr="002D0961" w:rsidRDefault="002D0961" w:rsidP="002D096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Regulatory Complexity:</w:t>
      </w:r>
      <w:r w:rsidRPr="002D0961">
        <w:rPr>
          <w:rFonts w:ascii="Times New Roman" w:eastAsia="Times New Roman" w:hAnsi="Times New Roman" w:cs="Times New Roman"/>
          <w:kern w:val="0"/>
          <w:sz w:val="24"/>
          <w:szCs w:val="24"/>
          <w:lang w:eastAsia="en-IN"/>
          <w14:ligatures w14:val="none"/>
        </w:rPr>
        <w:t xml:space="preserve"> Adhering to multiple compliance frameworks simultaneously can be resource-intensive.</w:t>
      </w:r>
    </w:p>
    <w:p w14:paraId="6C3190E0" w14:textId="77777777" w:rsidR="002D0961" w:rsidRPr="002D0961" w:rsidRDefault="002D0961" w:rsidP="002D096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Evolving Threat Landscape:</w:t>
      </w:r>
      <w:r w:rsidRPr="002D0961">
        <w:rPr>
          <w:rFonts w:ascii="Times New Roman" w:eastAsia="Times New Roman" w:hAnsi="Times New Roman" w:cs="Times New Roman"/>
          <w:kern w:val="0"/>
          <w:sz w:val="24"/>
          <w:szCs w:val="24"/>
          <w:lang w:eastAsia="en-IN"/>
          <w14:ligatures w14:val="none"/>
        </w:rPr>
        <w:t xml:space="preserve"> Cyber threats constantly change, requiring continuous updates to security frameworks.</w:t>
      </w:r>
    </w:p>
    <w:p w14:paraId="448FD7E9" w14:textId="77777777" w:rsidR="002D0961" w:rsidRPr="002D0961" w:rsidRDefault="002D0961" w:rsidP="002D096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Resource Constraints:</w:t>
      </w:r>
      <w:r w:rsidRPr="002D0961">
        <w:rPr>
          <w:rFonts w:ascii="Times New Roman" w:eastAsia="Times New Roman" w:hAnsi="Times New Roman" w:cs="Times New Roman"/>
          <w:kern w:val="0"/>
          <w:sz w:val="24"/>
          <w:szCs w:val="24"/>
          <w:lang w:eastAsia="en-IN"/>
          <w14:ligatures w14:val="none"/>
        </w:rPr>
        <w:t xml:space="preserve"> Small and medium-sized enterprises (SMEs) may struggle to allocate budgets for cybersecurity investments.</w:t>
      </w:r>
    </w:p>
    <w:p w14:paraId="5D5AED45" w14:textId="77777777" w:rsidR="002D0961" w:rsidRPr="002D0961" w:rsidRDefault="002D0961" w:rsidP="002D096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Integration Issues:</w:t>
      </w:r>
      <w:r w:rsidRPr="002D0961">
        <w:rPr>
          <w:rFonts w:ascii="Times New Roman" w:eastAsia="Times New Roman" w:hAnsi="Times New Roman" w:cs="Times New Roman"/>
          <w:kern w:val="0"/>
          <w:sz w:val="24"/>
          <w:szCs w:val="24"/>
          <w:lang w:eastAsia="en-IN"/>
          <w14:ligatures w14:val="none"/>
        </w:rPr>
        <w:t xml:space="preserve"> Aligning security frameworks with existing IT and business processes can be complex.</w:t>
      </w:r>
    </w:p>
    <w:p w14:paraId="044D51ED" w14:textId="77777777" w:rsidR="002D0961" w:rsidRPr="002D0961" w:rsidRDefault="002D0961" w:rsidP="002D09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0961">
        <w:rPr>
          <w:rFonts w:ascii="Times New Roman" w:eastAsia="Times New Roman" w:hAnsi="Times New Roman" w:cs="Times New Roman"/>
          <w:b/>
          <w:bCs/>
          <w:kern w:val="0"/>
          <w:sz w:val="27"/>
          <w:szCs w:val="27"/>
          <w:lang w:eastAsia="en-IN"/>
          <w14:ligatures w14:val="none"/>
        </w:rPr>
        <w:t>1.6 Future Trends in Security Frameworks and GRC</w:t>
      </w:r>
    </w:p>
    <w:p w14:paraId="254CAD1E"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With the rapid evolution of cyber threats, security frameworks continue to evolve. Key trends shaping the future of security frameworks in GRC include:</w:t>
      </w:r>
    </w:p>
    <w:p w14:paraId="099A1E56" w14:textId="77777777" w:rsidR="002D0961" w:rsidRPr="002D0961" w:rsidRDefault="002D0961" w:rsidP="002D096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lastRenderedPageBreak/>
        <w:t>Artificial Intelligence (AI) in Security Frameworks:</w:t>
      </w:r>
      <w:r w:rsidRPr="002D0961">
        <w:rPr>
          <w:rFonts w:ascii="Times New Roman" w:eastAsia="Times New Roman" w:hAnsi="Times New Roman" w:cs="Times New Roman"/>
          <w:kern w:val="0"/>
          <w:sz w:val="24"/>
          <w:szCs w:val="24"/>
          <w:lang w:eastAsia="en-IN"/>
          <w14:ligatures w14:val="none"/>
        </w:rPr>
        <w:t xml:space="preserve"> AI-driven risk assessment and automated compliance monitoring.</w:t>
      </w:r>
    </w:p>
    <w:p w14:paraId="788A72D3" w14:textId="77777777" w:rsidR="002D0961" w:rsidRPr="002D0961" w:rsidRDefault="002D0961" w:rsidP="002D096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Zero Trust Security Models:</w:t>
      </w:r>
      <w:r w:rsidRPr="002D0961">
        <w:rPr>
          <w:rFonts w:ascii="Times New Roman" w:eastAsia="Times New Roman" w:hAnsi="Times New Roman" w:cs="Times New Roman"/>
          <w:kern w:val="0"/>
          <w:sz w:val="24"/>
          <w:szCs w:val="24"/>
          <w:lang w:eastAsia="en-IN"/>
          <w14:ligatures w14:val="none"/>
        </w:rPr>
        <w:t xml:space="preserve"> Organizations adopting </w:t>
      </w:r>
      <w:r w:rsidRPr="002D0961">
        <w:rPr>
          <w:rFonts w:ascii="Times New Roman" w:eastAsia="Times New Roman" w:hAnsi="Times New Roman" w:cs="Times New Roman"/>
          <w:b/>
          <w:bCs/>
          <w:kern w:val="0"/>
          <w:sz w:val="24"/>
          <w:szCs w:val="24"/>
          <w:lang w:eastAsia="en-IN"/>
          <w14:ligatures w14:val="none"/>
        </w:rPr>
        <w:t>zero trust</w:t>
      </w:r>
      <w:r w:rsidRPr="002D0961">
        <w:rPr>
          <w:rFonts w:ascii="Times New Roman" w:eastAsia="Times New Roman" w:hAnsi="Times New Roman" w:cs="Times New Roman"/>
          <w:kern w:val="0"/>
          <w:sz w:val="24"/>
          <w:szCs w:val="24"/>
          <w:lang w:eastAsia="en-IN"/>
          <w14:ligatures w14:val="none"/>
        </w:rPr>
        <w:t xml:space="preserve"> strategies to eliminate implicit trust and enhance access controls.</w:t>
      </w:r>
    </w:p>
    <w:p w14:paraId="72640195" w14:textId="77777777" w:rsidR="002D0961" w:rsidRPr="002D0961" w:rsidRDefault="002D0961" w:rsidP="002D096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Cloud Security Frameworks:</w:t>
      </w:r>
      <w:r w:rsidRPr="002D0961">
        <w:rPr>
          <w:rFonts w:ascii="Times New Roman" w:eastAsia="Times New Roman" w:hAnsi="Times New Roman" w:cs="Times New Roman"/>
          <w:kern w:val="0"/>
          <w:sz w:val="24"/>
          <w:szCs w:val="24"/>
          <w:lang w:eastAsia="en-IN"/>
          <w14:ligatures w14:val="none"/>
        </w:rPr>
        <w:t xml:space="preserve"> New compliance standards focused on securing cloud environments (e.g., </w:t>
      </w:r>
      <w:r w:rsidRPr="002D0961">
        <w:rPr>
          <w:rFonts w:ascii="Times New Roman" w:eastAsia="Times New Roman" w:hAnsi="Times New Roman" w:cs="Times New Roman"/>
          <w:b/>
          <w:bCs/>
          <w:kern w:val="0"/>
          <w:sz w:val="24"/>
          <w:szCs w:val="24"/>
          <w:lang w:eastAsia="en-IN"/>
          <w14:ligatures w14:val="none"/>
        </w:rPr>
        <w:t>CSA STAR, NIST 800-53</w:t>
      </w:r>
      <w:r w:rsidRPr="002D0961">
        <w:rPr>
          <w:rFonts w:ascii="Times New Roman" w:eastAsia="Times New Roman" w:hAnsi="Times New Roman" w:cs="Times New Roman"/>
          <w:kern w:val="0"/>
          <w:sz w:val="24"/>
          <w:szCs w:val="24"/>
          <w:lang w:eastAsia="en-IN"/>
          <w14:ligatures w14:val="none"/>
        </w:rPr>
        <w:t>).</w:t>
      </w:r>
    </w:p>
    <w:p w14:paraId="019DB7EE" w14:textId="77777777" w:rsidR="002D0961" w:rsidRPr="002D0961" w:rsidRDefault="002D0961" w:rsidP="002D096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Privacy-Centric Regulations:</w:t>
      </w:r>
      <w:r w:rsidRPr="002D0961">
        <w:rPr>
          <w:rFonts w:ascii="Times New Roman" w:eastAsia="Times New Roman" w:hAnsi="Times New Roman" w:cs="Times New Roman"/>
          <w:kern w:val="0"/>
          <w:sz w:val="24"/>
          <w:szCs w:val="24"/>
          <w:lang w:eastAsia="en-IN"/>
          <w14:ligatures w14:val="none"/>
        </w:rPr>
        <w:t xml:space="preserve"> Increased focus on privacy laws such as </w:t>
      </w:r>
      <w:r w:rsidRPr="002D0961">
        <w:rPr>
          <w:rFonts w:ascii="Times New Roman" w:eastAsia="Times New Roman" w:hAnsi="Times New Roman" w:cs="Times New Roman"/>
          <w:b/>
          <w:bCs/>
          <w:kern w:val="0"/>
          <w:sz w:val="24"/>
          <w:szCs w:val="24"/>
          <w:lang w:eastAsia="en-IN"/>
          <w14:ligatures w14:val="none"/>
        </w:rPr>
        <w:t>CCPA and GDPR</w:t>
      </w:r>
      <w:r w:rsidRPr="002D0961">
        <w:rPr>
          <w:rFonts w:ascii="Times New Roman" w:eastAsia="Times New Roman" w:hAnsi="Times New Roman" w:cs="Times New Roman"/>
          <w:kern w:val="0"/>
          <w:sz w:val="24"/>
          <w:szCs w:val="24"/>
          <w:lang w:eastAsia="en-IN"/>
          <w14:ligatures w14:val="none"/>
        </w:rPr>
        <w:t>, requiring businesses to enhance data governance.</w:t>
      </w:r>
    </w:p>
    <w:p w14:paraId="1AA5D03F" w14:textId="77777777" w:rsidR="002D0961" w:rsidRPr="002D0961" w:rsidRDefault="002D0961" w:rsidP="002D09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0961">
        <w:rPr>
          <w:rFonts w:ascii="Times New Roman" w:eastAsia="Times New Roman" w:hAnsi="Times New Roman" w:cs="Times New Roman"/>
          <w:b/>
          <w:bCs/>
          <w:kern w:val="0"/>
          <w:sz w:val="27"/>
          <w:szCs w:val="27"/>
          <w:lang w:eastAsia="en-IN"/>
          <w14:ligatures w14:val="none"/>
        </w:rPr>
        <w:t>Conclusion</w:t>
      </w:r>
    </w:p>
    <w:p w14:paraId="6632CFDC"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Security frameworks play a critical role in establishing a resilient cybersecurity posture within organizations. By integrating security frameworks into GRC programs, businesses can proactively manage cyber risks, ensure compliance, and enhance governance structures.</w:t>
      </w:r>
    </w:p>
    <w:p w14:paraId="465D217F"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As cyber threats evolve, organizations must adopt </w:t>
      </w:r>
      <w:r w:rsidRPr="002D0961">
        <w:rPr>
          <w:rFonts w:ascii="Times New Roman" w:eastAsia="Times New Roman" w:hAnsi="Times New Roman" w:cs="Times New Roman"/>
          <w:b/>
          <w:bCs/>
          <w:kern w:val="0"/>
          <w:sz w:val="24"/>
          <w:szCs w:val="24"/>
          <w:lang w:eastAsia="en-IN"/>
          <w14:ligatures w14:val="none"/>
        </w:rPr>
        <w:t>agile security frameworks, continuous risk assessments, and proactive compliance strategies</w:t>
      </w:r>
      <w:r w:rsidRPr="002D0961">
        <w:rPr>
          <w:rFonts w:ascii="Times New Roman" w:eastAsia="Times New Roman" w:hAnsi="Times New Roman" w:cs="Times New Roman"/>
          <w:kern w:val="0"/>
          <w:sz w:val="24"/>
          <w:szCs w:val="24"/>
          <w:lang w:eastAsia="en-IN"/>
          <w14:ligatures w14:val="none"/>
        </w:rPr>
        <w:t xml:space="preserve"> to maintain robust cybersecurity governance. Implementing these frameworks effectively will enable businesses to protect digital assets, maintain regulatory adherence, and foster a secure operational environment in the digital age.</w:t>
      </w:r>
    </w:p>
    <w:p w14:paraId="22D1D1B1"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The Importance of Security Governance in Risk Management</w:t>
      </w:r>
    </w:p>
    <w:p w14:paraId="666635FC" w14:textId="77777777" w:rsidR="002D0961" w:rsidRPr="002D0961" w:rsidRDefault="002D0961" w:rsidP="002D09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0961">
        <w:rPr>
          <w:rFonts w:ascii="Times New Roman" w:eastAsia="Times New Roman" w:hAnsi="Times New Roman" w:cs="Times New Roman"/>
          <w:b/>
          <w:bCs/>
          <w:kern w:val="0"/>
          <w:sz w:val="27"/>
          <w:szCs w:val="27"/>
          <w:lang w:eastAsia="en-IN"/>
          <w14:ligatures w14:val="none"/>
        </w:rPr>
        <w:t>Introduction</w:t>
      </w:r>
    </w:p>
    <w:p w14:paraId="7A31F7B5"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Security governance is a fundamental aspect of risk management, ensuring that organizations align their cybersecurity policies with business objectives, regulatory requirements, and industry best practices. Effective security governance establishes accountability, oversight, and structured decision-making processes to mitigate security risks and protect critical assets.</w:t>
      </w:r>
    </w:p>
    <w:p w14:paraId="69F8E1EC"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In today’s evolving threat landscape, organizations must proactively manage security risks to prevent financial losses, reputational damage, and regulatory non-compliance. This chapter explores the importance of security governance in risk management, the key principles of governance, and how organizations can implement effective governance frameworks to safeguard their digital ecosystems.</w:t>
      </w:r>
    </w:p>
    <w:p w14:paraId="0C000EA7" w14:textId="77777777" w:rsidR="002D0961" w:rsidRPr="002D0961" w:rsidRDefault="00000000" w:rsidP="002D0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6A8DE1B">
          <v:rect id="_x0000_i1031" style="width:0;height:1.5pt" o:hralign="center" o:hrstd="t" o:hr="t" fillcolor="#a0a0a0" stroked="f"/>
        </w:pict>
      </w:r>
    </w:p>
    <w:p w14:paraId="793ED011" w14:textId="77777777" w:rsidR="002D0961" w:rsidRPr="002D0961" w:rsidRDefault="002D0961" w:rsidP="002D09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0961">
        <w:rPr>
          <w:rFonts w:ascii="Times New Roman" w:eastAsia="Times New Roman" w:hAnsi="Times New Roman" w:cs="Times New Roman"/>
          <w:b/>
          <w:bCs/>
          <w:kern w:val="0"/>
          <w:sz w:val="27"/>
          <w:szCs w:val="27"/>
          <w:lang w:eastAsia="en-IN"/>
          <w14:ligatures w14:val="none"/>
        </w:rPr>
        <w:t>2.1 Understanding Security Governance</w:t>
      </w:r>
    </w:p>
    <w:p w14:paraId="79C10D3D"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Security governance</w:t>
      </w:r>
      <w:r w:rsidRPr="002D0961">
        <w:rPr>
          <w:rFonts w:ascii="Times New Roman" w:eastAsia="Times New Roman" w:hAnsi="Times New Roman" w:cs="Times New Roman"/>
          <w:kern w:val="0"/>
          <w:sz w:val="24"/>
          <w:szCs w:val="24"/>
          <w:lang w:eastAsia="en-IN"/>
          <w14:ligatures w14:val="none"/>
        </w:rPr>
        <w:t xml:space="preserve"> refers to the framework of policies, procedures, and controls that guide an organization’s cybersecurity strategy. It ensures that cybersecurity initiatives align with overall business goals while mitigating risks through structured decision-making.</w:t>
      </w:r>
    </w:p>
    <w:p w14:paraId="7E25E11B"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Key components of security governance include:</w:t>
      </w:r>
    </w:p>
    <w:p w14:paraId="0E39C412" w14:textId="77777777" w:rsidR="002D0961" w:rsidRPr="002D0961" w:rsidRDefault="002D0961" w:rsidP="002D096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Defining security policies</w:t>
      </w:r>
      <w:r w:rsidRPr="002D0961">
        <w:rPr>
          <w:rFonts w:ascii="Times New Roman" w:eastAsia="Times New Roman" w:hAnsi="Times New Roman" w:cs="Times New Roman"/>
          <w:kern w:val="0"/>
          <w:sz w:val="24"/>
          <w:szCs w:val="24"/>
          <w:lang w:eastAsia="en-IN"/>
          <w14:ligatures w14:val="none"/>
        </w:rPr>
        <w:t xml:space="preserve"> that establish security objectives and responsibilities.</w:t>
      </w:r>
    </w:p>
    <w:p w14:paraId="5923925F" w14:textId="77777777" w:rsidR="002D0961" w:rsidRPr="002D0961" w:rsidRDefault="002D0961" w:rsidP="002D096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Assigning accountability</w:t>
      </w:r>
      <w:r w:rsidRPr="002D0961">
        <w:rPr>
          <w:rFonts w:ascii="Times New Roman" w:eastAsia="Times New Roman" w:hAnsi="Times New Roman" w:cs="Times New Roman"/>
          <w:kern w:val="0"/>
          <w:sz w:val="24"/>
          <w:szCs w:val="24"/>
          <w:lang w:eastAsia="en-IN"/>
          <w14:ligatures w14:val="none"/>
        </w:rPr>
        <w:t xml:space="preserve"> to leadership roles such as Chief Information Security Officers (CISOs) and security teams.</w:t>
      </w:r>
    </w:p>
    <w:p w14:paraId="44B32A51" w14:textId="77777777" w:rsidR="002D0961" w:rsidRPr="002D0961" w:rsidRDefault="002D0961" w:rsidP="002D096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Monitoring compliance</w:t>
      </w:r>
      <w:r w:rsidRPr="002D0961">
        <w:rPr>
          <w:rFonts w:ascii="Times New Roman" w:eastAsia="Times New Roman" w:hAnsi="Times New Roman" w:cs="Times New Roman"/>
          <w:kern w:val="0"/>
          <w:sz w:val="24"/>
          <w:szCs w:val="24"/>
          <w:lang w:eastAsia="en-IN"/>
          <w14:ligatures w14:val="none"/>
        </w:rPr>
        <w:t xml:space="preserve"> with industry regulations and internal security policies.</w:t>
      </w:r>
    </w:p>
    <w:p w14:paraId="286B3D2B" w14:textId="77777777" w:rsidR="002D0961" w:rsidRPr="002D0961" w:rsidRDefault="002D0961" w:rsidP="002D096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lastRenderedPageBreak/>
        <w:t>Integrating risk management</w:t>
      </w:r>
      <w:r w:rsidRPr="002D0961">
        <w:rPr>
          <w:rFonts w:ascii="Times New Roman" w:eastAsia="Times New Roman" w:hAnsi="Times New Roman" w:cs="Times New Roman"/>
          <w:kern w:val="0"/>
          <w:sz w:val="24"/>
          <w:szCs w:val="24"/>
          <w:lang w:eastAsia="en-IN"/>
          <w14:ligatures w14:val="none"/>
        </w:rPr>
        <w:t xml:space="preserve"> practices to proactively identify and mitigate cyber threats.</w:t>
      </w:r>
    </w:p>
    <w:p w14:paraId="351668FF"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Without strong security governance, organizations face fragmented risk management practices, regulatory non-compliance, and increased vulnerability to cyber threats.</w:t>
      </w:r>
    </w:p>
    <w:p w14:paraId="37C6D854" w14:textId="77777777" w:rsidR="002D0961" w:rsidRPr="002D0961" w:rsidRDefault="00000000" w:rsidP="002D0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75D813D">
          <v:rect id="_x0000_i1032" style="width:0;height:1.5pt" o:hralign="center" o:hrstd="t" o:hr="t" fillcolor="#a0a0a0" stroked="f"/>
        </w:pict>
      </w:r>
    </w:p>
    <w:p w14:paraId="6265D240" w14:textId="77777777" w:rsidR="002D0961" w:rsidRPr="002D0961" w:rsidRDefault="002D0961" w:rsidP="002D09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0961">
        <w:rPr>
          <w:rFonts w:ascii="Times New Roman" w:eastAsia="Times New Roman" w:hAnsi="Times New Roman" w:cs="Times New Roman"/>
          <w:b/>
          <w:bCs/>
          <w:kern w:val="0"/>
          <w:sz w:val="27"/>
          <w:szCs w:val="27"/>
          <w:lang w:eastAsia="en-IN"/>
          <w14:ligatures w14:val="none"/>
        </w:rPr>
        <w:t>2.2 The Role of Security Governance in Risk Management</w:t>
      </w:r>
    </w:p>
    <w:p w14:paraId="773FC2E1"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Security governance plays a crucial role in </w:t>
      </w:r>
      <w:r w:rsidRPr="002D0961">
        <w:rPr>
          <w:rFonts w:ascii="Times New Roman" w:eastAsia="Times New Roman" w:hAnsi="Times New Roman" w:cs="Times New Roman"/>
          <w:b/>
          <w:bCs/>
          <w:kern w:val="0"/>
          <w:sz w:val="24"/>
          <w:szCs w:val="24"/>
          <w:lang w:eastAsia="en-IN"/>
          <w14:ligatures w14:val="none"/>
        </w:rPr>
        <w:t>risk management</w:t>
      </w:r>
      <w:r w:rsidRPr="002D0961">
        <w:rPr>
          <w:rFonts w:ascii="Times New Roman" w:eastAsia="Times New Roman" w:hAnsi="Times New Roman" w:cs="Times New Roman"/>
          <w:kern w:val="0"/>
          <w:sz w:val="24"/>
          <w:szCs w:val="24"/>
          <w:lang w:eastAsia="en-IN"/>
          <w14:ligatures w14:val="none"/>
        </w:rPr>
        <w:t xml:space="preserve"> by establishing a structured approach to identifying, assessing, and mitigating cybersecurity risks. Organizations must develop governance strategies that balance risk tolerance with business continuity and regulatory compliance.</w:t>
      </w:r>
    </w:p>
    <w:p w14:paraId="64242593"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2.2.1 Establishing Risk Management Policies</w:t>
      </w:r>
    </w:p>
    <w:p w14:paraId="59C271B6"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Security governance ensures that organizations:</w:t>
      </w:r>
    </w:p>
    <w:p w14:paraId="13912FE2" w14:textId="77777777" w:rsidR="002D0961" w:rsidRPr="002D0961" w:rsidRDefault="002D0961" w:rsidP="002D096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Develop and enforce risk management policies tailored to their industry.</w:t>
      </w:r>
    </w:p>
    <w:p w14:paraId="43E69FA2" w14:textId="77777777" w:rsidR="002D0961" w:rsidRPr="002D0961" w:rsidRDefault="002D0961" w:rsidP="002D096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Implement </w:t>
      </w:r>
      <w:r w:rsidRPr="002D0961">
        <w:rPr>
          <w:rFonts w:ascii="Times New Roman" w:eastAsia="Times New Roman" w:hAnsi="Times New Roman" w:cs="Times New Roman"/>
          <w:b/>
          <w:bCs/>
          <w:kern w:val="0"/>
          <w:sz w:val="24"/>
          <w:szCs w:val="24"/>
          <w:lang w:eastAsia="en-IN"/>
          <w14:ligatures w14:val="none"/>
        </w:rPr>
        <w:t>risk assessment frameworks</w:t>
      </w:r>
      <w:r w:rsidRPr="002D0961">
        <w:rPr>
          <w:rFonts w:ascii="Times New Roman" w:eastAsia="Times New Roman" w:hAnsi="Times New Roman" w:cs="Times New Roman"/>
          <w:kern w:val="0"/>
          <w:sz w:val="24"/>
          <w:szCs w:val="24"/>
          <w:lang w:eastAsia="en-IN"/>
          <w14:ligatures w14:val="none"/>
        </w:rPr>
        <w:t xml:space="preserve"> such as NIST RMF, ISO 31000, and FAIR (Factor Analysis of Information Risk).</w:t>
      </w:r>
    </w:p>
    <w:p w14:paraId="0186DBFA" w14:textId="77777777" w:rsidR="002D0961" w:rsidRPr="002D0961" w:rsidRDefault="002D0961" w:rsidP="002D096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Regularly conduct </w:t>
      </w:r>
      <w:r w:rsidRPr="002D0961">
        <w:rPr>
          <w:rFonts w:ascii="Times New Roman" w:eastAsia="Times New Roman" w:hAnsi="Times New Roman" w:cs="Times New Roman"/>
          <w:b/>
          <w:bCs/>
          <w:kern w:val="0"/>
          <w:sz w:val="24"/>
          <w:szCs w:val="24"/>
          <w:lang w:eastAsia="en-IN"/>
          <w14:ligatures w14:val="none"/>
        </w:rPr>
        <w:t>cyber risk audits</w:t>
      </w:r>
      <w:r w:rsidRPr="002D0961">
        <w:rPr>
          <w:rFonts w:ascii="Times New Roman" w:eastAsia="Times New Roman" w:hAnsi="Times New Roman" w:cs="Times New Roman"/>
          <w:kern w:val="0"/>
          <w:sz w:val="24"/>
          <w:szCs w:val="24"/>
          <w:lang w:eastAsia="en-IN"/>
          <w14:ligatures w14:val="none"/>
        </w:rPr>
        <w:t xml:space="preserve"> to identify vulnerabilities and areas for improvement.</w:t>
      </w:r>
    </w:p>
    <w:p w14:paraId="2DB1BC4B"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2.2.2 Aligning Governance with Business Objectives</w:t>
      </w:r>
    </w:p>
    <w:p w14:paraId="1691651D"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An effective governance framework ensures that cybersecurity strategies align with business operations. This includes:</w:t>
      </w:r>
    </w:p>
    <w:p w14:paraId="62E0BCAC" w14:textId="77777777" w:rsidR="002D0961" w:rsidRPr="002D0961" w:rsidRDefault="002D0961" w:rsidP="002D096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Defining </w:t>
      </w:r>
      <w:r w:rsidRPr="002D0961">
        <w:rPr>
          <w:rFonts w:ascii="Times New Roman" w:eastAsia="Times New Roman" w:hAnsi="Times New Roman" w:cs="Times New Roman"/>
          <w:b/>
          <w:bCs/>
          <w:kern w:val="0"/>
          <w:sz w:val="24"/>
          <w:szCs w:val="24"/>
          <w:lang w:eastAsia="en-IN"/>
          <w14:ligatures w14:val="none"/>
        </w:rPr>
        <w:t>risk appetite and tolerance levels</w:t>
      </w:r>
      <w:r w:rsidRPr="002D0961">
        <w:rPr>
          <w:rFonts w:ascii="Times New Roman" w:eastAsia="Times New Roman" w:hAnsi="Times New Roman" w:cs="Times New Roman"/>
          <w:kern w:val="0"/>
          <w:sz w:val="24"/>
          <w:szCs w:val="24"/>
          <w:lang w:eastAsia="en-IN"/>
          <w14:ligatures w14:val="none"/>
        </w:rPr>
        <w:t xml:space="preserve"> based on business impact.</w:t>
      </w:r>
    </w:p>
    <w:p w14:paraId="62B2FE58" w14:textId="77777777" w:rsidR="002D0961" w:rsidRPr="002D0961" w:rsidRDefault="002D0961" w:rsidP="002D096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Ensuring cybersecurity investments support business growth and operational resilience.</w:t>
      </w:r>
    </w:p>
    <w:p w14:paraId="07D44EB0" w14:textId="77777777" w:rsidR="002D0961" w:rsidRPr="002D0961" w:rsidRDefault="002D0961" w:rsidP="002D096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Integrating governance with </w:t>
      </w:r>
      <w:r w:rsidRPr="002D0961">
        <w:rPr>
          <w:rFonts w:ascii="Times New Roman" w:eastAsia="Times New Roman" w:hAnsi="Times New Roman" w:cs="Times New Roman"/>
          <w:b/>
          <w:bCs/>
          <w:kern w:val="0"/>
          <w:sz w:val="24"/>
          <w:szCs w:val="24"/>
          <w:lang w:eastAsia="en-IN"/>
          <w14:ligatures w14:val="none"/>
        </w:rPr>
        <w:t>enterprise risk management (ERM)</w:t>
      </w:r>
      <w:r w:rsidRPr="002D0961">
        <w:rPr>
          <w:rFonts w:ascii="Times New Roman" w:eastAsia="Times New Roman" w:hAnsi="Times New Roman" w:cs="Times New Roman"/>
          <w:kern w:val="0"/>
          <w:sz w:val="24"/>
          <w:szCs w:val="24"/>
          <w:lang w:eastAsia="en-IN"/>
          <w14:ligatures w14:val="none"/>
        </w:rPr>
        <w:t xml:space="preserve"> strategies.</w:t>
      </w:r>
    </w:p>
    <w:p w14:paraId="76DB6BCF"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2.2.3 Ensuring Compliance with Regulations</w:t>
      </w:r>
    </w:p>
    <w:p w14:paraId="5AC3D50A"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Security governance frameworks help organizations comply with regulatory requirements such as:</w:t>
      </w:r>
    </w:p>
    <w:p w14:paraId="25D0CFC1" w14:textId="77777777" w:rsidR="002D0961" w:rsidRPr="002D0961" w:rsidRDefault="002D0961" w:rsidP="002D096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GDPR (General Data Protection Regulation)</w:t>
      </w:r>
      <w:r w:rsidRPr="002D0961">
        <w:rPr>
          <w:rFonts w:ascii="Times New Roman" w:eastAsia="Times New Roman" w:hAnsi="Times New Roman" w:cs="Times New Roman"/>
          <w:kern w:val="0"/>
          <w:sz w:val="24"/>
          <w:szCs w:val="24"/>
          <w:lang w:eastAsia="en-IN"/>
          <w14:ligatures w14:val="none"/>
        </w:rPr>
        <w:t xml:space="preserve"> for data privacy.</w:t>
      </w:r>
    </w:p>
    <w:p w14:paraId="56BEE0E6" w14:textId="77777777" w:rsidR="002D0961" w:rsidRPr="002D0961" w:rsidRDefault="002D0961" w:rsidP="002D096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HIPAA (Health Insurance Portability and Accountability Act)</w:t>
      </w:r>
      <w:r w:rsidRPr="002D0961">
        <w:rPr>
          <w:rFonts w:ascii="Times New Roman" w:eastAsia="Times New Roman" w:hAnsi="Times New Roman" w:cs="Times New Roman"/>
          <w:kern w:val="0"/>
          <w:sz w:val="24"/>
          <w:szCs w:val="24"/>
          <w:lang w:eastAsia="en-IN"/>
          <w14:ligatures w14:val="none"/>
        </w:rPr>
        <w:t xml:space="preserve"> for healthcare security.</w:t>
      </w:r>
    </w:p>
    <w:p w14:paraId="73C6C3D3" w14:textId="77777777" w:rsidR="002D0961" w:rsidRPr="002D0961" w:rsidRDefault="002D0961" w:rsidP="002D096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SOX (Sarbanes-Oxley Act)</w:t>
      </w:r>
      <w:r w:rsidRPr="002D0961">
        <w:rPr>
          <w:rFonts w:ascii="Times New Roman" w:eastAsia="Times New Roman" w:hAnsi="Times New Roman" w:cs="Times New Roman"/>
          <w:kern w:val="0"/>
          <w:sz w:val="24"/>
          <w:szCs w:val="24"/>
          <w:lang w:eastAsia="en-IN"/>
          <w14:ligatures w14:val="none"/>
        </w:rPr>
        <w:t xml:space="preserve"> for financial reporting integrity.</w:t>
      </w:r>
    </w:p>
    <w:p w14:paraId="2B53618D" w14:textId="77777777" w:rsidR="002D0961" w:rsidRPr="002D0961" w:rsidRDefault="002D0961" w:rsidP="002D096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NIST and ISO/IEC 27001</w:t>
      </w:r>
      <w:r w:rsidRPr="002D0961">
        <w:rPr>
          <w:rFonts w:ascii="Times New Roman" w:eastAsia="Times New Roman" w:hAnsi="Times New Roman" w:cs="Times New Roman"/>
          <w:kern w:val="0"/>
          <w:sz w:val="24"/>
          <w:szCs w:val="24"/>
          <w:lang w:eastAsia="en-IN"/>
          <w14:ligatures w14:val="none"/>
        </w:rPr>
        <w:t xml:space="preserve"> for cybersecurity risk management.</w:t>
      </w:r>
    </w:p>
    <w:p w14:paraId="38D22747"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Non-compliance can lead to financial penalties, legal consequences, and reputational damage, making governance an essential element of regulatory adherence.</w:t>
      </w:r>
    </w:p>
    <w:p w14:paraId="7139AC73" w14:textId="77777777" w:rsidR="002D0961" w:rsidRPr="002D0961" w:rsidRDefault="00000000" w:rsidP="002D0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933A2F4">
          <v:rect id="_x0000_i1033" style="width:0;height:1.5pt" o:hralign="center" o:hrstd="t" o:hr="t" fillcolor="#a0a0a0" stroked="f"/>
        </w:pict>
      </w:r>
    </w:p>
    <w:p w14:paraId="4C99B9ED" w14:textId="77777777" w:rsidR="002D0961" w:rsidRPr="002D0961" w:rsidRDefault="002D0961" w:rsidP="002D09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0961">
        <w:rPr>
          <w:rFonts w:ascii="Times New Roman" w:eastAsia="Times New Roman" w:hAnsi="Times New Roman" w:cs="Times New Roman"/>
          <w:b/>
          <w:bCs/>
          <w:kern w:val="0"/>
          <w:sz w:val="27"/>
          <w:szCs w:val="27"/>
          <w:lang w:eastAsia="en-IN"/>
          <w14:ligatures w14:val="none"/>
        </w:rPr>
        <w:lastRenderedPageBreak/>
        <w:t>2.3 Implementing Security Governance Frameworks</w:t>
      </w:r>
    </w:p>
    <w:p w14:paraId="407EA691"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Organizations can implement </w:t>
      </w:r>
      <w:r w:rsidRPr="002D0961">
        <w:rPr>
          <w:rFonts w:ascii="Times New Roman" w:eastAsia="Times New Roman" w:hAnsi="Times New Roman" w:cs="Times New Roman"/>
          <w:b/>
          <w:bCs/>
          <w:kern w:val="0"/>
          <w:sz w:val="24"/>
          <w:szCs w:val="24"/>
          <w:lang w:eastAsia="en-IN"/>
          <w14:ligatures w14:val="none"/>
        </w:rPr>
        <w:t>security governance frameworks</w:t>
      </w:r>
      <w:r w:rsidRPr="002D0961">
        <w:rPr>
          <w:rFonts w:ascii="Times New Roman" w:eastAsia="Times New Roman" w:hAnsi="Times New Roman" w:cs="Times New Roman"/>
          <w:kern w:val="0"/>
          <w:sz w:val="24"/>
          <w:szCs w:val="24"/>
          <w:lang w:eastAsia="en-IN"/>
          <w14:ligatures w14:val="none"/>
        </w:rPr>
        <w:t xml:space="preserve"> to establish structured cybersecurity policies and risk management processes.</w:t>
      </w:r>
    </w:p>
    <w:p w14:paraId="55C8F0FA"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2.3.1 Defining Security Roles and Responsibilities</w:t>
      </w:r>
    </w:p>
    <w:p w14:paraId="18D17AAB" w14:textId="77777777" w:rsidR="002D0961" w:rsidRPr="002D0961" w:rsidRDefault="002D0961" w:rsidP="002D096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Assigning </w:t>
      </w:r>
      <w:r w:rsidRPr="002D0961">
        <w:rPr>
          <w:rFonts w:ascii="Times New Roman" w:eastAsia="Times New Roman" w:hAnsi="Times New Roman" w:cs="Times New Roman"/>
          <w:b/>
          <w:bCs/>
          <w:kern w:val="0"/>
          <w:sz w:val="24"/>
          <w:szCs w:val="24"/>
          <w:lang w:eastAsia="en-IN"/>
          <w14:ligatures w14:val="none"/>
        </w:rPr>
        <w:t>CISOs and security teams</w:t>
      </w:r>
      <w:r w:rsidRPr="002D0961">
        <w:rPr>
          <w:rFonts w:ascii="Times New Roman" w:eastAsia="Times New Roman" w:hAnsi="Times New Roman" w:cs="Times New Roman"/>
          <w:kern w:val="0"/>
          <w:sz w:val="24"/>
          <w:szCs w:val="24"/>
          <w:lang w:eastAsia="en-IN"/>
          <w14:ligatures w14:val="none"/>
        </w:rPr>
        <w:t xml:space="preserve"> to oversee governance initiatives.</w:t>
      </w:r>
    </w:p>
    <w:p w14:paraId="375BAF6A" w14:textId="77777777" w:rsidR="002D0961" w:rsidRPr="002D0961" w:rsidRDefault="002D0961" w:rsidP="002D096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Creating </w:t>
      </w:r>
      <w:r w:rsidRPr="002D0961">
        <w:rPr>
          <w:rFonts w:ascii="Times New Roman" w:eastAsia="Times New Roman" w:hAnsi="Times New Roman" w:cs="Times New Roman"/>
          <w:b/>
          <w:bCs/>
          <w:kern w:val="0"/>
          <w:sz w:val="24"/>
          <w:szCs w:val="24"/>
          <w:lang w:eastAsia="en-IN"/>
          <w14:ligatures w14:val="none"/>
        </w:rPr>
        <w:t>cybersecurity committees</w:t>
      </w:r>
      <w:r w:rsidRPr="002D0961">
        <w:rPr>
          <w:rFonts w:ascii="Times New Roman" w:eastAsia="Times New Roman" w:hAnsi="Times New Roman" w:cs="Times New Roman"/>
          <w:kern w:val="0"/>
          <w:sz w:val="24"/>
          <w:szCs w:val="24"/>
          <w:lang w:eastAsia="en-IN"/>
          <w14:ligatures w14:val="none"/>
        </w:rPr>
        <w:t xml:space="preserve"> to evaluate risk and compliance measures.</w:t>
      </w:r>
    </w:p>
    <w:p w14:paraId="53653F50" w14:textId="77777777" w:rsidR="002D0961" w:rsidRPr="002D0961" w:rsidRDefault="002D0961" w:rsidP="002D096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Establishing </w:t>
      </w:r>
      <w:r w:rsidRPr="002D0961">
        <w:rPr>
          <w:rFonts w:ascii="Times New Roman" w:eastAsia="Times New Roman" w:hAnsi="Times New Roman" w:cs="Times New Roman"/>
          <w:b/>
          <w:bCs/>
          <w:kern w:val="0"/>
          <w:sz w:val="24"/>
          <w:szCs w:val="24"/>
          <w:lang w:eastAsia="en-IN"/>
          <w14:ligatures w14:val="none"/>
        </w:rPr>
        <w:t>incident response teams</w:t>
      </w:r>
      <w:r w:rsidRPr="002D0961">
        <w:rPr>
          <w:rFonts w:ascii="Times New Roman" w:eastAsia="Times New Roman" w:hAnsi="Times New Roman" w:cs="Times New Roman"/>
          <w:kern w:val="0"/>
          <w:sz w:val="24"/>
          <w:szCs w:val="24"/>
          <w:lang w:eastAsia="en-IN"/>
          <w14:ligatures w14:val="none"/>
        </w:rPr>
        <w:t xml:space="preserve"> to handle security breaches effectively.</w:t>
      </w:r>
    </w:p>
    <w:p w14:paraId="6E3AB6AD"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2.3.2 Developing Security Policies and Standards</w:t>
      </w:r>
    </w:p>
    <w:p w14:paraId="5D7F0A26"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Security policies must:</w:t>
      </w:r>
    </w:p>
    <w:p w14:paraId="6DB54505" w14:textId="77777777" w:rsidR="002D0961" w:rsidRPr="002D0961" w:rsidRDefault="002D0961" w:rsidP="002D096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Define </w:t>
      </w:r>
      <w:r w:rsidRPr="002D0961">
        <w:rPr>
          <w:rFonts w:ascii="Times New Roman" w:eastAsia="Times New Roman" w:hAnsi="Times New Roman" w:cs="Times New Roman"/>
          <w:b/>
          <w:bCs/>
          <w:kern w:val="0"/>
          <w:sz w:val="24"/>
          <w:szCs w:val="24"/>
          <w:lang w:eastAsia="en-IN"/>
          <w14:ligatures w14:val="none"/>
        </w:rPr>
        <w:t>access control measures</w:t>
      </w:r>
      <w:r w:rsidRPr="002D0961">
        <w:rPr>
          <w:rFonts w:ascii="Times New Roman" w:eastAsia="Times New Roman" w:hAnsi="Times New Roman" w:cs="Times New Roman"/>
          <w:kern w:val="0"/>
          <w:sz w:val="24"/>
          <w:szCs w:val="24"/>
          <w:lang w:eastAsia="en-IN"/>
          <w14:ligatures w14:val="none"/>
        </w:rPr>
        <w:t xml:space="preserve"> such as least privilege and multi-factor authentication (MFA).</w:t>
      </w:r>
    </w:p>
    <w:p w14:paraId="5E25BC43" w14:textId="77777777" w:rsidR="002D0961" w:rsidRPr="002D0961" w:rsidRDefault="002D0961" w:rsidP="002D096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Establish </w:t>
      </w:r>
      <w:r w:rsidRPr="002D0961">
        <w:rPr>
          <w:rFonts w:ascii="Times New Roman" w:eastAsia="Times New Roman" w:hAnsi="Times New Roman" w:cs="Times New Roman"/>
          <w:b/>
          <w:bCs/>
          <w:kern w:val="0"/>
          <w:sz w:val="24"/>
          <w:szCs w:val="24"/>
          <w:lang w:eastAsia="en-IN"/>
          <w14:ligatures w14:val="none"/>
        </w:rPr>
        <w:t>data protection strategies</w:t>
      </w:r>
      <w:r w:rsidRPr="002D0961">
        <w:rPr>
          <w:rFonts w:ascii="Times New Roman" w:eastAsia="Times New Roman" w:hAnsi="Times New Roman" w:cs="Times New Roman"/>
          <w:kern w:val="0"/>
          <w:sz w:val="24"/>
          <w:szCs w:val="24"/>
          <w:lang w:eastAsia="en-IN"/>
          <w14:ligatures w14:val="none"/>
        </w:rPr>
        <w:t>, including encryption and secure storage.</w:t>
      </w:r>
    </w:p>
    <w:p w14:paraId="68B44276" w14:textId="77777777" w:rsidR="002D0961" w:rsidRPr="002D0961" w:rsidRDefault="002D0961" w:rsidP="002D096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Implement </w:t>
      </w:r>
      <w:r w:rsidRPr="002D0961">
        <w:rPr>
          <w:rFonts w:ascii="Times New Roman" w:eastAsia="Times New Roman" w:hAnsi="Times New Roman" w:cs="Times New Roman"/>
          <w:b/>
          <w:bCs/>
          <w:kern w:val="0"/>
          <w:sz w:val="24"/>
          <w:szCs w:val="24"/>
          <w:lang w:eastAsia="en-IN"/>
          <w14:ligatures w14:val="none"/>
        </w:rPr>
        <w:t>third-party risk management</w:t>
      </w:r>
      <w:r w:rsidRPr="002D0961">
        <w:rPr>
          <w:rFonts w:ascii="Times New Roman" w:eastAsia="Times New Roman" w:hAnsi="Times New Roman" w:cs="Times New Roman"/>
          <w:kern w:val="0"/>
          <w:sz w:val="24"/>
          <w:szCs w:val="24"/>
          <w:lang w:eastAsia="en-IN"/>
          <w14:ligatures w14:val="none"/>
        </w:rPr>
        <w:t xml:space="preserve"> protocols to secure supply chain relationships.</w:t>
      </w:r>
    </w:p>
    <w:p w14:paraId="666686D3"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2.3.3 Implementing Continuous Monitoring and Risk Assessments</w:t>
      </w:r>
    </w:p>
    <w:p w14:paraId="064F4451"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Governance frameworks require:</w:t>
      </w:r>
    </w:p>
    <w:p w14:paraId="29FC8DFA" w14:textId="77777777" w:rsidR="002D0961" w:rsidRPr="002D0961" w:rsidRDefault="002D0961" w:rsidP="002D096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Real-time threat monitoring</w:t>
      </w:r>
      <w:r w:rsidRPr="002D0961">
        <w:rPr>
          <w:rFonts w:ascii="Times New Roman" w:eastAsia="Times New Roman" w:hAnsi="Times New Roman" w:cs="Times New Roman"/>
          <w:kern w:val="0"/>
          <w:sz w:val="24"/>
          <w:szCs w:val="24"/>
          <w:lang w:eastAsia="en-IN"/>
          <w14:ligatures w14:val="none"/>
        </w:rPr>
        <w:t xml:space="preserve"> to detect and mitigate security incidents.</w:t>
      </w:r>
    </w:p>
    <w:p w14:paraId="58DF6C49" w14:textId="77777777" w:rsidR="002D0961" w:rsidRPr="002D0961" w:rsidRDefault="002D0961" w:rsidP="002D096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Regular security audits and penetration testing</w:t>
      </w:r>
      <w:r w:rsidRPr="002D0961">
        <w:rPr>
          <w:rFonts w:ascii="Times New Roman" w:eastAsia="Times New Roman" w:hAnsi="Times New Roman" w:cs="Times New Roman"/>
          <w:kern w:val="0"/>
          <w:sz w:val="24"/>
          <w:szCs w:val="24"/>
          <w:lang w:eastAsia="en-IN"/>
          <w14:ligatures w14:val="none"/>
        </w:rPr>
        <w:t xml:space="preserve"> to assess vulnerabilities.</w:t>
      </w:r>
    </w:p>
    <w:p w14:paraId="0E4A1CC4" w14:textId="77777777" w:rsidR="002D0961" w:rsidRPr="002D0961" w:rsidRDefault="002D0961" w:rsidP="002D096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Incident response plans</w:t>
      </w:r>
      <w:r w:rsidRPr="002D0961">
        <w:rPr>
          <w:rFonts w:ascii="Times New Roman" w:eastAsia="Times New Roman" w:hAnsi="Times New Roman" w:cs="Times New Roman"/>
          <w:kern w:val="0"/>
          <w:sz w:val="24"/>
          <w:szCs w:val="24"/>
          <w:lang w:eastAsia="en-IN"/>
          <w14:ligatures w14:val="none"/>
        </w:rPr>
        <w:t xml:space="preserve"> to ensure quick recovery from cyberattacks.</w:t>
      </w:r>
    </w:p>
    <w:p w14:paraId="4C3E426D"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2.3.4 Aligning Governance with Security Frameworks</w:t>
      </w:r>
    </w:p>
    <w:p w14:paraId="0B87246C"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Organizations should integrate governance with established security frameworks such as:</w:t>
      </w:r>
    </w:p>
    <w:p w14:paraId="5A8CE806" w14:textId="77777777" w:rsidR="002D0961" w:rsidRPr="002D0961" w:rsidRDefault="002D0961" w:rsidP="002D096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NIST Cybersecurity Framework</w:t>
      </w:r>
      <w:r w:rsidRPr="002D0961">
        <w:rPr>
          <w:rFonts w:ascii="Times New Roman" w:eastAsia="Times New Roman" w:hAnsi="Times New Roman" w:cs="Times New Roman"/>
          <w:kern w:val="0"/>
          <w:sz w:val="24"/>
          <w:szCs w:val="24"/>
          <w:lang w:eastAsia="en-IN"/>
          <w14:ligatures w14:val="none"/>
        </w:rPr>
        <w:t xml:space="preserve"> for structured risk management.</w:t>
      </w:r>
    </w:p>
    <w:p w14:paraId="6AAE0F22" w14:textId="77777777" w:rsidR="002D0961" w:rsidRPr="002D0961" w:rsidRDefault="002D0961" w:rsidP="002D096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COBIT</w:t>
      </w:r>
      <w:r w:rsidRPr="002D0961">
        <w:rPr>
          <w:rFonts w:ascii="Times New Roman" w:eastAsia="Times New Roman" w:hAnsi="Times New Roman" w:cs="Times New Roman"/>
          <w:kern w:val="0"/>
          <w:sz w:val="24"/>
          <w:szCs w:val="24"/>
          <w:lang w:eastAsia="en-IN"/>
          <w14:ligatures w14:val="none"/>
        </w:rPr>
        <w:t xml:space="preserve"> for IT governance and security policy enforcement.</w:t>
      </w:r>
    </w:p>
    <w:p w14:paraId="32878D34" w14:textId="77777777" w:rsidR="002D0961" w:rsidRPr="002D0961" w:rsidRDefault="002D0961" w:rsidP="002D096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ISO/IEC 27001</w:t>
      </w:r>
      <w:r w:rsidRPr="002D0961">
        <w:rPr>
          <w:rFonts w:ascii="Times New Roman" w:eastAsia="Times New Roman" w:hAnsi="Times New Roman" w:cs="Times New Roman"/>
          <w:kern w:val="0"/>
          <w:sz w:val="24"/>
          <w:szCs w:val="24"/>
          <w:lang w:eastAsia="en-IN"/>
          <w14:ligatures w14:val="none"/>
        </w:rPr>
        <w:t xml:space="preserve"> for global information security management.</w:t>
      </w:r>
    </w:p>
    <w:p w14:paraId="1540D56A" w14:textId="77777777" w:rsidR="002D0961" w:rsidRPr="002D0961" w:rsidRDefault="002D0961" w:rsidP="002D096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CIS Controls</w:t>
      </w:r>
      <w:r w:rsidRPr="002D0961">
        <w:rPr>
          <w:rFonts w:ascii="Times New Roman" w:eastAsia="Times New Roman" w:hAnsi="Times New Roman" w:cs="Times New Roman"/>
          <w:kern w:val="0"/>
          <w:sz w:val="24"/>
          <w:szCs w:val="24"/>
          <w:lang w:eastAsia="en-IN"/>
          <w14:ligatures w14:val="none"/>
        </w:rPr>
        <w:t xml:space="preserve"> for prioritized cybersecurity best practices.</w:t>
      </w:r>
    </w:p>
    <w:p w14:paraId="73480EF5" w14:textId="77777777" w:rsidR="002D0961" w:rsidRPr="002D0961" w:rsidRDefault="00000000" w:rsidP="002D0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CFF4168">
          <v:rect id="_x0000_i1034" style="width:0;height:1.5pt" o:hralign="center" o:hrstd="t" o:hr="t" fillcolor="#a0a0a0" stroked="f"/>
        </w:pict>
      </w:r>
    </w:p>
    <w:p w14:paraId="2E72C9D6" w14:textId="77777777" w:rsidR="002D0961" w:rsidRPr="002D0961" w:rsidRDefault="002D0961" w:rsidP="002D09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0961">
        <w:rPr>
          <w:rFonts w:ascii="Times New Roman" w:eastAsia="Times New Roman" w:hAnsi="Times New Roman" w:cs="Times New Roman"/>
          <w:b/>
          <w:bCs/>
          <w:kern w:val="0"/>
          <w:sz w:val="27"/>
          <w:szCs w:val="27"/>
          <w:lang w:eastAsia="en-IN"/>
          <w14:ligatures w14:val="none"/>
        </w:rPr>
        <w:t>2.4 Challenges in Security Governance</w:t>
      </w:r>
    </w:p>
    <w:p w14:paraId="04B5E1E6"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Implementing security governance presents several challenges, including:</w:t>
      </w:r>
    </w:p>
    <w:p w14:paraId="50A7EF26" w14:textId="77777777" w:rsidR="002D0961" w:rsidRPr="002D0961" w:rsidRDefault="002D0961" w:rsidP="002D096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Evolving Cyber Threats</w:t>
      </w:r>
    </w:p>
    <w:p w14:paraId="558E604B" w14:textId="77777777" w:rsidR="002D0961" w:rsidRPr="002D0961" w:rsidRDefault="002D0961" w:rsidP="002D0961">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Cybercriminals continuously develop advanced attack methods, requiring organizations to </w:t>
      </w:r>
      <w:r w:rsidRPr="002D0961">
        <w:rPr>
          <w:rFonts w:ascii="Times New Roman" w:eastAsia="Times New Roman" w:hAnsi="Times New Roman" w:cs="Times New Roman"/>
          <w:b/>
          <w:bCs/>
          <w:kern w:val="0"/>
          <w:sz w:val="24"/>
          <w:szCs w:val="24"/>
          <w:lang w:eastAsia="en-IN"/>
          <w14:ligatures w14:val="none"/>
        </w:rPr>
        <w:t>adapt governance strategies</w:t>
      </w:r>
      <w:r w:rsidRPr="002D0961">
        <w:rPr>
          <w:rFonts w:ascii="Times New Roman" w:eastAsia="Times New Roman" w:hAnsi="Times New Roman" w:cs="Times New Roman"/>
          <w:kern w:val="0"/>
          <w:sz w:val="24"/>
          <w:szCs w:val="24"/>
          <w:lang w:eastAsia="en-IN"/>
          <w14:ligatures w14:val="none"/>
        </w:rPr>
        <w:t xml:space="preserve"> in real-time.</w:t>
      </w:r>
    </w:p>
    <w:p w14:paraId="5210EEC4" w14:textId="77777777" w:rsidR="002D0961" w:rsidRPr="002D0961" w:rsidRDefault="002D0961" w:rsidP="002D096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Regulatory Complexity</w:t>
      </w:r>
    </w:p>
    <w:p w14:paraId="6EA4C704" w14:textId="77777777" w:rsidR="002D0961" w:rsidRPr="002D0961" w:rsidRDefault="002D0961" w:rsidP="002D0961">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Organizations operating across multiple jurisdictions must comply with </w:t>
      </w:r>
      <w:r w:rsidRPr="002D0961">
        <w:rPr>
          <w:rFonts w:ascii="Times New Roman" w:eastAsia="Times New Roman" w:hAnsi="Times New Roman" w:cs="Times New Roman"/>
          <w:b/>
          <w:bCs/>
          <w:kern w:val="0"/>
          <w:sz w:val="24"/>
          <w:szCs w:val="24"/>
          <w:lang w:eastAsia="en-IN"/>
          <w14:ligatures w14:val="none"/>
        </w:rPr>
        <w:t>various regulatory requirements</w:t>
      </w:r>
      <w:r w:rsidRPr="002D0961">
        <w:rPr>
          <w:rFonts w:ascii="Times New Roman" w:eastAsia="Times New Roman" w:hAnsi="Times New Roman" w:cs="Times New Roman"/>
          <w:kern w:val="0"/>
          <w:sz w:val="24"/>
          <w:szCs w:val="24"/>
          <w:lang w:eastAsia="en-IN"/>
          <w14:ligatures w14:val="none"/>
        </w:rPr>
        <w:t>, increasing governance complexity.</w:t>
      </w:r>
    </w:p>
    <w:p w14:paraId="4273E149" w14:textId="77777777" w:rsidR="002D0961" w:rsidRPr="002D0961" w:rsidRDefault="002D0961" w:rsidP="002D096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lastRenderedPageBreak/>
        <w:t>Lack of Executive Support</w:t>
      </w:r>
    </w:p>
    <w:p w14:paraId="729678AB" w14:textId="77777777" w:rsidR="002D0961" w:rsidRPr="002D0961" w:rsidRDefault="002D0961" w:rsidP="002D0961">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Without leadership buy-in, governance initiatives may face </w:t>
      </w:r>
      <w:r w:rsidRPr="002D0961">
        <w:rPr>
          <w:rFonts w:ascii="Times New Roman" w:eastAsia="Times New Roman" w:hAnsi="Times New Roman" w:cs="Times New Roman"/>
          <w:b/>
          <w:bCs/>
          <w:kern w:val="0"/>
          <w:sz w:val="24"/>
          <w:szCs w:val="24"/>
          <w:lang w:eastAsia="en-IN"/>
          <w14:ligatures w14:val="none"/>
        </w:rPr>
        <w:t>budget constraints</w:t>
      </w:r>
      <w:r w:rsidRPr="002D0961">
        <w:rPr>
          <w:rFonts w:ascii="Times New Roman" w:eastAsia="Times New Roman" w:hAnsi="Times New Roman" w:cs="Times New Roman"/>
          <w:kern w:val="0"/>
          <w:sz w:val="24"/>
          <w:szCs w:val="24"/>
          <w:lang w:eastAsia="en-IN"/>
          <w14:ligatures w14:val="none"/>
        </w:rPr>
        <w:t xml:space="preserve"> and lack the necessary resources for implementation.</w:t>
      </w:r>
    </w:p>
    <w:p w14:paraId="11A03F72" w14:textId="77777777" w:rsidR="002D0961" w:rsidRPr="002D0961" w:rsidRDefault="002D0961" w:rsidP="002D096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Balancing Security and Business Agility</w:t>
      </w:r>
    </w:p>
    <w:p w14:paraId="4BAEADB0" w14:textId="77777777" w:rsidR="002D0961" w:rsidRPr="002D0961" w:rsidRDefault="002D0961" w:rsidP="002D0961">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Overly restrictive security policies can hinder </w:t>
      </w:r>
      <w:r w:rsidRPr="002D0961">
        <w:rPr>
          <w:rFonts w:ascii="Times New Roman" w:eastAsia="Times New Roman" w:hAnsi="Times New Roman" w:cs="Times New Roman"/>
          <w:b/>
          <w:bCs/>
          <w:kern w:val="0"/>
          <w:sz w:val="24"/>
          <w:szCs w:val="24"/>
          <w:lang w:eastAsia="en-IN"/>
          <w14:ligatures w14:val="none"/>
        </w:rPr>
        <w:t>business operations</w:t>
      </w:r>
      <w:r w:rsidRPr="002D0961">
        <w:rPr>
          <w:rFonts w:ascii="Times New Roman" w:eastAsia="Times New Roman" w:hAnsi="Times New Roman" w:cs="Times New Roman"/>
          <w:kern w:val="0"/>
          <w:sz w:val="24"/>
          <w:szCs w:val="24"/>
          <w:lang w:eastAsia="en-IN"/>
          <w14:ligatures w14:val="none"/>
        </w:rPr>
        <w:t>, making it essential to balance security with efficiency.</w:t>
      </w:r>
    </w:p>
    <w:p w14:paraId="074A1866" w14:textId="77777777" w:rsidR="002D0961" w:rsidRPr="002D0961" w:rsidRDefault="002D0961" w:rsidP="002D096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Insider Threats and Human Error</w:t>
      </w:r>
    </w:p>
    <w:p w14:paraId="4096C444" w14:textId="77777777" w:rsidR="002D0961" w:rsidRPr="002D0961" w:rsidRDefault="002D0961" w:rsidP="002D0961">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Employees remain one of the </w:t>
      </w:r>
      <w:r w:rsidRPr="002D0961">
        <w:rPr>
          <w:rFonts w:ascii="Times New Roman" w:eastAsia="Times New Roman" w:hAnsi="Times New Roman" w:cs="Times New Roman"/>
          <w:b/>
          <w:bCs/>
          <w:kern w:val="0"/>
          <w:sz w:val="24"/>
          <w:szCs w:val="24"/>
          <w:lang w:eastAsia="en-IN"/>
          <w14:ligatures w14:val="none"/>
        </w:rPr>
        <w:t>biggest security risks</w:t>
      </w:r>
      <w:r w:rsidRPr="002D0961">
        <w:rPr>
          <w:rFonts w:ascii="Times New Roman" w:eastAsia="Times New Roman" w:hAnsi="Times New Roman" w:cs="Times New Roman"/>
          <w:kern w:val="0"/>
          <w:sz w:val="24"/>
          <w:szCs w:val="24"/>
          <w:lang w:eastAsia="en-IN"/>
          <w14:ligatures w14:val="none"/>
        </w:rPr>
        <w:t xml:space="preserve">; governance must include </w:t>
      </w:r>
      <w:r w:rsidRPr="002D0961">
        <w:rPr>
          <w:rFonts w:ascii="Times New Roman" w:eastAsia="Times New Roman" w:hAnsi="Times New Roman" w:cs="Times New Roman"/>
          <w:b/>
          <w:bCs/>
          <w:kern w:val="0"/>
          <w:sz w:val="24"/>
          <w:szCs w:val="24"/>
          <w:lang w:eastAsia="en-IN"/>
          <w14:ligatures w14:val="none"/>
        </w:rPr>
        <w:t>security awareness training</w:t>
      </w:r>
      <w:r w:rsidRPr="002D0961">
        <w:rPr>
          <w:rFonts w:ascii="Times New Roman" w:eastAsia="Times New Roman" w:hAnsi="Times New Roman" w:cs="Times New Roman"/>
          <w:kern w:val="0"/>
          <w:sz w:val="24"/>
          <w:szCs w:val="24"/>
          <w:lang w:eastAsia="en-IN"/>
          <w14:ligatures w14:val="none"/>
        </w:rPr>
        <w:t xml:space="preserve"> and strict access controls.</w:t>
      </w:r>
    </w:p>
    <w:p w14:paraId="72F43BEB" w14:textId="77777777" w:rsidR="002D0961" w:rsidRPr="002D0961" w:rsidRDefault="00000000" w:rsidP="002D0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77D19A9">
          <v:rect id="_x0000_i1035" style="width:0;height:1.5pt" o:hralign="center" o:hrstd="t" o:hr="t" fillcolor="#a0a0a0" stroked="f"/>
        </w:pict>
      </w:r>
    </w:p>
    <w:p w14:paraId="1EAB90B2" w14:textId="77777777" w:rsidR="002D0961" w:rsidRPr="002D0961" w:rsidRDefault="002D0961" w:rsidP="002D09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0961">
        <w:rPr>
          <w:rFonts w:ascii="Times New Roman" w:eastAsia="Times New Roman" w:hAnsi="Times New Roman" w:cs="Times New Roman"/>
          <w:b/>
          <w:bCs/>
          <w:kern w:val="0"/>
          <w:sz w:val="27"/>
          <w:szCs w:val="27"/>
          <w:lang w:eastAsia="en-IN"/>
          <w14:ligatures w14:val="none"/>
        </w:rPr>
        <w:t>2.5 Best Practices for Strengthening Security Governance</w:t>
      </w:r>
    </w:p>
    <w:p w14:paraId="36DACCEA"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To overcome governance challenges, organizations can adopt the following best practices:</w:t>
      </w:r>
    </w:p>
    <w:p w14:paraId="02F3F518" w14:textId="77777777" w:rsidR="002D0961" w:rsidRPr="002D0961" w:rsidRDefault="002D0961" w:rsidP="002D096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Establish a Risk-Based Approach</w:t>
      </w:r>
    </w:p>
    <w:p w14:paraId="640E4327" w14:textId="77777777" w:rsidR="002D0961" w:rsidRPr="002D0961" w:rsidRDefault="002D0961" w:rsidP="002D0961">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Implement </w:t>
      </w:r>
      <w:r w:rsidRPr="002D0961">
        <w:rPr>
          <w:rFonts w:ascii="Times New Roman" w:eastAsia="Times New Roman" w:hAnsi="Times New Roman" w:cs="Times New Roman"/>
          <w:b/>
          <w:bCs/>
          <w:kern w:val="0"/>
          <w:sz w:val="24"/>
          <w:szCs w:val="24"/>
          <w:lang w:eastAsia="en-IN"/>
          <w14:ligatures w14:val="none"/>
        </w:rPr>
        <w:t>risk assessment methodologies</w:t>
      </w:r>
      <w:r w:rsidRPr="002D0961">
        <w:rPr>
          <w:rFonts w:ascii="Times New Roman" w:eastAsia="Times New Roman" w:hAnsi="Times New Roman" w:cs="Times New Roman"/>
          <w:kern w:val="0"/>
          <w:sz w:val="24"/>
          <w:szCs w:val="24"/>
          <w:lang w:eastAsia="en-IN"/>
          <w14:ligatures w14:val="none"/>
        </w:rPr>
        <w:t xml:space="preserve"> to prioritize cybersecurity investments based on threat levels.</w:t>
      </w:r>
    </w:p>
    <w:p w14:paraId="12331A2C" w14:textId="77777777" w:rsidR="002D0961" w:rsidRPr="002D0961" w:rsidRDefault="002D0961" w:rsidP="002D096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Adopt a Zero Trust Security Model</w:t>
      </w:r>
    </w:p>
    <w:p w14:paraId="4D7FBCC9" w14:textId="77777777" w:rsidR="002D0961" w:rsidRPr="002D0961" w:rsidRDefault="002D0961" w:rsidP="002D0961">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Enforce strict access control policies that </w:t>
      </w:r>
      <w:r w:rsidRPr="002D0961">
        <w:rPr>
          <w:rFonts w:ascii="Times New Roman" w:eastAsia="Times New Roman" w:hAnsi="Times New Roman" w:cs="Times New Roman"/>
          <w:b/>
          <w:bCs/>
          <w:kern w:val="0"/>
          <w:sz w:val="24"/>
          <w:szCs w:val="24"/>
          <w:lang w:eastAsia="en-IN"/>
          <w14:ligatures w14:val="none"/>
        </w:rPr>
        <w:t>verify every user and device</w:t>
      </w:r>
      <w:r w:rsidRPr="002D0961">
        <w:rPr>
          <w:rFonts w:ascii="Times New Roman" w:eastAsia="Times New Roman" w:hAnsi="Times New Roman" w:cs="Times New Roman"/>
          <w:kern w:val="0"/>
          <w:sz w:val="24"/>
          <w:szCs w:val="24"/>
          <w:lang w:eastAsia="en-IN"/>
          <w14:ligatures w14:val="none"/>
        </w:rPr>
        <w:t xml:space="preserve"> attempting to access sensitive data.</w:t>
      </w:r>
    </w:p>
    <w:p w14:paraId="387A4AB4" w14:textId="77777777" w:rsidR="002D0961" w:rsidRPr="002D0961" w:rsidRDefault="002D0961" w:rsidP="002D096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Enhance Incident Response Capabilities</w:t>
      </w:r>
    </w:p>
    <w:p w14:paraId="4690B382" w14:textId="77777777" w:rsidR="002D0961" w:rsidRPr="002D0961" w:rsidRDefault="002D0961" w:rsidP="002D0961">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Develop a </w:t>
      </w:r>
      <w:r w:rsidRPr="002D0961">
        <w:rPr>
          <w:rFonts w:ascii="Times New Roman" w:eastAsia="Times New Roman" w:hAnsi="Times New Roman" w:cs="Times New Roman"/>
          <w:b/>
          <w:bCs/>
          <w:kern w:val="0"/>
          <w:sz w:val="24"/>
          <w:szCs w:val="24"/>
          <w:lang w:eastAsia="en-IN"/>
          <w14:ligatures w14:val="none"/>
        </w:rPr>
        <w:t>comprehensive incident response plan</w:t>
      </w:r>
      <w:r w:rsidRPr="002D0961">
        <w:rPr>
          <w:rFonts w:ascii="Times New Roman" w:eastAsia="Times New Roman" w:hAnsi="Times New Roman" w:cs="Times New Roman"/>
          <w:kern w:val="0"/>
          <w:sz w:val="24"/>
          <w:szCs w:val="24"/>
          <w:lang w:eastAsia="en-IN"/>
          <w14:ligatures w14:val="none"/>
        </w:rPr>
        <w:t xml:space="preserve"> to mitigate security breaches effectively.</w:t>
      </w:r>
    </w:p>
    <w:p w14:paraId="38434D15" w14:textId="77777777" w:rsidR="002D0961" w:rsidRPr="002D0961" w:rsidRDefault="002D0961" w:rsidP="002D0961">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Conduct regular </w:t>
      </w:r>
      <w:r w:rsidRPr="002D0961">
        <w:rPr>
          <w:rFonts w:ascii="Times New Roman" w:eastAsia="Times New Roman" w:hAnsi="Times New Roman" w:cs="Times New Roman"/>
          <w:b/>
          <w:bCs/>
          <w:kern w:val="0"/>
          <w:sz w:val="24"/>
          <w:szCs w:val="24"/>
          <w:lang w:eastAsia="en-IN"/>
          <w14:ligatures w14:val="none"/>
        </w:rPr>
        <w:t>cybersecurity drills and tabletop exercises</w:t>
      </w:r>
      <w:r w:rsidRPr="002D0961">
        <w:rPr>
          <w:rFonts w:ascii="Times New Roman" w:eastAsia="Times New Roman" w:hAnsi="Times New Roman" w:cs="Times New Roman"/>
          <w:kern w:val="0"/>
          <w:sz w:val="24"/>
          <w:szCs w:val="24"/>
          <w:lang w:eastAsia="en-IN"/>
          <w14:ligatures w14:val="none"/>
        </w:rPr>
        <w:t xml:space="preserve"> to improve response readiness.</w:t>
      </w:r>
    </w:p>
    <w:p w14:paraId="08F0E3B7" w14:textId="77777777" w:rsidR="002D0961" w:rsidRPr="002D0961" w:rsidRDefault="002D0961" w:rsidP="002D096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Implement Security Metrics and Reporting</w:t>
      </w:r>
    </w:p>
    <w:p w14:paraId="1C5CA917" w14:textId="77777777" w:rsidR="002D0961" w:rsidRPr="002D0961" w:rsidRDefault="002D0961" w:rsidP="002D0961">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Use </w:t>
      </w:r>
      <w:r w:rsidRPr="002D0961">
        <w:rPr>
          <w:rFonts w:ascii="Times New Roman" w:eastAsia="Times New Roman" w:hAnsi="Times New Roman" w:cs="Times New Roman"/>
          <w:b/>
          <w:bCs/>
          <w:kern w:val="0"/>
          <w:sz w:val="24"/>
          <w:szCs w:val="24"/>
          <w:lang w:eastAsia="en-IN"/>
          <w14:ligatures w14:val="none"/>
        </w:rPr>
        <w:t>Key Risk Indicators (KRIs) and Key Performance Indicators (KPIs)</w:t>
      </w:r>
      <w:r w:rsidRPr="002D0961">
        <w:rPr>
          <w:rFonts w:ascii="Times New Roman" w:eastAsia="Times New Roman" w:hAnsi="Times New Roman" w:cs="Times New Roman"/>
          <w:kern w:val="0"/>
          <w:sz w:val="24"/>
          <w:szCs w:val="24"/>
          <w:lang w:eastAsia="en-IN"/>
          <w14:ligatures w14:val="none"/>
        </w:rPr>
        <w:t xml:space="preserve"> to measure governance effectiveness.</w:t>
      </w:r>
    </w:p>
    <w:p w14:paraId="29CFA761" w14:textId="77777777" w:rsidR="002D0961" w:rsidRPr="002D0961" w:rsidRDefault="002D0961" w:rsidP="002D0961">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Regularly report security risks to </w:t>
      </w:r>
      <w:r w:rsidRPr="002D0961">
        <w:rPr>
          <w:rFonts w:ascii="Times New Roman" w:eastAsia="Times New Roman" w:hAnsi="Times New Roman" w:cs="Times New Roman"/>
          <w:b/>
          <w:bCs/>
          <w:kern w:val="0"/>
          <w:sz w:val="24"/>
          <w:szCs w:val="24"/>
          <w:lang w:eastAsia="en-IN"/>
          <w14:ligatures w14:val="none"/>
        </w:rPr>
        <w:t>executive leadership and board members</w:t>
      </w:r>
      <w:r w:rsidRPr="002D0961">
        <w:rPr>
          <w:rFonts w:ascii="Times New Roman" w:eastAsia="Times New Roman" w:hAnsi="Times New Roman" w:cs="Times New Roman"/>
          <w:kern w:val="0"/>
          <w:sz w:val="24"/>
          <w:szCs w:val="24"/>
          <w:lang w:eastAsia="en-IN"/>
          <w14:ligatures w14:val="none"/>
        </w:rPr>
        <w:t>.</w:t>
      </w:r>
    </w:p>
    <w:p w14:paraId="1E550DC8" w14:textId="77777777" w:rsidR="002D0961" w:rsidRPr="002D0961" w:rsidRDefault="002D0961" w:rsidP="002D096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Foster a Security-Aware Culture</w:t>
      </w:r>
    </w:p>
    <w:p w14:paraId="3FFE6775" w14:textId="77777777" w:rsidR="002D0961" w:rsidRPr="002D0961" w:rsidRDefault="002D0961" w:rsidP="002D0961">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Conduct </w:t>
      </w:r>
      <w:r w:rsidRPr="002D0961">
        <w:rPr>
          <w:rFonts w:ascii="Times New Roman" w:eastAsia="Times New Roman" w:hAnsi="Times New Roman" w:cs="Times New Roman"/>
          <w:b/>
          <w:bCs/>
          <w:kern w:val="0"/>
          <w:sz w:val="24"/>
          <w:szCs w:val="24"/>
          <w:lang w:eastAsia="en-IN"/>
          <w14:ligatures w14:val="none"/>
        </w:rPr>
        <w:t>employee training programs</w:t>
      </w:r>
      <w:r w:rsidRPr="002D0961">
        <w:rPr>
          <w:rFonts w:ascii="Times New Roman" w:eastAsia="Times New Roman" w:hAnsi="Times New Roman" w:cs="Times New Roman"/>
          <w:kern w:val="0"/>
          <w:sz w:val="24"/>
          <w:szCs w:val="24"/>
          <w:lang w:eastAsia="en-IN"/>
          <w14:ligatures w14:val="none"/>
        </w:rPr>
        <w:t xml:space="preserve"> on cybersecurity best practices.</w:t>
      </w:r>
    </w:p>
    <w:p w14:paraId="1DD3B704" w14:textId="77777777" w:rsidR="002D0961" w:rsidRPr="002D0961" w:rsidRDefault="002D0961" w:rsidP="002D0961">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Encourage </w:t>
      </w:r>
      <w:r w:rsidRPr="002D0961">
        <w:rPr>
          <w:rFonts w:ascii="Times New Roman" w:eastAsia="Times New Roman" w:hAnsi="Times New Roman" w:cs="Times New Roman"/>
          <w:b/>
          <w:bCs/>
          <w:kern w:val="0"/>
          <w:sz w:val="24"/>
          <w:szCs w:val="24"/>
          <w:lang w:eastAsia="en-IN"/>
          <w14:ligatures w14:val="none"/>
        </w:rPr>
        <w:t xml:space="preserve">secure </w:t>
      </w:r>
      <w:proofErr w:type="spellStart"/>
      <w:r w:rsidRPr="002D0961">
        <w:rPr>
          <w:rFonts w:ascii="Times New Roman" w:eastAsia="Times New Roman" w:hAnsi="Times New Roman" w:cs="Times New Roman"/>
          <w:b/>
          <w:bCs/>
          <w:kern w:val="0"/>
          <w:sz w:val="24"/>
          <w:szCs w:val="24"/>
          <w:lang w:eastAsia="en-IN"/>
          <w14:ligatures w14:val="none"/>
        </w:rPr>
        <w:t>behaviors</w:t>
      </w:r>
      <w:proofErr w:type="spellEnd"/>
      <w:r w:rsidRPr="002D0961">
        <w:rPr>
          <w:rFonts w:ascii="Times New Roman" w:eastAsia="Times New Roman" w:hAnsi="Times New Roman" w:cs="Times New Roman"/>
          <w:kern w:val="0"/>
          <w:sz w:val="24"/>
          <w:szCs w:val="24"/>
          <w:lang w:eastAsia="en-IN"/>
          <w14:ligatures w14:val="none"/>
        </w:rPr>
        <w:t xml:space="preserve"> such as using strong passwords, recognizing phishing attacks, and following data protection policies.</w:t>
      </w:r>
    </w:p>
    <w:p w14:paraId="5E20E12E" w14:textId="77777777" w:rsidR="002D0961" w:rsidRPr="002D0961" w:rsidRDefault="00000000" w:rsidP="002D0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54E2AEF">
          <v:rect id="_x0000_i1036" style="width:0;height:1.5pt" o:hralign="center" o:hrstd="t" o:hr="t" fillcolor="#a0a0a0" stroked="f"/>
        </w:pict>
      </w:r>
    </w:p>
    <w:p w14:paraId="2E6B7B8D" w14:textId="77777777" w:rsidR="002D0961" w:rsidRPr="002D0961" w:rsidRDefault="002D0961" w:rsidP="002D09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0961">
        <w:rPr>
          <w:rFonts w:ascii="Times New Roman" w:eastAsia="Times New Roman" w:hAnsi="Times New Roman" w:cs="Times New Roman"/>
          <w:b/>
          <w:bCs/>
          <w:kern w:val="0"/>
          <w:sz w:val="27"/>
          <w:szCs w:val="27"/>
          <w:lang w:eastAsia="en-IN"/>
          <w14:ligatures w14:val="none"/>
        </w:rPr>
        <w:t>Conclusion</w:t>
      </w:r>
    </w:p>
    <w:p w14:paraId="6C6FA1E4"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Security governance is a critical component of risk management, providing organizations with the framework needed to protect digital assets, comply with regulations, and respond effectively to security threats. A well-structured governance program ensures that </w:t>
      </w:r>
      <w:r w:rsidRPr="002D0961">
        <w:rPr>
          <w:rFonts w:ascii="Times New Roman" w:eastAsia="Times New Roman" w:hAnsi="Times New Roman" w:cs="Times New Roman"/>
          <w:b/>
          <w:bCs/>
          <w:kern w:val="0"/>
          <w:sz w:val="24"/>
          <w:szCs w:val="24"/>
          <w:lang w:eastAsia="en-IN"/>
          <w14:ligatures w14:val="none"/>
        </w:rPr>
        <w:t>risk management strategies align with business objectives</w:t>
      </w:r>
      <w:r w:rsidRPr="002D0961">
        <w:rPr>
          <w:rFonts w:ascii="Times New Roman" w:eastAsia="Times New Roman" w:hAnsi="Times New Roman" w:cs="Times New Roman"/>
          <w:kern w:val="0"/>
          <w:sz w:val="24"/>
          <w:szCs w:val="24"/>
          <w:lang w:eastAsia="en-IN"/>
          <w14:ligatures w14:val="none"/>
        </w:rPr>
        <w:t>, reducing vulnerabilities and enhancing resilience against cyber threats.</w:t>
      </w:r>
    </w:p>
    <w:p w14:paraId="11A2A796"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By adopting </w:t>
      </w:r>
      <w:r w:rsidRPr="002D0961">
        <w:rPr>
          <w:rFonts w:ascii="Times New Roman" w:eastAsia="Times New Roman" w:hAnsi="Times New Roman" w:cs="Times New Roman"/>
          <w:b/>
          <w:bCs/>
          <w:kern w:val="0"/>
          <w:sz w:val="24"/>
          <w:szCs w:val="24"/>
          <w:lang w:eastAsia="en-IN"/>
          <w14:ligatures w14:val="none"/>
        </w:rPr>
        <w:t>industry-recognized governance frameworks, implementing risk-based security policies, and fostering a culture of cybersecurity awareness</w:t>
      </w:r>
      <w:r w:rsidRPr="002D0961">
        <w:rPr>
          <w:rFonts w:ascii="Times New Roman" w:eastAsia="Times New Roman" w:hAnsi="Times New Roman" w:cs="Times New Roman"/>
          <w:kern w:val="0"/>
          <w:sz w:val="24"/>
          <w:szCs w:val="24"/>
          <w:lang w:eastAsia="en-IN"/>
          <w14:ligatures w14:val="none"/>
        </w:rPr>
        <w:t xml:space="preserve">, organizations can strengthen their </w:t>
      </w:r>
      <w:r w:rsidRPr="002D0961">
        <w:rPr>
          <w:rFonts w:ascii="Times New Roman" w:eastAsia="Times New Roman" w:hAnsi="Times New Roman" w:cs="Times New Roman"/>
          <w:b/>
          <w:bCs/>
          <w:kern w:val="0"/>
          <w:sz w:val="24"/>
          <w:szCs w:val="24"/>
          <w:lang w:eastAsia="en-IN"/>
          <w14:ligatures w14:val="none"/>
        </w:rPr>
        <w:t>GRC programs</w:t>
      </w:r>
      <w:r w:rsidRPr="002D0961">
        <w:rPr>
          <w:rFonts w:ascii="Times New Roman" w:eastAsia="Times New Roman" w:hAnsi="Times New Roman" w:cs="Times New Roman"/>
          <w:kern w:val="0"/>
          <w:sz w:val="24"/>
          <w:szCs w:val="24"/>
          <w:lang w:eastAsia="en-IN"/>
          <w14:ligatures w14:val="none"/>
        </w:rPr>
        <w:t xml:space="preserve"> and build a </w:t>
      </w:r>
      <w:r w:rsidRPr="002D0961">
        <w:rPr>
          <w:rFonts w:ascii="Times New Roman" w:eastAsia="Times New Roman" w:hAnsi="Times New Roman" w:cs="Times New Roman"/>
          <w:b/>
          <w:bCs/>
          <w:kern w:val="0"/>
          <w:sz w:val="24"/>
          <w:szCs w:val="24"/>
          <w:lang w:eastAsia="en-IN"/>
          <w14:ligatures w14:val="none"/>
        </w:rPr>
        <w:t xml:space="preserve">robust </w:t>
      </w:r>
      <w:proofErr w:type="spellStart"/>
      <w:r w:rsidRPr="002D0961">
        <w:rPr>
          <w:rFonts w:ascii="Times New Roman" w:eastAsia="Times New Roman" w:hAnsi="Times New Roman" w:cs="Times New Roman"/>
          <w:b/>
          <w:bCs/>
          <w:kern w:val="0"/>
          <w:sz w:val="24"/>
          <w:szCs w:val="24"/>
          <w:lang w:eastAsia="en-IN"/>
          <w14:ligatures w14:val="none"/>
        </w:rPr>
        <w:t>defense</w:t>
      </w:r>
      <w:proofErr w:type="spellEnd"/>
      <w:r w:rsidRPr="002D0961">
        <w:rPr>
          <w:rFonts w:ascii="Times New Roman" w:eastAsia="Times New Roman" w:hAnsi="Times New Roman" w:cs="Times New Roman"/>
          <w:b/>
          <w:bCs/>
          <w:kern w:val="0"/>
          <w:sz w:val="24"/>
          <w:szCs w:val="24"/>
          <w:lang w:eastAsia="en-IN"/>
          <w14:ligatures w14:val="none"/>
        </w:rPr>
        <w:t xml:space="preserve"> against evolving security </w:t>
      </w:r>
      <w:r w:rsidRPr="002D0961">
        <w:rPr>
          <w:rFonts w:ascii="Times New Roman" w:eastAsia="Times New Roman" w:hAnsi="Times New Roman" w:cs="Times New Roman"/>
          <w:b/>
          <w:bCs/>
          <w:kern w:val="0"/>
          <w:sz w:val="24"/>
          <w:szCs w:val="24"/>
          <w:lang w:eastAsia="en-IN"/>
          <w14:ligatures w14:val="none"/>
        </w:rPr>
        <w:lastRenderedPageBreak/>
        <w:t>challenges</w:t>
      </w:r>
      <w:r w:rsidRPr="002D0961">
        <w:rPr>
          <w:rFonts w:ascii="Times New Roman" w:eastAsia="Times New Roman" w:hAnsi="Times New Roman" w:cs="Times New Roman"/>
          <w:kern w:val="0"/>
          <w:sz w:val="24"/>
          <w:szCs w:val="24"/>
          <w:lang w:eastAsia="en-IN"/>
          <w14:ligatures w14:val="none"/>
        </w:rPr>
        <w:t>. As cyber threats continue to grow, security governance must evolve to meet new risks, ensuring long-term protection and business sustainability.</w:t>
      </w:r>
    </w:p>
    <w:p w14:paraId="7E88A18E"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How Security Frameworks Enhance Regulatory Compliance</w:t>
      </w:r>
    </w:p>
    <w:p w14:paraId="5AAAC2EA" w14:textId="77777777" w:rsidR="002D0961" w:rsidRPr="002D0961" w:rsidRDefault="002D0961" w:rsidP="002D09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0961">
        <w:rPr>
          <w:rFonts w:ascii="Times New Roman" w:eastAsia="Times New Roman" w:hAnsi="Times New Roman" w:cs="Times New Roman"/>
          <w:b/>
          <w:bCs/>
          <w:kern w:val="0"/>
          <w:sz w:val="27"/>
          <w:szCs w:val="27"/>
          <w:lang w:eastAsia="en-IN"/>
          <w14:ligatures w14:val="none"/>
        </w:rPr>
        <w:t>Introduction</w:t>
      </w:r>
    </w:p>
    <w:p w14:paraId="64046E70"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In today’s digital landscape, regulatory compliance is a critical concern for organizations across all industries. Governments and regulatory bodies impose strict security and data protection laws to safeguard sensitive information and ensure organizations adhere to best practices in cybersecurity. However, compliance with these regulations can be complex, especially as laws continuously evolve to address emerging cyber threats.</w:t>
      </w:r>
    </w:p>
    <w:p w14:paraId="190D99F4"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Security frameworks provide structured guidelines that help organizations implement robust cybersecurity measures while maintaining compliance with legal and regulatory requirements. By integrating security frameworks into their governance, risk, and compliance (GRC) programs, businesses can enhance their ability to meet regulatory expectations, mitigate risks, and improve overall cybersecurity resilience.</w:t>
      </w:r>
    </w:p>
    <w:p w14:paraId="39D7E242"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This chapter explores the role of security frameworks in enhancing regulatory compliance, examining key frameworks, their alignment with legal standards, and best practices for organizations to achieve compliance effectively.</w:t>
      </w:r>
    </w:p>
    <w:p w14:paraId="2A0FD5CB" w14:textId="77777777" w:rsidR="002D0961" w:rsidRPr="002D0961" w:rsidRDefault="00000000" w:rsidP="002D0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E4EBFA2">
          <v:rect id="_x0000_i1037" style="width:0;height:1.5pt" o:hralign="center" o:hrstd="t" o:hr="t" fillcolor="#a0a0a0" stroked="f"/>
        </w:pict>
      </w:r>
    </w:p>
    <w:p w14:paraId="3C89A217" w14:textId="77777777" w:rsidR="002D0961" w:rsidRPr="002D0961" w:rsidRDefault="002D0961" w:rsidP="002D09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0961">
        <w:rPr>
          <w:rFonts w:ascii="Times New Roman" w:eastAsia="Times New Roman" w:hAnsi="Times New Roman" w:cs="Times New Roman"/>
          <w:b/>
          <w:bCs/>
          <w:kern w:val="0"/>
          <w:sz w:val="27"/>
          <w:szCs w:val="27"/>
          <w:lang w:eastAsia="en-IN"/>
          <w14:ligatures w14:val="none"/>
        </w:rPr>
        <w:t>3.1 Understanding Regulatory Compliance</w:t>
      </w:r>
    </w:p>
    <w:p w14:paraId="071C21ED"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Regulatory compliance</w:t>
      </w:r>
      <w:r w:rsidRPr="002D0961">
        <w:rPr>
          <w:rFonts w:ascii="Times New Roman" w:eastAsia="Times New Roman" w:hAnsi="Times New Roman" w:cs="Times New Roman"/>
          <w:kern w:val="0"/>
          <w:sz w:val="24"/>
          <w:szCs w:val="24"/>
          <w:lang w:eastAsia="en-IN"/>
          <w14:ligatures w14:val="none"/>
        </w:rPr>
        <w:t xml:space="preserve"> refers to an organization’s adherence to laws, regulations, and industry standards designed to protect information security, privacy, and operational integrity. Compliance is essential for maintaining trust, avoiding legal penalties, and reducing the risk of cyberattacks.</w:t>
      </w:r>
    </w:p>
    <w:p w14:paraId="5D4E4535"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Common areas of compliance include:</w:t>
      </w:r>
    </w:p>
    <w:p w14:paraId="1EC1E05E" w14:textId="77777777" w:rsidR="002D0961" w:rsidRPr="002D0961" w:rsidRDefault="002D0961" w:rsidP="002D096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Data Protection and Privacy Regulations</w:t>
      </w:r>
      <w:r w:rsidRPr="002D0961">
        <w:rPr>
          <w:rFonts w:ascii="Times New Roman" w:eastAsia="Times New Roman" w:hAnsi="Times New Roman" w:cs="Times New Roman"/>
          <w:kern w:val="0"/>
          <w:sz w:val="24"/>
          <w:szCs w:val="24"/>
          <w:lang w:eastAsia="en-IN"/>
          <w14:ligatures w14:val="none"/>
        </w:rPr>
        <w:t xml:space="preserve"> (e.g., </w:t>
      </w:r>
      <w:r w:rsidRPr="002D0961">
        <w:rPr>
          <w:rFonts w:ascii="Times New Roman" w:eastAsia="Times New Roman" w:hAnsi="Times New Roman" w:cs="Times New Roman"/>
          <w:b/>
          <w:bCs/>
          <w:kern w:val="0"/>
          <w:sz w:val="24"/>
          <w:szCs w:val="24"/>
          <w:lang w:eastAsia="en-IN"/>
          <w14:ligatures w14:val="none"/>
        </w:rPr>
        <w:t>GDPR, CCPA, HIPAA</w:t>
      </w:r>
      <w:r w:rsidRPr="002D0961">
        <w:rPr>
          <w:rFonts w:ascii="Times New Roman" w:eastAsia="Times New Roman" w:hAnsi="Times New Roman" w:cs="Times New Roman"/>
          <w:kern w:val="0"/>
          <w:sz w:val="24"/>
          <w:szCs w:val="24"/>
          <w:lang w:eastAsia="en-IN"/>
          <w14:ligatures w14:val="none"/>
        </w:rPr>
        <w:t>)</w:t>
      </w:r>
    </w:p>
    <w:p w14:paraId="0EC92F06" w14:textId="77777777" w:rsidR="002D0961" w:rsidRPr="002D0961" w:rsidRDefault="002D0961" w:rsidP="002D096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Financial and Banking Regulations</w:t>
      </w:r>
      <w:r w:rsidRPr="002D0961">
        <w:rPr>
          <w:rFonts w:ascii="Times New Roman" w:eastAsia="Times New Roman" w:hAnsi="Times New Roman" w:cs="Times New Roman"/>
          <w:kern w:val="0"/>
          <w:sz w:val="24"/>
          <w:szCs w:val="24"/>
          <w:lang w:eastAsia="en-IN"/>
          <w14:ligatures w14:val="none"/>
        </w:rPr>
        <w:t xml:space="preserve"> (e.g., </w:t>
      </w:r>
      <w:r w:rsidRPr="002D0961">
        <w:rPr>
          <w:rFonts w:ascii="Times New Roman" w:eastAsia="Times New Roman" w:hAnsi="Times New Roman" w:cs="Times New Roman"/>
          <w:b/>
          <w:bCs/>
          <w:kern w:val="0"/>
          <w:sz w:val="24"/>
          <w:szCs w:val="24"/>
          <w:lang w:eastAsia="en-IN"/>
          <w14:ligatures w14:val="none"/>
        </w:rPr>
        <w:t>SOX, GLBA, PCI-DSS</w:t>
      </w:r>
      <w:r w:rsidRPr="002D0961">
        <w:rPr>
          <w:rFonts w:ascii="Times New Roman" w:eastAsia="Times New Roman" w:hAnsi="Times New Roman" w:cs="Times New Roman"/>
          <w:kern w:val="0"/>
          <w:sz w:val="24"/>
          <w:szCs w:val="24"/>
          <w:lang w:eastAsia="en-IN"/>
          <w14:ligatures w14:val="none"/>
        </w:rPr>
        <w:t>)</w:t>
      </w:r>
    </w:p>
    <w:p w14:paraId="571DA77C" w14:textId="77777777" w:rsidR="002D0961" w:rsidRPr="002D0961" w:rsidRDefault="002D0961" w:rsidP="002D096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Cybersecurity and Risk Management Standards</w:t>
      </w:r>
      <w:r w:rsidRPr="002D0961">
        <w:rPr>
          <w:rFonts w:ascii="Times New Roman" w:eastAsia="Times New Roman" w:hAnsi="Times New Roman" w:cs="Times New Roman"/>
          <w:kern w:val="0"/>
          <w:sz w:val="24"/>
          <w:szCs w:val="24"/>
          <w:lang w:eastAsia="en-IN"/>
          <w14:ligatures w14:val="none"/>
        </w:rPr>
        <w:t xml:space="preserve"> (e.g., </w:t>
      </w:r>
      <w:r w:rsidRPr="002D0961">
        <w:rPr>
          <w:rFonts w:ascii="Times New Roman" w:eastAsia="Times New Roman" w:hAnsi="Times New Roman" w:cs="Times New Roman"/>
          <w:b/>
          <w:bCs/>
          <w:kern w:val="0"/>
          <w:sz w:val="24"/>
          <w:szCs w:val="24"/>
          <w:lang w:eastAsia="en-IN"/>
          <w14:ligatures w14:val="none"/>
        </w:rPr>
        <w:t>NIST, ISO/IEC 27001</w:t>
      </w:r>
      <w:r w:rsidRPr="002D0961">
        <w:rPr>
          <w:rFonts w:ascii="Times New Roman" w:eastAsia="Times New Roman" w:hAnsi="Times New Roman" w:cs="Times New Roman"/>
          <w:kern w:val="0"/>
          <w:sz w:val="24"/>
          <w:szCs w:val="24"/>
          <w:lang w:eastAsia="en-IN"/>
          <w14:ligatures w14:val="none"/>
        </w:rPr>
        <w:t>)</w:t>
      </w:r>
    </w:p>
    <w:p w14:paraId="27AF23A1"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Non-compliance with these regulations can result in severe financial penalties, legal consequences, and reputational damage, making regulatory adherence a business imperative.</w:t>
      </w:r>
    </w:p>
    <w:p w14:paraId="04F69A54" w14:textId="77777777" w:rsidR="002D0961" w:rsidRPr="002D0961" w:rsidRDefault="00000000" w:rsidP="002D0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E1A7B14">
          <v:rect id="_x0000_i1038" style="width:0;height:1.5pt" o:hralign="center" o:hrstd="t" o:hr="t" fillcolor="#a0a0a0" stroked="f"/>
        </w:pict>
      </w:r>
    </w:p>
    <w:p w14:paraId="038B3CE5" w14:textId="77777777" w:rsidR="002D0961" w:rsidRPr="002D0961" w:rsidRDefault="002D0961" w:rsidP="002D09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0961">
        <w:rPr>
          <w:rFonts w:ascii="Times New Roman" w:eastAsia="Times New Roman" w:hAnsi="Times New Roman" w:cs="Times New Roman"/>
          <w:b/>
          <w:bCs/>
          <w:kern w:val="0"/>
          <w:sz w:val="27"/>
          <w:szCs w:val="27"/>
          <w:lang w:eastAsia="en-IN"/>
          <w14:ligatures w14:val="none"/>
        </w:rPr>
        <w:t>3.2 The Role of Security Frameworks in Regulatory Compliance</w:t>
      </w:r>
    </w:p>
    <w:p w14:paraId="0FABCF66"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Security frameworks act as </w:t>
      </w:r>
      <w:r w:rsidRPr="002D0961">
        <w:rPr>
          <w:rFonts w:ascii="Times New Roman" w:eastAsia="Times New Roman" w:hAnsi="Times New Roman" w:cs="Times New Roman"/>
          <w:b/>
          <w:bCs/>
          <w:kern w:val="0"/>
          <w:sz w:val="24"/>
          <w:szCs w:val="24"/>
          <w:lang w:eastAsia="en-IN"/>
          <w14:ligatures w14:val="none"/>
        </w:rPr>
        <w:t>roadmaps for compliance</w:t>
      </w:r>
      <w:r w:rsidRPr="002D0961">
        <w:rPr>
          <w:rFonts w:ascii="Times New Roman" w:eastAsia="Times New Roman" w:hAnsi="Times New Roman" w:cs="Times New Roman"/>
          <w:kern w:val="0"/>
          <w:sz w:val="24"/>
          <w:szCs w:val="24"/>
          <w:lang w:eastAsia="en-IN"/>
          <w14:ligatures w14:val="none"/>
        </w:rPr>
        <w:t>, helping organizations align their security policies, processes, and technologies with regulatory mandates. These frameworks provide structured methodologies for risk management, data protection, and cybersecurity governance.</w:t>
      </w:r>
    </w:p>
    <w:p w14:paraId="4D4023FE"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lastRenderedPageBreak/>
        <w:t>Key ways security frameworks enhance compliance include:</w:t>
      </w:r>
    </w:p>
    <w:p w14:paraId="30B199FF" w14:textId="77777777" w:rsidR="002D0961" w:rsidRPr="002D0961" w:rsidRDefault="002D0961" w:rsidP="002D096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Standardizing security practices</w:t>
      </w:r>
      <w:r w:rsidRPr="002D0961">
        <w:rPr>
          <w:rFonts w:ascii="Times New Roman" w:eastAsia="Times New Roman" w:hAnsi="Times New Roman" w:cs="Times New Roman"/>
          <w:kern w:val="0"/>
          <w:sz w:val="24"/>
          <w:szCs w:val="24"/>
          <w:lang w:eastAsia="en-IN"/>
          <w14:ligatures w14:val="none"/>
        </w:rPr>
        <w:t xml:space="preserve"> to meet regulatory expectations.</w:t>
      </w:r>
    </w:p>
    <w:p w14:paraId="286D937F" w14:textId="77777777" w:rsidR="002D0961" w:rsidRPr="002D0961" w:rsidRDefault="002D0961" w:rsidP="002D096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Improving risk assessment</w:t>
      </w:r>
      <w:r w:rsidRPr="002D0961">
        <w:rPr>
          <w:rFonts w:ascii="Times New Roman" w:eastAsia="Times New Roman" w:hAnsi="Times New Roman" w:cs="Times New Roman"/>
          <w:kern w:val="0"/>
          <w:sz w:val="24"/>
          <w:szCs w:val="24"/>
          <w:lang w:eastAsia="en-IN"/>
          <w14:ligatures w14:val="none"/>
        </w:rPr>
        <w:t xml:space="preserve"> to identify and mitigate compliance-related threats.</w:t>
      </w:r>
    </w:p>
    <w:p w14:paraId="0EC02A09" w14:textId="77777777" w:rsidR="002D0961" w:rsidRPr="002D0961" w:rsidRDefault="002D0961" w:rsidP="002D096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Facilitating audits and reporting</w:t>
      </w:r>
      <w:r w:rsidRPr="002D0961">
        <w:rPr>
          <w:rFonts w:ascii="Times New Roman" w:eastAsia="Times New Roman" w:hAnsi="Times New Roman" w:cs="Times New Roman"/>
          <w:kern w:val="0"/>
          <w:sz w:val="24"/>
          <w:szCs w:val="24"/>
          <w:lang w:eastAsia="en-IN"/>
          <w14:ligatures w14:val="none"/>
        </w:rPr>
        <w:t xml:space="preserve"> through structured documentation and control mechanisms.</w:t>
      </w:r>
    </w:p>
    <w:p w14:paraId="7D1945E6" w14:textId="77777777" w:rsidR="002D0961" w:rsidRPr="002D0961" w:rsidRDefault="002D0961" w:rsidP="002D096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Enhancing data security and privacy measures</w:t>
      </w:r>
      <w:r w:rsidRPr="002D0961">
        <w:rPr>
          <w:rFonts w:ascii="Times New Roman" w:eastAsia="Times New Roman" w:hAnsi="Times New Roman" w:cs="Times New Roman"/>
          <w:kern w:val="0"/>
          <w:sz w:val="24"/>
          <w:szCs w:val="24"/>
          <w:lang w:eastAsia="en-IN"/>
          <w14:ligatures w14:val="none"/>
        </w:rPr>
        <w:t xml:space="preserve"> to protect sensitive information from breaches.</w:t>
      </w:r>
    </w:p>
    <w:p w14:paraId="4D9B9652" w14:textId="77777777" w:rsidR="002D0961" w:rsidRPr="002D0961" w:rsidRDefault="002D0961" w:rsidP="002D096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Providing continuous monitoring</w:t>
      </w:r>
      <w:r w:rsidRPr="002D0961">
        <w:rPr>
          <w:rFonts w:ascii="Times New Roman" w:eastAsia="Times New Roman" w:hAnsi="Times New Roman" w:cs="Times New Roman"/>
          <w:kern w:val="0"/>
          <w:sz w:val="24"/>
          <w:szCs w:val="24"/>
          <w:lang w:eastAsia="en-IN"/>
          <w14:ligatures w14:val="none"/>
        </w:rPr>
        <w:t xml:space="preserve"> to ensure ongoing compliance with evolving regulations.</w:t>
      </w:r>
    </w:p>
    <w:p w14:paraId="64E294BD" w14:textId="77777777" w:rsidR="002D0961" w:rsidRPr="002D0961" w:rsidRDefault="00000000" w:rsidP="002D0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8F05DD8">
          <v:rect id="_x0000_i1039" style="width:0;height:1.5pt" o:hralign="center" o:hrstd="t" o:hr="t" fillcolor="#a0a0a0" stroked="f"/>
        </w:pict>
      </w:r>
    </w:p>
    <w:p w14:paraId="63710567" w14:textId="77777777" w:rsidR="002D0961" w:rsidRPr="002D0961" w:rsidRDefault="002D0961" w:rsidP="002D09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0961">
        <w:rPr>
          <w:rFonts w:ascii="Times New Roman" w:eastAsia="Times New Roman" w:hAnsi="Times New Roman" w:cs="Times New Roman"/>
          <w:b/>
          <w:bCs/>
          <w:kern w:val="0"/>
          <w:sz w:val="27"/>
          <w:szCs w:val="27"/>
          <w:lang w:eastAsia="en-IN"/>
          <w14:ligatures w14:val="none"/>
        </w:rPr>
        <w:t>3.3 Key Security Frameworks for Regulatory Compliance</w:t>
      </w:r>
    </w:p>
    <w:p w14:paraId="01E92C18"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Organizations use a variety of security frameworks to comply with industry regulations. Below are some of the most widely adopted frameworks and their relevance to compliance requirements.</w:t>
      </w:r>
    </w:p>
    <w:p w14:paraId="694D48DE"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3.3.1 NIST Cybersecurity Framework (CSF)</w:t>
      </w:r>
    </w:p>
    <w:p w14:paraId="54F156AC"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Developed by the </w:t>
      </w:r>
      <w:r w:rsidRPr="002D0961">
        <w:rPr>
          <w:rFonts w:ascii="Times New Roman" w:eastAsia="Times New Roman" w:hAnsi="Times New Roman" w:cs="Times New Roman"/>
          <w:b/>
          <w:bCs/>
          <w:kern w:val="0"/>
          <w:sz w:val="24"/>
          <w:szCs w:val="24"/>
          <w:lang w:eastAsia="en-IN"/>
          <w14:ligatures w14:val="none"/>
        </w:rPr>
        <w:t>National Institute of Standards and Technology (NIST)</w:t>
      </w:r>
      <w:r w:rsidRPr="002D0961">
        <w:rPr>
          <w:rFonts w:ascii="Times New Roman" w:eastAsia="Times New Roman" w:hAnsi="Times New Roman" w:cs="Times New Roman"/>
          <w:kern w:val="0"/>
          <w:sz w:val="24"/>
          <w:szCs w:val="24"/>
          <w:lang w:eastAsia="en-IN"/>
          <w14:ligatures w14:val="none"/>
        </w:rPr>
        <w:t xml:space="preserve">, the NIST CSF provides a risk-based approach to managing cybersecurity threats. It is widely used by organizations in critical infrastructure sectors and aligns with multiple regulations, including </w:t>
      </w:r>
      <w:r w:rsidRPr="002D0961">
        <w:rPr>
          <w:rFonts w:ascii="Times New Roman" w:eastAsia="Times New Roman" w:hAnsi="Times New Roman" w:cs="Times New Roman"/>
          <w:b/>
          <w:bCs/>
          <w:kern w:val="0"/>
          <w:sz w:val="24"/>
          <w:szCs w:val="24"/>
          <w:lang w:eastAsia="en-IN"/>
          <w14:ligatures w14:val="none"/>
        </w:rPr>
        <w:t>FISMA, HIPAA, and SOX</w:t>
      </w:r>
      <w:r w:rsidRPr="002D0961">
        <w:rPr>
          <w:rFonts w:ascii="Times New Roman" w:eastAsia="Times New Roman" w:hAnsi="Times New Roman" w:cs="Times New Roman"/>
          <w:kern w:val="0"/>
          <w:sz w:val="24"/>
          <w:szCs w:val="24"/>
          <w:lang w:eastAsia="en-IN"/>
          <w14:ligatures w14:val="none"/>
        </w:rPr>
        <w:t>.</w:t>
      </w:r>
    </w:p>
    <w:p w14:paraId="4996F626"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Key components:</w:t>
      </w:r>
    </w:p>
    <w:p w14:paraId="3F6DFEB3" w14:textId="77777777" w:rsidR="002D0961" w:rsidRPr="002D0961" w:rsidRDefault="002D0961" w:rsidP="002D096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Identify cybersecurity risks.</w:t>
      </w:r>
    </w:p>
    <w:p w14:paraId="79D0EC45" w14:textId="77777777" w:rsidR="002D0961" w:rsidRPr="002D0961" w:rsidRDefault="002D0961" w:rsidP="002D096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Protect against cyber threats.</w:t>
      </w:r>
    </w:p>
    <w:p w14:paraId="5F050BB3" w14:textId="77777777" w:rsidR="002D0961" w:rsidRPr="002D0961" w:rsidRDefault="002D0961" w:rsidP="002D096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Detect security incidents.</w:t>
      </w:r>
    </w:p>
    <w:p w14:paraId="5F9EBCF3" w14:textId="77777777" w:rsidR="002D0961" w:rsidRPr="002D0961" w:rsidRDefault="002D0961" w:rsidP="002D096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Respond to security breaches.</w:t>
      </w:r>
    </w:p>
    <w:p w14:paraId="67C397D5" w14:textId="77777777" w:rsidR="002D0961" w:rsidRPr="002D0961" w:rsidRDefault="002D0961" w:rsidP="002D096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Recover from cyberattacks efficiently.</w:t>
      </w:r>
    </w:p>
    <w:p w14:paraId="55A4B340"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3.3.2 ISO/IEC 27001</w:t>
      </w:r>
    </w:p>
    <w:p w14:paraId="2A7D752B"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ISO/IEC 27001 is an </w:t>
      </w:r>
      <w:r w:rsidRPr="002D0961">
        <w:rPr>
          <w:rFonts w:ascii="Times New Roman" w:eastAsia="Times New Roman" w:hAnsi="Times New Roman" w:cs="Times New Roman"/>
          <w:b/>
          <w:bCs/>
          <w:kern w:val="0"/>
          <w:sz w:val="24"/>
          <w:szCs w:val="24"/>
          <w:lang w:eastAsia="en-IN"/>
          <w14:ligatures w14:val="none"/>
        </w:rPr>
        <w:t>international standard</w:t>
      </w:r>
      <w:r w:rsidRPr="002D0961">
        <w:rPr>
          <w:rFonts w:ascii="Times New Roman" w:eastAsia="Times New Roman" w:hAnsi="Times New Roman" w:cs="Times New Roman"/>
          <w:kern w:val="0"/>
          <w:sz w:val="24"/>
          <w:szCs w:val="24"/>
          <w:lang w:eastAsia="en-IN"/>
          <w14:ligatures w14:val="none"/>
        </w:rPr>
        <w:t xml:space="preserve"> for </w:t>
      </w:r>
      <w:r w:rsidRPr="002D0961">
        <w:rPr>
          <w:rFonts w:ascii="Times New Roman" w:eastAsia="Times New Roman" w:hAnsi="Times New Roman" w:cs="Times New Roman"/>
          <w:b/>
          <w:bCs/>
          <w:kern w:val="0"/>
          <w:sz w:val="24"/>
          <w:szCs w:val="24"/>
          <w:lang w:eastAsia="en-IN"/>
          <w14:ligatures w14:val="none"/>
        </w:rPr>
        <w:t>Information Security Management Systems (ISMS)</w:t>
      </w:r>
      <w:r w:rsidRPr="002D0961">
        <w:rPr>
          <w:rFonts w:ascii="Times New Roman" w:eastAsia="Times New Roman" w:hAnsi="Times New Roman" w:cs="Times New Roman"/>
          <w:kern w:val="0"/>
          <w:sz w:val="24"/>
          <w:szCs w:val="24"/>
          <w:lang w:eastAsia="en-IN"/>
          <w14:ligatures w14:val="none"/>
        </w:rPr>
        <w:t xml:space="preserve">. It provides a structured approach for managing security risks and achieving compliance with various global regulations such as </w:t>
      </w:r>
      <w:r w:rsidRPr="002D0961">
        <w:rPr>
          <w:rFonts w:ascii="Times New Roman" w:eastAsia="Times New Roman" w:hAnsi="Times New Roman" w:cs="Times New Roman"/>
          <w:b/>
          <w:bCs/>
          <w:kern w:val="0"/>
          <w:sz w:val="24"/>
          <w:szCs w:val="24"/>
          <w:lang w:eastAsia="en-IN"/>
          <w14:ligatures w14:val="none"/>
        </w:rPr>
        <w:t>GDPR, HIPAA, and financial industry requirements</w:t>
      </w:r>
      <w:r w:rsidRPr="002D0961">
        <w:rPr>
          <w:rFonts w:ascii="Times New Roman" w:eastAsia="Times New Roman" w:hAnsi="Times New Roman" w:cs="Times New Roman"/>
          <w:kern w:val="0"/>
          <w:sz w:val="24"/>
          <w:szCs w:val="24"/>
          <w:lang w:eastAsia="en-IN"/>
          <w14:ligatures w14:val="none"/>
        </w:rPr>
        <w:t>.</w:t>
      </w:r>
    </w:p>
    <w:p w14:paraId="2A04C113"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Core principles:</w:t>
      </w:r>
    </w:p>
    <w:p w14:paraId="136FB033" w14:textId="77777777" w:rsidR="002D0961" w:rsidRPr="002D0961" w:rsidRDefault="002D0961" w:rsidP="002D096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Establish an information security management system (ISMS).</w:t>
      </w:r>
    </w:p>
    <w:p w14:paraId="3EC75424" w14:textId="77777777" w:rsidR="002D0961" w:rsidRPr="002D0961" w:rsidRDefault="002D0961" w:rsidP="002D096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Perform risk assessments and apply risk mitigation strategies.</w:t>
      </w:r>
    </w:p>
    <w:p w14:paraId="7FF3CB15" w14:textId="77777777" w:rsidR="002D0961" w:rsidRPr="002D0961" w:rsidRDefault="002D0961" w:rsidP="002D096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Implement access control and data protection measures.</w:t>
      </w:r>
    </w:p>
    <w:p w14:paraId="46C2D4F2" w14:textId="77777777" w:rsidR="002D0961" w:rsidRPr="002D0961" w:rsidRDefault="002D0961" w:rsidP="002D096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Maintain continuous monitoring and improvement of security practices.</w:t>
      </w:r>
    </w:p>
    <w:p w14:paraId="3B702C8B"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3.3.3 PCI-DSS (Payment Card Industry Data Security Standard)</w:t>
      </w:r>
    </w:p>
    <w:p w14:paraId="5969A829"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lastRenderedPageBreak/>
        <w:t xml:space="preserve">PCI-DSS is a </w:t>
      </w:r>
      <w:r w:rsidRPr="002D0961">
        <w:rPr>
          <w:rFonts w:ascii="Times New Roman" w:eastAsia="Times New Roman" w:hAnsi="Times New Roman" w:cs="Times New Roman"/>
          <w:b/>
          <w:bCs/>
          <w:kern w:val="0"/>
          <w:sz w:val="24"/>
          <w:szCs w:val="24"/>
          <w:lang w:eastAsia="en-IN"/>
          <w14:ligatures w14:val="none"/>
        </w:rPr>
        <w:t>mandatory compliance framework</w:t>
      </w:r>
      <w:r w:rsidRPr="002D0961">
        <w:rPr>
          <w:rFonts w:ascii="Times New Roman" w:eastAsia="Times New Roman" w:hAnsi="Times New Roman" w:cs="Times New Roman"/>
          <w:kern w:val="0"/>
          <w:sz w:val="24"/>
          <w:szCs w:val="24"/>
          <w:lang w:eastAsia="en-IN"/>
          <w14:ligatures w14:val="none"/>
        </w:rPr>
        <w:t xml:space="preserve"> for organizations that handle </w:t>
      </w:r>
      <w:r w:rsidRPr="002D0961">
        <w:rPr>
          <w:rFonts w:ascii="Times New Roman" w:eastAsia="Times New Roman" w:hAnsi="Times New Roman" w:cs="Times New Roman"/>
          <w:b/>
          <w:bCs/>
          <w:kern w:val="0"/>
          <w:sz w:val="24"/>
          <w:szCs w:val="24"/>
          <w:lang w:eastAsia="en-IN"/>
          <w14:ligatures w14:val="none"/>
        </w:rPr>
        <w:t>credit card transactions</w:t>
      </w:r>
      <w:r w:rsidRPr="002D0961">
        <w:rPr>
          <w:rFonts w:ascii="Times New Roman" w:eastAsia="Times New Roman" w:hAnsi="Times New Roman" w:cs="Times New Roman"/>
          <w:kern w:val="0"/>
          <w:sz w:val="24"/>
          <w:szCs w:val="24"/>
          <w:lang w:eastAsia="en-IN"/>
          <w14:ligatures w14:val="none"/>
        </w:rPr>
        <w:t>. It helps businesses secure payment card data and prevent fraud by enforcing strict security requirements.</w:t>
      </w:r>
    </w:p>
    <w:p w14:paraId="45651AAA"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Compliance requirements include:</w:t>
      </w:r>
    </w:p>
    <w:p w14:paraId="52BCC991" w14:textId="77777777" w:rsidR="002D0961" w:rsidRPr="002D0961" w:rsidRDefault="002D0961" w:rsidP="002D096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Implementing strong access controls.</w:t>
      </w:r>
    </w:p>
    <w:p w14:paraId="2F8DA967" w14:textId="77777777" w:rsidR="002D0961" w:rsidRPr="002D0961" w:rsidRDefault="002D0961" w:rsidP="002D096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Encrypting cardholder data.</w:t>
      </w:r>
    </w:p>
    <w:p w14:paraId="68A89335" w14:textId="77777777" w:rsidR="002D0961" w:rsidRPr="002D0961" w:rsidRDefault="002D0961" w:rsidP="002D096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Conducting regular vulnerability assessments.</w:t>
      </w:r>
    </w:p>
    <w:p w14:paraId="26243A56" w14:textId="77777777" w:rsidR="002D0961" w:rsidRPr="002D0961" w:rsidRDefault="002D0961" w:rsidP="002D096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Maintaining a robust incident response plan.</w:t>
      </w:r>
    </w:p>
    <w:p w14:paraId="56DEC62A"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3.3.4 COBIT (Control Objectives for Information and Related Technologies)</w:t>
      </w:r>
    </w:p>
    <w:p w14:paraId="3B6519B1"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COBIT is an </w:t>
      </w:r>
      <w:r w:rsidRPr="002D0961">
        <w:rPr>
          <w:rFonts w:ascii="Times New Roman" w:eastAsia="Times New Roman" w:hAnsi="Times New Roman" w:cs="Times New Roman"/>
          <w:b/>
          <w:bCs/>
          <w:kern w:val="0"/>
          <w:sz w:val="24"/>
          <w:szCs w:val="24"/>
          <w:lang w:eastAsia="en-IN"/>
          <w14:ligatures w14:val="none"/>
        </w:rPr>
        <w:t>IT governance framework</w:t>
      </w:r>
      <w:r w:rsidRPr="002D0961">
        <w:rPr>
          <w:rFonts w:ascii="Times New Roman" w:eastAsia="Times New Roman" w:hAnsi="Times New Roman" w:cs="Times New Roman"/>
          <w:kern w:val="0"/>
          <w:sz w:val="24"/>
          <w:szCs w:val="24"/>
          <w:lang w:eastAsia="en-IN"/>
          <w14:ligatures w14:val="none"/>
        </w:rPr>
        <w:t xml:space="preserve"> that ensures </w:t>
      </w:r>
      <w:r w:rsidRPr="002D0961">
        <w:rPr>
          <w:rFonts w:ascii="Times New Roman" w:eastAsia="Times New Roman" w:hAnsi="Times New Roman" w:cs="Times New Roman"/>
          <w:b/>
          <w:bCs/>
          <w:kern w:val="0"/>
          <w:sz w:val="24"/>
          <w:szCs w:val="24"/>
          <w:lang w:eastAsia="en-IN"/>
          <w14:ligatures w14:val="none"/>
        </w:rPr>
        <w:t>alignment between security practices and business goals</w:t>
      </w:r>
      <w:r w:rsidRPr="002D0961">
        <w:rPr>
          <w:rFonts w:ascii="Times New Roman" w:eastAsia="Times New Roman" w:hAnsi="Times New Roman" w:cs="Times New Roman"/>
          <w:kern w:val="0"/>
          <w:sz w:val="24"/>
          <w:szCs w:val="24"/>
          <w:lang w:eastAsia="en-IN"/>
          <w14:ligatures w14:val="none"/>
        </w:rPr>
        <w:t xml:space="preserve">. It is commonly used to meet compliance requirements for </w:t>
      </w:r>
      <w:r w:rsidRPr="002D0961">
        <w:rPr>
          <w:rFonts w:ascii="Times New Roman" w:eastAsia="Times New Roman" w:hAnsi="Times New Roman" w:cs="Times New Roman"/>
          <w:b/>
          <w:bCs/>
          <w:kern w:val="0"/>
          <w:sz w:val="24"/>
          <w:szCs w:val="24"/>
          <w:lang w:eastAsia="en-IN"/>
          <w14:ligatures w14:val="none"/>
        </w:rPr>
        <w:t>SOX and financial industry regulations</w:t>
      </w:r>
      <w:r w:rsidRPr="002D0961">
        <w:rPr>
          <w:rFonts w:ascii="Times New Roman" w:eastAsia="Times New Roman" w:hAnsi="Times New Roman" w:cs="Times New Roman"/>
          <w:kern w:val="0"/>
          <w:sz w:val="24"/>
          <w:szCs w:val="24"/>
          <w:lang w:eastAsia="en-IN"/>
          <w14:ligatures w14:val="none"/>
        </w:rPr>
        <w:t>.</w:t>
      </w:r>
    </w:p>
    <w:p w14:paraId="30976C60"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Key focus areas:</w:t>
      </w:r>
    </w:p>
    <w:p w14:paraId="3C2566E2" w14:textId="77777777" w:rsidR="002D0961" w:rsidRPr="002D0961" w:rsidRDefault="002D0961" w:rsidP="002D0961">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Managing IT risks in a structured manner.</w:t>
      </w:r>
    </w:p>
    <w:p w14:paraId="01E8B4F0" w14:textId="77777777" w:rsidR="002D0961" w:rsidRPr="002D0961" w:rsidRDefault="002D0961" w:rsidP="002D0961">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Defining security policies and procedures.</w:t>
      </w:r>
    </w:p>
    <w:p w14:paraId="5771FD94" w14:textId="77777777" w:rsidR="002D0961" w:rsidRPr="002D0961" w:rsidRDefault="002D0961" w:rsidP="002D0961">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Ensuring accountability for cybersecurity governance.</w:t>
      </w:r>
    </w:p>
    <w:p w14:paraId="4B19FEEB"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3.3.5 CIS Controls</w:t>
      </w:r>
    </w:p>
    <w:p w14:paraId="3F555A48"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The </w:t>
      </w:r>
      <w:r w:rsidRPr="002D0961">
        <w:rPr>
          <w:rFonts w:ascii="Times New Roman" w:eastAsia="Times New Roman" w:hAnsi="Times New Roman" w:cs="Times New Roman"/>
          <w:b/>
          <w:bCs/>
          <w:kern w:val="0"/>
          <w:sz w:val="24"/>
          <w:szCs w:val="24"/>
          <w:lang w:eastAsia="en-IN"/>
          <w14:ligatures w14:val="none"/>
        </w:rPr>
        <w:t>CIS (</w:t>
      </w:r>
      <w:proofErr w:type="spellStart"/>
      <w:r w:rsidRPr="002D0961">
        <w:rPr>
          <w:rFonts w:ascii="Times New Roman" w:eastAsia="Times New Roman" w:hAnsi="Times New Roman" w:cs="Times New Roman"/>
          <w:b/>
          <w:bCs/>
          <w:kern w:val="0"/>
          <w:sz w:val="24"/>
          <w:szCs w:val="24"/>
          <w:lang w:eastAsia="en-IN"/>
          <w14:ligatures w14:val="none"/>
        </w:rPr>
        <w:t>Center</w:t>
      </w:r>
      <w:proofErr w:type="spellEnd"/>
      <w:r w:rsidRPr="002D0961">
        <w:rPr>
          <w:rFonts w:ascii="Times New Roman" w:eastAsia="Times New Roman" w:hAnsi="Times New Roman" w:cs="Times New Roman"/>
          <w:b/>
          <w:bCs/>
          <w:kern w:val="0"/>
          <w:sz w:val="24"/>
          <w:szCs w:val="24"/>
          <w:lang w:eastAsia="en-IN"/>
          <w14:ligatures w14:val="none"/>
        </w:rPr>
        <w:t xml:space="preserve"> for Internet Security) Controls</w:t>
      </w:r>
      <w:r w:rsidRPr="002D0961">
        <w:rPr>
          <w:rFonts w:ascii="Times New Roman" w:eastAsia="Times New Roman" w:hAnsi="Times New Roman" w:cs="Times New Roman"/>
          <w:kern w:val="0"/>
          <w:sz w:val="24"/>
          <w:szCs w:val="24"/>
          <w:lang w:eastAsia="en-IN"/>
          <w14:ligatures w14:val="none"/>
        </w:rPr>
        <w:t xml:space="preserve"> provide a set of prioritized security measures that organizations can implement to improve compliance with various security regulations.</w:t>
      </w:r>
    </w:p>
    <w:p w14:paraId="48755EFD"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Essential controls include:</w:t>
      </w:r>
    </w:p>
    <w:p w14:paraId="59C9D9CA" w14:textId="77777777" w:rsidR="002D0961" w:rsidRPr="002D0961" w:rsidRDefault="002D0961" w:rsidP="002D0961">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Continuous monitoring of system vulnerabilities.</w:t>
      </w:r>
    </w:p>
    <w:p w14:paraId="2FB4F7F8" w14:textId="77777777" w:rsidR="002D0961" w:rsidRPr="002D0961" w:rsidRDefault="002D0961" w:rsidP="002D0961">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Implementation of least privilege access.</w:t>
      </w:r>
    </w:p>
    <w:p w14:paraId="4C99B9EA" w14:textId="77777777" w:rsidR="002D0961" w:rsidRPr="002D0961" w:rsidRDefault="002D0961" w:rsidP="002D0961">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Secure configuration of hardware and software.</w:t>
      </w:r>
    </w:p>
    <w:p w14:paraId="407E1129" w14:textId="77777777" w:rsidR="002D0961" w:rsidRPr="002D0961" w:rsidRDefault="00000000" w:rsidP="002D0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84D0E6C">
          <v:rect id="_x0000_i1040" style="width:0;height:1.5pt" o:hralign="center" o:hrstd="t" o:hr="t" fillcolor="#a0a0a0" stroked="f"/>
        </w:pict>
      </w:r>
    </w:p>
    <w:p w14:paraId="3F6532DA" w14:textId="77777777" w:rsidR="002D0961" w:rsidRPr="002D0961" w:rsidRDefault="002D0961" w:rsidP="002D09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0961">
        <w:rPr>
          <w:rFonts w:ascii="Times New Roman" w:eastAsia="Times New Roman" w:hAnsi="Times New Roman" w:cs="Times New Roman"/>
          <w:b/>
          <w:bCs/>
          <w:kern w:val="0"/>
          <w:sz w:val="27"/>
          <w:szCs w:val="27"/>
          <w:lang w:eastAsia="en-IN"/>
          <w14:ligatures w14:val="none"/>
        </w:rPr>
        <w:t>3.4 Implementing Security Frameworks for Compliance</w:t>
      </w:r>
    </w:p>
    <w:p w14:paraId="285CB0AF"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To achieve compliance effectively, organizations must integrate security frameworks into their GRC programs. This involves:</w:t>
      </w:r>
    </w:p>
    <w:p w14:paraId="06F2FB1A"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3.4.1 Conducting Compliance Gap Assessments</w:t>
      </w:r>
    </w:p>
    <w:p w14:paraId="3297B989" w14:textId="77777777" w:rsidR="002D0961" w:rsidRPr="002D0961" w:rsidRDefault="002D0961" w:rsidP="002D0961">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Evaluate current security practices against regulatory requirements.</w:t>
      </w:r>
    </w:p>
    <w:p w14:paraId="01B5933E" w14:textId="77777777" w:rsidR="002D0961" w:rsidRPr="002D0961" w:rsidRDefault="002D0961" w:rsidP="002D0961">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Identify gaps and areas for improvement in security controls.</w:t>
      </w:r>
    </w:p>
    <w:p w14:paraId="2DDE562A" w14:textId="77777777" w:rsidR="002D0961" w:rsidRPr="002D0961" w:rsidRDefault="002D0961" w:rsidP="002D0961">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Develop a compliance roadmap based on assessment results.</w:t>
      </w:r>
    </w:p>
    <w:p w14:paraId="459C5C48"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3.4.2 Aligning Policies with Regulatory Standards</w:t>
      </w:r>
    </w:p>
    <w:p w14:paraId="1A8D0A87" w14:textId="77777777" w:rsidR="002D0961" w:rsidRPr="002D0961" w:rsidRDefault="002D0961" w:rsidP="002D0961">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lastRenderedPageBreak/>
        <w:t xml:space="preserve">Develop security policies that </w:t>
      </w:r>
      <w:r w:rsidRPr="002D0961">
        <w:rPr>
          <w:rFonts w:ascii="Times New Roman" w:eastAsia="Times New Roman" w:hAnsi="Times New Roman" w:cs="Times New Roman"/>
          <w:b/>
          <w:bCs/>
          <w:kern w:val="0"/>
          <w:sz w:val="24"/>
          <w:szCs w:val="24"/>
          <w:lang w:eastAsia="en-IN"/>
          <w14:ligatures w14:val="none"/>
        </w:rPr>
        <w:t>map directly to regulatory requirements</w:t>
      </w:r>
      <w:r w:rsidRPr="002D0961">
        <w:rPr>
          <w:rFonts w:ascii="Times New Roman" w:eastAsia="Times New Roman" w:hAnsi="Times New Roman" w:cs="Times New Roman"/>
          <w:kern w:val="0"/>
          <w:sz w:val="24"/>
          <w:szCs w:val="24"/>
          <w:lang w:eastAsia="en-IN"/>
          <w14:ligatures w14:val="none"/>
        </w:rPr>
        <w:t>.</w:t>
      </w:r>
    </w:p>
    <w:p w14:paraId="2FD9A4C0" w14:textId="77777777" w:rsidR="002D0961" w:rsidRPr="002D0961" w:rsidRDefault="002D0961" w:rsidP="002D0961">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Implement </w:t>
      </w:r>
      <w:r w:rsidRPr="002D0961">
        <w:rPr>
          <w:rFonts w:ascii="Times New Roman" w:eastAsia="Times New Roman" w:hAnsi="Times New Roman" w:cs="Times New Roman"/>
          <w:b/>
          <w:bCs/>
          <w:kern w:val="0"/>
          <w:sz w:val="24"/>
          <w:szCs w:val="24"/>
          <w:lang w:eastAsia="en-IN"/>
          <w14:ligatures w14:val="none"/>
        </w:rPr>
        <w:t>technical controls</w:t>
      </w:r>
      <w:r w:rsidRPr="002D0961">
        <w:rPr>
          <w:rFonts w:ascii="Times New Roman" w:eastAsia="Times New Roman" w:hAnsi="Times New Roman" w:cs="Times New Roman"/>
          <w:kern w:val="0"/>
          <w:sz w:val="24"/>
          <w:szCs w:val="24"/>
          <w:lang w:eastAsia="en-IN"/>
          <w14:ligatures w14:val="none"/>
        </w:rPr>
        <w:t xml:space="preserve"> such as encryption, MFA, and network segmentation.</w:t>
      </w:r>
    </w:p>
    <w:p w14:paraId="4B922D12" w14:textId="77777777" w:rsidR="002D0961" w:rsidRPr="002D0961" w:rsidRDefault="002D0961" w:rsidP="002D0961">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Establish </w:t>
      </w:r>
      <w:r w:rsidRPr="002D0961">
        <w:rPr>
          <w:rFonts w:ascii="Times New Roman" w:eastAsia="Times New Roman" w:hAnsi="Times New Roman" w:cs="Times New Roman"/>
          <w:b/>
          <w:bCs/>
          <w:kern w:val="0"/>
          <w:sz w:val="24"/>
          <w:szCs w:val="24"/>
          <w:lang w:eastAsia="en-IN"/>
          <w14:ligatures w14:val="none"/>
        </w:rPr>
        <w:t>audit logging</w:t>
      </w:r>
      <w:r w:rsidRPr="002D0961">
        <w:rPr>
          <w:rFonts w:ascii="Times New Roman" w:eastAsia="Times New Roman" w:hAnsi="Times New Roman" w:cs="Times New Roman"/>
          <w:kern w:val="0"/>
          <w:sz w:val="24"/>
          <w:szCs w:val="24"/>
          <w:lang w:eastAsia="en-IN"/>
          <w14:ligatures w14:val="none"/>
        </w:rPr>
        <w:t xml:space="preserve"> and monitoring for compliance tracking.</w:t>
      </w:r>
    </w:p>
    <w:p w14:paraId="41D7E4C7"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3.4.3 Continuous Compliance Monitoring</w:t>
      </w:r>
    </w:p>
    <w:p w14:paraId="12708CF3" w14:textId="77777777" w:rsidR="002D0961" w:rsidRPr="002D0961" w:rsidRDefault="002D0961" w:rsidP="002D0961">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Deploy </w:t>
      </w:r>
      <w:r w:rsidRPr="002D0961">
        <w:rPr>
          <w:rFonts w:ascii="Times New Roman" w:eastAsia="Times New Roman" w:hAnsi="Times New Roman" w:cs="Times New Roman"/>
          <w:b/>
          <w:bCs/>
          <w:kern w:val="0"/>
          <w:sz w:val="24"/>
          <w:szCs w:val="24"/>
          <w:lang w:eastAsia="en-IN"/>
          <w14:ligatures w14:val="none"/>
        </w:rPr>
        <w:t>automated compliance tools</w:t>
      </w:r>
      <w:r w:rsidRPr="002D0961">
        <w:rPr>
          <w:rFonts w:ascii="Times New Roman" w:eastAsia="Times New Roman" w:hAnsi="Times New Roman" w:cs="Times New Roman"/>
          <w:kern w:val="0"/>
          <w:sz w:val="24"/>
          <w:szCs w:val="24"/>
          <w:lang w:eastAsia="en-IN"/>
          <w14:ligatures w14:val="none"/>
        </w:rPr>
        <w:t xml:space="preserve"> to track adherence to security standards.</w:t>
      </w:r>
    </w:p>
    <w:p w14:paraId="02DBF3EA" w14:textId="77777777" w:rsidR="002D0961" w:rsidRPr="002D0961" w:rsidRDefault="002D0961" w:rsidP="002D0961">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Conduct </w:t>
      </w:r>
      <w:r w:rsidRPr="002D0961">
        <w:rPr>
          <w:rFonts w:ascii="Times New Roman" w:eastAsia="Times New Roman" w:hAnsi="Times New Roman" w:cs="Times New Roman"/>
          <w:b/>
          <w:bCs/>
          <w:kern w:val="0"/>
          <w:sz w:val="24"/>
          <w:szCs w:val="24"/>
          <w:lang w:eastAsia="en-IN"/>
          <w14:ligatures w14:val="none"/>
        </w:rPr>
        <w:t>regular security audits and penetration testing</w:t>
      </w:r>
      <w:r w:rsidRPr="002D0961">
        <w:rPr>
          <w:rFonts w:ascii="Times New Roman" w:eastAsia="Times New Roman" w:hAnsi="Times New Roman" w:cs="Times New Roman"/>
          <w:kern w:val="0"/>
          <w:sz w:val="24"/>
          <w:szCs w:val="24"/>
          <w:lang w:eastAsia="en-IN"/>
          <w14:ligatures w14:val="none"/>
        </w:rPr>
        <w:t>.</w:t>
      </w:r>
    </w:p>
    <w:p w14:paraId="4B28FCDF" w14:textId="77777777" w:rsidR="002D0961" w:rsidRPr="002D0961" w:rsidRDefault="002D0961" w:rsidP="002D0961">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Maintain compliance documentation for regulatory reporting.</w:t>
      </w:r>
    </w:p>
    <w:p w14:paraId="7E79DEF0" w14:textId="77777777" w:rsidR="002D0961" w:rsidRPr="002D0961" w:rsidRDefault="002D0961" w:rsidP="002D09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3.4.4 Training Employees on Compliance Best Practices</w:t>
      </w:r>
    </w:p>
    <w:p w14:paraId="246A8B8F" w14:textId="77777777" w:rsidR="002D0961" w:rsidRPr="002D0961" w:rsidRDefault="002D0961" w:rsidP="002D0961">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Conduct </w:t>
      </w:r>
      <w:r w:rsidRPr="002D0961">
        <w:rPr>
          <w:rFonts w:ascii="Times New Roman" w:eastAsia="Times New Roman" w:hAnsi="Times New Roman" w:cs="Times New Roman"/>
          <w:b/>
          <w:bCs/>
          <w:kern w:val="0"/>
          <w:sz w:val="24"/>
          <w:szCs w:val="24"/>
          <w:lang w:eastAsia="en-IN"/>
          <w14:ligatures w14:val="none"/>
        </w:rPr>
        <w:t>security awareness training</w:t>
      </w:r>
      <w:r w:rsidRPr="002D0961">
        <w:rPr>
          <w:rFonts w:ascii="Times New Roman" w:eastAsia="Times New Roman" w:hAnsi="Times New Roman" w:cs="Times New Roman"/>
          <w:kern w:val="0"/>
          <w:sz w:val="24"/>
          <w:szCs w:val="24"/>
          <w:lang w:eastAsia="en-IN"/>
          <w14:ligatures w14:val="none"/>
        </w:rPr>
        <w:t xml:space="preserve"> to educate employees on regulatory responsibilities.</w:t>
      </w:r>
    </w:p>
    <w:p w14:paraId="2678B5DB" w14:textId="77777777" w:rsidR="002D0961" w:rsidRPr="002D0961" w:rsidRDefault="002D0961" w:rsidP="002D0961">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Implement </w:t>
      </w:r>
      <w:r w:rsidRPr="002D0961">
        <w:rPr>
          <w:rFonts w:ascii="Times New Roman" w:eastAsia="Times New Roman" w:hAnsi="Times New Roman" w:cs="Times New Roman"/>
          <w:b/>
          <w:bCs/>
          <w:kern w:val="0"/>
          <w:sz w:val="24"/>
          <w:szCs w:val="24"/>
          <w:lang w:eastAsia="en-IN"/>
          <w14:ligatures w14:val="none"/>
        </w:rPr>
        <w:t>role-based access controls</w:t>
      </w:r>
      <w:r w:rsidRPr="002D0961">
        <w:rPr>
          <w:rFonts w:ascii="Times New Roman" w:eastAsia="Times New Roman" w:hAnsi="Times New Roman" w:cs="Times New Roman"/>
          <w:kern w:val="0"/>
          <w:sz w:val="24"/>
          <w:szCs w:val="24"/>
          <w:lang w:eastAsia="en-IN"/>
          <w14:ligatures w14:val="none"/>
        </w:rPr>
        <w:t xml:space="preserve"> to prevent unauthorized data exposure.</w:t>
      </w:r>
    </w:p>
    <w:p w14:paraId="7FE56247" w14:textId="77777777" w:rsidR="002D0961" w:rsidRPr="002D0961" w:rsidRDefault="002D0961" w:rsidP="002D0961">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Enforce compliance policies through continuous monitoring and enforcement.</w:t>
      </w:r>
    </w:p>
    <w:p w14:paraId="1DF84830" w14:textId="77777777" w:rsidR="002D0961" w:rsidRPr="002D0961" w:rsidRDefault="00000000" w:rsidP="002D0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F2F0EE3">
          <v:rect id="_x0000_i1041" style="width:0;height:1.5pt" o:hralign="center" o:hrstd="t" o:hr="t" fillcolor="#a0a0a0" stroked="f"/>
        </w:pict>
      </w:r>
    </w:p>
    <w:p w14:paraId="58F61FCB" w14:textId="77777777" w:rsidR="002D0961" w:rsidRPr="002D0961" w:rsidRDefault="002D0961" w:rsidP="002D09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0961">
        <w:rPr>
          <w:rFonts w:ascii="Times New Roman" w:eastAsia="Times New Roman" w:hAnsi="Times New Roman" w:cs="Times New Roman"/>
          <w:b/>
          <w:bCs/>
          <w:kern w:val="0"/>
          <w:sz w:val="27"/>
          <w:szCs w:val="27"/>
          <w:lang w:eastAsia="en-IN"/>
          <w14:ligatures w14:val="none"/>
        </w:rPr>
        <w:t>3.5 Challenges in Achieving Regulatory Compliance</w:t>
      </w:r>
    </w:p>
    <w:p w14:paraId="752E9E16"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Despite the benefits of security frameworks, organizations often face challenges in meeting compliance requirements:</w:t>
      </w:r>
    </w:p>
    <w:p w14:paraId="1873AF0D" w14:textId="77777777" w:rsidR="002D0961" w:rsidRPr="002D0961" w:rsidRDefault="002D0961" w:rsidP="002D0961">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Regulatory Complexity</w:t>
      </w:r>
    </w:p>
    <w:p w14:paraId="290F3F58" w14:textId="77777777" w:rsidR="002D0961" w:rsidRPr="002D0961" w:rsidRDefault="002D0961" w:rsidP="002D0961">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Navigating multiple regulations across different jurisdictions can be </w:t>
      </w:r>
      <w:r w:rsidRPr="002D0961">
        <w:rPr>
          <w:rFonts w:ascii="Times New Roman" w:eastAsia="Times New Roman" w:hAnsi="Times New Roman" w:cs="Times New Roman"/>
          <w:b/>
          <w:bCs/>
          <w:kern w:val="0"/>
          <w:sz w:val="24"/>
          <w:szCs w:val="24"/>
          <w:lang w:eastAsia="en-IN"/>
          <w14:ligatures w14:val="none"/>
        </w:rPr>
        <w:t>challenging and resource-intensive</w:t>
      </w:r>
      <w:r w:rsidRPr="002D0961">
        <w:rPr>
          <w:rFonts w:ascii="Times New Roman" w:eastAsia="Times New Roman" w:hAnsi="Times New Roman" w:cs="Times New Roman"/>
          <w:kern w:val="0"/>
          <w:sz w:val="24"/>
          <w:szCs w:val="24"/>
          <w:lang w:eastAsia="en-IN"/>
          <w14:ligatures w14:val="none"/>
        </w:rPr>
        <w:t>.</w:t>
      </w:r>
    </w:p>
    <w:p w14:paraId="48FDE098" w14:textId="77777777" w:rsidR="002D0961" w:rsidRPr="002D0961" w:rsidRDefault="002D0961" w:rsidP="002D0961">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Evolving Compliance Requirements</w:t>
      </w:r>
    </w:p>
    <w:p w14:paraId="4E9E07F3" w14:textId="77777777" w:rsidR="002D0961" w:rsidRPr="002D0961" w:rsidRDefault="002D0961" w:rsidP="002D0961">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Regulations are frequently updated to address new threats, requiring organizations to </w:t>
      </w:r>
      <w:r w:rsidRPr="002D0961">
        <w:rPr>
          <w:rFonts w:ascii="Times New Roman" w:eastAsia="Times New Roman" w:hAnsi="Times New Roman" w:cs="Times New Roman"/>
          <w:b/>
          <w:bCs/>
          <w:kern w:val="0"/>
          <w:sz w:val="24"/>
          <w:szCs w:val="24"/>
          <w:lang w:eastAsia="en-IN"/>
          <w14:ligatures w14:val="none"/>
        </w:rPr>
        <w:t>adapt quickly</w:t>
      </w:r>
      <w:r w:rsidRPr="002D0961">
        <w:rPr>
          <w:rFonts w:ascii="Times New Roman" w:eastAsia="Times New Roman" w:hAnsi="Times New Roman" w:cs="Times New Roman"/>
          <w:kern w:val="0"/>
          <w:sz w:val="24"/>
          <w:szCs w:val="24"/>
          <w:lang w:eastAsia="en-IN"/>
          <w14:ligatures w14:val="none"/>
        </w:rPr>
        <w:t>.</w:t>
      </w:r>
    </w:p>
    <w:p w14:paraId="1FA3E23A" w14:textId="77777777" w:rsidR="002D0961" w:rsidRPr="002D0961" w:rsidRDefault="002D0961" w:rsidP="002D0961">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Limited Security Budgets</w:t>
      </w:r>
    </w:p>
    <w:p w14:paraId="6D2A8297" w14:textId="77777777" w:rsidR="002D0961" w:rsidRPr="002D0961" w:rsidRDefault="002D0961" w:rsidP="002D0961">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Small and medium-sized enterprises (SMEs) often struggle with </w:t>
      </w:r>
      <w:r w:rsidRPr="002D0961">
        <w:rPr>
          <w:rFonts w:ascii="Times New Roman" w:eastAsia="Times New Roman" w:hAnsi="Times New Roman" w:cs="Times New Roman"/>
          <w:b/>
          <w:bCs/>
          <w:kern w:val="0"/>
          <w:sz w:val="24"/>
          <w:szCs w:val="24"/>
          <w:lang w:eastAsia="en-IN"/>
          <w14:ligatures w14:val="none"/>
        </w:rPr>
        <w:t>funding compliance initiatives</w:t>
      </w:r>
      <w:r w:rsidRPr="002D0961">
        <w:rPr>
          <w:rFonts w:ascii="Times New Roman" w:eastAsia="Times New Roman" w:hAnsi="Times New Roman" w:cs="Times New Roman"/>
          <w:kern w:val="0"/>
          <w:sz w:val="24"/>
          <w:szCs w:val="24"/>
          <w:lang w:eastAsia="en-IN"/>
          <w14:ligatures w14:val="none"/>
        </w:rPr>
        <w:t>.</w:t>
      </w:r>
    </w:p>
    <w:p w14:paraId="12E0CB8D" w14:textId="77777777" w:rsidR="002D0961" w:rsidRPr="002D0961" w:rsidRDefault="002D0961" w:rsidP="002D0961">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Lack of Cybersecurity Expertise</w:t>
      </w:r>
    </w:p>
    <w:p w14:paraId="54ED9AE4" w14:textId="77777777" w:rsidR="002D0961" w:rsidRPr="002D0961" w:rsidRDefault="002D0961" w:rsidP="002D0961">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Organizations without dedicated compliance teams may </w:t>
      </w:r>
      <w:r w:rsidRPr="002D0961">
        <w:rPr>
          <w:rFonts w:ascii="Times New Roman" w:eastAsia="Times New Roman" w:hAnsi="Times New Roman" w:cs="Times New Roman"/>
          <w:b/>
          <w:bCs/>
          <w:kern w:val="0"/>
          <w:sz w:val="24"/>
          <w:szCs w:val="24"/>
          <w:lang w:eastAsia="en-IN"/>
          <w14:ligatures w14:val="none"/>
        </w:rPr>
        <w:t>struggle to interpret and implement frameworks</w:t>
      </w:r>
      <w:r w:rsidRPr="002D0961">
        <w:rPr>
          <w:rFonts w:ascii="Times New Roman" w:eastAsia="Times New Roman" w:hAnsi="Times New Roman" w:cs="Times New Roman"/>
          <w:kern w:val="0"/>
          <w:sz w:val="24"/>
          <w:szCs w:val="24"/>
          <w:lang w:eastAsia="en-IN"/>
          <w14:ligatures w14:val="none"/>
        </w:rPr>
        <w:t>.</w:t>
      </w:r>
    </w:p>
    <w:p w14:paraId="3A5BFF49" w14:textId="77777777" w:rsidR="002D0961" w:rsidRPr="002D0961" w:rsidRDefault="002D0961" w:rsidP="002D0961">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b/>
          <w:bCs/>
          <w:kern w:val="0"/>
          <w:sz w:val="24"/>
          <w:szCs w:val="24"/>
          <w:lang w:eastAsia="en-IN"/>
          <w14:ligatures w14:val="none"/>
        </w:rPr>
        <w:t>Integrating Compliance with Business Operations</w:t>
      </w:r>
    </w:p>
    <w:p w14:paraId="765D60EB" w14:textId="77777777" w:rsidR="002D0961" w:rsidRPr="002D0961" w:rsidRDefault="002D0961" w:rsidP="002D0961">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Compliance efforts should not hinder business productivity; balancing security and operational efficiency is crucial.</w:t>
      </w:r>
    </w:p>
    <w:p w14:paraId="775C098F" w14:textId="77777777" w:rsidR="002D0961" w:rsidRPr="002D0961" w:rsidRDefault="00000000" w:rsidP="002D096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5B0982">
          <v:rect id="_x0000_i1042" style="width:0;height:1.5pt" o:hralign="center" o:hrstd="t" o:hr="t" fillcolor="#a0a0a0" stroked="f"/>
        </w:pict>
      </w:r>
    </w:p>
    <w:p w14:paraId="20E7AC43" w14:textId="77777777" w:rsidR="002D0961" w:rsidRPr="002D0961" w:rsidRDefault="002D0961" w:rsidP="002D09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0961">
        <w:rPr>
          <w:rFonts w:ascii="Times New Roman" w:eastAsia="Times New Roman" w:hAnsi="Times New Roman" w:cs="Times New Roman"/>
          <w:b/>
          <w:bCs/>
          <w:kern w:val="0"/>
          <w:sz w:val="27"/>
          <w:szCs w:val="27"/>
          <w:lang w:eastAsia="en-IN"/>
          <w14:ligatures w14:val="none"/>
        </w:rPr>
        <w:t>Conclusion</w:t>
      </w:r>
    </w:p>
    <w:p w14:paraId="72C83CCF"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 xml:space="preserve">Security frameworks are essential for ensuring regulatory compliance in an increasingly complex cybersecurity landscape. By adopting established security frameworks such as </w:t>
      </w:r>
      <w:r w:rsidRPr="002D0961">
        <w:rPr>
          <w:rFonts w:ascii="Times New Roman" w:eastAsia="Times New Roman" w:hAnsi="Times New Roman" w:cs="Times New Roman"/>
          <w:b/>
          <w:bCs/>
          <w:kern w:val="0"/>
          <w:sz w:val="24"/>
          <w:szCs w:val="24"/>
          <w:lang w:eastAsia="en-IN"/>
          <w14:ligatures w14:val="none"/>
        </w:rPr>
        <w:t>NIST CSF, ISO 27001, PCI-DSS, and COBIT</w:t>
      </w:r>
      <w:r w:rsidRPr="002D0961">
        <w:rPr>
          <w:rFonts w:ascii="Times New Roman" w:eastAsia="Times New Roman" w:hAnsi="Times New Roman" w:cs="Times New Roman"/>
          <w:kern w:val="0"/>
          <w:sz w:val="24"/>
          <w:szCs w:val="24"/>
          <w:lang w:eastAsia="en-IN"/>
          <w14:ligatures w14:val="none"/>
        </w:rPr>
        <w:t>, organizations can systematically manage risks, enhance cybersecurity resilience, and meet regulatory obligations.</w:t>
      </w:r>
    </w:p>
    <w:p w14:paraId="06D1D36E"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lastRenderedPageBreak/>
        <w:t xml:space="preserve">Effective compliance requires </w:t>
      </w:r>
      <w:r w:rsidRPr="002D0961">
        <w:rPr>
          <w:rFonts w:ascii="Times New Roman" w:eastAsia="Times New Roman" w:hAnsi="Times New Roman" w:cs="Times New Roman"/>
          <w:b/>
          <w:bCs/>
          <w:kern w:val="0"/>
          <w:sz w:val="24"/>
          <w:szCs w:val="24"/>
          <w:lang w:eastAsia="en-IN"/>
          <w14:ligatures w14:val="none"/>
        </w:rPr>
        <w:t>continuous monitoring, risk-based security controls, employee training, and alignment with legal mandates</w:t>
      </w:r>
      <w:r w:rsidRPr="002D0961">
        <w:rPr>
          <w:rFonts w:ascii="Times New Roman" w:eastAsia="Times New Roman" w:hAnsi="Times New Roman" w:cs="Times New Roman"/>
          <w:kern w:val="0"/>
          <w:sz w:val="24"/>
          <w:szCs w:val="24"/>
          <w:lang w:eastAsia="en-IN"/>
          <w14:ligatures w14:val="none"/>
        </w:rPr>
        <w:t>. Organizations that proactively implement security frameworks into their GRC programs can reduce regulatory risks, avoid costly penalties, and strengthen their overall cybersecurity posture.</w:t>
      </w:r>
    </w:p>
    <w:p w14:paraId="3AA8CAC0" w14:textId="77777777" w:rsidR="002D0961" w:rsidRPr="002D0961" w:rsidRDefault="002D0961" w:rsidP="002D09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0961">
        <w:rPr>
          <w:rFonts w:ascii="Times New Roman" w:eastAsia="Times New Roman" w:hAnsi="Times New Roman" w:cs="Times New Roman"/>
          <w:kern w:val="0"/>
          <w:sz w:val="24"/>
          <w:szCs w:val="24"/>
          <w:lang w:eastAsia="en-IN"/>
          <w14:ligatures w14:val="none"/>
        </w:rPr>
        <w:t>As cyber threats evolve and regulations become more stringent, security frameworks will remain a cornerstone of regulatory compliance, helping businesses stay secure and compliant in a rapidly changing digital environment.</w:t>
      </w:r>
    </w:p>
    <w:p w14:paraId="7E2DDE14"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The Evolution of Security Frameworks: From ISO to Zero Trust</w:t>
      </w:r>
    </w:p>
    <w:p w14:paraId="40AD9D9A"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Introduction</w:t>
      </w:r>
    </w:p>
    <w:p w14:paraId="5F83EBFE"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Security frameworks have evolved significantly over the past few decades, adapting to emerging cyber threats, regulatory changes, and advancements in technology. From the structured governance of </w:t>
      </w:r>
      <w:r w:rsidRPr="00630EFE">
        <w:rPr>
          <w:rFonts w:ascii="Times New Roman" w:eastAsia="Times New Roman" w:hAnsi="Times New Roman" w:cs="Times New Roman"/>
          <w:b/>
          <w:bCs/>
          <w:kern w:val="0"/>
          <w:sz w:val="24"/>
          <w:szCs w:val="24"/>
          <w:lang w:eastAsia="en-IN"/>
          <w14:ligatures w14:val="none"/>
        </w:rPr>
        <w:t>ISO 27001</w:t>
      </w:r>
      <w:r w:rsidRPr="00630EFE">
        <w:rPr>
          <w:rFonts w:ascii="Times New Roman" w:eastAsia="Times New Roman" w:hAnsi="Times New Roman" w:cs="Times New Roman"/>
          <w:kern w:val="0"/>
          <w:sz w:val="24"/>
          <w:szCs w:val="24"/>
          <w:lang w:eastAsia="en-IN"/>
          <w14:ligatures w14:val="none"/>
        </w:rPr>
        <w:t xml:space="preserve"> to the modern principles of </w:t>
      </w:r>
      <w:r w:rsidRPr="00630EFE">
        <w:rPr>
          <w:rFonts w:ascii="Times New Roman" w:eastAsia="Times New Roman" w:hAnsi="Times New Roman" w:cs="Times New Roman"/>
          <w:b/>
          <w:bCs/>
          <w:kern w:val="0"/>
          <w:sz w:val="24"/>
          <w:szCs w:val="24"/>
          <w:lang w:eastAsia="en-IN"/>
          <w14:ligatures w14:val="none"/>
        </w:rPr>
        <w:t>Zero Trust</w:t>
      </w:r>
      <w:r w:rsidRPr="00630EFE">
        <w:rPr>
          <w:rFonts w:ascii="Times New Roman" w:eastAsia="Times New Roman" w:hAnsi="Times New Roman" w:cs="Times New Roman"/>
          <w:kern w:val="0"/>
          <w:sz w:val="24"/>
          <w:szCs w:val="24"/>
          <w:lang w:eastAsia="en-IN"/>
          <w14:ligatures w14:val="none"/>
        </w:rPr>
        <w:t>, organizations have had to continuously refine their security approaches to maintain resilience against evolving threats. This chapter explores the historical evolution of security frameworks, their impact on cybersecurity governance, and the transition from traditional perimeter-based models to dynamic, identity-driven security strategies like Zero Trust.</w:t>
      </w:r>
    </w:p>
    <w:p w14:paraId="63016150"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The evolution of security frameworks is not just about compliance but about building </w:t>
      </w:r>
      <w:r w:rsidRPr="00630EFE">
        <w:rPr>
          <w:rFonts w:ascii="Times New Roman" w:eastAsia="Times New Roman" w:hAnsi="Times New Roman" w:cs="Times New Roman"/>
          <w:b/>
          <w:bCs/>
          <w:kern w:val="0"/>
          <w:sz w:val="24"/>
          <w:szCs w:val="24"/>
          <w:lang w:eastAsia="en-IN"/>
          <w14:ligatures w14:val="none"/>
        </w:rPr>
        <w:t>robust, adaptive, and intelligence-driven security models</w:t>
      </w:r>
      <w:r w:rsidRPr="00630EFE">
        <w:rPr>
          <w:rFonts w:ascii="Times New Roman" w:eastAsia="Times New Roman" w:hAnsi="Times New Roman" w:cs="Times New Roman"/>
          <w:kern w:val="0"/>
          <w:sz w:val="24"/>
          <w:szCs w:val="24"/>
          <w:lang w:eastAsia="en-IN"/>
          <w14:ligatures w14:val="none"/>
        </w:rPr>
        <w:t xml:space="preserve"> that proactively mitigate risks. Understanding this transformation helps organizations align their cybersecurity strategies with modern threats and regulatory requirements.</w:t>
      </w:r>
    </w:p>
    <w:p w14:paraId="46FF256F"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4B56F76">
          <v:rect id="_x0000_i1043" style="width:0;height:1.5pt" o:hralign="center" o:hrstd="t" o:hr="t" fillcolor="#a0a0a0" stroked="f"/>
        </w:pict>
      </w:r>
    </w:p>
    <w:p w14:paraId="454BF854"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4.1 The Early Days: The Emergence of ISO 27001 and NIST</w:t>
      </w:r>
    </w:p>
    <w:p w14:paraId="0E8282AA"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Security frameworks began as structured methodologies aimed at defining </w:t>
      </w:r>
      <w:r w:rsidRPr="00630EFE">
        <w:rPr>
          <w:rFonts w:ascii="Times New Roman" w:eastAsia="Times New Roman" w:hAnsi="Times New Roman" w:cs="Times New Roman"/>
          <w:b/>
          <w:bCs/>
          <w:kern w:val="0"/>
          <w:sz w:val="24"/>
          <w:szCs w:val="24"/>
          <w:lang w:eastAsia="en-IN"/>
          <w14:ligatures w14:val="none"/>
        </w:rPr>
        <w:t>security governance, risk management, and compliance (GRC)</w:t>
      </w:r>
      <w:r w:rsidRPr="00630EFE">
        <w:rPr>
          <w:rFonts w:ascii="Times New Roman" w:eastAsia="Times New Roman" w:hAnsi="Times New Roman" w:cs="Times New Roman"/>
          <w:kern w:val="0"/>
          <w:sz w:val="24"/>
          <w:szCs w:val="24"/>
          <w:lang w:eastAsia="en-IN"/>
          <w14:ligatures w14:val="none"/>
        </w:rPr>
        <w:t xml:space="preserve"> practices. The introduction of standards like </w:t>
      </w:r>
      <w:r w:rsidRPr="00630EFE">
        <w:rPr>
          <w:rFonts w:ascii="Times New Roman" w:eastAsia="Times New Roman" w:hAnsi="Times New Roman" w:cs="Times New Roman"/>
          <w:b/>
          <w:bCs/>
          <w:kern w:val="0"/>
          <w:sz w:val="24"/>
          <w:szCs w:val="24"/>
          <w:lang w:eastAsia="en-IN"/>
          <w14:ligatures w14:val="none"/>
        </w:rPr>
        <w:t>ISO 27001</w:t>
      </w:r>
      <w:r w:rsidRPr="00630EFE">
        <w:rPr>
          <w:rFonts w:ascii="Times New Roman" w:eastAsia="Times New Roman" w:hAnsi="Times New Roman" w:cs="Times New Roman"/>
          <w:kern w:val="0"/>
          <w:sz w:val="24"/>
          <w:szCs w:val="24"/>
          <w:lang w:eastAsia="en-IN"/>
          <w14:ligatures w14:val="none"/>
        </w:rPr>
        <w:t xml:space="preserve"> and </w:t>
      </w:r>
      <w:r w:rsidRPr="00630EFE">
        <w:rPr>
          <w:rFonts w:ascii="Times New Roman" w:eastAsia="Times New Roman" w:hAnsi="Times New Roman" w:cs="Times New Roman"/>
          <w:b/>
          <w:bCs/>
          <w:kern w:val="0"/>
          <w:sz w:val="24"/>
          <w:szCs w:val="24"/>
          <w:lang w:eastAsia="en-IN"/>
          <w14:ligatures w14:val="none"/>
        </w:rPr>
        <w:t>NIST CSF</w:t>
      </w:r>
      <w:r w:rsidRPr="00630EFE">
        <w:rPr>
          <w:rFonts w:ascii="Times New Roman" w:eastAsia="Times New Roman" w:hAnsi="Times New Roman" w:cs="Times New Roman"/>
          <w:kern w:val="0"/>
          <w:sz w:val="24"/>
          <w:szCs w:val="24"/>
          <w:lang w:eastAsia="en-IN"/>
          <w14:ligatures w14:val="none"/>
        </w:rPr>
        <w:t xml:space="preserve"> provided organizations with guidelines to build strong information security management systems (ISMS).</w:t>
      </w:r>
    </w:p>
    <w:p w14:paraId="3FDB668F"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4.1.1 ISO 27001 – The Birth of Information Security Standards</w:t>
      </w:r>
    </w:p>
    <w:p w14:paraId="5EFA5BA2"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The </w:t>
      </w:r>
      <w:r w:rsidRPr="00630EFE">
        <w:rPr>
          <w:rFonts w:ascii="Times New Roman" w:eastAsia="Times New Roman" w:hAnsi="Times New Roman" w:cs="Times New Roman"/>
          <w:b/>
          <w:bCs/>
          <w:kern w:val="0"/>
          <w:sz w:val="24"/>
          <w:szCs w:val="24"/>
          <w:lang w:eastAsia="en-IN"/>
          <w14:ligatures w14:val="none"/>
        </w:rPr>
        <w:t>ISO/IEC 27001</w:t>
      </w:r>
      <w:r w:rsidRPr="00630EFE">
        <w:rPr>
          <w:rFonts w:ascii="Times New Roman" w:eastAsia="Times New Roman" w:hAnsi="Times New Roman" w:cs="Times New Roman"/>
          <w:kern w:val="0"/>
          <w:sz w:val="24"/>
          <w:szCs w:val="24"/>
          <w:lang w:eastAsia="en-IN"/>
          <w14:ligatures w14:val="none"/>
        </w:rPr>
        <w:t xml:space="preserve"> standard, developed by the </w:t>
      </w:r>
      <w:r w:rsidRPr="00630EFE">
        <w:rPr>
          <w:rFonts w:ascii="Times New Roman" w:eastAsia="Times New Roman" w:hAnsi="Times New Roman" w:cs="Times New Roman"/>
          <w:b/>
          <w:bCs/>
          <w:kern w:val="0"/>
          <w:sz w:val="24"/>
          <w:szCs w:val="24"/>
          <w:lang w:eastAsia="en-IN"/>
          <w14:ligatures w14:val="none"/>
        </w:rPr>
        <w:t>International Organization for Standardization (ISO)</w:t>
      </w:r>
      <w:r w:rsidRPr="00630EFE">
        <w:rPr>
          <w:rFonts w:ascii="Times New Roman" w:eastAsia="Times New Roman" w:hAnsi="Times New Roman" w:cs="Times New Roman"/>
          <w:kern w:val="0"/>
          <w:sz w:val="24"/>
          <w:szCs w:val="24"/>
          <w:lang w:eastAsia="en-IN"/>
          <w14:ligatures w14:val="none"/>
        </w:rPr>
        <w:t xml:space="preserve">, was one of the first globally recognized security frameworks. It provided structured controls for establishing an </w:t>
      </w:r>
      <w:r w:rsidRPr="00630EFE">
        <w:rPr>
          <w:rFonts w:ascii="Times New Roman" w:eastAsia="Times New Roman" w:hAnsi="Times New Roman" w:cs="Times New Roman"/>
          <w:b/>
          <w:bCs/>
          <w:kern w:val="0"/>
          <w:sz w:val="24"/>
          <w:szCs w:val="24"/>
          <w:lang w:eastAsia="en-IN"/>
          <w14:ligatures w14:val="none"/>
        </w:rPr>
        <w:t>Information Security Management System (ISMS)</w:t>
      </w:r>
      <w:r w:rsidRPr="00630EFE">
        <w:rPr>
          <w:rFonts w:ascii="Times New Roman" w:eastAsia="Times New Roman" w:hAnsi="Times New Roman" w:cs="Times New Roman"/>
          <w:kern w:val="0"/>
          <w:sz w:val="24"/>
          <w:szCs w:val="24"/>
          <w:lang w:eastAsia="en-IN"/>
          <w14:ligatures w14:val="none"/>
        </w:rPr>
        <w:t>, covering:</w:t>
      </w:r>
    </w:p>
    <w:p w14:paraId="459A2DF8" w14:textId="77777777" w:rsidR="00630EFE" w:rsidRPr="00630EFE" w:rsidRDefault="00630EFE" w:rsidP="00630EFE">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Risk assessment methodologies.</w:t>
      </w:r>
    </w:p>
    <w:p w14:paraId="46E24DF2" w14:textId="77777777" w:rsidR="00630EFE" w:rsidRPr="00630EFE" w:rsidRDefault="00630EFE" w:rsidP="00630EFE">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Security control implementation.</w:t>
      </w:r>
    </w:p>
    <w:p w14:paraId="72D5285C" w14:textId="77777777" w:rsidR="00630EFE" w:rsidRPr="00630EFE" w:rsidRDefault="00630EFE" w:rsidP="00630EFE">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Continuous security improvement.</w:t>
      </w:r>
    </w:p>
    <w:p w14:paraId="767A3D64"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ISO 27001 helped organizations standardize their cybersecurity approaches and meet </w:t>
      </w:r>
      <w:r w:rsidRPr="00630EFE">
        <w:rPr>
          <w:rFonts w:ascii="Times New Roman" w:eastAsia="Times New Roman" w:hAnsi="Times New Roman" w:cs="Times New Roman"/>
          <w:b/>
          <w:bCs/>
          <w:kern w:val="0"/>
          <w:sz w:val="24"/>
          <w:szCs w:val="24"/>
          <w:lang w:eastAsia="en-IN"/>
          <w14:ligatures w14:val="none"/>
        </w:rPr>
        <w:t>compliance regulations such as GDPR, HIPAA, and SOX</w:t>
      </w:r>
      <w:r w:rsidRPr="00630EFE">
        <w:rPr>
          <w:rFonts w:ascii="Times New Roman" w:eastAsia="Times New Roman" w:hAnsi="Times New Roman" w:cs="Times New Roman"/>
          <w:kern w:val="0"/>
          <w:sz w:val="24"/>
          <w:szCs w:val="24"/>
          <w:lang w:eastAsia="en-IN"/>
          <w14:ligatures w14:val="none"/>
        </w:rPr>
        <w:t>.</w:t>
      </w:r>
    </w:p>
    <w:p w14:paraId="4A921BCA"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4.1.2 NIST Cybersecurity Framework (CSF) – A Risk-Based Approach</w:t>
      </w:r>
    </w:p>
    <w:p w14:paraId="6240F4F7"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lastRenderedPageBreak/>
        <w:t xml:space="preserve">The </w:t>
      </w:r>
      <w:r w:rsidRPr="00630EFE">
        <w:rPr>
          <w:rFonts w:ascii="Times New Roman" w:eastAsia="Times New Roman" w:hAnsi="Times New Roman" w:cs="Times New Roman"/>
          <w:b/>
          <w:bCs/>
          <w:kern w:val="0"/>
          <w:sz w:val="24"/>
          <w:szCs w:val="24"/>
          <w:lang w:eastAsia="en-IN"/>
          <w14:ligatures w14:val="none"/>
        </w:rPr>
        <w:t>NIST CSF</w:t>
      </w:r>
      <w:r w:rsidRPr="00630EFE">
        <w:rPr>
          <w:rFonts w:ascii="Times New Roman" w:eastAsia="Times New Roman" w:hAnsi="Times New Roman" w:cs="Times New Roman"/>
          <w:kern w:val="0"/>
          <w:sz w:val="24"/>
          <w:szCs w:val="24"/>
          <w:lang w:eastAsia="en-IN"/>
          <w14:ligatures w14:val="none"/>
        </w:rPr>
        <w:t xml:space="preserve">, developed by the </w:t>
      </w:r>
      <w:r w:rsidRPr="00630EFE">
        <w:rPr>
          <w:rFonts w:ascii="Times New Roman" w:eastAsia="Times New Roman" w:hAnsi="Times New Roman" w:cs="Times New Roman"/>
          <w:b/>
          <w:bCs/>
          <w:kern w:val="0"/>
          <w:sz w:val="24"/>
          <w:szCs w:val="24"/>
          <w:lang w:eastAsia="en-IN"/>
          <w14:ligatures w14:val="none"/>
        </w:rPr>
        <w:t>National Institute of Standards and Technology</w:t>
      </w:r>
      <w:r w:rsidRPr="00630EFE">
        <w:rPr>
          <w:rFonts w:ascii="Times New Roman" w:eastAsia="Times New Roman" w:hAnsi="Times New Roman" w:cs="Times New Roman"/>
          <w:kern w:val="0"/>
          <w:sz w:val="24"/>
          <w:szCs w:val="24"/>
          <w:lang w:eastAsia="en-IN"/>
          <w14:ligatures w14:val="none"/>
        </w:rPr>
        <w:t>, introduced a risk-based security approach. It emphasized:</w:t>
      </w:r>
    </w:p>
    <w:p w14:paraId="710286BD" w14:textId="77777777" w:rsidR="00630EFE" w:rsidRPr="00630EFE" w:rsidRDefault="00630EFE" w:rsidP="00630EFE">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Identifying critical assets and vulnerabilities.</w:t>
      </w:r>
    </w:p>
    <w:p w14:paraId="08F7E6CB" w14:textId="77777777" w:rsidR="00630EFE" w:rsidRPr="00630EFE" w:rsidRDefault="00630EFE" w:rsidP="00630EFE">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Protecting infrastructure through proactive controls.</w:t>
      </w:r>
    </w:p>
    <w:p w14:paraId="295D9D0A" w14:textId="77777777" w:rsidR="00630EFE" w:rsidRPr="00630EFE" w:rsidRDefault="00630EFE" w:rsidP="00630EFE">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Detecting security threats in real-time.</w:t>
      </w:r>
    </w:p>
    <w:p w14:paraId="075E5151" w14:textId="77777777" w:rsidR="00630EFE" w:rsidRPr="00630EFE" w:rsidRDefault="00630EFE" w:rsidP="00630EFE">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Responding effectively to cybersecurity incidents.</w:t>
      </w:r>
    </w:p>
    <w:p w14:paraId="48624B3F" w14:textId="77777777" w:rsidR="00630EFE" w:rsidRPr="00630EFE" w:rsidRDefault="00630EFE" w:rsidP="00630EFE">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Recovering from security breaches efficiently.</w:t>
      </w:r>
    </w:p>
    <w:p w14:paraId="7DED79EA"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NIST CSF became widely adopted by </w:t>
      </w:r>
      <w:r w:rsidRPr="00630EFE">
        <w:rPr>
          <w:rFonts w:ascii="Times New Roman" w:eastAsia="Times New Roman" w:hAnsi="Times New Roman" w:cs="Times New Roman"/>
          <w:b/>
          <w:bCs/>
          <w:kern w:val="0"/>
          <w:sz w:val="24"/>
          <w:szCs w:val="24"/>
          <w:lang w:eastAsia="en-IN"/>
          <w14:ligatures w14:val="none"/>
        </w:rPr>
        <w:t>U.S. government agencies and critical infrastructure sectors</w:t>
      </w:r>
      <w:r w:rsidRPr="00630EFE">
        <w:rPr>
          <w:rFonts w:ascii="Times New Roman" w:eastAsia="Times New Roman" w:hAnsi="Times New Roman" w:cs="Times New Roman"/>
          <w:kern w:val="0"/>
          <w:sz w:val="24"/>
          <w:szCs w:val="24"/>
          <w:lang w:eastAsia="en-IN"/>
          <w14:ligatures w14:val="none"/>
        </w:rPr>
        <w:t xml:space="preserve"> due to its structured, yet flexible, approach to managing cyber risks.</w:t>
      </w:r>
    </w:p>
    <w:p w14:paraId="1A6AF188"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F81F362">
          <v:rect id="_x0000_i1044" style="width:0;height:1.5pt" o:hralign="center" o:hrstd="t" o:hr="t" fillcolor="#a0a0a0" stroked="f"/>
        </w:pict>
      </w:r>
    </w:p>
    <w:p w14:paraId="13C0BB10"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4.2 The Shift to Risk-Based Security and Compliance</w:t>
      </w:r>
    </w:p>
    <w:p w14:paraId="63D50151"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As cyber threats evolved, security frameworks had to </w:t>
      </w:r>
      <w:r w:rsidRPr="00630EFE">
        <w:rPr>
          <w:rFonts w:ascii="Times New Roman" w:eastAsia="Times New Roman" w:hAnsi="Times New Roman" w:cs="Times New Roman"/>
          <w:b/>
          <w:bCs/>
          <w:kern w:val="0"/>
          <w:sz w:val="24"/>
          <w:szCs w:val="24"/>
          <w:lang w:eastAsia="en-IN"/>
          <w14:ligatures w14:val="none"/>
        </w:rPr>
        <w:t>move beyond compliance</w:t>
      </w:r>
      <w:r w:rsidRPr="00630EFE">
        <w:rPr>
          <w:rFonts w:ascii="Times New Roman" w:eastAsia="Times New Roman" w:hAnsi="Times New Roman" w:cs="Times New Roman"/>
          <w:kern w:val="0"/>
          <w:sz w:val="24"/>
          <w:szCs w:val="24"/>
          <w:lang w:eastAsia="en-IN"/>
          <w14:ligatures w14:val="none"/>
        </w:rPr>
        <w:t xml:space="preserve"> and adopt </w:t>
      </w:r>
      <w:r w:rsidRPr="00630EFE">
        <w:rPr>
          <w:rFonts w:ascii="Times New Roman" w:eastAsia="Times New Roman" w:hAnsi="Times New Roman" w:cs="Times New Roman"/>
          <w:b/>
          <w:bCs/>
          <w:kern w:val="0"/>
          <w:sz w:val="24"/>
          <w:szCs w:val="24"/>
          <w:lang w:eastAsia="en-IN"/>
          <w14:ligatures w14:val="none"/>
        </w:rPr>
        <w:t>risk-based approaches</w:t>
      </w:r>
      <w:r w:rsidRPr="00630EFE">
        <w:rPr>
          <w:rFonts w:ascii="Times New Roman" w:eastAsia="Times New Roman" w:hAnsi="Times New Roman" w:cs="Times New Roman"/>
          <w:kern w:val="0"/>
          <w:sz w:val="24"/>
          <w:szCs w:val="24"/>
          <w:lang w:eastAsia="en-IN"/>
          <w14:ligatures w14:val="none"/>
        </w:rPr>
        <w:t xml:space="preserve"> to security governance.</w:t>
      </w:r>
    </w:p>
    <w:p w14:paraId="7DA07C94"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4.2.1 COBIT – Integrating IT Governance and Risk Management</w:t>
      </w:r>
    </w:p>
    <w:p w14:paraId="10D83926"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The </w:t>
      </w:r>
      <w:r w:rsidRPr="00630EFE">
        <w:rPr>
          <w:rFonts w:ascii="Times New Roman" w:eastAsia="Times New Roman" w:hAnsi="Times New Roman" w:cs="Times New Roman"/>
          <w:b/>
          <w:bCs/>
          <w:kern w:val="0"/>
          <w:sz w:val="24"/>
          <w:szCs w:val="24"/>
          <w:lang w:eastAsia="en-IN"/>
          <w14:ligatures w14:val="none"/>
        </w:rPr>
        <w:t>Control Objectives for Information and Related Technologies (COBIT)</w:t>
      </w:r>
      <w:r w:rsidRPr="00630EFE">
        <w:rPr>
          <w:rFonts w:ascii="Times New Roman" w:eastAsia="Times New Roman" w:hAnsi="Times New Roman" w:cs="Times New Roman"/>
          <w:kern w:val="0"/>
          <w:sz w:val="24"/>
          <w:szCs w:val="24"/>
          <w:lang w:eastAsia="en-IN"/>
          <w14:ligatures w14:val="none"/>
        </w:rPr>
        <w:t xml:space="preserve"> framework introduced structured governance policies for managing IT risks and security. It focused on:</w:t>
      </w:r>
    </w:p>
    <w:p w14:paraId="52151230" w14:textId="77777777" w:rsidR="00630EFE" w:rsidRPr="00630EFE" w:rsidRDefault="00630EFE" w:rsidP="00630EFE">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Aligning cybersecurity with business objectives.</w:t>
      </w:r>
    </w:p>
    <w:p w14:paraId="0D679BCC" w14:textId="77777777" w:rsidR="00630EFE" w:rsidRPr="00630EFE" w:rsidRDefault="00630EFE" w:rsidP="00630EFE">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Defining risk assessment methodologies.</w:t>
      </w:r>
    </w:p>
    <w:p w14:paraId="5AD0AB36" w14:textId="77777777" w:rsidR="00630EFE" w:rsidRPr="00630EFE" w:rsidRDefault="00630EFE" w:rsidP="00630EFE">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Implementing governance structures to oversee security policies.</w:t>
      </w:r>
    </w:p>
    <w:p w14:paraId="1245291C"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COBIT became essential for organizations dealing with </w:t>
      </w:r>
      <w:r w:rsidRPr="00630EFE">
        <w:rPr>
          <w:rFonts w:ascii="Times New Roman" w:eastAsia="Times New Roman" w:hAnsi="Times New Roman" w:cs="Times New Roman"/>
          <w:b/>
          <w:bCs/>
          <w:kern w:val="0"/>
          <w:sz w:val="24"/>
          <w:szCs w:val="24"/>
          <w:lang w:eastAsia="en-IN"/>
          <w14:ligatures w14:val="none"/>
        </w:rPr>
        <w:t>financial regulations such as SOX</w:t>
      </w:r>
      <w:r w:rsidRPr="00630EFE">
        <w:rPr>
          <w:rFonts w:ascii="Times New Roman" w:eastAsia="Times New Roman" w:hAnsi="Times New Roman" w:cs="Times New Roman"/>
          <w:kern w:val="0"/>
          <w:sz w:val="24"/>
          <w:szCs w:val="24"/>
          <w:lang w:eastAsia="en-IN"/>
          <w14:ligatures w14:val="none"/>
        </w:rPr>
        <w:t>, where IT governance was a critical compliance requirement.</w:t>
      </w:r>
    </w:p>
    <w:p w14:paraId="0246DFA2"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 xml:space="preserve">4.2.2 CIS Controls – Prioritizing Cyber </w:t>
      </w:r>
      <w:proofErr w:type="spellStart"/>
      <w:r w:rsidRPr="00630EFE">
        <w:rPr>
          <w:rFonts w:ascii="Times New Roman" w:eastAsia="Times New Roman" w:hAnsi="Times New Roman" w:cs="Times New Roman"/>
          <w:b/>
          <w:bCs/>
          <w:kern w:val="0"/>
          <w:sz w:val="24"/>
          <w:szCs w:val="24"/>
          <w:lang w:eastAsia="en-IN"/>
          <w14:ligatures w14:val="none"/>
        </w:rPr>
        <w:t>Defense</w:t>
      </w:r>
      <w:proofErr w:type="spellEnd"/>
      <w:r w:rsidRPr="00630EFE">
        <w:rPr>
          <w:rFonts w:ascii="Times New Roman" w:eastAsia="Times New Roman" w:hAnsi="Times New Roman" w:cs="Times New Roman"/>
          <w:b/>
          <w:bCs/>
          <w:kern w:val="0"/>
          <w:sz w:val="24"/>
          <w:szCs w:val="24"/>
          <w:lang w:eastAsia="en-IN"/>
          <w14:ligatures w14:val="none"/>
        </w:rPr>
        <w:t xml:space="preserve"> Strategies</w:t>
      </w:r>
    </w:p>
    <w:p w14:paraId="73FDEFC3"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The </w:t>
      </w:r>
      <w:proofErr w:type="spellStart"/>
      <w:r w:rsidRPr="00630EFE">
        <w:rPr>
          <w:rFonts w:ascii="Times New Roman" w:eastAsia="Times New Roman" w:hAnsi="Times New Roman" w:cs="Times New Roman"/>
          <w:b/>
          <w:bCs/>
          <w:kern w:val="0"/>
          <w:sz w:val="24"/>
          <w:szCs w:val="24"/>
          <w:lang w:eastAsia="en-IN"/>
          <w14:ligatures w14:val="none"/>
        </w:rPr>
        <w:t>Center</w:t>
      </w:r>
      <w:proofErr w:type="spellEnd"/>
      <w:r w:rsidRPr="00630EFE">
        <w:rPr>
          <w:rFonts w:ascii="Times New Roman" w:eastAsia="Times New Roman" w:hAnsi="Times New Roman" w:cs="Times New Roman"/>
          <w:b/>
          <w:bCs/>
          <w:kern w:val="0"/>
          <w:sz w:val="24"/>
          <w:szCs w:val="24"/>
          <w:lang w:eastAsia="en-IN"/>
          <w14:ligatures w14:val="none"/>
        </w:rPr>
        <w:t xml:space="preserve"> for Internet Security (CIS) Controls</w:t>
      </w:r>
      <w:r w:rsidRPr="00630EFE">
        <w:rPr>
          <w:rFonts w:ascii="Times New Roman" w:eastAsia="Times New Roman" w:hAnsi="Times New Roman" w:cs="Times New Roman"/>
          <w:kern w:val="0"/>
          <w:sz w:val="24"/>
          <w:szCs w:val="24"/>
          <w:lang w:eastAsia="en-IN"/>
          <w14:ligatures w14:val="none"/>
        </w:rPr>
        <w:t xml:space="preserve"> introduced a </w:t>
      </w:r>
      <w:r w:rsidRPr="00630EFE">
        <w:rPr>
          <w:rFonts w:ascii="Times New Roman" w:eastAsia="Times New Roman" w:hAnsi="Times New Roman" w:cs="Times New Roman"/>
          <w:b/>
          <w:bCs/>
          <w:kern w:val="0"/>
          <w:sz w:val="24"/>
          <w:szCs w:val="24"/>
          <w:lang w:eastAsia="en-IN"/>
          <w14:ligatures w14:val="none"/>
        </w:rPr>
        <w:t>prioritized set of security best practices</w:t>
      </w:r>
      <w:r w:rsidRPr="00630EFE">
        <w:rPr>
          <w:rFonts w:ascii="Times New Roman" w:eastAsia="Times New Roman" w:hAnsi="Times New Roman" w:cs="Times New Roman"/>
          <w:kern w:val="0"/>
          <w:sz w:val="24"/>
          <w:szCs w:val="24"/>
          <w:lang w:eastAsia="en-IN"/>
          <w14:ligatures w14:val="none"/>
        </w:rPr>
        <w:t xml:space="preserve"> to mitigate the most common cyber threats. These controls emphasized:</w:t>
      </w:r>
    </w:p>
    <w:p w14:paraId="6FE40898" w14:textId="77777777" w:rsidR="00630EFE" w:rsidRPr="00630EFE" w:rsidRDefault="00630EFE" w:rsidP="00630EFE">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Secure system configurations.</w:t>
      </w:r>
    </w:p>
    <w:p w14:paraId="1A2AB09F" w14:textId="77777777" w:rsidR="00630EFE" w:rsidRPr="00630EFE" w:rsidRDefault="00630EFE" w:rsidP="00630EFE">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Continuous monitoring and threat detection.</w:t>
      </w:r>
    </w:p>
    <w:p w14:paraId="72C691E9" w14:textId="77777777" w:rsidR="00630EFE" w:rsidRPr="00630EFE" w:rsidRDefault="00630EFE" w:rsidP="00630EFE">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Least privilege access management.</w:t>
      </w:r>
    </w:p>
    <w:p w14:paraId="46D882CB"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CIS Controls were widely adopted by enterprises seeking a </w:t>
      </w:r>
      <w:r w:rsidRPr="00630EFE">
        <w:rPr>
          <w:rFonts w:ascii="Times New Roman" w:eastAsia="Times New Roman" w:hAnsi="Times New Roman" w:cs="Times New Roman"/>
          <w:b/>
          <w:bCs/>
          <w:kern w:val="0"/>
          <w:sz w:val="24"/>
          <w:szCs w:val="24"/>
          <w:lang w:eastAsia="en-IN"/>
          <w14:ligatures w14:val="none"/>
        </w:rPr>
        <w:t>practical, actionable security framework</w:t>
      </w:r>
      <w:r w:rsidRPr="00630EFE">
        <w:rPr>
          <w:rFonts w:ascii="Times New Roman" w:eastAsia="Times New Roman" w:hAnsi="Times New Roman" w:cs="Times New Roman"/>
          <w:kern w:val="0"/>
          <w:sz w:val="24"/>
          <w:szCs w:val="24"/>
          <w:lang w:eastAsia="en-IN"/>
          <w14:ligatures w14:val="none"/>
        </w:rPr>
        <w:t xml:space="preserve"> to enhance compliance with industry standards.</w:t>
      </w:r>
    </w:p>
    <w:p w14:paraId="7B1E75FE"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762D78F">
          <v:rect id="_x0000_i1045" style="width:0;height:1.5pt" o:hralign="center" o:hrstd="t" o:hr="t" fillcolor="#a0a0a0" stroked="f"/>
        </w:pict>
      </w:r>
    </w:p>
    <w:p w14:paraId="5AA17FB7"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4.3 The Rise of Adaptive Security Frameworks</w:t>
      </w:r>
    </w:p>
    <w:p w14:paraId="00AD85CC"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Traditional security models were </w:t>
      </w:r>
      <w:r w:rsidRPr="00630EFE">
        <w:rPr>
          <w:rFonts w:ascii="Times New Roman" w:eastAsia="Times New Roman" w:hAnsi="Times New Roman" w:cs="Times New Roman"/>
          <w:b/>
          <w:bCs/>
          <w:kern w:val="0"/>
          <w:sz w:val="24"/>
          <w:szCs w:val="24"/>
          <w:lang w:eastAsia="en-IN"/>
          <w14:ligatures w14:val="none"/>
        </w:rPr>
        <w:t>static and perimeter-based</w:t>
      </w:r>
      <w:r w:rsidRPr="00630EFE">
        <w:rPr>
          <w:rFonts w:ascii="Times New Roman" w:eastAsia="Times New Roman" w:hAnsi="Times New Roman" w:cs="Times New Roman"/>
          <w:kern w:val="0"/>
          <w:sz w:val="24"/>
          <w:szCs w:val="24"/>
          <w:lang w:eastAsia="en-IN"/>
          <w14:ligatures w14:val="none"/>
        </w:rPr>
        <w:t xml:space="preserve">, relying on network firewalls and access control mechanisms. However, with the rise of </w:t>
      </w:r>
      <w:r w:rsidRPr="00630EFE">
        <w:rPr>
          <w:rFonts w:ascii="Times New Roman" w:eastAsia="Times New Roman" w:hAnsi="Times New Roman" w:cs="Times New Roman"/>
          <w:b/>
          <w:bCs/>
          <w:kern w:val="0"/>
          <w:sz w:val="24"/>
          <w:szCs w:val="24"/>
          <w:lang w:eastAsia="en-IN"/>
          <w14:ligatures w14:val="none"/>
        </w:rPr>
        <w:t xml:space="preserve">cloud computing, remote work, </w:t>
      </w:r>
      <w:r w:rsidRPr="00630EFE">
        <w:rPr>
          <w:rFonts w:ascii="Times New Roman" w:eastAsia="Times New Roman" w:hAnsi="Times New Roman" w:cs="Times New Roman"/>
          <w:b/>
          <w:bCs/>
          <w:kern w:val="0"/>
          <w:sz w:val="24"/>
          <w:szCs w:val="24"/>
          <w:lang w:eastAsia="en-IN"/>
          <w14:ligatures w14:val="none"/>
        </w:rPr>
        <w:lastRenderedPageBreak/>
        <w:t>and advanced persistent threats (APTs)</w:t>
      </w:r>
      <w:r w:rsidRPr="00630EFE">
        <w:rPr>
          <w:rFonts w:ascii="Times New Roman" w:eastAsia="Times New Roman" w:hAnsi="Times New Roman" w:cs="Times New Roman"/>
          <w:kern w:val="0"/>
          <w:sz w:val="24"/>
          <w:szCs w:val="24"/>
          <w:lang w:eastAsia="en-IN"/>
          <w14:ligatures w14:val="none"/>
        </w:rPr>
        <w:t xml:space="preserve">, security frameworks had to become </w:t>
      </w:r>
      <w:r w:rsidRPr="00630EFE">
        <w:rPr>
          <w:rFonts w:ascii="Times New Roman" w:eastAsia="Times New Roman" w:hAnsi="Times New Roman" w:cs="Times New Roman"/>
          <w:b/>
          <w:bCs/>
          <w:kern w:val="0"/>
          <w:sz w:val="24"/>
          <w:szCs w:val="24"/>
          <w:lang w:eastAsia="en-IN"/>
          <w14:ligatures w14:val="none"/>
        </w:rPr>
        <w:t>adaptive and identity-driven</w:t>
      </w:r>
      <w:r w:rsidRPr="00630EFE">
        <w:rPr>
          <w:rFonts w:ascii="Times New Roman" w:eastAsia="Times New Roman" w:hAnsi="Times New Roman" w:cs="Times New Roman"/>
          <w:kern w:val="0"/>
          <w:sz w:val="24"/>
          <w:szCs w:val="24"/>
          <w:lang w:eastAsia="en-IN"/>
          <w14:ligatures w14:val="none"/>
        </w:rPr>
        <w:t>.</w:t>
      </w:r>
    </w:p>
    <w:p w14:paraId="1BF28F52"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4.3.1 PCI-DSS – Securing Financial Transactions</w:t>
      </w:r>
    </w:p>
    <w:p w14:paraId="4370F6B6"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The </w:t>
      </w:r>
      <w:r w:rsidRPr="00630EFE">
        <w:rPr>
          <w:rFonts w:ascii="Times New Roman" w:eastAsia="Times New Roman" w:hAnsi="Times New Roman" w:cs="Times New Roman"/>
          <w:b/>
          <w:bCs/>
          <w:kern w:val="0"/>
          <w:sz w:val="24"/>
          <w:szCs w:val="24"/>
          <w:lang w:eastAsia="en-IN"/>
          <w14:ligatures w14:val="none"/>
        </w:rPr>
        <w:t>Payment Card Industry Data Security Standard (PCI-DSS)</w:t>
      </w:r>
      <w:r w:rsidRPr="00630EFE">
        <w:rPr>
          <w:rFonts w:ascii="Times New Roman" w:eastAsia="Times New Roman" w:hAnsi="Times New Roman" w:cs="Times New Roman"/>
          <w:kern w:val="0"/>
          <w:sz w:val="24"/>
          <w:szCs w:val="24"/>
          <w:lang w:eastAsia="en-IN"/>
          <w14:ligatures w14:val="none"/>
        </w:rPr>
        <w:t xml:space="preserve"> emerged as a mandatory framework for securing payment card transactions. It introduced:</w:t>
      </w:r>
    </w:p>
    <w:p w14:paraId="5FB572C1" w14:textId="77777777" w:rsidR="00630EFE" w:rsidRPr="00630EFE" w:rsidRDefault="00630EFE" w:rsidP="00630EFE">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Strong encryption and tokenization techniques.</w:t>
      </w:r>
    </w:p>
    <w:p w14:paraId="4F0034F9" w14:textId="77777777" w:rsidR="00630EFE" w:rsidRPr="00630EFE" w:rsidRDefault="00630EFE" w:rsidP="00630EFE">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Continuous vulnerability assessments.</w:t>
      </w:r>
    </w:p>
    <w:p w14:paraId="55FD0CA6" w14:textId="77777777" w:rsidR="00630EFE" w:rsidRPr="00630EFE" w:rsidRDefault="00630EFE" w:rsidP="00630EFE">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Strict authentication mechanisms.</w:t>
      </w:r>
    </w:p>
    <w:p w14:paraId="67DB0E20"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PCI-DSS helped financial institutions and merchants mitigate fraud risks but also highlighted the </w:t>
      </w:r>
      <w:r w:rsidRPr="00630EFE">
        <w:rPr>
          <w:rFonts w:ascii="Times New Roman" w:eastAsia="Times New Roman" w:hAnsi="Times New Roman" w:cs="Times New Roman"/>
          <w:b/>
          <w:bCs/>
          <w:kern w:val="0"/>
          <w:sz w:val="24"/>
          <w:szCs w:val="24"/>
          <w:lang w:eastAsia="en-IN"/>
          <w14:ligatures w14:val="none"/>
        </w:rPr>
        <w:t>limitations of traditional perimeter-based security models</w:t>
      </w:r>
      <w:r w:rsidRPr="00630EFE">
        <w:rPr>
          <w:rFonts w:ascii="Times New Roman" w:eastAsia="Times New Roman" w:hAnsi="Times New Roman" w:cs="Times New Roman"/>
          <w:kern w:val="0"/>
          <w:sz w:val="24"/>
          <w:szCs w:val="24"/>
          <w:lang w:eastAsia="en-IN"/>
          <w14:ligatures w14:val="none"/>
        </w:rPr>
        <w:t>.</w:t>
      </w:r>
    </w:p>
    <w:p w14:paraId="59B9C8F3"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4.3.2 Cloud Security Frameworks – Addressing New Threat Vectors</w:t>
      </w:r>
    </w:p>
    <w:p w14:paraId="475EFEA0"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As organizations moved to cloud environments, new security challenges emerged, requiring specialized cloud security frameworks such as:</w:t>
      </w:r>
    </w:p>
    <w:p w14:paraId="225B0CA1" w14:textId="77777777" w:rsidR="00630EFE" w:rsidRPr="00630EFE" w:rsidRDefault="00630EFE" w:rsidP="00630EFE">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CSA STAR (Cloud Security Alliance Security, Trust &amp; Assurance Registry)</w:t>
      </w:r>
      <w:r w:rsidRPr="00630EFE">
        <w:rPr>
          <w:rFonts w:ascii="Times New Roman" w:eastAsia="Times New Roman" w:hAnsi="Times New Roman" w:cs="Times New Roman"/>
          <w:kern w:val="0"/>
          <w:sz w:val="24"/>
          <w:szCs w:val="24"/>
          <w:lang w:eastAsia="en-IN"/>
          <w14:ligatures w14:val="none"/>
        </w:rPr>
        <w:t xml:space="preserve"> – A risk-based compliance framework for cloud providers.</w:t>
      </w:r>
    </w:p>
    <w:p w14:paraId="1A00416D" w14:textId="77777777" w:rsidR="00630EFE" w:rsidRPr="00630EFE" w:rsidRDefault="00630EFE" w:rsidP="00630EFE">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NIST 800-53</w:t>
      </w:r>
      <w:r w:rsidRPr="00630EFE">
        <w:rPr>
          <w:rFonts w:ascii="Times New Roman" w:eastAsia="Times New Roman" w:hAnsi="Times New Roman" w:cs="Times New Roman"/>
          <w:kern w:val="0"/>
          <w:sz w:val="24"/>
          <w:szCs w:val="24"/>
          <w:lang w:eastAsia="en-IN"/>
          <w14:ligatures w14:val="none"/>
        </w:rPr>
        <w:t xml:space="preserve"> – A security framework specifically tailored for cloud infrastructure security.</w:t>
      </w:r>
    </w:p>
    <w:p w14:paraId="16DAAA46" w14:textId="77777777" w:rsidR="00630EFE" w:rsidRPr="00630EFE" w:rsidRDefault="00630EFE" w:rsidP="00630EFE">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ISO 27017 and 27018</w:t>
      </w:r>
      <w:r w:rsidRPr="00630EFE">
        <w:rPr>
          <w:rFonts w:ascii="Times New Roman" w:eastAsia="Times New Roman" w:hAnsi="Times New Roman" w:cs="Times New Roman"/>
          <w:kern w:val="0"/>
          <w:sz w:val="24"/>
          <w:szCs w:val="24"/>
          <w:lang w:eastAsia="en-IN"/>
          <w14:ligatures w14:val="none"/>
        </w:rPr>
        <w:t xml:space="preserve"> – Extensions of ISO 27001 designed for cloud service providers.</w:t>
      </w:r>
    </w:p>
    <w:p w14:paraId="5DC2F155"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These frameworks introduced </w:t>
      </w:r>
      <w:r w:rsidRPr="00630EFE">
        <w:rPr>
          <w:rFonts w:ascii="Times New Roman" w:eastAsia="Times New Roman" w:hAnsi="Times New Roman" w:cs="Times New Roman"/>
          <w:b/>
          <w:bCs/>
          <w:kern w:val="0"/>
          <w:sz w:val="24"/>
          <w:szCs w:val="24"/>
          <w:lang w:eastAsia="en-IN"/>
          <w14:ligatures w14:val="none"/>
        </w:rPr>
        <w:t>shared responsibility models</w:t>
      </w:r>
      <w:r w:rsidRPr="00630EFE">
        <w:rPr>
          <w:rFonts w:ascii="Times New Roman" w:eastAsia="Times New Roman" w:hAnsi="Times New Roman" w:cs="Times New Roman"/>
          <w:kern w:val="0"/>
          <w:sz w:val="24"/>
          <w:szCs w:val="24"/>
          <w:lang w:eastAsia="en-IN"/>
          <w14:ligatures w14:val="none"/>
        </w:rPr>
        <w:t>, ensuring that cloud providers and customers both implemented security controls.</w:t>
      </w:r>
    </w:p>
    <w:p w14:paraId="1AB122AC"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5F46470">
          <v:rect id="_x0000_i1046" style="width:0;height:1.5pt" o:hralign="center" o:hrstd="t" o:hr="t" fillcolor="#a0a0a0" stroked="f"/>
        </w:pict>
      </w:r>
    </w:p>
    <w:p w14:paraId="188BDD54"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4.4 The Zero Trust Revolution – The Future of Security Frameworks</w:t>
      </w:r>
    </w:p>
    <w:p w14:paraId="48B6A5E0"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The limitations of </w:t>
      </w:r>
      <w:r w:rsidRPr="00630EFE">
        <w:rPr>
          <w:rFonts w:ascii="Times New Roman" w:eastAsia="Times New Roman" w:hAnsi="Times New Roman" w:cs="Times New Roman"/>
          <w:b/>
          <w:bCs/>
          <w:kern w:val="0"/>
          <w:sz w:val="24"/>
          <w:szCs w:val="24"/>
          <w:lang w:eastAsia="en-IN"/>
          <w14:ligatures w14:val="none"/>
        </w:rPr>
        <w:t>traditional perimeter-based security models</w:t>
      </w:r>
      <w:r w:rsidRPr="00630EFE">
        <w:rPr>
          <w:rFonts w:ascii="Times New Roman" w:eastAsia="Times New Roman" w:hAnsi="Times New Roman" w:cs="Times New Roman"/>
          <w:kern w:val="0"/>
          <w:sz w:val="24"/>
          <w:szCs w:val="24"/>
          <w:lang w:eastAsia="en-IN"/>
          <w14:ligatures w14:val="none"/>
        </w:rPr>
        <w:t xml:space="preserve"> led to the development of </w:t>
      </w:r>
      <w:r w:rsidRPr="00630EFE">
        <w:rPr>
          <w:rFonts w:ascii="Times New Roman" w:eastAsia="Times New Roman" w:hAnsi="Times New Roman" w:cs="Times New Roman"/>
          <w:b/>
          <w:bCs/>
          <w:kern w:val="0"/>
          <w:sz w:val="24"/>
          <w:szCs w:val="24"/>
          <w:lang w:eastAsia="en-IN"/>
          <w14:ligatures w14:val="none"/>
        </w:rPr>
        <w:t>Zero Trust Architecture (ZTA</w:t>
      </w:r>
      <w:proofErr w:type="gramStart"/>
      <w:r w:rsidRPr="00630EFE">
        <w:rPr>
          <w:rFonts w:ascii="Times New Roman" w:eastAsia="Times New Roman" w:hAnsi="Times New Roman" w:cs="Times New Roman"/>
          <w:b/>
          <w:bCs/>
          <w:kern w:val="0"/>
          <w:sz w:val="24"/>
          <w:szCs w:val="24"/>
          <w:lang w:eastAsia="en-IN"/>
          <w14:ligatures w14:val="none"/>
        </w:rPr>
        <w:t>)</w:t>
      </w:r>
      <w:r w:rsidRPr="00630EFE">
        <w:rPr>
          <w:rFonts w:ascii="Times New Roman" w:eastAsia="Times New Roman" w:hAnsi="Times New Roman" w:cs="Times New Roman"/>
          <w:kern w:val="0"/>
          <w:sz w:val="24"/>
          <w:szCs w:val="24"/>
          <w:lang w:eastAsia="en-IN"/>
          <w14:ligatures w14:val="none"/>
        </w:rPr>
        <w:t>,</w:t>
      </w:r>
      <w:proofErr w:type="gramEnd"/>
      <w:r w:rsidRPr="00630EFE">
        <w:rPr>
          <w:rFonts w:ascii="Times New Roman" w:eastAsia="Times New Roman" w:hAnsi="Times New Roman" w:cs="Times New Roman"/>
          <w:kern w:val="0"/>
          <w:sz w:val="24"/>
          <w:szCs w:val="24"/>
          <w:lang w:eastAsia="en-IN"/>
          <w14:ligatures w14:val="none"/>
        </w:rPr>
        <w:t xml:space="preserve"> a security framework that assumes </w:t>
      </w:r>
      <w:r w:rsidRPr="00630EFE">
        <w:rPr>
          <w:rFonts w:ascii="Times New Roman" w:eastAsia="Times New Roman" w:hAnsi="Times New Roman" w:cs="Times New Roman"/>
          <w:b/>
          <w:bCs/>
          <w:kern w:val="0"/>
          <w:sz w:val="24"/>
          <w:szCs w:val="24"/>
          <w:lang w:eastAsia="en-IN"/>
          <w14:ligatures w14:val="none"/>
        </w:rPr>
        <w:t>no entity should be trusted by default</w:t>
      </w:r>
      <w:r w:rsidRPr="00630EFE">
        <w:rPr>
          <w:rFonts w:ascii="Times New Roman" w:eastAsia="Times New Roman" w:hAnsi="Times New Roman" w:cs="Times New Roman"/>
          <w:kern w:val="0"/>
          <w:sz w:val="24"/>
          <w:szCs w:val="24"/>
          <w:lang w:eastAsia="en-IN"/>
          <w14:ligatures w14:val="none"/>
        </w:rPr>
        <w:t>.</w:t>
      </w:r>
    </w:p>
    <w:p w14:paraId="22064B5B"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4.4.1 What is Zero Trust?</w:t>
      </w:r>
    </w:p>
    <w:p w14:paraId="6685B8C0"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Zero Trust is a security model that eliminates the concept of implicit trust and enforces </w:t>
      </w:r>
      <w:r w:rsidRPr="00630EFE">
        <w:rPr>
          <w:rFonts w:ascii="Times New Roman" w:eastAsia="Times New Roman" w:hAnsi="Times New Roman" w:cs="Times New Roman"/>
          <w:b/>
          <w:bCs/>
          <w:kern w:val="0"/>
          <w:sz w:val="24"/>
          <w:szCs w:val="24"/>
          <w:lang w:eastAsia="en-IN"/>
          <w14:ligatures w14:val="none"/>
        </w:rPr>
        <w:t>strict access controls and continuous verification</w:t>
      </w:r>
      <w:r w:rsidRPr="00630EFE">
        <w:rPr>
          <w:rFonts w:ascii="Times New Roman" w:eastAsia="Times New Roman" w:hAnsi="Times New Roman" w:cs="Times New Roman"/>
          <w:kern w:val="0"/>
          <w:sz w:val="24"/>
          <w:szCs w:val="24"/>
          <w:lang w:eastAsia="en-IN"/>
          <w14:ligatures w14:val="none"/>
        </w:rPr>
        <w:t>.</w:t>
      </w:r>
    </w:p>
    <w:p w14:paraId="330D7DA9"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Core principles of Zero Trust include:</w:t>
      </w:r>
    </w:p>
    <w:p w14:paraId="279A830E" w14:textId="77777777" w:rsidR="00630EFE" w:rsidRPr="00630EFE" w:rsidRDefault="00630EFE" w:rsidP="00630EFE">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Verify Every User and Device</w:t>
      </w:r>
      <w:r w:rsidRPr="00630EFE">
        <w:rPr>
          <w:rFonts w:ascii="Times New Roman" w:eastAsia="Times New Roman" w:hAnsi="Times New Roman" w:cs="Times New Roman"/>
          <w:kern w:val="0"/>
          <w:sz w:val="24"/>
          <w:szCs w:val="24"/>
          <w:lang w:eastAsia="en-IN"/>
          <w14:ligatures w14:val="none"/>
        </w:rPr>
        <w:t xml:space="preserve"> – Authentication and authorization for every access request.</w:t>
      </w:r>
    </w:p>
    <w:p w14:paraId="6DA26E93" w14:textId="77777777" w:rsidR="00630EFE" w:rsidRPr="00630EFE" w:rsidRDefault="00630EFE" w:rsidP="00630EFE">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Least Privilege Access</w:t>
      </w:r>
      <w:r w:rsidRPr="00630EFE">
        <w:rPr>
          <w:rFonts w:ascii="Times New Roman" w:eastAsia="Times New Roman" w:hAnsi="Times New Roman" w:cs="Times New Roman"/>
          <w:kern w:val="0"/>
          <w:sz w:val="24"/>
          <w:szCs w:val="24"/>
          <w:lang w:eastAsia="en-IN"/>
          <w14:ligatures w14:val="none"/>
        </w:rPr>
        <w:t xml:space="preserve"> – Grant only the minimum level of access required for a specific role.</w:t>
      </w:r>
    </w:p>
    <w:p w14:paraId="0B78E9FA" w14:textId="77777777" w:rsidR="00630EFE" w:rsidRPr="00630EFE" w:rsidRDefault="00630EFE" w:rsidP="00630EFE">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lastRenderedPageBreak/>
        <w:t>Micro-Segmentation</w:t>
      </w:r>
      <w:r w:rsidRPr="00630EFE">
        <w:rPr>
          <w:rFonts w:ascii="Times New Roman" w:eastAsia="Times New Roman" w:hAnsi="Times New Roman" w:cs="Times New Roman"/>
          <w:kern w:val="0"/>
          <w:sz w:val="24"/>
          <w:szCs w:val="24"/>
          <w:lang w:eastAsia="en-IN"/>
          <w14:ligatures w14:val="none"/>
        </w:rPr>
        <w:t xml:space="preserve"> – Isolate network environments to prevent lateral movement of attackers.</w:t>
      </w:r>
    </w:p>
    <w:p w14:paraId="38B4D6F1" w14:textId="77777777" w:rsidR="00630EFE" w:rsidRPr="00630EFE" w:rsidRDefault="00630EFE" w:rsidP="00630EFE">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Continuous Monitoring</w:t>
      </w:r>
      <w:r w:rsidRPr="00630EFE">
        <w:rPr>
          <w:rFonts w:ascii="Times New Roman" w:eastAsia="Times New Roman" w:hAnsi="Times New Roman" w:cs="Times New Roman"/>
          <w:kern w:val="0"/>
          <w:sz w:val="24"/>
          <w:szCs w:val="24"/>
          <w:lang w:eastAsia="en-IN"/>
          <w14:ligatures w14:val="none"/>
        </w:rPr>
        <w:t xml:space="preserve"> – Implement AI-driven security analytics to detect threats in real-time.</w:t>
      </w:r>
    </w:p>
    <w:p w14:paraId="0CA69B18"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4.4.2 Zero Trust Frameworks and Compliance</w:t>
      </w:r>
    </w:p>
    <w:p w14:paraId="6E989C64"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Several regulatory bodies have started integrating Zero Trust principles into security compliance frameworks:</w:t>
      </w:r>
    </w:p>
    <w:p w14:paraId="6FB49CC4" w14:textId="77777777" w:rsidR="00630EFE" w:rsidRPr="00630EFE" w:rsidRDefault="00630EFE" w:rsidP="00630EFE">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NIST 800-207</w:t>
      </w:r>
      <w:r w:rsidRPr="00630EFE">
        <w:rPr>
          <w:rFonts w:ascii="Times New Roman" w:eastAsia="Times New Roman" w:hAnsi="Times New Roman" w:cs="Times New Roman"/>
          <w:kern w:val="0"/>
          <w:sz w:val="24"/>
          <w:szCs w:val="24"/>
          <w:lang w:eastAsia="en-IN"/>
          <w14:ligatures w14:val="none"/>
        </w:rPr>
        <w:t xml:space="preserve"> – Officially defines Zero Trust principles for U.S. government agencies.</w:t>
      </w:r>
    </w:p>
    <w:p w14:paraId="7EEEEF87" w14:textId="77777777" w:rsidR="00630EFE" w:rsidRPr="00630EFE" w:rsidRDefault="00630EFE" w:rsidP="00630EFE">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CISA Zero Trust Maturity Model</w:t>
      </w:r>
      <w:r w:rsidRPr="00630EFE">
        <w:rPr>
          <w:rFonts w:ascii="Times New Roman" w:eastAsia="Times New Roman" w:hAnsi="Times New Roman" w:cs="Times New Roman"/>
          <w:kern w:val="0"/>
          <w:sz w:val="24"/>
          <w:szCs w:val="24"/>
          <w:lang w:eastAsia="en-IN"/>
          <w14:ligatures w14:val="none"/>
        </w:rPr>
        <w:t xml:space="preserve"> – Provides a roadmap for implementing Zero Trust in enterprise environments.</w:t>
      </w:r>
    </w:p>
    <w:p w14:paraId="2F6816A3" w14:textId="77777777" w:rsidR="00630EFE" w:rsidRPr="00630EFE" w:rsidRDefault="00630EFE" w:rsidP="00630EFE">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Microsoft Zero Trust Model</w:t>
      </w:r>
      <w:r w:rsidRPr="00630EFE">
        <w:rPr>
          <w:rFonts w:ascii="Times New Roman" w:eastAsia="Times New Roman" w:hAnsi="Times New Roman" w:cs="Times New Roman"/>
          <w:kern w:val="0"/>
          <w:sz w:val="24"/>
          <w:szCs w:val="24"/>
          <w:lang w:eastAsia="en-IN"/>
          <w14:ligatures w14:val="none"/>
        </w:rPr>
        <w:t xml:space="preserve"> – A commercial approach to Zero Trust security implementation.</w:t>
      </w:r>
    </w:p>
    <w:p w14:paraId="47394A26"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Organizations adopting Zero Trust benefit from:</w:t>
      </w:r>
    </w:p>
    <w:p w14:paraId="7BDE72F6" w14:textId="77777777" w:rsidR="00630EFE" w:rsidRPr="00630EFE" w:rsidRDefault="00630EFE" w:rsidP="00630EFE">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 xml:space="preserve">Stronger </w:t>
      </w:r>
      <w:proofErr w:type="spellStart"/>
      <w:r w:rsidRPr="00630EFE">
        <w:rPr>
          <w:rFonts w:ascii="Times New Roman" w:eastAsia="Times New Roman" w:hAnsi="Times New Roman" w:cs="Times New Roman"/>
          <w:b/>
          <w:bCs/>
          <w:kern w:val="0"/>
          <w:sz w:val="24"/>
          <w:szCs w:val="24"/>
          <w:lang w:eastAsia="en-IN"/>
          <w14:ligatures w14:val="none"/>
        </w:rPr>
        <w:t>defense</w:t>
      </w:r>
      <w:proofErr w:type="spellEnd"/>
      <w:r w:rsidRPr="00630EFE">
        <w:rPr>
          <w:rFonts w:ascii="Times New Roman" w:eastAsia="Times New Roman" w:hAnsi="Times New Roman" w:cs="Times New Roman"/>
          <w:b/>
          <w:bCs/>
          <w:kern w:val="0"/>
          <w:sz w:val="24"/>
          <w:szCs w:val="24"/>
          <w:lang w:eastAsia="en-IN"/>
          <w14:ligatures w14:val="none"/>
        </w:rPr>
        <w:t xml:space="preserve"> against insider threats and </w:t>
      </w:r>
      <w:proofErr w:type="spellStart"/>
      <w:r w:rsidRPr="00630EFE">
        <w:rPr>
          <w:rFonts w:ascii="Times New Roman" w:eastAsia="Times New Roman" w:hAnsi="Times New Roman" w:cs="Times New Roman"/>
          <w:b/>
          <w:bCs/>
          <w:kern w:val="0"/>
          <w:sz w:val="24"/>
          <w:szCs w:val="24"/>
          <w:lang w:eastAsia="en-IN"/>
          <w14:ligatures w14:val="none"/>
        </w:rPr>
        <w:t>APTs</w:t>
      </w:r>
      <w:r w:rsidRPr="00630EFE">
        <w:rPr>
          <w:rFonts w:ascii="Times New Roman" w:eastAsia="Times New Roman" w:hAnsi="Times New Roman" w:cs="Times New Roman"/>
          <w:kern w:val="0"/>
          <w:sz w:val="24"/>
          <w:szCs w:val="24"/>
          <w:lang w:eastAsia="en-IN"/>
          <w14:ligatures w14:val="none"/>
        </w:rPr>
        <w:t>.</w:t>
      </w:r>
      <w:proofErr w:type="spellEnd"/>
    </w:p>
    <w:p w14:paraId="1FED3B6F" w14:textId="77777777" w:rsidR="00630EFE" w:rsidRPr="00630EFE" w:rsidRDefault="00630EFE" w:rsidP="00630EFE">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Reduced attack surfaces in hybrid and multi-cloud environments</w:t>
      </w:r>
      <w:r w:rsidRPr="00630EFE">
        <w:rPr>
          <w:rFonts w:ascii="Times New Roman" w:eastAsia="Times New Roman" w:hAnsi="Times New Roman" w:cs="Times New Roman"/>
          <w:kern w:val="0"/>
          <w:sz w:val="24"/>
          <w:szCs w:val="24"/>
          <w:lang w:eastAsia="en-IN"/>
          <w14:ligatures w14:val="none"/>
        </w:rPr>
        <w:t>.</w:t>
      </w:r>
    </w:p>
    <w:p w14:paraId="6B0DD2BC" w14:textId="77777777" w:rsidR="00630EFE" w:rsidRPr="00630EFE" w:rsidRDefault="00630EFE" w:rsidP="00630EFE">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Compliance alignment with evolving cybersecurity regulations</w:t>
      </w:r>
      <w:r w:rsidRPr="00630EFE">
        <w:rPr>
          <w:rFonts w:ascii="Times New Roman" w:eastAsia="Times New Roman" w:hAnsi="Times New Roman" w:cs="Times New Roman"/>
          <w:kern w:val="0"/>
          <w:sz w:val="24"/>
          <w:szCs w:val="24"/>
          <w:lang w:eastAsia="en-IN"/>
          <w14:ligatures w14:val="none"/>
        </w:rPr>
        <w:t>.</w:t>
      </w:r>
    </w:p>
    <w:p w14:paraId="0C5A6618"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BBDEE35">
          <v:rect id="_x0000_i1047" style="width:0;height:1.5pt" o:hralign="center" o:hrstd="t" o:hr="t" fillcolor="#a0a0a0" stroked="f"/>
        </w:pict>
      </w:r>
    </w:p>
    <w:p w14:paraId="030B5A80"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4.5 The Future of Security Frameworks</w:t>
      </w:r>
    </w:p>
    <w:p w14:paraId="659B8151"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Security frameworks will continue to evolve as </w:t>
      </w:r>
      <w:r w:rsidRPr="00630EFE">
        <w:rPr>
          <w:rFonts w:ascii="Times New Roman" w:eastAsia="Times New Roman" w:hAnsi="Times New Roman" w:cs="Times New Roman"/>
          <w:b/>
          <w:bCs/>
          <w:kern w:val="0"/>
          <w:sz w:val="24"/>
          <w:szCs w:val="24"/>
          <w:lang w:eastAsia="en-IN"/>
          <w14:ligatures w14:val="none"/>
        </w:rPr>
        <w:t>cyber threats become more sophisticated</w:t>
      </w:r>
      <w:r w:rsidRPr="00630EFE">
        <w:rPr>
          <w:rFonts w:ascii="Times New Roman" w:eastAsia="Times New Roman" w:hAnsi="Times New Roman" w:cs="Times New Roman"/>
          <w:kern w:val="0"/>
          <w:sz w:val="24"/>
          <w:szCs w:val="24"/>
          <w:lang w:eastAsia="en-IN"/>
          <w14:ligatures w14:val="none"/>
        </w:rPr>
        <w:t>. Future trends in security frameworks include:</w:t>
      </w:r>
    </w:p>
    <w:p w14:paraId="19BCEFB3" w14:textId="77777777" w:rsidR="00630EFE" w:rsidRPr="00630EFE" w:rsidRDefault="00630EFE" w:rsidP="00630EF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AI-Driven Security Frameworks</w:t>
      </w:r>
      <w:r w:rsidRPr="00630EFE">
        <w:rPr>
          <w:rFonts w:ascii="Times New Roman" w:eastAsia="Times New Roman" w:hAnsi="Times New Roman" w:cs="Times New Roman"/>
          <w:kern w:val="0"/>
          <w:sz w:val="24"/>
          <w:szCs w:val="24"/>
          <w:lang w:eastAsia="en-IN"/>
          <w14:ligatures w14:val="none"/>
        </w:rPr>
        <w:t xml:space="preserve"> – AI-powered threat detection and automated compliance monitoring.</w:t>
      </w:r>
    </w:p>
    <w:p w14:paraId="00446665" w14:textId="77777777" w:rsidR="00630EFE" w:rsidRPr="00630EFE" w:rsidRDefault="00630EFE" w:rsidP="00630EF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Post-Quantum Security Standards</w:t>
      </w:r>
      <w:r w:rsidRPr="00630EFE">
        <w:rPr>
          <w:rFonts w:ascii="Times New Roman" w:eastAsia="Times New Roman" w:hAnsi="Times New Roman" w:cs="Times New Roman"/>
          <w:kern w:val="0"/>
          <w:sz w:val="24"/>
          <w:szCs w:val="24"/>
          <w:lang w:eastAsia="en-IN"/>
          <w14:ligatures w14:val="none"/>
        </w:rPr>
        <w:t xml:space="preserve"> – New frameworks to protect against quantum computing threats.</w:t>
      </w:r>
    </w:p>
    <w:p w14:paraId="5B18E54A" w14:textId="77777777" w:rsidR="00630EFE" w:rsidRPr="00630EFE" w:rsidRDefault="00630EFE" w:rsidP="00630EF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Decentralized Identity Management</w:t>
      </w:r>
      <w:r w:rsidRPr="00630EFE">
        <w:rPr>
          <w:rFonts w:ascii="Times New Roman" w:eastAsia="Times New Roman" w:hAnsi="Times New Roman" w:cs="Times New Roman"/>
          <w:kern w:val="0"/>
          <w:sz w:val="24"/>
          <w:szCs w:val="24"/>
          <w:lang w:eastAsia="en-IN"/>
          <w14:ligatures w14:val="none"/>
        </w:rPr>
        <w:t xml:space="preserve"> – Blockchain-based identity verification systems.</w:t>
      </w:r>
    </w:p>
    <w:p w14:paraId="6521355A" w14:textId="77777777" w:rsidR="00630EFE" w:rsidRPr="00630EFE" w:rsidRDefault="00630EFE" w:rsidP="00630EFE">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Zero Trust Beyond IT</w:t>
      </w:r>
      <w:r w:rsidRPr="00630EFE">
        <w:rPr>
          <w:rFonts w:ascii="Times New Roman" w:eastAsia="Times New Roman" w:hAnsi="Times New Roman" w:cs="Times New Roman"/>
          <w:kern w:val="0"/>
          <w:sz w:val="24"/>
          <w:szCs w:val="24"/>
          <w:lang w:eastAsia="en-IN"/>
          <w14:ligatures w14:val="none"/>
        </w:rPr>
        <w:t xml:space="preserve"> – Expanding Zero Trust principles into </w:t>
      </w:r>
      <w:r w:rsidRPr="00630EFE">
        <w:rPr>
          <w:rFonts w:ascii="Times New Roman" w:eastAsia="Times New Roman" w:hAnsi="Times New Roman" w:cs="Times New Roman"/>
          <w:b/>
          <w:bCs/>
          <w:kern w:val="0"/>
          <w:sz w:val="24"/>
          <w:szCs w:val="24"/>
          <w:lang w:eastAsia="en-IN"/>
          <w14:ligatures w14:val="none"/>
        </w:rPr>
        <w:t>operational technology (OT) and IoT security</w:t>
      </w:r>
      <w:r w:rsidRPr="00630EFE">
        <w:rPr>
          <w:rFonts w:ascii="Times New Roman" w:eastAsia="Times New Roman" w:hAnsi="Times New Roman" w:cs="Times New Roman"/>
          <w:kern w:val="0"/>
          <w:sz w:val="24"/>
          <w:szCs w:val="24"/>
          <w:lang w:eastAsia="en-IN"/>
          <w14:ligatures w14:val="none"/>
        </w:rPr>
        <w:t>.</w:t>
      </w:r>
    </w:p>
    <w:p w14:paraId="4608B462"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Organizations must stay ahead of these trends by continuously evolving their security frameworks, integrating </w:t>
      </w:r>
      <w:r w:rsidRPr="00630EFE">
        <w:rPr>
          <w:rFonts w:ascii="Times New Roman" w:eastAsia="Times New Roman" w:hAnsi="Times New Roman" w:cs="Times New Roman"/>
          <w:b/>
          <w:bCs/>
          <w:kern w:val="0"/>
          <w:sz w:val="24"/>
          <w:szCs w:val="24"/>
          <w:lang w:eastAsia="en-IN"/>
          <w14:ligatures w14:val="none"/>
        </w:rPr>
        <w:t>risk-based approaches</w:t>
      </w:r>
      <w:r w:rsidRPr="00630EFE">
        <w:rPr>
          <w:rFonts w:ascii="Times New Roman" w:eastAsia="Times New Roman" w:hAnsi="Times New Roman" w:cs="Times New Roman"/>
          <w:kern w:val="0"/>
          <w:sz w:val="24"/>
          <w:szCs w:val="24"/>
          <w:lang w:eastAsia="en-IN"/>
          <w14:ligatures w14:val="none"/>
        </w:rPr>
        <w:t>, and aligning with emerging regulatory requirements.</w:t>
      </w:r>
    </w:p>
    <w:p w14:paraId="56FCE2A6"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0685912">
          <v:rect id="_x0000_i1048" style="width:0;height:1.5pt" o:hralign="center" o:hrstd="t" o:hr="t" fillcolor="#a0a0a0" stroked="f"/>
        </w:pict>
      </w:r>
    </w:p>
    <w:p w14:paraId="3E8FEC59"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Conclusion</w:t>
      </w:r>
    </w:p>
    <w:p w14:paraId="326AD758"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The evolution of security frameworks from </w:t>
      </w:r>
      <w:r w:rsidRPr="00630EFE">
        <w:rPr>
          <w:rFonts w:ascii="Times New Roman" w:eastAsia="Times New Roman" w:hAnsi="Times New Roman" w:cs="Times New Roman"/>
          <w:b/>
          <w:bCs/>
          <w:kern w:val="0"/>
          <w:sz w:val="24"/>
          <w:szCs w:val="24"/>
          <w:lang w:eastAsia="en-IN"/>
          <w14:ligatures w14:val="none"/>
        </w:rPr>
        <w:t>ISO 27001 to Zero Trust</w:t>
      </w:r>
      <w:r w:rsidRPr="00630EFE">
        <w:rPr>
          <w:rFonts w:ascii="Times New Roman" w:eastAsia="Times New Roman" w:hAnsi="Times New Roman" w:cs="Times New Roman"/>
          <w:kern w:val="0"/>
          <w:sz w:val="24"/>
          <w:szCs w:val="24"/>
          <w:lang w:eastAsia="en-IN"/>
          <w14:ligatures w14:val="none"/>
        </w:rPr>
        <w:t xml:space="preserve"> reflects the </w:t>
      </w:r>
      <w:r w:rsidRPr="00630EFE">
        <w:rPr>
          <w:rFonts w:ascii="Times New Roman" w:eastAsia="Times New Roman" w:hAnsi="Times New Roman" w:cs="Times New Roman"/>
          <w:b/>
          <w:bCs/>
          <w:kern w:val="0"/>
          <w:sz w:val="24"/>
          <w:szCs w:val="24"/>
          <w:lang w:eastAsia="en-IN"/>
          <w14:ligatures w14:val="none"/>
        </w:rPr>
        <w:t>changing nature of cyber threats and security requirements</w:t>
      </w:r>
      <w:r w:rsidRPr="00630EFE">
        <w:rPr>
          <w:rFonts w:ascii="Times New Roman" w:eastAsia="Times New Roman" w:hAnsi="Times New Roman" w:cs="Times New Roman"/>
          <w:kern w:val="0"/>
          <w:sz w:val="24"/>
          <w:szCs w:val="24"/>
          <w:lang w:eastAsia="en-IN"/>
          <w14:ligatures w14:val="none"/>
        </w:rPr>
        <w:t xml:space="preserve">. Traditional perimeter-based models </w:t>
      </w:r>
      <w:r w:rsidRPr="00630EFE">
        <w:rPr>
          <w:rFonts w:ascii="Times New Roman" w:eastAsia="Times New Roman" w:hAnsi="Times New Roman" w:cs="Times New Roman"/>
          <w:kern w:val="0"/>
          <w:sz w:val="24"/>
          <w:szCs w:val="24"/>
          <w:lang w:eastAsia="en-IN"/>
          <w14:ligatures w14:val="none"/>
        </w:rPr>
        <w:lastRenderedPageBreak/>
        <w:t xml:space="preserve">have given way to </w:t>
      </w:r>
      <w:r w:rsidRPr="00630EFE">
        <w:rPr>
          <w:rFonts w:ascii="Times New Roman" w:eastAsia="Times New Roman" w:hAnsi="Times New Roman" w:cs="Times New Roman"/>
          <w:b/>
          <w:bCs/>
          <w:kern w:val="0"/>
          <w:sz w:val="24"/>
          <w:szCs w:val="24"/>
          <w:lang w:eastAsia="en-IN"/>
          <w14:ligatures w14:val="none"/>
        </w:rPr>
        <w:t>dynamic, identity-driven frameworks</w:t>
      </w:r>
      <w:r w:rsidRPr="00630EFE">
        <w:rPr>
          <w:rFonts w:ascii="Times New Roman" w:eastAsia="Times New Roman" w:hAnsi="Times New Roman" w:cs="Times New Roman"/>
          <w:kern w:val="0"/>
          <w:sz w:val="24"/>
          <w:szCs w:val="24"/>
          <w:lang w:eastAsia="en-IN"/>
          <w14:ligatures w14:val="none"/>
        </w:rPr>
        <w:t xml:space="preserve"> that prioritize </w:t>
      </w:r>
      <w:r w:rsidRPr="00630EFE">
        <w:rPr>
          <w:rFonts w:ascii="Times New Roman" w:eastAsia="Times New Roman" w:hAnsi="Times New Roman" w:cs="Times New Roman"/>
          <w:b/>
          <w:bCs/>
          <w:kern w:val="0"/>
          <w:sz w:val="24"/>
          <w:szCs w:val="24"/>
          <w:lang w:eastAsia="en-IN"/>
          <w14:ligatures w14:val="none"/>
        </w:rPr>
        <w:t>continuous verification, least privilege access, and real-time threat detection</w:t>
      </w:r>
      <w:r w:rsidRPr="00630EFE">
        <w:rPr>
          <w:rFonts w:ascii="Times New Roman" w:eastAsia="Times New Roman" w:hAnsi="Times New Roman" w:cs="Times New Roman"/>
          <w:kern w:val="0"/>
          <w:sz w:val="24"/>
          <w:szCs w:val="24"/>
          <w:lang w:eastAsia="en-IN"/>
          <w14:ligatures w14:val="none"/>
        </w:rPr>
        <w:t>.</w:t>
      </w:r>
    </w:p>
    <w:p w14:paraId="47D4099C"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By understanding and adopting modern security frameworks, organizations can build </w:t>
      </w:r>
      <w:r w:rsidRPr="00630EFE">
        <w:rPr>
          <w:rFonts w:ascii="Times New Roman" w:eastAsia="Times New Roman" w:hAnsi="Times New Roman" w:cs="Times New Roman"/>
          <w:b/>
          <w:bCs/>
          <w:kern w:val="0"/>
          <w:sz w:val="24"/>
          <w:szCs w:val="24"/>
          <w:lang w:eastAsia="en-IN"/>
          <w14:ligatures w14:val="none"/>
        </w:rPr>
        <w:t>resilient, compliant, and future-proof cybersecurity strategies</w:t>
      </w:r>
      <w:r w:rsidRPr="00630EFE">
        <w:rPr>
          <w:rFonts w:ascii="Times New Roman" w:eastAsia="Times New Roman" w:hAnsi="Times New Roman" w:cs="Times New Roman"/>
          <w:kern w:val="0"/>
          <w:sz w:val="24"/>
          <w:szCs w:val="24"/>
          <w:lang w:eastAsia="en-IN"/>
          <w14:ligatures w14:val="none"/>
        </w:rPr>
        <w:t xml:space="preserve">. As cybersecurity challenges continue to evolve, </w:t>
      </w:r>
      <w:r w:rsidRPr="00630EFE">
        <w:rPr>
          <w:rFonts w:ascii="Times New Roman" w:eastAsia="Times New Roman" w:hAnsi="Times New Roman" w:cs="Times New Roman"/>
          <w:b/>
          <w:bCs/>
          <w:kern w:val="0"/>
          <w:sz w:val="24"/>
          <w:szCs w:val="24"/>
          <w:lang w:eastAsia="en-IN"/>
          <w14:ligatures w14:val="none"/>
        </w:rPr>
        <w:t>Zero Trust, AI-driven security, and cloud-native security frameworks</w:t>
      </w:r>
      <w:r w:rsidRPr="00630EFE">
        <w:rPr>
          <w:rFonts w:ascii="Times New Roman" w:eastAsia="Times New Roman" w:hAnsi="Times New Roman" w:cs="Times New Roman"/>
          <w:kern w:val="0"/>
          <w:sz w:val="24"/>
          <w:szCs w:val="24"/>
          <w:lang w:eastAsia="en-IN"/>
          <w14:ligatures w14:val="none"/>
        </w:rPr>
        <w:t xml:space="preserve"> will define the next era of cybersecurity governance and risk management.</w:t>
      </w:r>
    </w:p>
    <w:p w14:paraId="3EDBB6EC"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Common Challenges in Implementing Security Frameworks</w:t>
      </w:r>
    </w:p>
    <w:p w14:paraId="0E056397"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Introduction</w:t>
      </w:r>
    </w:p>
    <w:p w14:paraId="7FCA41E3"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Implementing security frameworks is essential for organizations seeking to establish a structured and resilient cybersecurity posture. However, despite the availability of well-defined frameworks such as </w:t>
      </w:r>
      <w:r w:rsidRPr="00630EFE">
        <w:rPr>
          <w:rFonts w:ascii="Times New Roman" w:eastAsia="Times New Roman" w:hAnsi="Times New Roman" w:cs="Times New Roman"/>
          <w:b/>
          <w:bCs/>
          <w:kern w:val="0"/>
          <w:sz w:val="24"/>
          <w:szCs w:val="24"/>
          <w:lang w:eastAsia="en-IN"/>
          <w14:ligatures w14:val="none"/>
        </w:rPr>
        <w:t>ISO 27001, NIST CSF, COBIT, and Zero Trust</w:t>
      </w:r>
      <w:r w:rsidRPr="00630EFE">
        <w:rPr>
          <w:rFonts w:ascii="Times New Roman" w:eastAsia="Times New Roman" w:hAnsi="Times New Roman" w:cs="Times New Roman"/>
          <w:kern w:val="0"/>
          <w:sz w:val="24"/>
          <w:szCs w:val="24"/>
          <w:lang w:eastAsia="en-IN"/>
          <w14:ligatures w14:val="none"/>
        </w:rPr>
        <w:t>, many organizations struggle with effective implementation. Challenges range from budget constraints and evolving threat landscapes to cultural resistance and integration difficulties.</w:t>
      </w:r>
    </w:p>
    <w:p w14:paraId="0D4E9DD9"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This chapter explores the most common challenges organizations face when implementing security frameworks and provides insights into overcoming these obstacles for a more robust cybersecurity strategy.</w:t>
      </w:r>
    </w:p>
    <w:p w14:paraId="1C0A5564"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DD9F81D">
          <v:rect id="_x0000_i1049" style="width:0;height:1.5pt" o:hralign="center" o:hrstd="t" o:hr="t" fillcolor="#a0a0a0" stroked="f"/>
        </w:pict>
      </w:r>
    </w:p>
    <w:p w14:paraId="537AA2B6"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5.1 Resistance to Change and Lack of Executive Buy-In</w:t>
      </w:r>
    </w:p>
    <w:p w14:paraId="22C1019A"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One of the most significant barriers to implementing security frameworks is </w:t>
      </w:r>
      <w:r w:rsidRPr="00630EFE">
        <w:rPr>
          <w:rFonts w:ascii="Times New Roman" w:eastAsia="Times New Roman" w:hAnsi="Times New Roman" w:cs="Times New Roman"/>
          <w:b/>
          <w:bCs/>
          <w:kern w:val="0"/>
          <w:sz w:val="24"/>
          <w:szCs w:val="24"/>
          <w:lang w:eastAsia="en-IN"/>
          <w14:ligatures w14:val="none"/>
        </w:rPr>
        <w:t>organizational resistance to change</w:t>
      </w:r>
      <w:r w:rsidRPr="00630EFE">
        <w:rPr>
          <w:rFonts w:ascii="Times New Roman" w:eastAsia="Times New Roman" w:hAnsi="Times New Roman" w:cs="Times New Roman"/>
          <w:kern w:val="0"/>
          <w:sz w:val="24"/>
          <w:szCs w:val="24"/>
          <w:lang w:eastAsia="en-IN"/>
          <w14:ligatures w14:val="none"/>
        </w:rPr>
        <w:t>. Employees, leadership, and stakeholders may resist security initiatives due to perceived disruptions to workflow or a lack of understanding of cybersecurity risks.</w:t>
      </w:r>
    </w:p>
    <w:p w14:paraId="6167307C"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5.1.1 Executive and Leadership Challenges</w:t>
      </w:r>
    </w:p>
    <w:p w14:paraId="4EBBE016" w14:textId="77777777" w:rsidR="00630EFE" w:rsidRPr="00630EFE" w:rsidRDefault="00630EFE" w:rsidP="00630EFE">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Many business leaders view cybersecurity as an </w:t>
      </w:r>
      <w:r w:rsidRPr="00630EFE">
        <w:rPr>
          <w:rFonts w:ascii="Times New Roman" w:eastAsia="Times New Roman" w:hAnsi="Times New Roman" w:cs="Times New Roman"/>
          <w:b/>
          <w:bCs/>
          <w:kern w:val="0"/>
          <w:sz w:val="24"/>
          <w:szCs w:val="24"/>
          <w:lang w:eastAsia="en-IN"/>
          <w14:ligatures w14:val="none"/>
        </w:rPr>
        <w:t>IT responsibility</w:t>
      </w:r>
      <w:r w:rsidRPr="00630EFE">
        <w:rPr>
          <w:rFonts w:ascii="Times New Roman" w:eastAsia="Times New Roman" w:hAnsi="Times New Roman" w:cs="Times New Roman"/>
          <w:kern w:val="0"/>
          <w:sz w:val="24"/>
          <w:szCs w:val="24"/>
          <w:lang w:eastAsia="en-IN"/>
          <w14:ligatures w14:val="none"/>
        </w:rPr>
        <w:t xml:space="preserve"> rather than an enterprise-wide concern.</w:t>
      </w:r>
    </w:p>
    <w:p w14:paraId="18907A12" w14:textId="77777777" w:rsidR="00630EFE" w:rsidRPr="00630EFE" w:rsidRDefault="00630EFE" w:rsidP="00630EFE">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Executives may </w:t>
      </w:r>
      <w:r w:rsidRPr="00630EFE">
        <w:rPr>
          <w:rFonts w:ascii="Times New Roman" w:eastAsia="Times New Roman" w:hAnsi="Times New Roman" w:cs="Times New Roman"/>
          <w:b/>
          <w:bCs/>
          <w:kern w:val="0"/>
          <w:sz w:val="24"/>
          <w:szCs w:val="24"/>
          <w:lang w:eastAsia="en-IN"/>
          <w14:ligatures w14:val="none"/>
        </w:rPr>
        <w:t>prioritize operational efficiency over security</w:t>
      </w:r>
      <w:r w:rsidRPr="00630EFE">
        <w:rPr>
          <w:rFonts w:ascii="Times New Roman" w:eastAsia="Times New Roman" w:hAnsi="Times New Roman" w:cs="Times New Roman"/>
          <w:kern w:val="0"/>
          <w:sz w:val="24"/>
          <w:szCs w:val="24"/>
          <w:lang w:eastAsia="en-IN"/>
          <w14:ligatures w14:val="none"/>
        </w:rPr>
        <w:t>, leading to reluctance in adopting stringent security controls.</w:t>
      </w:r>
    </w:p>
    <w:p w14:paraId="79A7C25A" w14:textId="77777777" w:rsidR="00630EFE" w:rsidRPr="00630EFE" w:rsidRDefault="00630EFE" w:rsidP="00630EFE">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Lack of </w:t>
      </w:r>
      <w:r w:rsidRPr="00630EFE">
        <w:rPr>
          <w:rFonts w:ascii="Times New Roman" w:eastAsia="Times New Roman" w:hAnsi="Times New Roman" w:cs="Times New Roman"/>
          <w:b/>
          <w:bCs/>
          <w:kern w:val="0"/>
          <w:sz w:val="24"/>
          <w:szCs w:val="24"/>
          <w:lang w:eastAsia="en-IN"/>
          <w14:ligatures w14:val="none"/>
        </w:rPr>
        <w:t>cybersecurity awareness</w:t>
      </w:r>
      <w:r w:rsidRPr="00630EFE">
        <w:rPr>
          <w:rFonts w:ascii="Times New Roman" w:eastAsia="Times New Roman" w:hAnsi="Times New Roman" w:cs="Times New Roman"/>
          <w:kern w:val="0"/>
          <w:sz w:val="24"/>
          <w:szCs w:val="24"/>
          <w:lang w:eastAsia="en-IN"/>
          <w14:ligatures w14:val="none"/>
        </w:rPr>
        <w:t xml:space="preserve"> among leadership can result in insufficient funding and policy enforcement.</w:t>
      </w:r>
    </w:p>
    <w:p w14:paraId="33D7F147"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5.1.2 Employee Resistance to New Security Policies</w:t>
      </w:r>
    </w:p>
    <w:p w14:paraId="7E5010EC" w14:textId="77777777" w:rsidR="00630EFE" w:rsidRPr="00630EFE" w:rsidRDefault="00630EFE" w:rsidP="00630EFE">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Employees often resist security measures such as </w:t>
      </w:r>
      <w:r w:rsidRPr="00630EFE">
        <w:rPr>
          <w:rFonts w:ascii="Times New Roman" w:eastAsia="Times New Roman" w:hAnsi="Times New Roman" w:cs="Times New Roman"/>
          <w:b/>
          <w:bCs/>
          <w:kern w:val="0"/>
          <w:sz w:val="24"/>
          <w:szCs w:val="24"/>
          <w:lang w:eastAsia="en-IN"/>
          <w14:ligatures w14:val="none"/>
        </w:rPr>
        <w:t>multi-factor authentication (MFA) or strict access controls</w:t>
      </w:r>
      <w:r w:rsidRPr="00630EFE">
        <w:rPr>
          <w:rFonts w:ascii="Times New Roman" w:eastAsia="Times New Roman" w:hAnsi="Times New Roman" w:cs="Times New Roman"/>
          <w:kern w:val="0"/>
          <w:sz w:val="24"/>
          <w:szCs w:val="24"/>
          <w:lang w:eastAsia="en-IN"/>
          <w14:ligatures w14:val="none"/>
        </w:rPr>
        <w:t>, seeing them as productivity barriers.</w:t>
      </w:r>
    </w:p>
    <w:p w14:paraId="60A62FA9" w14:textId="77777777" w:rsidR="00630EFE" w:rsidRPr="00630EFE" w:rsidRDefault="00630EFE" w:rsidP="00630EFE">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Poor communication about the importance of security frameworks can result in </w:t>
      </w:r>
      <w:r w:rsidRPr="00630EFE">
        <w:rPr>
          <w:rFonts w:ascii="Times New Roman" w:eastAsia="Times New Roman" w:hAnsi="Times New Roman" w:cs="Times New Roman"/>
          <w:b/>
          <w:bCs/>
          <w:kern w:val="0"/>
          <w:sz w:val="24"/>
          <w:szCs w:val="24"/>
          <w:lang w:eastAsia="en-IN"/>
          <w14:ligatures w14:val="none"/>
        </w:rPr>
        <w:t>low adoption rates</w:t>
      </w:r>
      <w:r w:rsidRPr="00630EFE">
        <w:rPr>
          <w:rFonts w:ascii="Times New Roman" w:eastAsia="Times New Roman" w:hAnsi="Times New Roman" w:cs="Times New Roman"/>
          <w:kern w:val="0"/>
          <w:sz w:val="24"/>
          <w:szCs w:val="24"/>
          <w:lang w:eastAsia="en-IN"/>
          <w14:ligatures w14:val="none"/>
        </w:rPr>
        <w:t>.</w:t>
      </w:r>
    </w:p>
    <w:p w14:paraId="627F3F08"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Solution:</w:t>
      </w:r>
    </w:p>
    <w:p w14:paraId="46A2118A" w14:textId="77777777" w:rsidR="00630EFE" w:rsidRPr="00630EFE" w:rsidRDefault="00630EFE" w:rsidP="00630EFE">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Implement </w:t>
      </w:r>
      <w:r w:rsidRPr="00630EFE">
        <w:rPr>
          <w:rFonts w:ascii="Times New Roman" w:eastAsia="Times New Roman" w:hAnsi="Times New Roman" w:cs="Times New Roman"/>
          <w:b/>
          <w:bCs/>
          <w:kern w:val="0"/>
          <w:sz w:val="24"/>
          <w:szCs w:val="24"/>
          <w:lang w:eastAsia="en-IN"/>
          <w14:ligatures w14:val="none"/>
        </w:rPr>
        <w:t>cybersecurity awareness programs</w:t>
      </w:r>
      <w:r w:rsidRPr="00630EFE">
        <w:rPr>
          <w:rFonts w:ascii="Times New Roman" w:eastAsia="Times New Roman" w:hAnsi="Times New Roman" w:cs="Times New Roman"/>
          <w:kern w:val="0"/>
          <w:sz w:val="24"/>
          <w:szCs w:val="24"/>
          <w:lang w:eastAsia="en-IN"/>
          <w14:ligatures w14:val="none"/>
        </w:rPr>
        <w:t xml:space="preserve"> to educate executives and employees about security risks and benefits.</w:t>
      </w:r>
    </w:p>
    <w:p w14:paraId="5287A9BB" w14:textId="77777777" w:rsidR="00630EFE" w:rsidRPr="00630EFE" w:rsidRDefault="00630EFE" w:rsidP="00630EFE">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lastRenderedPageBreak/>
        <w:t xml:space="preserve">Demonstrate the </w:t>
      </w:r>
      <w:r w:rsidRPr="00630EFE">
        <w:rPr>
          <w:rFonts w:ascii="Times New Roman" w:eastAsia="Times New Roman" w:hAnsi="Times New Roman" w:cs="Times New Roman"/>
          <w:b/>
          <w:bCs/>
          <w:kern w:val="0"/>
          <w:sz w:val="24"/>
          <w:szCs w:val="24"/>
          <w:lang w:eastAsia="en-IN"/>
          <w14:ligatures w14:val="none"/>
        </w:rPr>
        <w:t>business value</w:t>
      </w:r>
      <w:r w:rsidRPr="00630EFE">
        <w:rPr>
          <w:rFonts w:ascii="Times New Roman" w:eastAsia="Times New Roman" w:hAnsi="Times New Roman" w:cs="Times New Roman"/>
          <w:kern w:val="0"/>
          <w:sz w:val="24"/>
          <w:szCs w:val="24"/>
          <w:lang w:eastAsia="en-IN"/>
          <w14:ligatures w14:val="none"/>
        </w:rPr>
        <w:t xml:space="preserve"> of security frameworks by linking them to </w:t>
      </w:r>
      <w:r w:rsidRPr="00630EFE">
        <w:rPr>
          <w:rFonts w:ascii="Times New Roman" w:eastAsia="Times New Roman" w:hAnsi="Times New Roman" w:cs="Times New Roman"/>
          <w:b/>
          <w:bCs/>
          <w:kern w:val="0"/>
          <w:sz w:val="24"/>
          <w:szCs w:val="24"/>
          <w:lang w:eastAsia="en-IN"/>
          <w14:ligatures w14:val="none"/>
        </w:rPr>
        <w:t>risk reduction and compliance benefits</w:t>
      </w:r>
      <w:r w:rsidRPr="00630EFE">
        <w:rPr>
          <w:rFonts w:ascii="Times New Roman" w:eastAsia="Times New Roman" w:hAnsi="Times New Roman" w:cs="Times New Roman"/>
          <w:kern w:val="0"/>
          <w:sz w:val="24"/>
          <w:szCs w:val="24"/>
          <w:lang w:eastAsia="en-IN"/>
          <w14:ligatures w14:val="none"/>
        </w:rPr>
        <w:t>.</w:t>
      </w:r>
    </w:p>
    <w:p w14:paraId="39875987" w14:textId="77777777" w:rsidR="00630EFE" w:rsidRPr="00630EFE" w:rsidRDefault="00630EFE" w:rsidP="00630EFE">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Establish </w:t>
      </w:r>
      <w:r w:rsidRPr="00630EFE">
        <w:rPr>
          <w:rFonts w:ascii="Times New Roman" w:eastAsia="Times New Roman" w:hAnsi="Times New Roman" w:cs="Times New Roman"/>
          <w:b/>
          <w:bCs/>
          <w:kern w:val="0"/>
          <w:sz w:val="24"/>
          <w:szCs w:val="24"/>
          <w:lang w:eastAsia="en-IN"/>
          <w14:ligatures w14:val="none"/>
        </w:rPr>
        <w:t>clear communication channels</w:t>
      </w:r>
      <w:r w:rsidRPr="00630EFE">
        <w:rPr>
          <w:rFonts w:ascii="Times New Roman" w:eastAsia="Times New Roman" w:hAnsi="Times New Roman" w:cs="Times New Roman"/>
          <w:kern w:val="0"/>
          <w:sz w:val="24"/>
          <w:szCs w:val="24"/>
          <w:lang w:eastAsia="en-IN"/>
          <w14:ligatures w14:val="none"/>
        </w:rPr>
        <w:t xml:space="preserve"> to address concerns and integrate security seamlessly into business operations.</w:t>
      </w:r>
    </w:p>
    <w:p w14:paraId="18826DC8"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E104055">
          <v:rect id="_x0000_i1050" style="width:0;height:1.5pt" o:hralign="center" o:hrstd="t" o:hr="t" fillcolor="#a0a0a0" stroked="f"/>
        </w:pict>
      </w:r>
    </w:p>
    <w:p w14:paraId="5EBA4E0C"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5.2 Complexity of Compliance and Regulatory Requirements</w:t>
      </w:r>
    </w:p>
    <w:p w14:paraId="2C510BA3"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Security frameworks often align with </w:t>
      </w:r>
      <w:r w:rsidRPr="00630EFE">
        <w:rPr>
          <w:rFonts w:ascii="Times New Roman" w:eastAsia="Times New Roman" w:hAnsi="Times New Roman" w:cs="Times New Roman"/>
          <w:b/>
          <w:bCs/>
          <w:kern w:val="0"/>
          <w:sz w:val="24"/>
          <w:szCs w:val="24"/>
          <w:lang w:eastAsia="en-IN"/>
          <w14:ligatures w14:val="none"/>
        </w:rPr>
        <w:t>multiple regulatory standards</w:t>
      </w:r>
      <w:r w:rsidRPr="00630EFE">
        <w:rPr>
          <w:rFonts w:ascii="Times New Roman" w:eastAsia="Times New Roman" w:hAnsi="Times New Roman" w:cs="Times New Roman"/>
          <w:kern w:val="0"/>
          <w:sz w:val="24"/>
          <w:szCs w:val="24"/>
          <w:lang w:eastAsia="en-IN"/>
          <w14:ligatures w14:val="none"/>
        </w:rPr>
        <w:t xml:space="preserve"> (e.g., </w:t>
      </w:r>
      <w:r w:rsidRPr="00630EFE">
        <w:rPr>
          <w:rFonts w:ascii="Times New Roman" w:eastAsia="Times New Roman" w:hAnsi="Times New Roman" w:cs="Times New Roman"/>
          <w:b/>
          <w:bCs/>
          <w:kern w:val="0"/>
          <w:sz w:val="24"/>
          <w:szCs w:val="24"/>
          <w:lang w:eastAsia="en-IN"/>
          <w14:ligatures w14:val="none"/>
        </w:rPr>
        <w:t>GDPR, HIPAA, PCI-DSS</w:t>
      </w:r>
      <w:r w:rsidRPr="00630EFE">
        <w:rPr>
          <w:rFonts w:ascii="Times New Roman" w:eastAsia="Times New Roman" w:hAnsi="Times New Roman" w:cs="Times New Roman"/>
          <w:kern w:val="0"/>
          <w:sz w:val="24"/>
          <w:szCs w:val="24"/>
          <w:lang w:eastAsia="en-IN"/>
          <w14:ligatures w14:val="none"/>
        </w:rPr>
        <w:t>), making compliance management complex and resource-intensive.</w:t>
      </w:r>
    </w:p>
    <w:p w14:paraId="3C38278F"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5.2.1 Overlapping Regulatory Mandates</w:t>
      </w:r>
    </w:p>
    <w:p w14:paraId="51526D65" w14:textId="77777777" w:rsidR="00630EFE" w:rsidRPr="00630EFE" w:rsidRDefault="00630EFE" w:rsidP="00630EF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Different compliance standards have </w:t>
      </w:r>
      <w:r w:rsidRPr="00630EFE">
        <w:rPr>
          <w:rFonts w:ascii="Times New Roman" w:eastAsia="Times New Roman" w:hAnsi="Times New Roman" w:cs="Times New Roman"/>
          <w:b/>
          <w:bCs/>
          <w:kern w:val="0"/>
          <w:sz w:val="24"/>
          <w:szCs w:val="24"/>
          <w:lang w:eastAsia="en-IN"/>
          <w14:ligatures w14:val="none"/>
        </w:rPr>
        <w:t>varying security controls</w:t>
      </w:r>
      <w:r w:rsidRPr="00630EFE">
        <w:rPr>
          <w:rFonts w:ascii="Times New Roman" w:eastAsia="Times New Roman" w:hAnsi="Times New Roman" w:cs="Times New Roman"/>
          <w:kern w:val="0"/>
          <w:sz w:val="24"/>
          <w:szCs w:val="24"/>
          <w:lang w:eastAsia="en-IN"/>
          <w14:ligatures w14:val="none"/>
        </w:rPr>
        <w:t>, leading to redundancy and administrative burden.</w:t>
      </w:r>
    </w:p>
    <w:p w14:paraId="623B8A5D" w14:textId="77777777" w:rsidR="00630EFE" w:rsidRPr="00630EFE" w:rsidRDefault="00630EFE" w:rsidP="00630EFE">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Organizations operating across multiple jurisdictions must comply with </w:t>
      </w:r>
      <w:r w:rsidRPr="00630EFE">
        <w:rPr>
          <w:rFonts w:ascii="Times New Roman" w:eastAsia="Times New Roman" w:hAnsi="Times New Roman" w:cs="Times New Roman"/>
          <w:b/>
          <w:bCs/>
          <w:kern w:val="0"/>
          <w:sz w:val="24"/>
          <w:szCs w:val="24"/>
          <w:lang w:eastAsia="en-IN"/>
          <w14:ligatures w14:val="none"/>
        </w:rPr>
        <w:t>various international laws</w:t>
      </w:r>
      <w:r w:rsidRPr="00630EFE">
        <w:rPr>
          <w:rFonts w:ascii="Times New Roman" w:eastAsia="Times New Roman" w:hAnsi="Times New Roman" w:cs="Times New Roman"/>
          <w:kern w:val="0"/>
          <w:sz w:val="24"/>
          <w:szCs w:val="24"/>
          <w:lang w:eastAsia="en-IN"/>
          <w14:ligatures w14:val="none"/>
        </w:rPr>
        <w:t>, increasing complexity.</w:t>
      </w:r>
    </w:p>
    <w:p w14:paraId="2138075A"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5.2.2 Frequent Changes in Regulatory Standards</w:t>
      </w:r>
    </w:p>
    <w:p w14:paraId="7D7EBAF1" w14:textId="77777777" w:rsidR="00630EFE" w:rsidRPr="00630EFE" w:rsidRDefault="00630EFE" w:rsidP="00630EFE">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Regulations evolve to address emerging cyber threats, requiring organizations to </w:t>
      </w:r>
      <w:r w:rsidRPr="00630EFE">
        <w:rPr>
          <w:rFonts w:ascii="Times New Roman" w:eastAsia="Times New Roman" w:hAnsi="Times New Roman" w:cs="Times New Roman"/>
          <w:b/>
          <w:bCs/>
          <w:kern w:val="0"/>
          <w:sz w:val="24"/>
          <w:szCs w:val="24"/>
          <w:lang w:eastAsia="en-IN"/>
          <w14:ligatures w14:val="none"/>
        </w:rPr>
        <w:t>update their security frameworks continuously</w:t>
      </w:r>
      <w:r w:rsidRPr="00630EFE">
        <w:rPr>
          <w:rFonts w:ascii="Times New Roman" w:eastAsia="Times New Roman" w:hAnsi="Times New Roman" w:cs="Times New Roman"/>
          <w:kern w:val="0"/>
          <w:sz w:val="24"/>
          <w:szCs w:val="24"/>
          <w:lang w:eastAsia="en-IN"/>
          <w14:ligatures w14:val="none"/>
        </w:rPr>
        <w:t>.</w:t>
      </w:r>
    </w:p>
    <w:p w14:paraId="01D6B90C" w14:textId="77777777" w:rsidR="00630EFE" w:rsidRPr="00630EFE" w:rsidRDefault="00630EFE" w:rsidP="00630EFE">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Failure to track regulatory changes</w:t>
      </w:r>
      <w:r w:rsidRPr="00630EFE">
        <w:rPr>
          <w:rFonts w:ascii="Times New Roman" w:eastAsia="Times New Roman" w:hAnsi="Times New Roman" w:cs="Times New Roman"/>
          <w:kern w:val="0"/>
          <w:sz w:val="24"/>
          <w:szCs w:val="24"/>
          <w:lang w:eastAsia="en-IN"/>
          <w14:ligatures w14:val="none"/>
        </w:rPr>
        <w:t xml:space="preserve"> can result in non-compliance penalties and reputational damage.</w:t>
      </w:r>
    </w:p>
    <w:p w14:paraId="2585C0D3"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Solution:</w:t>
      </w:r>
    </w:p>
    <w:p w14:paraId="174332BA" w14:textId="77777777" w:rsidR="00630EFE" w:rsidRPr="00630EFE" w:rsidRDefault="00630EFE" w:rsidP="00630EFE">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Implement </w:t>
      </w:r>
      <w:r w:rsidRPr="00630EFE">
        <w:rPr>
          <w:rFonts w:ascii="Times New Roman" w:eastAsia="Times New Roman" w:hAnsi="Times New Roman" w:cs="Times New Roman"/>
          <w:b/>
          <w:bCs/>
          <w:kern w:val="0"/>
          <w:sz w:val="24"/>
          <w:szCs w:val="24"/>
          <w:lang w:eastAsia="en-IN"/>
          <w14:ligatures w14:val="none"/>
        </w:rPr>
        <w:t>automated compliance management tools</w:t>
      </w:r>
      <w:r w:rsidRPr="00630EFE">
        <w:rPr>
          <w:rFonts w:ascii="Times New Roman" w:eastAsia="Times New Roman" w:hAnsi="Times New Roman" w:cs="Times New Roman"/>
          <w:kern w:val="0"/>
          <w:sz w:val="24"/>
          <w:szCs w:val="24"/>
          <w:lang w:eastAsia="en-IN"/>
          <w14:ligatures w14:val="none"/>
        </w:rPr>
        <w:t xml:space="preserve"> to streamline regulatory tracking and reporting.</w:t>
      </w:r>
    </w:p>
    <w:p w14:paraId="07FDCC69" w14:textId="77777777" w:rsidR="00630EFE" w:rsidRPr="00630EFE" w:rsidRDefault="00630EFE" w:rsidP="00630EFE">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Use </w:t>
      </w:r>
      <w:r w:rsidRPr="00630EFE">
        <w:rPr>
          <w:rFonts w:ascii="Times New Roman" w:eastAsia="Times New Roman" w:hAnsi="Times New Roman" w:cs="Times New Roman"/>
          <w:b/>
          <w:bCs/>
          <w:kern w:val="0"/>
          <w:sz w:val="24"/>
          <w:szCs w:val="24"/>
          <w:lang w:eastAsia="en-IN"/>
          <w14:ligatures w14:val="none"/>
        </w:rPr>
        <w:t>unified security frameworks</w:t>
      </w:r>
      <w:r w:rsidRPr="00630EFE">
        <w:rPr>
          <w:rFonts w:ascii="Times New Roman" w:eastAsia="Times New Roman" w:hAnsi="Times New Roman" w:cs="Times New Roman"/>
          <w:kern w:val="0"/>
          <w:sz w:val="24"/>
          <w:szCs w:val="24"/>
          <w:lang w:eastAsia="en-IN"/>
          <w14:ligatures w14:val="none"/>
        </w:rPr>
        <w:t xml:space="preserve"> (e.g., NIST CSF, ISO 27001) that align with multiple regulations to reduce redundancy.</w:t>
      </w:r>
    </w:p>
    <w:p w14:paraId="2E978C85" w14:textId="77777777" w:rsidR="00630EFE" w:rsidRPr="00630EFE" w:rsidRDefault="00630EFE" w:rsidP="00630EFE">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Regularly conduct </w:t>
      </w:r>
      <w:r w:rsidRPr="00630EFE">
        <w:rPr>
          <w:rFonts w:ascii="Times New Roman" w:eastAsia="Times New Roman" w:hAnsi="Times New Roman" w:cs="Times New Roman"/>
          <w:b/>
          <w:bCs/>
          <w:kern w:val="0"/>
          <w:sz w:val="24"/>
          <w:szCs w:val="24"/>
          <w:lang w:eastAsia="en-IN"/>
          <w14:ligatures w14:val="none"/>
        </w:rPr>
        <w:t>compliance audits</w:t>
      </w:r>
      <w:r w:rsidRPr="00630EFE">
        <w:rPr>
          <w:rFonts w:ascii="Times New Roman" w:eastAsia="Times New Roman" w:hAnsi="Times New Roman" w:cs="Times New Roman"/>
          <w:kern w:val="0"/>
          <w:sz w:val="24"/>
          <w:szCs w:val="24"/>
          <w:lang w:eastAsia="en-IN"/>
          <w14:ligatures w14:val="none"/>
        </w:rPr>
        <w:t xml:space="preserve"> to identify gaps and update security controls accordingly.</w:t>
      </w:r>
    </w:p>
    <w:p w14:paraId="06F6A2E3"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080E7E0">
          <v:rect id="_x0000_i1051" style="width:0;height:1.5pt" o:hralign="center" o:hrstd="t" o:hr="t" fillcolor="#a0a0a0" stroked="f"/>
        </w:pict>
      </w:r>
    </w:p>
    <w:p w14:paraId="3ED38667"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5.3 Budget Constraints and Resource Limitations</w:t>
      </w:r>
    </w:p>
    <w:p w14:paraId="53D7F023"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Many organizations, particularly </w:t>
      </w:r>
      <w:r w:rsidRPr="00630EFE">
        <w:rPr>
          <w:rFonts w:ascii="Times New Roman" w:eastAsia="Times New Roman" w:hAnsi="Times New Roman" w:cs="Times New Roman"/>
          <w:b/>
          <w:bCs/>
          <w:kern w:val="0"/>
          <w:sz w:val="24"/>
          <w:szCs w:val="24"/>
          <w:lang w:eastAsia="en-IN"/>
          <w14:ligatures w14:val="none"/>
        </w:rPr>
        <w:t>small and medium-sized enterprises (SMEs)</w:t>
      </w:r>
      <w:r w:rsidRPr="00630EFE">
        <w:rPr>
          <w:rFonts w:ascii="Times New Roman" w:eastAsia="Times New Roman" w:hAnsi="Times New Roman" w:cs="Times New Roman"/>
          <w:kern w:val="0"/>
          <w:sz w:val="24"/>
          <w:szCs w:val="24"/>
          <w:lang w:eastAsia="en-IN"/>
          <w14:ligatures w14:val="none"/>
        </w:rPr>
        <w:t>, struggle with limited budgets and cybersecurity expertise when implementing security frameworks.</w:t>
      </w:r>
    </w:p>
    <w:p w14:paraId="1E245CF0"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5.3.1 High Costs of Security Implementation</w:t>
      </w:r>
    </w:p>
    <w:p w14:paraId="740E1E14" w14:textId="77777777" w:rsidR="00630EFE" w:rsidRPr="00630EFE" w:rsidRDefault="00630EFE" w:rsidP="00630EFE">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Security frameworks require investment in </w:t>
      </w:r>
      <w:r w:rsidRPr="00630EFE">
        <w:rPr>
          <w:rFonts w:ascii="Times New Roman" w:eastAsia="Times New Roman" w:hAnsi="Times New Roman" w:cs="Times New Roman"/>
          <w:b/>
          <w:bCs/>
          <w:kern w:val="0"/>
          <w:sz w:val="24"/>
          <w:szCs w:val="24"/>
          <w:lang w:eastAsia="en-IN"/>
          <w14:ligatures w14:val="none"/>
        </w:rPr>
        <w:t>technology, personnel, and training</w:t>
      </w:r>
      <w:r w:rsidRPr="00630EFE">
        <w:rPr>
          <w:rFonts w:ascii="Times New Roman" w:eastAsia="Times New Roman" w:hAnsi="Times New Roman" w:cs="Times New Roman"/>
          <w:kern w:val="0"/>
          <w:sz w:val="24"/>
          <w:szCs w:val="24"/>
          <w:lang w:eastAsia="en-IN"/>
          <w14:ligatures w14:val="none"/>
        </w:rPr>
        <w:t>, which can strain IT budgets.</w:t>
      </w:r>
    </w:p>
    <w:p w14:paraId="5CA4DCA0" w14:textId="77777777" w:rsidR="00630EFE" w:rsidRPr="00630EFE" w:rsidRDefault="00630EFE" w:rsidP="00630EFE">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Compliance with frameworks like </w:t>
      </w:r>
      <w:r w:rsidRPr="00630EFE">
        <w:rPr>
          <w:rFonts w:ascii="Times New Roman" w:eastAsia="Times New Roman" w:hAnsi="Times New Roman" w:cs="Times New Roman"/>
          <w:b/>
          <w:bCs/>
          <w:kern w:val="0"/>
          <w:sz w:val="24"/>
          <w:szCs w:val="24"/>
          <w:lang w:eastAsia="en-IN"/>
          <w14:ligatures w14:val="none"/>
        </w:rPr>
        <w:t>PCI-DSS and ISO 27001</w:t>
      </w:r>
      <w:r w:rsidRPr="00630EFE">
        <w:rPr>
          <w:rFonts w:ascii="Times New Roman" w:eastAsia="Times New Roman" w:hAnsi="Times New Roman" w:cs="Times New Roman"/>
          <w:kern w:val="0"/>
          <w:sz w:val="24"/>
          <w:szCs w:val="24"/>
          <w:lang w:eastAsia="en-IN"/>
          <w14:ligatures w14:val="none"/>
        </w:rPr>
        <w:t xml:space="preserve"> often demands </w:t>
      </w:r>
      <w:r w:rsidRPr="00630EFE">
        <w:rPr>
          <w:rFonts w:ascii="Times New Roman" w:eastAsia="Times New Roman" w:hAnsi="Times New Roman" w:cs="Times New Roman"/>
          <w:b/>
          <w:bCs/>
          <w:kern w:val="0"/>
          <w:sz w:val="24"/>
          <w:szCs w:val="24"/>
          <w:lang w:eastAsia="en-IN"/>
          <w14:ligatures w14:val="none"/>
        </w:rPr>
        <w:t>continuous monitoring and periodic audits</w:t>
      </w:r>
      <w:r w:rsidRPr="00630EFE">
        <w:rPr>
          <w:rFonts w:ascii="Times New Roman" w:eastAsia="Times New Roman" w:hAnsi="Times New Roman" w:cs="Times New Roman"/>
          <w:kern w:val="0"/>
          <w:sz w:val="24"/>
          <w:szCs w:val="24"/>
          <w:lang w:eastAsia="en-IN"/>
          <w14:ligatures w14:val="none"/>
        </w:rPr>
        <w:t>, adding to costs.</w:t>
      </w:r>
    </w:p>
    <w:p w14:paraId="3BB0CD9A"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5.3.2 Shortage of Cybersecurity Talent</w:t>
      </w:r>
    </w:p>
    <w:p w14:paraId="08CC60DE" w14:textId="77777777" w:rsidR="00630EFE" w:rsidRPr="00630EFE" w:rsidRDefault="00630EFE" w:rsidP="00630EFE">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lastRenderedPageBreak/>
        <w:t xml:space="preserve">Organizations face difficulties in hiring </w:t>
      </w:r>
      <w:r w:rsidRPr="00630EFE">
        <w:rPr>
          <w:rFonts w:ascii="Times New Roman" w:eastAsia="Times New Roman" w:hAnsi="Times New Roman" w:cs="Times New Roman"/>
          <w:b/>
          <w:bCs/>
          <w:kern w:val="0"/>
          <w:sz w:val="24"/>
          <w:szCs w:val="24"/>
          <w:lang w:eastAsia="en-IN"/>
          <w14:ligatures w14:val="none"/>
        </w:rPr>
        <w:t>qualified cybersecurity professionals</w:t>
      </w:r>
      <w:r w:rsidRPr="00630EFE">
        <w:rPr>
          <w:rFonts w:ascii="Times New Roman" w:eastAsia="Times New Roman" w:hAnsi="Times New Roman" w:cs="Times New Roman"/>
          <w:kern w:val="0"/>
          <w:sz w:val="24"/>
          <w:szCs w:val="24"/>
          <w:lang w:eastAsia="en-IN"/>
          <w14:ligatures w14:val="none"/>
        </w:rPr>
        <w:t xml:space="preserve"> to manage and implement security frameworks.</w:t>
      </w:r>
    </w:p>
    <w:p w14:paraId="23ACE8E9" w14:textId="77777777" w:rsidR="00630EFE" w:rsidRPr="00630EFE" w:rsidRDefault="00630EFE" w:rsidP="00630EFE">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Smaller organizations may lack </w:t>
      </w:r>
      <w:r w:rsidRPr="00630EFE">
        <w:rPr>
          <w:rFonts w:ascii="Times New Roman" w:eastAsia="Times New Roman" w:hAnsi="Times New Roman" w:cs="Times New Roman"/>
          <w:b/>
          <w:bCs/>
          <w:kern w:val="0"/>
          <w:sz w:val="24"/>
          <w:szCs w:val="24"/>
          <w:lang w:eastAsia="en-IN"/>
          <w14:ligatures w14:val="none"/>
        </w:rPr>
        <w:t>dedicated security teams</w:t>
      </w:r>
      <w:r w:rsidRPr="00630EFE">
        <w:rPr>
          <w:rFonts w:ascii="Times New Roman" w:eastAsia="Times New Roman" w:hAnsi="Times New Roman" w:cs="Times New Roman"/>
          <w:kern w:val="0"/>
          <w:sz w:val="24"/>
          <w:szCs w:val="24"/>
          <w:lang w:eastAsia="en-IN"/>
          <w14:ligatures w14:val="none"/>
        </w:rPr>
        <w:t>, leading to inadequate implementation.</w:t>
      </w:r>
    </w:p>
    <w:p w14:paraId="3B6FF854"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Solution:</w:t>
      </w:r>
    </w:p>
    <w:p w14:paraId="51968582" w14:textId="77777777" w:rsidR="00630EFE" w:rsidRPr="00630EFE" w:rsidRDefault="00630EFE" w:rsidP="00630EFE">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Prioritize </w:t>
      </w:r>
      <w:r w:rsidRPr="00630EFE">
        <w:rPr>
          <w:rFonts w:ascii="Times New Roman" w:eastAsia="Times New Roman" w:hAnsi="Times New Roman" w:cs="Times New Roman"/>
          <w:b/>
          <w:bCs/>
          <w:kern w:val="0"/>
          <w:sz w:val="24"/>
          <w:szCs w:val="24"/>
          <w:lang w:eastAsia="en-IN"/>
          <w14:ligatures w14:val="none"/>
        </w:rPr>
        <w:t>risk-based investment</w:t>
      </w:r>
      <w:r w:rsidRPr="00630EFE">
        <w:rPr>
          <w:rFonts w:ascii="Times New Roman" w:eastAsia="Times New Roman" w:hAnsi="Times New Roman" w:cs="Times New Roman"/>
          <w:kern w:val="0"/>
          <w:sz w:val="24"/>
          <w:szCs w:val="24"/>
          <w:lang w:eastAsia="en-IN"/>
          <w14:ligatures w14:val="none"/>
        </w:rPr>
        <w:t>, allocating budgets based on critical threats and compliance needs.</w:t>
      </w:r>
    </w:p>
    <w:p w14:paraId="168CA1A6" w14:textId="77777777" w:rsidR="00630EFE" w:rsidRPr="00630EFE" w:rsidRDefault="00630EFE" w:rsidP="00630EFE">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Adopt </w:t>
      </w:r>
      <w:r w:rsidRPr="00630EFE">
        <w:rPr>
          <w:rFonts w:ascii="Times New Roman" w:eastAsia="Times New Roman" w:hAnsi="Times New Roman" w:cs="Times New Roman"/>
          <w:b/>
          <w:bCs/>
          <w:kern w:val="0"/>
          <w:sz w:val="24"/>
          <w:szCs w:val="24"/>
          <w:lang w:eastAsia="en-IN"/>
          <w14:ligatures w14:val="none"/>
        </w:rPr>
        <w:t>Managed Security Service Providers (MSSPs)</w:t>
      </w:r>
      <w:r w:rsidRPr="00630EFE">
        <w:rPr>
          <w:rFonts w:ascii="Times New Roman" w:eastAsia="Times New Roman" w:hAnsi="Times New Roman" w:cs="Times New Roman"/>
          <w:kern w:val="0"/>
          <w:sz w:val="24"/>
          <w:szCs w:val="24"/>
          <w:lang w:eastAsia="en-IN"/>
          <w14:ligatures w14:val="none"/>
        </w:rPr>
        <w:t xml:space="preserve"> for cost-effective security operations.</w:t>
      </w:r>
    </w:p>
    <w:p w14:paraId="2C22137B" w14:textId="77777777" w:rsidR="00630EFE" w:rsidRPr="00630EFE" w:rsidRDefault="00630EFE" w:rsidP="00630EFE">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Utilize </w:t>
      </w:r>
      <w:r w:rsidRPr="00630EFE">
        <w:rPr>
          <w:rFonts w:ascii="Times New Roman" w:eastAsia="Times New Roman" w:hAnsi="Times New Roman" w:cs="Times New Roman"/>
          <w:b/>
          <w:bCs/>
          <w:kern w:val="0"/>
          <w:sz w:val="24"/>
          <w:szCs w:val="24"/>
          <w:lang w:eastAsia="en-IN"/>
          <w14:ligatures w14:val="none"/>
        </w:rPr>
        <w:t>AI-driven security automation</w:t>
      </w:r>
      <w:r w:rsidRPr="00630EFE">
        <w:rPr>
          <w:rFonts w:ascii="Times New Roman" w:eastAsia="Times New Roman" w:hAnsi="Times New Roman" w:cs="Times New Roman"/>
          <w:kern w:val="0"/>
          <w:sz w:val="24"/>
          <w:szCs w:val="24"/>
          <w:lang w:eastAsia="en-IN"/>
          <w14:ligatures w14:val="none"/>
        </w:rPr>
        <w:t xml:space="preserve"> to reduce dependency on human resources.</w:t>
      </w:r>
    </w:p>
    <w:p w14:paraId="325215AC"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4C64E6">
          <v:rect id="_x0000_i1052" style="width:0;height:1.5pt" o:hralign="center" o:hrstd="t" o:hr="t" fillcolor="#a0a0a0" stroked="f"/>
        </w:pict>
      </w:r>
    </w:p>
    <w:p w14:paraId="121645F9"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5.4 Integration Challenges with Legacy Systems</w:t>
      </w:r>
    </w:p>
    <w:p w14:paraId="7B8716CD"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Many organizations operate </w:t>
      </w:r>
      <w:r w:rsidRPr="00630EFE">
        <w:rPr>
          <w:rFonts w:ascii="Times New Roman" w:eastAsia="Times New Roman" w:hAnsi="Times New Roman" w:cs="Times New Roman"/>
          <w:b/>
          <w:bCs/>
          <w:kern w:val="0"/>
          <w:sz w:val="24"/>
          <w:szCs w:val="24"/>
          <w:lang w:eastAsia="en-IN"/>
          <w14:ligatures w14:val="none"/>
        </w:rPr>
        <w:t>legacy IT infrastructure</w:t>
      </w:r>
      <w:r w:rsidRPr="00630EFE">
        <w:rPr>
          <w:rFonts w:ascii="Times New Roman" w:eastAsia="Times New Roman" w:hAnsi="Times New Roman" w:cs="Times New Roman"/>
          <w:kern w:val="0"/>
          <w:sz w:val="24"/>
          <w:szCs w:val="24"/>
          <w:lang w:eastAsia="en-IN"/>
          <w14:ligatures w14:val="none"/>
        </w:rPr>
        <w:t xml:space="preserve"> that was not designed to align with modern security frameworks, creating integration issues.</w:t>
      </w:r>
    </w:p>
    <w:p w14:paraId="0882C344"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5.4.1 Lack of Compatibility Between Security Controls and Legacy Systems</w:t>
      </w:r>
    </w:p>
    <w:p w14:paraId="1B89C6DF" w14:textId="77777777" w:rsidR="00630EFE" w:rsidRPr="00630EFE" w:rsidRDefault="00630EFE" w:rsidP="00630EFE">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Older systems may not support </w:t>
      </w:r>
      <w:r w:rsidRPr="00630EFE">
        <w:rPr>
          <w:rFonts w:ascii="Times New Roman" w:eastAsia="Times New Roman" w:hAnsi="Times New Roman" w:cs="Times New Roman"/>
          <w:b/>
          <w:bCs/>
          <w:kern w:val="0"/>
          <w:sz w:val="24"/>
          <w:szCs w:val="24"/>
          <w:lang w:eastAsia="en-IN"/>
          <w14:ligatures w14:val="none"/>
        </w:rPr>
        <w:t>modern authentication mechanisms, encryption protocols, or continuous monitoring tools</w:t>
      </w:r>
      <w:r w:rsidRPr="00630EFE">
        <w:rPr>
          <w:rFonts w:ascii="Times New Roman" w:eastAsia="Times New Roman" w:hAnsi="Times New Roman" w:cs="Times New Roman"/>
          <w:kern w:val="0"/>
          <w:sz w:val="24"/>
          <w:szCs w:val="24"/>
          <w:lang w:eastAsia="en-IN"/>
          <w14:ligatures w14:val="none"/>
        </w:rPr>
        <w:t>.</w:t>
      </w:r>
    </w:p>
    <w:p w14:paraId="0F9F1136" w14:textId="77777777" w:rsidR="00630EFE" w:rsidRPr="00630EFE" w:rsidRDefault="00630EFE" w:rsidP="00630EFE">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Zero Trust implementations</w:t>
      </w:r>
      <w:r w:rsidRPr="00630EFE">
        <w:rPr>
          <w:rFonts w:ascii="Times New Roman" w:eastAsia="Times New Roman" w:hAnsi="Times New Roman" w:cs="Times New Roman"/>
          <w:kern w:val="0"/>
          <w:sz w:val="24"/>
          <w:szCs w:val="24"/>
          <w:lang w:eastAsia="en-IN"/>
          <w14:ligatures w14:val="none"/>
        </w:rPr>
        <w:t xml:space="preserve"> can be difficult in environments where legacy applications require </w:t>
      </w:r>
      <w:r w:rsidRPr="00630EFE">
        <w:rPr>
          <w:rFonts w:ascii="Times New Roman" w:eastAsia="Times New Roman" w:hAnsi="Times New Roman" w:cs="Times New Roman"/>
          <w:b/>
          <w:bCs/>
          <w:kern w:val="0"/>
          <w:sz w:val="24"/>
          <w:szCs w:val="24"/>
          <w:lang w:eastAsia="en-IN"/>
          <w14:ligatures w14:val="none"/>
        </w:rPr>
        <w:t>open access models</w:t>
      </w:r>
      <w:r w:rsidRPr="00630EFE">
        <w:rPr>
          <w:rFonts w:ascii="Times New Roman" w:eastAsia="Times New Roman" w:hAnsi="Times New Roman" w:cs="Times New Roman"/>
          <w:kern w:val="0"/>
          <w:sz w:val="24"/>
          <w:szCs w:val="24"/>
          <w:lang w:eastAsia="en-IN"/>
          <w14:ligatures w14:val="none"/>
        </w:rPr>
        <w:t>.</w:t>
      </w:r>
    </w:p>
    <w:p w14:paraId="646400EF"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5.4.2 Disruption to Business Operations During Implementation</w:t>
      </w:r>
    </w:p>
    <w:p w14:paraId="6B84B321" w14:textId="77777777" w:rsidR="00630EFE" w:rsidRPr="00630EFE" w:rsidRDefault="00630EFE" w:rsidP="00630EFE">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Security framework adoption can cause temporary </w:t>
      </w:r>
      <w:r w:rsidRPr="00630EFE">
        <w:rPr>
          <w:rFonts w:ascii="Times New Roman" w:eastAsia="Times New Roman" w:hAnsi="Times New Roman" w:cs="Times New Roman"/>
          <w:b/>
          <w:bCs/>
          <w:kern w:val="0"/>
          <w:sz w:val="24"/>
          <w:szCs w:val="24"/>
          <w:lang w:eastAsia="en-IN"/>
          <w14:ligatures w14:val="none"/>
        </w:rPr>
        <w:t>downtime or performance bottlenecks</w:t>
      </w:r>
      <w:r w:rsidRPr="00630EFE">
        <w:rPr>
          <w:rFonts w:ascii="Times New Roman" w:eastAsia="Times New Roman" w:hAnsi="Times New Roman" w:cs="Times New Roman"/>
          <w:kern w:val="0"/>
          <w:sz w:val="24"/>
          <w:szCs w:val="24"/>
          <w:lang w:eastAsia="en-IN"/>
          <w14:ligatures w14:val="none"/>
        </w:rPr>
        <w:t>, impacting business continuity.</w:t>
      </w:r>
    </w:p>
    <w:p w14:paraId="5CD8DED0" w14:textId="77777777" w:rsidR="00630EFE" w:rsidRPr="00630EFE" w:rsidRDefault="00630EFE" w:rsidP="00630EFE">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Integrating security controls with existing IT processes can </w:t>
      </w:r>
      <w:r w:rsidRPr="00630EFE">
        <w:rPr>
          <w:rFonts w:ascii="Times New Roman" w:eastAsia="Times New Roman" w:hAnsi="Times New Roman" w:cs="Times New Roman"/>
          <w:b/>
          <w:bCs/>
          <w:kern w:val="0"/>
          <w:sz w:val="24"/>
          <w:szCs w:val="24"/>
          <w:lang w:eastAsia="en-IN"/>
          <w14:ligatures w14:val="none"/>
        </w:rPr>
        <w:t>introduce complexities and require extensive reconfiguration</w:t>
      </w:r>
      <w:r w:rsidRPr="00630EFE">
        <w:rPr>
          <w:rFonts w:ascii="Times New Roman" w:eastAsia="Times New Roman" w:hAnsi="Times New Roman" w:cs="Times New Roman"/>
          <w:kern w:val="0"/>
          <w:sz w:val="24"/>
          <w:szCs w:val="24"/>
          <w:lang w:eastAsia="en-IN"/>
          <w14:ligatures w14:val="none"/>
        </w:rPr>
        <w:t>.</w:t>
      </w:r>
    </w:p>
    <w:p w14:paraId="06E8CC13"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Solution:</w:t>
      </w:r>
    </w:p>
    <w:p w14:paraId="2BE9A7B5" w14:textId="77777777" w:rsidR="00630EFE" w:rsidRPr="00630EFE" w:rsidRDefault="00630EFE" w:rsidP="00630EFE">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Use a </w:t>
      </w:r>
      <w:r w:rsidRPr="00630EFE">
        <w:rPr>
          <w:rFonts w:ascii="Times New Roman" w:eastAsia="Times New Roman" w:hAnsi="Times New Roman" w:cs="Times New Roman"/>
          <w:b/>
          <w:bCs/>
          <w:kern w:val="0"/>
          <w:sz w:val="24"/>
          <w:szCs w:val="24"/>
          <w:lang w:eastAsia="en-IN"/>
          <w14:ligatures w14:val="none"/>
        </w:rPr>
        <w:t>phased approach</w:t>
      </w:r>
      <w:r w:rsidRPr="00630EFE">
        <w:rPr>
          <w:rFonts w:ascii="Times New Roman" w:eastAsia="Times New Roman" w:hAnsi="Times New Roman" w:cs="Times New Roman"/>
          <w:kern w:val="0"/>
          <w:sz w:val="24"/>
          <w:szCs w:val="24"/>
          <w:lang w:eastAsia="en-IN"/>
          <w14:ligatures w14:val="none"/>
        </w:rPr>
        <w:t xml:space="preserve"> for implementing security frameworks, prioritizing critical systems first.</w:t>
      </w:r>
    </w:p>
    <w:p w14:paraId="3DD38413" w14:textId="77777777" w:rsidR="00630EFE" w:rsidRPr="00630EFE" w:rsidRDefault="00630EFE" w:rsidP="00630EFE">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Employ </w:t>
      </w:r>
      <w:r w:rsidRPr="00630EFE">
        <w:rPr>
          <w:rFonts w:ascii="Times New Roman" w:eastAsia="Times New Roman" w:hAnsi="Times New Roman" w:cs="Times New Roman"/>
          <w:b/>
          <w:bCs/>
          <w:kern w:val="0"/>
          <w:sz w:val="24"/>
          <w:szCs w:val="24"/>
          <w:lang w:eastAsia="en-IN"/>
          <w14:ligatures w14:val="none"/>
        </w:rPr>
        <w:t>adaptive security models</w:t>
      </w:r>
      <w:r w:rsidRPr="00630EFE">
        <w:rPr>
          <w:rFonts w:ascii="Times New Roman" w:eastAsia="Times New Roman" w:hAnsi="Times New Roman" w:cs="Times New Roman"/>
          <w:kern w:val="0"/>
          <w:sz w:val="24"/>
          <w:szCs w:val="24"/>
          <w:lang w:eastAsia="en-IN"/>
          <w14:ligatures w14:val="none"/>
        </w:rPr>
        <w:t xml:space="preserve"> that integrate with both </w:t>
      </w:r>
      <w:r w:rsidRPr="00630EFE">
        <w:rPr>
          <w:rFonts w:ascii="Times New Roman" w:eastAsia="Times New Roman" w:hAnsi="Times New Roman" w:cs="Times New Roman"/>
          <w:b/>
          <w:bCs/>
          <w:kern w:val="0"/>
          <w:sz w:val="24"/>
          <w:szCs w:val="24"/>
          <w:lang w:eastAsia="en-IN"/>
          <w14:ligatures w14:val="none"/>
        </w:rPr>
        <w:t>cloud-based and on-premises</w:t>
      </w:r>
      <w:r w:rsidRPr="00630EFE">
        <w:rPr>
          <w:rFonts w:ascii="Times New Roman" w:eastAsia="Times New Roman" w:hAnsi="Times New Roman" w:cs="Times New Roman"/>
          <w:kern w:val="0"/>
          <w:sz w:val="24"/>
          <w:szCs w:val="24"/>
          <w:lang w:eastAsia="en-IN"/>
          <w14:ligatures w14:val="none"/>
        </w:rPr>
        <w:t xml:space="preserve"> infrastructure.</w:t>
      </w:r>
    </w:p>
    <w:p w14:paraId="767EA504" w14:textId="77777777" w:rsidR="00630EFE" w:rsidRPr="00630EFE" w:rsidRDefault="00630EFE" w:rsidP="00630EFE">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Implement </w:t>
      </w:r>
      <w:r w:rsidRPr="00630EFE">
        <w:rPr>
          <w:rFonts w:ascii="Times New Roman" w:eastAsia="Times New Roman" w:hAnsi="Times New Roman" w:cs="Times New Roman"/>
          <w:b/>
          <w:bCs/>
          <w:kern w:val="0"/>
          <w:sz w:val="24"/>
          <w:szCs w:val="24"/>
          <w:lang w:eastAsia="en-IN"/>
          <w14:ligatures w14:val="none"/>
        </w:rPr>
        <w:t>virtual patching solutions</w:t>
      </w:r>
      <w:r w:rsidRPr="00630EFE">
        <w:rPr>
          <w:rFonts w:ascii="Times New Roman" w:eastAsia="Times New Roman" w:hAnsi="Times New Roman" w:cs="Times New Roman"/>
          <w:kern w:val="0"/>
          <w:sz w:val="24"/>
          <w:szCs w:val="24"/>
          <w:lang w:eastAsia="en-IN"/>
          <w14:ligatures w14:val="none"/>
        </w:rPr>
        <w:t xml:space="preserve"> for legacy systems that cannot be upgraded immediately.</w:t>
      </w:r>
    </w:p>
    <w:p w14:paraId="738D7BAB"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9C7B44E">
          <v:rect id="_x0000_i1053" style="width:0;height:1.5pt" o:hralign="center" o:hrstd="t" o:hr="t" fillcolor="#a0a0a0" stroked="f"/>
        </w:pict>
      </w:r>
    </w:p>
    <w:p w14:paraId="15CE3AA5"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5.5 Lack of Continuous Monitoring and Security Awareness</w:t>
      </w:r>
    </w:p>
    <w:p w14:paraId="23AC9898"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Many organizations treat security frameworks as </w:t>
      </w:r>
      <w:r w:rsidRPr="00630EFE">
        <w:rPr>
          <w:rFonts w:ascii="Times New Roman" w:eastAsia="Times New Roman" w:hAnsi="Times New Roman" w:cs="Times New Roman"/>
          <w:b/>
          <w:bCs/>
          <w:kern w:val="0"/>
          <w:sz w:val="24"/>
          <w:szCs w:val="24"/>
          <w:lang w:eastAsia="en-IN"/>
          <w14:ligatures w14:val="none"/>
        </w:rPr>
        <w:t>one-time implementations</w:t>
      </w:r>
      <w:r w:rsidRPr="00630EFE">
        <w:rPr>
          <w:rFonts w:ascii="Times New Roman" w:eastAsia="Times New Roman" w:hAnsi="Times New Roman" w:cs="Times New Roman"/>
          <w:kern w:val="0"/>
          <w:sz w:val="24"/>
          <w:szCs w:val="24"/>
          <w:lang w:eastAsia="en-IN"/>
          <w14:ligatures w14:val="none"/>
        </w:rPr>
        <w:t xml:space="preserve"> rather than </w:t>
      </w:r>
      <w:r w:rsidRPr="00630EFE">
        <w:rPr>
          <w:rFonts w:ascii="Times New Roman" w:eastAsia="Times New Roman" w:hAnsi="Times New Roman" w:cs="Times New Roman"/>
          <w:b/>
          <w:bCs/>
          <w:kern w:val="0"/>
          <w:sz w:val="24"/>
          <w:szCs w:val="24"/>
          <w:lang w:eastAsia="en-IN"/>
          <w14:ligatures w14:val="none"/>
        </w:rPr>
        <w:t>continuous security improvement programs</w:t>
      </w:r>
      <w:r w:rsidRPr="00630EFE">
        <w:rPr>
          <w:rFonts w:ascii="Times New Roman" w:eastAsia="Times New Roman" w:hAnsi="Times New Roman" w:cs="Times New Roman"/>
          <w:kern w:val="0"/>
          <w:sz w:val="24"/>
          <w:szCs w:val="24"/>
          <w:lang w:eastAsia="en-IN"/>
          <w14:ligatures w14:val="none"/>
        </w:rPr>
        <w:t>.</w:t>
      </w:r>
    </w:p>
    <w:p w14:paraId="2F66D217"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lastRenderedPageBreak/>
        <w:t>5.5.1 Failure to Conduct Regular Security Assessments</w:t>
      </w:r>
    </w:p>
    <w:p w14:paraId="16969227" w14:textId="77777777" w:rsidR="00630EFE" w:rsidRPr="00630EFE" w:rsidRDefault="00630EFE" w:rsidP="00630EFE">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Organizations often implement security controls but fail to </w:t>
      </w:r>
      <w:r w:rsidRPr="00630EFE">
        <w:rPr>
          <w:rFonts w:ascii="Times New Roman" w:eastAsia="Times New Roman" w:hAnsi="Times New Roman" w:cs="Times New Roman"/>
          <w:b/>
          <w:bCs/>
          <w:kern w:val="0"/>
          <w:sz w:val="24"/>
          <w:szCs w:val="24"/>
          <w:lang w:eastAsia="en-IN"/>
          <w14:ligatures w14:val="none"/>
        </w:rPr>
        <w:t>conduct regular security assessments and audits</w:t>
      </w:r>
      <w:r w:rsidRPr="00630EFE">
        <w:rPr>
          <w:rFonts w:ascii="Times New Roman" w:eastAsia="Times New Roman" w:hAnsi="Times New Roman" w:cs="Times New Roman"/>
          <w:kern w:val="0"/>
          <w:sz w:val="24"/>
          <w:szCs w:val="24"/>
          <w:lang w:eastAsia="en-IN"/>
          <w14:ligatures w14:val="none"/>
        </w:rPr>
        <w:t>.</w:t>
      </w:r>
    </w:p>
    <w:p w14:paraId="297194D2" w14:textId="77777777" w:rsidR="00630EFE" w:rsidRPr="00630EFE" w:rsidRDefault="00630EFE" w:rsidP="00630EFE">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Without continuous monitoring, vulnerabilities remain undetected, increasing risk exposure.</w:t>
      </w:r>
    </w:p>
    <w:p w14:paraId="05670E0A"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5.5.2 Cybersecurity Awareness Gaps</w:t>
      </w:r>
    </w:p>
    <w:p w14:paraId="5D924FA0" w14:textId="77777777" w:rsidR="00630EFE" w:rsidRPr="00630EFE" w:rsidRDefault="00630EFE" w:rsidP="00630EFE">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Employees are often the weakest link in cybersecurity due to </w:t>
      </w:r>
      <w:r w:rsidRPr="00630EFE">
        <w:rPr>
          <w:rFonts w:ascii="Times New Roman" w:eastAsia="Times New Roman" w:hAnsi="Times New Roman" w:cs="Times New Roman"/>
          <w:b/>
          <w:bCs/>
          <w:kern w:val="0"/>
          <w:sz w:val="24"/>
          <w:szCs w:val="24"/>
          <w:lang w:eastAsia="en-IN"/>
          <w14:ligatures w14:val="none"/>
        </w:rPr>
        <w:t>social engineering attacks, phishing scams, and poor password practices</w:t>
      </w:r>
      <w:r w:rsidRPr="00630EFE">
        <w:rPr>
          <w:rFonts w:ascii="Times New Roman" w:eastAsia="Times New Roman" w:hAnsi="Times New Roman" w:cs="Times New Roman"/>
          <w:kern w:val="0"/>
          <w:sz w:val="24"/>
          <w:szCs w:val="24"/>
          <w:lang w:eastAsia="en-IN"/>
          <w14:ligatures w14:val="none"/>
        </w:rPr>
        <w:t>.</w:t>
      </w:r>
    </w:p>
    <w:p w14:paraId="51059D97" w14:textId="77777777" w:rsidR="00630EFE" w:rsidRPr="00630EFE" w:rsidRDefault="00630EFE" w:rsidP="00630EFE">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Organizations lacking </w:t>
      </w:r>
      <w:r w:rsidRPr="00630EFE">
        <w:rPr>
          <w:rFonts w:ascii="Times New Roman" w:eastAsia="Times New Roman" w:hAnsi="Times New Roman" w:cs="Times New Roman"/>
          <w:b/>
          <w:bCs/>
          <w:kern w:val="0"/>
          <w:sz w:val="24"/>
          <w:szCs w:val="24"/>
          <w:lang w:eastAsia="en-IN"/>
          <w14:ligatures w14:val="none"/>
        </w:rPr>
        <w:t>ongoing security training</w:t>
      </w:r>
      <w:r w:rsidRPr="00630EFE">
        <w:rPr>
          <w:rFonts w:ascii="Times New Roman" w:eastAsia="Times New Roman" w:hAnsi="Times New Roman" w:cs="Times New Roman"/>
          <w:kern w:val="0"/>
          <w:sz w:val="24"/>
          <w:szCs w:val="24"/>
          <w:lang w:eastAsia="en-IN"/>
          <w14:ligatures w14:val="none"/>
        </w:rPr>
        <w:t xml:space="preserve"> struggle with </w:t>
      </w:r>
      <w:r w:rsidRPr="00630EFE">
        <w:rPr>
          <w:rFonts w:ascii="Times New Roman" w:eastAsia="Times New Roman" w:hAnsi="Times New Roman" w:cs="Times New Roman"/>
          <w:b/>
          <w:bCs/>
          <w:kern w:val="0"/>
          <w:sz w:val="24"/>
          <w:szCs w:val="24"/>
          <w:lang w:eastAsia="en-IN"/>
          <w14:ligatures w14:val="none"/>
        </w:rPr>
        <w:t>consistent policy enforcement</w:t>
      </w:r>
      <w:r w:rsidRPr="00630EFE">
        <w:rPr>
          <w:rFonts w:ascii="Times New Roman" w:eastAsia="Times New Roman" w:hAnsi="Times New Roman" w:cs="Times New Roman"/>
          <w:kern w:val="0"/>
          <w:sz w:val="24"/>
          <w:szCs w:val="24"/>
          <w:lang w:eastAsia="en-IN"/>
          <w14:ligatures w14:val="none"/>
        </w:rPr>
        <w:t>.</w:t>
      </w:r>
    </w:p>
    <w:p w14:paraId="5F7B9C58"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Solution:</w:t>
      </w:r>
    </w:p>
    <w:p w14:paraId="2429CACA" w14:textId="77777777" w:rsidR="00630EFE" w:rsidRPr="00630EFE" w:rsidRDefault="00630EFE" w:rsidP="00630EFE">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Implement </w:t>
      </w:r>
      <w:r w:rsidRPr="00630EFE">
        <w:rPr>
          <w:rFonts w:ascii="Times New Roman" w:eastAsia="Times New Roman" w:hAnsi="Times New Roman" w:cs="Times New Roman"/>
          <w:b/>
          <w:bCs/>
          <w:kern w:val="0"/>
          <w:sz w:val="24"/>
          <w:szCs w:val="24"/>
          <w:lang w:eastAsia="en-IN"/>
          <w14:ligatures w14:val="none"/>
        </w:rPr>
        <w:t>continuous security monitoring tools</w:t>
      </w:r>
      <w:r w:rsidRPr="00630EFE">
        <w:rPr>
          <w:rFonts w:ascii="Times New Roman" w:eastAsia="Times New Roman" w:hAnsi="Times New Roman" w:cs="Times New Roman"/>
          <w:kern w:val="0"/>
          <w:sz w:val="24"/>
          <w:szCs w:val="24"/>
          <w:lang w:eastAsia="en-IN"/>
          <w14:ligatures w14:val="none"/>
        </w:rPr>
        <w:t xml:space="preserve"> (e.g., </w:t>
      </w:r>
      <w:r w:rsidRPr="00630EFE">
        <w:rPr>
          <w:rFonts w:ascii="Times New Roman" w:eastAsia="Times New Roman" w:hAnsi="Times New Roman" w:cs="Times New Roman"/>
          <w:b/>
          <w:bCs/>
          <w:kern w:val="0"/>
          <w:sz w:val="24"/>
          <w:szCs w:val="24"/>
          <w:lang w:eastAsia="en-IN"/>
          <w14:ligatures w14:val="none"/>
        </w:rPr>
        <w:t>SIEM, endpoint detection and response (EDR)</w:t>
      </w:r>
      <w:r w:rsidRPr="00630EFE">
        <w:rPr>
          <w:rFonts w:ascii="Times New Roman" w:eastAsia="Times New Roman" w:hAnsi="Times New Roman" w:cs="Times New Roman"/>
          <w:kern w:val="0"/>
          <w:sz w:val="24"/>
          <w:szCs w:val="24"/>
          <w:lang w:eastAsia="en-IN"/>
          <w14:ligatures w14:val="none"/>
        </w:rPr>
        <w:t>) to detect anomalies in real-time.</w:t>
      </w:r>
    </w:p>
    <w:p w14:paraId="725573A8" w14:textId="77777777" w:rsidR="00630EFE" w:rsidRPr="00630EFE" w:rsidRDefault="00630EFE" w:rsidP="00630EFE">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Conduct </w:t>
      </w:r>
      <w:r w:rsidRPr="00630EFE">
        <w:rPr>
          <w:rFonts w:ascii="Times New Roman" w:eastAsia="Times New Roman" w:hAnsi="Times New Roman" w:cs="Times New Roman"/>
          <w:b/>
          <w:bCs/>
          <w:kern w:val="0"/>
          <w:sz w:val="24"/>
          <w:szCs w:val="24"/>
          <w:lang w:eastAsia="en-IN"/>
          <w14:ligatures w14:val="none"/>
        </w:rPr>
        <w:t>regular penetration testing and red team exercises</w:t>
      </w:r>
      <w:r w:rsidRPr="00630EFE">
        <w:rPr>
          <w:rFonts w:ascii="Times New Roman" w:eastAsia="Times New Roman" w:hAnsi="Times New Roman" w:cs="Times New Roman"/>
          <w:kern w:val="0"/>
          <w:sz w:val="24"/>
          <w:szCs w:val="24"/>
          <w:lang w:eastAsia="en-IN"/>
          <w14:ligatures w14:val="none"/>
        </w:rPr>
        <w:t xml:space="preserve"> to simulate attacks and assess security resilience.</w:t>
      </w:r>
    </w:p>
    <w:p w14:paraId="5342F0C9" w14:textId="77777777" w:rsidR="00630EFE" w:rsidRPr="00630EFE" w:rsidRDefault="00630EFE" w:rsidP="00630EFE">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Enforce a </w:t>
      </w:r>
      <w:r w:rsidRPr="00630EFE">
        <w:rPr>
          <w:rFonts w:ascii="Times New Roman" w:eastAsia="Times New Roman" w:hAnsi="Times New Roman" w:cs="Times New Roman"/>
          <w:b/>
          <w:bCs/>
          <w:kern w:val="0"/>
          <w:sz w:val="24"/>
          <w:szCs w:val="24"/>
          <w:lang w:eastAsia="en-IN"/>
          <w14:ligatures w14:val="none"/>
        </w:rPr>
        <w:t>culture of cybersecurity awareness</w:t>
      </w:r>
      <w:r w:rsidRPr="00630EFE">
        <w:rPr>
          <w:rFonts w:ascii="Times New Roman" w:eastAsia="Times New Roman" w:hAnsi="Times New Roman" w:cs="Times New Roman"/>
          <w:kern w:val="0"/>
          <w:sz w:val="24"/>
          <w:szCs w:val="24"/>
          <w:lang w:eastAsia="en-IN"/>
          <w14:ligatures w14:val="none"/>
        </w:rPr>
        <w:t xml:space="preserve"> through mandatory security training and phishing simulations.</w:t>
      </w:r>
    </w:p>
    <w:p w14:paraId="4A1C397E"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D5CEBA0">
          <v:rect id="_x0000_i1054" style="width:0;height:1.5pt" o:hralign="center" o:hrstd="t" o:hr="t" fillcolor="#a0a0a0" stroked="f"/>
        </w:pict>
      </w:r>
    </w:p>
    <w:p w14:paraId="37D674E2"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5.6 Measuring the Effectiveness of Security Frameworks</w:t>
      </w:r>
    </w:p>
    <w:p w14:paraId="394EE156"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Many organizations struggle to </w:t>
      </w:r>
      <w:r w:rsidRPr="00630EFE">
        <w:rPr>
          <w:rFonts w:ascii="Times New Roman" w:eastAsia="Times New Roman" w:hAnsi="Times New Roman" w:cs="Times New Roman"/>
          <w:b/>
          <w:bCs/>
          <w:kern w:val="0"/>
          <w:sz w:val="24"/>
          <w:szCs w:val="24"/>
          <w:lang w:eastAsia="en-IN"/>
          <w14:ligatures w14:val="none"/>
        </w:rPr>
        <w:t>quantify the effectiveness</w:t>
      </w:r>
      <w:r w:rsidRPr="00630EFE">
        <w:rPr>
          <w:rFonts w:ascii="Times New Roman" w:eastAsia="Times New Roman" w:hAnsi="Times New Roman" w:cs="Times New Roman"/>
          <w:kern w:val="0"/>
          <w:sz w:val="24"/>
          <w:szCs w:val="24"/>
          <w:lang w:eastAsia="en-IN"/>
          <w14:ligatures w14:val="none"/>
        </w:rPr>
        <w:t xml:space="preserve"> of security frameworks due to a lack of clear </w:t>
      </w:r>
      <w:r w:rsidRPr="00630EFE">
        <w:rPr>
          <w:rFonts w:ascii="Times New Roman" w:eastAsia="Times New Roman" w:hAnsi="Times New Roman" w:cs="Times New Roman"/>
          <w:b/>
          <w:bCs/>
          <w:kern w:val="0"/>
          <w:sz w:val="24"/>
          <w:szCs w:val="24"/>
          <w:lang w:eastAsia="en-IN"/>
          <w14:ligatures w14:val="none"/>
        </w:rPr>
        <w:t>Key Performance Indicators (KPIs)</w:t>
      </w:r>
      <w:r w:rsidRPr="00630EFE">
        <w:rPr>
          <w:rFonts w:ascii="Times New Roman" w:eastAsia="Times New Roman" w:hAnsi="Times New Roman" w:cs="Times New Roman"/>
          <w:kern w:val="0"/>
          <w:sz w:val="24"/>
          <w:szCs w:val="24"/>
          <w:lang w:eastAsia="en-IN"/>
          <w14:ligatures w14:val="none"/>
        </w:rPr>
        <w:t xml:space="preserve"> and metrics.</w:t>
      </w:r>
    </w:p>
    <w:p w14:paraId="222774EA"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5.6.1 Lack of Defined Metrics for Security Performance</w:t>
      </w:r>
    </w:p>
    <w:p w14:paraId="5EBCF239" w14:textId="77777777" w:rsidR="00630EFE" w:rsidRPr="00630EFE" w:rsidRDefault="00630EFE" w:rsidP="00630EF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Organizations often fail to track </w:t>
      </w:r>
      <w:r w:rsidRPr="00630EFE">
        <w:rPr>
          <w:rFonts w:ascii="Times New Roman" w:eastAsia="Times New Roman" w:hAnsi="Times New Roman" w:cs="Times New Roman"/>
          <w:b/>
          <w:bCs/>
          <w:kern w:val="0"/>
          <w:sz w:val="24"/>
          <w:szCs w:val="24"/>
          <w:lang w:eastAsia="en-IN"/>
          <w14:ligatures w14:val="none"/>
        </w:rPr>
        <w:t>incident response times, threat detection rates, or compliance audit results</w:t>
      </w:r>
      <w:r w:rsidRPr="00630EFE">
        <w:rPr>
          <w:rFonts w:ascii="Times New Roman" w:eastAsia="Times New Roman" w:hAnsi="Times New Roman" w:cs="Times New Roman"/>
          <w:kern w:val="0"/>
          <w:sz w:val="24"/>
          <w:szCs w:val="24"/>
          <w:lang w:eastAsia="en-IN"/>
          <w14:ligatures w14:val="none"/>
        </w:rPr>
        <w:t>.</w:t>
      </w:r>
    </w:p>
    <w:p w14:paraId="11A55DE9" w14:textId="77777777" w:rsidR="00630EFE" w:rsidRPr="00630EFE" w:rsidRDefault="00630EFE" w:rsidP="00630EFE">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The absence of </w:t>
      </w:r>
      <w:r w:rsidRPr="00630EFE">
        <w:rPr>
          <w:rFonts w:ascii="Times New Roman" w:eastAsia="Times New Roman" w:hAnsi="Times New Roman" w:cs="Times New Roman"/>
          <w:b/>
          <w:bCs/>
          <w:kern w:val="0"/>
          <w:sz w:val="24"/>
          <w:szCs w:val="24"/>
          <w:lang w:eastAsia="en-IN"/>
          <w14:ligatures w14:val="none"/>
        </w:rPr>
        <w:t>security benchmarking</w:t>
      </w:r>
      <w:r w:rsidRPr="00630EFE">
        <w:rPr>
          <w:rFonts w:ascii="Times New Roman" w:eastAsia="Times New Roman" w:hAnsi="Times New Roman" w:cs="Times New Roman"/>
          <w:kern w:val="0"/>
          <w:sz w:val="24"/>
          <w:szCs w:val="24"/>
          <w:lang w:eastAsia="en-IN"/>
          <w14:ligatures w14:val="none"/>
        </w:rPr>
        <w:t xml:space="preserve"> makes it difficult to measure progress.</w:t>
      </w:r>
    </w:p>
    <w:p w14:paraId="10106806"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5.6.2 Challenges in Reporting Security Effectiveness to Executives</w:t>
      </w:r>
    </w:p>
    <w:p w14:paraId="60736061" w14:textId="77777777" w:rsidR="00630EFE" w:rsidRPr="00630EFE" w:rsidRDefault="00630EFE" w:rsidP="00630EFE">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Cybersecurity teams often struggle to </w:t>
      </w:r>
      <w:r w:rsidRPr="00630EFE">
        <w:rPr>
          <w:rFonts w:ascii="Times New Roman" w:eastAsia="Times New Roman" w:hAnsi="Times New Roman" w:cs="Times New Roman"/>
          <w:b/>
          <w:bCs/>
          <w:kern w:val="0"/>
          <w:sz w:val="24"/>
          <w:szCs w:val="24"/>
          <w:lang w:eastAsia="en-IN"/>
          <w14:ligatures w14:val="none"/>
        </w:rPr>
        <w:t>translate technical security metrics into business value</w:t>
      </w:r>
      <w:r w:rsidRPr="00630EFE">
        <w:rPr>
          <w:rFonts w:ascii="Times New Roman" w:eastAsia="Times New Roman" w:hAnsi="Times New Roman" w:cs="Times New Roman"/>
          <w:kern w:val="0"/>
          <w:sz w:val="24"/>
          <w:szCs w:val="24"/>
          <w:lang w:eastAsia="en-IN"/>
          <w14:ligatures w14:val="none"/>
        </w:rPr>
        <w:t xml:space="preserve"> for executives.</w:t>
      </w:r>
    </w:p>
    <w:p w14:paraId="45455DE7" w14:textId="77777777" w:rsidR="00630EFE" w:rsidRPr="00630EFE" w:rsidRDefault="00630EFE" w:rsidP="00630EFE">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Lack of visibility into </w:t>
      </w:r>
      <w:r w:rsidRPr="00630EFE">
        <w:rPr>
          <w:rFonts w:ascii="Times New Roman" w:eastAsia="Times New Roman" w:hAnsi="Times New Roman" w:cs="Times New Roman"/>
          <w:b/>
          <w:bCs/>
          <w:kern w:val="0"/>
          <w:sz w:val="24"/>
          <w:szCs w:val="24"/>
          <w:lang w:eastAsia="en-IN"/>
          <w14:ligatures w14:val="none"/>
        </w:rPr>
        <w:t>risk reduction and compliance improvements</w:t>
      </w:r>
      <w:r w:rsidRPr="00630EFE">
        <w:rPr>
          <w:rFonts w:ascii="Times New Roman" w:eastAsia="Times New Roman" w:hAnsi="Times New Roman" w:cs="Times New Roman"/>
          <w:kern w:val="0"/>
          <w:sz w:val="24"/>
          <w:szCs w:val="24"/>
          <w:lang w:eastAsia="en-IN"/>
          <w14:ligatures w14:val="none"/>
        </w:rPr>
        <w:t xml:space="preserve"> can result in decreased executive support.</w:t>
      </w:r>
    </w:p>
    <w:p w14:paraId="113039A4"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Solution:</w:t>
      </w:r>
    </w:p>
    <w:p w14:paraId="02201070" w14:textId="77777777" w:rsidR="00630EFE" w:rsidRPr="00630EFE" w:rsidRDefault="00630EFE" w:rsidP="00630EFE">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Establish </w:t>
      </w:r>
      <w:r w:rsidRPr="00630EFE">
        <w:rPr>
          <w:rFonts w:ascii="Times New Roman" w:eastAsia="Times New Roman" w:hAnsi="Times New Roman" w:cs="Times New Roman"/>
          <w:b/>
          <w:bCs/>
          <w:kern w:val="0"/>
          <w:sz w:val="24"/>
          <w:szCs w:val="24"/>
          <w:lang w:eastAsia="en-IN"/>
          <w14:ligatures w14:val="none"/>
        </w:rPr>
        <w:t>security KPIs</w:t>
      </w:r>
      <w:r w:rsidRPr="00630EFE">
        <w:rPr>
          <w:rFonts w:ascii="Times New Roman" w:eastAsia="Times New Roman" w:hAnsi="Times New Roman" w:cs="Times New Roman"/>
          <w:kern w:val="0"/>
          <w:sz w:val="24"/>
          <w:szCs w:val="24"/>
          <w:lang w:eastAsia="en-IN"/>
          <w14:ligatures w14:val="none"/>
        </w:rPr>
        <w:t xml:space="preserve">, such as </w:t>
      </w:r>
      <w:r w:rsidRPr="00630EFE">
        <w:rPr>
          <w:rFonts w:ascii="Times New Roman" w:eastAsia="Times New Roman" w:hAnsi="Times New Roman" w:cs="Times New Roman"/>
          <w:b/>
          <w:bCs/>
          <w:kern w:val="0"/>
          <w:sz w:val="24"/>
          <w:szCs w:val="24"/>
          <w:lang w:eastAsia="en-IN"/>
          <w14:ligatures w14:val="none"/>
        </w:rPr>
        <w:t>Mean Time to Detect (MTTD), Mean Time to Respond (MTTR), and compliance audit scores</w:t>
      </w:r>
      <w:r w:rsidRPr="00630EFE">
        <w:rPr>
          <w:rFonts w:ascii="Times New Roman" w:eastAsia="Times New Roman" w:hAnsi="Times New Roman" w:cs="Times New Roman"/>
          <w:kern w:val="0"/>
          <w:sz w:val="24"/>
          <w:szCs w:val="24"/>
          <w:lang w:eastAsia="en-IN"/>
          <w14:ligatures w14:val="none"/>
        </w:rPr>
        <w:t>.</w:t>
      </w:r>
    </w:p>
    <w:p w14:paraId="23235395" w14:textId="77777777" w:rsidR="00630EFE" w:rsidRPr="00630EFE" w:rsidRDefault="00630EFE" w:rsidP="00630EFE">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Implement </w:t>
      </w:r>
      <w:r w:rsidRPr="00630EFE">
        <w:rPr>
          <w:rFonts w:ascii="Times New Roman" w:eastAsia="Times New Roman" w:hAnsi="Times New Roman" w:cs="Times New Roman"/>
          <w:b/>
          <w:bCs/>
          <w:kern w:val="0"/>
          <w:sz w:val="24"/>
          <w:szCs w:val="24"/>
          <w:lang w:eastAsia="en-IN"/>
          <w14:ligatures w14:val="none"/>
        </w:rPr>
        <w:t>security dashboards</w:t>
      </w:r>
      <w:r w:rsidRPr="00630EFE">
        <w:rPr>
          <w:rFonts w:ascii="Times New Roman" w:eastAsia="Times New Roman" w:hAnsi="Times New Roman" w:cs="Times New Roman"/>
          <w:kern w:val="0"/>
          <w:sz w:val="24"/>
          <w:szCs w:val="24"/>
          <w:lang w:eastAsia="en-IN"/>
          <w14:ligatures w14:val="none"/>
        </w:rPr>
        <w:t xml:space="preserve"> to provide real-time visibility into security performance.</w:t>
      </w:r>
    </w:p>
    <w:p w14:paraId="1D4A4C22" w14:textId="77777777" w:rsidR="00630EFE" w:rsidRPr="00630EFE" w:rsidRDefault="00630EFE" w:rsidP="00630EFE">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lastRenderedPageBreak/>
        <w:t xml:space="preserve">Use </w:t>
      </w:r>
      <w:r w:rsidRPr="00630EFE">
        <w:rPr>
          <w:rFonts w:ascii="Times New Roman" w:eastAsia="Times New Roman" w:hAnsi="Times New Roman" w:cs="Times New Roman"/>
          <w:b/>
          <w:bCs/>
          <w:kern w:val="0"/>
          <w:sz w:val="24"/>
          <w:szCs w:val="24"/>
          <w:lang w:eastAsia="en-IN"/>
          <w14:ligatures w14:val="none"/>
        </w:rPr>
        <w:t>risk quantification models</w:t>
      </w:r>
      <w:r w:rsidRPr="00630EFE">
        <w:rPr>
          <w:rFonts w:ascii="Times New Roman" w:eastAsia="Times New Roman" w:hAnsi="Times New Roman" w:cs="Times New Roman"/>
          <w:kern w:val="0"/>
          <w:sz w:val="24"/>
          <w:szCs w:val="24"/>
          <w:lang w:eastAsia="en-IN"/>
          <w14:ligatures w14:val="none"/>
        </w:rPr>
        <w:t xml:space="preserve"> to communicate cybersecurity ROI to business leaders.</w:t>
      </w:r>
    </w:p>
    <w:p w14:paraId="46576607"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0C84A6B">
          <v:rect id="_x0000_i1055" style="width:0;height:1.5pt" o:hralign="center" o:hrstd="t" o:hr="t" fillcolor="#a0a0a0" stroked="f"/>
        </w:pict>
      </w:r>
    </w:p>
    <w:p w14:paraId="21F204CB"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Conclusion</w:t>
      </w:r>
    </w:p>
    <w:p w14:paraId="5CAEA8F3"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Implementing security frameworks is a complex process that requires </w:t>
      </w:r>
      <w:r w:rsidRPr="00630EFE">
        <w:rPr>
          <w:rFonts w:ascii="Times New Roman" w:eastAsia="Times New Roman" w:hAnsi="Times New Roman" w:cs="Times New Roman"/>
          <w:b/>
          <w:bCs/>
          <w:kern w:val="0"/>
          <w:sz w:val="24"/>
          <w:szCs w:val="24"/>
          <w:lang w:eastAsia="en-IN"/>
          <w14:ligatures w14:val="none"/>
        </w:rPr>
        <w:t>strategic planning, leadership support, and continuous adaptation</w:t>
      </w:r>
      <w:r w:rsidRPr="00630EFE">
        <w:rPr>
          <w:rFonts w:ascii="Times New Roman" w:eastAsia="Times New Roman" w:hAnsi="Times New Roman" w:cs="Times New Roman"/>
          <w:kern w:val="0"/>
          <w:sz w:val="24"/>
          <w:szCs w:val="24"/>
          <w:lang w:eastAsia="en-IN"/>
          <w14:ligatures w14:val="none"/>
        </w:rPr>
        <w:t xml:space="preserve">. Organizations must address challenges such as </w:t>
      </w:r>
      <w:r w:rsidRPr="00630EFE">
        <w:rPr>
          <w:rFonts w:ascii="Times New Roman" w:eastAsia="Times New Roman" w:hAnsi="Times New Roman" w:cs="Times New Roman"/>
          <w:b/>
          <w:bCs/>
          <w:kern w:val="0"/>
          <w:sz w:val="24"/>
          <w:szCs w:val="24"/>
          <w:lang w:eastAsia="en-IN"/>
          <w14:ligatures w14:val="none"/>
        </w:rPr>
        <w:t>budget constraints, compliance complexity, resistance to change, and legacy system integration</w:t>
      </w:r>
      <w:r w:rsidRPr="00630EFE">
        <w:rPr>
          <w:rFonts w:ascii="Times New Roman" w:eastAsia="Times New Roman" w:hAnsi="Times New Roman" w:cs="Times New Roman"/>
          <w:kern w:val="0"/>
          <w:sz w:val="24"/>
          <w:szCs w:val="24"/>
          <w:lang w:eastAsia="en-IN"/>
          <w14:ligatures w14:val="none"/>
        </w:rPr>
        <w:t xml:space="preserve"> to maximize the effectiveness of security frameworks.</w:t>
      </w:r>
    </w:p>
    <w:p w14:paraId="33945DE0"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By adopting </w:t>
      </w:r>
      <w:r w:rsidRPr="00630EFE">
        <w:rPr>
          <w:rFonts w:ascii="Times New Roman" w:eastAsia="Times New Roman" w:hAnsi="Times New Roman" w:cs="Times New Roman"/>
          <w:b/>
          <w:bCs/>
          <w:kern w:val="0"/>
          <w:sz w:val="24"/>
          <w:szCs w:val="24"/>
          <w:lang w:eastAsia="en-IN"/>
          <w14:ligatures w14:val="none"/>
        </w:rPr>
        <w:t>risk-based security investments, automation, continuous monitoring, and executive engagement strategies</w:t>
      </w:r>
      <w:r w:rsidRPr="00630EFE">
        <w:rPr>
          <w:rFonts w:ascii="Times New Roman" w:eastAsia="Times New Roman" w:hAnsi="Times New Roman" w:cs="Times New Roman"/>
          <w:kern w:val="0"/>
          <w:sz w:val="24"/>
          <w:szCs w:val="24"/>
          <w:lang w:eastAsia="en-IN"/>
          <w14:ligatures w14:val="none"/>
        </w:rPr>
        <w:t>, businesses can overcome these challenges and successfully implement security frameworks that enhance compliance, mitigate risks, and strengthen cybersecurity resilience. As cyber threats evolve, security frameworks must remain dynamic, ensuring that organizations stay ahead of emerging risks in an ever-changing threat landscape.</w:t>
      </w:r>
    </w:p>
    <w:p w14:paraId="24EC93D9"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How AI and Automation Improve Security Compliance</w:t>
      </w:r>
    </w:p>
    <w:p w14:paraId="22F0AF6B"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Introduction</w:t>
      </w:r>
    </w:p>
    <w:p w14:paraId="06866F92"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As cyber threats grow in sophistication, organizations are increasingly turning to </w:t>
      </w:r>
      <w:r w:rsidRPr="00630EFE">
        <w:rPr>
          <w:rFonts w:ascii="Times New Roman" w:eastAsia="Times New Roman" w:hAnsi="Times New Roman" w:cs="Times New Roman"/>
          <w:b/>
          <w:bCs/>
          <w:kern w:val="0"/>
          <w:sz w:val="24"/>
          <w:szCs w:val="24"/>
          <w:lang w:eastAsia="en-IN"/>
          <w14:ligatures w14:val="none"/>
        </w:rPr>
        <w:t>Artificial Intelligence (AI) and automation</w:t>
      </w:r>
      <w:r w:rsidRPr="00630EFE">
        <w:rPr>
          <w:rFonts w:ascii="Times New Roman" w:eastAsia="Times New Roman" w:hAnsi="Times New Roman" w:cs="Times New Roman"/>
          <w:kern w:val="0"/>
          <w:sz w:val="24"/>
          <w:szCs w:val="24"/>
          <w:lang w:eastAsia="en-IN"/>
          <w14:ligatures w14:val="none"/>
        </w:rPr>
        <w:t xml:space="preserve"> to strengthen their security frameworks and compliance efforts. Security compliance is a complex and resource-intensive process, requiring continuous monitoring, risk assessment, and adherence to regulatory mandates such as </w:t>
      </w:r>
      <w:r w:rsidRPr="00630EFE">
        <w:rPr>
          <w:rFonts w:ascii="Times New Roman" w:eastAsia="Times New Roman" w:hAnsi="Times New Roman" w:cs="Times New Roman"/>
          <w:b/>
          <w:bCs/>
          <w:kern w:val="0"/>
          <w:sz w:val="24"/>
          <w:szCs w:val="24"/>
          <w:lang w:eastAsia="en-IN"/>
          <w14:ligatures w14:val="none"/>
        </w:rPr>
        <w:t>GDPR, HIPAA, PCI-DSS, and ISO 27001</w:t>
      </w:r>
      <w:r w:rsidRPr="00630EFE">
        <w:rPr>
          <w:rFonts w:ascii="Times New Roman" w:eastAsia="Times New Roman" w:hAnsi="Times New Roman" w:cs="Times New Roman"/>
          <w:kern w:val="0"/>
          <w:sz w:val="24"/>
          <w:szCs w:val="24"/>
          <w:lang w:eastAsia="en-IN"/>
          <w14:ligatures w14:val="none"/>
        </w:rPr>
        <w:t>.</w:t>
      </w:r>
    </w:p>
    <w:p w14:paraId="6E72E364"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AI-driven security tools and automation frameworks enable organizations to </w:t>
      </w:r>
      <w:r w:rsidRPr="00630EFE">
        <w:rPr>
          <w:rFonts w:ascii="Times New Roman" w:eastAsia="Times New Roman" w:hAnsi="Times New Roman" w:cs="Times New Roman"/>
          <w:b/>
          <w:bCs/>
          <w:kern w:val="0"/>
          <w:sz w:val="24"/>
          <w:szCs w:val="24"/>
          <w:lang w:eastAsia="en-IN"/>
          <w14:ligatures w14:val="none"/>
        </w:rPr>
        <w:t>detect threats in real-time, streamline compliance reporting, and reduce human errors</w:t>
      </w:r>
      <w:r w:rsidRPr="00630EFE">
        <w:rPr>
          <w:rFonts w:ascii="Times New Roman" w:eastAsia="Times New Roman" w:hAnsi="Times New Roman" w:cs="Times New Roman"/>
          <w:kern w:val="0"/>
          <w:sz w:val="24"/>
          <w:szCs w:val="24"/>
          <w:lang w:eastAsia="en-IN"/>
          <w14:ligatures w14:val="none"/>
        </w:rPr>
        <w:t xml:space="preserve"> in security governance. This chapter explores how AI and automation improve security compliance, enhance risk management, and provide organizations with the agility needed to adapt to evolving regulatory requirements.</w:t>
      </w:r>
    </w:p>
    <w:p w14:paraId="488A6BBD"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4E7DCCC">
          <v:rect id="_x0000_i1056" style="width:0;height:1.5pt" o:hralign="center" o:hrstd="t" o:hr="t" fillcolor="#a0a0a0" stroked="f"/>
        </w:pict>
      </w:r>
    </w:p>
    <w:p w14:paraId="0154079B"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6.1 The Role of AI in Security Compliance</w:t>
      </w:r>
    </w:p>
    <w:p w14:paraId="0FB485E6"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Artificial Intelligence has revolutionized cybersecurity by introducing advanced analytics, predictive </w:t>
      </w:r>
      <w:proofErr w:type="spellStart"/>
      <w:r w:rsidRPr="00630EFE">
        <w:rPr>
          <w:rFonts w:ascii="Times New Roman" w:eastAsia="Times New Roman" w:hAnsi="Times New Roman" w:cs="Times New Roman"/>
          <w:kern w:val="0"/>
          <w:sz w:val="24"/>
          <w:szCs w:val="24"/>
          <w:lang w:eastAsia="en-IN"/>
          <w14:ligatures w14:val="none"/>
        </w:rPr>
        <w:t>modeling</w:t>
      </w:r>
      <w:proofErr w:type="spellEnd"/>
      <w:r w:rsidRPr="00630EFE">
        <w:rPr>
          <w:rFonts w:ascii="Times New Roman" w:eastAsia="Times New Roman" w:hAnsi="Times New Roman" w:cs="Times New Roman"/>
          <w:kern w:val="0"/>
          <w:sz w:val="24"/>
          <w:szCs w:val="24"/>
          <w:lang w:eastAsia="en-IN"/>
          <w14:ligatures w14:val="none"/>
        </w:rPr>
        <w:t>, and real-time threat detection. AI-driven security compliance tools help organizations:</w:t>
      </w:r>
    </w:p>
    <w:p w14:paraId="1B819210" w14:textId="77777777" w:rsidR="00630EFE" w:rsidRPr="00630EFE" w:rsidRDefault="00630EFE" w:rsidP="00630EFE">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Automate risk assessments</w:t>
      </w:r>
      <w:r w:rsidRPr="00630EFE">
        <w:rPr>
          <w:rFonts w:ascii="Times New Roman" w:eastAsia="Times New Roman" w:hAnsi="Times New Roman" w:cs="Times New Roman"/>
          <w:kern w:val="0"/>
          <w:sz w:val="24"/>
          <w:szCs w:val="24"/>
          <w:lang w:eastAsia="en-IN"/>
          <w14:ligatures w14:val="none"/>
        </w:rPr>
        <w:t xml:space="preserve"> to identify vulnerabilities and compliance gaps.</w:t>
      </w:r>
    </w:p>
    <w:p w14:paraId="54CD360F" w14:textId="77777777" w:rsidR="00630EFE" w:rsidRPr="00630EFE" w:rsidRDefault="00630EFE" w:rsidP="00630EFE">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Monitor security controls continuously</w:t>
      </w:r>
      <w:r w:rsidRPr="00630EFE">
        <w:rPr>
          <w:rFonts w:ascii="Times New Roman" w:eastAsia="Times New Roman" w:hAnsi="Times New Roman" w:cs="Times New Roman"/>
          <w:kern w:val="0"/>
          <w:sz w:val="24"/>
          <w:szCs w:val="24"/>
          <w:lang w:eastAsia="en-IN"/>
          <w14:ligatures w14:val="none"/>
        </w:rPr>
        <w:t xml:space="preserve"> to ensure adherence to regulatory requirements.</w:t>
      </w:r>
    </w:p>
    <w:p w14:paraId="5F9FAF28" w14:textId="77777777" w:rsidR="00630EFE" w:rsidRPr="00630EFE" w:rsidRDefault="00630EFE" w:rsidP="00630EFE">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Enhance incident response</w:t>
      </w:r>
      <w:r w:rsidRPr="00630EFE">
        <w:rPr>
          <w:rFonts w:ascii="Times New Roman" w:eastAsia="Times New Roman" w:hAnsi="Times New Roman" w:cs="Times New Roman"/>
          <w:kern w:val="0"/>
          <w:sz w:val="24"/>
          <w:szCs w:val="24"/>
          <w:lang w:eastAsia="en-IN"/>
          <w14:ligatures w14:val="none"/>
        </w:rPr>
        <w:t xml:space="preserve"> by detecting anomalies and responding to threats faster.</w:t>
      </w:r>
    </w:p>
    <w:p w14:paraId="0C0F81A1" w14:textId="77777777" w:rsidR="00630EFE" w:rsidRPr="00630EFE" w:rsidRDefault="00630EFE" w:rsidP="00630EFE">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Optimize compliance reporting</w:t>
      </w:r>
      <w:r w:rsidRPr="00630EFE">
        <w:rPr>
          <w:rFonts w:ascii="Times New Roman" w:eastAsia="Times New Roman" w:hAnsi="Times New Roman" w:cs="Times New Roman"/>
          <w:kern w:val="0"/>
          <w:sz w:val="24"/>
          <w:szCs w:val="24"/>
          <w:lang w:eastAsia="en-IN"/>
          <w14:ligatures w14:val="none"/>
        </w:rPr>
        <w:t xml:space="preserve"> by generating real-time audit logs and reports.</w:t>
      </w:r>
    </w:p>
    <w:p w14:paraId="49ECA6C6"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lastRenderedPageBreak/>
        <w:t xml:space="preserve">By leveraging AI, organizations can achieve a more </w:t>
      </w:r>
      <w:r w:rsidRPr="00630EFE">
        <w:rPr>
          <w:rFonts w:ascii="Times New Roman" w:eastAsia="Times New Roman" w:hAnsi="Times New Roman" w:cs="Times New Roman"/>
          <w:b/>
          <w:bCs/>
          <w:kern w:val="0"/>
          <w:sz w:val="24"/>
          <w:szCs w:val="24"/>
          <w:lang w:eastAsia="en-IN"/>
          <w14:ligatures w14:val="none"/>
        </w:rPr>
        <w:t>proactive and adaptive security posture</w:t>
      </w:r>
      <w:r w:rsidRPr="00630EFE">
        <w:rPr>
          <w:rFonts w:ascii="Times New Roman" w:eastAsia="Times New Roman" w:hAnsi="Times New Roman" w:cs="Times New Roman"/>
          <w:kern w:val="0"/>
          <w:sz w:val="24"/>
          <w:szCs w:val="24"/>
          <w:lang w:eastAsia="en-IN"/>
          <w14:ligatures w14:val="none"/>
        </w:rPr>
        <w:t>, minimizing the risks associated with compliance failures and regulatory breaches.</w:t>
      </w:r>
    </w:p>
    <w:p w14:paraId="16C6D6FE"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6.1.1 AI-Driven Threat Detection and Risk Management</w:t>
      </w:r>
    </w:p>
    <w:p w14:paraId="653298AD" w14:textId="77777777" w:rsidR="00630EFE" w:rsidRPr="00630EFE" w:rsidRDefault="00630EFE" w:rsidP="00630EFE">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AI-powered security tools </w:t>
      </w:r>
      <w:proofErr w:type="spellStart"/>
      <w:r w:rsidRPr="00630EFE">
        <w:rPr>
          <w:rFonts w:ascii="Times New Roman" w:eastAsia="Times New Roman" w:hAnsi="Times New Roman" w:cs="Times New Roman"/>
          <w:kern w:val="0"/>
          <w:sz w:val="24"/>
          <w:szCs w:val="24"/>
          <w:lang w:eastAsia="en-IN"/>
          <w14:ligatures w14:val="none"/>
        </w:rPr>
        <w:t>analyze</w:t>
      </w:r>
      <w:proofErr w:type="spellEnd"/>
      <w:r w:rsidRPr="00630EFE">
        <w:rPr>
          <w:rFonts w:ascii="Times New Roman" w:eastAsia="Times New Roman" w:hAnsi="Times New Roman" w:cs="Times New Roman"/>
          <w:kern w:val="0"/>
          <w:sz w:val="24"/>
          <w:szCs w:val="24"/>
          <w:lang w:eastAsia="en-IN"/>
          <w14:ligatures w14:val="none"/>
        </w:rPr>
        <w:t xml:space="preserve"> </w:t>
      </w:r>
      <w:r w:rsidRPr="00630EFE">
        <w:rPr>
          <w:rFonts w:ascii="Times New Roman" w:eastAsia="Times New Roman" w:hAnsi="Times New Roman" w:cs="Times New Roman"/>
          <w:b/>
          <w:bCs/>
          <w:kern w:val="0"/>
          <w:sz w:val="24"/>
          <w:szCs w:val="24"/>
          <w:lang w:eastAsia="en-IN"/>
          <w14:ligatures w14:val="none"/>
        </w:rPr>
        <w:t>large volumes of data</w:t>
      </w:r>
      <w:r w:rsidRPr="00630EFE">
        <w:rPr>
          <w:rFonts w:ascii="Times New Roman" w:eastAsia="Times New Roman" w:hAnsi="Times New Roman" w:cs="Times New Roman"/>
          <w:kern w:val="0"/>
          <w:sz w:val="24"/>
          <w:szCs w:val="24"/>
          <w:lang w:eastAsia="en-IN"/>
          <w14:ligatures w14:val="none"/>
        </w:rPr>
        <w:t xml:space="preserve"> to detect </w:t>
      </w:r>
      <w:r w:rsidRPr="00630EFE">
        <w:rPr>
          <w:rFonts w:ascii="Times New Roman" w:eastAsia="Times New Roman" w:hAnsi="Times New Roman" w:cs="Times New Roman"/>
          <w:b/>
          <w:bCs/>
          <w:kern w:val="0"/>
          <w:sz w:val="24"/>
          <w:szCs w:val="24"/>
          <w:lang w:eastAsia="en-IN"/>
          <w14:ligatures w14:val="none"/>
        </w:rPr>
        <w:t>unusual patterns and suspicious activities</w:t>
      </w:r>
      <w:r w:rsidRPr="00630EFE">
        <w:rPr>
          <w:rFonts w:ascii="Times New Roman" w:eastAsia="Times New Roman" w:hAnsi="Times New Roman" w:cs="Times New Roman"/>
          <w:kern w:val="0"/>
          <w:sz w:val="24"/>
          <w:szCs w:val="24"/>
          <w:lang w:eastAsia="en-IN"/>
          <w14:ligatures w14:val="none"/>
        </w:rPr>
        <w:t>.</w:t>
      </w:r>
    </w:p>
    <w:p w14:paraId="61180CD9" w14:textId="77777777" w:rsidR="00630EFE" w:rsidRPr="00630EFE" w:rsidRDefault="00630EFE" w:rsidP="00630EFE">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Machine learning algorithms enhance </w:t>
      </w:r>
      <w:r w:rsidRPr="00630EFE">
        <w:rPr>
          <w:rFonts w:ascii="Times New Roman" w:eastAsia="Times New Roman" w:hAnsi="Times New Roman" w:cs="Times New Roman"/>
          <w:b/>
          <w:bCs/>
          <w:kern w:val="0"/>
          <w:sz w:val="24"/>
          <w:szCs w:val="24"/>
          <w:lang w:eastAsia="en-IN"/>
          <w14:ligatures w14:val="none"/>
        </w:rPr>
        <w:t>predictive threat intelligence</w:t>
      </w:r>
      <w:r w:rsidRPr="00630EFE">
        <w:rPr>
          <w:rFonts w:ascii="Times New Roman" w:eastAsia="Times New Roman" w:hAnsi="Times New Roman" w:cs="Times New Roman"/>
          <w:kern w:val="0"/>
          <w:sz w:val="24"/>
          <w:szCs w:val="24"/>
          <w:lang w:eastAsia="en-IN"/>
          <w14:ligatures w14:val="none"/>
        </w:rPr>
        <w:t>, helping organizations mitigate risks before they escalate.</w:t>
      </w:r>
    </w:p>
    <w:p w14:paraId="72B1BF2A" w14:textId="77777777" w:rsidR="00630EFE" w:rsidRPr="00630EFE" w:rsidRDefault="00630EFE" w:rsidP="00630EFE">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AI-driven anomaly detection reduces </w:t>
      </w:r>
      <w:r w:rsidRPr="00630EFE">
        <w:rPr>
          <w:rFonts w:ascii="Times New Roman" w:eastAsia="Times New Roman" w:hAnsi="Times New Roman" w:cs="Times New Roman"/>
          <w:b/>
          <w:bCs/>
          <w:kern w:val="0"/>
          <w:sz w:val="24"/>
          <w:szCs w:val="24"/>
          <w:lang w:eastAsia="en-IN"/>
          <w14:ligatures w14:val="none"/>
        </w:rPr>
        <w:t>false positives</w:t>
      </w:r>
      <w:r w:rsidRPr="00630EFE">
        <w:rPr>
          <w:rFonts w:ascii="Times New Roman" w:eastAsia="Times New Roman" w:hAnsi="Times New Roman" w:cs="Times New Roman"/>
          <w:kern w:val="0"/>
          <w:sz w:val="24"/>
          <w:szCs w:val="24"/>
          <w:lang w:eastAsia="en-IN"/>
          <w14:ligatures w14:val="none"/>
        </w:rPr>
        <w:t>, improving the accuracy of security alerts.</w:t>
      </w:r>
    </w:p>
    <w:p w14:paraId="27FFA266"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6.1.2 AI in Security Audits and Compliance Monitoring</w:t>
      </w:r>
    </w:p>
    <w:p w14:paraId="1505EB83" w14:textId="77777777" w:rsidR="00630EFE" w:rsidRPr="00630EFE" w:rsidRDefault="00630EFE" w:rsidP="00630EFE">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AI automates </w:t>
      </w:r>
      <w:r w:rsidRPr="00630EFE">
        <w:rPr>
          <w:rFonts w:ascii="Times New Roman" w:eastAsia="Times New Roman" w:hAnsi="Times New Roman" w:cs="Times New Roman"/>
          <w:b/>
          <w:bCs/>
          <w:kern w:val="0"/>
          <w:sz w:val="24"/>
          <w:szCs w:val="24"/>
          <w:lang w:eastAsia="en-IN"/>
          <w14:ligatures w14:val="none"/>
        </w:rPr>
        <w:t>compliance audits</w:t>
      </w:r>
      <w:r w:rsidRPr="00630EFE">
        <w:rPr>
          <w:rFonts w:ascii="Times New Roman" w:eastAsia="Times New Roman" w:hAnsi="Times New Roman" w:cs="Times New Roman"/>
          <w:kern w:val="0"/>
          <w:sz w:val="24"/>
          <w:szCs w:val="24"/>
          <w:lang w:eastAsia="en-IN"/>
          <w14:ligatures w14:val="none"/>
        </w:rPr>
        <w:t xml:space="preserve"> by continuously scanning systems for </w:t>
      </w:r>
      <w:r w:rsidRPr="00630EFE">
        <w:rPr>
          <w:rFonts w:ascii="Times New Roman" w:eastAsia="Times New Roman" w:hAnsi="Times New Roman" w:cs="Times New Roman"/>
          <w:b/>
          <w:bCs/>
          <w:kern w:val="0"/>
          <w:sz w:val="24"/>
          <w:szCs w:val="24"/>
          <w:lang w:eastAsia="en-IN"/>
          <w14:ligatures w14:val="none"/>
        </w:rPr>
        <w:t>non-compliant configurations</w:t>
      </w:r>
      <w:r w:rsidRPr="00630EFE">
        <w:rPr>
          <w:rFonts w:ascii="Times New Roman" w:eastAsia="Times New Roman" w:hAnsi="Times New Roman" w:cs="Times New Roman"/>
          <w:kern w:val="0"/>
          <w:sz w:val="24"/>
          <w:szCs w:val="24"/>
          <w:lang w:eastAsia="en-IN"/>
          <w14:ligatures w14:val="none"/>
        </w:rPr>
        <w:t>.</w:t>
      </w:r>
    </w:p>
    <w:p w14:paraId="1F28CCDF" w14:textId="77777777" w:rsidR="00630EFE" w:rsidRPr="00630EFE" w:rsidRDefault="00630EFE" w:rsidP="00630EFE">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Natural Language Processing (NLP) tools extract compliance insights from </w:t>
      </w:r>
      <w:r w:rsidRPr="00630EFE">
        <w:rPr>
          <w:rFonts w:ascii="Times New Roman" w:eastAsia="Times New Roman" w:hAnsi="Times New Roman" w:cs="Times New Roman"/>
          <w:b/>
          <w:bCs/>
          <w:kern w:val="0"/>
          <w:sz w:val="24"/>
          <w:szCs w:val="24"/>
          <w:lang w:eastAsia="en-IN"/>
          <w14:ligatures w14:val="none"/>
        </w:rPr>
        <w:t>regulatory documents</w:t>
      </w:r>
      <w:r w:rsidRPr="00630EFE">
        <w:rPr>
          <w:rFonts w:ascii="Times New Roman" w:eastAsia="Times New Roman" w:hAnsi="Times New Roman" w:cs="Times New Roman"/>
          <w:kern w:val="0"/>
          <w:sz w:val="24"/>
          <w:szCs w:val="24"/>
          <w:lang w:eastAsia="en-IN"/>
          <w14:ligatures w14:val="none"/>
        </w:rPr>
        <w:t>, making it easier for organizations to align with policies.</w:t>
      </w:r>
    </w:p>
    <w:p w14:paraId="7B48370A" w14:textId="77777777" w:rsidR="00630EFE" w:rsidRPr="00630EFE" w:rsidRDefault="00630EFE" w:rsidP="00630EFE">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AI-driven compliance dashboards provide </w:t>
      </w:r>
      <w:r w:rsidRPr="00630EFE">
        <w:rPr>
          <w:rFonts w:ascii="Times New Roman" w:eastAsia="Times New Roman" w:hAnsi="Times New Roman" w:cs="Times New Roman"/>
          <w:b/>
          <w:bCs/>
          <w:kern w:val="0"/>
          <w:sz w:val="24"/>
          <w:szCs w:val="24"/>
          <w:lang w:eastAsia="en-IN"/>
          <w14:ligatures w14:val="none"/>
        </w:rPr>
        <w:t>real-time visibility into security posture</w:t>
      </w:r>
      <w:r w:rsidRPr="00630EFE">
        <w:rPr>
          <w:rFonts w:ascii="Times New Roman" w:eastAsia="Times New Roman" w:hAnsi="Times New Roman" w:cs="Times New Roman"/>
          <w:kern w:val="0"/>
          <w:sz w:val="24"/>
          <w:szCs w:val="24"/>
          <w:lang w:eastAsia="en-IN"/>
          <w14:ligatures w14:val="none"/>
        </w:rPr>
        <w:t xml:space="preserve"> and regulatory adherence.</w:t>
      </w:r>
    </w:p>
    <w:p w14:paraId="1C746509"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E0E29B8">
          <v:rect id="_x0000_i1057" style="width:0;height:1.5pt" o:hralign="center" o:hrstd="t" o:hr="t" fillcolor="#a0a0a0" stroked="f"/>
        </w:pict>
      </w:r>
    </w:p>
    <w:p w14:paraId="3854BB0C"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6.2 How Automation Streamlines Security Compliance</w:t>
      </w:r>
    </w:p>
    <w:p w14:paraId="25989EB7"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Security compliance is a </w:t>
      </w:r>
      <w:r w:rsidRPr="00630EFE">
        <w:rPr>
          <w:rFonts w:ascii="Times New Roman" w:eastAsia="Times New Roman" w:hAnsi="Times New Roman" w:cs="Times New Roman"/>
          <w:b/>
          <w:bCs/>
          <w:kern w:val="0"/>
          <w:sz w:val="24"/>
          <w:szCs w:val="24"/>
          <w:lang w:eastAsia="en-IN"/>
          <w14:ligatures w14:val="none"/>
        </w:rPr>
        <w:t>time-consuming process</w:t>
      </w:r>
      <w:r w:rsidRPr="00630EFE">
        <w:rPr>
          <w:rFonts w:ascii="Times New Roman" w:eastAsia="Times New Roman" w:hAnsi="Times New Roman" w:cs="Times New Roman"/>
          <w:kern w:val="0"/>
          <w:sz w:val="24"/>
          <w:szCs w:val="24"/>
          <w:lang w:eastAsia="en-IN"/>
          <w14:ligatures w14:val="none"/>
        </w:rPr>
        <w:t xml:space="preserve">, requiring organizations to track </w:t>
      </w:r>
      <w:r w:rsidRPr="00630EFE">
        <w:rPr>
          <w:rFonts w:ascii="Times New Roman" w:eastAsia="Times New Roman" w:hAnsi="Times New Roman" w:cs="Times New Roman"/>
          <w:b/>
          <w:bCs/>
          <w:kern w:val="0"/>
          <w:sz w:val="24"/>
          <w:szCs w:val="24"/>
          <w:lang w:eastAsia="en-IN"/>
          <w14:ligatures w14:val="none"/>
        </w:rPr>
        <w:t>multiple security controls, regulatory updates, and audit requirements</w:t>
      </w:r>
      <w:r w:rsidRPr="00630EFE">
        <w:rPr>
          <w:rFonts w:ascii="Times New Roman" w:eastAsia="Times New Roman" w:hAnsi="Times New Roman" w:cs="Times New Roman"/>
          <w:kern w:val="0"/>
          <w:sz w:val="24"/>
          <w:szCs w:val="24"/>
          <w:lang w:eastAsia="en-IN"/>
          <w14:ligatures w14:val="none"/>
        </w:rPr>
        <w:t xml:space="preserve">. Automation simplifies compliance by replacing </w:t>
      </w:r>
      <w:r w:rsidRPr="00630EFE">
        <w:rPr>
          <w:rFonts w:ascii="Times New Roman" w:eastAsia="Times New Roman" w:hAnsi="Times New Roman" w:cs="Times New Roman"/>
          <w:b/>
          <w:bCs/>
          <w:kern w:val="0"/>
          <w:sz w:val="24"/>
          <w:szCs w:val="24"/>
          <w:lang w:eastAsia="en-IN"/>
          <w14:ligatures w14:val="none"/>
        </w:rPr>
        <w:t>manual security tasks</w:t>
      </w:r>
      <w:r w:rsidRPr="00630EFE">
        <w:rPr>
          <w:rFonts w:ascii="Times New Roman" w:eastAsia="Times New Roman" w:hAnsi="Times New Roman" w:cs="Times New Roman"/>
          <w:kern w:val="0"/>
          <w:sz w:val="24"/>
          <w:szCs w:val="24"/>
          <w:lang w:eastAsia="en-IN"/>
          <w14:ligatures w14:val="none"/>
        </w:rPr>
        <w:t xml:space="preserve"> with </w:t>
      </w:r>
      <w:r w:rsidRPr="00630EFE">
        <w:rPr>
          <w:rFonts w:ascii="Times New Roman" w:eastAsia="Times New Roman" w:hAnsi="Times New Roman" w:cs="Times New Roman"/>
          <w:b/>
          <w:bCs/>
          <w:kern w:val="0"/>
          <w:sz w:val="24"/>
          <w:szCs w:val="24"/>
          <w:lang w:eastAsia="en-IN"/>
          <w14:ligatures w14:val="none"/>
        </w:rPr>
        <w:t>self-executing scripts, automated workflows, and AI-driven monitoring tools</w:t>
      </w:r>
      <w:r w:rsidRPr="00630EFE">
        <w:rPr>
          <w:rFonts w:ascii="Times New Roman" w:eastAsia="Times New Roman" w:hAnsi="Times New Roman" w:cs="Times New Roman"/>
          <w:kern w:val="0"/>
          <w:sz w:val="24"/>
          <w:szCs w:val="24"/>
          <w:lang w:eastAsia="en-IN"/>
          <w14:ligatures w14:val="none"/>
        </w:rPr>
        <w:t>.</w:t>
      </w:r>
    </w:p>
    <w:p w14:paraId="6B0DA6C6"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6.2.1 Automated Compliance Management Systems</w:t>
      </w:r>
    </w:p>
    <w:p w14:paraId="05C3E109" w14:textId="77777777" w:rsidR="00630EFE" w:rsidRPr="00630EFE" w:rsidRDefault="00630EFE" w:rsidP="00630EFE">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Security Information and Event Management (SIEM)</w:t>
      </w:r>
      <w:r w:rsidRPr="00630EFE">
        <w:rPr>
          <w:rFonts w:ascii="Times New Roman" w:eastAsia="Times New Roman" w:hAnsi="Times New Roman" w:cs="Times New Roman"/>
          <w:kern w:val="0"/>
          <w:sz w:val="24"/>
          <w:szCs w:val="24"/>
          <w:lang w:eastAsia="en-IN"/>
          <w14:ligatures w14:val="none"/>
        </w:rPr>
        <w:t xml:space="preserve"> platforms automate the collection, analysis, and reporting of security logs.</w:t>
      </w:r>
    </w:p>
    <w:p w14:paraId="469CC759" w14:textId="77777777" w:rsidR="00630EFE" w:rsidRPr="00630EFE" w:rsidRDefault="00630EFE" w:rsidP="00630EFE">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Governance, Risk, and Compliance (GRC) platforms</w:t>
      </w:r>
      <w:r w:rsidRPr="00630EFE">
        <w:rPr>
          <w:rFonts w:ascii="Times New Roman" w:eastAsia="Times New Roman" w:hAnsi="Times New Roman" w:cs="Times New Roman"/>
          <w:kern w:val="0"/>
          <w:sz w:val="24"/>
          <w:szCs w:val="24"/>
          <w:lang w:eastAsia="en-IN"/>
          <w14:ligatures w14:val="none"/>
        </w:rPr>
        <w:t xml:space="preserve"> integrate AI to monitor compliance status across multiple regulatory frameworks.</w:t>
      </w:r>
    </w:p>
    <w:p w14:paraId="07987A33" w14:textId="77777777" w:rsidR="00630EFE" w:rsidRPr="00630EFE" w:rsidRDefault="00630EFE" w:rsidP="00630EFE">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Automated policy enforcement</w:t>
      </w:r>
      <w:r w:rsidRPr="00630EFE">
        <w:rPr>
          <w:rFonts w:ascii="Times New Roman" w:eastAsia="Times New Roman" w:hAnsi="Times New Roman" w:cs="Times New Roman"/>
          <w:kern w:val="0"/>
          <w:sz w:val="24"/>
          <w:szCs w:val="24"/>
          <w:lang w:eastAsia="en-IN"/>
          <w14:ligatures w14:val="none"/>
        </w:rPr>
        <w:t xml:space="preserve"> ensures that security controls remain aligned with regulatory mandates.</w:t>
      </w:r>
    </w:p>
    <w:p w14:paraId="7F94BA55"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6.2.2 Automated Security Assessments and Reporting</w:t>
      </w:r>
    </w:p>
    <w:p w14:paraId="07BD5DD9" w14:textId="77777777" w:rsidR="00630EFE" w:rsidRPr="00630EFE" w:rsidRDefault="00630EFE" w:rsidP="00630EFE">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Automated tools conduct </w:t>
      </w:r>
      <w:r w:rsidRPr="00630EFE">
        <w:rPr>
          <w:rFonts w:ascii="Times New Roman" w:eastAsia="Times New Roman" w:hAnsi="Times New Roman" w:cs="Times New Roman"/>
          <w:b/>
          <w:bCs/>
          <w:kern w:val="0"/>
          <w:sz w:val="24"/>
          <w:szCs w:val="24"/>
          <w:lang w:eastAsia="en-IN"/>
          <w14:ligatures w14:val="none"/>
        </w:rPr>
        <w:t>continuous risk assessments</w:t>
      </w:r>
      <w:r w:rsidRPr="00630EFE">
        <w:rPr>
          <w:rFonts w:ascii="Times New Roman" w:eastAsia="Times New Roman" w:hAnsi="Times New Roman" w:cs="Times New Roman"/>
          <w:kern w:val="0"/>
          <w:sz w:val="24"/>
          <w:szCs w:val="24"/>
          <w:lang w:eastAsia="en-IN"/>
          <w14:ligatures w14:val="none"/>
        </w:rPr>
        <w:t xml:space="preserve"> to identify vulnerabilities.</w:t>
      </w:r>
    </w:p>
    <w:p w14:paraId="06C5F0D4" w14:textId="77777777" w:rsidR="00630EFE" w:rsidRPr="00630EFE" w:rsidRDefault="00630EFE" w:rsidP="00630EFE">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Compliance automation platforms generate </w:t>
      </w:r>
      <w:r w:rsidRPr="00630EFE">
        <w:rPr>
          <w:rFonts w:ascii="Times New Roman" w:eastAsia="Times New Roman" w:hAnsi="Times New Roman" w:cs="Times New Roman"/>
          <w:b/>
          <w:bCs/>
          <w:kern w:val="0"/>
          <w:sz w:val="24"/>
          <w:szCs w:val="24"/>
          <w:lang w:eastAsia="en-IN"/>
          <w14:ligatures w14:val="none"/>
        </w:rPr>
        <w:t>audit-ready reports</w:t>
      </w:r>
      <w:r w:rsidRPr="00630EFE">
        <w:rPr>
          <w:rFonts w:ascii="Times New Roman" w:eastAsia="Times New Roman" w:hAnsi="Times New Roman" w:cs="Times New Roman"/>
          <w:kern w:val="0"/>
          <w:sz w:val="24"/>
          <w:szCs w:val="24"/>
          <w:lang w:eastAsia="en-IN"/>
          <w14:ligatures w14:val="none"/>
        </w:rPr>
        <w:t>, reducing the burden of manual documentation.</w:t>
      </w:r>
    </w:p>
    <w:p w14:paraId="72B4A1D2" w14:textId="77777777" w:rsidR="00630EFE" w:rsidRPr="00630EFE" w:rsidRDefault="00630EFE" w:rsidP="00630EFE">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Security automation ensures that </w:t>
      </w:r>
      <w:r w:rsidRPr="00630EFE">
        <w:rPr>
          <w:rFonts w:ascii="Times New Roman" w:eastAsia="Times New Roman" w:hAnsi="Times New Roman" w:cs="Times New Roman"/>
          <w:b/>
          <w:bCs/>
          <w:kern w:val="0"/>
          <w:sz w:val="24"/>
          <w:szCs w:val="24"/>
          <w:lang w:eastAsia="en-IN"/>
          <w14:ligatures w14:val="none"/>
        </w:rPr>
        <w:t>regulatory updates are automatically reflected in security policies</w:t>
      </w:r>
      <w:r w:rsidRPr="00630EFE">
        <w:rPr>
          <w:rFonts w:ascii="Times New Roman" w:eastAsia="Times New Roman" w:hAnsi="Times New Roman" w:cs="Times New Roman"/>
          <w:kern w:val="0"/>
          <w:sz w:val="24"/>
          <w:szCs w:val="24"/>
          <w:lang w:eastAsia="en-IN"/>
          <w14:ligatures w14:val="none"/>
        </w:rPr>
        <w:t>.</w:t>
      </w:r>
    </w:p>
    <w:p w14:paraId="16B0E6F5"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6.2.3 Incident Response Automation</w:t>
      </w:r>
    </w:p>
    <w:p w14:paraId="1B990D9D" w14:textId="77777777" w:rsidR="00630EFE" w:rsidRPr="00630EFE" w:rsidRDefault="00630EFE" w:rsidP="00630EFE">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lastRenderedPageBreak/>
        <w:t xml:space="preserve">AI-driven </w:t>
      </w:r>
      <w:r w:rsidRPr="00630EFE">
        <w:rPr>
          <w:rFonts w:ascii="Times New Roman" w:eastAsia="Times New Roman" w:hAnsi="Times New Roman" w:cs="Times New Roman"/>
          <w:b/>
          <w:bCs/>
          <w:kern w:val="0"/>
          <w:sz w:val="24"/>
          <w:szCs w:val="24"/>
          <w:lang w:eastAsia="en-IN"/>
          <w14:ligatures w14:val="none"/>
        </w:rPr>
        <w:t>Security Orchestration, Automation, and Response (SOAR)</w:t>
      </w:r>
      <w:r w:rsidRPr="00630EFE">
        <w:rPr>
          <w:rFonts w:ascii="Times New Roman" w:eastAsia="Times New Roman" w:hAnsi="Times New Roman" w:cs="Times New Roman"/>
          <w:kern w:val="0"/>
          <w:sz w:val="24"/>
          <w:szCs w:val="24"/>
          <w:lang w:eastAsia="en-IN"/>
          <w14:ligatures w14:val="none"/>
        </w:rPr>
        <w:t xml:space="preserve"> platforms detect and respond to security incidents in </w:t>
      </w:r>
      <w:r w:rsidRPr="00630EFE">
        <w:rPr>
          <w:rFonts w:ascii="Times New Roman" w:eastAsia="Times New Roman" w:hAnsi="Times New Roman" w:cs="Times New Roman"/>
          <w:b/>
          <w:bCs/>
          <w:kern w:val="0"/>
          <w:sz w:val="24"/>
          <w:szCs w:val="24"/>
          <w:lang w:eastAsia="en-IN"/>
          <w14:ligatures w14:val="none"/>
        </w:rPr>
        <w:t>real-time</w:t>
      </w:r>
      <w:r w:rsidRPr="00630EFE">
        <w:rPr>
          <w:rFonts w:ascii="Times New Roman" w:eastAsia="Times New Roman" w:hAnsi="Times New Roman" w:cs="Times New Roman"/>
          <w:kern w:val="0"/>
          <w:sz w:val="24"/>
          <w:szCs w:val="24"/>
          <w:lang w:eastAsia="en-IN"/>
          <w14:ligatures w14:val="none"/>
        </w:rPr>
        <w:t>.</w:t>
      </w:r>
    </w:p>
    <w:p w14:paraId="59ABF3E2" w14:textId="77777777" w:rsidR="00630EFE" w:rsidRPr="00630EFE" w:rsidRDefault="00630EFE" w:rsidP="00630EFE">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Automated security playbooks reduce </w:t>
      </w:r>
      <w:r w:rsidRPr="00630EFE">
        <w:rPr>
          <w:rFonts w:ascii="Times New Roman" w:eastAsia="Times New Roman" w:hAnsi="Times New Roman" w:cs="Times New Roman"/>
          <w:b/>
          <w:bCs/>
          <w:kern w:val="0"/>
          <w:sz w:val="24"/>
          <w:szCs w:val="24"/>
          <w:lang w:eastAsia="en-IN"/>
          <w14:ligatures w14:val="none"/>
        </w:rPr>
        <w:t>human intervention</w:t>
      </w:r>
      <w:r w:rsidRPr="00630EFE">
        <w:rPr>
          <w:rFonts w:ascii="Times New Roman" w:eastAsia="Times New Roman" w:hAnsi="Times New Roman" w:cs="Times New Roman"/>
          <w:kern w:val="0"/>
          <w:sz w:val="24"/>
          <w:szCs w:val="24"/>
          <w:lang w:eastAsia="en-IN"/>
          <w14:ligatures w14:val="none"/>
        </w:rPr>
        <w:t xml:space="preserve">, allowing for </w:t>
      </w:r>
      <w:r w:rsidRPr="00630EFE">
        <w:rPr>
          <w:rFonts w:ascii="Times New Roman" w:eastAsia="Times New Roman" w:hAnsi="Times New Roman" w:cs="Times New Roman"/>
          <w:b/>
          <w:bCs/>
          <w:kern w:val="0"/>
          <w:sz w:val="24"/>
          <w:szCs w:val="24"/>
          <w:lang w:eastAsia="en-IN"/>
          <w14:ligatures w14:val="none"/>
        </w:rPr>
        <w:t>rapid threat mitigation</w:t>
      </w:r>
      <w:r w:rsidRPr="00630EFE">
        <w:rPr>
          <w:rFonts w:ascii="Times New Roman" w:eastAsia="Times New Roman" w:hAnsi="Times New Roman" w:cs="Times New Roman"/>
          <w:kern w:val="0"/>
          <w:sz w:val="24"/>
          <w:szCs w:val="24"/>
          <w:lang w:eastAsia="en-IN"/>
          <w14:ligatures w14:val="none"/>
        </w:rPr>
        <w:t>.</w:t>
      </w:r>
    </w:p>
    <w:p w14:paraId="34B8199E" w14:textId="77777777" w:rsidR="00630EFE" w:rsidRPr="00630EFE" w:rsidRDefault="00630EFE" w:rsidP="00630EFE">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AI-driven decision-making enables </w:t>
      </w:r>
      <w:r w:rsidRPr="00630EFE">
        <w:rPr>
          <w:rFonts w:ascii="Times New Roman" w:eastAsia="Times New Roman" w:hAnsi="Times New Roman" w:cs="Times New Roman"/>
          <w:b/>
          <w:bCs/>
          <w:kern w:val="0"/>
          <w:sz w:val="24"/>
          <w:szCs w:val="24"/>
          <w:lang w:eastAsia="en-IN"/>
          <w14:ligatures w14:val="none"/>
        </w:rPr>
        <w:t>predictive security measures</w:t>
      </w:r>
      <w:r w:rsidRPr="00630EFE">
        <w:rPr>
          <w:rFonts w:ascii="Times New Roman" w:eastAsia="Times New Roman" w:hAnsi="Times New Roman" w:cs="Times New Roman"/>
          <w:kern w:val="0"/>
          <w:sz w:val="24"/>
          <w:szCs w:val="24"/>
          <w:lang w:eastAsia="en-IN"/>
          <w14:ligatures w14:val="none"/>
        </w:rPr>
        <w:t>, preventing compliance violations before they occur.</w:t>
      </w:r>
    </w:p>
    <w:p w14:paraId="15BB872F"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06346BF">
          <v:rect id="_x0000_i1058" style="width:0;height:1.5pt" o:hralign="center" o:hrstd="t" o:hr="t" fillcolor="#a0a0a0" stroked="f"/>
        </w:pict>
      </w:r>
    </w:p>
    <w:p w14:paraId="563DE62C"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6.3 AI and Automation in Key Compliance Frameworks</w:t>
      </w:r>
    </w:p>
    <w:p w14:paraId="1FB4067F"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Regulatory frameworks are increasingly incorporating AI-driven security tools to streamline compliance. Below are some ways AI and automation align with major security frameworks:</w:t>
      </w:r>
    </w:p>
    <w:p w14:paraId="5869E7D0"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6.3.1 NIST Cybersecurity Framework (CSF)</w:t>
      </w:r>
    </w:p>
    <w:p w14:paraId="71EF00CF" w14:textId="77777777" w:rsidR="00630EFE" w:rsidRPr="00630EFE" w:rsidRDefault="00630EFE" w:rsidP="00630EF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AI enhances </w:t>
      </w:r>
      <w:r w:rsidRPr="00630EFE">
        <w:rPr>
          <w:rFonts w:ascii="Times New Roman" w:eastAsia="Times New Roman" w:hAnsi="Times New Roman" w:cs="Times New Roman"/>
          <w:b/>
          <w:bCs/>
          <w:kern w:val="0"/>
          <w:sz w:val="24"/>
          <w:szCs w:val="24"/>
          <w:lang w:eastAsia="en-IN"/>
          <w14:ligatures w14:val="none"/>
        </w:rPr>
        <w:t>risk assessment and continuous monitoring</w:t>
      </w:r>
      <w:r w:rsidRPr="00630EFE">
        <w:rPr>
          <w:rFonts w:ascii="Times New Roman" w:eastAsia="Times New Roman" w:hAnsi="Times New Roman" w:cs="Times New Roman"/>
          <w:kern w:val="0"/>
          <w:sz w:val="24"/>
          <w:szCs w:val="24"/>
          <w:lang w:eastAsia="en-IN"/>
          <w14:ligatures w14:val="none"/>
        </w:rPr>
        <w:t>, improving adherence to NIST security controls.</w:t>
      </w:r>
    </w:p>
    <w:p w14:paraId="78FEF4C4" w14:textId="77777777" w:rsidR="00630EFE" w:rsidRPr="00630EFE" w:rsidRDefault="00630EFE" w:rsidP="00630EFE">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Automated compliance dashboards track </w:t>
      </w:r>
      <w:r w:rsidRPr="00630EFE">
        <w:rPr>
          <w:rFonts w:ascii="Times New Roman" w:eastAsia="Times New Roman" w:hAnsi="Times New Roman" w:cs="Times New Roman"/>
          <w:b/>
          <w:bCs/>
          <w:kern w:val="0"/>
          <w:sz w:val="24"/>
          <w:szCs w:val="24"/>
          <w:lang w:eastAsia="en-IN"/>
          <w14:ligatures w14:val="none"/>
        </w:rPr>
        <w:t>real-time compliance metrics</w:t>
      </w:r>
      <w:r w:rsidRPr="00630EFE">
        <w:rPr>
          <w:rFonts w:ascii="Times New Roman" w:eastAsia="Times New Roman" w:hAnsi="Times New Roman" w:cs="Times New Roman"/>
          <w:kern w:val="0"/>
          <w:sz w:val="24"/>
          <w:szCs w:val="24"/>
          <w:lang w:eastAsia="en-IN"/>
          <w14:ligatures w14:val="none"/>
        </w:rPr>
        <w:t xml:space="preserve"> aligned with NIST guidelines.</w:t>
      </w:r>
    </w:p>
    <w:p w14:paraId="6800EEDF"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6.3.2 ISO/IEC 27001</w:t>
      </w:r>
    </w:p>
    <w:p w14:paraId="06D8E1F8" w14:textId="77777777" w:rsidR="00630EFE" w:rsidRPr="00630EFE" w:rsidRDefault="00630EFE" w:rsidP="00630EF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AI-powered tools automatically </w:t>
      </w:r>
      <w:r w:rsidRPr="00630EFE">
        <w:rPr>
          <w:rFonts w:ascii="Times New Roman" w:eastAsia="Times New Roman" w:hAnsi="Times New Roman" w:cs="Times New Roman"/>
          <w:b/>
          <w:bCs/>
          <w:kern w:val="0"/>
          <w:sz w:val="24"/>
          <w:szCs w:val="24"/>
          <w:lang w:eastAsia="en-IN"/>
          <w14:ligatures w14:val="none"/>
        </w:rPr>
        <w:t>map security controls to ISO 27001 compliance requirements</w:t>
      </w:r>
      <w:r w:rsidRPr="00630EFE">
        <w:rPr>
          <w:rFonts w:ascii="Times New Roman" w:eastAsia="Times New Roman" w:hAnsi="Times New Roman" w:cs="Times New Roman"/>
          <w:kern w:val="0"/>
          <w:sz w:val="24"/>
          <w:szCs w:val="24"/>
          <w:lang w:eastAsia="en-IN"/>
          <w14:ligatures w14:val="none"/>
        </w:rPr>
        <w:t>.</w:t>
      </w:r>
    </w:p>
    <w:p w14:paraId="49618B5C" w14:textId="77777777" w:rsidR="00630EFE" w:rsidRPr="00630EFE" w:rsidRDefault="00630EFE" w:rsidP="00630EFE">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Automated threat intelligence platforms continuously </w:t>
      </w:r>
      <w:r w:rsidRPr="00630EFE">
        <w:rPr>
          <w:rFonts w:ascii="Times New Roman" w:eastAsia="Times New Roman" w:hAnsi="Times New Roman" w:cs="Times New Roman"/>
          <w:b/>
          <w:bCs/>
          <w:kern w:val="0"/>
          <w:sz w:val="24"/>
          <w:szCs w:val="24"/>
          <w:lang w:eastAsia="en-IN"/>
          <w14:ligatures w14:val="none"/>
        </w:rPr>
        <w:t>monitor for non-compliance risks</w:t>
      </w:r>
      <w:r w:rsidRPr="00630EFE">
        <w:rPr>
          <w:rFonts w:ascii="Times New Roman" w:eastAsia="Times New Roman" w:hAnsi="Times New Roman" w:cs="Times New Roman"/>
          <w:kern w:val="0"/>
          <w:sz w:val="24"/>
          <w:szCs w:val="24"/>
          <w:lang w:eastAsia="en-IN"/>
          <w14:ligatures w14:val="none"/>
        </w:rPr>
        <w:t>.</w:t>
      </w:r>
    </w:p>
    <w:p w14:paraId="3E2C1EF7"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6.3.3 PCI-DSS (Payment Card Industry Data Security Standard)</w:t>
      </w:r>
    </w:p>
    <w:p w14:paraId="3DACBBB4" w14:textId="77777777" w:rsidR="00630EFE" w:rsidRPr="00630EFE" w:rsidRDefault="00630EFE" w:rsidP="00630EFE">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AI improves </w:t>
      </w:r>
      <w:r w:rsidRPr="00630EFE">
        <w:rPr>
          <w:rFonts w:ascii="Times New Roman" w:eastAsia="Times New Roman" w:hAnsi="Times New Roman" w:cs="Times New Roman"/>
          <w:b/>
          <w:bCs/>
          <w:kern w:val="0"/>
          <w:sz w:val="24"/>
          <w:szCs w:val="24"/>
          <w:lang w:eastAsia="en-IN"/>
          <w14:ligatures w14:val="none"/>
        </w:rPr>
        <w:t>fraud detection and anomaly detection</w:t>
      </w:r>
      <w:r w:rsidRPr="00630EFE">
        <w:rPr>
          <w:rFonts w:ascii="Times New Roman" w:eastAsia="Times New Roman" w:hAnsi="Times New Roman" w:cs="Times New Roman"/>
          <w:kern w:val="0"/>
          <w:sz w:val="24"/>
          <w:szCs w:val="24"/>
          <w:lang w:eastAsia="en-IN"/>
          <w14:ligatures w14:val="none"/>
        </w:rPr>
        <w:t xml:space="preserve"> in payment transactions.</w:t>
      </w:r>
    </w:p>
    <w:p w14:paraId="26A9B74B" w14:textId="77777777" w:rsidR="00630EFE" w:rsidRPr="00630EFE" w:rsidRDefault="00630EFE" w:rsidP="00630EFE">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Automated security scans help organizations </w:t>
      </w:r>
      <w:r w:rsidRPr="00630EFE">
        <w:rPr>
          <w:rFonts w:ascii="Times New Roman" w:eastAsia="Times New Roman" w:hAnsi="Times New Roman" w:cs="Times New Roman"/>
          <w:b/>
          <w:bCs/>
          <w:kern w:val="0"/>
          <w:sz w:val="24"/>
          <w:szCs w:val="24"/>
          <w:lang w:eastAsia="en-IN"/>
          <w14:ligatures w14:val="none"/>
        </w:rPr>
        <w:t>detect and fix vulnerabilities in cardholder data environments</w:t>
      </w:r>
      <w:r w:rsidRPr="00630EFE">
        <w:rPr>
          <w:rFonts w:ascii="Times New Roman" w:eastAsia="Times New Roman" w:hAnsi="Times New Roman" w:cs="Times New Roman"/>
          <w:kern w:val="0"/>
          <w:sz w:val="24"/>
          <w:szCs w:val="24"/>
          <w:lang w:eastAsia="en-IN"/>
          <w14:ligatures w14:val="none"/>
        </w:rPr>
        <w:t>.</w:t>
      </w:r>
    </w:p>
    <w:p w14:paraId="57E975FC"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6.3.4 GDPR (General Data Protection Regulation)</w:t>
      </w:r>
    </w:p>
    <w:p w14:paraId="3260382A" w14:textId="77777777" w:rsidR="00630EFE" w:rsidRPr="00630EFE" w:rsidRDefault="00630EFE" w:rsidP="00630EF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AI-driven </w:t>
      </w:r>
      <w:r w:rsidRPr="00630EFE">
        <w:rPr>
          <w:rFonts w:ascii="Times New Roman" w:eastAsia="Times New Roman" w:hAnsi="Times New Roman" w:cs="Times New Roman"/>
          <w:b/>
          <w:bCs/>
          <w:kern w:val="0"/>
          <w:sz w:val="24"/>
          <w:szCs w:val="24"/>
          <w:lang w:eastAsia="en-IN"/>
          <w14:ligatures w14:val="none"/>
        </w:rPr>
        <w:t>data protection tools</w:t>
      </w:r>
      <w:r w:rsidRPr="00630EFE">
        <w:rPr>
          <w:rFonts w:ascii="Times New Roman" w:eastAsia="Times New Roman" w:hAnsi="Times New Roman" w:cs="Times New Roman"/>
          <w:kern w:val="0"/>
          <w:sz w:val="24"/>
          <w:szCs w:val="24"/>
          <w:lang w:eastAsia="en-IN"/>
          <w14:ligatures w14:val="none"/>
        </w:rPr>
        <w:t xml:space="preserve"> ensure compliance with GDPR’s data privacy requirements.</w:t>
      </w:r>
    </w:p>
    <w:p w14:paraId="30576126" w14:textId="77777777" w:rsidR="00630EFE" w:rsidRPr="00630EFE" w:rsidRDefault="00630EFE" w:rsidP="00630EF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Automation streamlines </w:t>
      </w:r>
      <w:r w:rsidRPr="00630EFE">
        <w:rPr>
          <w:rFonts w:ascii="Times New Roman" w:eastAsia="Times New Roman" w:hAnsi="Times New Roman" w:cs="Times New Roman"/>
          <w:b/>
          <w:bCs/>
          <w:kern w:val="0"/>
          <w:sz w:val="24"/>
          <w:szCs w:val="24"/>
          <w:lang w:eastAsia="en-IN"/>
          <w14:ligatures w14:val="none"/>
        </w:rPr>
        <w:t>Data Subject Access Requests (DSARs)</w:t>
      </w:r>
      <w:r w:rsidRPr="00630EFE">
        <w:rPr>
          <w:rFonts w:ascii="Times New Roman" w:eastAsia="Times New Roman" w:hAnsi="Times New Roman" w:cs="Times New Roman"/>
          <w:kern w:val="0"/>
          <w:sz w:val="24"/>
          <w:szCs w:val="24"/>
          <w:lang w:eastAsia="en-IN"/>
          <w14:ligatures w14:val="none"/>
        </w:rPr>
        <w:t>, ensuring timely responses to customer privacy requests.</w:t>
      </w:r>
    </w:p>
    <w:p w14:paraId="2336C9FF"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9DCB21">
          <v:rect id="_x0000_i1059" style="width:0;height:1.5pt" o:hralign="center" o:hrstd="t" o:hr="t" fillcolor="#a0a0a0" stroked="f"/>
        </w:pict>
      </w:r>
    </w:p>
    <w:p w14:paraId="07EFF14A"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6.4 Overcoming Challenges in AI and Security Automation</w:t>
      </w:r>
    </w:p>
    <w:p w14:paraId="1B085976"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While AI and automation significantly enhance security compliance, organizations must address several challenges to maximize their effectiveness:</w:t>
      </w:r>
    </w:p>
    <w:p w14:paraId="2A5CB279"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6.4.1 Data Privacy and Ethical Considerations</w:t>
      </w:r>
    </w:p>
    <w:p w14:paraId="4137A50C" w14:textId="77777777" w:rsidR="00630EFE" w:rsidRPr="00630EFE" w:rsidRDefault="00630EFE" w:rsidP="00630EF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lastRenderedPageBreak/>
        <w:t xml:space="preserve">AI-driven security tools </w:t>
      </w:r>
      <w:r w:rsidRPr="00630EFE">
        <w:rPr>
          <w:rFonts w:ascii="Times New Roman" w:eastAsia="Times New Roman" w:hAnsi="Times New Roman" w:cs="Times New Roman"/>
          <w:b/>
          <w:bCs/>
          <w:kern w:val="0"/>
          <w:sz w:val="24"/>
          <w:szCs w:val="24"/>
          <w:lang w:eastAsia="en-IN"/>
          <w14:ligatures w14:val="none"/>
        </w:rPr>
        <w:t xml:space="preserve">collect and </w:t>
      </w:r>
      <w:proofErr w:type="spellStart"/>
      <w:r w:rsidRPr="00630EFE">
        <w:rPr>
          <w:rFonts w:ascii="Times New Roman" w:eastAsia="Times New Roman" w:hAnsi="Times New Roman" w:cs="Times New Roman"/>
          <w:b/>
          <w:bCs/>
          <w:kern w:val="0"/>
          <w:sz w:val="24"/>
          <w:szCs w:val="24"/>
          <w:lang w:eastAsia="en-IN"/>
          <w14:ligatures w14:val="none"/>
        </w:rPr>
        <w:t>analyze</w:t>
      </w:r>
      <w:proofErr w:type="spellEnd"/>
      <w:r w:rsidRPr="00630EFE">
        <w:rPr>
          <w:rFonts w:ascii="Times New Roman" w:eastAsia="Times New Roman" w:hAnsi="Times New Roman" w:cs="Times New Roman"/>
          <w:b/>
          <w:bCs/>
          <w:kern w:val="0"/>
          <w:sz w:val="24"/>
          <w:szCs w:val="24"/>
          <w:lang w:eastAsia="en-IN"/>
          <w14:ligatures w14:val="none"/>
        </w:rPr>
        <w:t xml:space="preserve"> vast amounts of sensitive data</w:t>
      </w:r>
      <w:r w:rsidRPr="00630EFE">
        <w:rPr>
          <w:rFonts w:ascii="Times New Roman" w:eastAsia="Times New Roman" w:hAnsi="Times New Roman" w:cs="Times New Roman"/>
          <w:kern w:val="0"/>
          <w:sz w:val="24"/>
          <w:szCs w:val="24"/>
          <w:lang w:eastAsia="en-IN"/>
          <w14:ligatures w14:val="none"/>
        </w:rPr>
        <w:t>, raising concerns about privacy violations.</w:t>
      </w:r>
    </w:p>
    <w:p w14:paraId="0EC39614" w14:textId="77777777" w:rsidR="00630EFE" w:rsidRPr="00630EFE" w:rsidRDefault="00630EFE" w:rsidP="00630EF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Organizations must implement </w:t>
      </w:r>
      <w:r w:rsidRPr="00630EFE">
        <w:rPr>
          <w:rFonts w:ascii="Times New Roman" w:eastAsia="Times New Roman" w:hAnsi="Times New Roman" w:cs="Times New Roman"/>
          <w:b/>
          <w:bCs/>
          <w:kern w:val="0"/>
          <w:sz w:val="24"/>
          <w:szCs w:val="24"/>
          <w:lang w:eastAsia="en-IN"/>
          <w14:ligatures w14:val="none"/>
        </w:rPr>
        <w:t>data anonymization techniques</w:t>
      </w:r>
      <w:r w:rsidRPr="00630EFE">
        <w:rPr>
          <w:rFonts w:ascii="Times New Roman" w:eastAsia="Times New Roman" w:hAnsi="Times New Roman" w:cs="Times New Roman"/>
          <w:kern w:val="0"/>
          <w:sz w:val="24"/>
          <w:szCs w:val="24"/>
          <w:lang w:eastAsia="en-IN"/>
          <w14:ligatures w14:val="none"/>
        </w:rPr>
        <w:t xml:space="preserve"> to comply with data protection laws.</w:t>
      </w:r>
    </w:p>
    <w:p w14:paraId="00613325"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6.4.2 Reliability and Accuracy of AI Predictions</w:t>
      </w:r>
    </w:p>
    <w:p w14:paraId="2BF3B68F" w14:textId="77777777" w:rsidR="00630EFE" w:rsidRPr="00630EFE" w:rsidRDefault="00630EFE" w:rsidP="00630EF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AI models are susceptible to </w:t>
      </w:r>
      <w:r w:rsidRPr="00630EFE">
        <w:rPr>
          <w:rFonts w:ascii="Times New Roman" w:eastAsia="Times New Roman" w:hAnsi="Times New Roman" w:cs="Times New Roman"/>
          <w:b/>
          <w:bCs/>
          <w:kern w:val="0"/>
          <w:sz w:val="24"/>
          <w:szCs w:val="24"/>
          <w:lang w:eastAsia="en-IN"/>
          <w14:ligatures w14:val="none"/>
        </w:rPr>
        <w:t>false positives and adversarial attacks</w:t>
      </w:r>
      <w:r w:rsidRPr="00630EFE">
        <w:rPr>
          <w:rFonts w:ascii="Times New Roman" w:eastAsia="Times New Roman" w:hAnsi="Times New Roman" w:cs="Times New Roman"/>
          <w:kern w:val="0"/>
          <w:sz w:val="24"/>
          <w:szCs w:val="24"/>
          <w:lang w:eastAsia="en-IN"/>
          <w14:ligatures w14:val="none"/>
        </w:rPr>
        <w:t xml:space="preserve"> that can reduce accuracy.</w:t>
      </w:r>
    </w:p>
    <w:p w14:paraId="3FAF548E" w14:textId="77777777" w:rsidR="00630EFE" w:rsidRPr="00630EFE" w:rsidRDefault="00630EFE" w:rsidP="00630EF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Continuous </w:t>
      </w:r>
      <w:r w:rsidRPr="00630EFE">
        <w:rPr>
          <w:rFonts w:ascii="Times New Roman" w:eastAsia="Times New Roman" w:hAnsi="Times New Roman" w:cs="Times New Roman"/>
          <w:b/>
          <w:bCs/>
          <w:kern w:val="0"/>
          <w:sz w:val="24"/>
          <w:szCs w:val="24"/>
          <w:lang w:eastAsia="en-IN"/>
          <w14:ligatures w14:val="none"/>
        </w:rPr>
        <w:t>AI model training and validation</w:t>
      </w:r>
      <w:r w:rsidRPr="00630EFE">
        <w:rPr>
          <w:rFonts w:ascii="Times New Roman" w:eastAsia="Times New Roman" w:hAnsi="Times New Roman" w:cs="Times New Roman"/>
          <w:kern w:val="0"/>
          <w:sz w:val="24"/>
          <w:szCs w:val="24"/>
          <w:lang w:eastAsia="en-IN"/>
          <w14:ligatures w14:val="none"/>
        </w:rPr>
        <w:t xml:space="preserve"> are required to improve detection accuracy.</w:t>
      </w:r>
    </w:p>
    <w:p w14:paraId="444BB430"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6.4.3 Integration with Legacy Systems</w:t>
      </w:r>
    </w:p>
    <w:p w14:paraId="274C5ECB" w14:textId="77777777" w:rsidR="00630EFE" w:rsidRPr="00630EFE" w:rsidRDefault="00630EFE" w:rsidP="00630EFE">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Many organizations rely on </w:t>
      </w:r>
      <w:r w:rsidRPr="00630EFE">
        <w:rPr>
          <w:rFonts w:ascii="Times New Roman" w:eastAsia="Times New Roman" w:hAnsi="Times New Roman" w:cs="Times New Roman"/>
          <w:b/>
          <w:bCs/>
          <w:kern w:val="0"/>
          <w:sz w:val="24"/>
          <w:szCs w:val="24"/>
          <w:lang w:eastAsia="en-IN"/>
          <w14:ligatures w14:val="none"/>
        </w:rPr>
        <w:t>legacy IT infrastructure</w:t>
      </w:r>
      <w:r w:rsidRPr="00630EFE">
        <w:rPr>
          <w:rFonts w:ascii="Times New Roman" w:eastAsia="Times New Roman" w:hAnsi="Times New Roman" w:cs="Times New Roman"/>
          <w:kern w:val="0"/>
          <w:sz w:val="24"/>
          <w:szCs w:val="24"/>
          <w:lang w:eastAsia="en-IN"/>
          <w14:ligatures w14:val="none"/>
        </w:rPr>
        <w:t xml:space="preserve"> that is not AI-compatible.</w:t>
      </w:r>
    </w:p>
    <w:p w14:paraId="37DD64EB" w14:textId="77777777" w:rsidR="00630EFE" w:rsidRPr="00630EFE" w:rsidRDefault="00630EFE" w:rsidP="00630EFE">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Hybrid AI models that support </w:t>
      </w:r>
      <w:r w:rsidRPr="00630EFE">
        <w:rPr>
          <w:rFonts w:ascii="Times New Roman" w:eastAsia="Times New Roman" w:hAnsi="Times New Roman" w:cs="Times New Roman"/>
          <w:b/>
          <w:bCs/>
          <w:kern w:val="0"/>
          <w:sz w:val="24"/>
          <w:szCs w:val="24"/>
          <w:lang w:eastAsia="en-IN"/>
          <w14:ligatures w14:val="none"/>
        </w:rPr>
        <w:t>on-premises and cloud security automation</w:t>
      </w:r>
      <w:r w:rsidRPr="00630EFE">
        <w:rPr>
          <w:rFonts w:ascii="Times New Roman" w:eastAsia="Times New Roman" w:hAnsi="Times New Roman" w:cs="Times New Roman"/>
          <w:kern w:val="0"/>
          <w:sz w:val="24"/>
          <w:szCs w:val="24"/>
          <w:lang w:eastAsia="en-IN"/>
          <w14:ligatures w14:val="none"/>
        </w:rPr>
        <w:t xml:space="preserve"> can bridge this gap.</w:t>
      </w:r>
    </w:p>
    <w:p w14:paraId="437556AD"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6.4.4 Human Oversight in AI Security Compliance</w:t>
      </w:r>
    </w:p>
    <w:p w14:paraId="078AF362" w14:textId="77777777" w:rsidR="00630EFE" w:rsidRPr="00630EFE" w:rsidRDefault="00630EFE" w:rsidP="00630EFE">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AI cannot completely replace </w:t>
      </w:r>
      <w:r w:rsidRPr="00630EFE">
        <w:rPr>
          <w:rFonts w:ascii="Times New Roman" w:eastAsia="Times New Roman" w:hAnsi="Times New Roman" w:cs="Times New Roman"/>
          <w:b/>
          <w:bCs/>
          <w:kern w:val="0"/>
          <w:sz w:val="24"/>
          <w:szCs w:val="24"/>
          <w:lang w:eastAsia="en-IN"/>
          <w14:ligatures w14:val="none"/>
        </w:rPr>
        <w:t>human decision-making</w:t>
      </w:r>
      <w:r w:rsidRPr="00630EFE">
        <w:rPr>
          <w:rFonts w:ascii="Times New Roman" w:eastAsia="Times New Roman" w:hAnsi="Times New Roman" w:cs="Times New Roman"/>
          <w:kern w:val="0"/>
          <w:sz w:val="24"/>
          <w:szCs w:val="24"/>
          <w:lang w:eastAsia="en-IN"/>
          <w14:ligatures w14:val="none"/>
        </w:rPr>
        <w:t xml:space="preserve"> in cybersecurity governance.</w:t>
      </w:r>
    </w:p>
    <w:p w14:paraId="78A7A37B" w14:textId="77777777" w:rsidR="00630EFE" w:rsidRPr="00630EFE" w:rsidRDefault="00630EFE" w:rsidP="00630EFE">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Organizations should adopt an </w:t>
      </w:r>
      <w:r w:rsidRPr="00630EFE">
        <w:rPr>
          <w:rFonts w:ascii="Times New Roman" w:eastAsia="Times New Roman" w:hAnsi="Times New Roman" w:cs="Times New Roman"/>
          <w:b/>
          <w:bCs/>
          <w:kern w:val="0"/>
          <w:sz w:val="24"/>
          <w:szCs w:val="24"/>
          <w:lang w:eastAsia="en-IN"/>
          <w14:ligatures w14:val="none"/>
        </w:rPr>
        <w:t>AI-augmented security approach</w:t>
      </w:r>
      <w:r w:rsidRPr="00630EFE">
        <w:rPr>
          <w:rFonts w:ascii="Times New Roman" w:eastAsia="Times New Roman" w:hAnsi="Times New Roman" w:cs="Times New Roman"/>
          <w:kern w:val="0"/>
          <w:sz w:val="24"/>
          <w:szCs w:val="24"/>
          <w:lang w:eastAsia="en-IN"/>
          <w14:ligatures w14:val="none"/>
        </w:rPr>
        <w:t>, combining human expertise with AI-driven insights.</w:t>
      </w:r>
    </w:p>
    <w:p w14:paraId="52379E51"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F867E3C">
          <v:rect id="_x0000_i1060" style="width:0;height:1.5pt" o:hralign="center" o:hrstd="t" o:hr="t" fillcolor="#a0a0a0" stroked="f"/>
        </w:pict>
      </w:r>
    </w:p>
    <w:p w14:paraId="3AC17459"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6.5 Future of AI and Automation in Security Compliance</w:t>
      </w:r>
    </w:p>
    <w:p w14:paraId="2A995BE4"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The role of AI and automation in security compliance will continue to expand as technology advances. Future trends include:</w:t>
      </w:r>
    </w:p>
    <w:p w14:paraId="58670056" w14:textId="77777777" w:rsidR="00630EFE" w:rsidRPr="00630EFE" w:rsidRDefault="00630EFE" w:rsidP="00630EFE">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AI-driven regulatory intelligence</w:t>
      </w:r>
      <w:r w:rsidRPr="00630EFE">
        <w:rPr>
          <w:rFonts w:ascii="Times New Roman" w:eastAsia="Times New Roman" w:hAnsi="Times New Roman" w:cs="Times New Roman"/>
          <w:kern w:val="0"/>
          <w:sz w:val="24"/>
          <w:szCs w:val="24"/>
          <w:lang w:eastAsia="en-IN"/>
          <w14:ligatures w14:val="none"/>
        </w:rPr>
        <w:t>: Automating the tracking of regulatory updates to ensure continuous compliance.</w:t>
      </w:r>
    </w:p>
    <w:p w14:paraId="0284BA2A" w14:textId="77777777" w:rsidR="00630EFE" w:rsidRPr="00630EFE" w:rsidRDefault="00630EFE" w:rsidP="00630EFE">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Predictive compliance analytics</w:t>
      </w:r>
      <w:r w:rsidRPr="00630EFE">
        <w:rPr>
          <w:rFonts w:ascii="Times New Roman" w:eastAsia="Times New Roman" w:hAnsi="Times New Roman" w:cs="Times New Roman"/>
          <w:kern w:val="0"/>
          <w:sz w:val="24"/>
          <w:szCs w:val="24"/>
          <w:lang w:eastAsia="en-IN"/>
          <w14:ligatures w14:val="none"/>
        </w:rPr>
        <w:t>: Leveraging AI to forecast security risks before compliance violations occur.</w:t>
      </w:r>
    </w:p>
    <w:p w14:paraId="38E68558" w14:textId="77777777" w:rsidR="00630EFE" w:rsidRPr="00630EFE" w:rsidRDefault="00630EFE" w:rsidP="00630EFE">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Autonomous security frameworks</w:t>
      </w:r>
      <w:r w:rsidRPr="00630EFE">
        <w:rPr>
          <w:rFonts w:ascii="Times New Roman" w:eastAsia="Times New Roman" w:hAnsi="Times New Roman" w:cs="Times New Roman"/>
          <w:kern w:val="0"/>
          <w:sz w:val="24"/>
          <w:szCs w:val="24"/>
          <w:lang w:eastAsia="en-IN"/>
          <w14:ligatures w14:val="none"/>
        </w:rPr>
        <w:t>: Self-healing security architectures that detect, respond, and adapt to threats in real-time.</w:t>
      </w:r>
    </w:p>
    <w:p w14:paraId="7E9661A0" w14:textId="77777777" w:rsidR="00630EFE" w:rsidRPr="00630EFE" w:rsidRDefault="00630EFE" w:rsidP="00630EFE">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AI-powered risk scoring</w:t>
      </w:r>
      <w:r w:rsidRPr="00630EFE">
        <w:rPr>
          <w:rFonts w:ascii="Times New Roman" w:eastAsia="Times New Roman" w:hAnsi="Times New Roman" w:cs="Times New Roman"/>
          <w:kern w:val="0"/>
          <w:sz w:val="24"/>
          <w:szCs w:val="24"/>
          <w:lang w:eastAsia="en-IN"/>
          <w14:ligatures w14:val="none"/>
        </w:rPr>
        <w:t>: Dynamic compliance scoring models that adjust based on evolving cyber threats.</w:t>
      </w:r>
    </w:p>
    <w:p w14:paraId="6A2C341A"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5A5CE6A">
          <v:rect id="_x0000_i1061" style="width:0;height:1.5pt" o:hralign="center" o:hrstd="t" o:hr="t" fillcolor="#a0a0a0" stroked="f"/>
        </w:pict>
      </w:r>
    </w:p>
    <w:p w14:paraId="3CD7C8C0"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Conclusion</w:t>
      </w:r>
    </w:p>
    <w:p w14:paraId="3D3D3887"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AI and automation have transformed security compliance by </w:t>
      </w:r>
      <w:r w:rsidRPr="00630EFE">
        <w:rPr>
          <w:rFonts w:ascii="Times New Roman" w:eastAsia="Times New Roman" w:hAnsi="Times New Roman" w:cs="Times New Roman"/>
          <w:b/>
          <w:bCs/>
          <w:kern w:val="0"/>
          <w:sz w:val="24"/>
          <w:szCs w:val="24"/>
          <w:lang w:eastAsia="en-IN"/>
          <w14:ligatures w14:val="none"/>
        </w:rPr>
        <w:t>reducing manual efforts, enhancing real-time threat detection, and ensuring continuous compliance monitoring</w:t>
      </w:r>
      <w:r w:rsidRPr="00630EFE">
        <w:rPr>
          <w:rFonts w:ascii="Times New Roman" w:eastAsia="Times New Roman" w:hAnsi="Times New Roman" w:cs="Times New Roman"/>
          <w:kern w:val="0"/>
          <w:sz w:val="24"/>
          <w:szCs w:val="24"/>
          <w:lang w:eastAsia="en-IN"/>
          <w14:ligatures w14:val="none"/>
        </w:rPr>
        <w:t xml:space="preserve">. Organizations leveraging AI-driven security frameworks can streamline </w:t>
      </w:r>
      <w:r w:rsidRPr="00630EFE">
        <w:rPr>
          <w:rFonts w:ascii="Times New Roman" w:eastAsia="Times New Roman" w:hAnsi="Times New Roman" w:cs="Times New Roman"/>
          <w:b/>
          <w:bCs/>
          <w:kern w:val="0"/>
          <w:sz w:val="24"/>
          <w:szCs w:val="24"/>
          <w:lang w:eastAsia="en-IN"/>
          <w14:ligatures w14:val="none"/>
        </w:rPr>
        <w:t>audit processes, improve risk management, and strengthen regulatory adherence</w:t>
      </w:r>
      <w:r w:rsidRPr="00630EFE">
        <w:rPr>
          <w:rFonts w:ascii="Times New Roman" w:eastAsia="Times New Roman" w:hAnsi="Times New Roman" w:cs="Times New Roman"/>
          <w:kern w:val="0"/>
          <w:sz w:val="24"/>
          <w:szCs w:val="24"/>
          <w:lang w:eastAsia="en-IN"/>
          <w14:ligatures w14:val="none"/>
        </w:rPr>
        <w:t>.</w:t>
      </w:r>
    </w:p>
    <w:p w14:paraId="70AE7785"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lastRenderedPageBreak/>
        <w:t xml:space="preserve">However, AI-driven security solutions must be </w:t>
      </w:r>
      <w:r w:rsidRPr="00630EFE">
        <w:rPr>
          <w:rFonts w:ascii="Times New Roman" w:eastAsia="Times New Roman" w:hAnsi="Times New Roman" w:cs="Times New Roman"/>
          <w:b/>
          <w:bCs/>
          <w:kern w:val="0"/>
          <w:sz w:val="24"/>
          <w:szCs w:val="24"/>
          <w:lang w:eastAsia="en-IN"/>
          <w14:ligatures w14:val="none"/>
        </w:rPr>
        <w:t>carefully implemented, regularly updated, and monitored by human experts</w:t>
      </w:r>
      <w:r w:rsidRPr="00630EFE">
        <w:rPr>
          <w:rFonts w:ascii="Times New Roman" w:eastAsia="Times New Roman" w:hAnsi="Times New Roman" w:cs="Times New Roman"/>
          <w:kern w:val="0"/>
          <w:sz w:val="24"/>
          <w:szCs w:val="24"/>
          <w:lang w:eastAsia="en-IN"/>
          <w14:ligatures w14:val="none"/>
        </w:rPr>
        <w:t xml:space="preserve"> to ensure accuracy and ethical compliance. As AI technologies advance, businesses that embrace </w:t>
      </w:r>
      <w:r w:rsidRPr="00630EFE">
        <w:rPr>
          <w:rFonts w:ascii="Times New Roman" w:eastAsia="Times New Roman" w:hAnsi="Times New Roman" w:cs="Times New Roman"/>
          <w:b/>
          <w:bCs/>
          <w:kern w:val="0"/>
          <w:sz w:val="24"/>
          <w:szCs w:val="24"/>
          <w:lang w:eastAsia="en-IN"/>
          <w14:ligatures w14:val="none"/>
        </w:rPr>
        <w:t>automation and predictive security analytics</w:t>
      </w:r>
      <w:r w:rsidRPr="00630EFE">
        <w:rPr>
          <w:rFonts w:ascii="Times New Roman" w:eastAsia="Times New Roman" w:hAnsi="Times New Roman" w:cs="Times New Roman"/>
          <w:kern w:val="0"/>
          <w:sz w:val="24"/>
          <w:szCs w:val="24"/>
          <w:lang w:eastAsia="en-IN"/>
          <w14:ligatures w14:val="none"/>
        </w:rPr>
        <w:t xml:space="preserve"> will be better positioned to meet compliance requirements and proactively mitigate cybersecurity risks in an evolving digital landscape.</w:t>
      </w:r>
    </w:p>
    <w:p w14:paraId="3B3B2AF0"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Integrating Security Frameworks with Business Objectives</w:t>
      </w:r>
    </w:p>
    <w:p w14:paraId="67EB0E74"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Introduction</w:t>
      </w:r>
    </w:p>
    <w:p w14:paraId="3F966D1B"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In today’s complex cybersecurity landscape, organizations cannot afford to treat security as an isolated function. Security frameworks must be </w:t>
      </w:r>
      <w:r w:rsidRPr="00630EFE">
        <w:rPr>
          <w:rFonts w:ascii="Times New Roman" w:eastAsia="Times New Roman" w:hAnsi="Times New Roman" w:cs="Times New Roman"/>
          <w:b/>
          <w:bCs/>
          <w:kern w:val="0"/>
          <w:sz w:val="24"/>
          <w:szCs w:val="24"/>
          <w:lang w:eastAsia="en-IN"/>
          <w14:ligatures w14:val="none"/>
        </w:rPr>
        <w:t>integrated into broader business objectives</w:t>
      </w:r>
      <w:r w:rsidRPr="00630EFE">
        <w:rPr>
          <w:rFonts w:ascii="Times New Roman" w:eastAsia="Times New Roman" w:hAnsi="Times New Roman" w:cs="Times New Roman"/>
          <w:kern w:val="0"/>
          <w:sz w:val="24"/>
          <w:szCs w:val="24"/>
          <w:lang w:eastAsia="en-IN"/>
          <w14:ligatures w14:val="none"/>
        </w:rPr>
        <w:t xml:space="preserve"> to ensure that security policies support operational goals, risk management, and regulatory compliance. Effective security governance aligns cybersecurity with business priorities, enabling organizations to </w:t>
      </w:r>
      <w:r w:rsidRPr="00630EFE">
        <w:rPr>
          <w:rFonts w:ascii="Times New Roman" w:eastAsia="Times New Roman" w:hAnsi="Times New Roman" w:cs="Times New Roman"/>
          <w:b/>
          <w:bCs/>
          <w:kern w:val="0"/>
          <w:sz w:val="24"/>
          <w:szCs w:val="24"/>
          <w:lang w:eastAsia="en-IN"/>
          <w14:ligatures w14:val="none"/>
        </w:rPr>
        <w:t>protect assets, ensure resilience, and drive sustainable growth</w:t>
      </w:r>
      <w:r w:rsidRPr="00630EFE">
        <w:rPr>
          <w:rFonts w:ascii="Times New Roman" w:eastAsia="Times New Roman" w:hAnsi="Times New Roman" w:cs="Times New Roman"/>
          <w:kern w:val="0"/>
          <w:sz w:val="24"/>
          <w:szCs w:val="24"/>
          <w:lang w:eastAsia="en-IN"/>
          <w14:ligatures w14:val="none"/>
        </w:rPr>
        <w:t xml:space="preserve"> while maintaining compliance with regulatory standards.</w:t>
      </w:r>
    </w:p>
    <w:p w14:paraId="08E46D0B"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Security frameworks such as </w:t>
      </w:r>
      <w:r w:rsidRPr="00630EFE">
        <w:rPr>
          <w:rFonts w:ascii="Times New Roman" w:eastAsia="Times New Roman" w:hAnsi="Times New Roman" w:cs="Times New Roman"/>
          <w:b/>
          <w:bCs/>
          <w:kern w:val="0"/>
          <w:sz w:val="24"/>
          <w:szCs w:val="24"/>
          <w:lang w:eastAsia="en-IN"/>
          <w14:ligatures w14:val="none"/>
        </w:rPr>
        <w:t>ISO 27001, NIST CSF, and COBIT</w:t>
      </w:r>
      <w:r w:rsidRPr="00630EFE">
        <w:rPr>
          <w:rFonts w:ascii="Times New Roman" w:eastAsia="Times New Roman" w:hAnsi="Times New Roman" w:cs="Times New Roman"/>
          <w:kern w:val="0"/>
          <w:sz w:val="24"/>
          <w:szCs w:val="24"/>
          <w:lang w:eastAsia="en-IN"/>
          <w14:ligatures w14:val="none"/>
        </w:rPr>
        <w:t xml:space="preserve"> provide structured guidelines for implementing security controls, but their real value lies in their ability to </w:t>
      </w:r>
      <w:r w:rsidRPr="00630EFE">
        <w:rPr>
          <w:rFonts w:ascii="Times New Roman" w:eastAsia="Times New Roman" w:hAnsi="Times New Roman" w:cs="Times New Roman"/>
          <w:b/>
          <w:bCs/>
          <w:kern w:val="0"/>
          <w:sz w:val="24"/>
          <w:szCs w:val="24"/>
          <w:lang w:eastAsia="en-IN"/>
          <w14:ligatures w14:val="none"/>
        </w:rPr>
        <w:t>support business operations without causing friction</w:t>
      </w:r>
      <w:r w:rsidRPr="00630EFE">
        <w:rPr>
          <w:rFonts w:ascii="Times New Roman" w:eastAsia="Times New Roman" w:hAnsi="Times New Roman" w:cs="Times New Roman"/>
          <w:kern w:val="0"/>
          <w:sz w:val="24"/>
          <w:szCs w:val="24"/>
          <w:lang w:eastAsia="en-IN"/>
          <w14:ligatures w14:val="none"/>
        </w:rPr>
        <w:t>. This chapter explores how organizations can align security frameworks with business objectives, ensuring that security is not just a technical necessity but a strategic enabler.</w:t>
      </w:r>
    </w:p>
    <w:p w14:paraId="3E37F65E"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5D1049F">
          <v:rect id="_x0000_i1062" style="width:0;height:1.5pt" o:hralign="center" o:hrstd="t" o:hr="t" fillcolor="#a0a0a0" stroked="f"/>
        </w:pict>
      </w:r>
    </w:p>
    <w:p w14:paraId="03F356E8"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Understanding the Role of Security in Business Strategy</w:t>
      </w:r>
    </w:p>
    <w:p w14:paraId="2959C532"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For organizations to </w:t>
      </w:r>
      <w:r w:rsidRPr="00630EFE">
        <w:rPr>
          <w:rFonts w:ascii="Times New Roman" w:eastAsia="Times New Roman" w:hAnsi="Times New Roman" w:cs="Times New Roman"/>
          <w:b/>
          <w:bCs/>
          <w:kern w:val="0"/>
          <w:sz w:val="24"/>
          <w:szCs w:val="24"/>
          <w:lang w:eastAsia="en-IN"/>
          <w14:ligatures w14:val="none"/>
        </w:rPr>
        <w:t>thrive in a digital economy</w:t>
      </w:r>
      <w:r w:rsidRPr="00630EFE">
        <w:rPr>
          <w:rFonts w:ascii="Times New Roman" w:eastAsia="Times New Roman" w:hAnsi="Times New Roman" w:cs="Times New Roman"/>
          <w:kern w:val="0"/>
          <w:sz w:val="24"/>
          <w:szCs w:val="24"/>
          <w:lang w:eastAsia="en-IN"/>
          <w14:ligatures w14:val="none"/>
        </w:rPr>
        <w:t xml:space="preserve">, cybersecurity must be an integral part of business strategy. Security frameworks provide a </w:t>
      </w:r>
      <w:r w:rsidRPr="00630EFE">
        <w:rPr>
          <w:rFonts w:ascii="Times New Roman" w:eastAsia="Times New Roman" w:hAnsi="Times New Roman" w:cs="Times New Roman"/>
          <w:b/>
          <w:bCs/>
          <w:kern w:val="0"/>
          <w:sz w:val="24"/>
          <w:szCs w:val="24"/>
          <w:lang w:eastAsia="en-IN"/>
          <w14:ligatures w14:val="none"/>
        </w:rPr>
        <w:t>structured approach</w:t>
      </w:r>
      <w:r w:rsidRPr="00630EFE">
        <w:rPr>
          <w:rFonts w:ascii="Times New Roman" w:eastAsia="Times New Roman" w:hAnsi="Times New Roman" w:cs="Times New Roman"/>
          <w:kern w:val="0"/>
          <w:sz w:val="24"/>
          <w:szCs w:val="24"/>
          <w:lang w:eastAsia="en-IN"/>
          <w14:ligatures w14:val="none"/>
        </w:rPr>
        <w:t xml:space="preserve"> to managing cyber risks while supporting business goals such as:</w:t>
      </w:r>
    </w:p>
    <w:p w14:paraId="73EECA81" w14:textId="77777777" w:rsidR="00630EFE" w:rsidRPr="00630EFE" w:rsidRDefault="00630EFE" w:rsidP="00630EFE">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Ensuring Business Continuity</w:t>
      </w:r>
      <w:r w:rsidRPr="00630EFE">
        <w:rPr>
          <w:rFonts w:ascii="Times New Roman" w:eastAsia="Times New Roman" w:hAnsi="Times New Roman" w:cs="Times New Roman"/>
          <w:kern w:val="0"/>
          <w:sz w:val="24"/>
          <w:szCs w:val="24"/>
          <w:lang w:eastAsia="en-IN"/>
          <w14:ligatures w14:val="none"/>
        </w:rPr>
        <w:t xml:space="preserve"> – Security measures prevent operational disruptions caused by cyber threats.</w:t>
      </w:r>
    </w:p>
    <w:p w14:paraId="2ADBB1AC" w14:textId="77777777" w:rsidR="00630EFE" w:rsidRPr="00630EFE" w:rsidRDefault="00630EFE" w:rsidP="00630EFE">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Building Customer Trust</w:t>
      </w:r>
      <w:r w:rsidRPr="00630EFE">
        <w:rPr>
          <w:rFonts w:ascii="Times New Roman" w:eastAsia="Times New Roman" w:hAnsi="Times New Roman" w:cs="Times New Roman"/>
          <w:kern w:val="0"/>
          <w:sz w:val="24"/>
          <w:szCs w:val="24"/>
          <w:lang w:eastAsia="en-IN"/>
          <w14:ligatures w14:val="none"/>
        </w:rPr>
        <w:t xml:space="preserve"> – Strong security practices enhance brand reputation and customer confidence.</w:t>
      </w:r>
    </w:p>
    <w:p w14:paraId="493BE23C" w14:textId="77777777" w:rsidR="00630EFE" w:rsidRPr="00630EFE" w:rsidRDefault="00630EFE" w:rsidP="00630EFE">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Driving Digital Transformation</w:t>
      </w:r>
      <w:r w:rsidRPr="00630EFE">
        <w:rPr>
          <w:rFonts w:ascii="Times New Roman" w:eastAsia="Times New Roman" w:hAnsi="Times New Roman" w:cs="Times New Roman"/>
          <w:kern w:val="0"/>
          <w:sz w:val="24"/>
          <w:szCs w:val="24"/>
          <w:lang w:eastAsia="en-IN"/>
          <w14:ligatures w14:val="none"/>
        </w:rPr>
        <w:t xml:space="preserve"> – Secure IT infrastructure enables cloud adoption, automation, and AI-driven processes.</w:t>
      </w:r>
    </w:p>
    <w:p w14:paraId="1962EDF8" w14:textId="77777777" w:rsidR="00630EFE" w:rsidRPr="00630EFE" w:rsidRDefault="00630EFE" w:rsidP="00630EFE">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Reducing Compliance Risks</w:t>
      </w:r>
      <w:r w:rsidRPr="00630EFE">
        <w:rPr>
          <w:rFonts w:ascii="Times New Roman" w:eastAsia="Times New Roman" w:hAnsi="Times New Roman" w:cs="Times New Roman"/>
          <w:kern w:val="0"/>
          <w:sz w:val="24"/>
          <w:szCs w:val="24"/>
          <w:lang w:eastAsia="en-IN"/>
          <w14:ligatures w14:val="none"/>
        </w:rPr>
        <w:t xml:space="preserve"> – Regulatory adherence minimizes legal exposure and financial penalties.</w:t>
      </w:r>
    </w:p>
    <w:p w14:paraId="034FF23A"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By aligning security frameworks with these objectives, businesses can ensure that cybersecurity investments yield </w:t>
      </w:r>
      <w:r w:rsidRPr="00630EFE">
        <w:rPr>
          <w:rFonts w:ascii="Times New Roman" w:eastAsia="Times New Roman" w:hAnsi="Times New Roman" w:cs="Times New Roman"/>
          <w:b/>
          <w:bCs/>
          <w:kern w:val="0"/>
          <w:sz w:val="24"/>
          <w:szCs w:val="24"/>
          <w:lang w:eastAsia="en-IN"/>
          <w14:ligatures w14:val="none"/>
        </w:rPr>
        <w:t>tangible business benefits</w:t>
      </w:r>
      <w:r w:rsidRPr="00630EFE">
        <w:rPr>
          <w:rFonts w:ascii="Times New Roman" w:eastAsia="Times New Roman" w:hAnsi="Times New Roman" w:cs="Times New Roman"/>
          <w:kern w:val="0"/>
          <w:sz w:val="24"/>
          <w:szCs w:val="24"/>
          <w:lang w:eastAsia="en-IN"/>
          <w14:ligatures w14:val="none"/>
        </w:rPr>
        <w:t xml:space="preserve"> beyond risk mitigation.</w:t>
      </w:r>
    </w:p>
    <w:p w14:paraId="2D0C5837"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EAB5167">
          <v:rect id="_x0000_i1063" style="width:0;height:1.5pt" o:hralign="center" o:hrstd="t" o:hr="t" fillcolor="#a0a0a0" stroked="f"/>
        </w:pict>
      </w:r>
    </w:p>
    <w:p w14:paraId="4DA0F1DA"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Key Strategies for Integrating Security Frameworks with Business Goals</w:t>
      </w:r>
    </w:p>
    <w:p w14:paraId="326B07B2"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1. Aligning Security Frameworks with Risk Management Practices</w:t>
      </w:r>
    </w:p>
    <w:p w14:paraId="4F1306CA"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lastRenderedPageBreak/>
        <w:t xml:space="preserve">Security frameworks should be embedded within the organization’s </w:t>
      </w:r>
      <w:r w:rsidRPr="00630EFE">
        <w:rPr>
          <w:rFonts w:ascii="Times New Roman" w:eastAsia="Times New Roman" w:hAnsi="Times New Roman" w:cs="Times New Roman"/>
          <w:b/>
          <w:bCs/>
          <w:kern w:val="0"/>
          <w:sz w:val="24"/>
          <w:szCs w:val="24"/>
          <w:lang w:eastAsia="en-IN"/>
          <w14:ligatures w14:val="none"/>
        </w:rPr>
        <w:t>risk management strategy</w:t>
      </w:r>
      <w:r w:rsidRPr="00630EFE">
        <w:rPr>
          <w:rFonts w:ascii="Times New Roman" w:eastAsia="Times New Roman" w:hAnsi="Times New Roman" w:cs="Times New Roman"/>
          <w:kern w:val="0"/>
          <w:sz w:val="24"/>
          <w:szCs w:val="24"/>
          <w:lang w:eastAsia="en-IN"/>
          <w14:ligatures w14:val="none"/>
        </w:rPr>
        <w:t xml:space="preserve"> to ensure a proactive approach to cyber threats.</w:t>
      </w:r>
    </w:p>
    <w:p w14:paraId="27F84608" w14:textId="77777777" w:rsidR="00630EFE" w:rsidRPr="00630EFE" w:rsidRDefault="00630EFE" w:rsidP="00630EFE">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ISO 27001 and Risk-Based Decision Making:</w:t>
      </w:r>
    </w:p>
    <w:p w14:paraId="7AA361CA" w14:textId="77777777" w:rsidR="00630EFE" w:rsidRPr="00630EFE" w:rsidRDefault="00630EFE" w:rsidP="00630EFE">
      <w:pPr>
        <w:numPr>
          <w:ilvl w:val="1"/>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Helps organizations </w:t>
      </w:r>
      <w:r w:rsidRPr="00630EFE">
        <w:rPr>
          <w:rFonts w:ascii="Times New Roman" w:eastAsia="Times New Roman" w:hAnsi="Times New Roman" w:cs="Times New Roman"/>
          <w:b/>
          <w:bCs/>
          <w:kern w:val="0"/>
          <w:sz w:val="24"/>
          <w:szCs w:val="24"/>
          <w:lang w:eastAsia="en-IN"/>
          <w14:ligatures w14:val="none"/>
        </w:rPr>
        <w:t>identify, assess, and mitigate</w:t>
      </w:r>
      <w:r w:rsidRPr="00630EFE">
        <w:rPr>
          <w:rFonts w:ascii="Times New Roman" w:eastAsia="Times New Roman" w:hAnsi="Times New Roman" w:cs="Times New Roman"/>
          <w:kern w:val="0"/>
          <w:sz w:val="24"/>
          <w:szCs w:val="24"/>
          <w:lang w:eastAsia="en-IN"/>
          <w14:ligatures w14:val="none"/>
        </w:rPr>
        <w:t xml:space="preserve"> cybersecurity risks.</w:t>
      </w:r>
    </w:p>
    <w:p w14:paraId="68EB8E1F" w14:textId="77777777" w:rsidR="00630EFE" w:rsidRPr="00630EFE" w:rsidRDefault="00630EFE" w:rsidP="00630EFE">
      <w:pPr>
        <w:numPr>
          <w:ilvl w:val="1"/>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Provides a structured </w:t>
      </w:r>
      <w:r w:rsidRPr="00630EFE">
        <w:rPr>
          <w:rFonts w:ascii="Times New Roman" w:eastAsia="Times New Roman" w:hAnsi="Times New Roman" w:cs="Times New Roman"/>
          <w:b/>
          <w:bCs/>
          <w:kern w:val="0"/>
          <w:sz w:val="24"/>
          <w:szCs w:val="24"/>
          <w:lang w:eastAsia="en-IN"/>
          <w14:ligatures w14:val="none"/>
        </w:rPr>
        <w:t>Information Security Management System (ISMS)</w:t>
      </w:r>
      <w:r w:rsidRPr="00630EFE">
        <w:rPr>
          <w:rFonts w:ascii="Times New Roman" w:eastAsia="Times New Roman" w:hAnsi="Times New Roman" w:cs="Times New Roman"/>
          <w:kern w:val="0"/>
          <w:sz w:val="24"/>
          <w:szCs w:val="24"/>
          <w:lang w:eastAsia="en-IN"/>
          <w14:ligatures w14:val="none"/>
        </w:rPr>
        <w:t xml:space="preserve"> to manage security risks effectively.</w:t>
      </w:r>
    </w:p>
    <w:p w14:paraId="2FB83253" w14:textId="77777777" w:rsidR="00630EFE" w:rsidRPr="00630EFE" w:rsidRDefault="00630EFE" w:rsidP="00630EFE">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NIST Cybersecurity Framework (CSF):</w:t>
      </w:r>
    </w:p>
    <w:p w14:paraId="486F65AE" w14:textId="77777777" w:rsidR="00630EFE" w:rsidRPr="00630EFE" w:rsidRDefault="00630EFE" w:rsidP="00630EFE">
      <w:pPr>
        <w:numPr>
          <w:ilvl w:val="1"/>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Aligns security strategies with business </w:t>
      </w:r>
      <w:r w:rsidRPr="00630EFE">
        <w:rPr>
          <w:rFonts w:ascii="Times New Roman" w:eastAsia="Times New Roman" w:hAnsi="Times New Roman" w:cs="Times New Roman"/>
          <w:b/>
          <w:bCs/>
          <w:kern w:val="0"/>
          <w:sz w:val="24"/>
          <w:szCs w:val="24"/>
          <w:lang w:eastAsia="en-IN"/>
          <w14:ligatures w14:val="none"/>
        </w:rPr>
        <w:t>risk tolerance levels</w:t>
      </w:r>
      <w:r w:rsidRPr="00630EFE">
        <w:rPr>
          <w:rFonts w:ascii="Times New Roman" w:eastAsia="Times New Roman" w:hAnsi="Times New Roman" w:cs="Times New Roman"/>
          <w:kern w:val="0"/>
          <w:sz w:val="24"/>
          <w:szCs w:val="24"/>
          <w:lang w:eastAsia="en-IN"/>
          <w14:ligatures w14:val="none"/>
        </w:rPr>
        <w:t>.</w:t>
      </w:r>
    </w:p>
    <w:p w14:paraId="749CA1A5" w14:textId="77777777" w:rsidR="00630EFE" w:rsidRPr="00630EFE" w:rsidRDefault="00630EFE" w:rsidP="00630EFE">
      <w:pPr>
        <w:numPr>
          <w:ilvl w:val="1"/>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Establishes governance structures for continuous </w:t>
      </w:r>
      <w:r w:rsidRPr="00630EFE">
        <w:rPr>
          <w:rFonts w:ascii="Times New Roman" w:eastAsia="Times New Roman" w:hAnsi="Times New Roman" w:cs="Times New Roman"/>
          <w:b/>
          <w:bCs/>
          <w:kern w:val="0"/>
          <w:sz w:val="24"/>
          <w:szCs w:val="24"/>
          <w:lang w:eastAsia="en-IN"/>
          <w14:ligatures w14:val="none"/>
        </w:rPr>
        <w:t>risk assessment and incident response</w:t>
      </w:r>
      <w:r w:rsidRPr="00630EFE">
        <w:rPr>
          <w:rFonts w:ascii="Times New Roman" w:eastAsia="Times New Roman" w:hAnsi="Times New Roman" w:cs="Times New Roman"/>
          <w:kern w:val="0"/>
          <w:sz w:val="24"/>
          <w:szCs w:val="24"/>
          <w:lang w:eastAsia="en-IN"/>
          <w14:ligatures w14:val="none"/>
        </w:rPr>
        <w:t>.</w:t>
      </w:r>
    </w:p>
    <w:p w14:paraId="37F22430"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Organizations should regularly conduct </w:t>
      </w:r>
      <w:r w:rsidRPr="00630EFE">
        <w:rPr>
          <w:rFonts w:ascii="Times New Roman" w:eastAsia="Times New Roman" w:hAnsi="Times New Roman" w:cs="Times New Roman"/>
          <w:b/>
          <w:bCs/>
          <w:kern w:val="0"/>
          <w:sz w:val="24"/>
          <w:szCs w:val="24"/>
          <w:lang w:eastAsia="en-IN"/>
          <w14:ligatures w14:val="none"/>
        </w:rPr>
        <w:t>risk assessments</w:t>
      </w:r>
      <w:r w:rsidRPr="00630EFE">
        <w:rPr>
          <w:rFonts w:ascii="Times New Roman" w:eastAsia="Times New Roman" w:hAnsi="Times New Roman" w:cs="Times New Roman"/>
          <w:kern w:val="0"/>
          <w:sz w:val="24"/>
          <w:szCs w:val="24"/>
          <w:lang w:eastAsia="en-IN"/>
          <w14:ligatures w14:val="none"/>
        </w:rPr>
        <w:t xml:space="preserve"> to map security controls to business-critical processes, ensuring that security investments prioritize </w:t>
      </w:r>
      <w:r w:rsidRPr="00630EFE">
        <w:rPr>
          <w:rFonts w:ascii="Times New Roman" w:eastAsia="Times New Roman" w:hAnsi="Times New Roman" w:cs="Times New Roman"/>
          <w:b/>
          <w:bCs/>
          <w:kern w:val="0"/>
          <w:sz w:val="24"/>
          <w:szCs w:val="24"/>
          <w:lang w:eastAsia="en-IN"/>
          <w14:ligatures w14:val="none"/>
        </w:rPr>
        <w:t>high-value assets and operations</w:t>
      </w:r>
      <w:r w:rsidRPr="00630EFE">
        <w:rPr>
          <w:rFonts w:ascii="Times New Roman" w:eastAsia="Times New Roman" w:hAnsi="Times New Roman" w:cs="Times New Roman"/>
          <w:kern w:val="0"/>
          <w:sz w:val="24"/>
          <w:szCs w:val="24"/>
          <w:lang w:eastAsia="en-IN"/>
          <w14:ligatures w14:val="none"/>
        </w:rPr>
        <w:t>.</w:t>
      </w:r>
    </w:p>
    <w:p w14:paraId="5F6318FB"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2. Integrating Security into Digital Transformation Initiatives</w:t>
      </w:r>
    </w:p>
    <w:p w14:paraId="77C24353"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With businesses increasingly adopting </w:t>
      </w:r>
      <w:r w:rsidRPr="00630EFE">
        <w:rPr>
          <w:rFonts w:ascii="Times New Roman" w:eastAsia="Times New Roman" w:hAnsi="Times New Roman" w:cs="Times New Roman"/>
          <w:b/>
          <w:bCs/>
          <w:kern w:val="0"/>
          <w:sz w:val="24"/>
          <w:szCs w:val="24"/>
          <w:lang w:eastAsia="en-IN"/>
          <w14:ligatures w14:val="none"/>
        </w:rPr>
        <w:t>cloud computing, IoT, and AI</w:t>
      </w:r>
      <w:r w:rsidRPr="00630EFE">
        <w:rPr>
          <w:rFonts w:ascii="Times New Roman" w:eastAsia="Times New Roman" w:hAnsi="Times New Roman" w:cs="Times New Roman"/>
          <w:kern w:val="0"/>
          <w:sz w:val="24"/>
          <w:szCs w:val="24"/>
          <w:lang w:eastAsia="en-IN"/>
          <w14:ligatures w14:val="none"/>
        </w:rPr>
        <w:t xml:space="preserve">, security frameworks must be tailored to </w:t>
      </w:r>
      <w:r w:rsidRPr="00630EFE">
        <w:rPr>
          <w:rFonts w:ascii="Times New Roman" w:eastAsia="Times New Roman" w:hAnsi="Times New Roman" w:cs="Times New Roman"/>
          <w:b/>
          <w:bCs/>
          <w:kern w:val="0"/>
          <w:sz w:val="24"/>
          <w:szCs w:val="24"/>
          <w:lang w:eastAsia="en-IN"/>
          <w14:ligatures w14:val="none"/>
        </w:rPr>
        <w:t>protect digital transformation efforts</w:t>
      </w:r>
      <w:r w:rsidRPr="00630EFE">
        <w:rPr>
          <w:rFonts w:ascii="Times New Roman" w:eastAsia="Times New Roman" w:hAnsi="Times New Roman" w:cs="Times New Roman"/>
          <w:kern w:val="0"/>
          <w:sz w:val="24"/>
          <w:szCs w:val="24"/>
          <w:lang w:eastAsia="en-IN"/>
          <w14:ligatures w14:val="none"/>
        </w:rPr>
        <w:t xml:space="preserve"> without slowing innovation.</w:t>
      </w:r>
    </w:p>
    <w:p w14:paraId="729DC7CD" w14:textId="77777777" w:rsidR="00630EFE" w:rsidRPr="00630EFE" w:rsidRDefault="00630EFE" w:rsidP="00630EFE">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Zero Trust Security Model:</w:t>
      </w:r>
    </w:p>
    <w:p w14:paraId="2A06FF08" w14:textId="77777777" w:rsidR="00630EFE" w:rsidRPr="00630EFE" w:rsidRDefault="00630EFE" w:rsidP="00630EFE">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Ensures that security controls are </w:t>
      </w:r>
      <w:r w:rsidRPr="00630EFE">
        <w:rPr>
          <w:rFonts w:ascii="Times New Roman" w:eastAsia="Times New Roman" w:hAnsi="Times New Roman" w:cs="Times New Roman"/>
          <w:b/>
          <w:bCs/>
          <w:kern w:val="0"/>
          <w:sz w:val="24"/>
          <w:szCs w:val="24"/>
          <w:lang w:eastAsia="en-IN"/>
          <w14:ligatures w14:val="none"/>
        </w:rPr>
        <w:t>adaptive and identity-driven</w:t>
      </w:r>
      <w:r w:rsidRPr="00630EFE">
        <w:rPr>
          <w:rFonts w:ascii="Times New Roman" w:eastAsia="Times New Roman" w:hAnsi="Times New Roman" w:cs="Times New Roman"/>
          <w:kern w:val="0"/>
          <w:sz w:val="24"/>
          <w:szCs w:val="24"/>
          <w:lang w:eastAsia="en-IN"/>
          <w14:ligatures w14:val="none"/>
        </w:rPr>
        <w:t xml:space="preserve"> rather than relying on perimeter </w:t>
      </w:r>
      <w:proofErr w:type="spellStart"/>
      <w:r w:rsidRPr="00630EFE">
        <w:rPr>
          <w:rFonts w:ascii="Times New Roman" w:eastAsia="Times New Roman" w:hAnsi="Times New Roman" w:cs="Times New Roman"/>
          <w:kern w:val="0"/>
          <w:sz w:val="24"/>
          <w:szCs w:val="24"/>
          <w:lang w:eastAsia="en-IN"/>
          <w14:ligatures w14:val="none"/>
        </w:rPr>
        <w:t>defenses</w:t>
      </w:r>
      <w:proofErr w:type="spellEnd"/>
      <w:r w:rsidRPr="00630EFE">
        <w:rPr>
          <w:rFonts w:ascii="Times New Roman" w:eastAsia="Times New Roman" w:hAnsi="Times New Roman" w:cs="Times New Roman"/>
          <w:kern w:val="0"/>
          <w:sz w:val="24"/>
          <w:szCs w:val="24"/>
          <w:lang w:eastAsia="en-IN"/>
          <w14:ligatures w14:val="none"/>
        </w:rPr>
        <w:t>.</w:t>
      </w:r>
    </w:p>
    <w:p w14:paraId="69729D9C" w14:textId="77777777" w:rsidR="00630EFE" w:rsidRPr="00630EFE" w:rsidRDefault="00630EFE" w:rsidP="00630EFE">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Reduces attack surfaces by implementing </w:t>
      </w:r>
      <w:r w:rsidRPr="00630EFE">
        <w:rPr>
          <w:rFonts w:ascii="Times New Roman" w:eastAsia="Times New Roman" w:hAnsi="Times New Roman" w:cs="Times New Roman"/>
          <w:b/>
          <w:bCs/>
          <w:kern w:val="0"/>
          <w:sz w:val="24"/>
          <w:szCs w:val="24"/>
          <w:lang w:eastAsia="en-IN"/>
          <w14:ligatures w14:val="none"/>
        </w:rPr>
        <w:t>least privilege access</w:t>
      </w:r>
      <w:r w:rsidRPr="00630EFE">
        <w:rPr>
          <w:rFonts w:ascii="Times New Roman" w:eastAsia="Times New Roman" w:hAnsi="Times New Roman" w:cs="Times New Roman"/>
          <w:kern w:val="0"/>
          <w:sz w:val="24"/>
          <w:szCs w:val="24"/>
          <w:lang w:eastAsia="en-IN"/>
          <w14:ligatures w14:val="none"/>
        </w:rPr>
        <w:t xml:space="preserve"> and </w:t>
      </w:r>
      <w:r w:rsidRPr="00630EFE">
        <w:rPr>
          <w:rFonts w:ascii="Times New Roman" w:eastAsia="Times New Roman" w:hAnsi="Times New Roman" w:cs="Times New Roman"/>
          <w:b/>
          <w:bCs/>
          <w:kern w:val="0"/>
          <w:sz w:val="24"/>
          <w:szCs w:val="24"/>
          <w:lang w:eastAsia="en-IN"/>
          <w14:ligatures w14:val="none"/>
        </w:rPr>
        <w:t>continuous authentication</w:t>
      </w:r>
      <w:r w:rsidRPr="00630EFE">
        <w:rPr>
          <w:rFonts w:ascii="Times New Roman" w:eastAsia="Times New Roman" w:hAnsi="Times New Roman" w:cs="Times New Roman"/>
          <w:kern w:val="0"/>
          <w:sz w:val="24"/>
          <w:szCs w:val="24"/>
          <w:lang w:eastAsia="en-IN"/>
          <w14:ligatures w14:val="none"/>
        </w:rPr>
        <w:t>.</w:t>
      </w:r>
    </w:p>
    <w:p w14:paraId="6D15635A" w14:textId="77777777" w:rsidR="00630EFE" w:rsidRPr="00630EFE" w:rsidRDefault="00630EFE" w:rsidP="00630EFE">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Cloud Security Frameworks (NIST 800-53, ISO 27017, CSA STAR):</w:t>
      </w:r>
    </w:p>
    <w:p w14:paraId="6891734C" w14:textId="77777777" w:rsidR="00630EFE" w:rsidRPr="00630EFE" w:rsidRDefault="00630EFE" w:rsidP="00630EFE">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Provides guidelines for securing </w:t>
      </w:r>
      <w:r w:rsidRPr="00630EFE">
        <w:rPr>
          <w:rFonts w:ascii="Times New Roman" w:eastAsia="Times New Roman" w:hAnsi="Times New Roman" w:cs="Times New Roman"/>
          <w:b/>
          <w:bCs/>
          <w:kern w:val="0"/>
          <w:sz w:val="24"/>
          <w:szCs w:val="24"/>
          <w:lang w:eastAsia="en-IN"/>
          <w14:ligatures w14:val="none"/>
        </w:rPr>
        <w:t>multi-cloud and hybrid cloud environments</w:t>
      </w:r>
      <w:r w:rsidRPr="00630EFE">
        <w:rPr>
          <w:rFonts w:ascii="Times New Roman" w:eastAsia="Times New Roman" w:hAnsi="Times New Roman" w:cs="Times New Roman"/>
          <w:kern w:val="0"/>
          <w:sz w:val="24"/>
          <w:szCs w:val="24"/>
          <w:lang w:eastAsia="en-IN"/>
          <w14:ligatures w14:val="none"/>
        </w:rPr>
        <w:t>.</w:t>
      </w:r>
    </w:p>
    <w:p w14:paraId="2F011156" w14:textId="77777777" w:rsidR="00630EFE" w:rsidRPr="00630EFE" w:rsidRDefault="00630EFE" w:rsidP="00630EFE">
      <w:pPr>
        <w:numPr>
          <w:ilvl w:val="1"/>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Ensures compliance with cloud security best practices to protect sensitive business data.</w:t>
      </w:r>
    </w:p>
    <w:p w14:paraId="5702EB34"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By integrating security frameworks into </w:t>
      </w:r>
      <w:r w:rsidRPr="00630EFE">
        <w:rPr>
          <w:rFonts w:ascii="Times New Roman" w:eastAsia="Times New Roman" w:hAnsi="Times New Roman" w:cs="Times New Roman"/>
          <w:b/>
          <w:bCs/>
          <w:kern w:val="0"/>
          <w:sz w:val="24"/>
          <w:szCs w:val="24"/>
          <w:lang w:eastAsia="en-IN"/>
          <w14:ligatures w14:val="none"/>
        </w:rPr>
        <w:t>IT modernization projects</w:t>
      </w:r>
      <w:r w:rsidRPr="00630EFE">
        <w:rPr>
          <w:rFonts w:ascii="Times New Roman" w:eastAsia="Times New Roman" w:hAnsi="Times New Roman" w:cs="Times New Roman"/>
          <w:kern w:val="0"/>
          <w:sz w:val="24"/>
          <w:szCs w:val="24"/>
          <w:lang w:eastAsia="en-IN"/>
          <w14:ligatures w14:val="none"/>
        </w:rPr>
        <w:t xml:space="preserve">, businesses can </w:t>
      </w:r>
      <w:r w:rsidRPr="00630EFE">
        <w:rPr>
          <w:rFonts w:ascii="Times New Roman" w:eastAsia="Times New Roman" w:hAnsi="Times New Roman" w:cs="Times New Roman"/>
          <w:b/>
          <w:bCs/>
          <w:kern w:val="0"/>
          <w:sz w:val="24"/>
          <w:szCs w:val="24"/>
          <w:lang w:eastAsia="en-IN"/>
          <w14:ligatures w14:val="none"/>
        </w:rPr>
        <w:t>scale securely while minimizing security risks</w:t>
      </w:r>
      <w:r w:rsidRPr="00630EFE">
        <w:rPr>
          <w:rFonts w:ascii="Times New Roman" w:eastAsia="Times New Roman" w:hAnsi="Times New Roman" w:cs="Times New Roman"/>
          <w:kern w:val="0"/>
          <w:sz w:val="24"/>
          <w:szCs w:val="24"/>
          <w:lang w:eastAsia="en-IN"/>
          <w14:ligatures w14:val="none"/>
        </w:rPr>
        <w:t>.</w:t>
      </w:r>
    </w:p>
    <w:p w14:paraId="2606175D"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3. Enhancing Regulatory Compliance Through Security Integration</w:t>
      </w:r>
    </w:p>
    <w:p w14:paraId="52BB0CB9"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Security frameworks play a crucial role in helping organizations achieve compliance with </w:t>
      </w:r>
      <w:r w:rsidRPr="00630EFE">
        <w:rPr>
          <w:rFonts w:ascii="Times New Roman" w:eastAsia="Times New Roman" w:hAnsi="Times New Roman" w:cs="Times New Roman"/>
          <w:b/>
          <w:bCs/>
          <w:kern w:val="0"/>
          <w:sz w:val="24"/>
          <w:szCs w:val="24"/>
          <w:lang w:eastAsia="en-IN"/>
          <w14:ligatures w14:val="none"/>
        </w:rPr>
        <w:t>industry-specific regulations</w:t>
      </w:r>
      <w:r w:rsidRPr="00630EFE">
        <w:rPr>
          <w:rFonts w:ascii="Times New Roman" w:eastAsia="Times New Roman" w:hAnsi="Times New Roman" w:cs="Times New Roman"/>
          <w:kern w:val="0"/>
          <w:sz w:val="24"/>
          <w:szCs w:val="24"/>
          <w:lang w:eastAsia="en-IN"/>
          <w14:ligatures w14:val="none"/>
        </w:rPr>
        <w:t xml:space="preserve"> such as:</w:t>
      </w:r>
    </w:p>
    <w:p w14:paraId="6CE3E90D" w14:textId="77777777" w:rsidR="00630EFE" w:rsidRPr="00630EFE" w:rsidRDefault="00630EFE" w:rsidP="00630EFE">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GDPR (General Data Protection Regulation)</w:t>
      </w:r>
      <w:r w:rsidRPr="00630EFE">
        <w:rPr>
          <w:rFonts w:ascii="Times New Roman" w:eastAsia="Times New Roman" w:hAnsi="Times New Roman" w:cs="Times New Roman"/>
          <w:kern w:val="0"/>
          <w:sz w:val="24"/>
          <w:szCs w:val="24"/>
          <w:lang w:eastAsia="en-IN"/>
          <w14:ligatures w14:val="none"/>
        </w:rPr>
        <w:t xml:space="preserve"> – Protects customer data and enforces privacy policies.</w:t>
      </w:r>
    </w:p>
    <w:p w14:paraId="7E707B60" w14:textId="77777777" w:rsidR="00630EFE" w:rsidRPr="00630EFE" w:rsidRDefault="00630EFE" w:rsidP="00630EFE">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HIPAA (Health Insurance Portability and Accountability Act)</w:t>
      </w:r>
      <w:r w:rsidRPr="00630EFE">
        <w:rPr>
          <w:rFonts w:ascii="Times New Roman" w:eastAsia="Times New Roman" w:hAnsi="Times New Roman" w:cs="Times New Roman"/>
          <w:kern w:val="0"/>
          <w:sz w:val="24"/>
          <w:szCs w:val="24"/>
          <w:lang w:eastAsia="en-IN"/>
          <w14:ligatures w14:val="none"/>
        </w:rPr>
        <w:t xml:space="preserve"> – Ensures the security of healthcare data.</w:t>
      </w:r>
    </w:p>
    <w:p w14:paraId="3C3A0231" w14:textId="77777777" w:rsidR="00630EFE" w:rsidRPr="00630EFE" w:rsidRDefault="00630EFE" w:rsidP="00630EFE">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PCI-DSS (Payment Card Industry Data Security Standard)</w:t>
      </w:r>
      <w:r w:rsidRPr="00630EFE">
        <w:rPr>
          <w:rFonts w:ascii="Times New Roman" w:eastAsia="Times New Roman" w:hAnsi="Times New Roman" w:cs="Times New Roman"/>
          <w:kern w:val="0"/>
          <w:sz w:val="24"/>
          <w:szCs w:val="24"/>
          <w:lang w:eastAsia="en-IN"/>
          <w14:ligatures w14:val="none"/>
        </w:rPr>
        <w:t xml:space="preserve"> – Secures financial transactions against fraud and data breaches.</w:t>
      </w:r>
    </w:p>
    <w:p w14:paraId="1872F66F"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By embedding compliance controls within security frameworks, organizations can </w:t>
      </w:r>
      <w:r w:rsidRPr="00630EFE">
        <w:rPr>
          <w:rFonts w:ascii="Times New Roman" w:eastAsia="Times New Roman" w:hAnsi="Times New Roman" w:cs="Times New Roman"/>
          <w:b/>
          <w:bCs/>
          <w:kern w:val="0"/>
          <w:sz w:val="24"/>
          <w:szCs w:val="24"/>
          <w:lang w:eastAsia="en-IN"/>
          <w14:ligatures w14:val="none"/>
        </w:rPr>
        <w:t>reduce compliance costs</w:t>
      </w:r>
      <w:r w:rsidRPr="00630EFE">
        <w:rPr>
          <w:rFonts w:ascii="Times New Roman" w:eastAsia="Times New Roman" w:hAnsi="Times New Roman" w:cs="Times New Roman"/>
          <w:kern w:val="0"/>
          <w:sz w:val="24"/>
          <w:szCs w:val="24"/>
          <w:lang w:eastAsia="en-IN"/>
          <w14:ligatures w14:val="none"/>
        </w:rPr>
        <w:t xml:space="preserve"> while ensuring </w:t>
      </w:r>
      <w:r w:rsidRPr="00630EFE">
        <w:rPr>
          <w:rFonts w:ascii="Times New Roman" w:eastAsia="Times New Roman" w:hAnsi="Times New Roman" w:cs="Times New Roman"/>
          <w:b/>
          <w:bCs/>
          <w:kern w:val="0"/>
          <w:sz w:val="24"/>
          <w:szCs w:val="24"/>
          <w:lang w:eastAsia="en-IN"/>
          <w14:ligatures w14:val="none"/>
        </w:rPr>
        <w:t>seamless regulatory adherence</w:t>
      </w:r>
      <w:r w:rsidRPr="00630EFE">
        <w:rPr>
          <w:rFonts w:ascii="Times New Roman" w:eastAsia="Times New Roman" w:hAnsi="Times New Roman" w:cs="Times New Roman"/>
          <w:kern w:val="0"/>
          <w:sz w:val="24"/>
          <w:szCs w:val="24"/>
          <w:lang w:eastAsia="en-IN"/>
          <w14:ligatures w14:val="none"/>
        </w:rPr>
        <w:t>.</w:t>
      </w:r>
    </w:p>
    <w:p w14:paraId="0D64B1A1"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lastRenderedPageBreak/>
        <w:t>4. Aligning Security with Business Continuity and Incident Response</w:t>
      </w:r>
    </w:p>
    <w:p w14:paraId="6AFF34E5"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Organizations must integrate security frameworks with </w:t>
      </w:r>
      <w:r w:rsidRPr="00630EFE">
        <w:rPr>
          <w:rFonts w:ascii="Times New Roman" w:eastAsia="Times New Roman" w:hAnsi="Times New Roman" w:cs="Times New Roman"/>
          <w:b/>
          <w:bCs/>
          <w:kern w:val="0"/>
          <w:sz w:val="24"/>
          <w:szCs w:val="24"/>
          <w:lang w:eastAsia="en-IN"/>
          <w14:ligatures w14:val="none"/>
        </w:rPr>
        <w:t>business continuity plans (BCP)</w:t>
      </w:r>
      <w:r w:rsidRPr="00630EFE">
        <w:rPr>
          <w:rFonts w:ascii="Times New Roman" w:eastAsia="Times New Roman" w:hAnsi="Times New Roman" w:cs="Times New Roman"/>
          <w:kern w:val="0"/>
          <w:sz w:val="24"/>
          <w:szCs w:val="24"/>
          <w:lang w:eastAsia="en-IN"/>
          <w14:ligatures w14:val="none"/>
        </w:rPr>
        <w:t xml:space="preserve"> and </w:t>
      </w:r>
      <w:r w:rsidRPr="00630EFE">
        <w:rPr>
          <w:rFonts w:ascii="Times New Roman" w:eastAsia="Times New Roman" w:hAnsi="Times New Roman" w:cs="Times New Roman"/>
          <w:b/>
          <w:bCs/>
          <w:kern w:val="0"/>
          <w:sz w:val="24"/>
          <w:szCs w:val="24"/>
          <w:lang w:eastAsia="en-IN"/>
          <w14:ligatures w14:val="none"/>
        </w:rPr>
        <w:t>disaster recovery (DR) strategies</w:t>
      </w:r>
      <w:r w:rsidRPr="00630EFE">
        <w:rPr>
          <w:rFonts w:ascii="Times New Roman" w:eastAsia="Times New Roman" w:hAnsi="Times New Roman" w:cs="Times New Roman"/>
          <w:kern w:val="0"/>
          <w:sz w:val="24"/>
          <w:szCs w:val="24"/>
          <w:lang w:eastAsia="en-IN"/>
          <w14:ligatures w14:val="none"/>
        </w:rPr>
        <w:t xml:space="preserve"> to ensure resilience against cyber threats.</w:t>
      </w:r>
    </w:p>
    <w:p w14:paraId="5B9D1300" w14:textId="77777777" w:rsidR="00630EFE" w:rsidRPr="00630EFE" w:rsidRDefault="00630EFE" w:rsidP="00630EFE">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ISO 22301 (Business Continuity Management System):</w:t>
      </w:r>
    </w:p>
    <w:p w14:paraId="33EED0BA" w14:textId="77777777" w:rsidR="00630EFE" w:rsidRPr="00630EFE" w:rsidRDefault="00630EFE" w:rsidP="00630EFE">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Ensures that cybersecurity policies support </w:t>
      </w:r>
      <w:r w:rsidRPr="00630EFE">
        <w:rPr>
          <w:rFonts w:ascii="Times New Roman" w:eastAsia="Times New Roman" w:hAnsi="Times New Roman" w:cs="Times New Roman"/>
          <w:b/>
          <w:bCs/>
          <w:kern w:val="0"/>
          <w:sz w:val="24"/>
          <w:szCs w:val="24"/>
          <w:lang w:eastAsia="en-IN"/>
          <w14:ligatures w14:val="none"/>
        </w:rPr>
        <w:t>business continuity goals</w:t>
      </w:r>
      <w:r w:rsidRPr="00630EFE">
        <w:rPr>
          <w:rFonts w:ascii="Times New Roman" w:eastAsia="Times New Roman" w:hAnsi="Times New Roman" w:cs="Times New Roman"/>
          <w:kern w:val="0"/>
          <w:sz w:val="24"/>
          <w:szCs w:val="24"/>
          <w:lang w:eastAsia="en-IN"/>
          <w14:ligatures w14:val="none"/>
        </w:rPr>
        <w:t>.</w:t>
      </w:r>
    </w:p>
    <w:p w14:paraId="6BCA2E5C" w14:textId="77777777" w:rsidR="00630EFE" w:rsidRPr="00630EFE" w:rsidRDefault="00630EFE" w:rsidP="00630EFE">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Provides structured </w:t>
      </w:r>
      <w:r w:rsidRPr="00630EFE">
        <w:rPr>
          <w:rFonts w:ascii="Times New Roman" w:eastAsia="Times New Roman" w:hAnsi="Times New Roman" w:cs="Times New Roman"/>
          <w:b/>
          <w:bCs/>
          <w:kern w:val="0"/>
          <w:sz w:val="24"/>
          <w:szCs w:val="24"/>
          <w:lang w:eastAsia="en-IN"/>
          <w14:ligatures w14:val="none"/>
        </w:rPr>
        <w:t>incident response and recovery plans</w:t>
      </w:r>
      <w:r w:rsidRPr="00630EFE">
        <w:rPr>
          <w:rFonts w:ascii="Times New Roman" w:eastAsia="Times New Roman" w:hAnsi="Times New Roman" w:cs="Times New Roman"/>
          <w:kern w:val="0"/>
          <w:sz w:val="24"/>
          <w:szCs w:val="24"/>
          <w:lang w:eastAsia="en-IN"/>
          <w14:ligatures w14:val="none"/>
        </w:rPr>
        <w:t>.</w:t>
      </w:r>
    </w:p>
    <w:p w14:paraId="46616181" w14:textId="77777777" w:rsidR="00630EFE" w:rsidRPr="00630EFE" w:rsidRDefault="00630EFE" w:rsidP="00630EFE">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NIST SP 800-61 (Incident Response Framework):</w:t>
      </w:r>
    </w:p>
    <w:p w14:paraId="20E662DD" w14:textId="77777777" w:rsidR="00630EFE" w:rsidRPr="00630EFE" w:rsidRDefault="00630EFE" w:rsidP="00630EFE">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Helps businesses </w:t>
      </w:r>
      <w:r w:rsidRPr="00630EFE">
        <w:rPr>
          <w:rFonts w:ascii="Times New Roman" w:eastAsia="Times New Roman" w:hAnsi="Times New Roman" w:cs="Times New Roman"/>
          <w:b/>
          <w:bCs/>
          <w:kern w:val="0"/>
          <w:sz w:val="24"/>
          <w:szCs w:val="24"/>
          <w:lang w:eastAsia="en-IN"/>
          <w14:ligatures w14:val="none"/>
        </w:rPr>
        <w:t>detect, respond, and recover</w:t>
      </w:r>
      <w:r w:rsidRPr="00630EFE">
        <w:rPr>
          <w:rFonts w:ascii="Times New Roman" w:eastAsia="Times New Roman" w:hAnsi="Times New Roman" w:cs="Times New Roman"/>
          <w:kern w:val="0"/>
          <w:sz w:val="24"/>
          <w:szCs w:val="24"/>
          <w:lang w:eastAsia="en-IN"/>
          <w14:ligatures w14:val="none"/>
        </w:rPr>
        <w:t xml:space="preserve"> from cybersecurity incidents.</w:t>
      </w:r>
    </w:p>
    <w:p w14:paraId="416B7953" w14:textId="77777777" w:rsidR="00630EFE" w:rsidRPr="00630EFE" w:rsidRDefault="00630EFE" w:rsidP="00630EFE">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Defines structured </w:t>
      </w:r>
      <w:r w:rsidRPr="00630EFE">
        <w:rPr>
          <w:rFonts w:ascii="Times New Roman" w:eastAsia="Times New Roman" w:hAnsi="Times New Roman" w:cs="Times New Roman"/>
          <w:b/>
          <w:bCs/>
          <w:kern w:val="0"/>
          <w:sz w:val="24"/>
          <w:szCs w:val="24"/>
          <w:lang w:eastAsia="en-IN"/>
          <w14:ligatures w14:val="none"/>
        </w:rPr>
        <w:t>playbooks for handling security breaches</w:t>
      </w:r>
      <w:r w:rsidRPr="00630EFE">
        <w:rPr>
          <w:rFonts w:ascii="Times New Roman" w:eastAsia="Times New Roman" w:hAnsi="Times New Roman" w:cs="Times New Roman"/>
          <w:kern w:val="0"/>
          <w:sz w:val="24"/>
          <w:szCs w:val="24"/>
          <w:lang w:eastAsia="en-IN"/>
          <w14:ligatures w14:val="none"/>
        </w:rPr>
        <w:t>.</w:t>
      </w:r>
    </w:p>
    <w:p w14:paraId="531A321A"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By ensuring that security frameworks are embedded within </w:t>
      </w:r>
      <w:r w:rsidRPr="00630EFE">
        <w:rPr>
          <w:rFonts w:ascii="Times New Roman" w:eastAsia="Times New Roman" w:hAnsi="Times New Roman" w:cs="Times New Roman"/>
          <w:b/>
          <w:bCs/>
          <w:kern w:val="0"/>
          <w:sz w:val="24"/>
          <w:szCs w:val="24"/>
          <w:lang w:eastAsia="en-IN"/>
          <w14:ligatures w14:val="none"/>
        </w:rPr>
        <w:t>business continuity planning</w:t>
      </w:r>
      <w:r w:rsidRPr="00630EFE">
        <w:rPr>
          <w:rFonts w:ascii="Times New Roman" w:eastAsia="Times New Roman" w:hAnsi="Times New Roman" w:cs="Times New Roman"/>
          <w:kern w:val="0"/>
          <w:sz w:val="24"/>
          <w:szCs w:val="24"/>
          <w:lang w:eastAsia="en-IN"/>
          <w14:ligatures w14:val="none"/>
        </w:rPr>
        <w:t>, organizations can recover from cyberattacks with minimal disruption.</w:t>
      </w:r>
    </w:p>
    <w:p w14:paraId="2F00FE31"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D5ED02F">
          <v:rect id="_x0000_i1064" style="width:0;height:1.5pt" o:hralign="center" o:hrstd="t" o:hr="t" fillcolor="#a0a0a0" stroked="f"/>
        </w:pict>
      </w:r>
    </w:p>
    <w:p w14:paraId="5424631C"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Challenges in Integrating Security Frameworks with Business Objectives</w:t>
      </w:r>
    </w:p>
    <w:p w14:paraId="12FB03B0"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While aligning security frameworks with business goals offers numerous benefits, organizations often face </w:t>
      </w:r>
      <w:r w:rsidRPr="00630EFE">
        <w:rPr>
          <w:rFonts w:ascii="Times New Roman" w:eastAsia="Times New Roman" w:hAnsi="Times New Roman" w:cs="Times New Roman"/>
          <w:b/>
          <w:bCs/>
          <w:kern w:val="0"/>
          <w:sz w:val="24"/>
          <w:szCs w:val="24"/>
          <w:lang w:eastAsia="en-IN"/>
          <w14:ligatures w14:val="none"/>
        </w:rPr>
        <w:t>several challenges</w:t>
      </w:r>
      <w:r w:rsidRPr="00630EFE">
        <w:rPr>
          <w:rFonts w:ascii="Times New Roman" w:eastAsia="Times New Roman" w:hAnsi="Times New Roman" w:cs="Times New Roman"/>
          <w:kern w:val="0"/>
          <w:sz w:val="24"/>
          <w:szCs w:val="24"/>
          <w:lang w:eastAsia="en-IN"/>
          <w14:ligatures w14:val="none"/>
        </w:rPr>
        <w:t>, including:</w:t>
      </w:r>
    </w:p>
    <w:p w14:paraId="42C93A99" w14:textId="77777777" w:rsidR="00630EFE" w:rsidRPr="00630EFE" w:rsidRDefault="00630EFE" w:rsidP="00630EFE">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Balancing Security with Business Agility</w:t>
      </w:r>
    </w:p>
    <w:p w14:paraId="3CD9DA3F" w14:textId="77777777" w:rsidR="00630EFE" w:rsidRPr="00630EFE" w:rsidRDefault="00630EFE" w:rsidP="00630EFE">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Overly restrictive security policies can </w:t>
      </w:r>
      <w:r w:rsidRPr="00630EFE">
        <w:rPr>
          <w:rFonts w:ascii="Times New Roman" w:eastAsia="Times New Roman" w:hAnsi="Times New Roman" w:cs="Times New Roman"/>
          <w:b/>
          <w:bCs/>
          <w:kern w:val="0"/>
          <w:sz w:val="24"/>
          <w:szCs w:val="24"/>
          <w:lang w:eastAsia="en-IN"/>
          <w14:ligatures w14:val="none"/>
        </w:rPr>
        <w:t>slow down business innovation</w:t>
      </w:r>
      <w:r w:rsidRPr="00630EFE">
        <w:rPr>
          <w:rFonts w:ascii="Times New Roman" w:eastAsia="Times New Roman" w:hAnsi="Times New Roman" w:cs="Times New Roman"/>
          <w:kern w:val="0"/>
          <w:sz w:val="24"/>
          <w:szCs w:val="24"/>
          <w:lang w:eastAsia="en-IN"/>
          <w14:ligatures w14:val="none"/>
        </w:rPr>
        <w:t>.</w:t>
      </w:r>
    </w:p>
    <w:p w14:paraId="0C96747D" w14:textId="77777777" w:rsidR="00630EFE" w:rsidRPr="00630EFE" w:rsidRDefault="00630EFE" w:rsidP="00630EFE">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Organizations must adopt </w:t>
      </w:r>
      <w:r w:rsidRPr="00630EFE">
        <w:rPr>
          <w:rFonts w:ascii="Times New Roman" w:eastAsia="Times New Roman" w:hAnsi="Times New Roman" w:cs="Times New Roman"/>
          <w:b/>
          <w:bCs/>
          <w:kern w:val="0"/>
          <w:sz w:val="24"/>
          <w:szCs w:val="24"/>
          <w:lang w:eastAsia="en-IN"/>
          <w14:ligatures w14:val="none"/>
        </w:rPr>
        <w:t>adaptive security frameworks</w:t>
      </w:r>
      <w:r w:rsidRPr="00630EFE">
        <w:rPr>
          <w:rFonts w:ascii="Times New Roman" w:eastAsia="Times New Roman" w:hAnsi="Times New Roman" w:cs="Times New Roman"/>
          <w:kern w:val="0"/>
          <w:sz w:val="24"/>
          <w:szCs w:val="24"/>
          <w:lang w:eastAsia="en-IN"/>
          <w14:ligatures w14:val="none"/>
        </w:rPr>
        <w:t xml:space="preserve"> that do not hinder operational efficiency.</w:t>
      </w:r>
    </w:p>
    <w:p w14:paraId="02FF8B79" w14:textId="77777777" w:rsidR="00630EFE" w:rsidRPr="00630EFE" w:rsidRDefault="00630EFE" w:rsidP="00630EFE">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Budget Constraints and Cost Justification</w:t>
      </w:r>
    </w:p>
    <w:p w14:paraId="20964CF1" w14:textId="77777777" w:rsidR="00630EFE" w:rsidRPr="00630EFE" w:rsidRDefault="00630EFE" w:rsidP="00630EFE">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Security investments must demonstrate </w:t>
      </w:r>
      <w:r w:rsidRPr="00630EFE">
        <w:rPr>
          <w:rFonts w:ascii="Times New Roman" w:eastAsia="Times New Roman" w:hAnsi="Times New Roman" w:cs="Times New Roman"/>
          <w:b/>
          <w:bCs/>
          <w:kern w:val="0"/>
          <w:sz w:val="24"/>
          <w:szCs w:val="24"/>
          <w:lang w:eastAsia="en-IN"/>
          <w14:ligatures w14:val="none"/>
        </w:rPr>
        <w:t>clear ROI</w:t>
      </w:r>
      <w:r w:rsidRPr="00630EFE">
        <w:rPr>
          <w:rFonts w:ascii="Times New Roman" w:eastAsia="Times New Roman" w:hAnsi="Times New Roman" w:cs="Times New Roman"/>
          <w:kern w:val="0"/>
          <w:sz w:val="24"/>
          <w:szCs w:val="24"/>
          <w:lang w:eastAsia="en-IN"/>
          <w14:ligatures w14:val="none"/>
        </w:rPr>
        <w:t xml:space="preserve"> to gain executive buy-in.</w:t>
      </w:r>
    </w:p>
    <w:p w14:paraId="411284EE" w14:textId="77777777" w:rsidR="00630EFE" w:rsidRPr="00630EFE" w:rsidRDefault="00630EFE" w:rsidP="00630EFE">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Risk quantification models can help businesses </w:t>
      </w:r>
      <w:r w:rsidRPr="00630EFE">
        <w:rPr>
          <w:rFonts w:ascii="Times New Roman" w:eastAsia="Times New Roman" w:hAnsi="Times New Roman" w:cs="Times New Roman"/>
          <w:b/>
          <w:bCs/>
          <w:kern w:val="0"/>
          <w:sz w:val="24"/>
          <w:szCs w:val="24"/>
          <w:lang w:eastAsia="en-IN"/>
          <w14:ligatures w14:val="none"/>
        </w:rPr>
        <w:t>prioritize cybersecurity spending</w:t>
      </w:r>
      <w:r w:rsidRPr="00630EFE">
        <w:rPr>
          <w:rFonts w:ascii="Times New Roman" w:eastAsia="Times New Roman" w:hAnsi="Times New Roman" w:cs="Times New Roman"/>
          <w:kern w:val="0"/>
          <w:sz w:val="24"/>
          <w:szCs w:val="24"/>
          <w:lang w:eastAsia="en-IN"/>
          <w14:ligatures w14:val="none"/>
        </w:rPr>
        <w:t>.</w:t>
      </w:r>
    </w:p>
    <w:p w14:paraId="7E8284F6" w14:textId="77777777" w:rsidR="00630EFE" w:rsidRPr="00630EFE" w:rsidRDefault="00630EFE" w:rsidP="00630EFE">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Fragmented Security Practices Across Business Units</w:t>
      </w:r>
    </w:p>
    <w:p w14:paraId="7033BDC9" w14:textId="77777777" w:rsidR="00630EFE" w:rsidRPr="00630EFE" w:rsidRDefault="00630EFE" w:rsidP="00630EFE">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Security policies may be </w:t>
      </w:r>
      <w:r w:rsidRPr="00630EFE">
        <w:rPr>
          <w:rFonts w:ascii="Times New Roman" w:eastAsia="Times New Roman" w:hAnsi="Times New Roman" w:cs="Times New Roman"/>
          <w:b/>
          <w:bCs/>
          <w:kern w:val="0"/>
          <w:sz w:val="24"/>
          <w:szCs w:val="24"/>
          <w:lang w:eastAsia="en-IN"/>
          <w14:ligatures w14:val="none"/>
        </w:rPr>
        <w:t>inconsistent across departments</w:t>
      </w:r>
      <w:r w:rsidRPr="00630EFE">
        <w:rPr>
          <w:rFonts w:ascii="Times New Roman" w:eastAsia="Times New Roman" w:hAnsi="Times New Roman" w:cs="Times New Roman"/>
          <w:kern w:val="0"/>
          <w:sz w:val="24"/>
          <w:szCs w:val="24"/>
          <w:lang w:eastAsia="en-IN"/>
          <w14:ligatures w14:val="none"/>
        </w:rPr>
        <w:t>, leading to compliance gaps.</w:t>
      </w:r>
    </w:p>
    <w:p w14:paraId="0C04C1EE" w14:textId="77777777" w:rsidR="00630EFE" w:rsidRPr="00630EFE" w:rsidRDefault="00630EFE" w:rsidP="00630EFE">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Organizations should establish </w:t>
      </w:r>
      <w:r w:rsidRPr="00630EFE">
        <w:rPr>
          <w:rFonts w:ascii="Times New Roman" w:eastAsia="Times New Roman" w:hAnsi="Times New Roman" w:cs="Times New Roman"/>
          <w:b/>
          <w:bCs/>
          <w:kern w:val="0"/>
          <w:sz w:val="24"/>
          <w:szCs w:val="24"/>
          <w:lang w:eastAsia="en-IN"/>
          <w14:ligatures w14:val="none"/>
        </w:rPr>
        <w:t>centralized security governance structures</w:t>
      </w:r>
      <w:r w:rsidRPr="00630EFE">
        <w:rPr>
          <w:rFonts w:ascii="Times New Roman" w:eastAsia="Times New Roman" w:hAnsi="Times New Roman" w:cs="Times New Roman"/>
          <w:kern w:val="0"/>
          <w:sz w:val="24"/>
          <w:szCs w:val="24"/>
          <w:lang w:eastAsia="en-IN"/>
          <w14:ligatures w14:val="none"/>
        </w:rPr>
        <w:t xml:space="preserve"> to enforce uniform security controls.</w:t>
      </w:r>
    </w:p>
    <w:p w14:paraId="2D908F52" w14:textId="77777777" w:rsidR="00630EFE" w:rsidRPr="00630EFE" w:rsidRDefault="00630EFE" w:rsidP="00630EFE">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Cultural Resistance to Security Policies</w:t>
      </w:r>
    </w:p>
    <w:p w14:paraId="1DD6F7AF" w14:textId="77777777" w:rsidR="00630EFE" w:rsidRPr="00630EFE" w:rsidRDefault="00630EFE" w:rsidP="00630EFE">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Employees and executives may resist </w:t>
      </w:r>
      <w:r w:rsidRPr="00630EFE">
        <w:rPr>
          <w:rFonts w:ascii="Times New Roman" w:eastAsia="Times New Roman" w:hAnsi="Times New Roman" w:cs="Times New Roman"/>
          <w:b/>
          <w:bCs/>
          <w:kern w:val="0"/>
          <w:sz w:val="24"/>
          <w:szCs w:val="24"/>
          <w:lang w:eastAsia="en-IN"/>
          <w14:ligatures w14:val="none"/>
        </w:rPr>
        <w:t>strict security measures</w:t>
      </w:r>
      <w:r w:rsidRPr="00630EFE">
        <w:rPr>
          <w:rFonts w:ascii="Times New Roman" w:eastAsia="Times New Roman" w:hAnsi="Times New Roman" w:cs="Times New Roman"/>
          <w:kern w:val="0"/>
          <w:sz w:val="24"/>
          <w:szCs w:val="24"/>
          <w:lang w:eastAsia="en-IN"/>
          <w14:ligatures w14:val="none"/>
        </w:rPr>
        <w:t xml:space="preserve"> that impact usability.</w:t>
      </w:r>
    </w:p>
    <w:p w14:paraId="5AE8C592" w14:textId="77777777" w:rsidR="00630EFE" w:rsidRPr="00630EFE" w:rsidRDefault="00630EFE" w:rsidP="00630EFE">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Security awareness training</w:t>
      </w:r>
      <w:r w:rsidRPr="00630EFE">
        <w:rPr>
          <w:rFonts w:ascii="Times New Roman" w:eastAsia="Times New Roman" w:hAnsi="Times New Roman" w:cs="Times New Roman"/>
          <w:kern w:val="0"/>
          <w:sz w:val="24"/>
          <w:szCs w:val="24"/>
          <w:lang w:eastAsia="en-IN"/>
          <w14:ligatures w14:val="none"/>
        </w:rPr>
        <w:t xml:space="preserve"> is essential to build a </w:t>
      </w:r>
      <w:r w:rsidRPr="00630EFE">
        <w:rPr>
          <w:rFonts w:ascii="Times New Roman" w:eastAsia="Times New Roman" w:hAnsi="Times New Roman" w:cs="Times New Roman"/>
          <w:b/>
          <w:bCs/>
          <w:kern w:val="0"/>
          <w:sz w:val="24"/>
          <w:szCs w:val="24"/>
          <w:lang w:eastAsia="en-IN"/>
          <w14:ligatures w14:val="none"/>
        </w:rPr>
        <w:t>security-first culture</w:t>
      </w:r>
      <w:r w:rsidRPr="00630EFE">
        <w:rPr>
          <w:rFonts w:ascii="Times New Roman" w:eastAsia="Times New Roman" w:hAnsi="Times New Roman" w:cs="Times New Roman"/>
          <w:kern w:val="0"/>
          <w:sz w:val="24"/>
          <w:szCs w:val="24"/>
          <w:lang w:eastAsia="en-IN"/>
          <w14:ligatures w14:val="none"/>
        </w:rPr>
        <w:t xml:space="preserve"> within the organization.</w:t>
      </w:r>
    </w:p>
    <w:p w14:paraId="2EF05971"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96566F9">
          <v:rect id="_x0000_i1065" style="width:0;height:1.5pt" o:hralign="center" o:hrstd="t" o:hr="t" fillcolor="#a0a0a0" stroked="f"/>
        </w:pict>
      </w:r>
    </w:p>
    <w:p w14:paraId="55A41100"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Best Practices for Effective Security Framework Integration</w:t>
      </w:r>
    </w:p>
    <w:p w14:paraId="122D1BBF"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To successfully integrate security frameworks into business operations, organizations should follow these </w:t>
      </w:r>
      <w:r w:rsidRPr="00630EFE">
        <w:rPr>
          <w:rFonts w:ascii="Times New Roman" w:eastAsia="Times New Roman" w:hAnsi="Times New Roman" w:cs="Times New Roman"/>
          <w:b/>
          <w:bCs/>
          <w:kern w:val="0"/>
          <w:sz w:val="24"/>
          <w:szCs w:val="24"/>
          <w:lang w:eastAsia="en-IN"/>
          <w14:ligatures w14:val="none"/>
        </w:rPr>
        <w:t>best practices</w:t>
      </w:r>
      <w:r w:rsidRPr="00630EFE">
        <w:rPr>
          <w:rFonts w:ascii="Times New Roman" w:eastAsia="Times New Roman" w:hAnsi="Times New Roman" w:cs="Times New Roman"/>
          <w:kern w:val="0"/>
          <w:sz w:val="24"/>
          <w:szCs w:val="24"/>
          <w:lang w:eastAsia="en-IN"/>
          <w14:ligatures w14:val="none"/>
        </w:rPr>
        <w:t>:</w:t>
      </w:r>
    </w:p>
    <w:p w14:paraId="678E33B1" w14:textId="77777777" w:rsidR="00630EFE" w:rsidRPr="00630EFE" w:rsidRDefault="00630EFE" w:rsidP="00630EFE">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Adopt a Risk-Based Approach</w:t>
      </w:r>
    </w:p>
    <w:p w14:paraId="55620E2D" w14:textId="77777777" w:rsidR="00630EFE" w:rsidRPr="00630EFE" w:rsidRDefault="00630EFE" w:rsidP="00630EFE">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lastRenderedPageBreak/>
        <w:t xml:space="preserve">Use risk assessments to </w:t>
      </w:r>
      <w:r w:rsidRPr="00630EFE">
        <w:rPr>
          <w:rFonts w:ascii="Times New Roman" w:eastAsia="Times New Roman" w:hAnsi="Times New Roman" w:cs="Times New Roman"/>
          <w:b/>
          <w:bCs/>
          <w:kern w:val="0"/>
          <w:sz w:val="24"/>
          <w:szCs w:val="24"/>
          <w:lang w:eastAsia="en-IN"/>
          <w14:ligatures w14:val="none"/>
        </w:rPr>
        <w:t>prioritize security investments</w:t>
      </w:r>
      <w:r w:rsidRPr="00630EFE">
        <w:rPr>
          <w:rFonts w:ascii="Times New Roman" w:eastAsia="Times New Roman" w:hAnsi="Times New Roman" w:cs="Times New Roman"/>
          <w:kern w:val="0"/>
          <w:sz w:val="24"/>
          <w:szCs w:val="24"/>
          <w:lang w:eastAsia="en-IN"/>
          <w14:ligatures w14:val="none"/>
        </w:rPr>
        <w:t xml:space="preserve"> that align with business impact.</w:t>
      </w:r>
    </w:p>
    <w:p w14:paraId="2DC6BE5F" w14:textId="77777777" w:rsidR="00630EFE" w:rsidRPr="00630EFE" w:rsidRDefault="00630EFE" w:rsidP="00630EFE">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Implement security frameworks that scale with </w:t>
      </w:r>
      <w:r w:rsidRPr="00630EFE">
        <w:rPr>
          <w:rFonts w:ascii="Times New Roman" w:eastAsia="Times New Roman" w:hAnsi="Times New Roman" w:cs="Times New Roman"/>
          <w:b/>
          <w:bCs/>
          <w:kern w:val="0"/>
          <w:sz w:val="24"/>
          <w:szCs w:val="24"/>
          <w:lang w:eastAsia="en-IN"/>
          <w14:ligatures w14:val="none"/>
        </w:rPr>
        <w:t>business growth and operational complexity</w:t>
      </w:r>
      <w:r w:rsidRPr="00630EFE">
        <w:rPr>
          <w:rFonts w:ascii="Times New Roman" w:eastAsia="Times New Roman" w:hAnsi="Times New Roman" w:cs="Times New Roman"/>
          <w:kern w:val="0"/>
          <w:sz w:val="24"/>
          <w:szCs w:val="24"/>
          <w:lang w:eastAsia="en-IN"/>
          <w14:ligatures w14:val="none"/>
        </w:rPr>
        <w:t>.</w:t>
      </w:r>
    </w:p>
    <w:p w14:paraId="3C821D2D" w14:textId="77777777" w:rsidR="00630EFE" w:rsidRPr="00630EFE" w:rsidRDefault="00630EFE" w:rsidP="00630EFE">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Engage Executive Leadership in Cybersecurity Strategy</w:t>
      </w:r>
    </w:p>
    <w:p w14:paraId="66A618F1" w14:textId="77777777" w:rsidR="00630EFE" w:rsidRPr="00630EFE" w:rsidRDefault="00630EFE" w:rsidP="00630EFE">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Ensure that CISOs and security teams collaborate with </w:t>
      </w:r>
      <w:r w:rsidRPr="00630EFE">
        <w:rPr>
          <w:rFonts w:ascii="Times New Roman" w:eastAsia="Times New Roman" w:hAnsi="Times New Roman" w:cs="Times New Roman"/>
          <w:b/>
          <w:bCs/>
          <w:kern w:val="0"/>
          <w:sz w:val="24"/>
          <w:szCs w:val="24"/>
          <w:lang w:eastAsia="en-IN"/>
          <w14:ligatures w14:val="none"/>
        </w:rPr>
        <w:t>business executives</w:t>
      </w:r>
      <w:r w:rsidRPr="00630EFE">
        <w:rPr>
          <w:rFonts w:ascii="Times New Roman" w:eastAsia="Times New Roman" w:hAnsi="Times New Roman" w:cs="Times New Roman"/>
          <w:kern w:val="0"/>
          <w:sz w:val="24"/>
          <w:szCs w:val="24"/>
          <w:lang w:eastAsia="en-IN"/>
          <w14:ligatures w14:val="none"/>
        </w:rPr>
        <w:t>.</w:t>
      </w:r>
    </w:p>
    <w:p w14:paraId="0D17CE57" w14:textId="77777777" w:rsidR="00630EFE" w:rsidRPr="00630EFE" w:rsidRDefault="00630EFE" w:rsidP="00630EFE">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Link cybersecurity goals to </w:t>
      </w:r>
      <w:r w:rsidRPr="00630EFE">
        <w:rPr>
          <w:rFonts w:ascii="Times New Roman" w:eastAsia="Times New Roman" w:hAnsi="Times New Roman" w:cs="Times New Roman"/>
          <w:b/>
          <w:bCs/>
          <w:kern w:val="0"/>
          <w:sz w:val="24"/>
          <w:szCs w:val="24"/>
          <w:lang w:eastAsia="en-IN"/>
          <w14:ligatures w14:val="none"/>
        </w:rPr>
        <w:t>financial, legal, and operational risk management objectives</w:t>
      </w:r>
      <w:r w:rsidRPr="00630EFE">
        <w:rPr>
          <w:rFonts w:ascii="Times New Roman" w:eastAsia="Times New Roman" w:hAnsi="Times New Roman" w:cs="Times New Roman"/>
          <w:kern w:val="0"/>
          <w:sz w:val="24"/>
          <w:szCs w:val="24"/>
          <w:lang w:eastAsia="en-IN"/>
          <w14:ligatures w14:val="none"/>
        </w:rPr>
        <w:t>.</w:t>
      </w:r>
    </w:p>
    <w:p w14:paraId="65538B96" w14:textId="77777777" w:rsidR="00630EFE" w:rsidRPr="00630EFE" w:rsidRDefault="00630EFE" w:rsidP="00630EFE">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Leverage Security Automation for Compliance and Risk Management</w:t>
      </w:r>
    </w:p>
    <w:p w14:paraId="511EEB3C" w14:textId="77777777" w:rsidR="00630EFE" w:rsidRPr="00630EFE" w:rsidRDefault="00630EFE" w:rsidP="00630EFE">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Use AI-driven tools for </w:t>
      </w:r>
      <w:r w:rsidRPr="00630EFE">
        <w:rPr>
          <w:rFonts w:ascii="Times New Roman" w:eastAsia="Times New Roman" w:hAnsi="Times New Roman" w:cs="Times New Roman"/>
          <w:b/>
          <w:bCs/>
          <w:kern w:val="0"/>
          <w:sz w:val="24"/>
          <w:szCs w:val="24"/>
          <w:lang w:eastAsia="en-IN"/>
          <w14:ligatures w14:val="none"/>
        </w:rPr>
        <w:t>continuous security monitoring and compliance tracking</w:t>
      </w:r>
      <w:r w:rsidRPr="00630EFE">
        <w:rPr>
          <w:rFonts w:ascii="Times New Roman" w:eastAsia="Times New Roman" w:hAnsi="Times New Roman" w:cs="Times New Roman"/>
          <w:kern w:val="0"/>
          <w:sz w:val="24"/>
          <w:szCs w:val="24"/>
          <w:lang w:eastAsia="en-IN"/>
          <w14:ligatures w14:val="none"/>
        </w:rPr>
        <w:t>.</w:t>
      </w:r>
    </w:p>
    <w:p w14:paraId="2A332C4C" w14:textId="77777777" w:rsidR="00630EFE" w:rsidRPr="00630EFE" w:rsidRDefault="00630EFE" w:rsidP="00630EFE">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Implement </w:t>
      </w:r>
      <w:r w:rsidRPr="00630EFE">
        <w:rPr>
          <w:rFonts w:ascii="Times New Roman" w:eastAsia="Times New Roman" w:hAnsi="Times New Roman" w:cs="Times New Roman"/>
          <w:b/>
          <w:bCs/>
          <w:kern w:val="0"/>
          <w:sz w:val="24"/>
          <w:szCs w:val="24"/>
          <w:lang w:eastAsia="en-IN"/>
          <w14:ligatures w14:val="none"/>
        </w:rPr>
        <w:t>automated security audits</w:t>
      </w:r>
      <w:r w:rsidRPr="00630EFE">
        <w:rPr>
          <w:rFonts w:ascii="Times New Roman" w:eastAsia="Times New Roman" w:hAnsi="Times New Roman" w:cs="Times New Roman"/>
          <w:kern w:val="0"/>
          <w:sz w:val="24"/>
          <w:szCs w:val="24"/>
          <w:lang w:eastAsia="en-IN"/>
          <w14:ligatures w14:val="none"/>
        </w:rPr>
        <w:t xml:space="preserve"> to streamline reporting and risk mitigation.</w:t>
      </w:r>
    </w:p>
    <w:p w14:paraId="08372EBD" w14:textId="77777777" w:rsidR="00630EFE" w:rsidRPr="00630EFE" w:rsidRDefault="00630EFE" w:rsidP="00630EFE">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Create a Cross-Functional Security Governance Model</w:t>
      </w:r>
    </w:p>
    <w:p w14:paraId="4808B4F1" w14:textId="77777777" w:rsidR="00630EFE" w:rsidRPr="00630EFE" w:rsidRDefault="00630EFE" w:rsidP="00630EFE">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Establish </w:t>
      </w:r>
      <w:r w:rsidRPr="00630EFE">
        <w:rPr>
          <w:rFonts w:ascii="Times New Roman" w:eastAsia="Times New Roman" w:hAnsi="Times New Roman" w:cs="Times New Roman"/>
          <w:b/>
          <w:bCs/>
          <w:kern w:val="0"/>
          <w:sz w:val="24"/>
          <w:szCs w:val="24"/>
          <w:lang w:eastAsia="en-IN"/>
          <w14:ligatures w14:val="none"/>
        </w:rPr>
        <w:t>security governance committees</w:t>
      </w:r>
      <w:r w:rsidRPr="00630EFE">
        <w:rPr>
          <w:rFonts w:ascii="Times New Roman" w:eastAsia="Times New Roman" w:hAnsi="Times New Roman" w:cs="Times New Roman"/>
          <w:kern w:val="0"/>
          <w:sz w:val="24"/>
          <w:szCs w:val="24"/>
          <w:lang w:eastAsia="en-IN"/>
          <w14:ligatures w14:val="none"/>
        </w:rPr>
        <w:t xml:space="preserve"> with representatives from IT, legal, and business units.</w:t>
      </w:r>
    </w:p>
    <w:p w14:paraId="111268CE" w14:textId="77777777" w:rsidR="00630EFE" w:rsidRPr="00630EFE" w:rsidRDefault="00630EFE" w:rsidP="00630EFE">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Define clear </w:t>
      </w:r>
      <w:r w:rsidRPr="00630EFE">
        <w:rPr>
          <w:rFonts w:ascii="Times New Roman" w:eastAsia="Times New Roman" w:hAnsi="Times New Roman" w:cs="Times New Roman"/>
          <w:b/>
          <w:bCs/>
          <w:kern w:val="0"/>
          <w:sz w:val="24"/>
          <w:szCs w:val="24"/>
          <w:lang w:eastAsia="en-IN"/>
          <w14:ligatures w14:val="none"/>
        </w:rPr>
        <w:t>roles and responsibilities</w:t>
      </w:r>
      <w:r w:rsidRPr="00630EFE">
        <w:rPr>
          <w:rFonts w:ascii="Times New Roman" w:eastAsia="Times New Roman" w:hAnsi="Times New Roman" w:cs="Times New Roman"/>
          <w:kern w:val="0"/>
          <w:sz w:val="24"/>
          <w:szCs w:val="24"/>
          <w:lang w:eastAsia="en-IN"/>
          <w14:ligatures w14:val="none"/>
        </w:rPr>
        <w:t xml:space="preserve"> for security and compliance enforcement.</w:t>
      </w:r>
    </w:p>
    <w:p w14:paraId="0A4B65DB" w14:textId="77777777" w:rsidR="00630EFE" w:rsidRPr="00630EFE" w:rsidRDefault="00630EFE" w:rsidP="00630EFE">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Continuously Update Security Frameworks</w:t>
      </w:r>
    </w:p>
    <w:p w14:paraId="098F2CD2" w14:textId="77777777" w:rsidR="00630EFE" w:rsidRPr="00630EFE" w:rsidRDefault="00630EFE" w:rsidP="00630EFE">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Cyber threats evolve, requiring security frameworks to be </w:t>
      </w:r>
      <w:r w:rsidRPr="00630EFE">
        <w:rPr>
          <w:rFonts w:ascii="Times New Roman" w:eastAsia="Times New Roman" w:hAnsi="Times New Roman" w:cs="Times New Roman"/>
          <w:b/>
          <w:bCs/>
          <w:kern w:val="0"/>
          <w:sz w:val="24"/>
          <w:szCs w:val="24"/>
          <w:lang w:eastAsia="en-IN"/>
          <w14:ligatures w14:val="none"/>
        </w:rPr>
        <w:t>regularly reviewed and updated</w:t>
      </w:r>
      <w:r w:rsidRPr="00630EFE">
        <w:rPr>
          <w:rFonts w:ascii="Times New Roman" w:eastAsia="Times New Roman" w:hAnsi="Times New Roman" w:cs="Times New Roman"/>
          <w:kern w:val="0"/>
          <w:sz w:val="24"/>
          <w:szCs w:val="24"/>
          <w:lang w:eastAsia="en-IN"/>
          <w14:ligatures w14:val="none"/>
        </w:rPr>
        <w:t>.</w:t>
      </w:r>
    </w:p>
    <w:p w14:paraId="54B738D9" w14:textId="77777777" w:rsidR="00630EFE" w:rsidRPr="00630EFE" w:rsidRDefault="00630EFE" w:rsidP="00630EFE">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Adopt emerging security frameworks such as </w:t>
      </w:r>
      <w:r w:rsidRPr="00630EFE">
        <w:rPr>
          <w:rFonts w:ascii="Times New Roman" w:eastAsia="Times New Roman" w:hAnsi="Times New Roman" w:cs="Times New Roman"/>
          <w:b/>
          <w:bCs/>
          <w:kern w:val="0"/>
          <w:sz w:val="24"/>
          <w:szCs w:val="24"/>
          <w:lang w:eastAsia="en-IN"/>
          <w14:ligatures w14:val="none"/>
        </w:rPr>
        <w:t>Zero Trust and AI-driven security models</w:t>
      </w:r>
      <w:r w:rsidRPr="00630EFE">
        <w:rPr>
          <w:rFonts w:ascii="Times New Roman" w:eastAsia="Times New Roman" w:hAnsi="Times New Roman" w:cs="Times New Roman"/>
          <w:kern w:val="0"/>
          <w:sz w:val="24"/>
          <w:szCs w:val="24"/>
          <w:lang w:eastAsia="en-IN"/>
          <w14:ligatures w14:val="none"/>
        </w:rPr>
        <w:t xml:space="preserve"> to stay ahead of threats.</w:t>
      </w:r>
    </w:p>
    <w:p w14:paraId="140CBE64"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22C5EBC">
          <v:rect id="_x0000_i1066" style="width:0;height:1.5pt" o:hralign="center" o:hrstd="t" o:hr="t" fillcolor="#a0a0a0" stroked="f"/>
        </w:pict>
      </w:r>
    </w:p>
    <w:p w14:paraId="47F0C8D6"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Conclusion</w:t>
      </w:r>
    </w:p>
    <w:p w14:paraId="7B5590A8"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Integrating security frameworks with business objectives ensures that </w:t>
      </w:r>
      <w:r w:rsidRPr="00630EFE">
        <w:rPr>
          <w:rFonts w:ascii="Times New Roman" w:eastAsia="Times New Roman" w:hAnsi="Times New Roman" w:cs="Times New Roman"/>
          <w:b/>
          <w:bCs/>
          <w:kern w:val="0"/>
          <w:sz w:val="24"/>
          <w:szCs w:val="24"/>
          <w:lang w:eastAsia="en-IN"/>
          <w14:ligatures w14:val="none"/>
        </w:rPr>
        <w:t>cybersecurity is not just a technical function but a strategic enabler</w:t>
      </w:r>
      <w:r w:rsidRPr="00630EFE">
        <w:rPr>
          <w:rFonts w:ascii="Times New Roman" w:eastAsia="Times New Roman" w:hAnsi="Times New Roman" w:cs="Times New Roman"/>
          <w:kern w:val="0"/>
          <w:sz w:val="24"/>
          <w:szCs w:val="24"/>
          <w:lang w:eastAsia="en-IN"/>
          <w14:ligatures w14:val="none"/>
        </w:rPr>
        <w:t xml:space="preserve">. By aligning security policies with risk management, compliance, and operational goals, organizations can </w:t>
      </w:r>
      <w:r w:rsidRPr="00630EFE">
        <w:rPr>
          <w:rFonts w:ascii="Times New Roman" w:eastAsia="Times New Roman" w:hAnsi="Times New Roman" w:cs="Times New Roman"/>
          <w:b/>
          <w:bCs/>
          <w:kern w:val="0"/>
          <w:sz w:val="24"/>
          <w:szCs w:val="24"/>
          <w:lang w:eastAsia="en-IN"/>
          <w14:ligatures w14:val="none"/>
        </w:rPr>
        <w:t>enhance resilience, improve regulatory adherence, and support business growth</w:t>
      </w:r>
      <w:r w:rsidRPr="00630EFE">
        <w:rPr>
          <w:rFonts w:ascii="Times New Roman" w:eastAsia="Times New Roman" w:hAnsi="Times New Roman" w:cs="Times New Roman"/>
          <w:kern w:val="0"/>
          <w:sz w:val="24"/>
          <w:szCs w:val="24"/>
          <w:lang w:eastAsia="en-IN"/>
          <w14:ligatures w14:val="none"/>
        </w:rPr>
        <w:t>.</w:t>
      </w:r>
    </w:p>
    <w:p w14:paraId="1C9B71D9"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Organizations must move beyond a </w:t>
      </w:r>
      <w:r w:rsidRPr="00630EFE">
        <w:rPr>
          <w:rFonts w:ascii="Times New Roman" w:eastAsia="Times New Roman" w:hAnsi="Times New Roman" w:cs="Times New Roman"/>
          <w:b/>
          <w:bCs/>
          <w:kern w:val="0"/>
          <w:sz w:val="24"/>
          <w:szCs w:val="24"/>
          <w:lang w:eastAsia="en-IN"/>
          <w14:ligatures w14:val="none"/>
        </w:rPr>
        <w:t>compliance-driven security approach</w:t>
      </w:r>
      <w:r w:rsidRPr="00630EFE">
        <w:rPr>
          <w:rFonts w:ascii="Times New Roman" w:eastAsia="Times New Roman" w:hAnsi="Times New Roman" w:cs="Times New Roman"/>
          <w:kern w:val="0"/>
          <w:sz w:val="24"/>
          <w:szCs w:val="24"/>
          <w:lang w:eastAsia="en-IN"/>
          <w14:ligatures w14:val="none"/>
        </w:rPr>
        <w:t xml:space="preserve"> and focus on </w:t>
      </w:r>
      <w:r w:rsidRPr="00630EFE">
        <w:rPr>
          <w:rFonts w:ascii="Times New Roman" w:eastAsia="Times New Roman" w:hAnsi="Times New Roman" w:cs="Times New Roman"/>
          <w:b/>
          <w:bCs/>
          <w:kern w:val="0"/>
          <w:sz w:val="24"/>
          <w:szCs w:val="24"/>
          <w:lang w:eastAsia="en-IN"/>
          <w14:ligatures w14:val="none"/>
        </w:rPr>
        <w:t>proactive cybersecurity governance</w:t>
      </w:r>
      <w:r w:rsidRPr="00630EFE">
        <w:rPr>
          <w:rFonts w:ascii="Times New Roman" w:eastAsia="Times New Roman" w:hAnsi="Times New Roman" w:cs="Times New Roman"/>
          <w:kern w:val="0"/>
          <w:sz w:val="24"/>
          <w:szCs w:val="24"/>
          <w:lang w:eastAsia="en-IN"/>
          <w14:ligatures w14:val="none"/>
        </w:rPr>
        <w:t xml:space="preserve"> that aligns with business priorities. Through </w:t>
      </w:r>
      <w:r w:rsidRPr="00630EFE">
        <w:rPr>
          <w:rFonts w:ascii="Times New Roman" w:eastAsia="Times New Roman" w:hAnsi="Times New Roman" w:cs="Times New Roman"/>
          <w:b/>
          <w:bCs/>
          <w:kern w:val="0"/>
          <w:sz w:val="24"/>
          <w:szCs w:val="24"/>
          <w:lang w:eastAsia="en-IN"/>
          <w14:ligatures w14:val="none"/>
        </w:rPr>
        <w:t>risk-based security investments, automation, and cross-functional collaboration</w:t>
      </w:r>
      <w:r w:rsidRPr="00630EFE">
        <w:rPr>
          <w:rFonts w:ascii="Times New Roman" w:eastAsia="Times New Roman" w:hAnsi="Times New Roman" w:cs="Times New Roman"/>
          <w:kern w:val="0"/>
          <w:sz w:val="24"/>
          <w:szCs w:val="24"/>
          <w:lang w:eastAsia="en-IN"/>
          <w14:ligatures w14:val="none"/>
        </w:rPr>
        <w:t>, businesses can ensure that their cybersecurity frameworks drive long-term value while protecting critical assets from evolving threats.</w:t>
      </w:r>
    </w:p>
    <w:p w14:paraId="250137C9"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Aligning Security Frameworks with Cyber Risk Management</w:t>
      </w:r>
    </w:p>
    <w:p w14:paraId="3AC5D13E"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Introduction</w:t>
      </w:r>
    </w:p>
    <w:p w14:paraId="51F90C57"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Cyber risk management is a crucial component of an organization’s overall security strategy, ensuring that businesses can </w:t>
      </w:r>
      <w:r w:rsidRPr="00630EFE">
        <w:rPr>
          <w:rFonts w:ascii="Times New Roman" w:eastAsia="Times New Roman" w:hAnsi="Times New Roman" w:cs="Times New Roman"/>
          <w:b/>
          <w:bCs/>
          <w:kern w:val="0"/>
          <w:sz w:val="24"/>
          <w:szCs w:val="24"/>
          <w:lang w:eastAsia="en-IN"/>
          <w14:ligatures w14:val="none"/>
        </w:rPr>
        <w:t>identify, assess, mitigate, and monitor cybersecurity risks</w:t>
      </w:r>
      <w:r w:rsidRPr="00630EFE">
        <w:rPr>
          <w:rFonts w:ascii="Times New Roman" w:eastAsia="Times New Roman" w:hAnsi="Times New Roman" w:cs="Times New Roman"/>
          <w:kern w:val="0"/>
          <w:sz w:val="24"/>
          <w:szCs w:val="24"/>
          <w:lang w:eastAsia="en-IN"/>
          <w14:ligatures w14:val="none"/>
        </w:rPr>
        <w:t xml:space="preserve"> in alignment with operational goals. Security frameworks provide a structured approach to managing cyber risks, offering methodologies to </w:t>
      </w:r>
      <w:r w:rsidRPr="00630EFE">
        <w:rPr>
          <w:rFonts w:ascii="Times New Roman" w:eastAsia="Times New Roman" w:hAnsi="Times New Roman" w:cs="Times New Roman"/>
          <w:b/>
          <w:bCs/>
          <w:kern w:val="0"/>
          <w:sz w:val="24"/>
          <w:szCs w:val="24"/>
          <w:lang w:eastAsia="en-IN"/>
          <w14:ligatures w14:val="none"/>
        </w:rPr>
        <w:t>establish governance, enforce security controls, and ensure regulatory compliance</w:t>
      </w:r>
      <w:r w:rsidRPr="00630EFE">
        <w:rPr>
          <w:rFonts w:ascii="Times New Roman" w:eastAsia="Times New Roman" w:hAnsi="Times New Roman" w:cs="Times New Roman"/>
          <w:kern w:val="0"/>
          <w:sz w:val="24"/>
          <w:szCs w:val="24"/>
          <w:lang w:eastAsia="en-IN"/>
          <w14:ligatures w14:val="none"/>
        </w:rPr>
        <w:t>.</w:t>
      </w:r>
    </w:p>
    <w:p w14:paraId="5A5B571F"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lastRenderedPageBreak/>
        <w:t xml:space="preserve">To effectively reduce cyber risks, organizations must integrate security frameworks such as </w:t>
      </w:r>
      <w:r w:rsidRPr="00630EFE">
        <w:rPr>
          <w:rFonts w:ascii="Times New Roman" w:eastAsia="Times New Roman" w:hAnsi="Times New Roman" w:cs="Times New Roman"/>
          <w:b/>
          <w:bCs/>
          <w:kern w:val="0"/>
          <w:sz w:val="24"/>
          <w:szCs w:val="24"/>
          <w:lang w:eastAsia="en-IN"/>
          <w14:ligatures w14:val="none"/>
        </w:rPr>
        <w:t>ISO 27001, NIST CSF, and COBIT</w:t>
      </w:r>
      <w:r w:rsidRPr="00630EFE">
        <w:rPr>
          <w:rFonts w:ascii="Times New Roman" w:eastAsia="Times New Roman" w:hAnsi="Times New Roman" w:cs="Times New Roman"/>
          <w:kern w:val="0"/>
          <w:sz w:val="24"/>
          <w:szCs w:val="24"/>
          <w:lang w:eastAsia="en-IN"/>
          <w14:ligatures w14:val="none"/>
        </w:rPr>
        <w:t xml:space="preserve"> into their risk management processes. This alignment helps organizations proactively address vulnerabilities, respond to threats, and maintain </w:t>
      </w:r>
      <w:r w:rsidRPr="00630EFE">
        <w:rPr>
          <w:rFonts w:ascii="Times New Roman" w:eastAsia="Times New Roman" w:hAnsi="Times New Roman" w:cs="Times New Roman"/>
          <w:b/>
          <w:bCs/>
          <w:kern w:val="0"/>
          <w:sz w:val="24"/>
          <w:szCs w:val="24"/>
          <w:lang w:eastAsia="en-IN"/>
          <w14:ligatures w14:val="none"/>
        </w:rPr>
        <w:t>business continuity in an evolving threat landscape</w:t>
      </w:r>
      <w:r w:rsidRPr="00630EFE">
        <w:rPr>
          <w:rFonts w:ascii="Times New Roman" w:eastAsia="Times New Roman" w:hAnsi="Times New Roman" w:cs="Times New Roman"/>
          <w:kern w:val="0"/>
          <w:sz w:val="24"/>
          <w:szCs w:val="24"/>
          <w:lang w:eastAsia="en-IN"/>
          <w14:ligatures w14:val="none"/>
        </w:rPr>
        <w:t xml:space="preserve">. This chapter explores how organizations can align security frameworks with cyber risk management to </w:t>
      </w:r>
      <w:r w:rsidRPr="00630EFE">
        <w:rPr>
          <w:rFonts w:ascii="Times New Roman" w:eastAsia="Times New Roman" w:hAnsi="Times New Roman" w:cs="Times New Roman"/>
          <w:b/>
          <w:bCs/>
          <w:kern w:val="0"/>
          <w:sz w:val="24"/>
          <w:szCs w:val="24"/>
          <w:lang w:eastAsia="en-IN"/>
          <w14:ligatures w14:val="none"/>
        </w:rPr>
        <w:t>enhance resilience, minimize security gaps, and improve compliance</w:t>
      </w:r>
      <w:r w:rsidRPr="00630EFE">
        <w:rPr>
          <w:rFonts w:ascii="Times New Roman" w:eastAsia="Times New Roman" w:hAnsi="Times New Roman" w:cs="Times New Roman"/>
          <w:kern w:val="0"/>
          <w:sz w:val="24"/>
          <w:szCs w:val="24"/>
          <w:lang w:eastAsia="en-IN"/>
          <w14:ligatures w14:val="none"/>
        </w:rPr>
        <w:t>.</w:t>
      </w:r>
    </w:p>
    <w:p w14:paraId="7D2A2137"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D33CC11">
          <v:rect id="_x0000_i1067" style="width:0;height:1.5pt" o:hralign="center" o:hrstd="t" o:hr="t" fillcolor="#a0a0a0" stroked="f"/>
        </w:pict>
      </w:r>
    </w:p>
    <w:p w14:paraId="54493CD5"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The Role of Security Frameworks in Cyber Risk Management</w:t>
      </w:r>
    </w:p>
    <w:p w14:paraId="18AF88FB"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Security frameworks provide a </w:t>
      </w:r>
      <w:r w:rsidRPr="00630EFE">
        <w:rPr>
          <w:rFonts w:ascii="Times New Roman" w:eastAsia="Times New Roman" w:hAnsi="Times New Roman" w:cs="Times New Roman"/>
          <w:b/>
          <w:bCs/>
          <w:kern w:val="0"/>
          <w:sz w:val="24"/>
          <w:szCs w:val="24"/>
          <w:lang w:eastAsia="en-IN"/>
          <w14:ligatures w14:val="none"/>
        </w:rPr>
        <w:t>systematic approach</w:t>
      </w:r>
      <w:r w:rsidRPr="00630EFE">
        <w:rPr>
          <w:rFonts w:ascii="Times New Roman" w:eastAsia="Times New Roman" w:hAnsi="Times New Roman" w:cs="Times New Roman"/>
          <w:kern w:val="0"/>
          <w:sz w:val="24"/>
          <w:szCs w:val="24"/>
          <w:lang w:eastAsia="en-IN"/>
          <w14:ligatures w14:val="none"/>
        </w:rPr>
        <w:t xml:space="preserve"> to risk management by defining security controls, risk assessment methodologies, and mitigation strategies. Organizations rely on these frameworks to:</w:t>
      </w:r>
    </w:p>
    <w:p w14:paraId="2126B13E" w14:textId="77777777" w:rsidR="00630EFE" w:rsidRPr="00630EFE" w:rsidRDefault="00630EFE" w:rsidP="00630EFE">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Identify cyber threats and vulnerabilities</w:t>
      </w:r>
      <w:r w:rsidRPr="00630EFE">
        <w:rPr>
          <w:rFonts w:ascii="Times New Roman" w:eastAsia="Times New Roman" w:hAnsi="Times New Roman" w:cs="Times New Roman"/>
          <w:kern w:val="0"/>
          <w:sz w:val="24"/>
          <w:szCs w:val="24"/>
          <w:lang w:eastAsia="en-IN"/>
          <w14:ligatures w14:val="none"/>
        </w:rPr>
        <w:t xml:space="preserve"> that could impact critical assets.</w:t>
      </w:r>
    </w:p>
    <w:p w14:paraId="646A69DE" w14:textId="77777777" w:rsidR="00630EFE" w:rsidRPr="00630EFE" w:rsidRDefault="00630EFE" w:rsidP="00630EFE">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Establish risk assessment models</w:t>
      </w:r>
      <w:r w:rsidRPr="00630EFE">
        <w:rPr>
          <w:rFonts w:ascii="Times New Roman" w:eastAsia="Times New Roman" w:hAnsi="Times New Roman" w:cs="Times New Roman"/>
          <w:kern w:val="0"/>
          <w:sz w:val="24"/>
          <w:szCs w:val="24"/>
          <w:lang w:eastAsia="en-IN"/>
          <w14:ligatures w14:val="none"/>
        </w:rPr>
        <w:t xml:space="preserve"> to prioritize and mitigate high-risk threats.</w:t>
      </w:r>
    </w:p>
    <w:p w14:paraId="616C5B63" w14:textId="77777777" w:rsidR="00630EFE" w:rsidRPr="00630EFE" w:rsidRDefault="00630EFE" w:rsidP="00630EFE">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Ensure regulatory compliance</w:t>
      </w:r>
      <w:r w:rsidRPr="00630EFE">
        <w:rPr>
          <w:rFonts w:ascii="Times New Roman" w:eastAsia="Times New Roman" w:hAnsi="Times New Roman" w:cs="Times New Roman"/>
          <w:kern w:val="0"/>
          <w:sz w:val="24"/>
          <w:szCs w:val="24"/>
          <w:lang w:eastAsia="en-IN"/>
          <w14:ligatures w14:val="none"/>
        </w:rPr>
        <w:t xml:space="preserve"> with industry standards such as </w:t>
      </w:r>
      <w:r w:rsidRPr="00630EFE">
        <w:rPr>
          <w:rFonts w:ascii="Times New Roman" w:eastAsia="Times New Roman" w:hAnsi="Times New Roman" w:cs="Times New Roman"/>
          <w:b/>
          <w:bCs/>
          <w:kern w:val="0"/>
          <w:sz w:val="24"/>
          <w:szCs w:val="24"/>
          <w:lang w:eastAsia="en-IN"/>
          <w14:ligatures w14:val="none"/>
        </w:rPr>
        <w:t>GDPR, HIPAA, and PCI-DSS</w:t>
      </w:r>
      <w:r w:rsidRPr="00630EFE">
        <w:rPr>
          <w:rFonts w:ascii="Times New Roman" w:eastAsia="Times New Roman" w:hAnsi="Times New Roman" w:cs="Times New Roman"/>
          <w:kern w:val="0"/>
          <w:sz w:val="24"/>
          <w:szCs w:val="24"/>
          <w:lang w:eastAsia="en-IN"/>
          <w14:ligatures w14:val="none"/>
        </w:rPr>
        <w:t>.</w:t>
      </w:r>
    </w:p>
    <w:p w14:paraId="14FADAD4" w14:textId="77777777" w:rsidR="00630EFE" w:rsidRPr="00630EFE" w:rsidRDefault="00630EFE" w:rsidP="00630EFE">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Develop incident response strategies</w:t>
      </w:r>
      <w:r w:rsidRPr="00630EFE">
        <w:rPr>
          <w:rFonts w:ascii="Times New Roman" w:eastAsia="Times New Roman" w:hAnsi="Times New Roman" w:cs="Times New Roman"/>
          <w:kern w:val="0"/>
          <w:sz w:val="24"/>
          <w:szCs w:val="24"/>
          <w:lang w:eastAsia="en-IN"/>
          <w14:ligatures w14:val="none"/>
        </w:rPr>
        <w:t xml:space="preserve"> to mitigate security breaches and reduce operational downtime.</w:t>
      </w:r>
    </w:p>
    <w:p w14:paraId="76A9C623"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By integrating security frameworks with </w:t>
      </w:r>
      <w:r w:rsidRPr="00630EFE">
        <w:rPr>
          <w:rFonts w:ascii="Times New Roman" w:eastAsia="Times New Roman" w:hAnsi="Times New Roman" w:cs="Times New Roman"/>
          <w:b/>
          <w:bCs/>
          <w:kern w:val="0"/>
          <w:sz w:val="24"/>
          <w:szCs w:val="24"/>
          <w:lang w:eastAsia="en-IN"/>
          <w14:ligatures w14:val="none"/>
        </w:rPr>
        <w:t>cyber risk management</w:t>
      </w:r>
      <w:r w:rsidRPr="00630EFE">
        <w:rPr>
          <w:rFonts w:ascii="Times New Roman" w:eastAsia="Times New Roman" w:hAnsi="Times New Roman" w:cs="Times New Roman"/>
          <w:kern w:val="0"/>
          <w:sz w:val="24"/>
          <w:szCs w:val="24"/>
          <w:lang w:eastAsia="en-IN"/>
          <w14:ligatures w14:val="none"/>
        </w:rPr>
        <w:t xml:space="preserve">, businesses can build a </w:t>
      </w:r>
      <w:r w:rsidRPr="00630EFE">
        <w:rPr>
          <w:rFonts w:ascii="Times New Roman" w:eastAsia="Times New Roman" w:hAnsi="Times New Roman" w:cs="Times New Roman"/>
          <w:b/>
          <w:bCs/>
          <w:kern w:val="0"/>
          <w:sz w:val="24"/>
          <w:szCs w:val="24"/>
          <w:lang w:eastAsia="en-IN"/>
          <w14:ligatures w14:val="none"/>
        </w:rPr>
        <w:t>proactive security culture</w:t>
      </w:r>
      <w:r w:rsidRPr="00630EFE">
        <w:rPr>
          <w:rFonts w:ascii="Times New Roman" w:eastAsia="Times New Roman" w:hAnsi="Times New Roman" w:cs="Times New Roman"/>
          <w:kern w:val="0"/>
          <w:sz w:val="24"/>
          <w:szCs w:val="24"/>
          <w:lang w:eastAsia="en-IN"/>
          <w14:ligatures w14:val="none"/>
        </w:rPr>
        <w:t xml:space="preserve"> that anticipates threats rather than reacting to incidents after they occur.</w:t>
      </w:r>
    </w:p>
    <w:p w14:paraId="6A2325B9"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7286DF0">
          <v:rect id="_x0000_i1068" style="width:0;height:1.5pt" o:hralign="center" o:hrstd="t" o:hr="t" fillcolor="#a0a0a0" stroked="f"/>
        </w:pict>
      </w:r>
    </w:p>
    <w:p w14:paraId="616B1188"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Key Security Frameworks for Cyber Risk Management</w:t>
      </w:r>
    </w:p>
    <w:p w14:paraId="638C7AC0"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1. ISO 27001: Risk-Based Information Security Management</w:t>
      </w:r>
    </w:p>
    <w:p w14:paraId="1F4E0A9E"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ISO 27001 is one of the most widely adopted </w:t>
      </w:r>
      <w:r w:rsidRPr="00630EFE">
        <w:rPr>
          <w:rFonts w:ascii="Times New Roman" w:eastAsia="Times New Roman" w:hAnsi="Times New Roman" w:cs="Times New Roman"/>
          <w:b/>
          <w:bCs/>
          <w:kern w:val="0"/>
          <w:sz w:val="24"/>
          <w:szCs w:val="24"/>
          <w:lang w:eastAsia="en-IN"/>
          <w14:ligatures w14:val="none"/>
        </w:rPr>
        <w:t>information security management frameworks</w:t>
      </w:r>
      <w:r w:rsidRPr="00630EFE">
        <w:rPr>
          <w:rFonts w:ascii="Times New Roman" w:eastAsia="Times New Roman" w:hAnsi="Times New Roman" w:cs="Times New Roman"/>
          <w:kern w:val="0"/>
          <w:sz w:val="24"/>
          <w:szCs w:val="24"/>
          <w:lang w:eastAsia="en-IN"/>
          <w14:ligatures w14:val="none"/>
        </w:rPr>
        <w:t xml:space="preserve">, providing structured </w:t>
      </w:r>
      <w:r w:rsidRPr="00630EFE">
        <w:rPr>
          <w:rFonts w:ascii="Times New Roman" w:eastAsia="Times New Roman" w:hAnsi="Times New Roman" w:cs="Times New Roman"/>
          <w:b/>
          <w:bCs/>
          <w:kern w:val="0"/>
          <w:sz w:val="24"/>
          <w:szCs w:val="24"/>
          <w:lang w:eastAsia="en-IN"/>
          <w14:ligatures w14:val="none"/>
        </w:rPr>
        <w:t>risk assessment and mitigation strategies</w:t>
      </w:r>
      <w:r w:rsidRPr="00630EFE">
        <w:rPr>
          <w:rFonts w:ascii="Times New Roman" w:eastAsia="Times New Roman" w:hAnsi="Times New Roman" w:cs="Times New Roman"/>
          <w:kern w:val="0"/>
          <w:sz w:val="24"/>
          <w:szCs w:val="24"/>
          <w:lang w:eastAsia="en-IN"/>
          <w14:ligatures w14:val="none"/>
        </w:rPr>
        <w:t>.</w:t>
      </w:r>
    </w:p>
    <w:p w14:paraId="0FFA1456" w14:textId="77777777" w:rsidR="00630EFE" w:rsidRPr="00630EFE" w:rsidRDefault="00630EFE" w:rsidP="00630EFE">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Establishes a </w:t>
      </w:r>
      <w:r w:rsidRPr="00630EFE">
        <w:rPr>
          <w:rFonts w:ascii="Times New Roman" w:eastAsia="Times New Roman" w:hAnsi="Times New Roman" w:cs="Times New Roman"/>
          <w:b/>
          <w:bCs/>
          <w:kern w:val="0"/>
          <w:sz w:val="24"/>
          <w:szCs w:val="24"/>
          <w:lang w:eastAsia="en-IN"/>
          <w14:ligatures w14:val="none"/>
        </w:rPr>
        <w:t>risk-based approach</w:t>
      </w:r>
      <w:r w:rsidRPr="00630EFE">
        <w:rPr>
          <w:rFonts w:ascii="Times New Roman" w:eastAsia="Times New Roman" w:hAnsi="Times New Roman" w:cs="Times New Roman"/>
          <w:kern w:val="0"/>
          <w:sz w:val="24"/>
          <w:szCs w:val="24"/>
          <w:lang w:eastAsia="en-IN"/>
          <w14:ligatures w14:val="none"/>
        </w:rPr>
        <w:t xml:space="preserve"> to cybersecurity governance.</w:t>
      </w:r>
    </w:p>
    <w:p w14:paraId="07EADEEB" w14:textId="77777777" w:rsidR="00630EFE" w:rsidRPr="00630EFE" w:rsidRDefault="00630EFE" w:rsidP="00630EFE">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Defines </w:t>
      </w:r>
      <w:r w:rsidRPr="00630EFE">
        <w:rPr>
          <w:rFonts w:ascii="Times New Roman" w:eastAsia="Times New Roman" w:hAnsi="Times New Roman" w:cs="Times New Roman"/>
          <w:b/>
          <w:bCs/>
          <w:kern w:val="0"/>
          <w:sz w:val="24"/>
          <w:szCs w:val="24"/>
          <w:lang w:eastAsia="en-IN"/>
          <w14:ligatures w14:val="none"/>
        </w:rPr>
        <w:t>security controls</w:t>
      </w:r>
      <w:r w:rsidRPr="00630EFE">
        <w:rPr>
          <w:rFonts w:ascii="Times New Roman" w:eastAsia="Times New Roman" w:hAnsi="Times New Roman" w:cs="Times New Roman"/>
          <w:kern w:val="0"/>
          <w:sz w:val="24"/>
          <w:szCs w:val="24"/>
          <w:lang w:eastAsia="en-IN"/>
          <w14:ligatures w14:val="none"/>
        </w:rPr>
        <w:t xml:space="preserve"> to mitigate organizational risks.</w:t>
      </w:r>
    </w:p>
    <w:p w14:paraId="58768F46" w14:textId="77777777" w:rsidR="00630EFE" w:rsidRPr="00630EFE" w:rsidRDefault="00630EFE" w:rsidP="00630EFE">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Ensures continuous </w:t>
      </w:r>
      <w:r w:rsidRPr="00630EFE">
        <w:rPr>
          <w:rFonts w:ascii="Times New Roman" w:eastAsia="Times New Roman" w:hAnsi="Times New Roman" w:cs="Times New Roman"/>
          <w:b/>
          <w:bCs/>
          <w:kern w:val="0"/>
          <w:sz w:val="24"/>
          <w:szCs w:val="24"/>
          <w:lang w:eastAsia="en-IN"/>
          <w14:ligatures w14:val="none"/>
        </w:rPr>
        <w:t>security monitoring and improvement</w:t>
      </w:r>
      <w:r w:rsidRPr="00630EFE">
        <w:rPr>
          <w:rFonts w:ascii="Times New Roman" w:eastAsia="Times New Roman" w:hAnsi="Times New Roman" w:cs="Times New Roman"/>
          <w:kern w:val="0"/>
          <w:sz w:val="24"/>
          <w:szCs w:val="24"/>
          <w:lang w:eastAsia="en-IN"/>
          <w14:ligatures w14:val="none"/>
        </w:rPr>
        <w:t>.</w:t>
      </w:r>
    </w:p>
    <w:p w14:paraId="57634938"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2. NIST Cybersecurity Framework (CSF): Risk Prioritization</w:t>
      </w:r>
    </w:p>
    <w:p w14:paraId="16FCCC8D"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The </w:t>
      </w:r>
      <w:r w:rsidRPr="00630EFE">
        <w:rPr>
          <w:rFonts w:ascii="Times New Roman" w:eastAsia="Times New Roman" w:hAnsi="Times New Roman" w:cs="Times New Roman"/>
          <w:b/>
          <w:bCs/>
          <w:kern w:val="0"/>
          <w:sz w:val="24"/>
          <w:szCs w:val="24"/>
          <w:lang w:eastAsia="en-IN"/>
          <w14:ligatures w14:val="none"/>
        </w:rPr>
        <w:t>NIST CSF</w:t>
      </w:r>
      <w:r w:rsidRPr="00630EFE">
        <w:rPr>
          <w:rFonts w:ascii="Times New Roman" w:eastAsia="Times New Roman" w:hAnsi="Times New Roman" w:cs="Times New Roman"/>
          <w:kern w:val="0"/>
          <w:sz w:val="24"/>
          <w:szCs w:val="24"/>
          <w:lang w:eastAsia="en-IN"/>
          <w14:ligatures w14:val="none"/>
        </w:rPr>
        <w:t xml:space="preserve"> is designed to help organizations prioritize </w:t>
      </w:r>
      <w:r w:rsidRPr="00630EFE">
        <w:rPr>
          <w:rFonts w:ascii="Times New Roman" w:eastAsia="Times New Roman" w:hAnsi="Times New Roman" w:cs="Times New Roman"/>
          <w:b/>
          <w:bCs/>
          <w:kern w:val="0"/>
          <w:sz w:val="24"/>
          <w:szCs w:val="24"/>
          <w:lang w:eastAsia="en-IN"/>
          <w14:ligatures w14:val="none"/>
        </w:rPr>
        <w:t>cyber risks and security investments</w:t>
      </w:r>
      <w:r w:rsidRPr="00630EFE">
        <w:rPr>
          <w:rFonts w:ascii="Times New Roman" w:eastAsia="Times New Roman" w:hAnsi="Times New Roman" w:cs="Times New Roman"/>
          <w:kern w:val="0"/>
          <w:sz w:val="24"/>
          <w:szCs w:val="24"/>
          <w:lang w:eastAsia="en-IN"/>
          <w14:ligatures w14:val="none"/>
        </w:rPr>
        <w:t>.</w:t>
      </w:r>
    </w:p>
    <w:p w14:paraId="7B400394" w14:textId="77777777" w:rsidR="00630EFE" w:rsidRPr="00630EFE" w:rsidRDefault="00630EFE" w:rsidP="00630EFE">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Categorizes risks into five key functions: </w:t>
      </w:r>
      <w:r w:rsidRPr="00630EFE">
        <w:rPr>
          <w:rFonts w:ascii="Times New Roman" w:eastAsia="Times New Roman" w:hAnsi="Times New Roman" w:cs="Times New Roman"/>
          <w:b/>
          <w:bCs/>
          <w:kern w:val="0"/>
          <w:sz w:val="24"/>
          <w:szCs w:val="24"/>
          <w:lang w:eastAsia="en-IN"/>
          <w14:ligatures w14:val="none"/>
        </w:rPr>
        <w:t>Identify, Protect, Detect, Respond, Recover</w:t>
      </w:r>
      <w:r w:rsidRPr="00630EFE">
        <w:rPr>
          <w:rFonts w:ascii="Times New Roman" w:eastAsia="Times New Roman" w:hAnsi="Times New Roman" w:cs="Times New Roman"/>
          <w:kern w:val="0"/>
          <w:sz w:val="24"/>
          <w:szCs w:val="24"/>
          <w:lang w:eastAsia="en-IN"/>
          <w14:ligatures w14:val="none"/>
        </w:rPr>
        <w:t>.</w:t>
      </w:r>
    </w:p>
    <w:p w14:paraId="61D6341B" w14:textId="77777777" w:rsidR="00630EFE" w:rsidRPr="00630EFE" w:rsidRDefault="00630EFE" w:rsidP="00630EFE">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Helps organizations establish </w:t>
      </w:r>
      <w:r w:rsidRPr="00630EFE">
        <w:rPr>
          <w:rFonts w:ascii="Times New Roman" w:eastAsia="Times New Roman" w:hAnsi="Times New Roman" w:cs="Times New Roman"/>
          <w:b/>
          <w:bCs/>
          <w:kern w:val="0"/>
          <w:sz w:val="24"/>
          <w:szCs w:val="24"/>
          <w:lang w:eastAsia="en-IN"/>
          <w14:ligatures w14:val="none"/>
        </w:rPr>
        <w:t>risk tolerance levels</w:t>
      </w:r>
      <w:r w:rsidRPr="00630EFE">
        <w:rPr>
          <w:rFonts w:ascii="Times New Roman" w:eastAsia="Times New Roman" w:hAnsi="Times New Roman" w:cs="Times New Roman"/>
          <w:kern w:val="0"/>
          <w:sz w:val="24"/>
          <w:szCs w:val="24"/>
          <w:lang w:eastAsia="en-IN"/>
          <w14:ligatures w14:val="none"/>
        </w:rPr>
        <w:t xml:space="preserve"> aligned with business objectives.</w:t>
      </w:r>
    </w:p>
    <w:p w14:paraId="7199ED03" w14:textId="77777777" w:rsidR="00630EFE" w:rsidRPr="00630EFE" w:rsidRDefault="00630EFE" w:rsidP="00630EFE">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Provides a flexible, adaptable approach for different industry sectors.</w:t>
      </w:r>
    </w:p>
    <w:p w14:paraId="392679EF"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3. COBIT: Aligning IT Security with Business Risk Management</w:t>
      </w:r>
    </w:p>
    <w:p w14:paraId="1420AAC1"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lastRenderedPageBreak/>
        <w:t xml:space="preserve">The </w:t>
      </w:r>
      <w:r w:rsidRPr="00630EFE">
        <w:rPr>
          <w:rFonts w:ascii="Times New Roman" w:eastAsia="Times New Roman" w:hAnsi="Times New Roman" w:cs="Times New Roman"/>
          <w:b/>
          <w:bCs/>
          <w:kern w:val="0"/>
          <w:sz w:val="24"/>
          <w:szCs w:val="24"/>
          <w:lang w:eastAsia="en-IN"/>
          <w14:ligatures w14:val="none"/>
        </w:rPr>
        <w:t>COBIT</w:t>
      </w:r>
      <w:r w:rsidRPr="00630EFE">
        <w:rPr>
          <w:rFonts w:ascii="Times New Roman" w:eastAsia="Times New Roman" w:hAnsi="Times New Roman" w:cs="Times New Roman"/>
          <w:kern w:val="0"/>
          <w:sz w:val="24"/>
          <w:szCs w:val="24"/>
          <w:lang w:eastAsia="en-IN"/>
          <w14:ligatures w14:val="none"/>
        </w:rPr>
        <w:t xml:space="preserve"> framework integrates IT security with </w:t>
      </w:r>
      <w:r w:rsidRPr="00630EFE">
        <w:rPr>
          <w:rFonts w:ascii="Times New Roman" w:eastAsia="Times New Roman" w:hAnsi="Times New Roman" w:cs="Times New Roman"/>
          <w:b/>
          <w:bCs/>
          <w:kern w:val="0"/>
          <w:sz w:val="24"/>
          <w:szCs w:val="24"/>
          <w:lang w:eastAsia="en-IN"/>
          <w14:ligatures w14:val="none"/>
        </w:rPr>
        <w:t>enterprise risk management (ERM)</w:t>
      </w:r>
      <w:r w:rsidRPr="00630EFE">
        <w:rPr>
          <w:rFonts w:ascii="Times New Roman" w:eastAsia="Times New Roman" w:hAnsi="Times New Roman" w:cs="Times New Roman"/>
          <w:kern w:val="0"/>
          <w:sz w:val="24"/>
          <w:szCs w:val="24"/>
          <w:lang w:eastAsia="en-IN"/>
          <w14:ligatures w14:val="none"/>
        </w:rPr>
        <w:t xml:space="preserve"> strategies.</w:t>
      </w:r>
    </w:p>
    <w:p w14:paraId="44437B4A" w14:textId="77777777" w:rsidR="00630EFE" w:rsidRPr="00630EFE" w:rsidRDefault="00630EFE" w:rsidP="00630EFE">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Focuses on </w:t>
      </w:r>
      <w:r w:rsidRPr="00630EFE">
        <w:rPr>
          <w:rFonts w:ascii="Times New Roman" w:eastAsia="Times New Roman" w:hAnsi="Times New Roman" w:cs="Times New Roman"/>
          <w:b/>
          <w:bCs/>
          <w:kern w:val="0"/>
          <w:sz w:val="24"/>
          <w:szCs w:val="24"/>
          <w:lang w:eastAsia="en-IN"/>
          <w14:ligatures w14:val="none"/>
        </w:rPr>
        <w:t>IT governance and risk management policies</w:t>
      </w:r>
      <w:r w:rsidRPr="00630EFE">
        <w:rPr>
          <w:rFonts w:ascii="Times New Roman" w:eastAsia="Times New Roman" w:hAnsi="Times New Roman" w:cs="Times New Roman"/>
          <w:kern w:val="0"/>
          <w:sz w:val="24"/>
          <w:szCs w:val="24"/>
          <w:lang w:eastAsia="en-IN"/>
          <w14:ligatures w14:val="none"/>
        </w:rPr>
        <w:t>.</w:t>
      </w:r>
    </w:p>
    <w:p w14:paraId="6BDDA32B" w14:textId="77777777" w:rsidR="00630EFE" w:rsidRPr="00630EFE" w:rsidRDefault="00630EFE" w:rsidP="00630EFE">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Ensures that cybersecurity </w:t>
      </w:r>
      <w:r w:rsidRPr="00630EFE">
        <w:rPr>
          <w:rFonts w:ascii="Times New Roman" w:eastAsia="Times New Roman" w:hAnsi="Times New Roman" w:cs="Times New Roman"/>
          <w:b/>
          <w:bCs/>
          <w:kern w:val="0"/>
          <w:sz w:val="24"/>
          <w:szCs w:val="24"/>
          <w:lang w:eastAsia="en-IN"/>
          <w14:ligatures w14:val="none"/>
        </w:rPr>
        <w:t>aligns with business priorities</w:t>
      </w:r>
      <w:r w:rsidRPr="00630EFE">
        <w:rPr>
          <w:rFonts w:ascii="Times New Roman" w:eastAsia="Times New Roman" w:hAnsi="Times New Roman" w:cs="Times New Roman"/>
          <w:kern w:val="0"/>
          <w:sz w:val="24"/>
          <w:szCs w:val="24"/>
          <w:lang w:eastAsia="en-IN"/>
          <w14:ligatures w14:val="none"/>
        </w:rPr>
        <w:t>.</w:t>
      </w:r>
    </w:p>
    <w:p w14:paraId="30C987EE" w14:textId="77777777" w:rsidR="00630EFE" w:rsidRPr="00630EFE" w:rsidRDefault="00630EFE" w:rsidP="00630EFE">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Helps organizations build </w:t>
      </w:r>
      <w:r w:rsidRPr="00630EFE">
        <w:rPr>
          <w:rFonts w:ascii="Times New Roman" w:eastAsia="Times New Roman" w:hAnsi="Times New Roman" w:cs="Times New Roman"/>
          <w:b/>
          <w:bCs/>
          <w:kern w:val="0"/>
          <w:sz w:val="24"/>
          <w:szCs w:val="24"/>
          <w:lang w:eastAsia="en-IN"/>
          <w14:ligatures w14:val="none"/>
        </w:rPr>
        <w:t>risk-aware cultures</w:t>
      </w:r>
      <w:r w:rsidRPr="00630EFE">
        <w:rPr>
          <w:rFonts w:ascii="Times New Roman" w:eastAsia="Times New Roman" w:hAnsi="Times New Roman" w:cs="Times New Roman"/>
          <w:kern w:val="0"/>
          <w:sz w:val="24"/>
          <w:szCs w:val="24"/>
          <w:lang w:eastAsia="en-IN"/>
          <w14:ligatures w14:val="none"/>
        </w:rPr>
        <w:t xml:space="preserve"> through structured governance.</w:t>
      </w:r>
    </w:p>
    <w:p w14:paraId="3E709119"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4. CIS Controls: Tactical Risk Mitigation Strategies</w:t>
      </w:r>
    </w:p>
    <w:p w14:paraId="7F7B4B8A"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The </w:t>
      </w:r>
      <w:r w:rsidRPr="00630EFE">
        <w:rPr>
          <w:rFonts w:ascii="Times New Roman" w:eastAsia="Times New Roman" w:hAnsi="Times New Roman" w:cs="Times New Roman"/>
          <w:b/>
          <w:bCs/>
          <w:kern w:val="0"/>
          <w:sz w:val="24"/>
          <w:szCs w:val="24"/>
          <w:lang w:eastAsia="en-IN"/>
          <w14:ligatures w14:val="none"/>
        </w:rPr>
        <w:t>CIS Controls</w:t>
      </w:r>
      <w:r w:rsidRPr="00630EFE">
        <w:rPr>
          <w:rFonts w:ascii="Times New Roman" w:eastAsia="Times New Roman" w:hAnsi="Times New Roman" w:cs="Times New Roman"/>
          <w:kern w:val="0"/>
          <w:sz w:val="24"/>
          <w:szCs w:val="24"/>
          <w:lang w:eastAsia="en-IN"/>
          <w14:ligatures w14:val="none"/>
        </w:rPr>
        <w:t xml:space="preserve"> framework provides a set of prioritized security controls to mitigate cyber risks effectively.</w:t>
      </w:r>
    </w:p>
    <w:p w14:paraId="380DD6B5" w14:textId="77777777" w:rsidR="00630EFE" w:rsidRPr="00630EFE" w:rsidRDefault="00630EFE" w:rsidP="00630EFE">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Offers </w:t>
      </w:r>
      <w:r w:rsidRPr="00630EFE">
        <w:rPr>
          <w:rFonts w:ascii="Times New Roman" w:eastAsia="Times New Roman" w:hAnsi="Times New Roman" w:cs="Times New Roman"/>
          <w:b/>
          <w:bCs/>
          <w:kern w:val="0"/>
          <w:sz w:val="24"/>
          <w:szCs w:val="24"/>
          <w:lang w:eastAsia="en-IN"/>
          <w14:ligatures w14:val="none"/>
        </w:rPr>
        <w:t>technical security best practices</w:t>
      </w:r>
      <w:r w:rsidRPr="00630EFE">
        <w:rPr>
          <w:rFonts w:ascii="Times New Roman" w:eastAsia="Times New Roman" w:hAnsi="Times New Roman" w:cs="Times New Roman"/>
          <w:kern w:val="0"/>
          <w:sz w:val="24"/>
          <w:szCs w:val="24"/>
          <w:lang w:eastAsia="en-IN"/>
          <w14:ligatures w14:val="none"/>
        </w:rPr>
        <w:t xml:space="preserve"> for reducing cyber threats.</w:t>
      </w:r>
    </w:p>
    <w:p w14:paraId="05F2B50D" w14:textId="77777777" w:rsidR="00630EFE" w:rsidRPr="00630EFE" w:rsidRDefault="00630EFE" w:rsidP="00630EFE">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Aligns risk mitigation efforts with </w:t>
      </w:r>
      <w:r w:rsidRPr="00630EFE">
        <w:rPr>
          <w:rFonts w:ascii="Times New Roman" w:eastAsia="Times New Roman" w:hAnsi="Times New Roman" w:cs="Times New Roman"/>
          <w:b/>
          <w:bCs/>
          <w:kern w:val="0"/>
          <w:sz w:val="24"/>
          <w:szCs w:val="24"/>
          <w:lang w:eastAsia="en-IN"/>
          <w14:ligatures w14:val="none"/>
        </w:rPr>
        <w:t>industry-standard security measures</w:t>
      </w:r>
      <w:r w:rsidRPr="00630EFE">
        <w:rPr>
          <w:rFonts w:ascii="Times New Roman" w:eastAsia="Times New Roman" w:hAnsi="Times New Roman" w:cs="Times New Roman"/>
          <w:kern w:val="0"/>
          <w:sz w:val="24"/>
          <w:szCs w:val="24"/>
          <w:lang w:eastAsia="en-IN"/>
          <w14:ligatures w14:val="none"/>
        </w:rPr>
        <w:t>.</w:t>
      </w:r>
    </w:p>
    <w:p w14:paraId="4B18584A" w14:textId="77777777" w:rsidR="00630EFE" w:rsidRPr="00630EFE" w:rsidRDefault="00630EFE" w:rsidP="00630EFE">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Helps organizations deploy </w:t>
      </w:r>
      <w:r w:rsidRPr="00630EFE">
        <w:rPr>
          <w:rFonts w:ascii="Times New Roman" w:eastAsia="Times New Roman" w:hAnsi="Times New Roman" w:cs="Times New Roman"/>
          <w:b/>
          <w:bCs/>
          <w:kern w:val="0"/>
          <w:sz w:val="24"/>
          <w:szCs w:val="24"/>
          <w:lang w:eastAsia="en-IN"/>
          <w14:ligatures w14:val="none"/>
        </w:rPr>
        <w:t>endpoint security, intrusion detection, and access control policies</w:t>
      </w:r>
      <w:r w:rsidRPr="00630EFE">
        <w:rPr>
          <w:rFonts w:ascii="Times New Roman" w:eastAsia="Times New Roman" w:hAnsi="Times New Roman" w:cs="Times New Roman"/>
          <w:kern w:val="0"/>
          <w:sz w:val="24"/>
          <w:szCs w:val="24"/>
          <w:lang w:eastAsia="en-IN"/>
          <w14:ligatures w14:val="none"/>
        </w:rPr>
        <w:t>.</w:t>
      </w:r>
    </w:p>
    <w:p w14:paraId="7FFFDAEE"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By adopting one or more of these frameworks, organizations can </w:t>
      </w:r>
      <w:r w:rsidRPr="00630EFE">
        <w:rPr>
          <w:rFonts w:ascii="Times New Roman" w:eastAsia="Times New Roman" w:hAnsi="Times New Roman" w:cs="Times New Roman"/>
          <w:b/>
          <w:bCs/>
          <w:kern w:val="0"/>
          <w:sz w:val="24"/>
          <w:szCs w:val="24"/>
          <w:lang w:eastAsia="en-IN"/>
          <w14:ligatures w14:val="none"/>
        </w:rPr>
        <w:t>create an integrated risk management strategy</w:t>
      </w:r>
      <w:r w:rsidRPr="00630EFE">
        <w:rPr>
          <w:rFonts w:ascii="Times New Roman" w:eastAsia="Times New Roman" w:hAnsi="Times New Roman" w:cs="Times New Roman"/>
          <w:kern w:val="0"/>
          <w:sz w:val="24"/>
          <w:szCs w:val="24"/>
          <w:lang w:eastAsia="en-IN"/>
          <w14:ligatures w14:val="none"/>
        </w:rPr>
        <w:t xml:space="preserve"> that aligns with their security posture and business operations.</w:t>
      </w:r>
    </w:p>
    <w:p w14:paraId="157EEAAE"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50E47CA">
          <v:rect id="_x0000_i1069" style="width:0;height:1.5pt" o:hralign="center" o:hrstd="t" o:hr="t" fillcolor="#a0a0a0" stroked="f"/>
        </w:pict>
      </w:r>
    </w:p>
    <w:p w14:paraId="40FDBF65"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Aligning Security Frameworks with Risk Assessment and Mitigation</w:t>
      </w:r>
    </w:p>
    <w:p w14:paraId="61A469A5"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Organizations must </w:t>
      </w:r>
      <w:r w:rsidRPr="00630EFE">
        <w:rPr>
          <w:rFonts w:ascii="Times New Roman" w:eastAsia="Times New Roman" w:hAnsi="Times New Roman" w:cs="Times New Roman"/>
          <w:b/>
          <w:bCs/>
          <w:kern w:val="0"/>
          <w:sz w:val="24"/>
          <w:szCs w:val="24"/>
          <w:lang w:eastAsia="en-IN"/>
          <w14:ligatures w14:val="none"/>
        </w:rPr>
        <w:t>integrate security frameworks into risk assessment processes</w:t>
      </w:r>
      <w:r w:rsidRPr="00630EFE">
        <w:rPr>
          <w:rFonts w:ascii="Times New Roman" w:eastAsia="Times New Roman" w:hAnsi="Times New Roman" w:cs="Times New Roman"/>
          <w:kern w:val="0"/>
          <w:sz w:val="24"/>
          <w:szCs w:val="24"/>
          <w:lang w:eastAsia="en-IN"/>
          <w14:ligatures w14:val="none"/>
        </w:rPr>
        <w:t xml:space="preserve"> to ensure that cybersecurity risks are identified and addressed effectively.</w:t>
      </w:r>
    </w:p>
    <w:p w14:paraId="7B75C49E"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1. Conducting Cyber Risk Assessments</w:t>
      </w:r>
    </w:p>
    <w:p w14:paraId="7004CDE4"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Security frameworks should guide organizations in </w:t>
      </w:r>
      <w:r w:rsidRPr="00630EFE">
        <w:rPr>
          <w:rFonts w:ascii="Times New Roman" w:eastAsia="Times New Roman" w:hAnsi="Times New Roman" w:cs="Times New Roman"/>
          <w:b/>
          <w:bCs/>
          <w:kern w:val="0"/>
          <w:sz w:val="24"/>
          <w:szCs w:val="24"/>
          <w:lang w:eastAsia="en-IN"/>
          <w14:ligatures w14:val="none"/>
        </w:rPr>
        <w:t>evaluating cyber threats, identifying vulnerabilities, and implementing mitigation strategies</w:t>
      </w:r>
      <w:r w:rsidRPr="00630EFE">
        <w:rPr>
          <w:rFonts w:ascii="Times New Roman" w:eastAsia="Times New Roman" w:hAnsi="Times New Roman" w:cs="Times New Roman"/>
          <w:kern w:val="0"/>
          <w:sz w:val="24"/>
          <w:szCs w:val="24"/>
          <w:lang w:eastAsia="en-IN"/>
          <w14:ligatures w14:val="none"/>
        </w:rPr>
        <w:t>.</w:t>
      </w:r>
    </w:p>
    <w:p w14:paraId="035BA4A2" w14:textId="77777777" w:rsidR="00630EFE" w:rsidRPr="00630EFE" w:rsidRDefault="00630EFE" w:rsidP="00630EFE">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Perform </w:t>
      </w:r>
      <w:r w:rsidRPr="00630EFE">
        <w:rPr>
          <w:rFonts w:ascii="Times New Roman" w:eastAsia="Times New Roman" w:hAnsi="Times New Roman" w:cs="Times New Roman"/>
          <w:b/>
          <w:bCs/>
          <w:kern w:val="0"/>
          <w:sz w:val="24"/>
          <w:szCs w:val="24"/>
          <w:lang w:eastAsia="en-IN"/>
          <w14:ligatures w14:val="none"/>
        </w:rPr>
        <w:t>risk assessments based on ISO 27005 and NIST 800-30</w:t>
      </w:r>
      <w:r w:rsidRPr="00630EFE">
        <w:rPr>
          <w:rFonts w:ascii="Times New Roman" w:eastAsia="Times New Roman" w:hAnsi="Times New Roman" w:cs="Times New Roman"/>
          <w:kern w:val="0"/>
          <w:sz w:val="24"/>
          <w:szCs w:val="24"/>
          <w:lang w:eastAsia="en-IN"/>
          <w14:ligatures w14:val="none"/>
        </w:rPr>
        <w:t>.</w:t>
      </w:r>
    </w:p>
    <w:p w14:paraId="6DC7979E" w14:textId="77777777" w:rsidR="00630EFE" w:rsidRPr="00630EFE" w:rsidRDefault="00630EFE" w:rsidP="00630EFE">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Classify risks based on </w:t>
      </w:r>
      <w:r w:rsidRPr="00630EFE">
        <w:rPr>
          <w:rFonts w:ascii="Times New Roman" w:eastAsia="Times New Roman" w:hAnsi="Times New Roman" w:cs="Times New Roman"/>
          <w:b/>
          <w:bCs/>
          <w:kern w:val="0"/>
          <w:sz w:val="24"/>
          <w:szCs w:val="24"/>
          <w:lang w:eastAsia="en-IN"/>
          <w14:ligatures w14:val="none"/>
        </w:rPr>
        <w:t>likelihood, impact, and business-criticality</w:t>
      </w:r>
      <w:r w:rsidRPr="00630EFE">
        <w:rPr>
          <w:rFonts w:ascii="Times New Roman" w:eastAsia="Times New Roman" w:hAnsi="Times New Roman" w:cs="Times New Roman"/>
          <w:kern w:val="0"/>
          <w:sz w:val="24"/>
          <w:szCs w:val="24"/>
          <w:lang w:eastAsia="en-IN"/>
          <w14:ligatures w14:val="none"/>
        </w:rPr>
        <w:t>.</w:t>
      </w:r>
    </w:p>
    <w:p w14:paraId="1D106E27" w14:textId="77777777" w:rsidR="00630EFE" w:rsidRPr="00630EFE" w:rsidRDefault="00630EFE" w:rsidP="00630EFE">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Use risk scoring models such as </w:t>
      </w:r>
      <w:r w:rsidRPr="00630EFE">
        <w:rPr>
          <w:rFonts w:ascii="Times New Roman" w:eastAsia="Times New Roman" w:hAnsi="Times New Roman" w:cs="Times New Roman"/>
          <w:b/>
          <w:bCs/>
          <w:kern w:val="0"/>
          <w:sz w:val="24"/>
          <w:szCs w:val="24"/>
          <w:lang w:eastAsia="en-IN"/>
          <w14:ligatures w14:val="none"/>
        </w:rPr>
        <w:t>FAIR (Factor Analysis of Information Risk)</w:t>
      </w:r>
      <w:r w:rsidRPr="00630EFE">
        <w:rPr>
          <w:rFonts w:ascii="Times New Roman" w:eastAsia="Times New Roman" w:hAnsi="Times New Roman" w:cs="Times New Roman"/>
          <w:kern w:val="0"/>
          <w:sz w:val="24"/>
          <w:szCs w:val="24"/>
          <w:lang w:eastAsia="en-IN"/>
          <w14:ligatures w14:val="none"/>
        </w:rPr>
        <w:t xml:space="preserve"> to quantify cyber risks.</w:t>
      </w:r>
    </w:p>
    <w:p w14:paraId="1A5E9B6C"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2. Mapping Security Controls to Risk Reduction Strategies</w:t>
      </w:r>
    </w:p>
    <w:p w14:paraId="3A7D3C20"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Each security framework includes </w:t>
      </w:r>
      <w:r w:rsidRPr="00630EFE">
        <w:rPr>
          <w:rFonts w:ascii="Times New Roman" w:eastAsia="Times New Roman" w:hAnsi="Times New Roman" w:cs="Times New Roman"/>
          <w:b/>
          <w:bCs/>
          <w:kern w:val="0"/>
          <w:sz w:val="24"/>
          <w:szCs w:val="24"/>
          <w:lang w:eastAsia="en-IN"/>
          <w14:ligatures w14:val="none"/>
        </w:rPr>
        <w:t>specific controls</w:t>
      </w:r>
      <w:r w:rsidRPr="00630EFE">
        <w:rPr>
          <w:rFonts w:ascii="Times New Roman" w:eastAsia="Times New Roman" w:hAnsi="Times New Roman" w:cs="Times New Roman"/>
          <w:kern w:val="0"/>
          <w:sz w:val="24"/>
          <w:szCs w:val="24"/>
          <w:lang w:eastAsia="en-IN"/>
          <w14:ligatures w14:val="none"/>
        </w:rPr>
        <w:t xml:space="preserve"> designed to mitigate cyber risks. Organizations should:</w:t>
      </w:r>
    </w:p>
    <w:p w14:paraId="717872CF" w14:textId="77777777" w:rsidR="00630EFE" w:rsidRPr="00630EFE" w:rsidRDefault="00630EFE" w:rsidP="00630EFE">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Align </w:t>
      </w:r>
      <w:r w:rsidRPr="00630EFE">
        <w:rPr>
          <w:rFonts w:ascii="Times New Roman" w:eastAsia="Times New Roman" w:hAnsi="Times New Roman" w:cs="Times New Roman"/>
          <w:b/>
          <w:bCs/>
          <w:kern w:val="0"/>
          <w:sz w:val="24"/>
          <w:szCs w:val="24"/>
          <w:lang w:eastAsia="en-IN"/>
          <w14:ligatures w14:val="none"/>
        </w:rPr>
        <w:t>NIST CSF controls</w:t>
      </w:r>
      <w:r w:rsidRPr="00630EFE">
        <w:rPr>
          <w:rFonts w:ascii="Times New Roman" w:eastAsia="Times New Roman" w:hAnsi="Times New Roman" w:cs="Times New Roman"/>
          <w:kern w:val="0"/>
          <w:sz w:val="24"/>
          <w:szCs w:val="24"/>
          <w:lang w:eastAsia="en-IN"/>
          <w14:ligatures w14:val="none"/>
        </w:rPr>
        <w:t xml:space="preserve"> with their risk tolerance levels.</w:t>
      </w:r>
    </w:p>
    <w:p w14:paraId="34D97193" w14:textId="77777777" w:rsidR="00630EFE" w:rsidRPr="00630EFE" w:rsidRDefault="00630EFE" w:rsidP="00630EFE">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Implement </w:t>
      </w:r>
      <w:r w:rsidRPr="00630EFE">
        <w:rPr>
          <w:rFonts w:ascii="Times New Roman" w:eastAsia="Times New Roman" w:hAnsi="Times New Roman" w:cs="Times New Roman"/>
          <w:b/>
          <w:bCs/>
          <w:kern w:val="0"/>
          <w:sz w:val="24"/>
          <w:szCs w:val="24"/>
          <w:lang w:eastAsia="en-IN"/>
          <w14:ligatures w14:val="none"/>
        </w:rPr>
        <w:t>ISO 27001 Annex A controls</w:t>
      </w:r>
      <w:r w:rsidRPr="00630EFE">
        <w:rPr>
          <w:rFonts w:ascii="Times New Roman" w:eastAsia="Times New Roman" w:hAnsi="Times New Roman" w:cs="Times New Roman"/>
          <w:kern w:val="0"/>
          <w:sz w:val="24"/>
          <w:szCs w:val="24"/>
          <w:lang w:eastAsia="en-IN"/>
          <w14:ligatures w14:val="none"/>
        </w:rPr>
        <w:t xml:space="preserve"> to secure critical assets.</w:t>
      </w:r>
    </w:p>
    <w:p w14:paraId="14E6F058" w14:textId="77777777" w:rsidR="00630EFE" w:rsidRPr="00630EFE" w:rsidRDefault="00630EFE" w:rsidP="00630EFE">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Use </w:t>
      </w:r>
      <w:r w:rsidRPr="00630EFE">
        <w:rPr>
          <w:rFonts w:ascii="Times New Roman" w:eastAsia="Times New Roman" w:hAnsi="Times New Roman" w:cs="Times New Roman"/>
          <w:b/>
          <w:bCs/>
          <w:kern w:val="0"/>
          <w:sz w:val="24"/>
          <w:szCs w:val="24"/>
          <w:lang w:eastAsia="en-IN"/>
          <w14:ligatures w14:val="none"/>
        </w:rPr>
        <w:t>COBIT’s governance policies</w:t>
      </w:r>
      <w:r w:rsidRPr="00630EFE">
        <w:rPr>
          <w:rFonts w:ascii="Times New Roman" w:eastAsia="Times New Roman" w:hAnsi="Times New Roman" w:cs="Times New Roman"/>
          <w:kern w:val="0"/>
          <w:sz w:val="24"/>
          <w:szCs w:val="24"/>
          <w:lang w:eastAsia="en-IN"/>
          <w14:ligatures w14:val="none"/>
        </w:rPr>
        <w:t xml:space="preserve"> to ensure accountability for risk mitigation efforts.</w:t>
      </w:r>
    </w:p>
    <w:p w14:paraId="7A9F0E92"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3. Implementing Continuous Monitoring and Risk Intelligence</w:t>
      </w:r>
    </w:p>
    <w:p w14:paraId="42FEF67E"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lastRenderedPageBreak/>
        <w:t xml:space="preserve">Organizations must </w:t>
      </w:r>
      <w:r w:rsidRPr="00630EFE">
        <w:rPr>
          <w:rFonts w:ascii="Times New Roman" w:eastAsia="Times New Roman" w:hAnsi="Times New Roman" w:cs="Times New Roman"/>
          <w:b/>
          <w:bCs/>
          <w:kern w:val="0"/>
          <w:sz w:val="24"/>
          <w:szCs w:val="24"/>
          <w:lang w:eastAsia="en-IN"/>
          <w14:ligatures w14:val="none"/>
        </w:rPr>
        <w:t>continuously monitor cyber threats and security posture</w:t>
      </w:r>
      <w:r w:rsidRPr="00630EFE">
        <w:rPr>
          <w:rFonts w:ascii="Times New Roman" w:eastAsia="Times New Roman" w:hAnsi="Times New Roman" w:cs="Times New Roman"/>
          <w:kern w:val="0"/>
          <w:sz w:val="24"/>
          <w:szCs w:val="24"/>
          <w:lang w:eastAsia="en-IN"/>
          <w14:ligatures w14:val="none"/>
        </w:rPr>
        <w:t xml:space="preserve"> to maintain risk mitigation effectiveness.</w:t>
      </w:r>
    </w:p>
    <w:p w14:paraId="4A431890" w14:textId="77777777" w:rsidR="00630EFE" w:rsidRPr="00630EFE" w:rsidRDefault="00630EFE" w:rsidP="00630EFE">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Deploy </w:t>
      </w:r>
      <w:r w:rsidRPr="00630EFE">
        <w:rPr>
          <w:rFonts w:ascii="Times New Roman" w:eastAsia="Times New Roman" w:hAnsi="Times New Roman" w:cs="Times New Roman"/>
          <w:b/>
          <w:bCs/>
          <w:kern w:val="0"/>
          <w:sz w:val="24"/>
          <w:szCs w:val="24"/>
          <w:lang w:eastAsia="en-IN"/>
          <w14:ligatures w14:val="none"/>
        </w:rPr>
        <w:t>AI-driven security analytics</w:t>
      </w:r>
      <w:r w:rsidRPr="00630EFE">
        <w:rPr>
          <w:rFonts w:ascii="Times New Roman" w:eastAsia="Times New Roman" w:hAnsi="Times New Roman" w:cs="Times New Roman"/>
          <w:kern w:val="0"/>
          <w:sz w:val="24"/>
          <w:szCs w:val="24"/>
          <w:lang w:eastAsia="en-IN"/>
          <w14:ligatures w14:val="none"/>
        </w:rPr>
        <w:t xml:space="preserve"> to detect anomalies and cyber threats.</w:t>
      </w:r>
    </w:p>
    <w:p w14:paraId="0B122F85" w14:textId="77777777" w:rsidR="00630EFE" w:rsidRPr="00630EFE" w:rsidRDefault="00630EFE" w:rsidP="00630EFE">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Implement </w:t>
      </w:r>
      <w:r w:rsidRPr="00630EFE">
        <w:rPr>
          <w:rFonts w:ascii="Times New Roman" w:eastAsia="Times New Roman" w:hAnsi="Times New Roman" w:cs="Times New Roman"/>
          <w:b/>
          <w:bCs/>
          <w:kern w:val="0"/>
          <w:sz w:val="24"/>
          <w:szCs w:val="24"/>
          <w:lang w:eastAsia="en-IN"/>
          <w14:ligatures w14:val="none"/>
        </w:rPr>
        <w:t>SIEM (Security Information and Event Management)</w:t>
      </w:r>
      <w:r w:rsidRPr="00630EFE">
        <w:rPr>
          <w:rFonts w:ascii="Times New Roman" w:eastAsia="Times New Roman" w:hAnsi="Times New Roman" w:cs="Times New Roman"/>
          <w:kern w:val="0"/>
          <w:sz w:val="24"/>
          <w:szCs w:val="24"/>
          <w:lang w:eastAsia="en-IN"/>
          <w14:ligatures w14:val="none"/>
        </w:rPr>
        <w:t xml:space="preserve"> solutions for </w:t>
      </w:r>
      <w:r w:rsidRPr="00630EFE">
        <w:rPr>
          <w:rFonts w:ascii="Times New Roman" w:eastAsia="Times New Roman" w:hAnsi="Times New Roman" w:cs="Times New Roman"/>
          <w:b/>
          <w:bCs/>
          <w:kern w:val="0"/>
          <w:sz w:val="24"/>
          <w:szCs w:val="24"/>
          <w:lang w:eastAsia="en-IN"/>
          <w14:ligatures w14:val="none"/>
        </w:rPr>
        <w:t>real-time risk monitoring</w:t>
      </w:r>
      <w:r w:rsidRPr="00630EFE">
        <w:rPr>
          <w:rFonts w:ascii="Times New Roman" w:eastAsia="Times New Roman" w:hAnsi="Times New Roman" w:cs="Times New Roman"/>
          <w:kern w:val="0"/>
          <w:sz w:val="24"/>
          <w:szCs w:val="24"/>
          <w:lang w:eastAsia="en-IN"/>
          <w14:ligatures w14:val="none"/>
        </w:rPr>
        <w:t>.</w:t>
      </w:r>
    </w:p>
    <w:p w14:paraId="53B5C7AC" w14:textId="77777777" w:rsidR="00630EFE" w:rsidRPr="00630EFE" w:rsidRDefault="00630EFE" w:rsidP="00630EFE">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Establish </w:t>
      </w:r>
      <w:r w:rsidRPr="00630EFE">
        <w:rPr>
          <w:rFonts w:ascii="Times New Roman" w:eastAsia="Times New Roman" w:hAnsi="Times New Roman" w:cs="Times New Roman"/>
          <w:b/>
          <w:bCs/>
          <w:kern w:val="0"/>
          <w:sz w:val="24"/>
          <w:szCs w:val="24"/>
          <w:lang w:eastAsia="en-IN"/>
          <w14:ligatures w14:val="none"/>
        </w:rPr>
        <w:t>security KPIs and risk indicators</w:t>
      </w:r>
      <w:r w:rsidRPr="00630EFE">
        <w:rPr>
          <w:rFonts w:ascii="Times New Roman" w:eastAsia="Times New Roman" w:hAnsi="Times New Roman" w:cs="Times New Roman"/>
          <w:kern w:val="0"/>
          <w:sz w:val="24"/>
          <w:szCs w:val="24"/>
          <w:lang w:eastAsia="en-IN"/>
          <w14:ligatures w14:val="none"/>
        </w:rPr>
        <w:t xml:space="preserve"> to track cybersecurity performance.</w:t>
      </w:r>
    </w:p>
    <w:p w14:paraId="7FBA00D3"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By </w:t>
      </w:r>
      <w:r w:rsidRPr="00630EFE">
        <w:rPr>
          <w:rFonts w:ascii="Times New Roman" w:eastAsia="Times New Roman" w:hAnsi="Times New Roman" w:cs="Times New Roman"/>
          <w:b/>
          <w:bCs/>
          <w:kern w:val="0"/>
          <w:sz w:val="24"/>
          <w:szCs w:val="24"/>
          <w:lang w:eastAsia="en-IN"/>
          <w14:ligatures w14:val="none"/>
        </w:rPr>
        <w:t>mapping risk assessment strategies</w:t>
      </w:r>
      <w:r w:rsidRPr="00630EFE">
        <w:rPr>
          <w:rFonts w:ascii="Times New Roman" w:eastAsia="Times New Roman" w:hAnsi="Times New Roman" w:cs="Times New Roman"/>
          <w:kern w:val="0"/>
          <w:sz w:val="24"/>
          <w:szCs w:val="24"/>
          <w:lang w:eastAsia="en-IN"/>
          <w14:ligatures w14:val="none"/>
        </w:rPr>
        <w:t xml:space="preserve"> to security frameworks, organizations can enhance </w:t>
      </w:r>
      <w:r w:rsidRPr="00630EFE">
        <w:rPr>
          <w:rFonts w:ascii="Times New Roman" w:eastAsia="Times New Roman" w:hAnsi="Times New Roman" w:cs="Times New Roman"/>
          <w:b/>
          <w:bCs/>
          <w:kern w:val="0"/>
          <w:sz w:val="24"/>
          <w:szCs w:val="24"/>
          <w:lang w:eastAsia="en-IN"/>
          <w14:ligatures w14:val="none"/>
        </w:rPr>
        <w:t>threat intelligence, compliance, and overall cybersecurity resilience</w:t>
      </w:r>
      <w:r w:rsidRPr="00630EFE">
        <w:rPr>
          <w:rFonts w:ascii="Times New Roman" w:eastAsia="Times New Roman" w:hAnsi="Times New Roman" w:cs="Times New Roman"/>
          <w:kern w:val="0"/>
          <w:sz w:val="24"/>
          <w:szCs w:val="24"/>
          <w:lang w:eastAsia="en-IN"/>
          <w14:ligatures w14:val="none"/>
        </w:rPr>
        <w:t>.</w:t>
      </w:r>
    </w:p>
    <w:p w14:paraId="1DBE9BB6"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FE4BB52">
          <v:rect id="_x0000_i1070" style="width:0;height:1.5pt" o:hralign="center" o:hrstd="t" o:hr="t" fillcolor="#a0a0a0" stroked="f"/>
        </w:pict>
      </w:r>
    </w:p>
    <w:p w14:paraId="34684EBD"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Challenges in Aligning Security Frameworks with Risk Management</w:t>
      </w:r>
    </w:p>
    <w:p w14:paraId="20A1764A"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Despite the advantages of integrating security frameworks with cyber risk management, organizations face challenges such as:</w:t>
      </w:r>
    </w:p>
    <w:p w14:paraId="6D43AF40"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1. Complexity in Managing Multiple Security Frameworks</w:t>
      </w:r>
    </w:p>
    <w:p w14:paraId="58A71732" w14:textId="77777777" w:rsidR="00630EFE" w:rsidRPr="00630EFE" w:rsidRDefault="00630EFE" w:rsidP="00630EFE">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Organizations must </w:t>
      </w:r>
      <w:r w:rsidRPr="00630EFE">
        <w:rPr>
          <w:rFonts w:ascii="Times New Roman" w:eastAsia="Times New Roman" w:hAnsi="Times New Roman" w:cs="Times New Roman"/>
          <w:b/>
          <w:bCs/>
          <w:kern w:val="0"/>
          <w:sz w:val="24"/>
          <w:szCs w:val="24"/>
          <w:lang w:eastAsia="en-IN"/>
          <w14:ligatures w14:val="none"/>
        </w:rPr>
        <w:t>comply with multiple frameworks and regulatory standards</w:t>
      </w:r>
      <w:r w:rsidRPr="00630EFE">
        <w:rPr>
          <w:rFonts w:ascii="Times New Roman" w:eastAsia="Times New Roman" w:hAnsi="Times New Roman" w:cs="Times New Roman"/>
          <w:kern w:val="0"/>
          <w:sz w:val="24"/>
          <w:szCs w:val="24"/>
          <w:lang w:eastAsia="en-IN"/>
          <w14:ligatures w14:val="none"/>
        </w:rPr>
        <w:t>, leading to overlapping security requirements.</w:t>
      </w:r>
    </w:p>
    <w:p w14:paraId="1D31B734" w14:textId="77777777" w:rsidR="00630EFE" w:rsidRPr="00630EFE" w:rsidRDefault="00630EFE" w:rsidP="00630EFE">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Managing </w:t>
      </w:r>
      <w:r w:rsidRPr="00630EFE">
        <w:rPr>
          <w:rFonts w:ascii="Times New Roman" w:eastAsia="Times New Roman" w:hAnsi="Times New Roman" w:cs="Times New Roman"/>
          <w:b/>
          <w:bCs/>
          <w:kern w:val="0"/>
          <w:sz w:val="24"/>
          <w:szCs w:val="24"/>
          <w:lang w:eastAsia="en-IN"/>
          <w14:ligatures w14:val="none"/>
        </w:rPr>
        <w:t>compliance across global operations</w:t>
      </w:r>
      <w:r w:rsidRPr="00630EFE">
        <w:rPr>
          <w:rFonts w:ascii="Times New Roman" w:eastAsia="Times New Roman" w:hAnsi="Times New Roman" w:cs="Times New Roman"/>
          <w:kern w:val="0"/>
          <w:sz w:val="24"/>
          <w:szCs w:val="24"/>
          <w:lang w:eastAsia="en-IN"/>
          <w14:ligatures w14:val="none"/>
        </w:rPr>
        <w:t xml:space="preserve"> requires extensive resources and expertise.</w:t>
      </w:r>
    </w:p>
    <w:p w14:paraId="174DF7CC"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2. Lack of Cyber Risk Awareness in Leadership</w:t>
      </w:r>
    </w:p>
    <w:p w14:paraId="2527FF8A" w14:textId="77777777" w:rsidR="00630EFE" w:rsidRPr="00630EFE" w:rsidRDefault="00630EFE" w:rsidP="00630EFE">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Executives may not fully understand </w:t>
      </w:r>
      <w:r w:rsidRPr="00630EFE">
        <w:rPr>
          <w:rFonts w:ascii="Times New Roman" w:eastAsia="Times New Roman" w:hAnsi="Times New Roman" w:cs="Times New Roman"/>
          <w:b/>
          <w:bCs/>
          <w:kern w:val="0"/>
          <w:sz w:val="24"/>
          <w:szCs w:val="24"/>
          <w:lang w:eastAsia="en-IN"/>
          <w14:ligatures w14:val="none"/>
        </w:rPr>
        <w:t>cyber risk exposure and its impact on business continuity</w:t>
      </w:r>
      <w:r w:rsidRPr="00630EFE">
        <w:rPr>
          <w:rFonts w:ascii="Times New Roman" w:eastAsia="Times New Roman" w:hAnsi="Times New Roman" w:cs="Times New Roman"/>
          <w:kern w:val="0"/>
          <w:sz w:val="24"/>
          <w:szCs w:val="24"/>
          <w:lang w:eastAsia="en-IN"/>
          <w14:ligatures w14:val="none"/>
        </w:rPr>
        <w:t>.</w:t>
      </w:r>
    </w:p>
    <w:p w14:paraId="0A830DFA" w14:textId="77777777" w:rsidR="00630EFE" w:rsidRPr="00630EFE" w:rsidRDefault="00630EFE" w:rsidP="00630EFE">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Limited leadership support can hinder </w:t>
      </w:r>
      <w:r w:rsidRPr="00630EFE">
        <w:rPr>
          <w:rFonts w:ascii="Times New Roman" w:eastAsia="Times New Roman" w:hAnsi="Times New Roman" w:cs="Times New Roman"/>
          <w:b/>
          <w:bCs/>
          <w:kern w:val="0"/>
          <w:sz w:val="24"/>
          <w:szCs w:val="24"/>
          <w:lang w:eastAsia="en-IN"/>
          <w14:ligatures w14:val="none"/>
        </w:rPr>
        <w:t>security framework implementation</w:t>
      </w:r>
      <w:r w:rsidRPr="00630EFE">
        <w:rPr>
          <w:rFonts w:ascii="Times New Roman" w:eastAsia="Times New Roman" w:hAnsi="Times New Roman" w:cs="Times New Roman"/>
          <w:kern w:val="0"/>
          <w:sz w:val="24"/>
          <w:szCs w:val="24"/>
          <w:lang w:eastAsia="en-IN"/>
          <w14:ligatures w14:val="none"/>
        </w:rPr>
        <w:t>.</w:t>
      </w:r>
    </w:p>
    <w:p w14:paraId="60BBF62D"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3. Balancing Security with Business Efficiency</w:t>
      </w:r>
    </w:p>
    <w:p w14:paraId="25E00BB1" w14:textId="77777777" w:rsidR="00630EFE" w:rsidRPr="00630EFE" w:rsidRDefault="00630EFE" w:rsidP="00630EFE">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Overly rigid security policies can </w:t>
      </w:r>
      <w:r w:rsidRPr="00630EFE">
        <w:rPr>
          <w:rFonts w:ascii="Times New Roman" w:eastAsia="Times New Roman" w:hAnsi="Times New Roman" w:cs="Times New Roman"/>
          <w:b/>
          <w:bCs/>
          <w:kern w:val="0"/>
          <w:sz w:val="24"/>
          <w:szCs w:val="24"/>
          <w:lang w:eastAsia="en-IN"/>
          <w14:ligatures w14:val="none"/>
        </w:rPr>
        <w:t>disrupt business workflows and reduce productivity</w:t>
      </w:r>
      <w:r w:rsidRPr="00630EFE">
        <w:rPr>
          <w:rFonts w:ascii="Times New Roman" w:eastAsia="Times New Roman" w:hAnsi="Times New Roman" w:cs="Times New Roman"/>
          <w:kern w:val="0"/>
          <w:sz w:val="24"/>
          <w:szCs w:val="24"/>
          <w:lang w:eastAsia="en-IN"/>
          <w14:ligatures w14:val="none"/>
        </w:rPr>
        <w:t>.</w:t>
      </w:r>
    </w:p>
    <w:p w14:paraId="1F2D5BFF" w14:textId="77777777" w:rsidR="00630EFE" w:rsidRPr="00630EFE" w:rsidRDefault="00630EFE" w:rsidP="00630EFE">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Organizations must ensure </w:t>
      </w:r>
      <w:r w:rsidRPr="00630EFE">
        <w:rPr>
          <w:rFonts w:ascii="Times New Roman" w:eastAsia="Times New Roman" w:hAnsi="Times New Roman" w:cs="Times New Roman"/>
          <w:b/>
          <w:bCs/>
          <w:kern w:val="0"/>
          <w:sz w:val="24"/>
          <w:szCs w:val="24"/>
          <w:lang w:eastAsia="en-IN"/>
          <w14:ligatures w14:val="none"/>
        </w:rPr>
        <w:t>security does not slow down innovation</w:t>
      </w:r>
      <w:r w:rsidRPr="00630EFE">
        <w:rPr>
          <w:rFonts w:ascii="Times New Roman" w:eastAsia="Times New Roman" w:hAnsi="Times New Roman" w:cs="Times New Roman"/>
          <w:kern w:val="0"/>
          <w:sz w:val="24"/>
          <w:szCs w:val="24"/>
          <w:lang w:eastAsia="en-IN"/>
          <w14:ligatures w14:val="none"/>
        </w:rPr>
        <w:t>.</w:t>
      </w:r>
    </w:p>
    <w:p w14:paraId="2A2EFF2F" w14:textId="77777777" w:rsidR="00630EFE" w:rsidRPr="00630EFE" w:rsidRDefault="00630EFE" w:rsidP="00630EF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4. Resource Constraints and Budget Limitations</w:t>
      </w:r>
    </w:p>
    <w:p w14:paraId="680074BB" w14:textId="77777777" w:rsidR="00630EFE" w:rsidRPr="00630EFE" w:rsidRDefault="00630EFE" w:rsidP="00630EFE">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Implementing security frameworks requires </w:t>
      </w:r>
      <w:r w:rsidRPr="00630EFE">
        <w:rPr>
          <w:rFonts w:ascii="Times New Roman" w:eastAsia="Times New Roman" w:hAnsi="Times New Roman" w:cs="Times New Roman"/>
          <w:b/>
          <w:bCs/>
          <w:kern w:val="0"/>
          <w:sz w:val="24"/>
          <w:szCs w:val="24"/>
          <w:lang w:eastAsia="en-IN"/>
          <w14:ligatures w14:val="none"/>
        </w:rPr>
        <w:t>investment in security tools, skilled personnel, and compliance audits</w:t>
      </w:r>
      <w:r w:rsidRPr="00630EFE">
        <w:rPr>
          <w:rFonts w:ascii="Times New Roman" w:eastAsia="Times New Roman" w:hAnsi="Times New Roman" w:cs="Times New Roman"/>
          <w:kern w:val="0"/>
          <w:sz w:val="24"/>
          <w:szCs w:val="24"/>
          <w:lang w:eastAsia="en-IN"/>
          <w14:ligatures w14:val="none"/>
        </w:rPr>
        <w:t>.</w:t>
      </w:r>
    </w:p>
    <w:p w14:paraId="748B0EC9" w14:textId="77777777" w:rsidR="00630EFE" w:rsidRPr="00630EFE" w:rsidRDefault="00630EFE" w:rsidP="00630EFE">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Smaller organizations often lack the </w:t>
      </w:r>
      <w:r w:rsidRPr="00630EFE">
        <w:rPr>
          <w:rFonts w:ascii="Times New Roman" w:eastAsia="Times New Roman" w:hAnsi="Times New Roman" w:cs="Times New Roman"/>
          <w:b/>
          <w:bCs/>
          <w:kern w:val="0"/>
          <w:sz w:val="24"/>
          <w:szCs w:val="24"/>
          <w:lang w:eastAsia="en-IN"/>
          <w14:ligatures w14:val="none"/>
        </w:rPr>
        <w:t>financial resources to deploy enterprise-level security frameworks</w:t>
      </w:r>
      <w:r w:rsidRPr="00630EFE">
        <w:rPr>
          <w:rFonts w:ascii="Times New Roman" w:eastAsia="Times New Roman" w:hAnsi="Times New Roman" w:cs="Times New Roman"/>
          <w:kern w:val="0"/>
          <w:sz w:val="24"/>
          <w:szCs w:val="24"/>
          <w:lang w:eastAsia="en-IN"/>
          <w14:ligatures w14:val="none"/>
        </w:rPr>
        <w:t>.</w:t>
      </w:r>
    </w:p>
    <w:p w14:paraId="15C32198"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4F2EF56">
          <v:rect id="_x0000_i1071" style="width:0;height:1.5pt" o:hralign="center" o:hrstd="t" o:hr="t" fillcolor="#a0a0a0" stroked="f"/>
        </w:pict>
      </w:r>
    </w:p>
    <w:p w14:paraId="79EC7F55"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Best Practices for Effective Integration</w:t>
      </w:r>
    </w:p>
    <w:p w14:paraId="00DDEC26"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To successfully align security frameworks with cyber risk management, organizations should adopt the following best practices:</w:t>
      </w:r>
    </w:p>
    <w:p w14:paraId="5CB9227A" w14:textId="77777777" w:rsidR="00630EFE" w:rsidRPr="00630EFE" w:rsidRDefault="00630EFE" w:rsidP="00630EFE">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lastRenderedPageBreak/>
        <w:t>Adopt a Risk-Based Security Strategy</w:t>
      </w:r>
    </w:p>
    <w:p w14:paraId="456C96C3" w14:textId="77777777" w:rsidR="00630EFE" w:rsidRPr="00630EFE" w:rsidRDefault="00630EFE" w:rsidP="00630EFE">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Implement </w:t>
      </w:r>
      <w:r w:rsidRPr="00630EFE">
        <w:rPr>
          <w:rFonts w:ascii="Times New Roman" w:eastAsia="Times New Roman" w:hAnsi="Times New Roman" w:cs="Times New Roman"/>
          <w:b/>
          <w:bCs/>
          <w:kern w:val="0"/>
          <w:sz w:val="24"/>
          <w:szCs w:val="24"/>
          <w:lang w:eastAsia="en-IN"/>
          <w14:ligatures w14:val="none"/>
        </w:rPr>
        <w:t>risk-based cybersecurity policies</w:t>
      </w:r>
      <w:r w:rsidRPr="00630EFE">
        <w:rPr>
          <w:rFonts w:ascii="Times New Roman" w:eastAsia="Times New Roman" w:hAnsi="Times New Roman" w:cs="Times New Roman"/>
          <w:kern w:val="0"/>
          <w:sz w:val="24"/>
          <w:szCs w:val="24"/>
          <w:lang w:eastAsia="en-IN"/>
          <w14:ligatures w14:val="none"/>
        </w:rPr>
        <w:t xml:space="preserve"> rather than a one-size-fits-all approach.</w:t>
      </w:r>
    </w:p>
    <w:p w14:paraId="71E0801E" w14:textId="77777777" w:rsidR="00630EFE" w:rsidRPr="00630EFE" w:rsidRDefault="00630EFE" w:rsidP="00630EFE">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Align security controls with </w:t>
      </w:r>
      <w:r w:rsidRPr="00630EFE">
        <w:rPr>
          <w:rFonts w:ascii="Times New Roman" w:eastAsia="Times New Roman" w:hAnsi="Times New Roman" w:cs="Times New Roman"/>
          <w:b/>
          <w:bCs/>
          <w:kern w:val="0"/>
          <w:sz w:val="24"/>
          <w:szCs w:val="24"/>
          <w:lang w:eastAsia="en-IN"/>
          <w14:ligatures w14:val="none"/>
        </w:rPr>
        <w:t>business-critical assets and operations</w:t>
      </w:r>
      <w:r w:rsidRPr="00630EFE">
        <w:rPr>
          <w:rFonts w:ascii="Times New Roman" w:eastAsia="Times New Roman" w:hAnsi="Times New Roman" w:cs="Times New Roman"/>
          <w:kern w:val="0"/>
          <w:sz w:val="24"/>
          <w:szCs w:val="24"/>
          <w:lang w:eastAsia="en-IN"/>
          <w14:ligatures w14:val="none"/>
        </w:rPr>
        <w:t>.</w:t>
      </w:r>
    </w:p>
    <w:p w14:paraId="4C9FF177" w14:textId="77777777" w:rsidR="00630EFE" w:rsidRPr="00630EFE" w:rsidRDefault="00630EFE" w:rsidP="00630EFE">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Leverage Automation for Risk Intelligence</w:t>
      </w:r>
    </w:p>
    <w:p w14:paraId="2EFF31BB" w14:textId="77777777" w:rsidR="00630EFE" w:rsidRPr="00630EFE" w:rsidRDefault="00630EFE" w:rsidP="00630EFE">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Use </w:t>
      </w:r>
      <w:r w:rsidRPr="00630EFE">
        <w:rPr>
          <w:rFonts w:ascii="Times New Roman" w:eastAsia="Times New Roman" w:hAnsi="Times New Roman" w:cs="Times New Roman"/>
          <w:b/>
          <w:bCs/>
          <w:kern w:val="0"/>
          <w:sz w:val="24"/>
          <w:szCs w:val="24"/>
          <w:lang w:eastAsia="en-IN"/>
          <w14:ligatures w14:val="none"/>
        </w:rPr>
        <w:t>AI-powered threat intelligence platforms</w:t>
      </w:r>
      <w:r w:rsidRPr="00630EFE">
        <w:rPr>
          <w:rFonts w:ascii="Times New Roman" w:eastAsia="Times New Roman" w:hAnsi="Times New Roman" w:cs="Times New Roman"/>
          <w:kern w:val="0"/>
          <w:sz w:val="24"/>
          <w:szCs w:val="24"/>
          <w:lang w:eastAsia="en-IN"/>
          <w14:ligatures w14:val="none"/>
        </w:rPr>
        <w:t xml:space="preserve"> to automate risk assessments.</w:t>
      </w:r>
    </w:p>
    <w:p w14:paraId="0F23A210" w14:textId="77777777" w:rsidR="00630EFE" w:rsidRPr="00630EFE" w:rsidRDefault="00630EFE" w:rsidP="00630EFE">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Deploy </w:t>
      </w:r>
      <w:r w:rsidRPr="00630EFE">
        <w:rPr>
          <w:rFonts w:ascii="Times New Roman" w:eastAsia="Times New Roman" w:hAnsi="Times New Roman" w:cs="Times New Roman"/>
          <w:b/>
          <w:bCs/>
          <w:kern w:val="0"/>
          <w:sz w:val="24"/>
          <w:szCs w:val="24"/>
          <w:lang w:eastAsia="en-IN"/>
          <w14:ligatures w14:val="none"/>
        </w:rPr>
        <w:t>automated compliance monitoring tools</w:t>
      </w:r>
      <w:r w:rsidRPr="00630EFE">
        <w:rPr>
          <w:rFonts w:ascii="Times New Roman" w:eastAsia="Times New Roman" w:hAnsi="Times New Roman" w:cs="Times New Roman"/>
          <w:kern w:val="0"/>
          <w:sz w:val="24"/>
          <w:szCs w:val="24"/>
          <w:lang w:eastAsia="en-IN"/>
          <w14:ligatures w14:val="none"/>
        </w:rPr>
        <w:t xml:space="preserve"> to ensure regulatory adherence.</w:t>
      </w:r>
    </w:p>
    <w:p w14:paraId="650CEC18" w14:textId="77777777" w:rsidR="00630EFE" w:rsidRPr="00630EFE" w:rsidRDefault="00630EFE" w:rsidP="00630EFE">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Establish a Cross-Functional Cybersecurity Governance Model</w:t>
      </w:r>
    </w:p>
    <w:p w14:paraId="3BCA3BF8" w14:textId="77777777" w:rsidR="00630EFE" w:rsidRPr="00630EFE" w:rsidRDefault="00630EFE" w:rsidP="00630EFE">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Engage </w:t>
      </w:r>
      <w:r w:rsidRPr="00630EFE">
        <w:rPr>
          <w:rFonts w:ascii="Times New Roman" w:eastAsia="Times New Roman" w:hAnsi="Times New Roman" w:cs="Times New Roman"/>
          <w:b/>
          <w:bCs/>
          <w:kern w:val="0"/>
          <w:sz w:val="24"/>
          <w:szCs w:val="24"/>
          <w:lang w:eastAsia="en-IN"/>
          <w14:ligatures w14:val="none"/>
        </w:rPr>
        <w:t>executive leadership, IT teams, and risk management departments</w:t>
      </w:r>
      <w:r w:rsidRPr="00630EFE">
        <w:rPr>
          <w:rFonts w:ascii="Times New Roman" w:eastAsia="Times New Roman" w:hAnsi="Times New Roman" w:cs="Times New Roman"/>
          <w:kern w:val="0"/>
          <w:sz w:val="24"/>
          <w:szCs w:val="24"/>
          <w:lang w:eastAsia="en-IN"/>
          <w14:ligatures w14:val="none"/>
        </w:rPr>
        <w:t xml:space="preserve"> in security governance.</w:t>
      </w:r>
    </w:p>
    <w:p w14:paraId="586B7E78" w14:textId="77777777" w:rsidR="00630EFE" w:rsidRPr="00630EFE" w:rsidRDefault="00630EFE" w:rsidP="00630EFE">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Define </w:t>
      </w:r>
      <w:r w:rsidRPr="00630EFE">
        <w:rPr>
          <w:rFonts w:ascii="Times New Roman" w:eastAsia="Times New Roman" w:hAnsi="Times New Roman" w:cs="Times New Roman"/>
          <w:b/>
          <w:bCs/>
          <w:kern w:val="0"/>
          <w:sz w:val="24"/>
          <w:szCs w:val="24"/>
          <w:lang w:eastAsia="en-IN"/>
          <w14:ligatures w14:val="none"/>
        </w:rPr>
        <w:t>clear roles and responsibilities</w:t>
      </w:r>
      <w:r w:rsidRPr="00630EFE">
        <w:rPr>
          <w:rFonts w:ascii="Times New Roman" w:eastAsia="Times New Roman" w:hAnsi="Times New Roman" w:cs="Times New Roman"/>
          <w:kern w:val="0"/>
          <w:sz w:val="24"/>
          <w:szCs w:val="24"/>
          <w:lang w:eastAsia="en-IN"/>
          <w14:ligatures w14:val="none"/>
        </w:rPr>
        <w:t xml:space="preserve"> for cybersecurity enforcement.</w:t>
      </w:r>
    </w:p>
    <w:p w14:paraId="2EDFB895" w14:textId="77777777" w:rsidR="00630EFE" w:rsidRPr="00630EFE" w:rsidRDefault="00630EFE" w:rsidP="00630EFE">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b/>
          <w:bCs/>
          <w:kern w:val="0"/>
          <w:sz w:val="24"/>
          <w:szCs w:val="24"/>
          <w:lang w:eastAsia="en-IN"/>
          <w14:ligatures w14:val="none"/>
        </w:rPr>
        <w:t>Regularly Review and Update Security Frameworks</w:t>
      </w:r>
    </w:p>
    <w:p w14:paraId="57B8F0B0" w14:textId="77777777" w:rsidR="00630EFE" w:rsidRPr="00630EFE" w:rsidRDefault="00630EFE" w:rsidP="00630EFE">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Conduct periodic </w:t>
      </w:r>
      <w:r w:rsidRPr="00630EFE">
        <w:rPr>
          <w:rFonts w:ascii="Times New Roman" w:eastAsia="Times New Roman" w:hAnsi="Times New Roman" w:cs="Times New Roman"/>
          <w:b/>
          <w:bCs/>
          <w:kern w:val="0"/>
          <w:sz w:val="24"/>
          <w:szCs w:val="24"/>
          <w:lang w:eastAsia="en-IN"/>
          <w14:ligatures w14:val="none"/>
        </w:rPr>
        <w:t>risk assessments and security framework audits</w:t>
      </w:r>
      <w:r w:rsidRPr="00630EFE">
        <w:rPr>
          <w:rFonts w:ascii="Times New Roman" w:eastAsia="Times New Roman" w:hAnsi="Times New Roman" w:cs="Times New Roman"/>
          <w:kern w:val="0"/>
          <w:sz w:val="24"/>
          <w:szCs w:val="24"/>
          <w:lang w:eastAsia="en-IN"/>
          <w14:ligatures w14:val="none"/>
        </w:rPr>
        <w:t>.</w:t>
      </w:r>
    </w:p>
    <w:p w14:paraId="6CF6717E" w14:textId="77777777" w:rsidR="00630EFE" w:rsidRPr="00630EFE" w:rsidRDefault="00630EFE" w:rsidP="00630EFE">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Adjust security policies to address </w:t>
      </w:r>
      <w:r w:rsidRPr="00630EFE">
        <w:rPr>
          <w:rFonts w:ascii="Times New Roman" w:eastAsia="Times New Roman" w:hAnsi="Times New Roman" w:cs="Times New Roman"/>
          <w:b/>
          <w:bCs/>
          <w:kern w:val="0"/>
          <w:sz w:val="24"/>
          <w:szCs w:val="24"/>
          <w:lang w:eastAsia="en-IN"/>
          <w14:ligatures w14:val="none"/>
        </w:rPr>
        <w:t>emerging cyber threats and regulatory updates</w:t>
      </w:r>
      <w:r w:rsidRPr="00630EFE">
        <w:rPr>
          <w:rFonts w:ascii="Times New Roman" w:eastAsia="Times New Roman" w:hAnsi="Times New Roman" w:cs="Times New Roman"/>
          <w:kern w:val="0"/>
          <w:sz w:val="24"/>
          <w:szCs w:val="24"/>
          <w:lang w:eastAsia="en-IN"/>
          <w14:ligatures w14:val="none"/>
        </w:rPr>
        <w:t>.</w:t>
      </w:r>
    </w:p>
    <w:p w14:paraId="456CDBA5" w14:textId="77777777" w:rsidR="00630EFE" w:rsidRPr="00630EFE" w:rsidRDefault="00000000" w:rsidP="00630EF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6D49914">
          <v:rect id="_x0000_i1072" style="width:0;height:1.5pt" o:hralign="center" o:hrstd="t" o:hr="t" fillcolor="#a0a0a0" stroked="f"/>
        </w:pict>
      </w:r>
    </w:p>
    <w:p w14:paraId="7C331FEE" w14:textId="77777777" w:rsidR="00630EFE" w:rsidRPr="00630EFE" w:rsidRDefault="00630EFE" w:rsidP="00630EF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0EFE">
        <w:rPr>
          <w:rFonts w:ascii="Times New Roman" w:eastAsia="Times New Roman" w:hAnsi="Times New Roman" w:cs="Times New Roman"/>
          <w:b/>
          <w:bCs/>
          <w:kern w:val="0"/>
          <w:sz w:val="27"/>
          <w:szCs w:val="27"/>
          <w:lang w:eastAsia="en-IN"/>
          <w14:ligatures w14:val="none"/>
        </w:rPr>
        <w:t>Conclusion</w:t>
      </w:r>
    </w:p>
    <w:p w14:paraId="505CE93E"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Aligning security frameworks with cyber risk management is essential for building </w:t>
      </w:r>
      <w:r w:rsidRPr="00630EFE">
        <w:rPr>
          <w:rFonts w:ascii="Times New Roman" w:eastAsia="Times New Roman" w:hAnsi="Times New Roman" w:cs="Times New Roman"/>
          <w:b/>
          <w:bCs/>
          <w:kern w:val="0"/>
          <w:sz w:val="24"/>
          <w:szCs w:val="24"/>
          <w:lang w:eastAsia="en-IN"/>
          <w14:ligatures w14:val="none"/>
        </w:rPr>
        <w:t>a proactive cybersecurity posture</w:t>
      </w:r>
      <w:r w:rsidRPr="00630EFE">
        <w:rPr>
          <w:rFonts w:ascii="Times New Roman" w:eastAsia="Times New Roman" w:hAnsi="Times New Roman" w:cs="Times New Roman"/>
          <w:kern w:val="0"/>
          <w:sz w:val="24"/>
          <w:szCs w:val="24"/>
          <w:lang w:eastAsia="en-IN"/>
          <w14:ligatures w14:val="none"/>
        </w:rPr>
        <w:t xml:space="preserve"> that safeguards business operations. Organizations that integrate security frameworks into their </w:t>
      </w:r>
      <w:r w:rsidRPr="00630EFE">
        <w:rPr>
          <w:rFonts w:ascii="Times New Roman" w:eastAsia="Times New Roman" w:hAnsi="Times New Roman" w:cs="Times New Roman"/>
          <w:b/>
          <w:bCs/>
          <w:kern w:val="0"/>
          <w:sz w:val="24"/>
          <w:szCs w:val="24"/>
          <w:lang w:eastAsia="en-IN"/>
          <w14:ligatures w14:val="none"/>
        </w:rPr>
        <w:t>risk assessment, mitigation, and monitoring strategies</w:t>
      </w:r>
      <w:r w:rsidRPr="00630EFE">
        <w:rPr>
          <w:rFonts w:ascii="Times New Roman" w:eastAsia="Times New Roman" w:hAnsi="Times New Roman" w:cs="Times New Roman"/>
          <w:kern w:val="0"/>
          <w:sz w:val="24"/>
          <w:szCs w:val="24"/>
          <w:lang w:eastAsia="en-IN"/>
          <w14:ligatures w14:val="none"/>
        </w:rPr>
        <w:t xml:space="preserve"> can achieve </w:t>
      </w:r>
      <w:r w:rsidRPr="00630EFE">
        <w:rPr>
          <w:rFonts w:ascii="Times New Roman" w:eastAsia="Times New Roman" w:hAnsi="Times New Roman" w:cs="Times New Roman"/>
          <w:b/>
          <w:bCs/>
          <w:kern w:val="0"/>
          <w:sz w:val="24"/>
          <w:szCs w:val="24"/>
          <w:lang w:eastAsia="en-IN"/>
          <w14:ligatures w14:val="none"/>
        </w:rPr>
        <w:t>stronger regulatory compliance, enhanced cyber resilience, and improved business continuity</w:t>
      </w:r>
      <w:r w:rsidRPr="00630EFE">
        <w:rPr>
          <w:rFonts w:ascii="Times New Roman" w:eastAsia="Times New Roman" w:hAnsi="Times New Roman" w:cs="Times New Roman"/>
          <w:kern w:val="0"/>
          <w:sz w:val="24"/>
          <w:szCs w:val="24"/>
          <w:lang w:eastAsia="en-IN"/>
          <w14:ligatures w14:val="none"/>
        </w:rPr>
        <w:t>.</w:t>
      </w:r>
    </w:p>
    <w:p w14:paraId="176CCC10" w14:textId="77777777" w:rsidR="00630EFE" w:rsidRPr="00630EFE" w:rsidRDefault="00630EFE" w:rsidP="00630EF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30EFE">
        <w:rPr>
          <w:rFonts w:ascii="Times New Roman" w:eastAsia="Times New Roman" w:hAnsi="Times New Roman" w:cs="Times New Roman"/>
          <w:kern w:val="0"/>
          <w:sz w:val="24"/>
          <w:szCs w:val="24"/>
          <w:lang w:eastAsia="en-IN"/>
          <w14:ligatures w14:val="none"/>
        </w:rPr>
        <w:t xml:space="preserve">By adopting </w:t>
      </w:r>
      <w:r w:rsidRPr="00630EFE">
        <w:rPr>
          <w:rFonts w:ascii="Times New Roman" w:eastAsia="Times New Roman" w:hAnsi="Times New Roman" w:cs="Times New Roman"/>
          <w:b/>
          <w:bCs/>
          <w:kern w:val="0"/>
          <w:sz w:val="24"/>
          <w:szCs w:val="24"/>
          <w:lang w:eastAsia="en-IN"/>
          <w14:ligatures w14:val="none"/>
        </w:rPr>
        <w:t>risk-based security frameworks, leveraging automation, and implementing continuous monitoring</w:t>
      </w:r>
      <w:r w:rsidRPr="00630EFE">
        <w:rPr>
          <w:rFonts w:ascii="Times New Roman" w:eastAsia="Times New Roman" w:hAnsi="Times New Roman" w:cs="Times New Roman"/>
          <w:kern w:val="0"/>
          <w:sz w:val="24"/>
          <w:szCs w:val="24"/>
          <w:lang w:eastAsia="en-IN"/>
          <w14:ligatures w14:val="none"/>
        </w:rPr>
        <w:t xml:space="preserve">, organizations can stay ahead of </w:t>
      </w:r>
      <w:r w:rsidRPr="00630EFE">
        <w:rPr>
          <w:rFonts w:ascii="Times New Roman" w:eastAsia="Times New Roman" w:hAnsi="Times New Roman" w:cs="Times New Roman"/>
          <w:b/>
          <w:bCs/>
          <w:kern w:val="0"/>
          <w:sz w:val="24"/>
          <w:szCs w:val="24"/>
          <w:lang w:eastAsia="en-IN"/>
          <w14:ligatures w14:val="none"/>
        </w:rPr>
        <w:t>evolving cyber threats</w:t>
      </w:r>
      <w:r w:rsidRPr="00630EFE">
        <w:rPr>
          <w:rFonts w:ascii="Times New Roman" w:eastAsia="Times New Roman" w:hAnsi="Times New Roman" w:cs="Times New Roman"/>
          <w:kern w:val="0"/>
          <w:sz w:val="24"/>
          <w:szCs w:val="24"/>
          <w:lang w:eastAsia="en-IN"/>
          <w14:ligatures w14:val="none"/>
        </w:rPr>
        <w:t xml:space="preserve"> and ensure long-term protection of critical assets. Security frameworks should not be viewed as standalone compliance tools but as </w:t>
      </w:r>
      <w:r w:rsidRPr="00630EFE">
        <w:rPr>
          <w:rFonts w:ascii="Times New Roman" w:eastAsia="Times New Roman" w:hAnsi="Times New Roman" w:cs="Times New Roman"/>
          <w:b/>
          <w:bCs/>
          <w:kern w:val="0"/>
          <w:sz w:val="24"/>
          <w:szCs w:val="24"/>
          <w:lang w:eastAsia="en-IN"/>
          <w14:ligatures w14:val="none"/>
        </w:rPr>
        <w:t>dynamic, business-aligned strategies</w:t>
      </w:r>
      <w:r w:rsidRPr="00630EFE">
        <w:rPr>
          <w:rFonts w:ascii="Times New Roman" w:eastAsia="Times New Roman" w:hAnsi="Times New Roman" w:cs="Times New Roman"/>
          <w:kern w:val="0"/>
          <w:sz w:val="24"/>
          <w:szCs w:val="24"/>
          <w:lang w:eastAsia="en-IN"/>
          <w14:ligatures w14:val="none"/>
        </w:rPr>
        <w:t xml:space="preserve"> that enable organizations to manage cyber risks effectively in an ever-changing threat landscape.</w:t>
      </w:r>
    </w:p>
    <w:p w14:paraId="377F9CC4"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How Security Frameworks Differ Across Industries</w:t>
      </w:r>
    </w:p>
    <w:p w14:paraId="35ADE664"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Introduction</w:t>
      </w:r>
    </w:p>
    <w:p w14:paraId="6B6C6656"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Security frameworks are not a one-size-fits-all solution. Different industries face unique cybersecurity threats, regulatory requirements, and operational challenges, requiring tailored security frameworks to address sector-specific risks. While frameworks such as </w:t>
      </w:r>
      <w:r w:rsidRPr="0017533E">
        <w:rPr>
          <w:rFonts w:ascii="Times New Roman" w:eastAsia="Times New Roman" w:hAnsi="Times New Roman" w:cs="Times New Roman"/>
          <w:b/>
          <w:bCs/>
          <w:kern w:val="0"/>
          <w:sz w:val="24"/>
          <w:szCs w:val="24"/>
          <w:lang w:eastAsia="en-IN"/>
          <w14:ligatures w14:val="none"/>
        </w:rPr>
        <w:t>ISO 27001, NIST CSF, and CIS Controls</w:t>
      </w:r>
      <w:r w:rsidRPr="0017533E">
        <w:rPr>
          <w:rFonts w:ascii="Times New Roman" w:eastAsia="Times New Roman" w:hAnsi="Times New Roman" w:cs="Times New Roman"/>
          <w:kern w:val="0"/>
          <w:sz w:val="24"/>
          <w:szCs w:val="24"/>
          <w:lang w:eastAsia="en-IN"/>
          <w14:ligatures w14:val="none"/>
        </w:rPr>
        <w:t xml:space="preserve"> provide general cybersecurity best practices, industries like </w:t>
      </w:r>
      <w:r w:rsidRPr="0017533E">
        <w:rPr>
          <w:rFonts w:ascii="Times New Roman" w:eastAsia="Times New Roman" w:hAnsi="Times New Roman" w:cs="Times New Roman"/>
          <w:b/>
          <w:bCs/>
          <w:kern w:val="0"/>
          <w:sz w:val="24"/>
          <w:szCs w:val="24"/>
          <w:lang w:eastAsia="en-IN"/>
          <w14:ligatures w14:val="none"/>
        </w:rPr>
        <w:t>finance, healthcare, government, retail, and manufacturing</w:t>
      </w:r>
      <w:r w:rsidRPr="0017533E">
        <w:rPr>
          <w:rFonts w:ascii="Times New Roman" w:eastAsia="Times New Roman" w:hAnsi="Times New Roman" w:cs="Times New Roman"/>
          <w:kern w:val="0"/>
          <w:sz w:val="24"/>
          <w:szCs w:val="24"/>
          <w:lang w:eastAsia="en-IN"/>
          <w14:ligatures w14:val="none"/>
        </w:rPr>
        <w:t xml:space="preserve"> must implement specialized security controls to mitigate risks effectively.</w:t>
      </w:r>
    </w:p>
    <w:p w14:paraId="389EF38B"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This chapter explores how security frameworks vary across industries, highlighting the </w:t>
      </w:r>
      <w:r w:rsidRPr="0017533E">
        <w:rPr>
          <w:rFonts w:ascii="Times New Roman" w:eastAsia="Times New Roman" w:hAnsi="Times New Roman" w:cs="Times New Roman"/>
          <w:b/>
          <w:bCs/>
          <w:kern w:val="0"/>
          <w:sz w:val="24"/>
          <w:szCs w:val="24"/>
          <w:lang w:eastAsia="en-IN"/>
          <w14:ligatures w14:val="none"/>
        </w:rPr>
        <w:t>unique security challenges, compliance requirements, and best practices</w:t>
      </w:r>
      <w:r w:rsidRPr="0017533E">
        <w:rPr>
          <w:rFonts w:ascii="Times New Roman" w:eastAsia="Times New Roman" w:hAnsi="Times New Roman" w:cs="Times New Roman"/>
          <w:kern w:val="0"/>
          <w:sz w:val="24"/>
          <w:szCs w:val="24"/>
          <w:lang w:eastAsia="en-IN"/>
          <w14:ligatures w14:val="none"/>
        </w:rPr>
        <w:t xml:space="preserve"> that organizations must consider when adopting cybersecurity frameworks.</w:t>
      </w:r>
    </w:p>
    <w:p w14:paraId="44F1F08A"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2F018AF">
          <v:rect id="_x0000_i1073" style="width:0;height:1.5pt" o:hralign="center" o:hrstd="t" o:hr="t" fillcolor="#a0a0a0" stroked="f"/>
        </w:pict>
      </w:r>
    </w:p>
    <w:p w14:paraId="10A5BE32"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lastRenderedPageBreak/>
        <w:t>1. Security Frameworks in Financial Services</w:t>
      </w:r>
    </w:p>
    <w:p w14:paraId="417E3265"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The </w:t>
      </w:r>
      <w:r w:rsidRPr="0017533E">
        <w:rPr>
          <w:rFonts w:ascii="Times New Roman" w:eastAsia="Times New Roman" w:hAnsi="Times New Roman" w:cs="Times New Roman"/>
          <w:b/>
          <w:bCs/>
          <w:kern w:val="0"/>
          <w:sz w:val="24"/>
          <w:szCs w:val="24"/>
          <w:lang w:eastAsia="en-IN"/>
          <w14:ligatures w14:val="none"/>
        </w:rPr>
        <w:t>financial sector</w:t>
      </w:r>
      <w:r w:rsidRPr="0017533E">
        <w:rPr>
          <w:rFonts w:ascii="Times New Roman" w:eastAsia="Times New Roman" w:hAnsi="Times New Roman" w:cs="Times New Roman"/>
          <w:kern w:val="0"/>
          <w:sz w:val="24"/>
          <w:szCs w:val="24"/>
          <w:lang w:eastAsia="en-IN"/>
          <w14:ligatures w14:val="none"/>
        </w:rPr>
        <w:t xml:space="preserve"> is a prime target for cybercriminals due to the vast amounts of sensitive customer data, payment information, and transaction records it handles. Financial institutions must comply with stringent regulations to ensure security, protect against fraud, and maintain consumer trust.</w:t>
      </w:r>
    </w:p>
    <w:p w14:paraId="2160294E"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Key Security Frameworks:</w:t>
      </w:r>
    </w:p>
    <w:p w14:paraId="011D5C4C" w14:textId="77777777" w:rsidR="0017533E" w:rsidRPr="0017533E" w:rsidRDefault="0017533E" w:rsidP="0017533E">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PCI-DSS (Payment Card Industry Data Security Standard):</w:t>
      </w:r>
      <w:r w:rsidRPr="0017533E">
        <w:rPr>
          <w:rFonts w:ascii="Times New Roman" w:eastAsia="Times New Roman" w:hAnsi="Times New Roman" w:cs="Times New Roman"/>
          <w:kern w:val="0"/>
          <w:sz w:val="24"/>
          <w:szCs w:val="24"/>
          <w:lang w:eastAsia="en-IN"/>
          <w14:ligatures w14:val="none"/>
        </w:rPr>
        <w:t xml:space="preserve"> Ensures security for credit card transactions and financial data protection.</w:t>
      </w:r>
    </w:p>
    <w:p w14:paraId="5E6A839C" w14:textId="77777777" w:rsidR="0017533E" w:rsidRPr="0017533E" w:rsidRDefault="0017533E" w:rsidP="0017533E">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NIST 800-53:</w:t>
      </w:r>
      <w:r w:rsidRPr="0017533E">
        <w:rPr>
          <w:rFonts w:ascii="Times New Roman" w:eastAsia="Times New Roman" w:hAnsi="Times New Roman" w:cs="Times New Roman"/>
          <w:kern w:val="0"/>
          <w:sz w:val="24"/>
          <w:szCs w:val="24"/>
          <w:lang w:eastAsia="en-IN"/>
          <w14:ligatures w14:val="none"/>
        </w:rPr>
        <w:t xml:space="preserve"> Provides a risk-based approach for federal financial institutions and banks.</w:t>
      </w:r>
    </w:p>
    <w:p w14:paraId="3747D3C3" w14:textId="77777777" w:rsidR="0017533E" w:rsidRPr="0017533E" w:rsidRDefault="0017533E" w:rsidP="0017533E">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ISO 27001:</w:t>
      </w:r>
      <w:r w:rsidRPr="0017533E">
        <w:rPr>
          <w:rFonts w:ascii="Times New Roman" w:eastAsia="Times New Roman" w:hAnsi="Times New Roman" w:cs="Times New Roman"/>
          <w:kern w:val="0"/>
          <w:sz w:val="24"/>
          <w:szCs w:val="24"/>
          <w:lang w:eastAsia="en-IN"/>
          <w14:ligatures w14:val="none"/>
        </w:rPr>
        <w:t xml:space="preserve"> Establishes an </w:t>
      </w:r>
      <w:r w:rsidRPr="0017533E">
        <w:rPr>
          <w:rFonts w:ascii="Times New Roman" w:eastAsia="Times New Roman" w:hAnsi="Times New Roman" w:cs="Times New Roman"/>
          <w:b/>
          <w:bCs/>
          <w:kern w:val="0"/>
          <w:sz w:val="24"/>
          <w:szCs w:val="24"/>
          <w:lang w:eastAsia="en-IN"/>
          <w14:ligatures w14:val="none"/>
        </w:rPr>
        <w:t>Information Security Management System (ISMS)</w:t>
      </w:r>
      <w:r w:rsidRPr="0017533E">
        <w:rPr>
          <w:rFonts w:ascii="Times New Roman" w:eastAsia="Times New Roman" w:hAnsi="Times New Roman" w:cs="Times New Roman"/>
          <w:kern w:val="0"/>
          <w:sz w:val="24"/>
          <w:szCs w:val="24"/>
          <w:lang w:eastAsia="en-IN"/>
          <w14:ligatures w14:val="none"/>
        </w:rPr>
        <w:t xml:space="preserve"> to protect financial assets.</w:t>
      </w:r>
    </w:p>
    <w:p w14:paraId="5993A7D8" w14:textId="77777777" w:rsidR="0017533E" w:rsidRPr="0017533E" w:rsidRDefault="0017533E" w:rsidP="0017533E">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FFIEC (Federal Financial Institutions Examination Council):</w:t>
      </w:r>
      <w:r w:rsidRPr="0017533E">
        <w:rPr>
          <w:rFonts w:ascii="Times New Roman" w:eastAsia="Times New Roman" w:hAnsi="Times New Roman" w:cs="Times New Roman"/>
          <w:kern w:val="0"/>
          <w:sz w:val="24"/>
          <w:szCs w:val="24"/>
          <w:lang w:eastAsia="en-IN"/>
          <w14:ligatures w14:val="none"/>
        </w:rPr>
        <w:t xml:space="preserve"> Offers cybersecurity assessment tools for banks and financial institutions.</w:t>
      </w:r>
    </w:p>
    <w:p w14:paraId="109AF8AA"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Unique Security Challenges:</w:t>
      </w:r>
    </w:p>
    <w:p w14:paraId="24425A84" w14:textId="77777777" w:rsidR="0017533E" w:rsidRPr="0017533E" w:rsidRDefault="0017533E" w:rsidP="0017533E">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Advanced persistent threats (APTs) and cyber fraud</w:t>
      </w:r>
      <w:r w:rsidRPr="0017533E">
        <w:rPr>
          <w:rFonts w:ascii="Times New Roman" w:eastAsia="Times New Roman" w:hAnsi="Times New Roman" w:cs="Times New Roman"/>
          <w:kern w:val="0"/>
          <w:sz w:val="24"/>
          <w:szCs w:val="24"/>
          <w:lang w:eastAsia="en-IN"/>
          <w14:ligatures w14:val="none"/>
        </w:rPr>
        <w:t xml:space="preserve"> targeting banking systems.</w:t>
      </w:r>
    </w:p>
    <w:p w14:paraId="20973BBE" w14:textId="77777777" w:rsidR="0017533E" w:rsidRPr="0017533E" w:rsidRDefault="0017533E" w:rsidP="0017533E">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Regulatory compliance with multiple financial laws</w:t>
      </w:r>
      <w:r w:rsidRPr="0017533E">
        <w:rPr>
          <w:rFonts w:ascii="Times New Roman" w:eastAsia="Times New Roman" w:hAnsi="Times New Roman" w:cs="Times New Roman"/>
          <w:kern w:val="0"/>
          <w:sz w:val="24"/>
          <w:szCs w:val="24"/>
          <w:lang w:eastAsia="en-IN"/>
          <w14:ligatures w14:val="none"/>
        </w:rPr>
        <w:t xml:space="preserve"> (e.g., SOX, GDPR, GLBA).</w:t>
      </w:r>
    </w:p>
    <w:p w14:paraId="64DBADEE" w14:textId="77777777" w:rsidR="0017533E" w:rsidRPr="0017533E" w:rsidRDefault="0017533E" w:rsidP="0017533E">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Preventing identity theft and financial data breaches</w:t>
      </w:r>
      <w:r w:rsidRPr="0017533E">
        <w:rPr>
          <w:rFonts w:ascii="Times New Roman" w:eastAsia="Times New Roman" w:hAnsi="Times New Roman" w:cs="Times New Roman"/>
          <w:kern w:val="0"/>
          <w:sz w:val="24"/>
          <w:szCs w:val="24"/>
          <w:lang w:eastAsia="en-IN"/>
          <w14:ligatures w14:val="none"/>
        </w:rPr>
        <w:t xml:space="preserve"> through multi-factor authentication (MFA) and encryption.</w:t>
      </w:r>
    </w:p>
    <w:p w14:paraId="5AAC6F5B"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FEFC233">
          <v:rect id="_x0000_i1074" style="width:0;height:1.5pt" o:hralign="center" o:hrstd="t" o:hr="t" fillcolor="#a0a0a0" stroked="f"/>
        </w:pict>
      </w:r>
    </w:p>
    <w:p w14:paraId="2438E57B"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2. Security Frameworks in Healthcare</w:t>
      </w:r>
    </w:p>
    <w:p w14:paraId="35C856FB"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The </w:t>
      </w:r>
      <w:r w:rsidRPr="0017533E">
        <w:rPr>
          <w:rFonts w:ascii="Times New Roman" w:eastAsia="Times New Roman" w:hAnsi="Times New Roman" w:cs="Times New Roman"/>
          <w:b/>
          <w:bCs/>
          <w:kern w:val="0"/>
          <w:sz w:val="24"/>
          <w:szCs w:val="24"/>
          <w:lang w:eastAsia="en-IN"/>
          <w14:ligatures w14:val="none"/>
        </w:rPr>
        <w:t>healthcare industry</w:t>
      </w:r>
      <w:r w:rsidRPr="0017533E">
        <w:rPr>
          <w:rFonts w:ascii="Times New Roman" w:eastAsia="Times New Roman" w:hAnsi="Times New Roman" w:cs="Times New Roman"/>
          <w:kern w:val="0"/>
          <w:sz w:val="24"/>
          <w:szCs w:val="24"/>
          <w:lang w:eastAsia="en-IN"/>
          <w14:ligatures w14:val="none"/>
        </w:rPr>
        <w:t xml:space="preserve"> faces complex cybersecurity challenges due to the sensitive nature of patient data, interconnected medical devices (IoT), and stringent regulatory requirements for data protection.</w:t>
      </w:r>
    </w:p>
    <w:p w14:paraId="61BDB6F8"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Key Security Frameworks:</w:t>
      </w:r>
    </w:p>
    <w:p w14:paraId="4621357D" w14:textId="77777777" w:rsidR="0017533E" w:rsidRPr="0017533E" w:rsidRDefault="0017533E" w:rsidP="0017533E">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HIPAA (Health Insurance Portability and Accountability Act):</w:t>
      </w:r>
      <w:r w:rsidRPr="0017533E">
        <w:rPr>
          <w:rFonts w:ascii="Times New Roman" w:eastAsia="Times New Roman" w:hAnsi="Times New Roman" w:cs="Times New Roman"/>
          <w:kern w:val="0"/>
          <w:sz w:val="24"/>
          <w:szCs w:val="24"/>
          <w:lang w:eastAsia="en-IN"/>
          <w14:ligatures w14:val="none"/>
        </w:rPr>
        <w:t xml:space="preserve"> Governs patient data privacy and healthcare cybersecurity.</w:t>
      </w:r>
    </w:p>
    <w:p w14:paraId="030DDDBF" w14:textId="77777777" w:rsidR="0017533E" w:rsidRPr="0017533E" w:rsidRDefault="0017533E" w:rsidP="0017533E">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HITRUST CSF (Health Information Trust Alliance Common Security Framework):</w:t>
      </w:r>
      <w:r w:rsidRPr="0017533E">
        <w:rPr>
          <w:rFonts w:ascii="Times New Roman" w:eastAsia="Times New Roman" w:hAnsi="Times New Roman" w:cs="Times New Roman"/>
          <w:kern w:val="0"/>
          <w:sz w:val="24"/>
          <w:szCs w:val="24"/>
          <w:lang w:eastAsia="en-IN"/>
          <w14:ligatures w14:val="none"/>
        </w:rPr>
        <w:t xml:space="preserve"> Ensures compliance with </w:t>
      </w:r>
      <w:r w:rsidRPr="0017533E">
        <w:rPr>
          <w:rFonts w:ascii="Times New Roman" w:eastAsia="Times New Roman" w:hAnsi="Times New Roman" w:cs="Times New Roman"/>
          <w:b/>
          <w:bCs/>
          <w:kern w:val="0"/>
          <w:sz w:val="24"/>
          <w:szCs w:val="24"/>
          <w:lang w:eastAsia="en-IN"/>
          <w14:ligatures w14:val="none"/>
        </w:rPr>
        <w:t>HIPAA, ISO, and NIST</w:t>
      </w:r>
      <w:r w:rsidRPr="0017533E">
        <w:rPr>
          <w:rFonts w:ascii="Times New Roman" w:eastAsia="Times New Roman" w:hAnsi="Times New Roman" w:cs="Times New Roman"/>
          <w:kern w:val="0"/>
          <w:sz w:val="24"/>
          <w:szCs w:val="24"/>
          <w:lang w:eastAsia="en-IN"/>
          <w14:ligatures w14:val="none"/>
        </w:rPr>
        <w:t xml:space="preserve"> standards.</w:t>
      </w:r>
    </w:p>
    <w:p w14:paraId="460099FD" w14:textId="77777777" w:rsidR="0017533E" w:rsidRPr="0017533E" w:rsidRDefault="0017533E" w:rsidP="0017533E">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NIST 800-66:</w:t>
      </w:r>
      <w:r w:rsidRPr="0017533E">
        <w:rPr>
          <w:rFonts w:ascii="Times New Roman" w:eastAsia="Times New Roman" w:hAnsi="Times New Roman" w:cs="Times New Roman"/>
          <w:kern w:val="0"/>
          <w:sz w:val="24"/>
          <w:szCs w:val="24"/>
          <w:lang w:eastAsia="en-IN"/>
          <w14:ligatures w14:val="none"/>
        </w:rPr>
        <w:t xml:space="preserve"> Provides a cybersecurity risk management framework tailored for healthcare entities.</w:t>
      </w:r>
    </w:p>
    <w:p w14:paraId="20206232" w14:textId="77777777" w:rsidR="0017533E" w:rsidRPr="0017533E" w:rsidRDefault="0017533E" w:rsidP="0017533E">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ISO 27799:</w:t>
      </w:r>
      <w:r w:rsidRPr="0017533E">
        <w:rPr>
          <w:rFonts w:ascii="Times New Roman" w:eastAsia="Times New Roman" w:hAnsi="Times New Roman" w:cs="Times New Roman"/>
          <w:kern w:val="0"/>
          <w:sz w:val="24"/>
          <w:szCs w:val="24"/>
          <w:lang w:eastAsia="en-IN"/>
          <w14:ligatures w14:val="none"/>
        </w:rPr>
        <w:t xml:space="preserve"> A security standard specifically designed for protecting electronic health records (EHRs).</w:t>
      </w:r>
    </w:p>
    <w:p w14:paraId="1563D622"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Unique Security Challenges:</w:t>
      </w:r>
    </w:p>
    <w:p w14:paraId="321A9225" w14:textId="77777777" w:rsidR="0017533E" w:rsidRPr="0017533E" w:rsidRDefault="0017533E" w:rsidP="0017533E">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Protecting electronic health records (EHRs) from cyberattacks</w:t>
      </w:r>
      <w:r w:rsidRPr="0017533E">
        <w:rPr>
          <w:rFonts w:ascii="Times New Roman" w:eastAsia="Times New Roman" w:hAnsi="Times New Roman" w:cs="Times New Roman"/>
          <w:kern w:val="0"/>
          <w:sz w:val="24"/>
          <w:szCs w:val="24"/>
          <w:lang w:eastAsia="en-IN"/>
          <w14:ligatures w14:val="none"/>
        </w:rPr>
        <w:t>.</w:t>
      </w:r>
    </w:p>
    <w:p w14:paraId="40656D55" w14:textId="77777777" w:rsidR="0017533E" w:rsidRPr="0017533E" w:rsidRDefault="0017533E" w:rsidP="0017533E">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Securing Internet of Medical Things (IoMT) devices</w:t>
      </w:r>
      <w:r w:rsidRPr="0017533E">
        <w:rPr>
          <w:rFonts w:ascii="Times New Roman" w:eastAsia="Times New Roman" w:hAnsi="Times New Roman" w:cs="Times New Roman"/>
          <w:kern w:val="0"/>
          <w:sz w:val="24"/>
          <w:szCs w:val="24"/>
          <w:lang w:eastAsia="en-IN"/>
          <w14:ligatures w14:val="none"/>
        </w:rPr>
        <w:t xml:space="preserve"> from unauthorized access.</w:t>
      </w:r>
    </w:p>
    <w:p w14:paraId="0E203232" w14:textId="77777777" w:rsidR="0017533E" w:rsidRPr="0017533E" w:rsidRDefault="0017533E" w:rsidP="0017533E">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Ensuring compliance with HIPAA’s strict data protection policies</w:t>
      </w:r>
      <w:r w:rsidRPr="0017533E">
        <w:rPr>
          <w:rFonts w:ascii="Times New Roman" w:eastAsia="Times New Roman" w:hAnsi="Times New Roman" w:cs="Times New Roman"/>
          <w:kern w:val="0"/>
          <w:sz w:val="24"/>
          <w:szCs w:val="24"/>
          <w:lang w:eastAsia="en-IN"/>
          <w14:ligatures w14:val="none"/>
        </w:rPr>
        <w:t>.</w:t>
      </w:r>
    </w:p>
    <w:p w14:paraId="04325340" w14:textId="77777777" w:rsidR="0017533E" w:rsidRPr="0017533E" w:rsidRDefault="0017533E" w:rsidP="0017533E">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Preventing ransomware attacks on hospitals and medical institutions</w:t>
      </w:r>
      <w:r w:rsidRPr="0017533E">
        <w:rPr>
          <w:rFonts w:ascii="Times New Roman" w:eastAsia="Times New Roman" w:hAnsi="Times New Roman" w:cs="Times New Roman"/>
          <w:kern w:val="0"/>
          <w:sz w:val="24"/>
          <w:szCs w:val="24"/>
          <w:lang w:eastAsia="en-IN"/>
          <w14:ligatures w14:val="none"/>
        </w:rPr>
        <w:t>.</w:t>
      </w:r>
    </w:p>
    <w:p w14:paraId="19B082BD"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6BF9E316">
          <v:rect id="_x0000_i1075" style="width:0;height:1.5pt" o:hralign="center" o:hrstd="t" o:hr="t" fillcolor="#a0a0a0" stroked="f"/>
        </w:pict>
      </w:r>
    </w:p>
    <w:p w14:paraId="239440E3"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3. Security Frameworks in Government and Public Sector</w:t>
      </w:r>
    </w:p>
    <w:p w14:paraId="098A0F19"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Government agencies are responsible for </w:t>
      </w:r>
      <w:r w:rsidRPr="0017533E">
        <w:rPr>
          <w:rFonts w:ascii="Times New Roman" w:eastAsia="Times New Roman" w:hAnsi="Times New Roman" w:cs="Times New Roman"/>
          <w:b/>
          <w:bCs/>
          <w:kern w:val="0"/>
          <w:sz w:val="24"/>
          <w:szCs w:val="24"/>
          <w:lang w:eastAsia="en-IN"/>
          <w14:ligatures w14:val="none"/>
        </w:rPr>
        <w:t>national security, public safety, and sensitive citizen data</w:t>
      </w:r>
      <w:r w:rsidRPr="0017533E">
        <w:rPr>
          <w:rFonts w:ascii="Times New Roman" w:eastAsia="Times New Roman" w:hAnsi="Times New Roman" w:cs="Times New Roman"/>
          <w:kern w:val="0"/>
          <w:sz w:val="24"/>
          <w:szCs w:val="24"/>
          <w:lang w:eastAsia="en-IN"/>
          <w14:ligatures w14:val="none"/>
        </w:rPr>
        <w:t xml:space="preserve">, making them a key target for cyberattacks. Public sector entities require strong security frameworks to defend against </w:t>
      </w:r>
      <w:r w:rsidRPr="0017533E">
        <w:rPr>
          <w:rFonts w:ascii="Times New Roman" w:eastAsia="Times New Roman" w:hAnsi="Times New Roman" w:cs="Times New Roman"/>
          <w:b/>
          <w:bCs/>
          <w:kern w:val="0"/>
          <w:sz w:val="24"/>
          <w:szCs w:val="24"/>
          <w:lang w:eastAsia="en-IN"/>
          <w14:ligatures w14:val="none"/>
        </w:rPr>
        <w:t>nation-state cyber threats, espionage, and critical infrastructure attacks</w:t>
      </w:r>
      <w:r w:rsidRPr="0017533E">
        <w:rPr>
          <w:rFonts w:ascii="Times New Roman" w:eastAsia="Times New Roman" w:hAnsi="Times New Roman" w:cs="Times New Roman"/>
          <w:kern w:val="0"/>
          <w:sz w:val="24"/>
          <w:szCs w:val="24"/>
          <w:lang w:eastAsia="en-IN"/>
          <w14:ligatures w14:val="none"/>
        </w:rPr>
        <w:t>.</w:t>
      </w:r>
    </w:p>
    <w:p w14:paraId="1071E244"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Key Security Frameworks:</w:t>
      </w:r>
    </w:p>
    <w:p w14:paraId="7C01F64F" w14:textId="77777777" w:rsidR="0017533E" w:rsidRPr="0017533E" w:rsidRDefault="0017533E" w:rsidP="0017533E">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NIST 800-53:</w:t>
      </w:r>
      <w:r w:rsidRPr="0017533E">
        <w:rPr>
          <w:rFonts w:ascii="Times New Roman" w:eastAsia="Times New Roman" w:hAnsi="Times New Roman" w:cs="Times New Roman"/>
          <w:kern w:val="0"/>
          <w:sz w:val="24"/>
          <w:szCs w:val="24"/>
          <w:lang w:eastAsia="en-IN"/>
          <w14:ligatures w14:val="none"/>
        </w:rPr>
        <w:t xml:space="preserve"> The primary cybersecurity framework for U.S. federal agencies.</w:t>
      </w:r>
    </w:p>
    <w:p w14:paraId="725329F6" w14:textId="77777777" w:rsidR="0017533E" w:rsidRPr="0017533E" w:rsidRDefault="0017533E" w:rsidP="0017533E">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FISMA (Federal Information Security Management Act):</w:t>
      </w:r>
      <w:r w:rsidRPr="0017533E">
        <w:rPr>
          <w:rFonts w:ascii="Times New Roman" w:eastAsia="Times New Roman" w:hAnsi="Times New Roman" w:cs="Times New Roman"/>
          <w:kern w:val="0"/>
          <w:sz w:val="24"/>
          <w:szCs w:val="24"/>
          <w:lang w:eastAsia="en-IN"/>
          <w14:ligatures w14:val="none"/>
        </w:rPr>
        <w:t xml:space="preserve"> Defines security controls for government IT systems.</w:t>
      </w:r>
    </w:p>
    <w:p w14:paraId="7B7DA68B" w14:textId="77777777" w:rsidR="0017533E" w:rsidRPr="0017533E" w:rsidRDefault="0017533E" w:rsidP="0017533E">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ISO 27001:</w:t>
      </w:r>
      <w:r w:rsidRPr="0017533E">
        <w:rPr>
          <w:rFonts w:ascii="Times New Roman" w:eastAsia="Times New Roman" w:hAnsi="Times New Roman" w:cs="Times New Roman"/>
          <w:kern w:val="0"/>
          <w:sz w:val="24"/>
          <w:szCs w:val="24"/>
          <w:lang w:eastAsia="en-IN"/>
          <w14:ligatures w14:val="none"/>
        </w:rPr>
        <w:t xml:space="preserve"> Helps government agencies establish a comprehensive security program.</w:t>
      </w:r>
    </w:p>
    <w:p w14:paraId="1E6B1D28" w14:textId="77777777" w:rsidR="0017533E" w:rsidRPr="0017533E" w:rsidRDefault="0017533E" w:rsidP="0017533E">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CMMC (Cybersecurity Maturity Model Certification):</w:t>
      </w:r>
      <w:r w:rsidRPr="0017533E">
        <w:rPr>
          <w:rFonts w:ascii="Times New Roman" w:eastAsia="Times New Roman" w:hAnsi="Times New Roman" w:cs="Times New Roman"/>
          <w:kern w:val="0"/>
          <w:sz w:val="24"/>
          <w:szCs w:val="24"/>
          <w:lang w:eastAsia="en-IN"/>
          <w14:ligatures w14:val="none"/>
        </w:rPr>
        <w:t xml:space="preserve"> Used by the U.S. Department of </w:t>
      </w:r>
      <w:proofErr w:type="spellStart"/>
      <w:r w:rsidRPr="0017533E">
        <w:rPr>
          <w:rFonts w:ascii="Times New Roman" w:eastAsia="Times New Roman" w:hAnsi="Times New Roman" w:cs="Times New Roman"/>
          <w:kern w:val="0"/>
          <w:sz w:val="24"/>
          <w:szCs w:val="24"/>
          <w:lang w:eastAsia="en-IN"/>
          <w14:ligatures w14:val="none"/>
        </w:rPr>
        <w:t>Defense</w:t>
      </w:r>
      <w:proofErr w:type="spellEnd"/>
      <w:r w:rsidRPr="0017533E">
        <w:rPr>
          <w:rFonts w:ascii="Times New Roman" w:eastAsia="Times New Roman" w:hAnsi="Times New Roman" w:cs="Times New Roman"/>
          <w:kern w:val="0"/>
          <w:sz w:val="24"/>
          <w:szCs w:val="24"/>
          <w:lang w:eastAsia="en-IN"/>
          <w14:ligatures w14:val="none"/>
        </w:rPr>
        <w:t xml:space="preserve"> (DoD) to secure </w:t>
      </w:r>
      <w:proofErr w:type="spellStart"/>
      <w:r w:rsidRPr="0017533E">
        <w:rPr>
          <w:rFonts w:ascii="Times New Roman" w:eastAsia="Times New Roman" w:hAnsi="Times New Roman" w:cs="Times New Roman"/>
          <w:kern w:val="0"/>
          <w:sz w:val="24"/>
          <w:szCs w:val="24"/>
          <w:lang w:eastAsia="en-IN"/>
          <w14:ligatures w14:val="none"/>
        </w:rPr>
        <w:t>defense</w:t>
      </w:r>
      <w:proofErr w:type="spellEnd"/>
      <w:r w:rsidRPr="0017533E">
        <w:rPr>
          <w:rFonts w:ascii="Times New Roman" w:eastAsia="Times New Roman" w:hAnsi="Times New Roman" w:cs="Times New Roman"/>
          <w:kern w:val="0"/>
          <w:sz w:val="24"/>
          <w:szCs w:val="24"/>
          <w:lang w:eastAsia="en-IN"/>
          <w14:ligatures w14:val="none"/>
        </w:rPr>
        <w:t xml:space="preserve"> contractors.</w:t>
      </w:r>
    </w:p>
    <w:p w14:paraId="0E4A4859"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Unique Security Challenges:</w:t>
      </w:r>
    </w:p>
    <w:p w14:paraId="52C63661" w14:textId="77777777" w:rsidR="0017533E" w:rsidRPr="0017533E" w:rsidRDefault="0017533E" w:rsidP="0017533E">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Defending against nation-state cyberattacks and espionage</w:t>
      </w:r>
      <w:r w:rsidRPr="0017533E">
        <w:rPr>
          <w:rFonts w:ascii="Times New Roman" w:eastAsia="Times New Roman" w:hAnsi="Times New Roman" w:cs="Times New Roman"/>
          <w:kern w:val="0"/>
          <w:sz w:val="24"/>
          <w:szCs w:val="24"/>
          <w:lang w:eastAsia="en-IN"/>
          <w14:ligatures w14:val="none"/>
        </w:rPr>
        <w:t>.</w:t>
      </w:r>
    </w:p>
    <w:p w14:paraId="1920FBFC" w14:textId="77777777" w:rsidR="0017533E" w:rsidRPr="0017533E" w:rsidRDefault="0017533E" w:rsidP="0017533E">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Ensuring classified and sensitive government data protection</w:t>
      </w:r>
      <w:r w:rsidRPr="0017533E">
        <w:rPr>
          <w:rFonts w:ascii="Times New Roman" w:eastAsia="Times New Roman" w:hAnsi="Times New Roman" w:cs="Times New Roman"/>
          <w:kern w:val="0"/>
          <w:sz w:val="24"/>
          <w:szCs w:val="24"/>
          <w:lang w:eastAsia="en-IN"/>
          <w14:ligatures w14:val="none"/>
        </w:rPr>
        <w:t>.</w:t>
      </w:r>
    </w:p>
    <w:p w14:paraId="216FB6BC" w14:textId="77777777" w:rsidR="0017533E" w:rsidRPr="0017533E" w:rsidRDefault="0017533E" w:rsidP="0017533E">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Complying with strict security regulations such as FISMA and CMMC</w:t>
      </w:r>
      <w:r w:rsidRPr="0017533E">
        <w:rPr>
          <w:rFonts w:ascii="Times New Roman" w:eastAsia="Times New Roman" w:hAnsi="Times New Roman" w:cs="Times New Roman"/>
          <w:kern w:val="0"/>
          <w:sz w:val="24"/>
          <w:szCs w:val="24"/>
          <w:lang w:eastAsia="en-IN"/>
          <w14:ligatures w14:val="none"/>
        </w:rPr>
        <w:t>.</w:t>
      </w:r>
    </w:p>
    <w:p w14:paraId="55C20903" w14:textId="77777777" w:rsidR="0017533E" w:rsidRPr="0017533E" w:rsidRDefault="0017533E" w:rsidP="0017533E">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Protecting critical infrastructure from cyber warfare attacks</w:t>
      </w:r>
      <w:r w:rsidRPr="0017533E">
        <w:rPr>
          <w:rFonts w:ascii="Times New Roman" w:eastAsia="Times New Roman" w:hAnsi="Times New Roman" w:cs="Times New Roman"/>
          <w:kern w:val="0"/>
          <w:sz w:val="24"/>
          <w:szCs w:val="24"/>
          <w:lang w:eastAsia="en-IN"/>
          <w14:ligatures w14:val="none"/>
        </w:rPr>
        <w:t>.</w:t>
      </w:r>
    </w:p>
    <w:p w14:paraId="0FE09335"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C89A48C">
          <v:rect id="_x0000_i1076" style="width:0;height:1.5pt" o:hralign="center" o:hrstd="t" o:hr="t" fillcolor="#a0a0a0" stroked="f"/>
        </w:pict>
      </w:r>
    </w:p>
    <w:p w14:paraId="357C06EF"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4. Security Frameworks in Retail and E-Commerce</w:t>
      </w:r>
    </w:p>
    <w:p w14:paraId="7222DEE1"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Retail businesses handle </w:t>
      </w:r>
      <w:r w:rsidRPr="0017533E">
        <w:rPr>
          <w:rFonts w:ascii="Times New Roman" w:eastAsia="Times New Roman" w:hAnsi="Times New Roman" w:cs="Times New Roman"/>
          <w:b/>
          <w:bCs/>
          <w:kern w:val="0"/>
          <w:sz w:val="24"/>
          <w:szCs w:val="24"/>
          <w:lang w:eastAsia="en-IN"/>
          <w14:ligatures w14:val="none"/>
        </w:rPr>
        <w:t>large volumes of consumer payment data</w:t>
      </w:r>
      <w:r w:rsidRPr="0017533E">
        <w:rPr>
          <w:rFonts w:ascii="Times New Roman" w:eastAsia="Times New Roman" w:hAnsi="Times New Roman" w:cs="Times New Roman"/>
          <w:kern w:val="0"/>
          <w:sz w:val="24"/>
          <w:szCs w:val="24"/>
          <w:lang w:eastAsia="en-IN"/>
          <w14:ligatures w14:val="none"/>
        </w:rPr>
        <w:t xml:space="preserve">, making them highly vulnerable to cyber threats such as </w:t>
      </w:r>
      <w:r w:rsidRPr="0017533E">
        <w:rPr>
          <w:rFonts w:ascii="Times New Roman" w:eastAsia="Times New Roman" w:hAnsi="Times New Roman" w:cs="Times New Roman"/>
          <w:b/>
          <w:bCs/>
          <w:kern w:val="0"/>
          <w:sz w:val="24"/>
          <w:szCs w:val="24"/>
          <w:lang w:eastAsia="en-IN"/>
          <w14:ligatures w14:val="none"/>
        </w:rPr>
        <w:t>credit card fraud, data breaches, and e-commerce scams</w:t>
      </w:r>
      <w:r w:rsidRPr="0017533E">
        <w:rPr>
          <w:rFonts w:ascii="Times New Roman" w:eastAsia="Times New Roman" w:hAnsi="Times New Roman" w:cs="Times New Roman"/>
          <w:kern w:val="0"/>
          <w:sz w:val="24"/>
          <w:szCs w:val="24"/>
          <w:lang w:eastAsia="en-IN"/>
          <w14:ligatures w14:val="none"/>
        </w:rPr>
        <w:t>.</w:t>
      </w:r>
    </w:p>
    <w:p w14:paraId="3ECD58B2"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Key Security Frameworks:</w:t>
      </w:r>
    </w:p>
    <w:p w14:paraId="66D08159" w14:textId="77777777" w:rsidR="0017533E" w:rsidRPr="0017533E" w:rsidRDefault="0017533E" w:rsidP="0017533E">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PCI-DSS:</w:t>
      </w:r>
      <w:r w:rsidRPr="0017533E">
        <w:rPr>
          <w:rFonts w:ascii="Times New Roman" w:eastAsia="Times New Roman" w:hAnsi="Times New Roman" w:cs="Times New Roman"/>
          <w:kern w:val="0"/>
          <w:sz w:val="24"/>
          <w:szCs w:val="24"/>
          <w:lang w:eastAsia="en-IN"/>
          <w14:ligatures w14:val="none"/>
        </w:rPr>
        <w:t xml:space="preserve"> Ensures secure payment processing for credit and debit card transactions.</w:t>
      </w:r>
    </w:p>
    <w:p w14:paraId="67FF279E" w14:textId="77777777" w:rsidR="0017533E" w:rsidRPr="0017533E" w:rsidRDefault="0017533E" w:rsidP="0017533E">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ISO 27001:</w:t>
      </w:r>
      <w:r w:rsidRPr="0017533E">
        <w:rPr>
          <w:rFonts w:ascii="Times New Roman" w:eastAsia="Times New Roman" w:hAnsi="Times New Roman" w:cs="Times New Roman"/>
          <w:kern w:val="0"/>
          <w:sz w:val="24"/>
          <w:szCs w:val="24"/>
          <w:lang w:eastAsia="en-IN"/>
          <w14:ligatures w14:val="none"/>
        </w:rPr>
        <w:t xml:space="preserve"> Provides general cybersecurity best practices for retail companies.</w:t>
      </w:r>
    </w:p>
    <w:p w14:paraId="429FD501" w14:textId="77777777" w:rsidR="0017533E" w:rsidRPr="0017533E" w:rsidRDefault="0017533E" w:rsidP="0017533E">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NIST CSF:</w:t>
      </w:r>
      <w:r w:rsidRPr="0017533E">
        <w:rPr>
          <w:rFonts w:ascii="Times New Roman" w:eastAsia="Times New Roman" w:hAnsi="Times New Roman" w:cs="Times New Roman"/>
          <w:kern w:val="0"/>
          <w:sz w:val="24"/>
          <w:szCs w:val="24"/>
          <w:lang w:eastAsia="en-IN"/>
          <w14:ligatures w14:val="none"/>
        </w:rPr>
        <w:t xml:space="preserve"> Helps retail businesses implement risk-based security measures.</w:t>
      </w:r>
    </w:p>
    <w:p w14:paraId="08BB63D4" w14:textId="77777777" w:rsidR="0017533E" w:rsidRPr="0017533E" w:rsidRDefault="0017533E" w:rsidP="0017533E">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CIS Controls:</w:t>
      </w:r>
      <w:r w:rsidRPr="0017533E">
        <w:rPr>
          <w:rFonts w:ascii="Times New Roman" w:eastAsia="Times New Roman" w:hAnsi="Times New Roman" w:cs="Times New Roman"/>
          <w:kern w:val="0"/>
          <w:sz w:val="24"/>
          <w:szCs w:val="24"/>
          <w:lang w:eastAsia="en-IN"/>
          <w14:ligatures w14:val="none"/>
        </w:rPr>
        <w:t xml:space="preserve"> Guides retail businesses in protecting customer and financial data.</w:t>
      </w:r>
    </w:p>
    <w:p w14:paraId="17F1750A"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Unique Security Challenges:</w:t>
      </w:r>
    </w:p>
    <w:p w14:paraId="2523BCE1" w14:textId="77777777" w:rsidR="0017533E" w:rsidRPr="0017533E" w:rsidRDefault="0017533E" w:rsidP="0017533E">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Protecting point-of-sale (POS) systems from malware and cyber fraud</w:t>
      </w:r>
      <w:r w:rsidRPr="0017533E">
        <w:rPr>
          <w:rFonts w:ascii="Times New Roman" w:eastAsia="Times New Roman" w:hAnsi="Times New Roman" w:cs="Times New Roman"/>
          <w:kern w:val="0"/>
          <w:sz w:val="24"/>
          <w:szCs w:val="24"/>
          <w:lang w:eastAsia="en-IN"/>
          <w14:ligatures w14:val="none"/>
        </w:rPr>
        <w:t>.</w:t>
      </w:r>
    </w:p>
    <w:p w14:paraId="6711B8B6" w14:textId="77777777" w:rsidR="0017533E" w:rsidRPr="0017533E" w:rsidRDefault="0017533E" w:rsidP="0017533E">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Securing e-commerce platforms against account takeover fraud</w:t>
      </w:r>
      <w:r w:rsidRPr="0017533E">
        <w:rPr>
          <w:rFonts w:ascii="Times New Roman" w:eastAsia="Times New Roman" w:hAnsi="Times New Roman" w:cs="Times New Roman"/>
          <w:kern w:val="0"/>
          <w:sz w:val="24"/>
          <w:szCs w:val="24"/>
          <w:lang w:eastAsia="en-IN"/>
          <w14:ligatures w14:val="none"/>
        </w:rPr>
        <w:t>.</w:t>
      </w:r>
    </w:p>
    <w:p w14:paraId="2DE80811" w14:textId="77777777" w:rsidR="0017533E" w:rsidRPr="0017533E" w:rsidRDefault="0017533E" w:rsidP="0017533E">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Ensuring data encryption and tokenization for online transactions</w:t>
      </w:r>
      <w:r w:rsidRPr="0017533E">
        <w:rPr>
          <w:rFonts w:ascii="Times New Roman" w:eastAsia="Times New Roman" w:hAnsi="Times New Roman" w:cs="Times New Roman"/>
          <w:kern w:val="0"/>
          <w:sz w:val="24"/>
          <w:szCs w:val="24"/>
          <w:lang w:eastAsia="en-IN"/>
          <w14:ligatures w14:val="none"/>
        </w:rPr>
        <w:t>.</w:t>
      </w:r>
    </w:p>
    <w:p w14:paraId="398A47DF" w14:textId="77777777" w:rsidR="0017533E" w:rsidRPr="0017533E" w:rsidRDefault="0017533E" w:rsidP="0017533E">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Managing third-party vendor risks in supply chains</w:t>
      </w:r>
      <w:r w:rsidRPr="0017533E">
        <w:rPr>
          <w:rFonts w:ascii="Times New Roman" w:eastAsia="Times New Roman" w:hAnsi="Times New Roman" w:cs="Times New Roman"/>
          <w:kern w:val="0"/>
          <w:sz w:val="24"/>
          <w:szCs w:val="24"/>
          <w:lang w:eastAsia="en-IN"/>
          <w14:ligatures w14:val="none"/>
        </w:rPr>
        <w:t>.</w:t>
      </w:r>
    </w:p>
    <w:p w14:paraId="08F40BBC"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77A7BE1">
          <v:rect id="_x0000_i1077" style="width:0;height:1.5pt" o:hralign="center" o:hrstd="t" o:hr="t" fillcolor="#a0a0a0" stroked="f"/>
        </w:pict>
      </w:r>
    </w:p>
    <w:p w14:paraId="1572D6FC"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lastRenderedPageBreak/>
        <w:t>5. Security Frameworks in Manufacturing and Industrial Sectors</w:t>
      </w:r>
    </w:p>
    <w:p w14:paraId="71AE310C"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Manufacturing and industrial sectors increasingly rely on </w:t>
      </w:r>
      <w:r w:rsidRPr="0017533E">
        <w:rPr>
          <w:rFonts w:ascii="Times New Roman" w:eastAsia="Times New Roman" w:hAnsi="Times New Roman" w:cs="Times New Roman"/>
          <w:b/>
          <w:bCs/>
          <w:kern w:val="0"/>
          <w:sz w:val="24"/>
          <w:szCs w:val="24"/>
          <w:lang w:eastAsia="en-IN"/>
          <w14:ligatures w14:val="none"/>
        </w:rPr>
        <w:t>Industrial Control Systems (ICS) and Operational Technology (OT)</w:t>
      </w:r>
      <w:r w:rsidRPr="0017533E">
        <w:rPr>
          <w:rFonts w:ascii="Times New Roman" w:eastAsia="Times New Roman" w:hAnsi="Times New Roman" w:cs="Times New Roman"/>
          <w:kern w:val="0"/>
          <w:sz w:val="24"/>
          <w:szCs w:val="24"/>
          <w:lang w:eastAsia="en-IN"/>
          <w14:ligatures w14:val="none"/>
        </w:rPr>
        <w:t>, making them a target for cyberattacks aimed at disrupting production processes and causing operational downtime.</w:t>
      </w:r>
    </w:p>
    <w:p w14:paraId="429C9FB5"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Key Security Frameworks:</w:t>
      </w:r>
    </w:p>
    <w:p w14:paraId="0DA7B075" w14:textId="77777777" w:rsidR="0017533E" w:rsidRPr="0017533E" w:rsidRDefault="0017533E" w:rsidP="0017533E">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NIST 800-82:</w:t>
      </w:r>
      <w:r w:rsidRPr="0017533E">
        <w:rPr>
          <w:rFonts w:ascii="Times New Roman" w:eastAsia="Times New Roman" w:hAnsi="Times New Roman" w:cs="Times New Roman"/>
          <w:kern w:val="0"/>
          <w:sz w:val="24"/>
          <w:szCs w:val="24"/>
          <w:lang w:eastAsia="en-IN"/>
          <w14:ligatures w14:val="none"/>
        </w:rPr>
        <w:t xml:space="preserve"> Provides security controls for industrial control systems (ICS).</w:t>
      </w:r>
    </w:p>
    <w:p w14:paraId="752939D7" w14:textId="77777777" w:rsidR="0017533E" w:rsidRPr="0017533E" w:rsidRDefault="0017533E" w:rsidP="0017533E">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IEC 62443:</w:t>
      </w:r>
      <w:r w:rsidRPr="0017533E">
        <w:rPr>
          <w:rFonts w:ascii="Times New Roman" w:eastAsia="Times New Roman" w:hAnsi="Times New Roman" w:cs="Times New Roman"/>
          <w:kern w:val="0"/>
          <w:sz w:val="24"/>
          <w:szCs w:val="24"/>
          <w:lang w:eastAsia="en-IN"/>
          <w14:ligatures w14:val="none"/>
        </w:rPr>
        <w:t xml:space="preserve"> A cybersecurity framework for securing OT and industrial networks.</w:t>
      </w:r>
    </w:p>
    <w:p w14:paraId="499CD5EE" w14:textId="77777777" w:rsidR="0017533E" w:rsidRPr="0017533E" w:rsidRDefault="0017533E" w:rsidP="0017533E">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ISO 27001:</w:t>
      </w:r>
      <w:r w:rsidRPr="0017533E">
        <w:rPr>
          <w:rFonts w:ascii="Times New Roman" w:eastAsia="Times New Roman" w:hAnsi="Times New Roman" w:cs="Times New Roman"/>
          <w:kern w:val="0"/>
          <w:sz w:val="24"/>
          <w:szCs w:val="24"/>
          <w:lang w:eastAsia="en-IN"/>
          <w14:ligatures w14:val="none"/>
        </w:rPr>
        <w:t xml:space="preserve"> Ensures IT security governance within manufacturing enterprises.</w:t>
      </w:r>
    </w:p>
    <w:p w14:paraId="20C7E9CC" w14:textId="77777777" w:rsidR="0017533E" w:rsidRPr="0017533E" w:rsidRDefault="0017533E" w:rsidP="0017533E">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CISA’s Cybersecurity Framework for Critical Infrastructure:</w:t>
      </w:r>
      <w:r w:rsidRPr="0017533E">
        <w:rPr>
          <w:rFonts w:ascii="Times New Roman" w:eastAsia="Times New Roman" w:hAnsi="Times New Roman" w:cs="Times New Roman"/>
          <w:kern w:val="0"/>
          <w:sz w:val="24"/>
          <w:szCs w:val="24"/>
          <w:lang w:eastAsia="en-IN"/>
          <w14:ligatures w14:val="none"/>
        </w:rPr>
        <w:t xml:space="preserve"> Helps industrial businesses protect against cyber threats.</w:t>
      </w:r>
    </w:p>
    <w:p w14:paraId="306104E3"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Unique Security Challenges:</w:t>
      </w:r>
    </w:p>
    <w:p w14:paraId="150540C6" w14:textId="77777777" w:rsidR="0017533E" w:rsidRPr="0017533E" w:rsidRDefault="0017533E" w:rsidP="0017533E">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Securing industrial control systems (ICS) from cyber threats</w:t>
      </w:r>
      <w:r w:rsidRPr="0017533E">
        <w:rPr>
          <w:rFonts w:ascii="Times New Roman" w:eastAsia="Times New Roman" w:hAnsi="Times New Roman" w:cs="Times New Roman"/>
          <w:kern w:val="0"/>
          <w:sz w:val="24"/>
          <w:szCs w:val="24"/>
          <w:lang w:eastAsia="en-IN"/>
          <w14:ligatures w14:val="none"/>
        </w:rPr>
        <w:t>.</w:t>
      </w:r>
    </w:p>
    <w:p w14:paraId="0592AA46" w14:textId="77777777" w:rsidR="0017533E" w:rsidRPr="0017533E" w:rsidRDefault="0017533E" w:rsidP="0017533E">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Protecting supply chains from ransomware and intellectual property theft</w:t>
      </w:r>
      <w:r w:rsidRPr="0017533E">
        <w:rPr>
          <w:rFonts w:ascii="Times New Roman" w:eastAsia="Times New Roman" w:hAnsi="Times New Roman" w:cs="Times New Roman"/>
          <w:kern w:val="0"/>
          <w:sz w:val="24"/>
          <w:szCs w:val="24"/>
          <w:lang w:eastAsia="en-IN"/>
          <w14:ligatures w14:val="none"/>
        </w:rPr>
        <w:t>.</w:t>
      </w:r>
    </w:p>
    <w:p w14:paraId="669AF7B3" w14:textId="77777777" w:rsidR="0017533E" w:rsidRPr="0017533E" w:rsidRDefault="0017533E" w:rsidP="0017533E">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Ensuring resilience against cyber-physical attacks on manufacturing plants</w:t>
      </w:r>
      <w:r w:rsidRPr="0017533E">
        <w:rPr>
          <w:rFonts w:ascii="Times New Roman" w:eastAsia="Times New Roman" w:hAnsi="Times New Roman" w:cs="Times New Roman"/>
          <w:kern w:val="0"/>
          <w:sz w:val="24"/>
          <w:szCs w:val="24"/>
          <w:lang w:eastAsia="en-IN"/>
          <w14:ligatures w14:val="none"/>
        </w:rPr>
        <w:t>.</w:t>
      </w:r>
    </w:p>
    <w:p w14:paraId="621D77AD" w14:textId="77777777" w:rsidR="0017533E" w:rsidRPr="0017533E" w:rsidRDefault="0017533E" w:rsidP="0017533E">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Mitigating insider threats in production environments</w:t>
      </w:r>
      <w:r w:rsidRPr="0017533E">
        <w:rPr>
          <w:rFonts w:ascii="Times New Roman" w:eastAsia="Times New Roman" w:hAnsi="Times New Roman" w:cs="Times New Roman"/>
          <w:kern w:val="0"/>
          <w:sz w:val="24"/>
          <w:szCs w:val="24"/>
          <w:lang w:eastAsia="en-IN"/>
          <w14:ligatures w14:val="none"/>
        </w:rPr>
        <w:t>.</w:t>
      </w:r>
    </w:p>
    <w:p w14:paraId="1F850609"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0EF4BAB">
          <v:rect id="_x0000_i1078" style="width:0;height:1.5pt" o:hralign="center" o:hrstd="t" o:hr="t" fillcolor="#a0a0a0" stroked="f"/>
        </w:pict>
      </w:r>
    </w:p>
    <w:p w14:paraId="4D45471C"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6. Security Frameworks in Energy and Utilities</w:t>
      </w:r>
    </w:p>
    <w:p w14:paraId="75C5CDB8"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The energy sector, including </w:t>
      </w:r>
      <w:r w:rsidRPr="0017533E">
        <w:rPr>
          <w:rFonts w:ascii="Times New Roman" w:eastAsia="Times New Roman" w:hAnsi="Times New Roman" w:cs="Times New Roman"/>
          <w:b/>
          <w:bCs/>
          <w:kern w:val="0"/>
          <w:sz w:val="24"/>
          <w:szCs w:val="24"/>
          <w:lang w:eastAsia="en-IN"/>
          <w14:ligatures w14:val="none"/>
        </w:rPr>
        <w:t>electric grids, oil, and gas industries</w:t>
      </w:r>
      <w:r w:rsidRPr="0017533E">
        <w:rPr>
          <w:rFonts w:ascii="Times New Roman" w:eastAsia="Times New Roman" w:hAnsi="Times New Roman" w:cs="Times New Roman"/>
          <w:kern w:val="0"/>
          <w:sz w:val="24"/>
          <w:szCs w:val="24"/>
          <w:lang w:eastAsia="en-IN"/>
          <w14:ligatures w14:val="none"/>
        </w:rPr>
        <w:t xml:space="preserve">, is a critical part of national infrastructure that faces </w:t>
      </w:r>
      <w:r w:rsidRPr="0017533E">
        <w:rPr>
          <w:rFonts w:ascii="Times New Roman" w:eastAsia="Times New Roman" w:hAnsi="Times New Roman" w:cs="Times New Roman"/>
          <w:b/>
          <w:bCs/>
          <w:kern w:val="0"/>
          <w:sz w:val="24"/>
          <w:szCs w:val="24"/>
          <w:lang w:eastAsia="en-IN"/>
          <w14:ligatures w14:val="none"/>
        </w:rPr>
        <w:t>severe cybersecurity threats, including cyber-physical attacks and operational disruptions</w:t>
      </w:r>
      <w:r w:rsidRPr="0017533E">
        <w:rPr>
          <w:rFonts w:ascii="Times New Roman" w:eastAsia="Times New Roman" w:hAnsi="Times New Roman" w:cs="Times New Roman"/>
          <w:kern w:val="0"/>
          <w:sz w:val="24"/>
          <w:szCs w:val="24"/>
          <w:lang w:eastAsia="en-IN"/>
          <w14:ligatures w14:val="none"/>
        </w:rPr>
        <w:t>.</w:t>
      </w:r>
    </w:p>
    <w:p w14:paraId="4071EFCC"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Key Security Frameworks:</w:t>
      </w:r>
    </w:p>
    <w:p w14:paraId="6E094AEF" w14:textId="77777777" w:rsidR="0017533E" w:rsidRPr="0017533E" w:rsidRDefault="0017533E" w:rsidP="0017533E">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NERC CIP (North American Electric Reliability Corporation Critical Infrastructure Protection):</w:t>
      </w:r>
      <w:r w:rsidRPr="0017533E">
        <w:rPr>
          <w:rFonts w:ascii="Times New Roman" w:eastAsia="Times New Roman" w:hAnsi="Times New Roman" w:cs="Times New Roman"/>
          <w:kern w:val="0"/>
          <w:sz w:val="24"/>
          <w:szCs w:val="24"/>
          <w:lang w:eastAsia="en-IN"/>
          <w14:ligatures w14:val="none"/>
        </w:rPr>
        <w:t xml:space="preserve"> Secures the electrical grid.</w:t>
      </w:r>
    </w:p>
    <w:p w14:paraId="758CAD41" w14:textId="77777777" w:rsidR="0017533E" w:rsidRPr="0017533E" w:rsidRDefault="0017533E" w:rsidP="0017533E">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NIST 800-82:</w:t>
      </w:r>
      <w:r w:rsidRPr="0017533E">
        <w:rPr>
          <w:rFonts w:ascii="Times New Roman" w:eastAsia="Times New Roman" w:hAnsi="Times New Roman" w:cs="Times New Roman"/>
          <w:kern w:val="0"/>
          <w:sz w:val="24"/>
          <w:szCs w:val="24"/>
          <w:lang w:eastAsia="en-IN"/>
          <w14:ligatures w14:val="none"/>
        </w:rPr>
        <w:t xml:space="preserve"> Provides cybersecurity controls for energy and utility providers.</w:t>
      </w:r>
    </w:p>
    <w:p w14:paraId="30DF8F53" w14:textId="77777777" w:rsidR="0017533E" w:rsidRPr="0017533E" w:rsidRDefault="0017533E" w:rsidP="0017533E">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ISO 27019:</w:t>
      </w:r>
      <w:r w:rsidRPr="0017533E">
        <w:rPr>
          <w:rFonts w:ascii="Times New Roman" w:eastAsia="Times New Roman" w:hAnsi="Times New Roman" w:cs="Times New Roman"/>
          <w:kern w:val="0"/>
          <w:sz w:val="24"/>
          <w:szCs w:val="24"/>
          <w:lang w:eastAsia="en-IN"/>
          <w14:ligatures w14:val="none"/>
        </w:rPr>
        <w:t xml:space="preserve"> A security standard designed for the energy sector.</w:t>
      </w:r>
    </w:p>
    <w:p w14:paraId="0B8A2E9C" w14:textId="77777777" w:rsidR="0017533E" w:rsidRPr="0017533E" w:rsidRDefault="0017533E" w:rsidP="0017533E">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DOE C2M2 (Cybersecurity Capability Maturity Model):</w:t>
      </w:r>
      <w:r w:rsidRPr="0017533E">
        <w:rPr>
          <w:rFonts w:ascii="Times New Roman" w:eastAsia="Times New Roman" w:hAnsi="Times New Roman" w:cs="Times New Roman"/>
          <w:kern w:val="0"/>
          <w:sz w:val="24"/>
          <w:szCs w:val="24"/>
          <w:lang w:eastAsia="en-IN"/>
          <w14:ligatures w14:val="none"/>
        </w:rPr>
        <w:t xml:space="preserve"> Helps energy companies assess cybersecurity maturity levels.</w:t>
      </w:r>
    </w:p>
    <w:p w14:paraId="4F2AC6C6"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Unique Security Challenges:</w:t>
      </w:r>
    </w:p>
    <w:p w14:paraId="37188B4C" w14:textId="77777777" w:rsidR="0017533E" w:rsidRPr="0017533E" w:rsidRDefault="0017533E" w:rsidP="0017533E">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Preventing cyberattacks on power grids and energy infrastructure</w:t>
      </w:r>
      <w:r w:rsidRPr="0017533E">
        <w:rPr>
          <w:rFonts w:ascii="Times New Roman" w:eastAsia="Times New Roman" w:hAnsi="Times New Roman" w:cs="Times New Roman"/>
          <w:kern w:val="0"/>
          <w:sz w:val="24"/>
          <w:szCs w:val="24"/>
          <w:lang w:eastAsia="en-IN"/>
          <w14:ligatures w14:val="none"/>
        </w:rPr>
        <w:t>.</w:t>
      </w:r>
    </w:p>
    <w:p w14:paraId="43A4B5A1" w14:textId="77777777" w:rsidR="0017533E" w:rsidRPr="0017533E" w:rsidRDefault="0017533E" w:rsidP="0017533E">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Securing SCADA (Supervisory Control and Data Acquisition) systems</w:t>
      </w:r>
      <w:r w:rsidRPr="0017533E">
        <w:rPr>
          <w:rFonts w:ascii="Times New Roman" w:eastAsia="Times New Roman" w:hAnsi="Times New Roman" w:cs="Times New Roman"/>
          <w:kern w:val="0"/>
          <w:sz w:val="24"/>
          <w:szCs w:val="24"/>
          <w:lang w:eastAsia="en-IN"/>
          <w14:ligatures w14:val="none"/>
        </w:rPr>
        <w:t>.</w:t>
      </w:r>
    </w:p>
    <w:p w14:paraId="20D8C538" w14:textId="77777777" w:rsidR="0017533E" w:rsidRPr="0017533E" w:rsidRDefault="0017533E" w:rsidP="0017533E">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Ensuring compliance with NERC CIP and DOE cybersecurity regulations</w:t>
      </w:r>
      <w:r w:rsidRPr="0017533E">
        <w:rPr>
          <w:rFonts w:ascii="Times New Roman" w:eastAsia="Times New Roman" w:hAnsi="Times New Roman" w:cs="Times New Roman"/>
          <w:kern w:val="0"/>
          <w:sz w:val="24"/>
          <w:szCs w:val="24"/>
          <w:lang w:eastAsia="en-IN"/>
          <w14:ligatures w14:val="none"/>
        </w:rPr>
        <w:t>.</w:t>
      </w:r>
    </w:p>
    <w:p w14:paraId="3712C61E" w14:textId="77777777" w:rsidR="0017533E" w:rsidRPr="0017533E" w:rsidRDefault="0017533E" w:rsidP="0017533E">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Defending against cyber-physical attacks targeting energy supply chains</w:t>
      </w:r>
      <w:r w:rsidRPr="0017533E">
        <w:rPr>
          <w:rFonts w:ascii="Times New Roman" w:eastAsia="Times New Roman" w:hAnsi="Times New Roman" w:cs="Times New Roman"/>
          <w:kern w:val="0"/>
          <w:sz w:val="24"/>
          <w:szCs w:val="24"/>
          <w:lang w:eastAsia="en-IN"/>
          <w14:ligatures w14:val="none"/>
        </w:rPr>
        <w:t>.</w:t>
      </w:r>
    </w:p>
    <w:p w14:paraId="66473F64"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736AC5F">
          <v:rect id="_x0000_i1079" style="width:0;height:1.5pt" o:hralign="center" o:hrstd="t" o:hr="t" fillcolor="#a0a0a0" stroked="f"/>
        </w:pict>
      </w:r>
    </w:p>
    <w:p w14:paraId="5657DF01"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Conclusion</w:t>
      </w:r>
    </w:p>
    <w:p w14:paraId="041316FD"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lastRenderedPageBreak/>
        <w:t xml:space="preserve">Security frameworks differ across industries based on </w:t>
      </w:r>
      <w:r w:rsidRPr="0017533E">
        <w:rPr>
          <w:rFonts w:ascii="Times New Roman" w:eastAsia="Times New Roman" w:hAnsi="Times New Roman" w:cs="Times New Roman"/>
          <w:b/>
          <w:bCs/>
          <w:kern w:val="0"/>
          <w:sz w:val="24"/>
          <w:szCs w:val="24"/>
          <w:lang w:eastAsia="en-IN"/>
          <w14:ligatures w14:val="none"/>
        </w:rPr>
        <w:t>sector-specific risks, regulatory requirements, and operational challenges</w:t>
      </w:r>
      <w:r w:rsidRPr="0017533E">
        <w:rPr>
          <w:rFonts w:ascii="Times New Roman" w:eastAsia="Times New Roman" w:hAnsi="Times New Roman" w:cs="Times New Roman"/>
          <w:kern w:val="0"/>
          <w:sz w:val="24"/>
          <w:szCs w:val="24"/>
          <w:lang w:eastAsia="en-IN"/>
          <w14:ligatures w14:val="none"/>
        </w:rPr>
        <w:t xml:space="preserve">. While core frameworks such as </w:t>
      </w:r>
      <w:r w:rsidRPr="0017533E">
        <w:rPr>
          <w:rFonts w:ascii="Times New Roman" w:eastAsia="Times New Roman" w:hAnsi="Times New Roman" w:cs="Times New Roman"/>
          <w:b/>
          <w:bCs/>
          <w:kern w:val="0"/>
          <w:sz w:val="24"/>
          <w:szCs w:val="24"/>
          <w:lang w:eastAsia="en-IN"/>
          <w14:ligatures w14:val="none"/>
        </w:rPr>
        <w:t>ISO 27001 and NIST CSF</w:t>
      </w:r>
      <w:r w:rsidRPr="0017533E">
        <w:rPr>
          <w:rFonts w:ascii="Times New Roman" w:eastAsia="Times New Roman" w:hAnsi="Times New Roman" w:cs="Times New Roman"/>
          <w:kern w:val="0"/>
          <w:sz w:val="24"/>
          <w:szCs w:val="24"/>
          <w:lang w:eastAsia="en-IN"/>
          <w14:ligatures w14:val="none"/>
        </w:rPr>
        <w:t xml:space="preserve"> provide general security guidelines, industry-specific frameworks like </w:t>
      </w:r>
      <w:r w:rsidRPr="0017533E">
        <w:rPr>
          <w:rFonts w:ascii="Times New Roman" w:eastAsia="Times New Roman" w:hAnsi="Times New Roman" w:cs="Times New Roman"/>
          <w:b/>
          <w:bCs/>
          <w:kern w:val="0"/>
          <w:sz w:val="24"/>
          <w:szCs w:val="24"/>
          <w:lang w:eastAsia="en-IN"/>
          <w14:ligatures w14:val="none"/>
        </w:rPr>
        <w:t>HIPAA for healthcare, PCI-DSS for finance, and IEC 62443 for manufacturing</w:t>
      </w:r>
      <w:r w:rsidRPr="0017533E">
        <w:rPr>
          <w:rFonts w:ascii="Times New Roman" w:eastAsia="Times New Roman" w:hAnsi="Times New Roman" w:cs="Times New Roman"/>
          <w:kern w:val="0"/>
          <w:sz w:val="24"/>
          <w:szCs w:val="24"/>
          <w:lang w:eastAsia="en-IN"/>
          <w14:ligatures w14:val="none"/>
        </w:rPr>
        <w:t xml:space="preserve"> are essential for addressing unique cybersecurity concerns.</w:t>
      </w:r>
    </w:p>
    <w:p w14:paraId="6B65916B"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By adopting the right security frameworks, organizations can </w:t>
      </w:r>
      <w:r w:rsidRPr="0017533E">
        <w:rPr>
          <w:rFonts w:ascii="Times New Roman" w:eastAsia="Times New Roman" w:hAnsi="Times New Roman" w:cs="Times New Roman"/>
          <w:b/>
          <w:bCs/>
          <w:kern w:val="0"/>
          <w:sz w:val="24"/>
          <w:szCs w:val="24"/>
          <w:lang w:eastAsia="en-IN"/>
          <w14:ligatures w14:val="none"/>
        </w:rPr>
        <w:t>ensure compliance, mitigate industry-specific threats, and enhance their overall cybersecurity posture</w:t>
      </w:r>
      <w:r w:rsidRPr="0017533E">
        <w:rPr>
          <w:rFonts w:ascii="Times New Roman" w:eastAsia="Times New Roman" w:hAnsi="Times New Roman" w:cs="Times New Roman"/>
          <w:kern w:val="0"/>
          <w:sz w:val="24"/>
          <w:szCs w:val="24"/>
          <w:lang w:eastAsia="en-IN"/>
          <w14:ligatures w14:val="none"/>
        </w:rPr>
        <w:t xml:space="preserve">. As cyber threats continue to evolve, industry-specific security frameworks must also adapt to protect businesses from </w:t>
      </w:r>
      <w:r w:rsidRPr="0017533E">
        <w:rPr>
          <w:rFonts w:ascii="Times New Roman" w:eastAsia="Times New Roman" w:hAnsi="Times New Roman" w:cs="Times New Roman"/>
          <w:b/>
          <w:bCs/>
          <w:kern w:val="0"/>
          <w:sz w:val="24"/>
          <w:szCs w:val="24"/>
          <w:lang w:eastAsia="en-IN"/>
          <w14:ligatures w14:val="none"/>
        </w:rPr>
        <w:t>emerging cyber risks, regulatory changes, and technological advancements</w:t>
      </w:r>
      <w:r w:rsidRPr="0017533E">
        <w:rPr>
          <w:rFonts w:ascii="Times New Roman" w:eastAsia="Times New Roman" w:hAnsi="Times New Roman" w:cs="Times New Roman"/>
          <w:kern w:val="0"/>
          <w:sz w:val="24"/>
          <w:szCs w:val="24"/>
          <w:lang w:eastAsia="en-IN"/>
          <w14:ligatures w14:val="none"/>
        </w:rPr>
        <w:t>.</w:t>
      </w:r>
    </w:p>
    <w:p w14:paraId="7B85044B"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Microsoft’s Implementation of NIST Cybersecurity Framework</w:t>
      </w:r>
    </w:p>
    <w:p w14:paraId="3902A4DC"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Introduction</w:t>
      </w:r>
    </w:p>
    <w:p w14:paraId="357B7040"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Microsoft, as one of the largest technology companies in the world, faces continuous cybersecurity threats that require robust risk management strategies. To strengthen its security posture, Microsoft adopted the </w:t>
      </w:r>
      <w:r w:rsidRPr="0017533E">
        <w:rPr>
          <w:rFonts w:ascii="Times New Roman" w:eastAsia="Times New Roman" w:hAnsi="Times New Roman" w:cs="Times New Roman"/>
          <w:b/>
          <w:bCs/>
          <w:kern w:val="0"/>
          <w:sz w:val="24"/>
          <w:szCs w:val="24"/>
          <w:lang w:eastAsia="en-IN"/>
          <w14:ligatures w14:val="none"/>
        </w:rPr>
        <w:t>NIST Cybersecurity Framework (CSF)</w:t>
      </w:r>
      <w:r w:rsidRPr="0017533E">
        <w:rPr>
          <w:rFonts w:ascii="Times New Roman" w:eastAsia="Times New Roman" w:hAnsi="Times New Roman" w:cs="Times New Roman"/>
          <w:kern w:val="0"/>
          <w:sz w:val="24"/>
          <w:szCs w:val="24"/>
          <w:lang w:eastAsia="en-IN"/>
          <w14:ligatures w14:val="none"/>
        </w:rPr>
        <w:t xml:space="preserve"> as a </w:t>
      </w:r>
      <w:r w:rsidRPr="0017533E">
        <w:rPr>
          <w:rFonts w:ascii="Times New Roman" w:eastAsia="Times New Roman" w:hAnsi="Times New Roman" w:cs="Times New Roman"/>
          <w:b/>
          <w:bCs/>
          <w:kern w:val="0"/>
          <w:sz w:val="24"/>
          <w:szCs w:val="24"/>
          <w:lang w:eastAsia="en-IN"/>
          <w14:ligatures w14:val="none"/>
        </w:rPr>
        <w:t>guiding structure</w:t>
      </w:r>
      <w:r w:rsidRPr="0017533E">
        <w:rPr>
          <w:rFonts w:ascii="Times New Roman" w:eastAsia="Times New Roman" w:hAnsi="Times New Roman" w:cs="Times New Roman"/>
          <w:kern w:val="0"/>
          <w:sz w:val="24"/>
          <w:szCs w:val="24"/>
          <w:lang w:eastAsia="en-IN"/>
          <w14:ligatures w14:val="none"/>
        </w:rPr>
        <w:t xml:space="preserve"> for its cybersecurity policies, risk management strategies, and regulatory compliance measures. This case study explores how Microsoft successfully implemented the NIST CSF, the challenges encountered, and the lessons learned from integrating security best practices into its global operations.</w:t>
      </w:r>
    </w:p>
    <w:p w14:paraId="5B8E2968"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3A2EA1">
          <v:rect id="_x0000_i1080" style="width:0;height:1.5pt" o:hralign="center" o:hrstd="t" o:hr="t" fillcolor="#a0a0a0" stroked="f"/>
        </w:pict>
      </w:r>
    </w:p>
    <w:p w14:paraId="77D752AB"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Background: Why Microsoft Chose NIST CSF</w:t>
      </w:r>
    </w:p>
    <w:p w14:paraId="1A8B6CCC"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The </w:t>
      </w:r>
      <w:r w:rsidRPr="0017533E">
        <w:rPr>
          <w:rFonts w:ascii="Times New Roman" w:eastAsia="Times New Roman" w:hAnsi="Times New Roman" w:cs="Times New Roman"/>
          <w:b/>
          <w:bCs/>
          <w:kern w:val="0"/>
          <w:sz w:val="24"/>
          <w:szCs w:val="24"/>
          <w:lang w:eastAsia="en-IN"/>
          <w14:ligatures w14:val="none"/>
        </w:rPr>
        <w:t>NIST Cybersecurity Framework (CSF)</w:t>
      </w:r>
      <w:r w:rsidRPr="0017533E">
        <w:rPr>
          <w:rFonts w:ascii="Times New Roman" w:eastAsia="Times New Roman" w:hAnsi="Times New Roman" w:cs="Times New Roman"/>
          <w:kern w:val="0"/>
          <w:sz w:val="24"/>
          <w:szCs w:val="24"/>
          <w:lang w:eastAsia="en-IN"/>
          <w14:ligatures w14:val="none"/>
        </w:rPr>
        <w:t xml:space="preserve"> provides organizations with a structured and flexible approach to managing cybersecurity risks. Microsoft chose to implement NIST CSF for several reasons:</w:t>
      </w:r>
    </w:p>
    <w:p w14:paraId="71D99F8E" w14:textId="77777777" w:rsidR="0017533E" w:rsidRPr="0017533E" w:rsidRDefault="0017533E" w:rsidP="0017533E">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Regulatory Alignment</w:t>
      </w:r>
      <w:r w:rsidRPr="0017533E">
        <w:rPr>
          <w:rFonts w:ascii="Times New Roman" w:eastAsia="Times New Roman" w:hAnsi="Times New Roman" w:cs="Times New Roman"/>
          <w:kern w:val="0"/>
          <w:sz w:val="24"/>
          <w:szCs w:val="24"/>
          <w:lang w:eastAsia="en-IN"/>
          <w14:ligatures w14:val="none"/>
        </w:rPr>
        <w:t xml:space="preserve"> – The framework aligns with key regulatory standards such as </w:t>
      </w:r>
      <w:r w:rsidRPr="0017533E">
        <w:rPr>
          <w:rFonts w:ascii="Times New Roman" w:eastAsia="Times New Roman" w:hAnsi="Times New Roman" w:cs="Times New Roman"/>
          <w:b/>
          <w:bCs/>
          <w:kern w:val="0"/>
          <w:sz w:val="24"/>
          <w:szCs w:val="24"/>
          <w:lang w:eastAsia="en-IN"/>
          <w14:ligatures w14:val="none"/>
        </w:rPr>
        <w:t>ISO 27001, GDPR, and FedRAMP</w:t>
      </w:r>
      <w:r w:rsidRPr="0017533E">
        <w:rPr>
          <w:rFonts w:ascii="Times New Roman" w:eastAsia="Times New Roman" w:hAnsi="Times New Roman" w:cs="Times New Roman"/>
          <w:kern w:val="0"/>
          <w:sz w:val="24"/>
          <w:szCs w:val="24"/>
          <w:lang w:eastAsia="en-IN"/>
          <w14:ligatures w14:val="none"/>
        </w:rPr>
        <w:t>, allowing Microsoft to meet compliance requirements across multiple jurisdictions.</w:t>
      </w:r>
    </w:p>
    <w:p w14:paraId="44CAF56F" w14:textId="77777777" w:rsidR="0017533E" w:rsidRPr="0017533E" w:rsidRDefault="0017533E" w:rsidP="0017533E">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Scalability</w:t>
      </w:r>
      <w:r w:rsidRPr="0017533E">
        <w:rPr>
          <w:rFonts w:ascii="Times New Roman" w:eastAsia="Times New Roman" w:hAnsi="Times New Roman" w:cs="Times New Roman"/>
          <w:kern w:val="0"/>
          <w:sz w:val="24"/>
          <w:szCs w:val="24"/>
          <w:lang w:eastAsia="en-IN"/>
          <w14:ligatures w14:val="none"/>
        </w:rPr>
        <w:t xml:space="preserve"> – Given Microsoft’s </w:t>
      </w:r>
      <w:r w:rsidRPr="0017533E">
        <w:rPr>
          <w:rFonts w:ascii="Times New Roman" w:eastAsia="Times New Roman" w:hAnsi="Times New Roman" w:cs="Times New Roman"/>
          <w:b/>
          <w:bCs/>
          <w:kern w:val="0"/>
          <w:sz w:val="24"/>
          <w:szCs w:val="24"/>
          <w:lang w:eastAsia="en-IN"/>
          <w14:ligatures w14:val="none"/>
        </w:rPr>
        <w:t>global presence and extensive cloud services (Azure, Office 365, Microsoft Defender, etc.)</w:t>
      </w:r>
      <w:r w:rsidRPr="0017533E">
        <w:rPr>
          <w:rFonts w:ascii="Times New Roman" w:eastAsia="Times New Roman" w:hAnsi="Times New Roman" w:cs="Times New Roman"/>
          <w:kern w:val="0"/>
          <w:sz w:val="24"/>
          <w:szCs w:val="24"/>
          <w:lang w:eastAsia="en-IN"/>
          <w14:ligatures w14:val="none"/>
        </w:rPr>
        <w:t>, NIST CSF’s scalable design allowed seamless integration across Microsoft’s products and services.</w:t>
      </w:r>
    </w:p>
    <w:p w14:paraId="39367E10" w14:textId="77777777" w:rsidR="0017533E" w:rsidRPr="0017533E" w:rsidRDefault="0017533E" w:rsidP="0017533E">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Risk-Based Approach</w:t>
      </w:r>
      <w:r w:rsidRPr="0017533E">
        <w:rPr>
          <w:rFonts w:ascii="Times New Roman" w:eastAsia="Times New Roman" w:hAnsi="Times New Roman" w:cs="Times New Roman"/>
          <w:kern w:val="0"/>
          <w:sz w:val="24"/>
          <w:szCs w:val="24"/>
          <w:lang w:eastAsia="en-IN"/>
          <w14:ligatures w14:val="none"/>
        </w:rPr>
        <w:t xml:space="preserve"> – Microsoft required a </w:t>
      </w:r>
      <w:r w:rsidRPr="0017533E">
        <w:rPr>
          <w:rFonts w:ascii="Times New Roman" w:eastAsia="Times New Roman" w:hAnsi="Times New Roman" w:cs="Times New Roman"/>
          <w:b/>
          <w:bCs/>
          <w:kern w:val="0"/>
          <w:sz w:val="24"/>
          <w:szCs w:val="24"/>
          <w:lang w:eastAsia="en-IN"/>
          <w14:ligatures w14:val="none"/>
        </w:rPr>
        <w:t>risk-centric cybersecurity strategy</w:t>
      </w:r>
      <w:r w:rsidRPr="0017533E">
        <w:rPr>
          <w:rFonts w:ascii="Times New Roman" w:eastAsia="Times New Roman" w:hAnsi="Times New Roman" w:cs="Times New Roman"/>
          <w:kern w:val="0"/>
          <w:sz w:val="24"/>
          <w:szCs w:val="24"/>
          <w:lang w:eastAsia="en-IN"/>
          <w14:ligatures w14:val="none"/>
        </w:rPr>
        <w:t xml:space="preserve"> that could adapt to the evolving threat landscape.</w:t>
      </w:r>
    </w:p>
    <w:p w14:paraId="7A8F0460" w14:textId="77777777" w:rsidR="0017533E" w:rsidRPr="0017533E" w:rsidRDefault="0017533E" w:rsidP="0017533E">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Public and Private Sector Collaboration</w:t>
      </w:r>
      <w:r w:rsidRPr="0017533E">
        <w:rPr>
          <w:rFonts w:ascii="Times New Roman" w:eastAsia="Times New Roman" w:hAnsi="Times New Roman" w:cs="Times New Roman"/>
          <w:kern w:val="0"/>
          <w:sz w:val="24"/>
          <w:szCs w:val="24"/>
          <w:lang w:eastAsia="en-IN"/>
          <w14:ligatures w14:val="none"/>
        </w:rPr>
        <w:t xml:space="preserve"> – As Microsoft works with both enterprise customers and government entities, NIST CSF provided a standard framework that facilitated cooperation and trust.</w:t>
      </w:r>
    </w:p>
    <w:p w14:paraId="5BA7CB89"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1BC77B">
          <v:rect id="_x0000_i1081" style="width:0;height:1.5pt" o:hralign="center" o:hrstd="t" o:hr="t" fillcolor="#a0a0a0" stroked="f"/>
        </w:pict>
      </w:r>
    </w:p>
    <w:p w14:paraId="4F383FEE"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Microsoft’s Approach to Implementing NIST CSF</w:t>
      </w:r>
    </w:p>
    <w:p w14:paraId="3BF95C49"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Microsoft adopted a </w:t>
      </w:r>
      <w:r w:rsidRPr="0017533E">
        <w:rPr>
          <w:rFonts w:ascii="Times New Roman" w:eastAsia="Times New Roman" w:hAnsi="Times New Roman" w:cs="Times New Roman"/>
          <w:b/>
          <w:bCs/>
          <w:kern w:val="0"/>
          <w:sz w:val="24"/>
          <w:szCs w:val="24"/>
          <w:lang w:eastAsia="en-IN"/>
          <w14:ligatures w14:val="none"/>
        </w:rPr>
        <w:t>five-phase approach</w:t>
      </w:r>
      <w:r w:rsidRPr="0017533E">
        <w:rPr>
          <w:rFonts w:ascii="Times New Roman" w:eastAsia="Times New Roman" w:hAnsi="Times New Roman" w:cs="Times New Roman"/>
          <w:kern w:val="0"/>
          <w:sz w:val="24"/>
          <w:szCs w:val="24"/>
          <w:lang w:eastAsia="en-IN"/>
          <w14:ligatures w14:val="none"/>
        </w:rPr>
        <w:t xml:space="preserve"> based on the NIST CSF’s core functions: </w:t>
      </w:r>
      <w:r w:rsidRPr="0017533E">
        <w:rPr>
          <w:rFonts w:ascii="Times New Roman" w:eastAsia="Times New Roman" w:hAnsi="Times New Roman" w:cs="Times New Roman"/>
          <w:b/>
          <w:bCs/>
          <w:kern w:val="0"/>
          <w:sz w:val="24"/>
          <w:szCs w:val="24"/>
          <w:lang w:eastAsia="en-IN"/>
          <w14:ligatures w14:val="none"/>
        </w:rPr>
        <w:t>Identify, Protect, Detect, Respond, and Recover</w:t>
      </w:r>
      <w:r w:rsidRPr="0017533E">
        <w:rPr>
          <w:rFonts w:ascii="Times New Roman" w:eastAsia="Times New Roman" w:hAnsi="Times New Roman" w:cs="Times New Roman"/>
          <w:kern w:val="0"/>
          <w:sz w:val="24"/>
          <w:szCs w:val="24"/>
          <w:lang w:eastAsia="en-IN"/>
          <w14:ligatures w14:val="none"/>
        </w:rPr>
        <w:t>.</w:t>
      </w:r>
    </w:p>
    <w:p w14:paraId="685639A7"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lastRenderedPageBreak/>
        <w:t>1. Identify: Risk Assessment and Asset Management</w:t>
      </w:r>
    </w:p>
    <w:p w14:paraId="4EEEB367"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Microsoft began by conducting a comprehensive </w:t>
      </w:r>
      <w:r w:rsidRPr="0017533E">
        <w:rPr>
          <w:rFonts w:ascii="Times New Roman" w:eastAsia="Times New Roman" w:hAnsi="Times New Roman" w:cs="Times New Roman"/>
          <w:b/>
          <w:bCs/>
          <w:kern w:val="0"/>
          <w:sz w:val="24"/>
          <w:szCs w:val="24"/>
          <w:lang w:eastAsia="en-IN"/>
          <w14:ligatures w14:val="none"/>
        </w:rPr>
        <w:t>risk assessment</w:t>
      </w:r>
      <w:r w:rsidRPr="0017533E">
        <w:rPr>
          <w:rFonts w:ascii="Times New Roman" w:eastAsia="Times New Roman" w:hAnsi="Times New Roman" w:cs="Times New Roman"/>
          <w:kern w:val="0"/>
          <w:sz w:val="24"/>
          <w:szCs w:val="24"/>
          <w:lang w:eastAsia="en-IN"/>
          <w14:ligatures w14:val="none"/>
        </w:rPr>
        <w:t xml:space="preserve"> to identify critical assets, threats, and vulnerabilities.</w:t>
      </w:r>
    </w:p>
    <w:p w14:paraId="36655A4C" w14:textId="77777777" w:rsidR="0017533E" w:rsidRPr="0017533E" w:rsidRDefault="0017533E" w:rsidP="0017533E">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Developed a </w:t>
      </w:r>
      <w:r w:rsidRPr="0017533E">
        <w:rPr>
          <w:rFonts w:ascii="Times New Roman" w:eastAsia="Times New Roman" w:hAnsi="Times New Roman" w:cs="Times New Roman"/>
          <w:b/>
          <w:bCs/>
          <w:kern w:val="0"/>
          <w:sz w:val="24"/>
          <w:szCs w:val="24"/>
          <w:lang w:eastAsia="en-IN"/>
          <w14:ligatures w14:val="none"/>
        </w:rPr>
        <w:t>cyber risk assessment model</w:t>
      </w:r>
      <w:r w:rsidRPr="0017533E">
        <w:rPr>
          <w:rFonts w:ascii="Times New Roman" w:eastAsia="Times New Roman" w:hAnsi="Times New Roman" w:cs="Times New Roman"/>
          <w:kern w:val="0"/>
          <w:sz w:val="24"/>
          <w:szCs w:val="24"/>
          <w:lang w:eastAsia="en-IN"/>
          <w14:ligatures w14:val="none"/>
        </w:rPr>
        <w:t xml:space="preserve"> to classify assets by risk level.</w:t>
      </w:r>
    </w:p>
    <w:p w14:paraId="6945F451" w14:textId="77777777" w:rsidR="0017533E" w:rsidRPr="0017533E" w:rsidRDefault="0017533E" w:rsidP="0017533E">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Mapped </w:t>
      </w:r>
      <w:r w:rsidRPr="0017533E">
        <w:rPr>
          <w:rFonts w:ascii="Times New Roman" w:eastAsia="Times New Roman" w:hAnsi="Times New Roman" w:cs="Times New Roman"/>
          <w:b/>
          <w:bCs/>
          <w:kern w:val="0"/>
          <w:sz w:val="24"/>
          <w:szCs w:val="24"/>
          <w:lang w:eastAsia="en-IN"/>
          <w14:ligatures w14:val="none"/>
        </w:rPr>
        <w:t>enterprise-wide cybersecurity risks</w:t>
      </w:r>
      <w:r w:rsidRPr="0017533E">
        <w:rPr>
          <w:rFonts w:ascii="Times New Roman" w:eastAsia="Times New Roman" w:hAnsi="Times New Roman" w:cs="Times New Roman"/>
          <w:kern w:val="0"/>
          <w:sz w:val="24"/>
          <w:szCs w:val="24"/>
          <w:lang w:eastAsia="en-IN"/>
          <w14:ligatures w14:val="none"/>
        </w:rPr>
        <w:t xml:space="preserve"> to Microsoft’s cloud infrastructure and software ecosystem.</w:t>
      </w:r>
    </w:p>
    <w:p w14:paraId="3BBAB80B" w14:textId="77777777" w:rsidR="0017533E" w:rsidRPr="0017533E" w:rsidRDefault="0017533E" w:rsidP="0017533E">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Established a </w:t>
      </w:r>
      <w:r w:rsidRPr="0017533E">
        <w:rPr>
          <w:rFonts w:ascii="Times New Roman" w:eastAsia="Times New Roman" w:hAnsi="Times New Roman" w:cs="Times New Roman"/>
          <w:b/>
          <w:bCs/>
          <w:kern w:val="0"/>
          <w:sz w:val="24"/>
          <w:szCs w:val="24"/>
          <w:lang w:eastAsia="en-IN"/>
          <w14:ligatures w14:val="none"/>
        </w:rPr>
        <w:t>governance framework</w:t>
      </w:r>
      <w:r w:rsidRPr="0017533E">
        <w:rPr>
          <w:rFonts w:ascii="Times New Roman" w:eastAsia="Times New Roman" w:hAnsi="Times New Roman" w:cs="Times New Roman"/>
          <w:kern w:val="0"/>
          <w:sz w:val="24"/>
          <w:szCs w:val="24"/>
          <w:lang w:eastAsia="en-IN"/>
          <w14:ligatures w14:val="none"/>
        </w:rPr>
        <w:t xml:space="preserve"> to oversee NIST CSF implementation.</w:t>
      </w:r>
    </w:p>
    <w:p w14:paraId="05335810"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2. Protect: Strengthening Security Controls</w:t>
      </w:r>
    </w:p>
    <w:p w14:paraId="1DC61E07"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To minimize vulnerabilities, Microsoft enhanced its security architecture with </w:t>
      </w:r>
      <w:r w:rsidRPr="0017533E">
        <w:rPr>
          <w:rFonts w:ascii="Times New Roman" w:eastAsia="Times New Roman" w:hAnsi="Times New Roman" w:cs="Times New Roman"/>
          <w:b/>
          <w:bCs/>
          <w:kern w:val="0"/>
          <w:sz w:val="24"/>
          <w:szCs w:val="24"/>
          <w:lang w:eastAsia="en-IN"/>
          <w14:ligatures w14:val="none"/>
        </w:rPr>
        <w:t>multi-layered security controls</w:t>
      </w:r>
      <w:r w:rsidRPr="0017533E">
        <w:rPr>
          <w:rFonts w:ascii="Times New Roman" w:eastAsia="Times New Roman" w:hAnsi="Times New Roman" w:cs="Times New Roman"/>
          <w:kern w:val="0"/>
          <w:sz w:val="24"/>
          <w:szCs w:val="24"/>
          <w:lang w:eastAsia="en-IN"/>
          <w14:ligatures w14:val="none"/>
        </w:rPr>
        <w:t>:</w:t>
      </w:r>
    </w:p>
    <w:p w14:paraId="547ABF91" w14:textId="77777777" w:rsidR="0017533E" w:rsidRPr="0017533E" w:rsidRDefault="0017533E" w:rsidP="0017533E">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Deployed </w:t>
      </w:r>
      <w:r w:rsidRPr="0017533E">
        <w:rPr>
          <w:rFonts w:ascii="Times New Roman" w:eastAsia="Times New Roman" w:hAnsi="Times New Roman" w:cs="Times New Roman"/>
          <w:b/>
          <w:bCs/>
          <w:kern w:val="0"/>
          <w:sz w:val="24"/>
          <w:szCs w:val="24"/>
          <w:lang w:eastAsia="en-IN"/>
          <w14:ligatures w14:val="none"/>
        </w:rPr>
        <w:t>Zero Trust security models</w:t>
      </w:r>
      <w:r w:rsidRPr="0017533E">
        <w:rPr>
          <w:rFonts w:ascii="Times New Roman" w:eastAsia="Times New Roman" w:hAnsi="Times New Roman" w:cs="Times New Roman"/>
          <w:kern w:val="0"/>
          <w:sz w:val="24"/>
          <w:szCs w:val="24"/>
          <w:lang w:eastAsia="en-IN"/>
          <w14:ligatures w14:val="none"/>
        </w:rPr>
        <w:t xml:space="preserve"> to limit unauthorized access.</w:t>
      </w:r>
    </w:p>
    <w:p w14:paraId="04141364" w14:textId="77777777" w:rsidR="0017533E" w:rsidRPr="0017533E" w:rsidRDefault="0017533E" w:rsidP="0017533E">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Strengthened </w:t>
      </w:r>
      <w:r w:rsidRPr="0017533E">
        <w:rPr>
          <w:rFonts w:ascii="Times New Roman" w:eastAsia="Times New Roman" w:hAnsi="Times New Roman" w:cs="Times New Roman"/>
          <w:b/>
          <w:bCs/>
          <w:kern w:val="0"/>
          <w:sz w:val="24"/>
          <w:szCs w:val="24"/>
          <w:lang w:eastAsia="en-IN"/>
          <w14:ligatures w14:val="none"/>
        </w:rPr>
        <w:t>identity and access management (IAM)</w:t>
      </w:r>
      <w:r w:rsidRPr="0017533E">
        <w:rPr>
          <w:rFonts w:ascii="Times New Roman" w:eastAsia="Times New Roman" w:hAnsi="Times New Roman" w:cs="Times New Roman"/>
          <w:kern w:val="0"/>
          <w:sz w:val="24"/>
          <w:szCs w:val="24"/>
          <w:lang w:eastAsia="en-IN"/>
          <w14:ligatures w14:val="none"/>
        </w:rPr>
        <w:t xml:space="preserve"> using Azure Active Directory.</w:t>
      </w:r>
    </w:p>
    <w:p w14:paraId="1138A485" w14:textId="77777777" w:rsidR="0017533E" w:rsidRPr="0017533E" w:rsidRDefault="0017533E" w:rsidP="0017533E">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Implemented </w:t>
      </w:r>
      <w:r w:rsidRPr="0017533E">
        <w:rPr>
          <w:rFonts w:ascii="Times New Roman" w:eastAsia="Times New Roman" w:hAnsi="Times New Roman" w:cs="Times New Roman"/>
          <w:b/>
          <w:bCs/>
          <w:kern w:val="0"/>
          <w:sz w:val="24"/>
          <w:szCs w:val="24"/>
          <w:lang w:eastAsia="en-IN"/>
          <w14:ligatures w14:val="none"/>
        </w:rPr>
        <w:t>multi-factor authentication (MFA)</w:t>
      </w:r>
      <w:r w:rsidRPr="0017533E">
        <w:rPr>
          <w:rFonts w:ascii="Times New Roman" w:eastAsia="Times New Roman" w:hAnsi="Times New Roman" w:cs="Times New Roman"/>
          <w:kern w:val="0"/>
          <w:sz w:val="24"/>
          <w:szCs w:val="24"/>
          <w:lang w:eastAsia="en-IN"/>
          <w14:ligatures w14:val="none"/>
        </w:rPr>
        <w:t xml:space="preserve"> across Microsoft 365 and Azure services.</w:t>
      </w:r>
    </w:p>
    <w:p w14:paraId="450C36D7" w14:textId="77777777" w:rsidR="0017533E" w:rsidRPr="0017533E" w:rsidRDefault="0017533E" w:rsidP="0017533E">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Applied </w:t>
      </w:r>
      <w:r w:rsidRPr="0017533E">
        <w:rPr>
          <w:rFonts w:ascii="Times New Roman" w:eastAsia="Times New Roman" w:hAnsi="Times New Roman" w:cs="Times New Roman"/>
          <w:b/>
          <w:bCs/>
          <w:kern w:val="0"/>
          <w:sz w:val="24"/>
          <w:szCs w:val="24"/>
          <w:lang w:eastAsia="en-IN"/>
          <w14:ligatures w14:val="none"/>
        </w:rPr>
        <w:t>encryption and data loss prevention (DLP) policies</w:t>
      </w:r>
      <w:r w:rsidRPr="0017533E">
        <w:rPr>
          <w:rFonts w:ascii="Times New Roman" w:eastAsia="Times New Roman" w:hAnsi="Times New Roman" w:cs="Times New Roman"/>
          <w:kern w:val="0"/>
          <w:sz w:val="24"/>
          <w:szCs w:val="24"/>
          <w:lang w:eastAsia="en-IN"/>
          <w14:ligatures w14:val="none"/>
        </w:rPr>
        <w:t xml:space="preserve"> to secure customer and enterprise data.</w:t>
      </w:r>
    </w:p>
    <w:p w14:paraId="00A0BC9D"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3. Detect: AI-Driven Threat Intelligence</w:t>
      </w:r>
    </w:p>
    <w:p w14:paraId="317072BB"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Microsoft leveraged AI-powered threat detection to enhance real-time monitoring:</w:t>
      </w:r>
    </w:p>
    <w:p w14:paraId="41EE4368" w14:textId="77777777" w:rsidR="0017533E" w:rsidRPr="0017533E" w:rsidRDefault="0017533E" w:rsidP="0017533E">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Developed </w:t>
      </w:r>
      <w:r w:rsidRPr="0017533E">
        <w:rPr>
          <w:rFonts w:ascii="Times New Roman" w:eastAsia="Times New Roman" w:hAnsi="Times New Roman" w:cs="Times New Roman"/>
          <w:b/>
          <w:bCs/>
          <w:kern w:val="0"/>
          <w:sz w:val="24"/>
          <w:szCs w:val="24"/>
          <w:lang w:eastAsia="en-IN"/>
          <w14:ligatures w14:val="none"/>
        </w:rPr>
        <w:t>Microsoft Defender for Endpoint</w:t>
      </w:r>
      <w:r w:rsidRPr="0017533E">
        <w:rPr>
          <w:rFonts w:ascii="Times New Roman" w:eastAsia="Times New Roman" w:hAnsi="Times New Roman" w:cs="Times New Roman"/>
          <w:kern w:val="0"/>
          <w:sz w:val="24"/>
          <w:szCs w:val="24"/>
          <w:lang w:eastAsia="en-IN"/>
          <w14:ligatures w14:val="none"/>
        </w:rPr>
        <w:t xml:space="preserve"> to provide </w:t>
      </w:r>
      <w:r w:rsidRPr="0017533E">
        <w:rPr>
          <w:rFonts w:ascii="Times New Roman" w:eastAsia="Times New Roman" w:hAnsi="Times New Roman" w:cs="Times New Roman"/>
          <w:b/>
          <w:bCs/>
          <w:kern w:val="0"/>
          <w:sz w:val="24"/>
          <w:szCs w:val="24"/>
          <w:lang w:eastAsia="en-IN"/>
          <w14:ligatures w14:val="none"/>
        </w:rPr>
        <w:t>automated threat detection</w:t>
      </w:r>
      <w:r w:rsidRPr="0017533E">
        <w:rPr>
          <w:rFonts w:ascii="Times New Roman" w:eastAsia="Times New Roman" w:hAnsi="Times New Roman" w:cs="Times New Roman"/>
          <w:kern w:val="0"/>
          <w:sz w:val="24"/>
          <w:szCs w:val="24"/>
          <w:lang w:eastAsia="en-IN"/>
          <w14:ligatures w14:val="none"/>
        </w:rPr>
        <w:t xml:space="preserve"> and </w:t>
      </w:r>
      <w:proofErr w:type="spellStart"/>
      <w:r w:rsidRPr="0017533E">
        <w:rPr>
          <w:rFonts w:ascii="Times New Roman" w:eastAsia="Times New Roman" w:hAnsi="Times New Roman" w:cs="Times New Roman"/>
          <w:b/>
          <w:bCs/>
          <w:kern w:val="0"/>
          <w:sz w:val="24"/>
          <w:szCs w:val="24"/>
          <w:lang w:eastAsia="en-IN"/>
          <w14:ligatures w14:val="none"/>
        </w:rPr>
        <w:t>behavioral</w:t>
      </w:r>
      <w:proofErr w:type="spellEnd"/>
      <w:r w:rsidRPr="0017533E">
        <w:rPr>
          <w:rFonts w:ascii="Times New Roman" w:eastAsia="Times New Roman" w:hAnsi="Times New Roman" w:cs="Times New Roman"/>
          <w:b/>
          <w:bCs/>
          <w:kern w:val="0"/>
          <w:sz w:val="24"/>
          <w:szCs w:val="24"/>
          <w:lang w:eastAsia="en-IN"/>
          <w14:ligatures w14:val="none"/>
        </w:rPr>
        <w:t xml:space="preserve"> analytics</w:t>
      </w:r>
      <w:r w:rsidRPr="0017533E">
        <w:rPr>
          <w:rFonts w:ascii="Times New Roman" w:eastAsia="Times New Roman" w:hAnsi="Times New Roman" w:cs="Times New Roman"/>
          <w:kern w:val="0"/>
          <w:sz w:val="24"/>
          <w:szCs w:val="24"/>
          <w:lang w:eastAsia="en-IN"/>
          <w14:ligatures w14:val="none"/>
        </w:rPr>
        <w:t>.</w:t>
      </w:r>
    </w:p>
    <w:p w14:paraId="6C9CB918" w14:textId="77777777" w:rsidR="0017533E" w:rsidRPr="0017533E" w:rsidRDefault="0017533E" w:rsidP="0017533E">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Integrated </w:t>
      </w:r>
      <w:r w:rsidRPr="0017533E">
        <w:rPr>
          <w:rFonts w:ascii="Times New Roman" w:eastAsia="Times New Roman" w:hAnsi="Times New Roman" w:cs="Times New Roman"/>
          <w:b/>
          <w:bCs/>
          <w:kern w:val="0"/>
          <w:sz w:val="24"/>
          <w:szCs w:val="24"/>
          <w:lang w:eastAsia="en-IN"/>
          <w14:ligatures w14:val="none"/>
        </w:rPr>
        <w:t>Microsoft Sentinel (SIEM)</w:t>
      </w:r>
      <w:r w:rsidRPr="0017533E">
        <w:rPr>
          <w:rFonts w:ascii="Times New Roman" w:eastAsia="Times New Roman" w:hAnsi="Times New Roman" w:cs="Times New Roman"/>
          <w:kern w:val="0"/>
          <w:sz w:val="24"/>
          <w:szCs w:val="24"/>
          <w:lang w:eastAsia="en-IN"/>
          <w14:ligatures w14:val="none"/>
        </w:rPr>
        <w:t xml:space="preserve"> for proactive security event monitoring.</w:t>
      </w:r>
    </w:p>
    <w:p w14:paraId="5375BAD0" w14:textId="77777777" w:rsidR="0017533E" w:rsidRPr="0017533E" w:rsidRDefault="0017533E" w:rsidP="0017533E">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Used </w:t>
      </w:r>
      <w:r w:rsidRPr="0017533E">
        <w:rPr>
          <w:rFonts w:ascii="Times New Roman" w:eastAsia="Times New Roman" w:hAnsi="Times New Roman" w:cs="Times New Roman"/>
          <w:b/>
          <w:bCs/>
          <w:kern w:val="0"/>
          <w:sz w:val="24"/>
          <w:szCs w:val="24"/>
          <w:lang w:eastAsia="en-IN"/>
          <w14:ligatures w14:val="none"/>
        </w:rPr>
        <w:t>machine learning models</w:t>
      </w:r>
      <w:r w:rsidRPr="0017533E">
        <w:rPr>
          <w:rFonts w:ascii="Times New Roman" w:eastAsia="Times New Roman" w:hAnsi="Times New Roman" w:cs="Times New Roman"/>
          <w:kern w:val="0"/>
          <w:sz w:val="24"/>
          <w:szCs w:val="24"/>
          <w:lang w:eastAsia="en-IN"/>
          <w14:ligatures w14:val="none"/>
        </w:rPr>
        <w:t xml:space="preserve"> to detect anomalies and prevent zero-day attacks.</w:t>
      </w:r>
    </w:p>
    <w:p w14:paraId="668CA962"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4. Respond: Incident Response Automation</w:t>
      </w:r>
    </w:p>
    <w:p w14:paraId="3D4AFD0D"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Microsoft designed a </w:t>
      </w:r>
      <w:r w:rsidRPr="0017533E">
        <w:rPr>
          <w:rFonts w:ascii="Times New Roman" w:eastAsia="Times New Roman" w:hAnsi="Times New Roman" w:cs="Times New Roman"/>
          <w:b/>
          <w:bCs/>
          <w:kern w:val="0"/>
          <w:sz w:val="24"/>
          <w:szCs w:val="24"/>
          <w:lang w:eastAsia="en-IN"/>
          <w14:ligatures w14:val="none"/>
        </w:rPr>
        <w:t>Cybersecurity Incident Response Plan (CIRP)</w:t>
      </w:r>
      <w:r w:rsidRPr="0017533E">
        <w:rPr>
          <w:rFonts w:ascii="Times New Roman" w:eastAsia="Times New Roman" w:hAnsi="Times New Roman" w:cs="Times New Roman"/>
          <w:kern w:val="0"/>
          <w:sz w:val="24"/>
          <w:szCs w:val="24"/>
          <w:lang w:eastAsia="en-IN"/>
          <w14:ligatures w14:val="none"/>
        </w:rPr>
        <w:t xml:space="preserve"> based on NIST guidelines:</w:t>
      </w:r>
    </w:p>
    <w:p w14:paraId="00DABD82" w14:textId="77777777" w:rsidR="0017533E" w:rsidRPr="0017533E" w:rsidRDefault="0017533E" w:rsidP="0017533E">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Established </w:t>
      </w:r>
      <w:r w:rsidRPr="0017533E">
        <w:rPr>
          <w:rFonts w:ascii="Times New Roman" w:eastAsia="Times New Roman" w:hAnsi="Times New Roman" w:cs="Times New Roman"/>
          <w:b/>
          <w:bCs/>
          <w:kern w:val="0"/>
          <w:sz w:val="24"/>
          <w:szCs w:val="24"/>
          <w:lang w:eastAsia="en-IN"/>
          <w14:ligatures w14:val="none"/>
        </w:rPr>
        <w:t>automated incident response playbooks</w:t>
      </w:r>
      <w:r w:rsidRPr="0017533E">
        <w:rPr>
          <w:rFonts w:ascii="Times New Roman" w:eastAsia="Times New Roman" w:hAnsi="Times New Roman" w:cs="Times New Roman"/>
          <w:kern w:val="0"/>
          <w:sz w:val="24"/>
          <w:szCs w:val="24"/>
          <w:lang w:eastAsia="en-IN"/>
          <w14:ligatures w14:val="none"/>
        </w:rPr>
        <w:t xml:space="preserve"> using Microsoft Sentinel.</w:t>
      </w:r>
    </w:p>
    <w:p w14:paraId="62A4D946" w14:textId="77777777" w:rsidR="0017533E" w:rsidRPr="0017533E" w:rsidRDefault="0017533E" w:rsidP="0017533E">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Utilized </w:t>
      </w:r>
      <w:r w:rsidRPr="0017533E">
        <w:rPr>
          <w:rFonts w:ascii="Times New Roman" w:eastAsia="Times New Roman" w:hAnsi="Times New Roman" w:cs="Times New Roman"/>
          <w:b/>
          <w:bCs/>
          <w:kern w:val="0"/>
          <w:sz w:val="24"/>
          <w:szCs w:val="24"/>
          <w:lang w:eastAsia="en-IN"/>
          <w14:ligatures w14:val="none"/>
        </w:rPr>
        <w:t>Security Orchestration, Automation, and Response (SOAR)</w:t>
      </w:r>
      <w:r w:rsidRPr="0017533E">
        <w:rPr>
          <w:rFonts w:ascii="Times New Roman" w:eastAsia="Times New Roman" w:hAnsi="Times New Roman" w:cs="Times New Roman"/>
          <w:kern w:val="0"/>
          <w:sz w:val="24"/>
          <w:szCs w:val="24"/>
          <w:lang w:eastAsia="en-IN"/>
          <w14:ligatures w14:val="none"/>
        </w:rPr>
        <w:t xml:space="preserve"> to accelerate threat containment.</w:t>
      </w:r>
    </w:p>
    <w:p w14:paraId="69304358" w14:textId="77777777" w:rsidR="0017533E" w:rsidRPr="0017533E" w:rsidRDefault="0017533E" w:rsidP="0017533E">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Created a </w:t>
      </w:r>
      <w:r w:rsidRPr="0017533E">
        <w:rPr>
          <w:rFonts w:ascii="Times New Roman" w:eastAsia="Times New Roman" w:hAnsi="Times New Roman" w:cs="Times New Roman"/>
          <w:b/>
          <w:bCs/>
          <w:kern w:val="0"/>
          <w:sz w:val="24"/>
          <w:szCs w:val="24"/>
          <w:lang w:eastAsia="en-IN"/>
          <w14:ligatures w14:val="none"/>
        </w:rPr>
        <w:t xml:space="preserve">centralized cybersecurity operations </w:t>
      </w:r>
      <w:proofErr w:type="spellStart"/>
      <w:r w:rsidRPr="0017533E">
        <w:rPr>
          <w:rFonts w:ascii="Times New Roman" w:eastAsia="Times New Roman" w:hAnsi="Times New Roman" w:cs="Times New Roman"/>
          <w:b/>
          <w:bCs/>
          <w:kern w:val="0"/>
          <w:sz w:val="24"/>
          <w:szCs w:val="24"/>
          <w:lang w:eastAsia="en-IN"/>
          <w14:ligatures w14:val="none"/>
        </w:rPr>
        <w:t>center</w:t>
      </w:r>
      <w:proofErr w:type="spellEnd"/>
      <w:r w:rsidRPr="0017533E">
        <w:rPr>
          <w:rFonts w:ascii="Times New Roman" w:eastAsia="Times New Roman" w:hAnsi="Times New Roman" w:cs="Times New Roman"/>
          <w:b/>
          <w:bCs/>
          <w:kern w:val="0"/>
          <w:sz w:val="24"/>
          <w:szCs w:val="24"/>
          <w:lang w:eastAsia="en-IN"/>
          <w14:ligatures w14:val="none"/>
        </w:rPr>
        <w:t xml:space="preserve"> (SOC)</w:t>
      </w:r>
      <w:r w:rsidRPr="0017533E">
        <w:rPr>
          <w:rFonts w:ascii="Times New Roman" w:eastAsia="Times New Roman" w:hAnsi="Times New Roman" w:cs="Times New Roman"/>
          <w:kern w:val="0"/>
          <w:sz w:val="24"/>
          <w:szCs w:val="24"/>
          <w:lang w:eastAsia="en-IN"/>
          <w14:ligatures w14:val="none"/>
        </w:rPr>
        <w:t xml:space="preserve"> for coordinated global threat response.</w:t>
      </w:r>
    </w:p>
    <w:p w14:paraId="7B94885E"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5. Recover: Resilience and Business Continuity</w:t>
      </w:r>
    </w:p>
    <w:p w14:paraId="0C407297"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To ensure business continuity, Microsoft implemented advanced recovery strategies:</w:t>
      </w:r>
    </w:p>
    <w:p w14:paraId="1F78C8D3" w14:textId="77777777" w:rsidR="0017533E" w:rsidRPr="0017533E" w:rsidRDefault="0017533E" w:rsidP="0017533E">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Developed </w:t>
      </w:r>
      <w:r w:rsidRPr="0017533E">
        <w:rPr>
          <w:rFonts w:ascii="Times New Roman" w:eastAsia="Times New Roman" w:hAnsi="Times New Roman" w:cs="Times New Roman"/>
          <w:b/>
          <w:bCs/>
          <w:kern w:val="0"/>
          <w:sz w:val="24"/>
          <w:szCs w:val="24"/>
          <w:lang w:eastAsia="en-IN"/>
          <w14:ligatures w14:val="none"/>
        </w:rPr>
        <w:t>disaster recovery plans</w:t>
      </w:r>
      <w:r w:rsidRPr="0017533E">
        <w:rPr>
          <w:rFonts w:ascii="Times New Roman" w:eastAsia="Times New Roman" w:hAnsi="Times New Roman" w:cs="Times New Roman"/>
          <w:kern w:val="0"/>
          <w:sz w:val="24"/>
          <w:szCs w:val="24"/>
          <w:lang w:eastAsia="en-IN"/>
          <w14:ligatures w14:val="none"/>
        </w:rPr>
        <w:t xml:space="preserve"> aligned with the NIST </w:t>
      </w:r>
      <w:r w:rsidRPr="0017533E">
        <w:rPr>
          <w:rFonts w:ascii="Times New Roman" w:eastAsia="Times New Roman" w:hAnsi="Times New Roman" w:cs="Times New Roman"/>
          <w:b/>
          <w:bCs/>
          <w:kern w:val="0"/>
          <w:sz w:val="24"/>
          <w:szCs w:val="24"/>
          <w:lang w:eastAsia="en-IN"/>
          <w14:ligatures w14:val="none"/>
        </w:rPr>
        <w:t>Recover</w:t>
      </w:r>
      <w:r w:rsidRPr="0017533E">
        <w:rPr>
          <w:rFonts w:ascii="Times New Roman" w:eastAsia="Times New Roman" w:hAnsi="Times New Roman" w:cs="Times New Roman"/>
          <w:kern w:val="0"/>
          <w:sz w:val="24"/>
          <w:szCs w:val="24"/>
          <w:lang w:eastAsia="en-IN"/>
          <w14:ligatures w14:val="none"/>
        </w:rPr>
        <w:t xml:space="preserve"> function.</w:t>
      </w:r>
    </w:p>
    <w:p w14:paraId="77BD0271" w14:textId="77777777" w:rsidR="0017533E" w:rsidRPr="0017533E" w:rsidRDefault="0017533E" w:rsidP="0017533E">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Used </w:t>
      </w:r>
      <w:r w:rsidRPr="0017533E">
        <w:rPr>
          <w:rFonts w:ascii="Times New Roman" w:eastAsia="Times New Roman" w:hAnsi="Times New Roman" w:cs="Times New Roman"/>
          <w:b/>
          <w:bCs/>
          <w:kern w:val="0"/>
          <w:sz w:val="24"/>
          <w:szCs w:val="24"/>
          <w:lang w:eastAsia="en-IN"/>
          <w14:ligatures w14:val="none"/>
        </w:rPr>
        <w:t>automated backup solutions</w:t>
      </w:r>
      <w:r w:rsidRPr="0017533E">
        <w:rPr>
          <w:rFonts w:ascii="Times New Roman" w:eastAsia="Times New Roman" w:hAnsi="Times New Roman" w:cs="Times New Roman"/>
          <w:kern w:val="0"/>
          <w:sz w:val="24"/>
          <w:szCs w:val="24"/>
          <w:lang w:eastAsia="en-IN"/>
          <w14:ligatures w14:val="none"/>
        </w:rPr>
        <w:t xml:space="preserve"> to protect critical cloud workloads.</w:t>
      </w:r>
    </w:p>
    <w:p w14:paraId="2913A74F" w14:textId="77777777" w:rsidR="0017533E" w:rsidRPr="0017533E" w:rsidRDefault="0017533E" w:rsidP="0017533E">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Conducted </w:t>
      </w:r>
      <w:r w:rsidRPr="0017533E">
        <w:rPr>
          <w:rFonts w:ascii="Times New Roman" w:eastAsia="Times New Roman" w:hAnsi="Times New Roman" w:cs="Times New Roman"/>
          <w:b/>
          <w:bCs/>
          <w:kern w:val="0"/>
          <w:sz w:val="24"/>
          <w:szCs w:val="24"/>
          <w:lang w:eastAsia="en-IN"/>
          <w14:ligatures w14:val="none"/>
        </w:rPr>
        <w:t>cyber resilience testing</w:t>
      </w:r>
      <w:r w:rsidRPr="0017533E">
        <w:rPr>
          <w:rFonts w:ascii="Times New Roman" w:eastAsia="Times New Roman" w:hAnsi="Times New Roman" w:cs="Times New Roman"/>
          <w:kern w:val="0"/>
          <w:sz w:val="24"/>
          <w:szCs w:val="24"/>
          <w:lang w:eastAsia="en-IN"/>
          <w14:ligatures w14:val="none"/>
        </w:rPr>
        <w:t xml:space="preserve"> and </w:t>
      </w:r>
      <w:r w:rsidRPr="0017533E">
        <w:rPr>
          <w:rFonts w:ascii="Times New Roman" w:eastAsia="Times New Roman" w:hAnsi="Times New Roman" w:cs="Times New Roman"/>
          <w:b/>
          <w:bCs/>
          <w:kern w:val="0"/>
          <w:sz w:val="24"/>
          <w:szCs w:val="24"/>
          <w:lang w:eastAsia="en-IN"/>
          <w14:ligatures w14:val="none"/>
        </w:rPr>
        <w:t>tabletop exercises</w:t>
      </w:r>
      <w:r w:rsidRPr="0017533E">
        <w:rPr>
          <w:rFonts w:ascii="Times New Roman" w:eastAsia="Times New Roman" w:hAnsi="Times New Roman" w:cs="Times New Roman"/>
          <w:kern w:val="0"/>
          <w:sz w:val="24"/>
          <w:szCs w:val="24"/>
          <w:lang w:eastAsia="en-IN"/>
          <w14:ligatures w14:val="none"/>
        </w:rPr>
        <w:t xml:space="preserve"> to assess recovery readiness.</w:t>
      </w:r>
    </w:p>
    <w:p w14:paraId="720637B8"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60C09039">
          <v:rect id="_x0000_i1082" style="width:0;height:1.5pt" o:hralign="center" o:hrstd="t" o:hr="t" fillcolor="#a0a0a0" stroked="f"/>
        </w:pict>
      </w:r>
    </w:p>
    <w:p w14:paraId="73948C9F"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Challenges Microsoft Faced During Implementation</w:t>
      </w:r>
    </w:p>
    <w:p w14:paraId="24E3967E"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Despite its successful adoption of NIST CSF, Microsoft encountered several challenges:</w:t>
      </w:r>
    </w:p>
    <w:p w14:paraId="4A111473" w14:textId="77777777" w:rsidR="0017533E" w:rsidRPr="0017533E" w:rsidRDefault="0017533E" w:rsidP="0017533E">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Managing Compliance Across Global Regulations</w:t>
      </w:r>
      <w:r w:rsidRPr="0017533E">
        <w:rPr>
          <w:rFonts w:ascii="Times New Roman" w:eastAsia="Times New Roman" w:hAnsi="Times New Roman" w:cs="Times New Roman"/>
          <w:kern w:val="0"/>
          <w:sz w:val="24"/>
          <w:szCs w:val="24"/>
          <w:lang w:eastAsia="en-IN"/>
          <w14:ligatures w14:val="none"/>
        </w:rPr>
        <w:t xml:space="preserve"> – Aligning NIST CSF with various </w:t>
      </w:r>
      <w:r w:rsidRPr="0017533E">
        <w:rPr>
          <w:rFonts w:ascii="Times New Roman" w:eastAsia="Times New Roman" w:hAnsi="Times New Roman" w:cs="Times New Roman"/>
          <w:b/>
          <w:bCs/>
          <w:kern w:val="0"/>
          <w:sz w:val="24"/>
          <w:szCs w:val="24"/>
          <w:lang w:eastAsia="en-IN"/>
          <w14:ligatures w14:val="none"/>
        </w:rPr>
        <w:t>regional compliance requirements</w:t>
      </w:r>
      <w:r w:rsidRPr="0017533E">
        <w:rPr>
          <w:rFonts w:ascii="Times New Roman" w:eastAsia="Times New Roman" w:hAnsi="Times New Roman" w:cs="Times New Roman"/>
          <w:kern w:val="0"/>
          <w:sz w:val="24"/>
          <w:szCs w:val="24"/>
          <w:lang w:eastAsia="en-IN"/>
          <w14:ligatures w14:val="none"/>
        </w:rPr>
        <w:t xml:space="preserve"> (e.g., GDPR, CCPA, FedRAMP) required continuous framework updates.</w:t>
      </w:r>
    </w:p>
    <w:p w14:paraId="0C4A4DDB" w14:textId="77777777" w:rsidR="0017533E" w:rsidRPr="0017533E" w:rsidRDefault="0017533E" w:rsidP="0017533E">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Scaling Security Controls Across Cloud and On-Premises Systems</w:t>
      </w:r>
      <w:r w:rsidRPr="0017533E">
        <w:rPr>
          <w:rFonts w:ascii="Times New Roman" w:eastAsia="Times New Roman" w:hAnsi="Times New Roman" w:cs="Times New Roman"/>
          <w:kern w:val="0"/>
          <w:sz w:val="24"/>
          <w:szCs w:val="24"/>
          <w:lang w:eastAsia="en-IN"/>
          <w14:ligatures w14:val="none"/>
        </w:rPr>
        <w:t xml:space="preserve"> – Microsoft had to integrate security controls across </w:t>
      </w:r>
      <w:r w:rsidRPr="0017533E">
        <w:rPr>
          <w:rFonts w:ascii="Times New Roman" w:eastAsia="Times New Roman" w:hAnsi="Times New Roman" w:cs="Times New Roman"/>
          <w:b/>
          <w:bCs/>
          <w:kern w:val="0"/>
          <w:sz w:val="24"/>
          <w:szCs w:val="24"/>
          <w:lang w:eastAsia="en-IN"/>
          <w14:ligatures w14:val="none"/>
        </w:rPr>
        <w:t>hybrid cloud environments</w:t>
      </w:r>
      <w:r w:rsidRPr="0017533E">
        <w:rPr>
          <w:rFonts w:ascii="Times New Roman" w:eastAsia="Times New Roman" w:hAnsi="Times New Roman" w:cs="Times New Roman"/>
          <w:kern w:val="0"/>
          <w:sz w:val="24"/>
          <w:szCs w:val="24"/>
          <w:lang w:eastAsia="en-IN"/>
          <w14:ligatures w14:val="none"/>
        </w:rPr>
        <w:t>.</w:t>
      </w:r>
    </w:p>
    <w:p w14:paraId="19998861" w14:textId="77777777" w:rsidR="0017533E" w:rsidRPr="0017533E" w:rsidRDefault="0017533E" w:rsidP="0017533E">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Addressing Emerging Threats</w:t>
      </w:r>
      <w:r w:rsidRPr="0017533E">
        <w:rPr>
          <w:rFonts w:ascii="Times New Roman" w:eastAsia="Times New Roman" w:hAnsi="Times New Roman" w:cs="Times New Roman"/>
          <w:kern w:val="0"/>
          <w:sz w:val="24"/>
          <w:szCs w:val="24"/>
          <w:lang w:eastAsia="en-IN"/>
          <w14:ligatures w14:val="none"/>
        </w:rPr>
        <w:t xml:space="preserve"> – The rapid evolution of cyber threats required </w:t>
      </w:r>
      <w:r w:rsidRPr="0017533E">
        <w:rPr>
          <w:rFonts w:ascii="Times New Roman" w:eastAsia="Times New Roman" w:hAnsi="Times New Roman" w:cs="Times New Roman"/>
          <w:b/>
          <w:bCs/>
          <w:kern w:val="0"/>
          <w:sz w:val="24"/>
          <w:szCs w:val="24"/>
          <w:lang w:eastAsia="en-IN"/>
          <w14:ligatures w14:val="none"/>
        </w:rPr>
        <w:t>constant refinement of AI-driven security models</w:t>
      </w:r>
      <w:r w:rsidRPr="0017533E">
        <w:rPr>
          <w:rFonts w:ascii="Times New Roman" w:eastAsia="Times New Roman" w:hAnsi="Times New Roman" w:cs="Times New Roman"/>
          <w:kern w:val="0"/>
          <w:sz w:val="24"/>
          <w:szCs w:val="24"/>
          <w:lang w:eastAsia="en-IN"/>
          <w14:ligatures w14:val="none"/>
        </w:rPr>
        <w:t>.</w:t>
      </w:r>
    </w:p>
    <w:p w14:paraId="32119F18" w14:textId="77777777" w:rsidR="0017533E" w:rsidRPr="0017533E" w:rsidRDefault="0017533E" w:rsidP="0017533E">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Balancing Security with User Experience</w:t>
      </w:r>
      <w:r w:rsidRPr="0017533E">
        <w:rPr>
          <w:rFonts w:ascii="Times New Roman" w:eastAsia="Times New Roman" w:hAnsi="Times New Roman" w:cs="Times New Roman"/>
          <w:kern w:val="0"/>
          <w:sz w:val="24"/>
          <w:szCs w:val="24"/>
          <w:lang w:eastAsia="en-IN"/>
          <w14:ligatures w14:val="none"/>
        </w:rPr>
        <w:t xml:space="preserve"> – Striking a balance between </w:t>
      </w:r>
      <w:r w:rsidRPr="0017533E">
        <w:rPr>
          <w:rFonts w:ascii="Times New Roman" w:eastAsia="Times New Roman" w:hAnsi="Times New Roman" w:cs="Times New Roman"/>
          <w:b/>
          <w:bCs/>
          <w:kern w:val="0"/>
          <w:sz w:val="24"/>
          <w:szCs w:val="24"/>
          <w:lang w:eastAsia="en-IN"/>
          <w14:ligatures w14:val="none"/>
        </w:rPr>
        <w:t>stringent security policies</w:t>
      </w:r>
      <w:r w:rsidRPr="0017533E">
        <w:rPr>
          <w:rFonts w:ascii="Times New Roman" w:eastAsia="Times New Roman" w:hAnsi="Times New Roman" w:cs="Times New Roman"/>
          <w:kern w:val="0"/>
          <w:sz w:val="24"/>
          <w:szCs w:val="24"/>
          <w:lang w:eastAsia="en-IN"/>
          <w14:ligatures w14:val="none"/>
        </w:rPr>
        <w:t xml:space="preserve"> and </w:t>
      </w:r>
      <w:r w:rsidRPr="0017533E">
        <w:rPr>
          <w:rFonts w:ascii="Times New Roman" w:eastAsia="Times New Roman" w:hAnsi="Times New Roman" w:cs="Times New Roman"/>
          <w:b/>
          <w:bCs/>
          <w:kern w:val="0"/>
          <w:sz w:val="24"/>
          <w:szCs w:val="24"/>
          <w:lang w:eastAsia="en-IN"/>
          <w14:ligatures w14:val="none"/>
        </w:rPr>
        <w:t>seamless user experience</w:t>
      </w:r>
      <w:r w:rsidRPr="0017533E">
        <w:rPr>
          <w:rFonts w:ascii="Times New Roman" w:eastAsia="Times New Roman" w:hAnsi="Times New Roman" w:cs="Times New Roman"/>
          <w:kern w:val="0"/>
          <w:sz w:val="24"/>
          <w:szCs w:val="24"/>
          <w:lang w:eastAsia="en-IN"/>
          <w14:ligatures w14:val="none"/>
        </w:rPr>
        <w:t xml:space="preserve"> posed a challenge.</w:t>
      </w:r>
    </w:p>
    <w:p w14:paraId="69113BD9"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669D30A">
          <v:rect id="_x0000_i1083" style="width:0;height:1.5pt" o:hralign="center" o:hrstd="t" o:hr="t" fillcolor="#a0a0a0" stroked="f"/>
        </w:pict>
      </w:r>
    </w:p>
    <w:p w14:paraId="5531F5C2"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Lessons Learned from Microsoft’s NIST CSF Implementation</w:t>
      </w:r>
    </w:p>
    <w:p w14:paraId="78ADEBF7" w14:textId="77777777" w:rsidR="0017533E" w:rsidRPr="0017533E" w:rsidRDefault="0017533E" w:rsidP="0017533E">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Continuous Security Monitoring is Critical</w:t>
      </w:r>
      <w:r w:rsidRPr="0017533E">
        <w:rPr>
          <w:rFonts w:ascii="Times New Roman" w:eastAsia="Times New Roman" w:hAnsi="Times New Roman" w:cs="Times New Roman"/>
          <w:kern w:val="0"/>
          <w:sz w:val="24"/>
          <w:szCs w:val="24"/>
          <w:lang w:eastAsia="en-IN"/>
          <w14:ligatures w14:val="none"/>
        </w:rPr>
        <w:t xml:space="preserve"> – Microsoft learned that </w:t>
      </w:r>
      <w:r w:rsidRPr="0017533E">
        <w:rPr>
          <w:rFonts w:ascii="Times New Roman" w:eastAsia="Times New Roman" w:hAnsi="Times New Roman" w:cs="Times New Roman"/>
          <w:b/>
          <w:bCs/>
          <w:kern w:val="0"/>
          <w:sz w:val="24"/>
          <w:szCs w:val="24"/>
          <w:lang w:eastAsia="en-IN"/>
          <w14:ligatures w14:val="none"/>
        </w:rPr>
        <w:t>real-time threat intelligence</w:t>
      </w:r>
      <w:r w:rsidRPr="0017533E">
        <w:rPr>
          <w:rFonts w:ascii="Times New Roman" w:eastAsia="Times New Roman" w:hAnsi="Times New Roman" w:cs="Times New Roman"/>
          <w:kern w:val="0"/>
          <w:sz w:val="24"/>
          <w:szCs w:val="24"/>
          <w:lang w:eastAsia="en-IN"/>
          <w14:ligatures w14:val="none"/>
        </w:rPr>
        <w:t xml:space="preserve"> is essential to mitigating risks proactively.</w:t>
      </w:r>
    </w:p>
    <w:p w14:paraId="4342506D" w14:textId="77777777" w:rsidR="0017533E" w:rsidRPr="0017533E" w:rsidRDefault="0017533E" w:rsidP="0017533E">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Zero Trust Architecture is the Future</w:t>
      </w:r>
      <w:r w:rsidRPr="0017533E">
        <w:rPr>
          <w:rFonts w:ascii="Times New Roman" w:eastAsia="Times New Roman" w:hAnsi="Times New Roman" w:cs="Times New Roman"/>
          <w:kern w:val="0"/>
          <w:sz w:val="24"/>
          <w:szCs w:val="24"/>
          <w:lang w:eastAsia="en-IN"/>
          <w14:ligatures w14:val="none"/>
        </w:rPr>
        <w:t xml:space="preserve"> – Microsoft’s adoption of </w:t>
      </w:r>
      <w:r w:rsidRPr="0017533E">
        <w:rPr>
          <w:rFonts w:ascii="Times New Roman" w:eastAsia="Times New Roman" w:hAnsi="Times New Roman" w:cs="Times New Roman"/>
          <w:b/>
          <w:bCs/>
          <w:kern w:val="0"/>
          <w:sz w:val="24"/>
          <w:szCs w:val="24"/>
          <w:lang w:eastAsia="en-IN"/>
          <w14:ligatures w14:val="none"/>
        </w:rPr>
        <w:t>Zero Trust security models</w:t>
      </w:r>
      <w:r w:rsidRPr="0017533E">
        <w:rPr>
          <w:rFonts w:ascii="Times New Roman" w:eastAsia="Times New Roman" w:hAnsi="Times New Roman" w:cs="Times New Roman"/>
          <w:kern w:val="0"/>
          <w:sz w:val="24"/>
          <w:szCs w:val="24"/>
          <w:lang w:eastAsia="en-IN"/>
          <w14:ligatures w14:val="none"/>
        </w:rPr>
        <w:t xml:space="preserve"> significantly reduced insider threats and unauthorized access risks.</w:t>
      </w:r>
    </w:p>
    <w:p w14:paraId="62143C70" w14:textId="77777777" w:rsidR="0017533E" w:rsidRPr="0017533E" w:rsidRDefault="0017533E" w:rsidP="0017533E">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Automation Enhances Incident Response</w:t>
      </w:r>
      <w:r w:rsidRPr="0017533E">
        <w:rPr>
          <w:rFonts w:ascii="Times New Roman" w:eastAsia="Times New Roman" w:hAnsi="Times New Roman" w:cs="Times New Roman"/>
          <w:kern w:val="0"/>
          <w:sz w:val="24"/>
          <w:szCs w:val="24"/>
          <w:lang w:eastAsia="en-IN"/>
          <w14:ligatures w14:val="none"/>
        </w:rPr>
        <w:t xml:space="preserve"> – AI-driven </w:t>
      </w:r>
      <w:r w:rsidRPr="0017533E">
        <w:rPr>
          <w:rFonts w:ascii="Times New Roman" w:eastAsia="Times New Roman" w:hAnsi="Times New Roman" w:cs="Times New Roman"/>
          <w:b/>
          <w:bCs/>
          <w:kern w:val="0"/>
          <w:sz w:val="24"/>
          <w:szCs w:val="24"/>
          <w:lang w:eastAsia="en-IN"/>
          <w14:ligatures w14:val="none"/>
        </w:rPr>
        <w:t>automated security response systems</w:t>
      </w:r>
      <w:r w:rsidRPr="0017533E">
        <w:rPr>
          <w:rFonts w:ascii="Times New Roman" w:eastAsia="Times New Roman" w:hAnsi="Times New Roman" w:cs="Times New Roman"/>
          <w:kern w:val="0"/>
          <w:sz w:val="24"/>
          <w:szCs w:val="24"/>
          <w:lang w:eastAsia="en-IN"/>
          <w14:ligatures w14:val="none"/>
        </w:rPr>
        <w:t xml:space="preserve"> drastically reduced response times for cyber incidents.</w:t>
      </w:r>
    </w:p>
    <w:p w14:paraId="3D5F8288" w14:textId="77777777" w:rsidR="0017533E" w:rsidRPr="0017533E" w:rsidRDefault="0017533E" w:rsidP="0017533E">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Cross-Industry Collaboration is Necessary</w:t>
      </w:r>
      <w:r w:rsidRPr="0017533E">
        <w:rPr>
          <w:rFonts w:ascii="Times New Roman" w:eastAsia="Times New Roman" w:hAnsi="Times New Roman" w:cs="Times New Roman"/>
          <w:kern w:val="0"/>
          <w:sz w:val="24"/>
          <w:szCs w:val="24"/>
          <w:lang w:eastAsia="en-IN"/>
          <w14:ligatures w14:val="none"/>
        </w:rPr>
        <w:t xml:space="preserve"> – Microsoft’s success with NIST CSF was </w:t>
      </w:r>
      <w:r w:rsidRPr="0017533E">
        <w:rPr>
          <w:rFonts w:ascii="Times New Roman" w:eastAsia="Times New Roman" w:hAnsi="Times New Roman" w:cs="Times New Roman"/>
          <w:b/>
          <w:bCs/>
          <w:kern w:val="0"/>
          <w:sz w:val="24"/>
          <w:szCs w:val="24"/>
          <w:lang w:eastAsia="en-IN"/>
          <w14:ligatures w14:val="none"/>
        </w:rPr>
        <w:t>amplified through partnerships</w:t>
      </w:r>
      <w:r w:rsidRPr="0017533E">
        <w:rPr>
          <w:rFonts w:ascii="Times New Roman" w:eastAsia="Times New Roman" w:hAnsi="Times New Roman" w:cs="Times New Roman"/>
          <w:kern w:val="0"/>
          <w:sz w:val="24"/>
          <w:szCs w:val="24"/>
          <w:lang w:eastAsia="en-IN"/>
          <w14:ligatures w14:val="none"/>
        </w:rPr>
        <w:t xml:space="preserve"> with government entities, enterprise customers, and cybersecurity organizations.</w:t>
      </w:r>
    </w:p>
    <w:p w14:paraId="141F8030"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4D21BE6">
          <v:rect id="_x0000_i1084" style="width:0;height:1.5pt" o:hralign="center" o:hrstd="t" o:hr="t" fillcolor="#a0a0a0" stroked="f"/>
        </w:pict>
      </w:r>
    </w:p>
    <w:p w14:paraId="178570AE"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Conclusion</w:t>
      </w:r>
    </w:p>
    <w:p w14:paraId="7540825F"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Microsoft’s implementation of the </w:t>
      </w:r>
      <w:r w:rsidRPr="0017533E">
        <w:rPr>
          <w:rFonts w:ascii="Times New Roman" w:eastAsia="Times New Roman" w:hAnsi="Times New Roman" w:cs="Times New Roman"/>
          <w:b/>
          <w:bCs/>
          <w:kern w:val="0"/>
          <w:sz w:val="24"/>
          <w:szCs w:val="24"/>
          <w:lang w:eastAsia="en-IN"/>
          <w14:ligatures w14:val="none"/>
        </w:rPr>
        <w:t>NIST Cybersecurity Framework</w:t>
      </w:r>
      <w:r w:rsidRPr="0017533E">
        <w:rPr>
          <w:rFonts w:ascii="Times New Roman" w:eastAsia="Times New Roman" w:hAnsi="Times New Roman" w:cs="Times New Roman"/>
          <w:kern w:val="0"/>
          <w:sz w:val="24"/>
          <w:szCs w:val="24"/>
          <w:lang w:eastAsia="en-IN"/>
          <w14:ligatures w14:val="none"/>
        </w:rPr>
        <w:t xml:space="preserve"> serves as a </w:t>
      </w:r>
      <w:r w:rsidRPr="0017533E">
        <w:rPr>
          <w:rFonts w:ascii="Times New Roman" w:eastAsia="Times New Roman" w:hAnsi="Times New Roman" w:cs="Times New Roman"/>
          <w:b/>
          <w:bCs/>
          <w:kern w:val="0"/>
          <w:sz w:val="24"/>
          <w:szCs w:val="24"/>
          <w:lang w:eastAsia="en-IN"/>
          <w14:ligatures w14:val="none"/>
        </w:rPr>
        <w:t>gold standard for enterprise cybersecurity risk management</w:t>
      </w:r>
      <w:r w:rsidRPr="0017533E">
        <w:rPr>
          <w:rFonts w:ascii="Times New Roman" w:eastAsia="Times New Roman" w:hAnsi="Times New Roman" w:cs="Times New Roman"/>
          <w:kern w:val="0"/>
          <w:sz w:val="24"/>
          <w:szCs w:val="24"/>
          <w:lang w:eastAsia="en-IN"/>
          <w14:ligatures w14:val="none"/>
        </w:rPr>
        <w:t>. By aligning its security strategy with NIST CSF’s five core functions—</w:t>
      </w:r>
      <w:r w:rsidRPr="0017533E">
        <w:rPr>
          <w:rFonts w:ascii="Times New Roman" w:eastAsia="Times New Roman" w:hAnsi="Times New Roman" w:cs="Times New Roman"/>
          <w:b/>
          <w:bCs/>
          <w:kern w:val="0"/>
          <w:sz w:val="24"/>
          <w:szCs w:val="24"/>
          <w:lang w:eastAsia="en-IN"/>
          <w14:ligatures w14:val="none"/>
        </w:rPr>
        <w:t>Identify, Protect, Detect, Respond, and Recover</w:t>
      </w:r>
      <w:r w:rsidRPr="0017533E">
        <w:rPr>
          <w:rFonts w:ascii="Times New Roman" w:eastAsia="Times New Roman" w:hAnsi="Times New Roman" w:cs="Times New Roman"/>
          <w:kern w:val="0"/>
          <w:sz w:val="24"/>
          <w:szCs w:val="24"/>
          <w:lang w:eastAsia="en-IN"/>
          <w14:ligatures w14:val="none"/>
        </w:rPr>
        <w:t xml:space="preserve">—Microsoft successfully enhanced its </w:t>
      </w:r>
      <w:r w:rsidRPr="0017533E">
        <w:rPr>
          <w:rFonts w:ascii="Times New Roman" w:eastAsia="Times New Roman" w:hAnsi="Times New Roman" w:cs="Times New Roman"/>
          <w:b/>
          <w:bCs/>
          <w:kern w:val="0"/>
          <w:sz w:val="24"/>
          <w:szCs w:val="24"/>
          <w:lang w:eastAsia="en-IN"/>
          <w14:ligatures w14:val="none"/>
        </w:rPr>
        <w:t>security posture, regulatory compliance, and incident response capabilities</w:t>
      </w:r>
      <w:r w:rsidRPr="0017533E">
        <w:rPr>
          <w:rFonts w:ascii="Times New Roman" w:eastAsia="Times New Roman" w:hAnsi="Times New Roman" w:cs="Times New Roman"/>
          <w:kern w:val="0"/>
          <w:sz w:val="24"/>
          <w:szCs w:val="24"/>
          <w:lang w:eastAsia="en-IN"/>
          <w14:ligatures w14:val="none"/>
        </w:rPr>
        <w:t>.</w:t>
      </w:r>
    </w:p>
    <w:p w14:paraId="46D67B6F"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For organizations looking to implement NIST CSF, Microsoft’s case study highlights the importance of </w:t>
      </w:r>
      <w:r w:rsidRPr="0017533E">
        <w:rPr>
          <w:rFonts w:ascii="Times New Roman" w:eastAsia="Times New Roman" w:hAnsi="Times New Roman" w:cs="Times New Roman"/>
          <w:b/>
          <w:bCs/>
          <w:kern w:val="0"/>
          <w:sz w:val="24"/>
          <w:szCs w:val="24"/>
          <w:lang w:eastAsia="en-IN"/>
          <w14:ligatures w14:val="none"/>
        </w:rPr>
        <w:t>AI-driven security automation, Zero Trust models, and continuous risk assessment</w:t>
      </w:r>
      <w:r w:rsidRPr="0017533E">
        <w:rPr>
          <w:rFonts w:ascii="Times New Roman" w:eastAsia="Times New Roman" w:hAnsi="Times New Roman" w:cs="Times New Roman"/>
          <w:kern w:val="0"/>
          <w:sz w:val="24"/>
          <w:szCs w:val="24"/>
          <w:lang w:eastAsia="en-IN"/>
          <w14:ligatures w14:val="none"/>
        </w:rPr>
        <w:t xml:space="preserve">. As cybersecurity threats evolve, Microsoft continues to refine its security framework, ensuring that </w:t>
      </w:r>
      <w:r w:rsidRPr="0017533E">
        <w:rPr>
          <w:rFonts w:ascii="Times New Roman" w:eastAsia="Times New Roman" w:hAnsi="Times New Roman" w:cs="Times New Roman"/>
          <w:b/>
          <w:bCs/>
          <w:kern w:val="0"/>
          <w:sz w:val="24"/>
          <w:szCs w:val="24"/>
          <w:lang w:eastAsia="en-IN"/>
          <w14:ligatures w14:val="none"/>
        </w:rPr>
        <w:t>cloud services, enterprise solutions, and customer data remain protected</w:t>
      </w:r>
      <w:r w:rsidRPr="0017533E">
        <w:rPr>
          <w:rFonts w:ascii="Times New Roman" w:eastAsia="Times New Roman" w:hAnsi="Times New Roman" w:cs="Times New Roman"/>
          <w:kern w:val="0"/>
          <w:sz w:val="24"/>
          <w:szCs w:val="24"/>
          <w:lang w:eastAsia="en-IN"/>
          <w14:ligatures w14:val="none"/>
        </w:rPr>
        <w:t xml:space="preserve"> in an increasingly digital world.</w:t>
      </w:r>
    </w:p>
    <w:p w14:paraId="1BB9A96A"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Chapter 2: Overview of Major Security Frameworks (50 Pages)</w:t>
      </w:r>
    </w:p>
    <w:p w14:paraId="3CA505A0"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1. Introduction to Security Frameworks and Compliance Standards</w:t>
      </w:r>
    </w:p>
    <w:p w14:paraId="21D594DB"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lastRenderedPageBreak/>
        <w:t>Introduction</w:t>
      </w:r>
    </w:p>
    <w:p w14:paraId="19BC6536"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In today’s complex cybersecurity landscape, organizations must adopt structured security frameworks to safeguard critical assets, manage risks, and comply with regulatory mandates. Security frameworks provide structured guidelines that help organizations implement, assess, and continuously improve their cybersecurity measures. Compliance standards ensure that businesses adhere to </w:t>
      </w:r>
      <w:r w:rsidRPr="0017533E">
        <w:rPr>
          <w:rFonts w:ascii="Times New Roman" w:eastAsia="Times New Roman" w:hAnsi="Times New Roman" w:cs="Times New Roman"/>
          <w:b/>
          <w:bCs/>
          <w:kern w:val="0"/>
          <w:sz w:val="24"/>
          <w:szCs w:val="24"/>
          <w:lang w:eastAsia="en-IN"/>
          <w14:ligatures w14:val="none"/>
        </w:rPr>
        <w:t>legal, industry, and governance requirements</w:t>
      </w:r>
      <w:r w:rsidRPr="0017533E">
        <w:rPr>
          <w:rFonts w:ascii="Times New Roman" w:eastAsia="Times New Roman" w:hAnsi="Times New Roman" w:cs="Times New Roman"/>
          <w:kern w:val="0"/>
          <w:sz w:val="24"/>
          <w:szCs w:val="24"/>
          <w:lang w:eastAsia="en-IN"/>
          <w14:ligatures w14:val="none"/>
        </w:rPr>
        <w:t>, helping them mitigate security risks and protect sensitive data.</w:t>
      </w:r>
    </w:p>
    <w:p w14:paraId="6B837F50"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Security frameworks are not merely </w:t>
      </w:r>
      <w:r w:rsidRPr="0017533E">
        <w:rPr>
          <w:rFonts w:ascii="Times New Roman" w:eastAsia="Times New Roman" w:hAnsi="Times New Roman" w:cs="Times New Roman"/>
          <w:b/>
          <w:bCs/>
          <w:kern w:val="0"/>
          <w:sz w:val="24"/>
          <w:szCs w:val="24"/>
          <w:lang w:eastAsia="en-IN"/>
          <w14:ligatures w14:val="none"/>
        </w:rPr>
        <w:t>checklists for compliance</w:t>
      </w:r>
      <w:r w:rsidRPr="0017533E">
        <w:rPr>
          <w:rFonts w:ascii="Times New Roman" w:eastAsia="Times New Roman" w:hAnsi="Times New Roman" w:cs="Times New Roman"/>
          <w:kern w:val="0"/>
          <w:sz w:val="24"/>
          <w:szCs w:val="24"/>
          <w:lang w:eastAsia="en-IN"/>
          <w14:ligatures w14:val="none"/>
        </w:rPr>
        <w:t xml:space="preserve"> but essential strategies for </w:t>
      </w:r>
      <w:r w:rsidRPr="0017533E">
        <w:rPr>
          <w:rFonts w:ascii="Times New Roman" w:eastAsia="Times New Roman" w:hAnsi="Times New Roman" w:cs="Times New Roman"/>
          <w:b/>
          <w:bCs/>
          <w:kern w:val="0"/>
          <w:sz w:val="24"/>
          <w:szCs w:val="24"/>
          <w:lang w:eastAsia="en-IN"/>
          <w14:ligatures w14:val="none"/>
        </w:rPr>
        <w:t>proactive risk management, continuous security enhancement, and business resilience</w:t>
      </w:r>
      <w:r w:rsidRPr="0017533E">
        <w:rPr>
          <w:rFonts w:ascii="Times New Roman" w:eastAsia="Times New Roman" w:hAnsi="Times New Roman" w:cs="Times New Roman"/>
          <w:kern w:val="0"/>
          <w:sz w:val="24"/>
          <w:szCs w:val="24"/>
          <w:lang w:eastAsia="en-IN"/>
          <w14:ligatures w14:val="none"/>
        </w:rPr>
        <w:t xml:space="preserve">. As cyber threats evolve, organizations must understand the role of security frameworks in maintaining </w:t>
      </w:r>
      <w:r w:rsidRPr="0017533E">
        <w:rPr>
          <w:rFonts w:ascii="Times New Roman" w:eastAsia="Times New Roman" w:hAnsi="Times New Roman" w:cs="Times New Roman"/>
          <w:b/>
          <w:bCs/>
          <w:kern w:val="0"/>
          <w:sz w:val="24"/>
          <w:szCs w:val="24"/>
          <w:lang w:eastAsia="en-IN"/>
          <w14:ligatures w14:val="none"/>
        </w:rPr>
        <w:t>operational integrity, regulatory adherence, and incident response capabilities</w:t>
      </w:r>
      <w:r w:rsidRPr="0017533E">
        <w:rPr>
          <w:rFonts w:ascii="Times New Roman" w:eastAsia="Times New Roman" w:hAnsi="Times New Roman" w:cs="Times New Roman"/>
          <w:kern w:val="0"/>
          <w:sz w:val="24"/>
          <w:szCs w:val="24"/>
          <w:lang w:eastAsia="en-IN"/>
          <w14:ligatures w14:val="none"/>
        </w:rPr>
        <w:t>.</w:t>
      </w:r>
    </w:p>
    <w:p w14:paraId="2EB810D5"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This chapter provides an </w:t>
      </w:r>
      <w:r w:rsidRPr="0017533E">
        <w:rPr>
          <w:rFonts w:ascii="Times New Roman" w:eastAsia="Times New Roman" w:hAnsi="Times New Roman" w:cs="Times New Roman"/>
          <w:b/>
          <w:bCs/>
          <w:kern w:val="0"/>
          <w:sz w:val="24"/>
          <w:szCs w:val="24"/>
          <w:lang w:eastAsia="en-IN"/>
          <w14:ligatures w14:val="none"/>
        </w:rPr>
        <w:t>overview of major security frameworks</w:t>
      </w:r>
      <w:r w:rsidRPr="0017533E">
        <w:rPr>
          <w:rFonts w:ascii="Times New Roman" w:eastAsia="Times New Roman" w:hAnsi="Times New Roman" w:cs="Times New Roman"/>
          <w:kern w:val="0"/>
          <w:sz w:val="24"/>
          <w:szCs w:val="24"/>
          <w:lang w:eastAsia="en-IN"/>
          <w14:ligatures w14:val="none"/>
        </w:rPr>
        <w:t>, their core principles, and their alignment with compliance standards. Understanding these frameworks enables organizations to select the right security approach based on their business sector, risk tolerance, and regulatory obligations.</w:t>
      </w:r>
    </w:p>
    <w:p w14:paraId="666A7D17"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2452DF4">
          <v:rect id="_x0000_i1085" style="width:0;height:1.5pt" o:hralign="center" o:hrstd="t" o:hr="t" fillcolor="#a0a0a0" stroked="f"/>
        </w:pict>
      </w:r>
    </w:p>
    <w:p w14:paraId="1E4DC0A9"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1.1 What Are Security Frameworks?</w:t>
      </w:r>
    </w:p>
    <w:p w14:paraId="27E4DD0D"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A </w:t>
      </w:r>
      <w:r w:rsidRPr="0017533E">
        <w:rPr>
          <w:rFonts w:ascii="Times New Roman" w:eastAsia="Times New Roman" w:hAnsi="Times New Roman" w:cs="Times New Roman"/>
          <w:b/>
          <w:bCs/>
          <w:kern w:val="0"/>
          <w:sz w:val="24"/>
          <w:szCs w:val="24"/>
          <w:lang w:eastAsia="en-IN"/>
          <w14:ligatures w14:val="none"/>
        </w:rPr>
        <w:t>security framework</w:t>
      </w:r>
      <w:r w:rsidRPr="0017533E">
        <w:rPr>
          <w:rFonts w:ascii="Times New Roman" w:eastAsia="Times New Roman" w:hAnsi="Times New Roman" w:cs="Times New Roman"/>
          <w:kern w:val="0"/>
          <w:sz w:val="24"/>
          <w:szCs w:val="24"/>
          <w:lang w:eastAsia="en-IN"/>
          <w14:ligatures w14:val="none"/>
        </w:rPr>
        <w:t xml:space="preserve"> is a structured set of guidelines that organizations follow to secure digital assets, manage cybersecurity risks, and comply with regulations. Security frameworks help businesses implement security controls, </w:t>
      </w:r>
      <w:r w:rsidRPr="0017533E">
        <w:rPr>
          <w:rFonts w:ascii="Times New Roman" w:eastAsia="Times New Roman" w:hAnsi="Times New Roman" w:cs="Times New Roman"/>
          <w:b/>
          <w:bCs/>
          <w:kern w:val="0"/>
          <w:sz w:val="24"/>
          <w:szCs w:val="24"/>
          <w:lang w:eastAsia="en-IN"/>
          <w14:ligatures w14:val="none"/>
        </w:rPr>
        <w:t>monitor threats, and enforce security policies</w:t>
      </w:r>
      <w:r w:rsidRPr="0017533E">
        <w:rPr>
          <w:rFonts w:ascii="Times New Roman" w:eastAsia="Times New Roman" w:hAnsi="Times New Roman" w:cs="Times New Roman"/>
          <w:kern w:val="0"/>
          <w:sz w:val="24"/>
          <w:szCs w:val="24"/>
          <w:lang w:eastAsia="en-IN"/>
          <w14:ligatures w14:val="none"/>
        </w:rPr>
        <w:t xml:space="preserve"> across networks, applications, and systems.</w:t>
      </w:r>
    </w:p>
    <w:p w14:paraId="12010468"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Key Functions of Security Frameworks:</w:t>
      </w:r>
    </w:p>
    <w:p w14:paraId="4C12C499" w14:textId="77777777" w:rsidR="0017533E" w:rsidRPr="0017533E" w:rsidRDefault="0017533E" w:rsidP="0017533E">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Risk Management</w:t>
      </w:r>
      <w:r w:rsidRPr="0017533E">
        <w:rPr>
          <w:rFonts w:ascii="Times New Roman" w:eastAsia="Times New Roman" w:hAnsi="Times New Roman" w:cs="Times New Roman"/>
          <w:kern w:val="0"/>
          <w:sz w:val="24"/>
          <w:szCs w:val="24"/>
          <w:lang w:eastAsia="en-IN"/>
          <w14:ligatures w14:val="none"/>
        </w:rPr>
        <w:t xml:space="preserve"> – Identifies vulnerabilities and prioritizes mitigation strategies.</w:t>
      </w:r>
    </w:p>
    <w:p w14:paraId="070D11FA" w14:textId="77777777" w:rsidR="0017533E" w:rsidRPr="0017533E" w:rsidRDefault="0017533E" w:rsidP="0017533E">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Standardization</w:t>
      </w:r>
      <w:r w:rsidRPr="0017533E">
        <w:rPr>
          <w:rFonts w:ascii="Times New Roman" w:eastAsia="Times New Roman" w:hAnsi="Times New Roman" w:cs="Times New Roman"/>
          <w:kern w:val="0"/>
          <w:sz w:val="24"/>
          <w:szCs w:val="24"/>
          <w:lang w:eastAsia="en-IN"/>
          <w14:ligatures w14:val="none"/>
        </w:rPr>
        <w:t xml:space="preserve"> – Ensures organizations follow industry-recognized best practices.</w:t>
      </w:r>
    </w:p>
    <w:p w14:paraId="1B7768FB" w14:textId="77777777" w:rsidR="0017533E" w:rsidRPr="0017533E" w:rsidRDefault="0017533E" w:rsidP="0017533E">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Compliance Support</w:t>
      </w:r>
      <w:r w:rsidRPr="0017533E">
        <w:rPr>
          <w:rFonts w:ascii="Times New Roman" w:eastAsia="Times New Roman" w:hAnsi="Times New Roman" w:cs="Times New Roman"/>
          <w:kern w:val="0"/>
          <w:sz w:val="24"/>
          <w:szCs w:val="24"/>
          <w:lang w:eastAsia="en-IN"/>
          <w14:ligatures w14:val="none"/>
        </w:rPr>
        <w:t xml:space="preserve"> – Helps meet legal and regulatory security requirements.</w:t>
      </w:r>
    </w:p>
    <w:p w14:paraId="4F0331C2" w14:textId="77777777" w:rsidR="0017533E" w:rsidRPr="0017533E" w:rsidRDefault="0017533E" w:rsidP="0017533E">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Incident Response</w:t>
      </w:r>
      <w:r w:rsidRPr="0017533E">
        <w:rPr>
          <w:rFonts w:ascii="Times New Roman" w:eastAsia="Times New Roman" w:hAnsi="Times New Roman" w:cs="Times New Roman"/>
          <w:kern w:val="0"/>
          <w:sz w:val="24"/>
          <w:szCs w:val="24"/>
          <w:lang w:eastAsia="en-IN"/>
          <w14:ligatures w14:val="none"/>
        </w:rPr>
        <w:t xml:space="preserve"> – Establishes a structured approach for threat detection and mitigation.</w:t>
      </w:r>
    </w:p>
    <w:p w14:paraId="4898D1BE" w14:textId="77777777" w:rsidR="0017533E" w:rsidRPr="0017533E" w:rsidRDefault="0017533E" w:rsidP="0017533E">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Continuous Security Improvement</w:t>
      </w:r>
      <w:r w:rsidRPr="0017533E">
        <w:rPr>
          <w:rFonts w:ascii="Times New Roman" w:eastAsia="Times New Roman" w:hAnsi="Times New Roman" w:cs="Times New Roman"/>
          <w:kern w:val="0"/>
          <w:sz w:val="24"/>
          <w:szCs w:val="24"/>
          <w:lang w:eastAsia="en-IN"/>
          <w14:ligatures w14:val="none"/>
        </w:rPr>
        <w:t xml:space="preserve"> – Provides a methodology for ongoing security monitoring and assessment.</w:t>
      </w:r>
    </w:p>
    <w:p w14:paraId="29B33FF0"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By implementing security frameworks, organizations create a </w:t>
      </w:r>
      <w:r w:rsidRPr="0017533E">
        <w:rPr>
          <w:rFonts w:ascii="Times New Roman" w:eastAsia="Times New Roman" w:hAnsi="Times New Roman" w:cs="Times New Roman"/>
          <w:b/>
          <w:bCs/>
          <w:kern w:val="0"/>
          <w:sz w:val="24"/>
          <w:szCs w:val="24"/>
          <w:lang w:eastAsia="en-IN"/>
          <w14:ligatures w14:val="none"/>
        </w:rPr>
        <w:t>systematic approach to cybersecurity governance</w:t>
      </w:r>
      <w:r w:rsidRPr="0017533E">
        <w:rPr>
          <w:rFonts w:ascii="Times New Roman" w:eastAsia="Times New Roman" w:hAnsi="Times New Roman" w:cs="Times New Roman"/>
          <w:kern w:val="0"/>
          <w:sz w:val="24"/>
          <w:szCs w:val="24"/>
          <w:lang w:eastAsia="en-IN"/>
          <w14:ligatures w14:val="none"/>
        </w:rPr>
        <w:t>, reducing risks and improving operational security.</w:t>
      </w:r>
    </w:p>
    <w:p w14:paraId="5CA8B2D4"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300BF48">
          <v:rect id="_x0000_i1086" style="width:0;height:1.5pt" o:hralign="center" o:hrstd="t" o:hr="t" fillcolor="#a0a0a0" stroked="f"/>
        </w:pict>
      </w:r>
    </w:p>
    <w:p w14:paraId="4EE14449"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1.2 Understanding Compliance Standards in Cybersecurity</w:t>
      </w:r>
    </w:p>
    <w:p w14:paraId="3305731F"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Security frameworks are closely linked to compliance standards, which ensure that organizations </w:t>
      </w:r>
      <w:r w:rsidRPr="0017533E">
        <w:rPr>
          <w:rFonts w:ascii="Times New Roman" w:eastAsia="Times New Roman" w:hAnsi="Times New Roman" w:cs="Times New Roman"/>
          <w:b/>
          <w:bCs/>
          <w:kern w:val="0"/>
          <w:sz w:val="24"/>
          <w:szCs w:val="24"/>
          <w:lang w:eastAsia="en-IN"/>
          <w14:ligatures w14:val="none"/>
        </w:rPr>
        <w:t>meet legal and regulatory cybersecurity mandates</w:t>
      </w:r>
      <w:r w:rsidRPr="0017533E">
        <w:rPr>
          <w:rFonts w:ascii="Times New Roman" w:eastAsia="Times New Roman" w:hAnsi="Times New Roman" w:cs="Times New Roman"/>
          <w:kern w:val="0"/>
          <w:sz w:val="24"/>
          <w:szCs w:val="24"/>
          <w:lang w:eastAsia="en-IN"/>
          <w14:ligatures w14:val="none"/>
        </w:rPr>
        <w:t xml:space="preserve">. Non-compliance with security standards can lead to </w:t>
      </w:r>
      <w:r w:rsidRPr="0017533E">
        <w:rPr>
          <w:rFonts w:ascii="Times New Roman" w:eastAsia="Times New Roman" w:hAnsi="Times New Roman" w:cs="Times New Roman"/>
          <w:b/>
          <w:bCs/>
          <w:kern w:val="0"/>
          <w:sz w:val="24"/>
          <w:szCs w:val="24"/>
          <w:lang w:eastAsia="en-IN"/>
          <w14:ligatures w14:val="none"/>
        </w:rPr>
        <w:t>financial penalties, legal action, and reputational damage</w:t>
      </w:r>
      <w:r w:rsidRPr="0017533E">
        <w:rPr>
          <w:rFonts w:ascii="Times New Roman" w:eastAsia="Times New Roman" w:hAnsi="Times New Roman" w:cs="Times New Roman"/>
          <w:kern w:val="0"/>
          <w:sz w:val="24"/>
          <w:szCs w:val="24"/>
          <w:lang w:eastAsia="en-IN"/>
          <w14:ligatures w14:val="none"/>
        </w:rPr>
        <w:t>.</w:t>
      </w:r>
    </w:p>
    <w:p w14:paraId="731E347D"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lastRenderedPageBreak/>
        <w:t>Key Compliance Standards and Their Importance: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7"/>
        <w:gridCol w:w="2040"/>
        <w:gridCol w:w="2679"/>
      </w:tblGrid>
      <w:tr w:rsidR="0017533E" w:rsidRPr="0017533E" w14:paraId="6320B619" w14:textId="77777777" w:rsidTr="0017533E">
        <w:trPr>
          <w:tblCellSpacing w:w="15" w:type="dxa"/>
        </w:trPr>
        <w:tc>
          <w:tcPr>
            <w:tcW w:w="0" w:type="auto"/>
            <w:vAlign w:val="center"/>
            <w:hideMark/>
          </w:tcPr>
          <w:p w14:paraId="68D0A382" w14:textId="77777777" w:rsidR="0017533E" w:rsidRPr="0017533E" w:rsidRDefault="0017533E" w:rsidP="0017533E">
            <w:pPr>
              <w:spacing w:after="0" w:line="240" w:lineRule="auto"/>
              <w:jc w:val="center"/>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Compliance Standard</w:t>
            </w:r>
          </w:p>
        </w:tc>
        <w:tc>
          <w:tcPr>
            <w:tcW w:w="0" w:type="auto"/>
            <w:vAlign w:val="center"/>
            <w:hideMark/>
          </w:tcPr>
          <w:p w14:paraId="271D950F" w14:textId="77777777" w:rsidR="0017533E" w:rsidRPr="0017533E" w:rsidRDefault="0017533E" w:rsidP="0017533E">
            <w:pPr>
              <w:spacing w:after="0" w:line="240" w:lineRule="auto"/>
              <w:jc w:val="center"/>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Industry Focus</w:t>
            </w:r>
          </w:p>
        </w:tc>
        <w:tc>
          <w:tcPr>
            <w:tcW w:w="0" w:type="auto"/>
            <w:vAlign w:val="center"/>
            <w:hideMark/>
          </w:tcPr>
          <w:p w14:paraId="34EC2A54" w14:textId="77777777" w:rsidR="0017533E" w:rsidRPr="0017533E" w:rsidRDefault="0017533E" w:rsidP="0017533E">
            <w:pPr>
              <w:spacing w:after="0" w:line="240" w:lineRule="auto"/>
              <w:jc w:val="center"/>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Purpose</w:t>
            </w:r>
          </w:p>
        </w:tc>
      </w:tr>
      <w:tr w:rsidR="0017533E" w:rsidRPr="0017533E" w14:paraId="02157851" w14:textId="77777777" w:rsidTr="0017533E">
        <w:trPr>
          <w:tblCellSpacing w:w="15" w:type="dxa"/>
        </w:trPr>
        <w:tc>
          <w:tcPr>
            <w:tcW w:w="0" w:type="auto"/>
            <w:vAlign w:val="center"/>
            <w:hideMark/>
          </w:tcPr>
          <w:p w14:paraId="78F6D843"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GDPR (General Data Protection Regulation)</w:t>
            </w:r>
          </w:p>
        </w:tc>
        <w:tc>
          <w:tcPr>
            <w:tcW w:w="0" w:type="auto"/>
            <w:vAlign w:val="center"/>
            <w:hideMark/>
          </w:tcPr>
          <w:p w14:paraId="30D373DC"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Global (EU-focused)</w:t>
            </w:r>
          </w:p>
        </w:tc>
        <w:tc>
          <w:tcPr>
            <w:tcW w:w="0" w:type="auto"/>
            <w:vAlign w:val="center"/>
            <w:hideMark/>
          </w:tcPr>
          <w:p w14:paraId="3B107997"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Data privacy and protection for users.</w:t>
            </w:r>
          </w:p>
        </w:tc>
      </w:tr>
      <w:tr w:rsidR="0017533E" w:rsidRPr="0017533E" w14:paraId="70B7F8C6" w14:textId="77777777" w:rsidTr="0017533E">
        <w:trPr>
          <w:tblCellSpacing w:w="15" w:type="dxa"/>
        </w:trPr>
        <w:tc>
          <w:tcPr>
            <w:tcW w:w="0" w:type="auto"/>
            <w:vAlign w:val="center"/>
            <w:hideMark/>
          </w:tcPr>
          <w:p w14:paraId="0CB56278"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HIPAA (Health Insurance Portability and Accountability Act)</w:t>
            </w:r>
          </w:p>
        </w:tc>
        <w:tc>
          <w:tcPr>
            <w:tcW w:w="0" w:type="auto"/>
            <w:vAlign w:val="center"/>
            <w:hideMark/>
          </w:tcPr>
          <w:p w14:paraId="258F3B10"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Healthcare</w:t>
            </w:r>
          </w:p>
        </w:tc>
        <w:tc>
          <w:tcPr>
            <w:tcW w:w="0" w:type="auto"/>
            <w:vAlign w:val="center"/>
            <w:hideMark/>
          </w:tcPr>
          <w:p w14:paraId="02D99864"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Security and privacy of patient health data.</w:t>
            </w:r>
          </w:p>
        </w:tc>
      </w:tr>
      <w:tr w:rsidR="0017533E" w:rsidRPr="0017533E" w14:paraId="285F2E56" w14:textId="77777777" w:rsidTr="0017533E">
        <w:trPr>
          <w:tblCellSpacing w:w="15" w:type="dxa"/>
        </w:trPr>
        <w:tc>
          <w:tcPr>
            <w:tcW w:w="0" w:type="auto"/>
            <w:vAlign w:val="center"/>
            <w:hideMark/>
          </w:tcPr>
          <w:p w14:paraId="5CCFAE37"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PCI-DSS (Payment Card Industry Data Security Standard)</w:t>
            </w:r>
          </w:p>
        </w:tc>
        <w:tc>
          <w:tcPr>
            <w:tcW w:w="0" w:type="auto"/>
            <w:vAlign w:val="center"/>
            <w:hideMark/>
          </w:tcPr>
          <w:p w14:paraId="265B6AE5"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Finance/Retail</w:t>
            </w:r>
          </w:p>
        </w:tc>
        <w:tc>
          <w:tcPr>
            <w:tcW w:w="0" w:type="auto"/>
            <w:vAlign w:val="center"/>
            <w:hideMark/>
          </w:tcPr>
          <w:p w14:paraId="1C2090C9"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Secure credit card transactions.</w:t>
            </w:r>
          </w:p>
        </w:tc>
      </w:tr>
      <w:tr w:rsidR="0017533E" w:rsidRPr="0017533E" w14:paraId="6B857DAE" w14:textId="77777777" w:rsidTr="0017533E">
        <w:trPr>
          <w:tblCellSpacing w:w="15" w:type="dxa"/>
        </w:trPr>
        <w:tc>
          <w:tcPr>
            <w:tcW w:w="0" w:type="auto"/>
            <w:vAlign w:val="center"/>
            <w:hideMark/>
          </w:tcPr>
          <w:p w14:paraId="66815F5F"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SOX (Sarbanes-Oxley Act)</w:t>
            </w:r>
          </w:p>
        </w:tc>
        <w:tc>
          <w:tcPr>
            <w:tcW w:w="0" w:type="auto"/>
            <w:vAlign w:val="center"/>
            <w:hideMark/>
          </w:tcPr>
          <w:p w14:paraId="0C34C051"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Finance/Public Companies</w:t>
            </w:r>
          </w:p>
        </w:tc>
        <w:tc>
          <w:tcPr>
            <w:tcW w:w="0" w:type="auto"/>
            <w:vAlign w:val="center"/>
            <w:hideMark/>
          </w:tcPr>
          <w:p w14:paraId="5EC2A01E"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Protects financial data integrity.</w:t>
            </w:r>
          </w:p>
        </w:tc>
      </w:tr>
      <w:tr w:rsidR="0017533E" w:rsidRPr="0017533E" w14:paraId="7F7A524B" w14:textId="77777777" w:rsidTr="0017533E">
        <w:trPr>
          <w:tblCellSpacing w:w="15" w:type="dxa"/>
        </w:trPr>
        <w:tc>
          <w:tcPr>
            <w:tcW w:w="0" w:type="auto"/>
            <w:vAlign w:val="center"/>
            <w:hideMark/>
          </w:tcPr>
          <w:p w14:paraId="7B3373CB"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NERC CIP (North American Electric Reliability Corporation Critical Infrastructure Protection)</w:t>
            </w:r>
          </w:p>
        </w:tc>
        <w:tc>
          <w:tcPr>
            <w:tcW w:w="0" w:type="auto"/>
            <w:vAlign w:val="center"/>
            <w:hideMark/>
          </w:tcPr>
          <w:p w14:paraId="7FEE2F0C"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Energy/Utilities</w:t>
            </w:r>
          </w:p>
        </w:tc>
        <w:tc>
          <w:tcPr>
            <w:tcW w:w="0" w:type="auto"/>
            <w:vAlign w:val="center"/>
            <w:hideMark/>
          </w:tcPr>
          <w:p w14:paraId="6F8FECBF"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Secures power grids and critical energy infrastructure.</w:t>
            </w:r>
          </w:p>
        </w:tc>
      </w:tr>
      <w:tr w:rsidR="0017533E" w:rsidRPr="0017533E" w14:paraId="101D3E51" w14:textId="77777777" w:rsidTr="0017533E">
        <w:trPr>
          <w:tblCellSpacing w:w="15" w:type="dxa"/>
        </w:trPr>
        <w:tc>
          <w:tcPr>
            <w:tcW w:w="0" w:type="auto"/>
            <w:vAlign w:val="center"/>
            <w:hideMark/>
          </w:tcPr>
          <w:p w14:paraId="12B411A4"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FISMA (Federal Information Security Management Act)</w:t>
            </w:r>
          </w:p>
        </w:tc>
        <w:tc>
          <w:tcPr>
            <w:tcW w:w="0" w:type="auto"/>
            <w:vAlign w:val="center"/>
            <w:hideMark/>
          </w:tcPr>
          <w:p w14:paraId="211586F0"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U.S. Federal Government</w:t>
            </w:r>
          </w:p>
        </w:tc>
        <w:tc>
          <w:tcPr>
            <w:tcW w:w="0" w:type="auto"/>
            <w:vAlign w:val="center"/>
            <w:hideMark/>
          </w:tcPr>
          <w:p w14:paraId="51E66E2B"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Requires security controls for government agencies.</w:t>
            </w:r>
          </w:p>
        </w:tc>
      </w:tr>
    </w:tbl>
    <w:p w14:paraId="4CEC62F8"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Each compliance standard mandates specific security controls and frameworks to </w:t>
      </w:r>
      <w:r w:rsidRPr="0017533E">
        <w:rPr>
          <w:rFonts w:ascii="Times New Roman" w:eastAsia="Times New Roman" w:hAnsi="Times New Roman" w:cs="Times New Roman"/>
          <w:b/>
          <w:bCs/>
          <w:kern w:val="0"/>
          <w:sz w:val="24"/>
          <w:szCs w:val="24"/>
          <w:lang w:eastAsia="en-IN"/>
          <w14:ligatures w14:val="none"/>
        </w:rPr>
        <w:t>ensure regulatory adherence and minimize cybersecurity risks</w:t>
      </w:r>
      <w:r w:rsidRPr="0017533E">
        <w:rPr>
          <w:rFonts w:ascii="Times New Roman" w:eastAsia="Times New Roman" w:hAnsi="Times New Roman" w:cs="Times New Roman"/>
          <w:kern w:val="0"/>
          <w:sz w:val="24"/>
          <w:szCs w:val="24"/>
          <w:lang w:eastAsia="en-IN"/>
          <w14:ligatures w14:val="none"/>
        </w:rPr>
        <w:t>.</w:t>
      </w:r>
    </w:p>
    <w:p w14:paraId="239DB11E"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EB71E98">
          <v:rect id="_x0000_i1087" style="width:0;height:1.5pt" o:hralign="center" o:hrstd="t" o:hr="t" fillcolor="#a0a0a0" stroked="f"/>
        </w:pict>
      </w:r>
    </w:p>
    <w:p w14:paraId="73A08A63"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1.3 Relationship Between Security Frameworks and Compliance Standards</w:t>
      </w:r>
    </w:p>
    <w:p w14:paraId="70E9E489"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Security frameworks </w:t>
      </w:r>
      <w:r w:rsidRPr="0017533E">
        <w:rPr>
          <w:rFonts w:ascii="Times New Roman" w:eastAsia="Times New Roman" w:hAnsi="Times New Roman" w:cs="Times New Roman"/>
          <w:b/>
          <w:bCs/>
          <w:kern w:val="0"/>
          <w:sz w:val="24"/>
          <w:szCs w:val="24"/>
          <w:lang w:eastAsia="en-IN"/>
          <w14:ligatures w14:val="none"/>
        </w:rPr>
        <w:t>help organizations achieve compliance</w:t>
      </w:r>
      <w:r w:rsidRPr="0017533E">
        <w:rPr>
          <w:rFonts w:ascii="Times New Roman" w:eastAsia="Times New Roman" w:hAnsi="Times New Roman" w:cs="Times New Roman"/>
          <w:kern w:val="0"/>
          <w:sz w:val="24"/>
          <w:szCs w:val="24"/>
          <w:lang w:eastAsia="en-IN"/>
          <w14:ligatures w14:val="none"/>
        </w:rPr>
        <w:t xml:space="preserve"> with regulatory mandates by establishing clear security policies, processes, and risk management strategies.</w:t>
      </w:r>
    </w:p>
    <w:p w14:paraId="57F13D40" w14:textId="77777777" w:rsidR="0017533E" w:rsidRPr="0017533E" w:rsidRDefault="0017533E" w:rsidP="0017533E">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ISO 27001</w:t>
      </w:r>
      <w:r w:rsidRPr="0017533E">
        <w:rPr>
          <w:rFonts w:ascii="Times New Roman" w:eastAsia="Times New Roman" w:hAnsi="Times New Roman" w:cs="Times New Roman"/>
          <w:kern w:val="0"/>
          <w:sz w:val="24"/>
          <w:szCs w:val="24"/>
          <w:lang w:eastAsia="en-IN"/>
          <w14:ligatures w14:val="none"/>
        </w:rPr>
        <w:t xml:space="preserve"> provides a structured </w:t>
      </w:r>
      <w:r w:rsidRPr="0017533E">
        <w:rPr>
          <w:rFonts w:ascii="Times New Roman" w:eastAsia="Times New Roman" w:hAnsi="Times New Roman" w:cs="Times New Roman"/>
          <w:b/>
          <w:bCs/>
          <w:kern w:val="0"/>
          <w:sz w:val="24"/>
          <w:szCs w:val="24"/>
          <w:lang w:eastAsia="en-IN"/>
          <w14:ligatures w14:val="none"/>
        </w:rPr>
        <w:t>Information Security Management System (ISMS)</w:t>
      </w:r>
      <w:r w:rsidRPr="0017533E">
        <w:rPr>
          <w:rFonts w:ascii="Times New Roman" w:eastAsia="Times New Roman" w:hAnsi="Times New Roman" w:cs="Times New Roman"/>
          <w:kern w:val="0"/>
          <w:sz w:val="24"/>
          <w:szCs w:val="24"/>
          <w:lang w:eastAsia="en-IN"/>
          <w14:ligatures w14:val="none"/>
        </w:rPr>
        <w:t xml:space="preserve"> that aligns with global compliance requirements.</w:t>
      </w:r>
    </w:p>
    <w:p w14:paraId="5CC7A63A" w14:textId="77777777" w:rsidR="0017533E" w:rsidRPr="0017533E" w:rsidRDefault="0017533E" w:rsidP="0017533E">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NIST CSF</w:t>
      </w:r>
      <w:r w:rsidRPr="0017533E">
        <w:rPr>
          <w:rFonts w:ascii="Times New Roman" w:eastAsia="Times New Roman" w:hAnsi="Times New Roman" w:cs="Times New Roman"/>
          <w:kern w:val="0"/>
          <w:sz w:val="24"/>
          <w:szCs w:val="24"/>
          <w:lang w:eastAsia="en-IN"/>
          <w14:ligatures w14:val="none"/>
        </w:rPr>
        <w:t xml:space="preserve"> serves as a risk-based security model that helps businesses comply with </w:t>
      </w:r>
      <w:r w:rsidRPr="0017533E">
        <w:rPr>
          <w:rFonts w:ascii="Times New Roman" w:eastAsia="Times New Roman" w:hAnsi="Times New Roman" w:cs="Times New Roman"/>
          <w:b/>
          <w:bCs/>
          <w:kern w:val="0"/>
          <w:sz w:val="24"/>
          <w:szCs w:val="24"/>
          <w:lang w:eastAsia="en-IN"/>
          <w14:ligatures w14:val="none"/>
        </w:rPr>
        <w:t>GDPR, HIPAA, and SOX</w:t>
      </w:r>
      <w:r w:rsidRPr="0017533E">
        <w:rPr>
          <w:rFonts w:ascii="Times New Roman" w:eastAsia="Times New Roman" w:hAnsi="Times New Roman" w:cs="Times New Roman"/>
          <w:kern w:val="0"/>
          <w:sz w:val="24"/>
          <w:szCs w:val="24"/>
          <w:lang w:eastAsia="en-IN"/>
          <w14:ligatures w14:val="none"/>
        </w:rPr>
        <w:t>.</w:t>
      </w:r>
    </w:p>
    <w:p w14:paraId="7240E113" w14:textId="77777777" w:rsidR="0017533E" w:rsidRPr="0017533E" w:rsidRDefault="0017533E" w:rsidP="0017533E">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COBIT</w:t>
      </w:r>
      <w:r w:rsidRPr="0017533E">
        <w:rPr>
          <w:rFonts w:ascii="Times New Roman" w:eastAsia="Times New Roman" w:hAnsi="Times New Roman" w:cs="Times New Roman"/>
          <w:kern w:val="0"/>
          <w:sz w:val="24"/>
          <w:szCs w:val="24"/>
          <w:lang w:eastAsia="en-IN"/>
          <w14:ligatures w14:val="none"/>
        </w:rPr>
        <w:t xml:space="preserve"> integrates </w:t>
      </w:r>
      <w:r w:rsidRPr="0017533E">
        <w:rPr>
          <w:rFonts w:ascii="Times New Roman" w:eastAsia="Times New Roman" w:hAnsi="Times New Roman" w:cs="Times New Roman"/>
          <w:b/>
          <w:bCs/>
          <w:kern w:val="0"/>
          <w:sz w:val="24"/>
          <w:szCs w:val="24"/>
          <w:lang w:eastAsia="en-IN"/>
          <w14:ligatures w14:val="none"/>
        </w:rPr>
        <w:t>IT governance and compliance</w:t>
      </w:r>
      <w:r w:rsidRPr="0017533E">
        <w:rPr>
          <w:rFonts w:ascii="Times New Roman" w:eastAsia="Times New Roman" w:hAnsi="Times New Roman" w:cs="Times New Roman"/>
          <w:kern w:val="0"/>
          <w:sz w:val="24"/>
          <w:szCs w:val="24"/>
          <w:lang w:eastAsia="en-IN"/>
          <w14:ligatures w14:val="none"/>
        </w:rPr>
        <w:t xml:space="preserve"> to ensure regulatory adherence in enterprises.</w:t>
      </w:r>
    </w:p>
    <w:p w14:paraId="3E078638" w14:textId="77777777" w:rsidR="0017533E" w:rsidRPr="0017533E" w:rsidRDefault="0017533E" w:rsidP="0017533E">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PCI-DSS</w:t>
      </w:r>
      <w:r w:rsidRPr="0017533E">
        <w:rPr>
          <w:rFonts w:ascii="Times New Roman" w:eastAsia="Times New Roman" w:hAnsi="Times New Roman" w:cs="Times New Roman"/>
          <w:kern w:val="0"/>
          <w:sz w:val="24"/>
          <w:szCs w:val="24"/>
          <w:lang w:eastAsia="en-IN"/>
          <w14:ligatures w14:val="none"/>
        </w:rPr>
        <w:t xml:space="preserve"> ensures financial data security by enforcing </w:t>
      </w:r>
      <w:r w:rsidRPr="0017533E">
        <w:rPr>
          <w:rFonts w:ascii="Times New Roman" w:eastAsia="Times New Roman" w:hAnsi="Times New Roman" w:cs="Times New Roman"/>
          <w:b/>
          <w:bCs/>
          <w:kern w:val="0"/>
          <w:sz w:val="24"/>
          <w:szCs w:val="24"/>
          <w:lang w:eastAsia="en-IN"/>
          <w14:ligatures w14:val="none"/>
        </w:rPr>
        <w:t>encryption, authentication, and network security controls</w:t>
      </w:r>
      <w:r w:rsidRPr="0017533E">
        <w:rPr>
          <w:rFonts w:ascii="Times New Roman" w:eastAsia="Times New Roman" w:hAnsi="Times New Roman" w:cs="Times New Roman"/>
          <w:kern w:val="0"/>
          <w:sz w:val="24"/>
          <w:szCs w:val="24"/>
          <w:lang w:eastAsia="en-IN"/>
          <w14:ligatures w14:val="none"/>
        </w:rPr>
        <w:t>.</w:t>
      </w:r>
    </w:p>
    <w:p w14:paraId="41B4F6F9"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By aligning security frameworks with compliance standards, businesses can </w:t>
      </w:r>
      <w:r w:rsidRPr="0017533E">
        <w:rPr>
          <w:rFonts w:ascii="Times New Roman" w:eastAsia="Times New Roman" w:hAnsi="Times New Roman" w:cs="Times New Roman"/>
          <w:b/>
          <w:bCs/>
          <w:kern w:val="0"/>
          <w:sz w:val="24"/>
          <w:szCs w:val="24"/>
          <w:lang w:eastAsia="en-IN"/>
          <w14:ligatures w14:val="none"/>
        </w:rPr>
        <w:t>reduce legal risks, enhance security governance, and improve regulatory adherence</w:t>
      </w:r>
      <w:r w:rsidRPr="0017533E">
        <w:rPr>
          <w:rFonts w:ascii="Times New Roman" w:eastAsia="Times New Roman" w:hAnsi="Times New Roman" w:cs="Times New Roman"/>
          <w:kern w:val="0"/>
          <w:sz w:val="24"/>
          <w:szCs w:val="24"/>
          <w:lang w:eastAsia="en-IN"/>
          <w14:ligatures w14:val="none"/>
        </w:rPr>
        <w:t>.</w:t>
      </w:r>
    </w:p>
    <w:p w14:paraId="5673861F"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21DADB8">
          <v:rect id="_x0000_i1088" style="width:0;height:1.5pt" o:hralign="center" o:hrstd="t" o:hr="t" fillcolor="#a0a0a0" stroked="f"/>
        </w:pict>
      </w:r>
    </w:p>
    <w:p w14:paraId="28ED4109"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1.4 Why Organizations Need Security Frameworks</w:t>
      </w:r>
    </w:p>
    <w:p w14:paraId="30E4ADB8"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Organizations face increasing cyber threats that can cause </w:t>
      </w:r>
      <w:r w:rsidRPr="0017533E">
        <w:rPr>
          <w:rFonts w:ascii="Times New Roman" w:eastAsia="Times New Roman" w:hAnsi="Times New Roman" w:cs="Times New Roman"/>
          <w:b/>
          <w:bCs/>
          <w:kern w:val="0"/>
          <w:sz w:val="24"/>
          <w:szCs w:val="24"/>
          <w:lang w:eastAsia="en-IN"/>
          <w14:ligatures w14:val="none"/>
        </w:rPr>
        <w:t>financial loss, reputational damage, and operational disruptions</w:t>
      </w:r>
      <w:r w:rsidRPr="0017533E">
        <w:rPr>
          <w:rFonts w:ascii="Times New Roman" w:eastAsia="Times New Roman" w:hAnsi="Times New Roman" w:cs="Times New Roman"/>
          <w:kern w:val="0"/>
          <w:sz w:val="24"/>
          <w:szCs w:val="24"/>
          <w:lang w:eastAsia="en-IN"/>
          <w14:ligatures w14:val="none"/>
        </w:rPr>
        <w:t xml:space="preserve">. Implementing a security framework helps businesses </w:t>
      </w:r>
      <w:r w:rsidRPr="0017533E">
        <w:rPr>
          <w:rFonts w:ascii="Times New Roman" w:eastAsia="Times New Roman" w:hAnsi="Times New Roman" w:cs="Times New Roman"/>
          <w:b/>
          <w:bCs/>
          <w:kern w:val="0"/>
          <w:sz w:val="24"/>
          <w:szCs w:val="24"/>
          <w:lang w:eastAsia="en-IN"/>
          <w14:ligatures w14:val="none"/>
        </w:rPr>
        <w:t>stay ahead of cyber threats, manage security risks, and comply with industry regulations</w:t>
      </w:r>
      <w:r w:rsidRPr="0017533E">
        <w:rPr>
          <w:rFonts w:ascii="Times New Roman" w:eastAsia="Times New Roman" w:hAnsi="Times New Roman" w:cs="Times New Roman"/>
          <w:kern w:val="0"/>
          <w:sz w:val="24"/>
          <w:szCs w:val="24"/>
          <w:lang w:eastAsia="en-IN"/>
          <w14:ligatures w14:val="none"/>
        </w:rPr>
        <w:t>.</w:t>
      </w:r>
    </w:p>
    <w:p w14:paraId="4FE92F34"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lastRenderedPageBreak/>
        <w:t>Benefits of Implementing a Security Framework:</w:t>
      </w:r>
    </w:p>
    <w:p w14:paraId="3FC4C30B" w14:textId="77777777" w:rsidR="0017533E" w:rsidRPr="0017533E" w:rsidRDefault="0017533E" w:rsidP="0017533E">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Proactive Threat Management</w:t>
      </w:r>
      <w:r w:rsidRPr="0017533E">
        <w:rPr>
          <w:rFonts w:ascii="Times New Roman" w:eastAsia="Times New Roman" w:hAnsi="Times New Roman" w:cs="Times New Roman"/>
          <w:kern w:val="0"/>
          <w:sz w:val="24"/>
          <w:szCs w:val="24"/>
          <w:lang w:eastAsia="en-IN"/>
          <w14:ligatures w14:val="none"/>
        </w:rPr>
        <w:t xml:space="preserve"> – Helps organizations anticipate and mitigate cyber threats.</w:t>
      </w:r>
    </w:p>
    <w:p w14:paraId="7A7B5F13" w14:textId="77777777" w:rsidR="0017533E" w:rsidRPr="0017533E" w:rsidRDefault="0017533E" w:rsidP="0017533E">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Regulatory Compliance</w:t>
      </w:r>
      <w:r w:rsidRPr="0017533E">
        <w:rPr>
          <w:rFonts w:ascii="Times New Roman" w:eastAsia="Times New Roman" w:hAnsi="Times New Roman" w:cs="Times New Roman"/>
          <w:kern w:val="0"/>
          <w:sz w:val="24"/>
          <w:szCs w:val="24"/>
          <w:lang w:eastAsia="en-IN"/>
          <w14:ligatures w14:val="none"/>
        </w:rPr>
        <w:t xml:space="preserve"> – Ensures adherence to </w:t>
      </w:r>
      <w:r w:rsidRPr="0017533E">
        <w:rPr>
          <w:rFonts w:ascii="Times New Roman" w:eastAsia="Times New Roman" w:hAnsi="Times New Roman" w:cs="Times New Roman"/>
          <w:b/>
          <w:bCs/>
          <w:kern w:val="0"/>
          <w:sz w:val="24"/>
          <w:szCs w:val="24"/>
          <w:lang w:eastAsia="en-IN"/>
          <w14:ligatures w14:val="none"/>
        </w:rPr>
        <w:t>legal, industry, and governance</w:t>
      </w:r>
      <w:r w:rsidRPr="0017533E">
        <w:rPr>
          <w:rFonts w:ascii="Times New Roman" w:eastAsia="Times New Roman" w:hAnsi="Times New Roman" w:cs="Times New Roman"/>
          <w:kern w:val="0"/>
          <w:sz w:val="24"/>
          <w:szCs w:val="24"/>
          <w:lang w:eastAsia="en-IN"/>
          <w14:ligatures w14:val="none"/>
        </w:rPr>
        <w:t xml:space="preserve"> mandates.</w:t>
      </w:r>
    </w:p>
    <w:p w14:paraId="69FB5330" w14:textId="77777777" w:rsidR="0017533E" w:rsidRPr="0017533E" w:rsidRDefault="0017533E" w:rsidP="0017533E">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Enhanced Incident Response</w:t>
      </w:r>
      <w:r w:rsidRPr="0017533E">
        <w:rPr>
          <w:rFonts w:ascii="Times New Roman" w:eastAsia="Times New Roman" w:hAnsi="Times New Roman" w:cs="Times New Roman"/>
          <w:kern w:val="0"/>
          <w:sz w:val="24"/>
          <w:szCs w:val="24"/>
          <w:lang w:eastAsia="en-IN"/>
          <w14:ligatures w14:val="none"/>
        </w:rPr>
        <w:t xml:space="preserve"> – Provides structured protocols for detecting and responding to cyber incidents.</w:t>
      </w:r>
    </w:p>
    <w:p w14:paraId="69B338DE" w14:textId="77777777" w:rsidR="0017533E" w:rsidRPr="0017533E" w:rsidRDefault="0017533E" w:rsidP="0017533E">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Stronger Data Protection</w:t>
      </w:r>
      <w:r w:rsidRPr="0017533E">
        <w:rPr>
          <w:rFonts w:ascii="Times New Roman" w:eastAsia="Times New Roman" w:hAnsi="Times New Roman" w:cs="Times New Roman"/>
          <w:kern w:val="0"/>
          <w:sz w:val="24"/>
          <w:szCs w:val="24"/>
          <w:lang w:eastAsia="en-IN"/>
          <w14:ligatures w14:val="none"/>
        </w:rPr>
        <w:t xml:space="preserve"> – Reduces the risk of data breaches and financial fraud.</w:t>
      </w:r>
    </w:p>
    <w:p w14:paraId="1B999416" w14:textId="77777777" w:rsidR="0017533E" w:rsidRPr="0017533E" w:rsidRDefault="0017533E" w:rsidP="0017533E">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Improved Security Culture</w:t>
      </w:r>
      <w:r w:rsidRPr="0017533E">
        <w:rPr>
          <w:rFonts w:ascii="Times New Roman" w:eastAsia="Times New Roman" w:hAnsi="Times New Roman" w:cs="Times New Roman"/>
          <w:kern w:val="0"/>
          <w:sz w:val="24"/>
          <w:szCs w:val="24"/>
          <w:lang w:eastAsia="en-IN"/>
          <w14:ligatures w14:val="none"/>
        </w:rPr>
        <w:t xml:space="preserve"> – Encourages employees to follow security best practices.</w:t>
      </w:r>
    </w:p>
    <w:p w14:paraId="6DD2D7FF"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As cyber threats continue to evolve, organizations must choose the </w:t>
      </w:r>
      <w:r w:rsidRPr="0017533E">
        <w:rPr>
          <w:rFonts w:ascii="Times New Roman" w:eastAsia="Times New Roman" w:hAnsi="Times New Roman" w:cs="Times New Roman"/>
          <w:b/>
          <w:bCs/>
          <w:kern w:val="0"/>
          <w:sz w:val="24"/>
          <w:szCs w:val="24"/>
          <w:lang w:eastAsia="en-IN"/>
          <w14:ligatures w14:val="none"/>
        </w:rPr>
        <w:t>right security framework</w:t>
      </w:r>
      <w:r w:rsidRPr="0017533E">
        <w:rPr>
          <w:rFonts w:ascii="Times New Roman" w:eastAsia="Times New Roman" w:hAnsi="Times New Roman" w:cs="Times New Roman"/>
          <w:kern w:val="0"/>
          <w:sz w:val="24"/>
          <w:szCs w:val="24"/>
          <w:lang w:eastAsia="en-IN"/>
          <w14:ligatures w14:val="none"/>
        </w:rPr>
        <w:t xml:space="preserve"> to protect their infrastructure, maintain compliance, and reduce risk exposure.</w:t>
      </w:r>
    </w:p>
    <w:p w14:paraId="4CB540D4"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79E5976">
          <v:rect id="_x0000_i1089" style="width:0;height:1.5pt" o:hralign="center" o:hrstd="t" o:hr="t" fillcolor="#a0a0a0" stroked="f"/>
        </w:pict>
      </w:r>
    </w:p>
    <w:p w14:paraId="6084F422"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1.5 Challenges in Implementing Security Frameworks</w:t>
      </w:r>
    </w:p>
    <w:p w14:paraId="6796A480"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Despite their benefits, implementing security frameworks presents challenges for organizations, including </w:t>
      </w:r>
      <w:r w:rsidRPr="0017533E">
        <w:rPr>
          <w:rFonts w:ascii="Times New Roman" w:eastAsia="Times New Roman" w:hAnsi="Times New Roman" w:cs="Times New Roman"/>
          <w:b/>
          <w:bCs/>
          <w:kern w:val="0"/>
          <w:sz w:val="24"/>
          <w:szCs w:val="24"/>
          <w:lang w:eastAsia="en-IN"/>
          <w14:ligatures w14:val="none"/>
        </w:rPr>
        <w:t>resource limitations, regulatory complexity, and evolving threat landscapes</w:t>
      </w:r>
      <w:r w:rsidRPr="0017533E">
        <w:rPr>
          <w:rFonts w:ascii="Times New Roman" w:eastAsia="Times New Roman" w:hAnsi="Times New Roman" w:cs="Times New Roman"/>
          <w:kern w:val="0"/>
          <w:sz w:val="24"/>
          <w:szCs w:val="24"/>
          <w:lang w:eastAsia="en-IN"/>
          <w14:ligatures w14:val="none"/>
        </w:rPr>
        <w:t>.</w:t>
      </w:r>
    </w:p>
    <w:p w14:paraId="1931AEC6"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Common Challenges:</w:t>
      </w:r>
    </w:p>
    <w:p w14:paraId="220AA777" w14:textId="77777777" w:rsidR="0017533E" w:rsidRPr="0017533E" w:rsidRDefault="0017533E" w:rsidP="0017533E">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Regulatory Complexity</w:t>
      </w:r>
      <w:r w:rsidRPr="0017533E">
        <w:rPr>
          <w:rFonts w:ascii="Times New Roman" w:eastAsia="Times New Roman" w:hAnsi="Times New Roman" w:cs="Times New Roman"/>
          <w:kern w:val="0"/>
          <w:sz w:val="24"/>
          <w:szCs w:val="24"/>
          <w:lang w:eastAsia="en-IN"/>
          <w14:ligatures w14:val="none"/>
        </w:rPr>
        <w:t xml:space="preserve"> – Organizations operating in multiple regions must comply with </w:t>
      </w:r>
      <w:r w:rsidRPr="0017533E">
        <w:rPr>
          <w:rFonts w:ascii="Times New Roman" w:eastAsia="Times New Roman" w:hAnsi="Times New Roman" w:cs="Times New Roman"/>
          <w:b/>
          <w:bCs/>
          <w:kern w:val="0"/>
          <w:sz w:val="24"/>
          <w:szCs w:val="24"/>
          <w:lang w:eastAsia="en-IN"/>
          <w14:ligatures w14:val="none"/>
        </w:rPr>
        <w:t>various security mandates</w:t>
      </w:r>
      <w:r w:rsidRPr="0017533E">
        <w:rPr>
          <w:rFonts w:ascii="Times New Roman" w:eastAsia="Times New Roman" w:hAnsi="Times New Roman" w:cs="Times New Roman"/>
          <w:kern w:val="0"/>
          <w:sz w:val="24"/>
          <w:szCs w:val="24"/>
          <w:lang w:eastAsia="en-IN"/>
          <w14:ligatures w14:val="none"/>
        </w:rPr>
        <w:t>, making compliance management complex.</w:t>
      </w:r>
    </w:p>
    <w:p w14:paraId="0DC7494A" w14:textId="77777777" w:rsidR="0017533E" w:rsidRPr="0017533E" w:rsidRDefault="0017533E" w:rsidP="0017533E">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Integration with Existing Systems</w:t>
      </w:r>
      <w:r w:rsidRPr="0017533E">
        <w:rPr>
          <w:rFonts w:ascii="Times New Roman" w:eastAsia="Times New Roman" w:hAnsi="Times New Roman" w:cs="Times New Roman"/>
          <w:kern w:val="0"/>
          <w:sz w:val="24"/>
          <w:szCs w:val="24"/>
          <w:lang w:eastAsia="en-IN"/>
          <w14:ligatures w14:val="none"/>
        </w:rPr>
        <w:t xml:space="preserve"> – Legacy IT systems may not be compatible with modern security frameworks.</w:t>
      </w:r>
    </w:p>
    <w:p w14:paraId="3153532E" w14:textId="77777777" w:rsidR="0017533E" w:rsidRPr="0017533E" w:rsidRDefault="0017533E" w:rsidP="0017533E">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Cost and Resource Constraints</w:t>
      </w:r>
      <w:r w:rsidRPr="0017533E">
        <w:rPr>
          <w:rFonts w:ascii="Times New Roman" w:eastAsia="Times New Roman" w:hAnsi="Times New Roman" w:cs="Times New Roman"/>
          <w:kern w:val="0"/>
          <w:sz w:val="24"/>
          <w:szCs w:val="24"/>
          <w:lang w:eastAsia="en-IN"/>
          <w14:ligatures w14:val="none"/>
        </w:rPr>
        <w:t xml:space="preserve"> – Implementing security frameworks requires </w:t>
      </w:r>
      <w:r w:rsidRPr="0017533E">
        <w:rPr>
          <w:rFonts w:ascii="Times New Roman" w:eastAsia="Times New Roman" w:hAnsi="Times New Roman" w:cs="Times New Roman"/>
          <w:b/>
          <w:bCs/>
          <w:kern w:val="0"/>
          <w:sz w:val="24"/>
          <w:szCs w:val="24"/>
          <w:lang w:eastAsia="en-IN"/>
          <w14:ligatures w14:val="none"/>
        </w:rPr>
        <w:t>investments in personnel, technology, and compliance audits</w:t>
      </w:r>
      <w:r w:rsidRPr="0017533E">
        <w:rPr>
          <w:rFonts w:ascii="Times New Roman" w:eastAsia="Times New Roman" w:hAnsi="Times New Roman" w:cs="Times New Roman"/>
          <w:kern w:val="0"/>
          <w:sz w:val="24"/>
          <w:szCs w:val="24"/>
          <w:lang w:eastAsia="en-IN"/>
          <w14:ligatures w14:val="none"/>
        </w:rPr>
        <w:t>.</w:t>
      </w:r>
    </w:p>
    <w:p w14:paraId="64AAE77F" w14:textId="77777777" w:rsidR="0017533E" w:rsidRPr="0017533E" w:rsidRDefault="0017533E" w:rsidP="0017533E">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Evolving Cyber Threats</w:t>
      </w:r>
      <w:r w:rsidRPr="0017533E">
        <w:rPr>
          <w:rFonts w:ascii="Times New Roman" w:eastAsia="Times New Roman" w:hAnsi="Times New Roman" w:cs="Times New Roman"/>
          <w:kern w:val="0"/>
          <w:sz w:val="24"/>
          <w:szCs w:val="24"/>
          <w:lang w:eastAsia="en-IN"/>
          <w14:ligatures w14:val="none"/>
        </w:rPr>
        <w:t xml:space="preserve"> – New attack vectors require </w:t>
      </w:r>
      <w:r w:rsidRPr="0017533E">
        <w:rPr>
          <w:rFonts w:ascii="Times New Roman" w:eastAsia="Times New Roman" w:hAnsi="Times New Roman" w:cs="Times New Roman"/>
          <w:b/>
          <w:bCs/>
          <w:kern w:val="0"/>
          <w:sz w:val="24"/>
          <w:szCs w:val="24"/>
          <w:lang w:eastAsia="en-IN"/>
          <w14:ligatures w14:val="none"/>
        </w:rPr>
        <w:t>continuous adaptation and security framework updates</w:t>
      </w:r>
      <w:r w:rsidRPr="0017533E">
        <w:rPr>
          <w:rFonts w:ascii="Times New Roman" w:eastAsia="Times New Roman" w:hAnsi="Times New Roman" w:cs="Times New Roman"/>
          <w:kern w:val="0"/>
          <w:sz w:val="24"/>
          <w:szCs w:val="24"/>
          <w:lang w:eastAsia="en-IN"/>
          <w14:ligatures w14:val="none"/>
        </w:rPr>
        <w:t>.</w:t>
      </w:r>
    </w:p>
    <w:p w14:paraId="0B7FE089" w14:textId="77777777" w:rsidR="0017533E" w:rsidRPr="0017533E" w:rsidRDefault="0017533E" w:rsidP="0017533E">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Employee Resistance to Security Policies</w:t>
      </w:r>
      <w:r w:rsidRPr="0017533E">
        <w:rPr>
          <w:rFonts w:ascii="Times New Roman" w:eastAsia="Times New Roman" w:hAnsi="Times New Roman" w:cs="Times New Roman"/>
          <w:kern w:val="0"/>
          <w:sz w:val="24"/>
          <w:szCs w:val="24"/>
          <w:lang w:eastAsia="en-IN"/>
          <w14:ligatures w14:val="none"/>
        </w:rPr>
        <w:t xml:space="preserve"> – Organizations must ensure </w:t>
      </w:r>
      <w:r w:rsidRPr="0017533E">
        <w:rPr>
          <w:rFonts w:ascii="Times New Roman" w:eastAsia="Times New Roman" w:hAnsi="Times New Roman" w:cs="Times New Roman"/>
          <w:b/>
          <w:bCs/>
          <w:kern w:val="0"/>
          <w:sz w:val="24"/>
          <w:szCs w:val="24"/>
          <w:lang w:eastAsia="en-IN"/>
          <w14:ligatures w14:val="none"/>
        </w:rPr>
        <w:t>security awareness training</w:t>
      </w:r>
      <w:r w:rsidRPr="0017533E">
        <w:rPr>
          <w:rFonts w:ascii="Times New Roman" w:eastAsia="Times New Roman" w:hAnsi="Times New Roman" w:cs="Times New Roman"/>
          <w:kern w:val="0"/>
          <w:sz w:val="24"/>
          <w:szCs w:val="24"/>
          <w:lang w:eastAsia="en-IN"/>
          <w14:ligatures w14:val="none"/>
        </w:rPr>
        <w:t xml:space="preserve"> to improve compliance.</w:t>
      </w:r>
    </w:p>
    <w:p w14:paraId="43D5A2BD"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To overcome these challenges, businesses should </w:t>
      </w:r>
      <w:r w:rsidRPr="0017533E">
        <w:rPr>
          <w:rFonts w:ascii="Times New Roman" w:eastAsia="Times New Roman" w:hAnsi="Times New Roman" w:cs="Times New Roman"/>
          <w:b/>
          <w:bCs/>
          <w:kern w:val="0"/>
          <w:sz w:val="24"/>
          <w:szCs w:val="24"/>
          <w:lang w:eastAsia="en-IN"/>
          <w14:ligatures w14:val="none"/>
        </w:rPr>
        <w:t>prioritize risk-based security investments, leverage automation, and implement a continuous security improvement strategy</w:t>
      </w:r>
      <w:r w:rsidRPr="0017533E">
        <w:rPr>
          <w:rFonts w:ascii="Times New Roman" w:eastAsia="Times New Roman" w:hAnsi="Times New Roman" w:cs="Times New Roman"/>
          <w:kern w:val="0"/>
          <w:sz w:val="24"/>
          <w:szCs w:val="24"/>
          <w:lang w:eastAsia="en-IN"/>
          <w14:ligatures w14:val="none"/>
        </w:rPr>
        <w:t>.</w:t>
      </w:r>
    </w:p>
    <w:p w14:paraId="75D1049F"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0DAFA1A">
          <v:rect id="_x0000_i1090" style="width:0;height:1.5pt" o:hralign="center" o:hrstd="t" o:hr="t" fillcolor="#a0a0a0" stroked="f"/>
        </w:pict>
      </w:r>
    </w:p>
    <w:p w14:paraId="6EAB5167"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Conclusion</w:t>
      </w:r>
    </w:p>
    <w:p w14:paraId="3D5ED02F"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Security frameworks are essential for establishing a </w:t>
      </w:r>
      <w:r w:rsidRPr="0017533E">
        <w:rPr>
          <w:rFonts w:ascii="Times New Roman" w:eastAsia="Times New Roman" w:hAnsi="Times New Roman" w:cs="Times New Roman"/>
          <w:b/>
          <w:bCs/>
          <w:kern w:val="0"/>
          <w:sz w:val="24"/>
          <w:szCs w:val="24"/>
          <w:lang w:eastAsia="en-IN"/>
          <w14:ligatures w14:val="none"/>
        </w:rPr>
        <w:t>structured cybersecurity approach, ensuring compliance, and reducing organizational risk</w:t>
      </w:r>
      <w:r w:rsidRPr="0017533E">
        <w:rPr>
          <w:rFonts w:ascii="Times New Roman" w:eastAsia="Times New Roman" w:hAnsi="Times New Roman" w:cs="Times New Roman"/>
          <w:kern w:val="0"/>
          <w:sz w:val="24"/>
          <w:szCs w:val="24"/>
          <w:lang w:eastAsia="en-IN"/>
          <w14:ligatures w14:val="none"/>
        </w:rPr>
        <w:t xml:space="preserve">. By understanding the role of security frameworks in cybersecurity governance, businesses can </w:t>
      </w:r>
      <w:r w:rsidRPr="0017533E">
        <w:rPr>
          <w:rFonts w:ascii="Times New Roman" w:eastAsia="Times New Roman" w:hAnsi="Times New Roman" w:cs="Times New Roman"/>
          <w:b/>
          <w:bCs/>
          <w:kern w:val="0"/>
          <w:sz w:val="24"/>
          <w:szCs w:val="24"/>
          <w:lang w:eastAsia="en-IN"/>
          <w14:ligatures w14:val="none"/>
        </w:rPr>
        <w:t>improve resilience, prevent data breaches, and maintain regulatory adherence</w:t>
      </w:r>
      <w:r w:rsidRPr="0017533E">
        <w:rPr>
          <w:rFonts w:ascii="Times New Roman" w:eastAsia="Times New Roman" w:hAnsi="Times New Roman" w:cs="Times New Roman"/>
          <w:kern w:val="0"/>
          <w:sz w:val="24"/>
          <w:szCs w:val="24"/>
          <w:lang w:eastAsia="en-IN"/>
          <w14:ligatures w14:val="none"/>
        </w:rPr>
        <w:t>.</w:t>
      </w:r>
    </w:p>
    <w:p w14:paraId="796566F9"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lastRenderedPageBreak/>
        <w:t xml:space="preserve">This chapter provided an introduction to </w:t>
      </w:r>
      <w:r w:rsidRPr="0017533E">
        <w:rPr>
          <w:rFonts w:ascii="Times New Roman" w:eastAsia="Times New Roman" w:hAnsi="Times New Roman" w:cs="Times New Roman"/>
          <w:b/>
          <w:bCs/>
          <w:kern w:val="0"/>
          <w:sz w:val="24"/>
          <w:szCs w:val="24"/>
          <w:lang w:eastAsia="en-IN"/>
          <w14:ligatures w14:val="none"/>
        </w:rPr>
        <w:t>security frameworks and compliance standards</w:t>
      </w:r>
      <w:r w:rsidRPr="0017533E">
        <w:rPr>
          <w:rFonts w:ascii="Times New Roman" w:eastAsia="Times New Roman" w:hAnsi="Times New Roman" w:cs="Times New Roman"/>
          <w:kern w:val="0"/>
          <w:sz w:val="24"/>
          <w:szCs w:val="24"/>
          <w:lang w:eastAsia="en-IN"/>
          <w14:ligatures w14:val="none"/>
        </w:rPr>
        <w:t xml:space="preserve">, setting the foundation for a deeper exploration of </w:t>
      </w:r>
      <w:r w:rsidRPr="0017533E">
        <w:rPr>
          <w:rFonts w:ascii="Times New Roman" w:eastAsia="Times New Roman" w:hAnsi="Times New Roman" w:cs="Times New Roman"/>
          <w:b/>
          <w:bCs/>
          <w:kern w:val="0"/>
          <w:sz w:val="24"/>
          <w:szCs w:val="24"/>
          <w:lang w:eastAsia="en-IN"/>
          <w14:ligatures w14:val="none"/>
        </w:rPr>
        <w:t>specific security frameworks</w:t>
      </w:r>
      <w:r w:rsidRPr="0017533E">
        <w:rPr>
          <w:rFonts w:ascii="Times New Roman" w:eastAsia="Times New Roman" w:hAnsi="Times New Roman" w:cs="Times New Roman"/>
          <w:kern w:val="0"/>
          <w:sz w:val="24"/>
          <w:szCs w:val="24"/>
          <w:lang w:eastAsia="en-IN"/>
          <w14:ligatures w14:val="none"/>
        </w:rPr>
        <w:t xml:space="preserve"> such as </w:t>
      </w:r>
      <w:r w:rsidRPr="0017533E">
        <w:rPr>
          <w:rFonts w:ascii="Times New Roman" w:eastAsia="Times New Roman" w:hAnsi="Times New Roman" w:cs="Times New Roman"/>
          <w:b/>
          <w:bCs/>
          <w:kern w:val="0"/>
          <w:sz w:val="24"/>
          <w:szCs w:val="24"/>
          <w:lang w:eastAsia="en-IN"/>
          <w14:ligatures w14:val="none"/>
        </w:rPr>
        <w:t>ISO 27001, NIST CSF, COBIT, PCI-DSS, and Zero Trust</w:t>
      </w:r>
      <w:r w:rsidRPr="0017533E">
        <w:rPr>
          <w:rFonts w:ascii="Times New Roman" w:eastAsia="Times New Roman" w:hAnsi="Times New Roman" w:cs="Times New Roman"/>
          <w:kern w:val="0"/>
          <w:sz w:val="24"/>
          <w:szCs w:val="24"/>
          <w:lang w:eastAsia="en-IN"/>
          <w14:ligatures w14:val="none"/>
        </w:rPr>
        <w:t xml:space="preserve"> in the following sections. Organizations must carefully choose the right framework based on their </w:t>
      </w:r>
      <w:r w:rsidRPr="0017533E">
        <w:rPr>
          <w:rFonts w:ascii="Times New Roman" w:eastAsia="Times New Roman" w:hAnsi="Times New Roman" w:cs="Times New Roman"/>
          <w:b/>
          <w:bCs/>
          <w:kern w:val="0"/>
          <w:sz w:val="24"/>
          <w:szCs w:val="24"/>
          <w:lang w:eastAsia="en-IN"/>
          <w14:ligatures w14:val="none"/>
        </w:rPr>
        <w:t>industry, risk profile, and regulatory requirements</w:t>
      </w:r>
      <w:r w:rsidRPr="0017533E">
        <w:rPr>
          <w:rFonts w:ascii="Times New Roman" w:eastAsia="Times New Roman" w:hAnsi="Times New Roman" w:cs="Times New Roman"/>
          <w:kern w:val="0"/>
          <w:sz w:val="24"/>
          <w:szCs w:val="24"/>
          <w:lang w:eastAsia="en-IN"/>
          <w14:ligatures w14:val="none"/>
        </w:rPr>
        <w:t xml:space="preserve"> to ensure maximum protection against cyber threats.</w:t>
      </w:r>
    </w:p>
    <w:p w14:paraId="296A5377"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Overview of Major Security Frameworks (50 Pages)</w:t>
      </w:r>
    </w:p>
    <w:p w14:paraId="6F10D445"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1. Introduction to Security Frameworks and Compliance Standards</w:t>
      </w:r>
    </w:p>
    <w:p w14:paraId="73AC4550"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Introduction</w:t>
      </w:r>
    </w:p>
    <w:p w14:paraId="32EBFDC8"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In today’s complex cybersecurity landscape, organizations must adopt structured security frameworks to safeguard critical assets, manage risks, and comply with regulatory mandates. Security frameworks provide structured guidelines that help organizations implement, assess, and continuously improve their cybersecurity measures. Compliance standards ensure that businesses adhere to </w:t>
      </w:r>
      <w:r w:rsidRPr="0017533E">
        <w:rPr>
          <w:rFonts w:ascii="Times New Roman" w:eastAsia="Times New Roman" w:hAnsi="Times New Roman" w:cs="Times New Roman"/>
          <w:b/>
          <w:bCs/>
          <w:kern w:val="0"/>
          <w:sz w:val="24"/>
          <w:szCs w:val="24"/>
          <w:lang w:eastAsia="en-IN"/>
          <w14:ligatures w14:val="none"/>
        </w:rPr>
        <w:t>legal, industry, and governance requirements</w:t>
      </w:r>
      <w:r w:rsidRPr="0017533E">
        <w:rPr>
          <w:rFonts w:ascii="Times New Roman" w:eastAsia="Times New Roman" w:hAnsi="Times New Roman" w:cs="Times New Roman"/>
          <w:kern w:val="0"/>
          <w:sz w:val="24"/>
          <w:szCs w:val="24"/>
          <w:lang w:eastAsia="en-IN"/>
          <w14:ligatures w14:val="none"/>
        </w:rPr>
        <w:t>, helping them mitigate security risks and protect sensitive data.</w:t>
      </w:r>
    </w:p>
    <w:p w14:paraId="2273B4E7"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Security frameworks are not merely </w:t>
      </w:r>
      <w:r w:rsidRPr="0017533E">
        <w:rPr>
          <w:rFonts w:ascii="Times New Roman" w:eastAsia="Times New Roman" w:hAnsi="Times New Roman" w:cs="Times New Roman"/>
          <w:b/>
          <w:bCs/>
          <w:kern w:val="0"/>
          <w:sz w:val="24"/>
          <w:szCs w:val="24"/>
          <w:lang w:eastAsia="en-IN"/>
          <w14:ligatures w14:val="none"/>
        </w:rPr>
        <w:t>checklists for compliance</w:t>
      </w:r>
      <w:r w:rsidRPr="0017533E">
        <w:rPr>
          <w:rFonts w:ascii="Times New Roman" w:eastAsia="Times New Roman" w:hAnsi="Times New Roman" w:cs="Times New Roman"/>
          <w:kern w:val="0"/>
          <w:sz w:val="24"/>
          <w:szCs w:val="24"/>
          <w:lang w:eastAsia="en-IN"/>
          <w14:ligatures w14:val="none"/>
        </w:rPr>
        <w:t xml:space="preserve"> but essential strategies for </w:t>
      </w:r>
      <w:r w:rsidRPr="0017533E">
        <w:rPr>
          <w:rFonts w:ascii="Times New Roman" w:eastAsia="Times New Roman" w:hAnsi="Times New Roman" w:cs="Times New Roman"/>
          <w:b/>
          <w:bCs/>
          <w:kern w:val="0"/>
          <w:sz w:val="24"/>
          <w:szCs w:val="24"/>
          <w:lang w:eastAsia="en-IN"/>
          <w14:ligatures w14:val="none"/>
        </w:rPr>
        <w:t>proactive risk management, continuous security enhancement, and business resilience</w:t>
      </w:r>
      <w:r w:rsidRPr="0017533E">
        <w:rPr>
          <w:rFonts w:ascii="Times New Roman" w:eastAsia="Times New Roman" w:hAnsi="Times New Roman" w:cs="Times New Roman"/>
          <w:kern w:val="0"/>
          <w:sz w:val="24"/>
          <w:szCs w:val="24"/>
          <w:lang w:eastAsia="en-IN"/>
          <w14:ligatures w14:val="none"/>
        </w:rPr>
        <w:t xml:space="preserve">. As cyber threats evolve, organizations must understand the role of security frameworks in maintaining </w:t>
      </w:r>
      <w:r w:rsidRPr="0017533E">
        <w:rPr>
          <w:rFonts w:ascii="Times New Roman" w:eastAsia="Times New Roman" w:hAnsi="Times New Roman" w:cs="Times New Roman"/>
          <w:b/>
          <w:bCs/>
          <w:kern w:val="0"/>
          <w:sz w:val="24"/>
          <w:szCs w:val="24"/>
          <w:lang w:eastAsia="en-IN"/>
          <w14:ligatures w14:val="none"/>
        </w:rPr>
        <w:t>operational integrity, regulatory adherence, and incident response capabilities</w:t>
      </w:r>
      <w:r w:rsidRPr="0017533E">
        <w:rPr>
          <w:rFonts w:ascii="Times New Roman" w:eastAsia="Times New Roman" w:hAnsi="Times New Roman" w:cs="Times New Roman"/>
          <w:kern w:val="0"/>
          <w:sz w:val="24"/>
          <w:szCs w:val="24"/>
          <w:lang w:eastAsia="en-IN"/>
          <w14:ligatures w14:val="none"/>
        </w:rPr>
        <w:t>.</w:t>
      </w:r>
    </w:p>
    <w:p w14:paraId="4BEFD430"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This chapter provides an </w:t>
      </w:r>
      <w:r w:rsidRPr="0017533E">
        <w:rPr>
          <w:rFonts w:ascii="Times New Roman" w:eastAsia="Times New Roman" w:hAnsi="Times New Roman" w:cs="Times New Roman"/>
          <w:b/>
          <w:bCs/>
          <w:kern w:val="0"/>
          <w:sz w:val="24"/>
          <w:szCs w:val="24"/>
          <w:lang w:eastAsia="en-IN"/>
          <w14:ligatures w14:val="none"/>
        </w:rPr>
        <w:t>overview of major security frameworks</w:t>
      </w:r>
      <w:r w:rsidRPr="0017533E">
        <w:rPr>
          <w:rFonts w:ascii="Times New Roman" w:eastAsia="Times New Roman" w:hAnsi="Times New Roman" w:cs="Times New Roman"/>
          <w:kern w:val="0"/>
          <w:sz w:val="24"/>
          <w:szCs w:val="24"/>
          <w:lang w:eastAsia="en-IN"/>
          <w14:ligatures w14:val="none"/>
        </w:rPr>
        <w:t>, their core principles, and their alignment with compliance standards. Understanding these frameworks enables organizations to select the right security approach based on their business sector, risk tolerance, and regulatory obligations.</w:t>
      </w:r>
    </w:p>
    <w:p w14:paraId="4AAC2036"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F3B4127">
          <v:rect id="_x0000_i1091" style="width:0;height:1.5pt" o:hralign="center" o:hrstd="t" o:hr="t" fillcolor="#a0a0a0" stroked="f"/>
        </w:pict>
      </w:r>
    </w:p>
    <w:p w14:paraId="485C8B3D"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1.1 What Are Security Frameworks?</w:t>
      </w:r>
    </w:p>
    <w:p w14:paraId="215671E9"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A </w:t>
      </w:r>
      <w:r w:rsidRPr="0017533E">
        <w:rPr>
          <w:rFonts w:ascii="Times New Roman" w:eastAsia="Times New Roman" w:hAnsi="Times New Roman" w:cs="Times New Roman"/>
          <w:b/>
          <w:bCs/>
          <w:kern w:val="0"/>
          <w:sz w:val="24"/>
          <w:szCs w:val="24"/>
          <w:lang w:eastAsia="en-IN"/>
          <w14:ligatures w14:val="none"/>
        </w:rPr>
        <w:t>security framework</w:t>
      </w:r>
      <w:r w:rsidRPr="0017533E">
        <w:rPr>
          <w:rFonts w:ascii="Times New Roman" w:eastAsia="Times New Roman" w:hAnsi="Times New Roman" w:cs="Times New Roman"/>
          <w:kern w:val="0"/>
          <w:sz w:val="24"/>
          <w:szCs w:val="24"/>
          <w:lang w:eastAsia="en-IN"/>
          <w14:ligatures w14:val="none"/>
        </w:rPr>
        <w:t xml:space="preserve"> is a structured set of guidelines that organizations follow to secure digital assets, manage cybersecurity risks, and comply with regulations. Security frameworks help businesses implement security controls, </w:t>
      </w:r>
      <w:r w:rsidRPr="0017533E">
        <w:rPr>
          <w:rFonts w:ascii="Times New Roman" w:eastAsia="Times New Roman" w:hAnsi="Times New Roman" w:cs="Times New Roman"/>
          <w:b/>
          <w:bCs/>
          <w:kern w:val="0"/>
          <w:sz w:val="24"/>
          <w:szCs w:val="24"/>
          <w:lang w:eastAsia="en-IN"/>
          <w14:ligatures w14:val="none"/>
        </w:rPr>
        <w:t>monitor threats, and enforce security policies</w:t>
      </w:r>
      <w:r w:rsidRPr="0017533E">
        <w:rPr>
          <w:rFonts w:ascii="Times New Roman" w:eastAsia="Times New Roman" w:hAnsi="Times New Roman" w:cs="Times New Roman"/>
          <w:kern w:val="0"/>
          <w:sz w:val="24"/>
          <w:szCs w:val="24"/>
          <w:lang w:eastAsia="en-IN"/>
          <w14:ligatures w14:val="none"/>
        </w:rPr>
        <w:t xml:space="preserve"> across networks, applications, and systems.</w:t>
      </w:r>
    </w:p>
    <w:p w14:paraId="0C5CCDD1"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Key Functions of Security Frameworks:</w:t>
      </w:r>
    </w:p>
    <w:p w14:paraId="5F507A0E" w14:textId="77777777" w:rsidR="0017533E" w:rsidRPr="0017533E" w:rsidRDefault="0017533E" w:rsidP="0017533E">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Risk Management</w:t>
      </w:r>
      <w:r w:rsidRPr="0017533E">
        <w:rPr>
          <w:rFonts w:ascii="Times New Roman" w:eastAsia="Times New Roman" w:hAnsi="Times New Roman" w:cs="Times New Roman"/>
          <w:kern w:val="0"/>
          <w:sz w:val="24"/>
          <w:szCs w:val="24"/>
          <w:lang w:eastAsia="en-IN"/>
          <w14:ligatures w14:val="none"/>
        </w:rPr>
        <w:t xml:space="preserve"> – Identifies vulnerabilities and prioritizes mitigation strategies.</w:t>
      </w:r>
    </w:p>
    <w:p w14:paraId="2D674E98" w14:textId="77777777" w:rsidR="0017533E" w:rsidRPr="0017533E" w:rsidRDefault="0017533E" w:rsidP="0017533E">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Standardization</w:t>
      </w:r>
      <w:r w:rsidRPr="0017533E">
        <w:rPr>
          <w:rFonts w:ascii="Times New Roman" w:eastAsia="Times New Roman" w:hAnsi="Times New Roman" w:cs="Times New Roman"/>
          <w:kern w:val="0"/>
          <w:sz w:val="24"/>
          <w:szCs w:val="24"/>
          <w:lang w:eastAsia="en-IN"/>
          <w14:ligatures w14:val="none"/>
        </w:rPr>
        <w:t xml:space="preserve"> – Ensures organizations follow industry-recognized best practices.</w:t>
      </w:r>
    </w:p>
    <w:p w14:paraId="6F3ED915" w14:textId="77777777" w:rsidR="0017533E" w:rsidRPr="0017533E" w:rsidRDefault="0017533E" w:rsidP="0017533E">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Compliance Support</w:t>
      </w:r>
      <w:r w:rsidRPr="0017533E">
        <w:rPr>
          <w:rFonts w:ascii="Times New Roman" w:eastAsia="Times New Roman" w:hAnsi="Times New Roman" w:cs="Times New Roman"/>
          <w:kern w:val="0"/>
          <w:sz w:val="24"/>
          <w:szCs w:val="24"/>
          <w:lang w:eastAsia="en-IN"/>
          <w14:ligatures w14:val="none"/>
        </w:rPr>
        <w:t xml:space="preserve"> – Helps meet legal and regulatory security requirements.</w:t>
      </w:r>
    </w:p>
    <w:p w14:paraId="591AFFDA" w14:textId="77777777" w:rsidR="0017533E" w:rsidRPr="0017533E" w:rsidRDefault="0017533E" w:rsidP="0017533E">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Incident Response</w:t>
      </w:r>
      <w:r w:rsidRPr="0017533E">
        <w:rPr>
          <w:rFonts w:ascii="Times New Roman" w:eastAsia="Times New Roman" w:hAnsi="Times New Roman" w:cs="Times New Roman"/>
          <w:kern w:val="0"/>
          <w:sz w:val="24"/>
          <w:szCs w:val="24"/>
          <w:lang w:eastAsia="en-IN"/>
          <w14:ligatures w14:val="none"/>
        </w:rPr>
        <w:t xml:space="preserve"> – Establishes a structured approach for threat detection and mitigation.</w:t>
      </w:r>
    </w:p>
    <w:p w14:paraId="7BD62688" w14:textId="77777777" w:rsidR="0017533E" w:rsidRPr="0017533E" w:rsidRDefault="0017533E" w:rsidP="0017533E">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Continuous Security Improvement</w:t>
      </w:r>
      <w:r w:rsidRPr="0017533E">
        <w:rPr>
          <w:rFonts w:ascii="Times New Roman" w:eastAsia="Times New Roman" w:hAnsi="Times New Roman" w:cs="Times New Roman"/>
          <w:kern w:val="0"/>
          <w:sz w:val="24"/>
          <w:szCs w:val="24"/>
          <w:lang w:eastAsia="en-IN"/>
          <w14:ligatures w14:val="none"/>
        </w:rPr>
        <w:t xml:space="preserve"> – Provides a methodology for ongoing security monitoring and assessment.</w:t>
      </w:r>
    </w:p>
    <w:p w14:paraId="61913587"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lastRenderedPageBreak/>
        <w:t xml:space="preserve">By implementing security frameworks, organizations create a </w:t>
      </w:r>
      <w:r w:rsidRPr="0017533E">
        <w:rPr>
          <w:rFonts w:ascii="Times New Roman" w:eastAsia="Times New Roman" w:hAnsi="Times New Roman" w:cs="Times New Roman"/>
          <w:b/>
          <w:bCs/>
          <w:kern w:val="0"/>
          <w:sz w:val="24"/>
          <w:szCs w:val="24"/>
          <w:lang w:eastAsia="en-IN"/>
          <w14:ligatures w14:val="none"/>
        </w:rPr>
        <w:t>systematic approach to cybersecurity governance</w:t>
      </w:r>
      <w:r w:rsidRPr="0017533E">
        <w:rPr>
          <w:rFonts w:ascii="Times New Roman" w:eastAsia="Times New Roman" w:hAnsi="Times New Roman" w:cs="Times New Roman"/>
          <w:kern w:val="0"/>
          <w:sz w:val="24"/>
          <w:szCs w:val="24"/>
          <w:lang w:eastAsia="en-IN"/>
          <w14:ligatures w14:val="none"/>
        </w:rPr>
        <w:t>, reducing risks and improving operational security.</w:t>
      </w:r>
    </w:p>
    <w:p w14:paraId="1ABF5B48"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F3F66D5">
          <v:rect id="_x0000_i1092" style="width:0;height:1.5pt" o:hralign="center" o:hrstd="t" o:hr="t" fillcolor="#a0a0a0" stroked="f"/>
        </w:pict>
      </w:r>
    </w:p>
    <w:p w14:paraId="3A1D8776"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1.2 Understanding Compliance Standards in Cybersecurity</w:t>
      </w:r>
    </w:p>
    <w:p w14:paraId="19E29D73"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Security frameworks are closely linked to compliance standards, which ensure that organizations </w:t>
      </w:r>
      <w:r w:rsidRPr="0017533E">
        <w:rPr>
          <w:rFonts w:ascii="Times New Roman" w:eastAsia="Times New Roman" w:hAnsi="Times New Roman" w:cs="Times New Roman"/>
          <w:b/>
          <w:bCs/>
          <w:kern w:val="0"/>
          <w:sz w:val="24"/>
          <w:szCs w:val="24"/>
          <w:lang w:eastAsia="en-IN"/>
          <w14:ligatures w14:val="none"/>
        </w:rPr>
        <w:t>meet legal and regulatory cybersecurity mandates</w:t>
      </w:r>
      <w:r w:rsidRPr="0017533E">
        <w:rPr>
          <w:rFonts w:ascii="Times New Roman" w:eastAsia="Times New Roman" w:hAnsi="Times New Roman" w:cs="Times New Roman"/>
          <w:kern w:val="0"/>
          <w:sz w:val="24"/>
          <w:szCs w:val="24"/>
          <w:lang w:eastAsia="en-IN"/>
          <w14:ligatures w14:val="none"/>
        </w:rPr>
        <w:t xml:space="preserve">. Non-compliance with security standards can lead to </w:t>
      </w:r>
      <w:r w:rsidRPr="0017533E">
        <w:rPr>
          <w:rFonts w:ascii="Times New Roman" w:eastAsia="Times New Roman" w:hAnsi="Times New Roman" w:cs="Times New Roman"/>
          <w:b/>
          <w:bCs/>
          <w:kern w:val="0"/>
          <w:sz w:val="24"/>
          <w:szCs w:val="24"/>
          <w:lang w:eastAsia="en-IN"/>
          <w14:ligatures w14:val="none"/>
        </w:rPr>
        <w:t>financial penalties, legal action, and reputational damage</w:t>
      </w:r>
      <w:r w:rsidRPr="0017533E">
        <w:rPr>
          <w:rFonts w:ascii="Times New Roman" w:eastAsia="Times New Roman" w:hAnsi="Times New Roman" w:cs="Times New Roman"/>
          <w:kern w:val="0"/>
          <w:sz w:val="24"/>
          <w:szCs w:val="24"/>
          <w:lang w:eastAsia="en-IN"/>
          <w14:ligatures w14:val="none"/>
        </w:rPr>
        <w:t>.</w:t>
      </w:r>
    </w:p>
    <w:p w14:paraId="25BF079E"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Key Compliance Standards and Their Importance: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7"/>
        <w:gridCol w:w="2040"/>
        <w:gridCol w:w="2679"/>
      </w:tblGrid>
      <w:tr w:rsidR="0017533E" w:rsidRPr="0017533E" w14:paraId="568B9968" w14:textId="77777777" w:rsidTr="0017533E">
        <w:trPr>
          <w:tblCellSpacing w:w="15" w:type="dxa"/>
        </w:trPr>
        <w:tc>
          <w:tcPr>
            <w:tcW w:w="0" w:type="auto"/>
            <w:vAlign w:val="center"/>
            <w:hideMark/>
          </w:tcPr>
          <w:p w14:paraId="2C93ECC6" w14:textId="77777777" w:rsidR="0017533E" w:rsidRPr="0017533E" w:rsidRDefault="0017533E" w:rsidP="0017533E">
            <w:pPr>
              <w:spacing w:after="0" w:line="240" w:lineRule="auto"/>
              <w:jc w:val="center"/>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Compliance Standard</w:t>
            </w:r>
          </w:p>
        </w:tc>
        <w:tc>
          <w:tcPr>
            <w:tcW w:w="0" w:type="auto"/>
            <w:vAlign w:val="center"/>
            <w:hideMark/>
          </w:tcPr>
          <w:p w14:paraId="41EF407F" w14:textId="77777777" w:rsidR="0017533E" w:rsidRPr="0017533E" w:rsidRDefault="0017533E" w:rsidP="0017533E">
            <w:pPr>
              <w:spacing w:after="0" w:line="240" w:lineRule="auto"/>
              <w:jc w:val="center"/>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Industry Focus</w:t>
            </w:r>
          </w:p>
        </w:tc>
        <w:tc>
          <w:tcPr>
            <w:tcW w:w="0" w:type="auto"/>
            <w:vAlign w:val="center"/>
            <w:hideMark/>
          </w:tcPr>
          <w:p w14:paraId="128A1671" w14:textId="77777777" w:rsidR="0017533E" w:rsidRPr="0017533E" w:rsidRDefault="0017533E" w:rsidP="0017533E">
            <w:pPr>
              <w:spacing w:after="0" w:line="240" w:lineRule="auto"/>
              <w:jc w:val="center"/>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Purpose</w:t>
            </w:r>
          </w:p>
        </w:tc>
      </w:tr>
      <w:tr w:rsidR="0017533E" w:rsidRPr="0017533E" w14:paraId="7C98C1DB" w14:textId="77777777" w:rsidTr="0017533E">
        <w:trPr>
          <w:tblCellSpacing w:w="15" w:type="dxa"/>
        </w:trPr>
        <w:tc>
          <w:tcPr>
            <w:tcW w:w="0" w:type="auto"/>
            <w:vAlign w:val="center"/>
            <w:hideMark/>
          </w:tcPr>
          <w:p w14:paraId="44891900"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GDPR (General Data Protection Regulation)</w:t>
            </w:r>
          </w:p>
        </w:tc>
        <w:tc>
          <w:tcPr>
            <w:tcW w:w="0" w:type="auto"/>
            <w:vAlign w:val="center"/>
            <w:hideMark/>
          </w:tcPr>
          <w:p w14:paraId="5A90F641"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Global (EU-focused)</w:t>
            </w:r>
          </w:p>
        </w:tc>
        <w:tc>
          <w:tcPr>
            <w:tcW w:w="0" w:type="auto"/>
            <w:vAlign w:val="center"/>
            <w:hideMark/>
          </w:tcPr>
          <w:p w14:paraId="064412FA"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Data privacy and protection for users.</w:t>
            </w:r>
          </w:p>
        </w:tc>
      </w:tr>
      <w:tr w:rsidR="0017533E" w:rsidRPr="0017533E" w14:paraId="3708C46D" w14:textId="77777777" w:rsidTr="0017533E">
        <w:trPr>
          <w:tblCellSpacing w:w="15" w:type="dxa"/>
        </w:trPr>
        <w:tc>
          <w:tcPr>
            <w:tcW w:w="0" w:type="auto"/>
            <w:vAlign w:val="center"/>
            <w:hideMark/>
          </w:tcPr>
          <w:p w14:paraId="0B51E1E0"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HIPAA (Health Insurance Portability and Accountability Act)</w:t>
            </w:r>
          </w:p>
        </w:tc>
        <w:tc>
          <w:tcPr>
            <w:tcW w:w="0" w:type="auto"/>
            <w:vAlign w:val="center"/>
            <w:hideMark/>
          </w:tcPr>
          <w:p w14:paraId="5F5316D4"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Healthcare</w:t>
            </w:r>
          </w:p>
        </w:tc>
        <w:tc>
          <w:tcPr>
            <w:tcW w:w="0" w:type="auto"/>
            <w:vAlign w:val="center"/>
            <w:hideMark/>
          </w:tcPr>
          <w:p w14:paraId="119FB5A9"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Security and privacy of patient health data.</w:t>
            </w:r>
          </w:p>
        </w:tc>
      </w:tr>
      <w:tr w:rsidR="0017533E" w:rsidRPr="0017533E" w14:paraId="396381C9" w14:textId="77777777" w:rsidTr="0017533E">
        <w:trPr>
          <w:tblCellSpacing w:w="15" w:type="dxa"/>
        </w:trPr>
        <w:tc>
          <w:tcPr>
            <w:tcW w:w="0" w:type="auto"/>
            <w:vAlign w:val="center"/>
            <w:hideMark/>
          </w:tcPr>
          <w:p w14:paraId="66644DA1"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PCI-DSS (Payment Card Industry Data Security Standard)</w:t>
            </w:r>
          </w:p>
        </w:tc>
        <w:tc>
          <w:tcPr>
            <w:tcW w:w="0" w:type="auto"/>
            <w:vAlign w:val="center"/>
            <w:hideMark/>
          </w:tcPr>
          <w:p w14:paraId="310316FF"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Finance/Retail</w:t>
            </w:r>
          </w:p>
        </w:tc>
        <w:tc>
          <w:tcPr>
            <w:tcW w:w="0" w:type="auto"/>
            <w:vAlign w:val="center"/>
            <w:hideMark/>
          </w:tcPr>
          <w:p w14:paraId="5E95F1A0"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Secure credit card transactions.</w:t>
            </w:r>
          </w:p>
        </w:tc>
      </w:tr>
      <w:tr w:rsidR="0017533E" w:rsidRPr="0017533E" w14:paraId="100A54F9" w14:textId="77777777" w:rsidTr="0017533E">
        <w:trPr>
          <w:tblCellSpacing w:w="15" w:type="dxa"/>
        </w:trPr>
        <w:tc>
          <w:tcPr>
            <w:tcW w:w="0" w:type="auto"/>
            <w:vAlign w:val="center"/>
            <w:hideMark/>
          </w:tcPr>
          <w:p w14:paraId="3976BCC2"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SOX (Sarbanes-Oxley Act)</w:t>
            </w:r>
          </w:p>
        </w:tc>
        <w:tc>
          <w:tcPr>
            <w:tcW w:w="0" w:type="auto"/>
            <w:vAlign w:val="center"/>
            <w:hideMark/>
          </w:tcPr>
          <w:p w14:paraId="1B3435EC"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Finance/Public Companies</w:t>
            </w:r>
          </w:p>
        </w:tc>
        <w:tc>
          <w:tcPr>
            <w:tcW w:w="0" w:type="auto"/>
            <w:vAlign w:val="center"/>
            <w:hideMark/>
          </w:tcPr>
          <w:p w14:paraId="3D05513D"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Protects financial data integrity.</w:t>
            </w:r>
          </w:p>
        </w:tc>
      </w:tr>
      <w:tr w:rsidR="0017533E" w:rsidRPr="0017533E" w14:paraId="2D2E3316" w14:textId="77777777" w:rsidTr="0017533E">
        <w:trPr>
          <w:tblCellSpacing w:w="15" w:type="dxa"/>
        </w:trPr>
        <w:tc>
          <w:tcPr>
            <w:tcW w:w="0" w:type="auto"/>
            <w:vAlign w:val="center"/>
            <w:hideMark/>
          </w:tcPr>
          <w:p w14:paraId="776A96B1"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NERC CIP (North American Electric Reliability Corporation Critical Infrastructure Protection)</w:t>
            </w:r>
          </w:p>
        </w:tc>
        <w:tc>
          <w:tcPr>
            <w:tcW w:w="0" w:type="auto"/>
            <w:vAlign w:val="center"/>
            <w:hideMark/>
          </w:tcPr>
          <w:p w14:paraId="4F23F405"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Energy/Utilities</w:t>
            </w:r>
          </w:p>
        </w:tc>
        <w:tc>
          <w:tcPr>
            <w:tcW w:w="0" w:type="auto"/>
            <w:vAlign w:val="center"/>
            <w:hideMark/>
          </w:tcPr>
          <w:p w14:paraId="31553710"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Secures power grids and critical energy infrastructure.</w:t>
            </w:r>
          </w:p>
        </w:tc>
      </w:tr>
      <w:tr w:rsidR="0017533E" w:rsidRPr="0017533E" w14:paraId="4F9669D8" w14:textId="77777777" w:rsidTr="0017533E">
        <w:trPr>
          <w:tblCellSpacing w:w="15" w:type="dxa"/>
        </w:trPr>
        <w:tc>
          <w:tcPr>
            <w:tcW w:w="0" w:type="auto"/>
            <w:vAlign w:val="center"/>
            <w:hideMark/>
          </w:tcPr>
          <w:p w14:paraId="606A9766"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FISMA (Federal Information Security Management Act)</w:t>
            </w:r>
          </w:p>
        </w:tc>
        <w:tc>
          <w:tcPr>
            <w:tcW w:w="0" w:type="auto"/>
            <w:vAlign w:val="center"/>
            <w:hideMark/>
          </w:tcPr>
          <w:p w14:paraId="743F1E09"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U.S. Federal Government</w:t>
            </w:r>
          </w:p>
        </w:tc>
        <w:tc>
          <w:tcPr>
            <w:tcW w:w="0" w:type="auto"/>
            <w:vAlign w:val="center"/>
            <w:hideMark/>
          </w:tcPr>
          <w:p w14:paraId="34703462" w14:textId="77777777" w:rsidR="0017533E" w:rsidRPr="0017533E" w:rsidRDefault="0017533E" w:rsidP="0017533E">
            <w:pPr>
              <w:spacing w:after="0"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Requires security controls for government agencies.</w:t>
            </w:r>
          </w:p>
        </w:tc>
      </w:tr>
    </w:tbl>
    <w:p w14:paraId="58675FEE"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Each compliance standard mandates specific security controls and frameworks to </w:t>
      </w:r>
      <w:r w:rsidRPr="0017533E">
        <w:rPr>
          <w:rFonts w:ascii="Times New Roman" w:eastAsia="Times New Roman" w:hAnsi="Times New Roman" w:cs="Times New Roman"/>
          <w:b/>
          <w:bCs/>
          <w:kern w:val="0"/>
          <w:sz w:val="24"/>
          <w:szCs w:val="24"/>
          <w:lang w:eastAsia="en-IN"/>
          <w14:ligatures w14:val="none"/>
        </w:rPr>
        <w:t>ensure regulatory adherence and minimize cybersecurity risks</w:t>
      </w:r>
      <w:r w:rsidRPr="0017533E">
        <w:rPr>
          <w:rFonts w:ascii="Times New Roman" w:eastAsia="Times New Roman" w:hAnsi="Times New Roman" w:cs="Times New Roman"/>
          <w:kern w:val="0"/>
          <w:sz w:val="24"/>
          <w:szCs w:val="24"/>
          <w:lang w:eastAsia="en-IN"/>
          <w14:ligatures w14:val="none"/>
        </w:rPr>
        <w:t>.</w:t>
      </w:r>
    </w:p>
    <w:p w14:paraId="10D80CD9"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E58E859">
          <v:rect id="_x0000_i1093" style="width:0;height:1.5pt" o:hralign="center" o:hrstd="t" o:hr="t" fillcolor="#a0a0a0" stroked="f"/>
        </w:pict>
      </w:r>
    </w:p>
    <w:p w14:paraId="4B719D13"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1.3 Relationship Between Security Frameworks and Compliance Standards</w:t>
      </w:r>
    </w:p>
    <w:p w14:paraId="60A3BD3D"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Security frameworks </w:t>
      </w:r>
      <w:r w:rsidRPr="0017533E">
        <w:rPr>
          <w:rFonts w:ascii="Times New Roman" w:eastAsia="Times New Roman" w:hAnsi="Times New Roman" w:cs="Times New Roman"/>
          <w:b/>
          <w:bCs/>
          <w:kern w:val="0"/>
          <w:sz w:val="24"/>
          <w:szCs w:val="24"/>
          <w:lang w:eastAsia="en-IN"/>
          <w14:ligatures w14:val="none"/>
        </w:rPr>
        <w:t>help organizations achieve compliance</w:t>
      </w:r>
      <w:r w:rsidRPr="0017533E">
        <w:rPr>
          <w:rFonts w:ascii="Times New Roman" w:eastAsia="Times New Roman" w:hAnsi="Times New Roman" w:cs="Times New Roman"/>
          <w:kern w:val="0"/>
          <w:sz w:val="24"/>
          <w:szCs w:val="24"/>
          <w:lang w:eastAsia="en-IN"/>
          <w14:ligatures w14:val="none"/>
        </w:rPr>
        <w:t xml:space="preserve"> with regulatory mandates by establishing clear security policies, processes, and risk management strategies.</w:t>
      </w:r>
    </w:p>
    <w:p w14:paraId="049FB71D" w14:textId="77777777" w:rsidR="0017533E" w:rsidRPr="0017533E" w:rsidRDefault="0017533E" w:rsidP="0017533E">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ISO 27001</w:t>
      </w:r>
      <w:r w:rsidRPr="0017533E">
        <w:rPr>
          <w:rFonts w:ascii="Times New Roman" w:eastAsia="Times New Roman" w:hAnsi="Times New Roman" w:cs="Times New Roman"/>
          <w:kern w:val="0"/>
          <w:sz w:val="24"/>
          <w:szCs w:val="24"/>
          <w:lang w:eastAsia="en-IN"/>
          <w14:ligatures w14:val="none"/>
        </w:rPr>
        <w:t xml:space="preserve"> provides a structured </w:t>
      </w:r>
      <w:r w:rsidRPr="0017533E">
        <w:rPr>
          <w:rFonts w:ascii="Times New Roman" w:eastAsia="Times New Roman" w:hAnsi="Times New Roman" w:cs="Times New Roman"/>
          <w:b/>
          <w:bCs/>
          <w:kern w:val="0"/>
          <w:sz w:val="24"/>
          <w:szCs w:val="24"/>
          <w:lang w:eastAsia="en-IN"/>
          <w14:ligatures w14:val="none"/>
        </w:rPr>
        <w:t>Information Security Management System (ISMS)</w:t>
      </w:r>
      <w:r w:rsidRPr="0017533E">
        <w:rPr>
          <w:rFonts w:ascii="Times New Roman" w:eastAsia="Times New Roman" w:hAnsi="Times New Roman" w:cs="Times New Roman"/>
          <w:kern w:val="0"/>
          <w:sz w:val="24"/>
          <w:szCs w:val="24"/>
          <w:lang w:eastAsia="en-IN"/>
          <w14:ligatures w14:val="none"/>
        </w:rPr>
        <w:t xml:space="preserve"> that aligns with global compliance requirements.</w:t>
      </w:r>
    </w:p>
    <w:p w14:paraId="7E4080DD" w14:textId="77777777" w:rsidR="0017533E" w:rsidRPr="0017533E" w:rsidRDefault="0017533E" w:rsidP="0017533E">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NIST CSF</w:t>
      </w:r>
      <w:r w:rsidRPr="0017533E">
        <w:rPr>
          <w:rFonts w:ascii="Times New Roman" w:eastAsia="Times New Roman" w:hAnsi="Times New Roman" w:cs="Times New Roman"/>
          <w:kern w:val="0"/>
          <w:sz w:val="24"/>
          <w:szCs w:val="24"/>
          <w:lang w:eastAsia="en-IN"/>
          <w14:ligatures w14:val="none"/>
        </w:rPr>
        <w:t xml:space="preserve"> serves as a risk-based security model that helps businesses comply with </w:t>
      </w:r>
      <w:r w:rsidRPr="0017533E">
        <w:rPr>
          <w:rFonts w:ascii="Times New Roman" w:eastAsia="Times New Roman" w:hAnsi="Times New Roman" w:cs="Times New Roman"/>
          <w:b/>
          <w:bCs/>
          <w:kern w:val="0"/>
          <w:sz w:val="24"/>
          <w:szCs w:val="24"/>
          <w:lang w:eastAsia="en-IN"/>
          <w14:ligatures w14:val="none"/>
        </w:rPr>
        <w:t>GDPR, HIPAA, and SOX</w:t>
      </w:r>
      <w:r w:rsidRPr="0017533E">
        <w:rPr>
          <w:rFonts w:ascii="Times New Roman" w:eastAsia="Times New Roman" w:hAnsi="Times New Roman" w:cs="Times New Roman"/>
          <w:kern w:val="0"/>
          <w:sz w:val="24"/>
          <w:szCs w:val="24"/>
          <w:lang w:eastAsia="en-IN"/>
          <w14:ligatures w14:val="none"/>
        </w:rPr>
        <w:t>.</w:t>
      </w:r>
    </w:p>
    <w:p w14:paraId="0B9C9A5F" w14:textId="77777777" w:rsidR="0017533E" w:rsidRPr="0017533E" w:rsidRDefault="0017533E" w:rsidP="0017533E">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COBIT</w:t>
      </w:r>
      <w:r w:rsidRPr="0017533E">
        <w:rPr>
          <w:rFonts w:ascii="Times New Roman" w:eastAsia="Times New Roman" w:hAnsi="Times New Roman" w:cs="Times New Roman"/>
          <w:kern w:val="0"/>
          <w:sz w:val="24"/>
          <w:szCs w:val="24"/>
          <w:lang w:eastAsia="en-IN"/>
          <w14:ligatures w14:val="none"/>
        </w:rPr>
        <w:t xml:space="preserve"> integrates </w:t>
      </w:r>
      <w:r w:rsidRPr="0017533E">
        <w:rPr>
          <w:rFonts w:ascii="Times New Roman" w:eastAsia="Times New Roman" w:hAnsi="Times New Roman" w:cs="Times New Roman"/>
          <w:b/>
          <w:bCs/>
          <w:kern w:val="0"/>
          <w:sz w:val="24"/>
          <w:szCs w:val="24"/>
          <w:lang w:eastAsia="en-IN"/>
          <w14:ligatures w14:val="none"/>
        </w:rPr>
        <w:t>IT governance and compliance</w:t>
      </w:r>
      <w:r w:rsidRPr="0017533E">
        <w:rPr>
          <w:rFonts w:ascii="Times New Roman" w:eastAsia="Times New Roman" w:hAnsi="Times New Roman" w:cs="Times New Roman"/>
          <w:kern w:val="0"/>
          <w:sz w:val="24"/>
          <w:szCs w:val="24"/>
          <w:lang w:eastAsia="en-IN"/>
          <w14:ligatures w14:val="none"/>
        </w:rPr>
        <w:t xml:space="preserve"> to ensure regulatory adherence in enterprises.</w:t>
      </w:r>
    </w:p>
    <w:p w14:paraId="11DADA33" w14:textId="77777777" w:rsidR="0017533E" w:rsidRPr="0017533E" w:rsidRDefault="0017533E" w:rsidP="0017533E">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PCI-DSS</w:t>
      </w:r>
      <w:r w:rsidRPr="0017533E">
        <w:rPr>
          <w:rFonts w:ascii="Times New Roman" w:eastAsia="Times New Roman" w:hAnsi="Times New Roman" w:cs="Times New Roman"/>
          <w:kern w:val="0"/>
          <w:sz w:val="24"/>
          <w:szCs w:val="24"/>
          <w:lang w:eastAsia="en-IN"/>
          <w14:ligatures w14:val="none"/>
        </w:rPr>
        <w:t xml:space="preserve"> ensures financial data security by enforcing </w:t>
      </w:r>
      <w:r w:rsidRPr="0017533E">
        <w:rPr>
          <w:rFonts w:ascii="Times New Roman" w:eastAsia="Times New Roman" w:hAnsi="Times New Roman" w:cs="Times New Roman"/>
          <w:b/>
          <w:bCs/>
          <w:kern w:val="0"/>
          <w:sz w:val="24"/>
          <w:szCs w:val="24"/>
          <w:lang w:eastAsia="en-IN"/>
          <w14:ligatures w14:val="none"/>
        </w:rPr>
        <w:t>encryption, authentication, and network security controls</w:t>
      </w:r>
      <w:r w:rsidRPr="0017533E">
        <w:rPr>
          <w:rFonts w:ascii="Times New Roman" w:eastAsia="Times New Roman" w:hAnsi="Times New Roman" w:cs="Times New Roman"/>
          <w:kern w:val="0"/>
          <w:sz w:val="24"/>
          <w:szCs w:val="24"/>
          <w:lang w:eastAsia="en-IN"/>
          <w14:ligatures w14:val="none"/>
        </w:rPr>
        <w:t>.</w:t>
      </w:r>
    </w:p>
    <w:p w14:paraId="13F18609"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lastRenderedPageBreak/>
        <w:t xml:space="preserve">By aligning security frameworks with compliance standards, businesses can </w:t>
      </w:r>
      <w:r w:rsidRPr="0017533E">
        <w:rPr>
          <w:rFonts w:ascii="Times New Roman" w:eastAsia="Times New Roman" w:hAnsi="Times New Roman" w:cs="Times New Roman"/>
          <w:b/>
          <w:bCs/>
          <w:kern w:val="0"/>
          <w:sz w:val="24"/>
          <w:szCs w:val="24"/>
          <w:lang w:eastAsia="en-IN"/>
          <w14:ligatures w14:val="none"/>
        </w:rPr>
        <w:t>reduce legal risks, enhance security governance, and improve regulatory adherence</w:t>
      </w:r>
      <w:r w:rsidRPr="0017533E">
        <w:rPr>
          <w:rFonts w:ascii="Times New Roman" w:eastAsia="Times New Roman" w:hAnsi="Times New Roman" w:cs="Times New Roman"/>
          <w:kern w:val="0"/>
          <w:sz w:val="24"/>
          <w:szCs w:val="24"/>
          <w:lang w:eastAsia="en-IN"/>
          <w14:ligatures w14:val="none"/>
        </w:rPr>
        <w:t>.</w:t>
      </w:r>
    </w:p>
    <w:p w14:paraId="33AFC0E4"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3D6788C">
          <v:rect id="_x0000_i1094" style="width:0;height:1.5pt" o:hralign="center" o:hrstd="t" o:hr="t" fillcolor="#a0a0a0" stroked="f"/>
        </w:pict>
      </w:r>
    </w:p>
    <w:p w14:paraId="7887B873"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1.4 Why Organizations Need Security Frameworks</w:t>
      </w:r>
    </w:p>
    <w:p w14:paraId="09BC1AE0"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Organizations face increasing cyber threats that can cause </w:t>
      </w:r>
      <w:r w:rsidRPr="0017533E">
        <w:rPr>
          <w:rFonts w:ascii="Times New Roman" w:eastAsia="Times New Roman" w:hAnsi="Times New Roman" w:cs="Times New Roman"/>
          <w:b/>
          <w:bCs/>
          <w:kern w:val="0"/>
          <w:sz w:val="24"/>
          <w:szCs w:val="24"/>
          <w:lang w:eastAsia="en-IN"/>
          <w14:ligatures w14:val="none"/>
        </w:rPr>
        <w:t>financial loss, reputational damage, and operational disruptions</w:t>
      </w:r>
      <w:r w:rsidRPr="0017533E">
        <w:rPr>
          <w:rFonts w:ascii="Times New Roman" w:eastAsia="Times New Roman" w:hAnsi="Times New Roman" w:cs="Times New Roman"/>
          <w:kern w:val="0"/>
          <w:sz w:val="24"/>
          <w:szCs w:val="24"/>
          <w:lang w:eastAsia="en-IN"/>
          <w14:ligatures w14:val="none"/>
        </w:rPr>
        <w:t xml:space="preserve">. Implementing a security framework helps businesses </w:t>
      </w:r>
      <w:r w:rsidRPr="0017533E">
        <w:rPr>
          <w:rFonts w:ascii="Times New Roman" w:eastAsia="Times New Roman" w:hAnsi="Times New Roman" w:cs="Times New Roman"/>
          <w:b/>
          <w:bCs/>
          <w:kern w:val="0"/>
          <w:sz w:val="24"/>
          <w:szCs w:val="24"/>
          <w:lang w:eastAsia="en-IN"/>
          <w14:ligatures w14:val="none"/>
        </w:rPr>
        <w:t>stay ahead of cyber threats, manage security risks, and comply with industry regulations</w:t>
      </w:r>
      <w:r w:rsidRPr="0017533E">
        <w:rPr>
          <w:rFonts w:ascii="Times New Roman" w:eastAsia="Times New Roman" w:hAnsi="Times New Roman" w:cs="Times New Roman"/>
          <w:kern w:val="0"/>
          <w:sz w:val="24"/>
          <w:szCs w:val="24"/>
          <w:lang w:eastAsia="en-IN"/>
          <w14:ligatures w14:val="none"/>
        </w:rPr>
        <w:t>.</w:t>
      </w:r>
    </w:p>
    <w:p w14:paraId="105FCA09"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Benefits of Implementing a Security Framework:</w:t>
      </w:r>
    </w:p>
    <w:p w14:paraId="45D679C2" w14:textId="77777777" w:rsidR="0017533E" w:rsidRPr="0017533E" w:rsidRDefault="0017533E" w:rsidP="0017533E">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Proactive Threat Management</w:t>
      </w:r>
      <w:r w:rsidRPr="0017533E">
        <w:rPr>
          <w:rFonts w:ascii="Times New Roman" w:eastAsia="Times New Roman" w:hAnsi="Times New Roman" w:cs="Times New Roman"/>
          <w:kern w:val="0"/>
          <w:sz w:val="24"/>
          <w:szCs w:val="24"/>
          <w:lang w:eastAsia="en-IN"/>
          <w14:ligatures w14:val="none"/>
        </w:rPr>
        <w:t xml:space="preserve"> – Helps organizations anticipate and mitigate cyber threats.</w:t>
      </w:r>
    </w:p>
    <w:p w14:paraId="5009F40C" w14:textId="77777777" w:rsidR="0017533E" w:rsidRPr="0017533E" w:rsidRDefault="0017533E" w:rsidP="0017533E">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Regulatory Compliance</w:t>
      </w:r>
      <w:r w:rsidRPr="0017533E">
        <w:rPr>
          <w:rFonts w:ascii="Times New Roman" w:eastAsia="Times New Roman" w:hAnsi="Times New Roman" w:cs="Times New Roman"/>
          <w:kern w:val="0"/>
          <w:sz w:val="24"/>
          <w:szCs w:val="24"/>
          <w:lang w:eastAsia="en-IN"/>
          <w14:ligatures w14:val="none"/>
        </w:rPr>
        <w:t xml:space="preserve"> – Ensures adherence to </w:t>
      </w:r>
      <w:r w:rsidRPr="0017533E">
        <w:rPr>
          <w:rFonts w:ascii="Times New Roman" w:eastAsia="Times New Roman" w:hAnsi="Times New Roman" w:cs="Times New Roman"/>
          <w:b/>
          <w:bCs/>
          <w:kern w:val="0"/>
          <w:sz w:val="24"/>
          <w:szCs w:val="24"/>
          <w:lang w:eastAsia="en-IN"/>
          <w14:ligatures w14:val="none"/>
        </w:rPr>
        <w:t>legal, industry, and governance</w:t>
      </w:r>
      <w:r w:rsidRPr="0017533E">
        <w:rPr>
          <w:rFonts w:ascii="Times New Roman" w:eastAsia="Times New Roman" w:hAnsi="Times New Roman" w:cs="Times New Roman"/>
          <w:kern w:val="0"/>
          <w:sz w:val="24"/>
          <w:szCs w:val="24"/>
          <w:lang w:eastAsia="en-IN"/>
          <w14:ligatures w14:val="none"/>
        </w:rPr>
        <w:t xml:space="preserve"> mandates.</w:t>
      </w:r>
    </w:p>
    <w:p w14:paraId="28E451C5" w14:textId="77777777" w:rsidR="0017533E" w:rsidRPr="0017533E" w:rsidRDefault="0017533E" w:rsidP="0017533E">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Enhanced Incident Response</w:t>
      </w:r>
      <w:r w:rsidRPr="0017533E">
        <w:rPr>
          <w:rFonts w:ascii="Times New Roman" w:eastAsia="Times New Roman" w:hAnsi="Times New Roman" w:cs="Times New Roman"/>
          <w:kern w:val="0"/>
          <w:sz w:val="24"/>
          <w:szCs w:val="24"/>
          <w:lang w:eastAsia="en-IN"/>
          <w14:ligatures w14:val="none"/>
        </w:rPr>
        <w:t xml:space="preserve"> – Provides structured protocols for detecting and responding to cyber incidents.</w:t>
      </w:r>
    </w:p>
    <w:p w14:paraId="5A21AB23" w14:textId="77777777" w:rsidR="0017533E" w:rsidRPr="0017533E" w:rsidRDefault="0017533E" w:rsidP="0017533E">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Stronger Data Protection</w:t>
      </w:r>
      <w:r w:rsidRPr="0017533E">
        <w:rPr>
          <w:rFonts w:ascii="Times New Roman" w:eastAsia="Times New Roman" w:hAnsi="Times New Roman" w:cs="Times New Roman"/>
          <w:kern w:val="0"/>
          <w:sz w:val="24"/>
          <w:szCs w:val="24"/>
          <w:lang w:eastAsia="en-IN"/>
          <w14:ligatures w14:val="none"/>
        </w:rPr>
        <w:t xml:space="preserve"> – Reduces the risk of data breaches and financial fraud.</w:t>
      </w:r>
    </w:p>
    <w:p w14:paraId="58AF3CDF" w14:textId="77777777" w:rsidR="0017533E" w:rsidRPr="0017533E" w:rsidRDefault="0017533E" w:rsidP="0017533E">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Improved Security Culture</w:t>
      </w:r>
      <w:r w:rsidRPr="0017533E">
        <w:rPr>
          <w:rFonts w:ascii="Times New Roman" w:eastAsia="Times New Roman" w:hAnsi="Times New Roman" w:cs="Times New Roman"/>
          <w:kern w:val="0"/>
          <w:sz w:val="24"/>
          <w:szCs w:val="24"/>
          <w:lang w:eastAsia="en-IN"/>
          <w14:ligatures w14:val="none"/>
        </w:rPr>
        <w:t xml:space="preserve"> – Encourages employees to follow security best practices.</w:t>
      </w:r>
    </w:p>
    <w:p w14:paraId="55BF2B13"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As cyber threats continue to evolve, organizations must choose the </w:t>
      </w:r>
      <w:r w:rsidRPr="0017533E">
        <w:rPr>
          <w:rFonts w:ascii="Times New Roman" w:eastAsia="Times New Roman" w:hAnsi="Times New Roman" w:cs="Times New Roman"/>
          <w:b/>
          <w:bCs/>
          <w:kern w:val="0"/>
          <w:sz w:val="24"/>
          <w:szCs w:val="24"/>
          <w:lang w:eastAsia="en-IN"/>
          <w14:ligatures w14:val="none"/>
        </w:rPr>
        <w:t>right security framework</w:t>
      </w:r>
      <w:r w:rsidRPr="0017533E">
        <w:rPr>
          <w:rFonts w:ascii="Times New Roman" w:eastAsia="Times New Roman" w:hAnsi="Times New Roman" w:cs="Times New Roman"/>
          <w:kern w:val="0"/>
          <w:sz w:val="24"/>
          <w:szCs w:val="24"/>
          <w:lang w:eastAsia="en-IN"/>
          <w14:ligatures w14:val="none"/>
        </w:rPr>
        <w:t xml:space="preserve"> to protect their infrastructure, maintain compliance, and reduce risk exposure.</w:t>
      </w:r>
    </w:p>
    <w:p w14:paraId="21E45F9B"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5DB6103">
          <v:rect id="_x0000_i1095" style="width:0;height:1.5pt" o:hralign="center" o:hrstd="t" o:hr="t" fillcolor="#a0a0a0" stroked="f"/>
        </w:pict>
      </w:r>
    </w:p>
    <w:p w14:paraId="51347FC5"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1.5 Challenges in Implementing Security Frameworks</w:t>
      </w:r>
    </w:p>
    <w:p w14:paraId="661686D3"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Despite their benefits, implementing security frameworks presents challenges for organizations, including </w:t>
      </w:r>
      <w:r w:rsidRPr="0017533E">
        <w:rPr>
          <w:rFonts w:ascii="Times New Roman" w:eastAsia="Times New Roman" w:hAnsi="Times New Roman" w:cs="Times New Roman"/>
          <w:b/>
          <w:bCs/>
          <w:kern w:val="0"/>
          <w:sz w:val="24"/>
          <w:szCs w:val="24"/>
          <w:lang w:eastAsia="en-IN"/>
          <w14:ligatures w14:val="none"/>
        </w:rPr>
        <w:t>resource limitations, regulatory complexity, and evolving threat landscapes</w:t>
      </w:r>
      <w:r w:rsidRPr="0017533E">
        <w:rPr>
          <w:rFonts w:ascii="Times New Roman" w:eastAsia="Times New Roman" w:hAnsi="Times New Roman" w:cs="Times New Roman"/>
          <w:kern w:val="0"/>
          <w:sz w:val="24"/>
          <w:szCs w:val="24"/>
          <w:lang w:eastAsia="en-IN"/>
          <w14:ligatures w14:val="none"/>
        </w:rPr>
        <w:t>.</w:t>
      </w:r>
    </w:p>
    <w:p w14:paraId="093F39D4" w14:textId="77777777" w:rsidR="0017533E" w:rsidRPr="0017533E" w:rsidRDefault="0017533E" w:rsidP="0017533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Common Challenges:</w:t>
      </w:r>
    </w:p>
    <w:p w14:paraId="599A2014" w14:textId="77777777" w:rsidR="0017533E" w:rsidRPr="0017533E" w:rsidRDefault="0017533E" w:rsidP="0017533E">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Regulatory Complexity</w:t>
      </w:r>
      <w:r w:rsidRPr="0017533E">
        <w:rPr>
          <w:rFonts w:ascii="Times New Roman" w:eastAsia="Times New Roman" w:hAnsi="Times New Roman" w:cs="Times New Roman"/>
          <w:kern w:val="0"/>
          <w:sz w:val="24"/>
          <w:szCs w:val="24"/>
          <w:lang w:eastAsia="en-IN"/>
          <w14:ligatures w14:val="none"/>
        </w:rPr>
        <w:t xml:space="preserve"> – Organizations operating in multiple regions must comply with </w:t>
      </w:r>
      <w:r w:rsidRPr="0017533E">
        <w:rPr>
          <w:rFonts w:ascii="Times New Roman" w:eastAsia="Times New Roman" w:hAnsi="Times New Roman" w:cs="Times New Roman"/>
          <w:b/>
          <w:bCs/>
          <w:kern w:val="0"/>
          <w:sz w:val="24"/>
          <w:szCs w:val="24"/>
          <w:lang w:eastAsia="en-IN"/>
          <w14:ligatures w14:val="none"/>
        </w:rPr>
        <w:t>various security mandates</w:t>
      </w:r>
      <w:r w:rsidRPr="0017533E">
        <w:rPr>
          <w:rFonts w:ascii="Times New Roman" w:eastAsia="Times New Roman" w:hAnsi="Times New Roman" w:cs="Times New Roman"/>
          <w:kern w:val="0"/>
          <w:sz w:val="24"/>
          <w:szCs w:val="24"/>
          <w:lang w:eastAsia="en-IN"/>
          <w14:ligatures w14:val="none"/>
        </w:rPr>
        <w:t>, making compliance management complex.</w:t>
      </w:r>
    </w:p>
    <w:p w14:paraId="08CD8399" w14:textId="77777777" w:rsidR="0017533E" w:rsidRPr="0017533E" w:rsidRDefault="0017533E" w:rsidP="0017533E">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Integration with Existing Systems</w:t>
      </w:r>
      <w:r w:rsidRPr="0017533E">
        <w:rPr>
          <w:rFonts w:ascii="Times New Roman" w:eastAsia="Times New Roman" w:hAnsi="Times New Roman" w:cs="Times New Roman"/>
          <w:kern w:val="0"/>
          <w:sz w:val="24"/>
          <w:szCs w:val="24"/>
          <w:lang w:eastAsia="en-IN"/>
          <w14:ligatures w14:val="none"/>
        </w:rPr>
        <w:t xml:space="preserve"> – Legacy IT systems may not be compatible with modern security frameworks.</w:t>
      </w:r>
    </w:p>
    <w:p w14:paraId="4F3E4060" w14:textId="77777777" w:rsidR="0017533E" w:rsidRPr="0017533E" w:rsidRDefault="0017533E" w:rsidP="0017533E">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Cost and Resource Constraints</w:t>
      </w:r>
      <w:r w:rsidRPr="0017533E">
        <w:rPr>
          <w:rFonts w:ascii="Times New Roman" w:eastAsia="Times New Roman" w:hAnsi="Times New Roman" w:cs="Times New Roman"/>
          <w:kern w:val="0"/>
          <w:sz w:val="24"/>
          <w:szCs w:val="24"/>
          <w:lang w:eastAsia="en-IN"/>
          <w14:ligatures w14:val="none"/>
        </w:rPr>
        <w:t xml:space="preserve"> – Implementing security frameworks requires </w:t>
      </w:r>
      <w:r w:rsidRPr="0017533E">
        <w:rPr>
          <w:rFonts w:ascii="Times New Roman" w:eastAsia="Times New Roman" w:hAnsi="Times New Roman" w:cs="Times New Roman"/>
          <w:b/>
          <w:bCs/>
          <w:kern w:val="0"/>
          <w:sz w:val="24"/>
          <w:szCs w:val="24"/>
          <w:lang w:eastAsia="en-IN"/>
          <w14:ligatures w14:val="none"/>
        </w:rPr>
        <w:t>investments in personnel, technology, and compliance audits</w:t>
      </w:r>
      <w:r w:rsidRPr="0017533E">
        <w:rPr>
          <w:rFonts w:ascii="Times New Roman" w:eastAsia="Times New Roman" w:hAnsi="Times New Roman" w:cs="Times New Roman"/>
          <w:kern w:val="0"/>
          <w:sz w:val="24"/>
          <w:szCs w:val="24"/>
          <w:lang w:eastAsia="en-IN"/>
          <w14:ligatures w14:val="none"/>
        </w:rPr>
        <w:t>.</w:t>
      </w:r>
    </w:p>
    <w:p w14:paraId="22387AC5" w14:textId="77777777" w:rsidR="0017533E" w:rsidRPr="0017533E" w:rsidRDefault="0017533E" w:rsidP="0017533E">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Evolving Cyber Threats</w:t>
      </w:r>
      <w:r w:rsidRPr="0017533E">
        <w:rPr>
          <w:rFonts w:ascii="Times New Roman" w:eastAsia="Times New Roman" w:hAnsi="Times New Roman" w:cs="Times New Roman"/>
          <w:kern w:val="0"/>
          <w:sz w:val="24"/>
          <w:szCs w:val="24"/>
          <w:lang w:eastAsia="en-IN"/>
          <w14:ligatures w14:val="none"/>
        </w:rPr>
        <w:t xml:space="preserve"> – New attack vectors require </w:t>
      </w:r>
      <w:r w:rsidRPr="0017533E">
        <w:rPr>
          <w:rFonts w:ascii="Times New Roman" w:eastAsia="Times New Roman" w:hAnsi="Times New Roman" w:cs="Times New Roman"/>
          <w:b/>
          <w:bCs/>
          <w:kern w:val="0"/>
          <w:sz w:val="24"/>
          <w:szCs w:val="24"/>
          <w:lang w:eastAsia="en-IN"/>
          <w14:ligatures w14:val="none"/>
        </w:rPr>
        <w:t>continuous adaptation and security framework updates</w:t>
      </w:r>
      <w:r w:rsidRPr="0017533E">
        <w:rPr>
          <w:rFonts w:ascii="Times New Roman" w:eastAsia="Times New Roman" w:hAnsi="Times New Roman" w:cs="Times New Roman"/>
          <w:kern w:val="0"/>
          <w:sz w:val="24"/>
          <w:szCs w:val="24"/>
          <w:lang w:eastAsia="en-IN"/>
          <w14:ligatures w14:val="none"/>
        </w:rPr>
        <w:t>.</w:t>
      </w:r>
    </w:p>
    <w:p w14:paraId="6BCA8D83" w14:textId="77777777" w:rsidR="0017533E" w:rsidRPr="0017533E" w:rsidRDefault="0017533E" w:rsidP="0017533E">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Employee Resistance to Security Policies</w:t>
      </w:r>
      <w:r w:rsidRPr="0017533E">
        <w:rPr>
          <w:rFonts w:ascii="Times New Roman" w:eastAsia="Times New Roman" w:hAnsi="Times New Roman" w:cs="Times New Roman"/>
          <w:kern w:val="0"/>
          <w:sz w:val="24"/>
          <w:szCs w:val="24"/>
          <w:lang w:eastAsia="en-IN"/>
          <w14:ligatures w14:val="none"/>
        </w:rPr>
        <w:t xml:space="preserve"> – Organizations must ensure </w:t>
      </w:r>
      <w:r w:rsidRPr="0017533E">
        <w:rPr>
          <w:rFonts w:ascii="Times New Roman" w:eastAsia="Times New Roman" w:hAnsi="Times New Roman" w:cs="Times New Roman"/>
          <w:b/>
          <w:bCs/>
          <w:kern w:val="0"/>
          <w:sz w:val="24"/>
          <w:szCs w:val="24"/>
          <w:lang w:eastAsia="en-IN"/>
          <w14:ligatures w14:val="none"/>
        </w:rPr>
        <w:t>security awareness training</w:t>
      </w:r>
      <w:r w:rsidRPr="0017533E">
        <w:rPr>
          <w:rFonts w:ascii="Times New Roman" w:eastAsia="Times New Roman" w:hAnsi="Times New Roman" w:cs="Times New Roman"/>
          <w:kern w:val="0"/>
          <w:sz w:val="24"/>
          <w:szCs w:val="24"/>
          <w:lang w:eastAsia="en-IN"/>
          <w14:ligatures w14:val="none"/>
        </w:rPr>
        <w:t xml:space="preserve"> to improve compliance.</w:t>
      </w:r>
    </w:p>
    <w:p w14:paraId="54A3D266"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lastRenderedPageBreak/>
        <w:t xml:space="preserve">To overcome these challenges, businesses should </w:t>
      </w:r>
      <w:r w:rsidRPr="0017533E">
        <w:rPr>
          <w:rFonts w:ascii="Times New Roman" w:eastAsia="Times New Roman" w:hAnsi="Times New Roman" w:cs="Times New Roman"/>
          <w:b/>
          <w:bCs/>
          <w:kern w:val="0"/>
          <w:sz w:val="24"/>
          <w:szCs w:val="24"/>
          <w:lang w:eastAsia="en-IN"/>
          <w14:ligatures w14:val="none"/>
        </w:rPr>
        <w:t>prioritize risk-based security investments, leverage automation, and implement a continuous security improvement strategy</w:t>
      </w:r>
      <w:r w:rsidRPr="0017533E">
        <w:rPr>
          <w:rFonts w:ascii="Times New Roman" w:eastAsia="Times New Roman" w:hAnsi="Times New Roman" w:cs="Times New Roman"/>
          <w:kern w:val="0"/>
          <w:sz w:val="24"/>
          <w:szCs w:val="24"/>
          <w:lang w:eastAsia="en-IN"/>
          <w14:ligatures w14:val="none"/>
        </w:rPr>
        <w:t>.</w:t>
      </w:r>
    </w:p>
    <w:p w14:paraId="2BCB7DFB"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C2574E0">
          <v:rect id="_x0000_i1096" style="width:0;height:1.5pt" o:hralign="center" o:hrstd="t" o:hr="t" fillcolor="#a0a0a0" stroked="f"/>
        </w:pict>
      </w:r>
    </w:p>
    <w:p w14:paraId="38ACC161"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2. Understanding NIST Cybersecurity Framework (CSF)</w:t>
      </w:r>
    </w:p>
    <w:p w14:paraId="56836CBF"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Introduction</w:t>
      </w:r>
    </w:p>
    <w:p w14:paraId="0AEFB24F"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The </w:t>
      </w:r>
      <w:r w:rsidRPr="0017533E">
        <w:rPr>
          <w:rFonts w:ascii="Times New Roman" w:eastAsia="Times New Roman" w:hAnsi="Times New Roman" w:cs="Times New Roman"/>
          <w:b/>
          <w:bCs/>
          <w:kern w:val="0"/>
          <w:sz w:val="24"/>
          <w:szCs w:val="24"/>
          <w:lang w:eastAsia="en-IN"/>
          <w14:ligatures w14:val="none"/>
        </w:rPr>
        <w:t>National Institute of Standards and Technology (NIST) Cybersecurity Framework (CSF)</w:t>
      </w:r>
      <w:r w:rsidRPr="0017533E">
        <w:rPr>
          <w:rFonts w:ascii="Times New Roman" w:eastAsia="Times New Roman" w:hAnsi="Times New Roman" w:cs="Times New Roman"/>
          <w:kern w:val="0"/>
          <w:sz w:val="24"/>
          <w:szCs w:val="24"/>
          <w:lang w:eastAsia="en-IN"/>
          <w14:ligatures w14:val="none"/>
        </w:rPr>
        <w:t xml:space="preserve"> is one of the most widely adopted security frameworks worldwide. Developed by </w:t>
      </w:r>
      <w:r w:rsidRPr="0017533E">
        <w:rPr>
          <w:rFonts w:ascii="Times New Roman" w:eastAsia="Times New Roman" w:hAnsi="Times New Roman" w:cs="Times New Roman"/>
          <w:b/>
          <w:bCs/>
          <w:kern w:val="0"/>
          <w:sz w:val="24"/>
          <w:szCs w:val="24"/>
          <w:lang w:eastAsia="en-IN"/>
          <w14:ligatures w14:val="none"/>
        </w:rPr>
        <w:t>NIST</w:t>
      </w:r>
      <w:r w:rsidRPr="0017533E">
        <w:rPr>
          <w:rFonts w:ascii="Times New Roman" w:eastAsia="Times New Roman" w:hAnsi="Times New Roman" w:cs="Times New Roman"/>
          <w:kern w:val="0"/>
          <w:sz w:val="24"/>
          <w:szCs w:val="24"/>
          <w:lang w:eastAsia="en-IN"/>
          <w14:ligatures w14:val="none"/>
        </w:rPr>
        <w:t xml:space="preserve">, this framework provides organizations with a </w:t>
      </w:r>
      <w:r w:rsidRPr="0017533E">
        <w:rPr>
          <w:rFonts w:ascii="Times New Roman" w:eastAsia="Times New Roman" w:hAnsi="Times New Roman" w:cs="Times New Roman"/>
          <w:b/>
          <w:bCs/>
          <w:kern w:val="0"/>
          <w:sz w:val="24"/>
          <w:szCs w:val="24"/>
          <w:lang w:eastAsia="en-IN"/>
          <w14:ligatures w14:val="none"/>
        </w:rPr>
        <w:t>risk-based approach</w:t>
      </w:r>
      <w:r w:rsidRPr="0017533E">
        <w:rPr>
          <w:rFonts w:ascii="Times New Roman" w:eastAsia="Times New Roman" w:hAnsi="Times New Roman" w:cs="Times New Roman"/>
          <w:kern w:val="0"/>
          <w:sz w:val="24"/>
          <w:szCs w:val="24"/>
          <w:lang w:eastAsia="en-IN"/>
          <w14:ligatures w14:val="none"/>
        </w:rPr>
        <w:t xml:space="preserve"> to managing cybersecurity threats, ensuring resilience, and aligning security efforts with business priorities.</w:t>
      </w:r>
    </w:p>
    <w:p w14:paraId="289828CA"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NIST CSF is designed to be </w:t>
      </w:r>
      <w:r w:rsidRPr="0017533E">
        <w:rPr>
          <w:rFonts w:ascii="Times New Roman" w:eastAsia="Times New Roman" w:hAnsi="Times New Roman" w:cs="Times New Roman"/>
          <w:b/>
          <w:bCs/>
          <w:kern w:val="0"/>
          <w:sz w:val="24"/>
          <w:szCs w:val="24"/>
          <w:lang w:eastAsia="en-IN"/>
          <w14:ligatures w14:val="none"/>
        </w:rPr>
        <w:t>flexible, scalable, and adaptable</w:t>
      </w:r>
      <w:r w:rsidRPr="0017533E">
        <w:rPr>
          <w:rFonts w:ascii="Times New Roman" w:eastAsia="Times New Roman" w:hAnsi="Times New Roman" w:cs="Times New Roman"/>
          <w:kern w:val="0"/>
          <w:sz w:val="24"/>
          <w:szCs w:val="24"/>
          <w:lang w:eastAsia="en-IN"/>
          <w14:ligatures w14:val="none"/>
        </w:rPr>
        <w:t xml:space="preserve"> for organizations of all sizes and across industries. It provides a structured methodology for improving cybersecurity practices through a </w:t>
      </w:r>
      <w:r w:rsidRPr="0017533E">
        <w:rPr>
          <w:rFonts w:ascii="Times New Roman" w:eastAsia="Times New Roman" w:hAnsi="Times New Roman" w:cs="Times New Roman"/>
          <w:b/>
          <w:bCs/>
          <w:kern w:val="0"/>
          <w:sz w:val="24"/>
          <w:szCs w:val="24"/>
          <w:lang w:eastAsia="en-IN"/>
          <w14:ligatures w14:val="none"/>
        </w:rPr>
        <w:t>comprehensive set of security functions, categories, and implementation tiers</w:t>
      </w:r>
      <w:r w:rsidRPr="0017533E">
        <w:rPr>
          <w:rFonts w:ascii="Times New Roman" w:eastAsia="Times New Roman" w:hAnsi="Times New Roman" w:cs="Times New Roman"/>
          <w:kern w:val="0"/>
          <w:sz w:val="24"/>
          <w:szCs w:val="24"/>
          <w:lang w:eastAsia="en-IN"/>
          <w14:ligatures w14:val="none"/>
        </w:rPr>
        <w:t>.</w:t>
      </w:r>
    </w:p>
    <w:p w14:paraId="706187AD"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2.1 Key Components of NIST CSF</w:t>
      </w:r>
    </w:p>
    <w:p w14:paraId="689EDDD3"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NIST CSF is structured around five core functions:</w:t>
      </w:r>
    </w:p>
    <w:p w14:paraId="31B0C9BC" w14:textId="77777777" w:rsidR="0017533E" w:rsidRPr="0017533E" w:rsidRDefault="0017533E" w:rsidP="0017533E">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Identify</w:t>
      </w:r>
      <w:r w:rsidRPr="0017533E">
        <w:rPr>
          <w:rFonts w:ascii="Times New Roman" w:eastAsia="Times New Roman" w:hAnsi="Times New Roman" w:cs="Times New Roman"/>
          <w:kern w:val="0"/>
          <w:sz w:val="24"/>
          <w:szCs w:val="24"/>
          <w:lang w:eastAsia="en-IN"/>
          <w14:ligatures w14:val="none"/>
        </w:rPr>
        <w:t xml:space="preserve"> – Understanding cybersecurity risks, assets, and potential vulnerabilities.</w:t>
      </w:r>
    </w:p>
    <w:p w14:paraId="66380238" w14:textId="77777777" w:rsidR="0017533E" w:rsidRPr="0017533E" w:rsidRDefault="0017533E" w:rsidP="0017533E">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Protect</w:t>
      </w:r>
      <w:r w:rsidRPr="0017533E">
        <w:rPr>
          <w:rFonts w:ascii="Times New Roman" w:eastAsia="Times New Roman" w:hAnsi="Times New Roman" w:cs="Times New Roman"/>
          <w:kern w:val="0"/>
          <w:sz w:val="24"/>
          <w:szCs w:val="24"/>
          <w:lang w:eastAsia="en-IN"/>
          <w14:ligatures w14:val="none"/>
        </w:rPr>
        <w:t xml:space="preserve"> – Implementing security controls to defend against cyber threats.</w:t>
      </w:r>
    </w:p>
    <w:p w14:paraId="0DB9FEC8" w14:textId="77777777" w:rsidR="0017533E" w:rsidRPr="0017533E" w:rsidRDefault="0017533E" w:rsidP="0017533E">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Detect</w:t>
      </w:r>
      <w:r w:rsidRPr="0017533E">
        <w:rPr>
          <w:rFonts w:ascii="Times New Roman" w:eastAsia="Times New Roman" w:hAnsi="Times New Roman" w:cs="Times New Roman"/>
          <w:kern w:val="0"/>
          <w:sz w:val="24"/>
          <w:szCs w:val="24"/>
          <w:lang w:eastAsia="en-IN"/>
          <w14:ligatures w14:val="none"/>
        </w:rPr>
        <w:t xml:space="preserve"> – Continuously monitoring systems to identify security incidents.</w:t>
      </w:r>
    </w:p>
    <w:p w14:paraId="336FE95E" w14:textId="77777777" w:rsidR="0017533E" w:rsidRPr="0017533E" w:rsidRDefault="0017533E" w:rsidP="0017533E">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Respond</w:t>
      </w:r>
      <w:r w:rsidRPr="0017533E">
        <w:rPr>
          <w:rFonts w:ascii="Times New Roman" w:eastAsia="Times New Roman" w:hAnsi="Times New Roman" w:cs="Times New Roman"/>
          <w:kern w:val="0"/>
          <w:sz w:val="24"/>
          <w:szCs w:val="24"/>
          <w:lang w:eastAsia="en-IN"/>
          <w14:ligatures w14:val="none"/>
        </w:rPr>
        <w:t xml:space="preserve"> – Establishing an incident response plan to mitigate security breaches.</w:t>
      </w:r>
    </w:p>
    <w:p w14:paraId="67588327" w14:textId="77777777" w:rsidR="0017533E" w:rsidRPr="0017533E" w:rsidRDefault="0017533E" w:rsidP="0017533E">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b/>
          <w:bCs/>
          <w:kern w:val="0"/>
          <w:sz w:val="24"/>
          <w:szCs w:val="24"/>
          <w:lang w:eastAsia="en-IN"/>
          <w14:ligatures w14:val="none"/>
        </w:rPr>
        <w:t>Recover</w:t>
      </w:r>
      <w:r w:rsidRPr="0017533E">
        <w:rPr>
          <w:rFonts w:ascii="Times New Roman" w:eastAsia="Times New Roman" w:hAnsi="Times New Roman" w:cs="Times New Roman"/>
          <w:kern w:val="0"/>
          <w:sz w:val="24"/>
          <w:szCs w:val="24"/>
          <w:lang w:eastAsia="en-IN"/>
          <w14:ligatures w14:val="none"/>
        </w:rPr>
        <w:t xml:space="preserve"> – Ensuring business continuity and resilience after a cyber incident.</w:t>
      </w:r>
    </w:p>
    <w:p w14:paraId="49AC5E5C"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Each function is further divided into </w:t>
      </w:r>
      <w:r w:rsidRPr="0017533E">
        <w:rPr>
          <w:rFonts w:ascii="Times New Roman" w:eastAsia="Times New Roman" w:hAnsi="Times New Roman" w:cs="Times New Roman"/>
          <w:b/>
          <w:bCs/>
          <w:kern w:val="0"/>
          <w:sz w:val="24"/>
          <w:szCs w:val="24"/>
          <w:lang w:eastAsia="en-IN"/>
          <w14:ligatures w14:val="none"/>
        </w:rPr>
        <w:t>categories and subcategories</w:t>
      </w:r>
      <w:r w:rsidRPr="0017533E">
        <w:rPr>
          <w:rFonts w:ascii="Times New Roman" w:eastAsia="Times New Roman" w:hAnsi="Times New Roman" w:cs="Times New Roman"/>
          <w:kern w:val="0"/>
          <w:sz w:val="24"/>
          <w:szCs w:val="24"/>
          <w:lang w:eastAsia="en-IN"/>
          <w14:ligatures w14:val="none"/>
        </w:rPr>
        <w:t>, providing a structured approach to security governance, risk management, and compliance.</w:t>
      </w:r>
    </w:p>
    <w:p w14:paraId="74ACDE8A" w14:textId="77777777" w:rsidR="0017533E" w:rsidRPr="0017533E" w:rsidRDefault="00000000" w:rsidP="0017533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4018579">
          <v:rect id="_x0000_i1097" style="width:0;height:1.5pt" o:hralign="center" o:hrstd="t" o:hr="t" fillcolor="#a0a0a0" stroked="f"/>
        </w:pict>
      </w:r>
    </w:p>
    <w:p w14:paraId="26E23C49" w14:textId="77777777" w:rsidR="0017533E" w:rsidRPr="0017533E" w:rsidRDefault="0017533E" w:rsidP="001753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533E">
        <w:rPr>
          <w:rFonts w:ascii="Times New Roman" w:eastAsia="Times New Roman" w:hAnsi="Times New Roman" w:cs="Times New Roman"/>
          <w:b/>
          <w:bCs/>
          <w:kern w:val="0"/>
          <w:sz w:val="27"/>
          <w:szCs w:val="27"/>
          <w:lang w:eastAsia="en-IN"/>
          <w14:ligatures w14:val="none"/>
        </w:rPr>
        <w:t>Conclusion</w:t>
      </w:r>
    </w:p>
    <w:p w14:paraId="502F8294" w14:textId="77777777" w:rsidR="0017533E" w:rsidRPr="0017533E" w:rsidRDefault="0017533E" w:rsidP="001753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533E">
        <w:rPr>
          <w:rFonts w:ascii="Times New Roman" w:eastAsia="Times New Roman" w:hAnsi="Times New Roman" w:cs="Times New Roman"/>
          <w:kern w:val="0"/>
          <w:sz w:val="24"/>
          <w:szCs w:val="24"/>
          <w:lang w:eastAsia="en-IN"/>
          <w14:ligatures w14:val="none"/>
        </w:rPr>
        <w:t xml:space="preserve">The </w:t>
      </w:r>
      <w:r w:rsidRPr="0017533E">
        <w:rPr>
          <w:rFonts w:ascii="Times New Roman" w:eastAsia="Times New Roman" w:hAnsi="Times New Roman" w:cs="Times New Roman"/>
          <w:b/>
          <w:bCs/>
          <w:kern w:val="0"/>
          <w:sz w:val="24"/>
          <w:szCs w:val="24"/>
          <w:lang w:eastAsia="en-IN"/>
          <w14:ligatures w14:val="none"/>
        </w:rPr>
        <w:t>NIST Cybersecurity Framework (CSF)</w:t>
      </w:r>
      <w:r w:rsidRPr="0017533E">
        <w:rPr>
          <w:rFonts w:ascii="Times New Roman" w:eastAsia="Times New Roman" w:hAnsi="Times New Roman" w:cs="Times New Roman"/>
          <w:kern w:val="0"/>
          <w:sz w:val="24"/>
          <w:szCs w:val="24"/>
          <w:lang w:eastAsia="en-IN"/>
          <w14:ligatures w14:val="none"/>
        </w:rPr>
        <w:t xml:space="preserve"> is an essential tool for organizations seeking to strengthen their security posture. By aligning with </w:t>
      </w:r>
      <w:r w:rsidRPr="0017533E">
        <w:rPr>
          <w:rFonts w:ascii="Times New Roman" w:eastAsia="Times New Roman" w:hAnsi="Times New Roman" w:cs="Times New Roman"/>
          <w:b/>
          <w:bCs/>
          <w:kern w:val="0"/>
          <w:sz w:val="24"/>
          <w:szCs w:val="24"/>
          <w:lang w:eastAsia="en-IN"/>
          <w14:ligatures w14:val="none"/>
        </w:rPr>
        <w:t>risk management principles and compliance mandates</w:t>
      </w:r>
      <w:r w:rsidRPr="0017533E">
        <w:rPr>
          <w:rFonts w:ascii="Times New Roman" w:eastAsia="Times New Roman" w:hAnsi="Times New Roman" w:cs="Times New Roman"/>
          <w:kern w:val="0"/>
          <w:sz w:val="24"/>
          <w:szCs w:val="24"/>
          <w:lang w:eastAsia="en-IN"/>
          <w14:ligatures w14:val="none"/>
        </w:rPr>
        <w:t xml:space="preserve">, NIST CSF enables businesses to develop a structured, proactive approach to cybersecurity. The following sections will explore its </w:t>
      </w:r>
      <w:r w:rsidRPr="0017533E">
        <w:rPr>
          <w:rFonts w:ascii="Times New Roman" w:eastAsia="Times New Roman" w:hAnsi="Times New Roman" w:cs="Times New Roman"/>
          <w:b/>
          <w:bCs/>
          <w:kern w:val="0"/>
          <w:sz w:val="24"/>
          <w:szCs w:val="24"/>
          <w:lang w:eastAsia="en-IN"/>
          <w14:ligatures w14:val="none"/>
        </w:rPr>
        <w:t>implementation, benefits, and real-world applications</w:t>
      </w:r>
      <w:r w:rsidRPr="0017533E">
        <w:rPr>
          <w:rFonts w:ascii="Times New Roman" w:eastAsia="Times New Roman" w:hAnsi="Times New Roman" w:cs="Times New Roman"/>
          <w:kern w:val="0"/>
          <w:sz w:val="24"/>
          <w:szCs w:val="24"/>
          <w:lang w:eastAsia="en-IN"/>
          <w14:ligatures w14:val="none"/>
        </w:rPr>
        <w:t xml:space="preserve"> in greater detail.</w:t>
      </w:r>
    </w:p>
    <w:p w14:paraId="6F0083CD"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Overview of Major Security Frameworks (50 Pages)</w:t>
      </w:r>
    </w:p>
    <w:p w14:paraId="01CD48EF"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1. Introduction to Security Frameworks and Compliance Standards</w:t>
      </w:r>
    </w:p>
    <w:p w14:paraId="3B73BD3C"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Introduction</w:t>
      </w:r>
    </w:p>
    <w:p w14:paraId="622F7A6B"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lastRenderedPageBreak/>
        <w:t xml:space="preserve">In today’s complex cybersecurity landscape, organizations must adopt structured security frameworks to safeguard critical assets, manage risks, and comply with regulatory mandates. Security frameworks provide structured guidelines that help organizations implement, assess, and continuously improve their cybersecurity measures. Compliance standards ensure that businesses adhere to </w:t>
      </w:r>
      <w:r w:rsidRPr="00D13074">
        <w:rPr>
          <w:rFonts w:ascii="Times New Roman" w:eastAsia="Times New Roman" w:hAnsi="Times New Roman" w:cs="Times New Roman"/>
          <w:b/>
          <w:bCs/>
          <w:kern w:val="0"/>
          <w:sz w:val="24"/>
          <w:szCs w:val="24"/>
          <w:lang w:eastAsia="en-IN"/>
          <w14:ligatures w14:val="none"/>
        </w:rPr>
        <w:t>legal, industry, and governance requirements</w:t>
      </w:r>
      <w:r w:rsidRPr="00D13074">
        <w:rPr>
          <w:rFonts w:ascii="Times New Roman" w:eastAsia="Times New Roman" w:hAnsi="Times New Roman" w:cs="Times New Roman"/>
          <w:kern w:val="0"/>
          <w:sz w:val="24"/>
          <w:szCs w:val="24"/>
          <w:lang w:eastAsia="en-IN"/>
          <w14:ligatures w14:val="none"/>
        </w:rPr>
        <w:t>, helping them mitigate security risks and protect sensitive data.</w:t>
      </w:r>
    </w:p>
    <w:p w14:paraId="5278409F"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Security frameworks are not merely </w:t>
      </w:r>
      <w:r w:rsidRPr="00D13074">
        <w:rPr>
          <w:rFonts w:ascii="Times New Roman" w:eastAsia="Times New Roman" w:hAnsi="Times New Roman" w:cs="Times New Roman"/>
          <w:b/>
          <w:bCs/>
          <w:kern w:val="0"/>
          <w:sz w:val="24"/>
          <w:szCs w:val="24"/>
          <w:lang w:eastAsia="en-IN"/>
          <w14:ligatures w14:val="none"/>
        </w:rPr>
        <w:t>checklists for compliance</w:t>
      </w:r>
      <w:r w:rsidRPr="00D13074">
        <w:rPr>
          <w:rFonts w:ascii="Times New Roman" w:eastAsia="Times New Roman" w:hAnsi="Times New Roman" w:cs="Times New Roman"/>
          <w:kern w:val="0"/>
          <w:sz w:val="24"/>
          <w:szCs w:val="24"/>
          <w:lang w:eastAsia="en-IN"/>
          <w14:ligatures w14:val="none"/>
        </w:rPr>
        <w:t xml:space="preserve"> but essential strategies for </w:t>
      </w:r>
      <w:r w:rsidRPr="00D13074">
        <w:rPr>
          <w:rFonts w:ascii="Times New Roman" w:eastAsia="Times New Roman" w:hAnsi="Times New Roman" w:cs="Times New Roman"/>
          <w:b/>
          <w:bCs/>
          <w:kern w:val="0"/>
          <w:sz w:val="24"/>
          <w:szCs w:val="24"/>
          <w:lang w:eastAsia="en-IN"/>
          <w14:ligatures w14:val="none"/>
        </w:rPr>
        <w:t>proactive risk management, continuous security enhancement, and business resilience</w:t>
      </w:r>
      <w:r w:rsidRPr="00D13074">
        <w:rPr>
          <w:rFonts w:ascii="Times New Roman" w:eastAsia="Times New Roman" w:hAnsi="Times New Roman" w:cs="Times New Roman"/>
          <w:kern w:val="0"/>
          <w:sz w:val="24"/>
          <w:szCs w:val="24"/>
          <w:lang w:eastAsia="en-IN"/>
          <w14:ligatures w14:val="none"/>
        </w:rPr>
        <w:t xml:space="preserve">. As cyber threats evolve, organizations must understand the role of security frameworks in maintaining </w:t>
      </w:r>
      <w:r w:rsidRPr="00D13074">
        <w:rPr>
          <w:rFonts w:ascii="Times New Roman" w:eastAsia="Times New Roman" w:hAnsi="Times New Roman" w:cs="Times New Roman"/>
          <w:b/>
          <w:bCs/>
          <w:kern w:val="0"/>
          <w:sz w:val="24"/>
          <w:szCs w:val="24"/>
          <w:lang w:eastAsia="en-IN"/>
          <w14:ligatures w14:val="none"/>
        </w:rPr>
        <w:t>operational integrity, regulatory adherence, and incident response capabilities</w:t>
      </w:r>
      <w:r w:rsidRPr="00D13074">
        <w:rPr>
          <w:rFonts w:ascii="Times New Roman" w:eastAsia="Times New Roman" w:hAnsi="Times New Roman" w:cs="Times New Roman"/>
          <w:kern w:val="0"/>
          <w:sz w:val="24"/>
          <w:szCs w:val="24"/>
          <w:lang w:eastAsia="en-IN"/>
          <w14:ligatures w14:val="none"/>
        </w:rPr>
        <w:t>.</w:t>
      </w:r>
    </w:p>
    <w:p w14:paraId="6A540739"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This chapter provides an </w:t>
      </w:r>
      <w:r w:rsidRPr="00D13074">
        <w:rPr>
          <w:rFonts w:ascii="Times New Roman" w:eastAsia="Times New Roman" w:hAnsi="Times New Roman" w:cs="Times New Roman"/>
          <w:b/>
          <w:bCs/>
          <w:kern w:val="0"/>
          <w:sz w:val="24"/>
          <w:szCs w:val="24"/>
          <w:lang w:eastAsia="en-IN"/>
          <w14:ligatures w14:val="none"/>
        </w:rPr>
        <w:t>overview of major security frameworks</w:t>
      </w:r>
      <w:r w:rsidRPr="00D13074">
        <w:rPr>
          <w:rFonts w:ascii="Times New Roman" w:eastAsia="Times New Roman" w:hAnsi="Times New Roman" w:cs="Times New Roman"/>
          <w:kern w:val="0"/>
          <w:sz w:val="24"/>
          <w:szCs w:val="24"/>
          <w:lang w:eastAsia="en-IN"/>
          <w14:ligatures w14:val="none"/>
        </w:rPr>
        <w:t>, their core principles, and their alignment with compliance standards. Understanding these frameworks enables organizations to select the right security approach based on their business sector, risk tolerance, and regulatory obligations.</w:t>
      </w:r>
    </w:p>
    <w:p w14:paraId="34A61264" w14:textId="77777777" w:rsidR="00D13074" w:rsidRPr="00D13074" w:rsidRDefault="00000000" w:rsidP="00D130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989353E">
          <v:rect id="_x0000_i1098" style="width:0;height:1.5pt" o:hralign="center" o:hrstd="t" o:hr="t" fillcolor="#a0a0a0" stroked="f"/>
        </w:pict>
      </w:r>
    </w:p>
    <w:p w14:paraId="621C4365"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1.1 What Are Security Frameworks?</w:t>
      </w:r>
    </w:p>
    <w:p w14:paraId="715254F4"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A </w:t>
      </w:r>
      <w:r w:rsidRPr="00D13074">
        <w:rPr>
          <w:rFonts w:ascii="Times New Roman" w:eastAsia="Times New Roman" w:hAnsi="Times New Roman" w:cs="Times New Roman"/>
          <w:b/>
          <w:bCs/>
          <w:kern w:val="0"/>
          <w:sz w:val="24"/>
          <w:szCs w:val="24"/>
          <w:lang w:eastAsia="en-IN"/>
          <w14:ligatures w14:val="none"/>
        </w:rPr>
        <w:t>security framework</w:t>
      </w:r>
      <w:r w:rsidRPr="00D13074">
        <w:rPr>
          <w:rFonts w:ascii="Times New Roman" w:eastAsia="Times New Roman" w:hAnsi="Times New Roman" w:cs="Times New Roman"/>
          <w:kern w:val="0"/>
          <w:sz w:val="24"/>
          <w:szCs w:val="24"/>
          <w:lang w:eastAsia="en-IN"/>
          <w14:ligatures w14:val="none"/>
        </w:rPr>
        <w:t xml:space="preserve"> is a structured set of guidelines that organizations follow to secure digital assets, manage cybersecurity risks, and comply with regulations. Security frameworks help businesses implement security controls, </w:t>
      </w:r>
      <w:r w:rsidRPr="00D13074">
        <w:rPr>
          <w:rFonts w:ascii="Times New Roman" w:eastAsia="Times New Roman" w:hAnsi="Times New Roman" w:cs="Times New Roman"/>
          <w:b/>
          <w:bCs/>
          <w:kern w:val="0"/>
          <w:sz w:val="24"/>
          <w:szCs w:val="24"/>
          <w:lang w:eastAsia="en-IN"/>
          <w14:ligatures w14:val="none"/>
        </w:rPr>
        <w:t>monitor threats, and enforce security policies</w:t>
      </w:r>
      <w:r w:rsidRPr="00D13074">
        <w:rPr>
          <w:rFonts w:ascii="Times New Roman" w:eastAsia="Times New Roman" w:hAnsi="Times New Roman" w:cs="Times New Roman"/>
          <w:kern w:val="0"/>
          <w:sz w:val="24"/>
          <w:szCs w:val="24"/>
          <w:lang w:eastAsia="en-IN"/>
          <w14:ligatures w14:val="none"/>
        </w:rPr>
        <w:t xml:space="preserve"> across networks, applications, and systems.</w:t>
      </w:r>
    </w:p>
    <w:p w14:paraId="7E91F79E" w14:textId="77777777" w:rsidR="00D13074" w:rsidRPr="00D13074" w:rsidRDefault="00D13074" w:rsidP="00D1307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Key Functions of Security Frameworks:</w:t>
      </w:r>
    </w:p>
    <w:p w14:paraId="40D566A7" w14:textId="77777777" w:rsidR="00D13074" w:rsidRPr="00D13074" w:rsidRDefault="00D13074" w:rsidP="00D13074">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Risk Management</w:t>
      </w:r>
      <w:r w:rsidRPr="00D13074">
        <w:rPr>
          <w:rFonts w:ascii="Times New Roman" w:eastAsia="Times New Roman" w:hAnsi="Times New Roman" w:cs="Times New Roman"/>
          <w:kern w:val="0"/>
          <w:sz w:val="24"/>
          <w:szCs w:val="24"/>
          <w:lang w:eastAsia="en-IN"/>
          <w14:ligatures w14:val="none"/>
        </w:rPr>
        <w:t xml:space="preserve"> – Identifies vulnerabilities and prioritizes mitigation strategies.</w:t>
      </w:r>
    </w:p>
    <w:p w14:paraId="55CFF10E" w14:textId="77777777" w:rsidR="00D13074" w:rsidRPr="00D13074" w:rsidRDefault="00D13074" w:rsidP="00D13074">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Standardization</w:t>
      </w:r>
      <w:r w:rsidRPr="00D13074">
        <w:rPr>
          <w:rFonts w:ascii="Times New Roman" w:eastAsia="Times New Roman" w:hAnsi="Times New Roman" w:cs="Times New Roman"/>
          <w:kern w:val="0"/>
          <w:sz w:val="24"/>
          <w:szCs w:val="24"/>
          <w:lang w:eastAsia="en-IN"/>
          <w14:ligatures w14:val="none"/>
        </w:rPr>
        <w:t xml:space="preserve"> – Ensures organizations follow industry-recognized best practices.</w:t>
      </w:r>
    </w:p>
    <w:p w14:paraId="255F7E81" w14:textId="77777777" w:rsidR="00D13074" w:rsidRPr="00D13074" w:rsidRDefault="00D13074" w:rsidP="00D13074">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Compliance Support</w:t>
      </w:r>
      <w:r w:rsidRPr="00D13074">
        <w:rPr>
          <w:rFonts w:ascii="Times New Roman" w:eastAsia="Times New Roman" w:hAnsi="Times New Roman" w:cs="Times New Roman"/>
          <w:kern w:val="0"/>
          <w:sz w:val="24"/>
          <w:szCs w:val="24"/>
          <w:lang w:eastAsia="en-IN"/>
          <w14:ligatures w14:val="none"/>
        </w:rPr>
        <w:t xml:space="preserve"> – Helps meet legal and regulatory security requirements.</w:t>
      </w:r>
    </w:p>
    <w:p w14:paraId="5B84DB3A" w14:textId="77777777" w:rsidR="00D13074" w:rsidRPr="00D13074" w:rsidRDefault="00D13074" w:rsidP="00D13074">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Incident Response</w:t>
      </w:r>
      <w:r w:rsidRPr="00D13074">
        <w:rPr>
          <w:rFonts w:ascii="Times New Roman" w:eastAsia="Times New Roman" w:hAnsi="Times New Roman" w:cs="Times New Roman"/>
          <w:kern w:val="0"/>
          <w:sz w:val="24"/>
          <w:szCs w:val="24"/>
          <w:lang w:eastAsia="en-IN"/>
          <w14:ligatures w14:val="none"/>
        </w:rPr>
        <w:t xml:space="preserve"> – Establishes a structured approach for threat detection and mitigation.</w:t>
      </w:r>
    </w:p>
    <w:p w14:paraId="12DB1B09" w14:textId="77777777" w:rsidR="00D13074" w:rsidRPr="00D13074" w:rsidRDefault="00D13074" w:rsidP="00D13074">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Continuous Security Improvement</w:t>
      </w:r>
      <w:r w:rsidRPr="00D13074">
        <w:rPr>
          <w:rFonts w:ascii="Times New Roman" w:eastAsia="Times New Roman" w:hAnsi="Times New Roman" w:cs="Times New Roman"/>
          <w:kern w:val="0"/>
          <w:sz w:val="24"/>
          <w:szCs w:val="24"/>
          <w:lang w:eastAsia="en-IN"/>
          <w14:ligatures w14:val="none"/>
        </w:rPr>
        <w:t xml:space="preserve"> – Provides a methodology for ongoing security monitoring and assessment.</w:t>
      </w:r>
    </w:p>
    <w:p w14:paraId="7AA8EF60"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By implementing security frameworks, organizations create a </w:t>
      </w:r>
      <w:r w:rsidRPr="00D13074">
        <w:rPr>
          <w:rFonts w:ascii="Times New Roman" w:eastAsia="Times New Roman" w:hAnsi="Times New Roman" w:cs="Times New Roman"/>
          <w:b/>
          <w:bCs/>
          <w:kern w:val="0"/>
          <w:sz w:val="24"/>
          <w:szCs w:val="24"/>
          <w:lang w:eastAsia="en-IN"/>
          <w14:ligatures w14:val="none"/>
        </w:rPr>
        <w:t>systematic approach to cybersecurity governance</w:t>
      </w:r>
      <w:r w:rsidRPr="00D13074">
        <w:rPr>
          <w:rFonts w:ascii="Times New Roman" w:eastAsia="Times New Roman" w:hAnsi="Times New Roman" w:cs="Times New Roman"/>
          <w:kern w:val="0"/>
          <w:sz w:val="24"/>
          <w:szCs w:val="24"/>
          <w:lang w:eastAsia="en-IN"/>
          <w14:ligatures w14:val="none"/>
        </w:rPr>
        <w:t>, reducing risks and improving operational security.</w:t>
      </w:r>
    </w:p>
    <w:p w14:paraId="3DF41E2D" w14:textId="77777777" w:rsidR="00D13074" w:rsidRPr="00D13074" w:rsidRDefault="00000000" w:rsidP="00D130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FCC401F">
          <v:rect id="_x0000_i1099" style="width:0;height:1.5pt" o:hralign="center" o:hrstd="t" o:hr="t" fillcolor="#a0a0a0" stroked="f"/>
        </w:pict>
      </w:r>
    </w:p>
    <w:p w14:paraId="59367831"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1.2 Understanding Compliance Standards in Cybersecurity</w:t>
      </w:r>
    </w:p>
    <w:p w14:paraId="19ADD375"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Security frameworks are closely linked to compliance standards, which ensure that organizations </w:t>
      </w:r>
      <w:r w:rsidRPr="00D13074">
        <w:rPr>
          <w:rFonts w:ascii="Times New Roman" w:eastAsia="Times New Roman" w:hAnsi="Times New Roman" w:cs="Times New Roman"/>
          <w:b/>
          <w:bCs/>
          <w:kern w:val="0"/>
          <w:sz w:val="24"/>
          <w:szCs w:val="24"/>
          <w:lang w:eastAsia="en-IN"/>
          <w14:ligatures w14:val="none"/>
        </w:rPr>
        <w:t>meet legal and regulatory cybersecurity mandates</w:t>
      </w:r>
      <w:r w:rsidRPr="00D13074">
        <w:rPr>
          <w:rFonts w:ascii="Times New Roman" w:eastAsia="Times New Roman" w:hAnsi="Times New Roman" w:cs="Times New Roman"/>
          <w:kern w:val="0"/>
          <w:sz w:val="24"/>
          <w:szCs w:val="24"/>
          <w:lang w:eastAsia="en-IN"/>
          <w14:ligatures w14:val="none"/>
        </w:rPr>
        <w:t xml:space="preserve">. Non-compliance with security standards can lead to </w:t>
      </w:r>
      <w:r w:rsidRPr="00D13074">
        <w:rPr>
          <w:rFonts w:ascii="Times New Roman" w:eastAsia="Times New Roman" w:hAnsi="Times New Roman" w:cs="Times New Roman"/>
          <w:b/>
          <w:bCs/>
          <w:kern w:val="0"/>
          <w:sz w:val="24"/>
          <w:szCs w:val="24"/>
          <w:lang w:eastAsia="en-IN"/>
          <w14:ligatures w14:val="none"/>
        </w:rPr>
        <w:t>financial penalties, legal action, and reputational damage</w:t>
      </w:r>
      <w:r w:rsidRPr="00D13074">
        <w:rPr>
          <w:rFonts w:ascii="Times New Roman" w:eastAsia="Times New Roman" w:hAnsi="Times New Roman" w:cs="Times New Roman"/>
          <w:kern w:val="0"/>
          <w:sz w:val="24"/>
          <w:szCs w:val="24"/>
          <w:lang w:eastAsia="en-IN"/>
          <w14:ligatures w14:val="none"/>
        </w:rPr>
        <w:t>.</w:t>
      </w:r>
    </w:p>
    <w:p w14:paraId="3C95F94F" w14:textId="77777777" w:rsidR="00D13074" w:rsidRPr="00D13074" w:rsidRDefault="00D13074" w:rsidP="00D1307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Key Compliance Standards and Their Importance: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7"/>
        <w:gridCol w:w="2040"/>
        <w:gridCol w:w="2679"/>
      </w:tblGrid>
      <w:tr w:rsidR="00D13074" w:rsidRPr="00D13074" w14:paraId="01204E95" w14:textId="77777777" w:rsidTr="00D13074">
        <w:trPr>
          <w:tblCellSpacing w:w="15" w:type="dxa"/>
        </w:trPr>
        <w:tc>
          <w:tcPr>
            <w:tcW w:w="0" w:type="auto"/>
            <w:vAlign w:val="center"/>
            <w:hideMark/>
          </w:tcPr>
          <w:p w14:paraId="608A2251" w14:textId="77777777" w:rsidR="00D13074" w:rsidRPr="00D13074" w:rsidRDefault="00D13074" w:rsidP="00D13074">
            <w:pPr>
              <w:spacing w:after="0" w:line="240" w:lineRule="auto"/>
              <w:jc w:val="center"/>
              <w:rPr>
                <w:rFonts w:ascii="Times New Roman" w:eastAsia="Times New Roman" w:hAnsi="Times New Roman" w:cs="Times New Roman"/>
                <w:b/>
                <w:bCs/>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lastRenderedPageBreak/>
              <w:t>Compliance Standard</w:t>
            </w:r>
          </w:p>
        </w:tc>
        <w:tc>
          <w:tcPr>
            <w:tcW w:w="0" w:type="auto"/>
            <w:vAlign w:val="center"/>
            <w:hideMark/>
          </w:tcPr>
          <w:p w14:paraId="2E53565E" w14:textId="77777777" w:rsidR="00D13074" w:rsidRPr="00D13074" w:rsidRDefault="00D13074" w:rsidP="00D13074">
            <w:pPr>
              <w:spacing w:after="0" w:line="240" w:lineRule="auto"/>
              <w:jc w:val="center"/>
              <w:rPr>
                <w:rFonts w:ascii="Times New Roman" w:eastAsia="Times New Roman" w:hAnsi="Times New Roman" w:cs="Times New Roman"/>
                <w:b/>
                <w:bCs/>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Industry Focus</w:t>
            </w:r>
          </w:p>
        </w:tc>
        <w:tc>
          <w:tcPr>
            <w:tcW w:w="0" w:type="auto"/>
            <w:vAlign w:val="center"/>
            <w:hideMark/>
          </w:tcPr>
          <w:p w14:paraId="4E251EED" w14:textId="77777777" w:rsidR="00D13074" w:rsidRPr="00D13074" w:rsidRDefault="00D13074" w:rsidP="00D13074">
            <w:pPr>
              <w:spacing w:after="0" w:line="240" w:lineRule="auto"/>
              <w:jc w:val="center"/>
              <w:rPr>
                <w:rFonts w:ascii="Times New Roman" w:eastAsia="Times New Roman" w:hAnsi="Times New Roman" w:cs="Times New Roman"/>
                <w:b/>
                <w:bCs/>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Purpose</w:t>
            </w:r>
          </w:p>
        </w:tc>
      </w:tr>
      <w:tr w:rsidR="00D13074" w:rsidRPr="00D13074" w14:paraId="2BF0983F" w14:textId="77777777" w:rsidTr="00D13074">
        <w:trPr>
          <w:tblCellSpacing w:w="15" w:type="dxa"/>
        </w:trPr>
        <w:tc>
          <w:tcPr>
            <w:tcW w:w="0" w:type="auto"/>
            <w:vAlign w:val="center"/>
            <w:hideMark/>
          </w:tcPr>
          <w:p w14:paraId="4F734D7F"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GDPR (General Data Protection Regulation)</w:t>
            </w:r>
          </w:p>
        </w:tc>
        <w:tc>
          <w:tcPr>
            <w:tcW w:w="0" w:type="auto"/>
            <w:vAlign w:val="center"/>
            <w:hideMark/>
          </w:tcPr>
          <w:p w14:paraId="1570D0CA"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Global (EU-focused)</w:t>
            </w:r>
          </w:p>
        </w:tc>
        <w:tc>
          <w:tcPr>
            <w:tcW w:w="0" w:type="auto"/>
            <w:vAlign w:val="center"/>
            <w:hideMark/>
          </w:tcPr>
          <w:p w14:paraId="2406978C"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Data privacy and protection for users.</w:t>
            </w:r>
          </w:p>
        </w:tc>
      </w:tr>
      <w:tr w:rsidR="00D13074" w:rsidRPr="00D13074" w14:paraId="53BD7257" w14:textId="77777777" w:rsidTr="00D13074">
        <w:trPr>
          <w:tblCellSpacing w:w="15" w:type="dxa"/>
        </w:trPr>
        <w:tc>
          <w:tcPr>
            <w:tcW w:w="0" w:type="auto"/>
            <w:vAlign w:val="center"/>
            <w:hideMark/>
          </w:tcPr>
          <w:p w14:paraId="480D802E"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HIPAA (Health Insurance Portability and Accountability Act)</w:t>
            </w:r>
          </w:p>
        </w:tc>
        <w:tc>
          <w:tcPr>
            <w:tcW w:w="0" w:type="auto"/>
            <w:vAlign w:val="center"/>
            <w:hideMark/>
          </w:tcPr>
          <w:p w14:paraId="48FB2FA4"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Healthcare</w:t>
            </w:r>
          </w:p>
        </w:tc>
        <w:tc>
          <w:tcPr>
            <w:tcW w:w="0" w:type="auto"/>
            <w:vAlign w:val="center"/>
            <w:hideMark/>
          </w:tcPr>
          <w:p w14:paraId="675F72A1"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Security and privacy of patient health data.</w:t>
            </w:r>
          </w:p>
        </w:tc>
      </w:tr>
      <w:tr w:rsidR="00D13074" w:rsidRPr="00D13074" w14:paraId="1D4E555B" w14:textId="77777777" w:rsidTr="00D13074">
        <w:trPr>
          <w:tblCellSpacing w:w="15" w:type="dxa"/>
        </w:trPr>
        <w:tc>
          <w:tcPr>
            <w:tcW w:w="0" w:type="auto"/>
            <w:vAlign w:val="center"/>
            <w:hideMark/>
          </w:tcPr>
          <w:p w14:paraId="25D84401"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PCI-DSS (Payment Card Industry Data Security Standard)</w:t>
            </w:r>
          </w:p>
        </w:tc>
        <w:tc>
          <w:tcPr>
            <w:tcW w:w="0" w:type="auto"/>
            <w:vAlign w:val="center"/>
            <w:hideMark/>
          </w:tcPr>
          <w:p w14:paraId="74B5B061"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Finance/Retail</w:t>
            </w:r>
          </w:p>
        </w:tc>
        <w:tc>
          <w:tcPr>
            <w:tcW w:w="0" w:type="auto"/>
            <w:vAlign w:val="center"/>
            <w:hideMark/>
          </w:tcPr>
          <w:p w14:paraId="793C6728"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Secure credit card transactions.</w:t>
            </w:r>
          </w:p>
        </w:tc>
      </w:tr>
      <w:tr w:rsidR="00D13074" w:rsidRPr="00D13074" w14:paraId="47CAC105" w14:textId="77777777" w:rsidTr="00D13074">
        <w:trPr>
          <w:tblCellSpacing w:w="15" w:type="dxa"/>
        </w:trPr>
        <w:tc>
          <w:tcPr>
            <w:tcW w:w="0" w:type="auto"/>
            <w:vAlign w:val="center"/>
            <w:hideMark/>
          </w:tcPr>
          <w:p w14:paraId="612D4638"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SOX (Sarbanes-Oxley Act)</w:t>
            </w:r>
          </w:p>
        </w:tc>
        <w:tc>
          <w:tcPr>
            <w:tcW w:w="0" w:type="auto"/>
            <w:vAlign w:val="center"/>
            <w:hideMark/>
          </w:tcPr>
          <w:p w14:paraId="20EBBB19"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Finance/Public Companies</w:t>
            </w:r>
          </w:p>
        </w:tc>
        <w:tc>
          <w:tcPr>
            <w:tcW w:w="0" w:type="auto"/>
            <w:vAlign w:val="center"/>
            <w:hideMark/>
          </w:tcPr>
          <w:p w14:paraId="0E755F03"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Protects financial data integrity.</w:t>
            </w:r>
          </w:p>
        </w:tc>
      </w:tr>
      <w:tr w:rsidR="00D13074" w:rsidRPr="00D13074" w14:paraId="744967A5" w14:textId="77777777" w:rsidTr="00D13074">
        <w:trPr>
          <w:tblCellSpacing w:w="15" w:type="dxa"/>
        </w:trPr>
        <w:tc>
          <w:tcPr>
            <w:tcW w:w="0" w:type="auto"/>
            <w:vAlign w:val="center"/>
            <w:hideMark/>
          </w:tcPr>
          <w:p w14:paraId="485BA8DE"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NERC CIP (North American Electric Reliability Corporation Critical Infrastructure Protection)</w:t>
            </w:r>
          </w:p>
        </w:tc>
        <w:tc>
          <w:tcPr>
            <w:tcW w:w="0" w:type="auto"/>
            <w:vAlign w:val="center"/>
            <w:hideMark/>
          </w:tcPr>
          <w:p w14:paraId="7F6A347F"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Energy/Utilities</w:t>
            </w:r>
          </w:p>
        </w:tc>
        <w:tc>
          <w:tcPr>
            <w:tcW w:w="0" w:type="auto"/>
            <w:vAlign w:val="center"/>
            <w:hideMark/>
          </w:tcPr>
          <w:p w14:paraId="286CE2E6"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Secures power grids and critical energy infrastructure.</w:t>
            </w:r>
          </w:p>
        </w:tc>
      </w:tr>
      <w:tr w:rsidR="00D13074" w:rsidRPr="00D13074" w14:paraId="66308EB4" w14:textId="77777777" w:rsidTr="00D13074">
        <w:trPr>
          <w:tblCellSpacing w:w="15" w:type="dxa"/>
        </w:trPr>
        <w:tc>
          <w:tcPr>
            <w:tcW w:w="0" w:type="auto"/>
            <w:vAlign w:val="center"/>
            <w:hideMark/>
          </w:tcPr>
          <w:p w14:paraId="3F1A19D4"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FISMA (Federal Information Security Management Act)</w:t>
            </w:r>
          </w:p>
        </w:tc>
        <w:tc>
          <w:tcPr>
            <w:tcW w:w="0" w:type="auto"/>
            <w:vAlign w:val="center"/>
            <w:hideMark/>
          </w:tcPr>
          <w:p w14:paraId="675DC1A4"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U.S. Federal Government</w:t>
            </w:r>
          </w:p>
        </w:tc>
        <w:tc>
          <w:tcPr>
            <w:tcW w:w="0" w:type="auto"/>
            <w:vAlign w:val="center"/>
            <w:hideMark/>
          </w:tcPr>
          <w:p w14:paraId="12DA9270"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Requires security controls for government agencies.</w:t>
            </w:r>
          </w:p>
        </w:tc>
      </w:tr>
    </w:tbl>
    <w:p w14:paraId="6FDF7C2F"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Each compliance standard mandates specific security controls and frameworks to </w:t>
      </w:r>
      <w:r w:rsidRPr="00D13074">
        <w:rPr>
          <w:rFonts w:ascii="Times New Roman" w:eastAsia="Times New Roman" w:hAnsi="Times New Roman" w:cs="Times New Roman"/>
          <w:b/>
          <w:bCs/>
          <w:kern w:val="0"/>
          <w:sz w:val="24"/>
          <w:szCs w:val="24"/>
          <w:lang w:eastAsia="en-IN"/>
          <w14:ligatures w14:val="none"/>
        </w:rPr>
        <w:t>ensure regulatory adherence and minimize cybersecurity risks</w:t>
      </w:r>
      <w:r w:rsidRPr="00D13074">
        <w:rPr>
          <w:rFonts w:ascii="Times New Roman" w:eastAsia="Times New Roman" w:hAnsi="Times New Roman" w:cs="Times New Roman"/>
          <w:kern w:val="0"/>
          <w:sz w:val="24"/>
          <w:szCs w:val="24"/>
          <w:lang w:eastAsia="en-IN"/>
          <w14:ligatures w14:val="none"/>
        </w:rPr>
        <w:t>.</w:t>
      </w:r>
    </w:p>
    <w:p w14:paraId="6BAC0D62" w14:textId="77777777" w:rsidR="00D13074" w:rsidRPr="00D13074" w:rsidRDefault="00000000" w:rsidP="00D130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9C4D2BC">
          <v:rect id="_x0000_i1100" style="width:0;height:1.5pt" o:hralign="center" o:hrstd="t" o:hr="t" fillcolor="#a0a0a0" stroked="f"/>
        </w:pict>
      </w:r>
    </w:p>
    <w:p w14:paraId="428A619C"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1.3 Relationship Between Security Frameworks and Compliance Standards</w:t>
      </w:r>
    </w:p>
    <w:p w14:paraId="51CF84FF"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Security frameworks </w:t>
      </w:r>
      <w:r w:rsidRPr="00D13074">
        <w:rPr>
          <w:rFonts w:ascii="Times New Roman" w:eastAsia="Times New Roman" w:hAnsi="Times New Roman" w:cs="Times New Roman"/>
          <w:b/>
          <w:bCs/>
          <w:kern w:val="0"/>
          <w:sz w:val="24"/>
          <w:szCs w:val="24"/>
          <w:lang w:eastAsia="en-IN"/>
          <w14:ligatures w14:val="none"/>
        </w:rPr>
        <w:t>help organizations achieve compliance</w:t>
      </w:r>
      <w:r w:rsidRPr="00D13074">
        <w:rPr>
          <w:rFonts w:ascii="Times New Roman" w:eastAsia="Times New Roman" w:hAnsi="Times New Roman" w:cs="Times New Roman"/>
          <w:kern w:val="0"/>
          <w:sz w:val="24"/>
          <w:szCs w:val="24"/>
          <w:lang w:eastAsia="en-IN"/>
          <w14:ligatures w14:val="none"/>
        </w:rPr>
        <w:t xml:space="preserve"> with regulatory mandates by establishing clear security policies, processes, and risk management strategies.</w:t>
      </w:r>
    </w:p>
    <w:p w14:paraId="212E16FC" w14:textId="77777777" w:rsidR="00D13074" w:rsidRPr="00D13074" w:rsidRDefault="00D13074" w:rsidP="00D13074">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ISO 27001</w:t>
      </w:r>
      <w:r w:rsidRPr="00D13074">
        <w:rPr>
          <w:rFonts w:ascii="Times New Roman" w:eastAsia="Times New Roman" w:hAnsi="Times New Roman" w:cs="Times New Roman"/>
          <w:kern w:val="0"/>
          <w:sz w:val="24"/>
          <w:szCs w:val="24"/>
          <w:lang w:eastAsia="en-IN"/>
          <w14:ligatures w14:val="none"/>
        </w:rPr>
        <w:t xml:space="preserve"> provides a structured </w:t>
      </w:r>
      <w:r w:rsidRPr="00D13074">
        <w:rPr>
          <w:rFonts w:ascii="Times New Roman" w:eastAsia="Times New Roman" w:hAnsi="Times New Roman" w:cs="Times New Roman"/>
          <w:b/>
          <w:bCs/>
          <w:kern w:val="0"/>
          <w:sz w:val="24"/>
          <w:szCs w:val="24"/>
          <w:lang w:eastAsia="en-IN"/>
          <w14:ligatures w14:val="none"/>
        </w:rPr>
        <w:t>Information Security Management System (ISMS)</w:t>
      </w:r>
      <w:r w:rsidRPr="00D13074">
        <w:rPr>
          <w:rFonts w:ascii="Times New Roman" w:eastAsia="Times New Roman" w:hAnsi="Times New Roman" w:cs="Times New Roman"/>
          <w:kern w:val="0"/>
          <w:sz w:val="24"/>
          <w:szCs w:val="24"/>
          <w:lang w:eastAsia="en-IN"/>
          <w14:ligatures w14:val="none"/>
        </w:rPr>
        <w:t xml:space="preserve"> that aligns with global compliance requirements.</w:t>
      </w:r>
    </w:p>
    <w:p w14:paraId="00348E0E" w14:textId="77777777" w:rsidR="00D13074" w:rsidRPr="00D13074" w:rsidRDefault="00D13074" w:rsidP="00D13074">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NIST CSF</w:t>
      </w:r>
      <w:r w:rsidRPr="00D13074">
        <w:rPr>
          <w:rFonts w:ascii="Times New Roman" w:eastAsia="Times New Roman" w:hAnsi="Times New Roman" w:cs="Times New Roman"/>
          <w:kern w:val="0"/>
          <w:sz w:val="24"/>
          <w:szCs w:val="24"/>
          <w:lang w:eastAsia="en-IN"/>
          <w14:ligatures w14:val="none"/>
        </w:rPr>
        <w:t xml:space="preserve"> serves as a risk-based security model that helps businesses comply with </w:t>
      </w:r>
      <w:r w:rsidRPr="00D13074">
        <w:rPr>
          <w:rFonts w:ascii="Times New Roman" w:eastAsia="Times New Roman" w:hAnsi="Times New Roman" w:cs="Times New Roman"/>
          <w:b/>
          <w:bCs/>
          <w:kern w:val="0"/>
          <w:sz w:val="24"/>
          <w:szCs w:val="24"/>
          <w:lang w:eastAsia="en-IN"/>
          <w14:ligatures w14:val="none"/>
        </w:rPr>
        <w:t>GDPR, HIPAA, and SOX</w:t>
      </w:r>
      <w:r w:rsidRPr="00D13074">
        <w:rPr>
          <w:rFonts w:ascii="Times New Roman" w:eastAsia="Times New Roman" w:hAnsi="Times New Roman" w:cs="Times New Roman"/>
          <w:kern w:val="0"/>
          <w:sz w:val="24"/>
          <w:szCs w:val="24"/>
          <w:lang w:eastAsia="en-IN"/>
          <w14:ligatures w14:val="none"/>
        </w:rPr>
        <w:t>.</w:t>
      </w:r>
    </w:p>
    <w:p w14:paraId="7B3A4DA7" w14:textId="77777777" w:rsidR="00D13074" w:rsidRPr="00D13074" w:rsidRDefault="00D13074" w:rsidP="00D13074">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COBIT</w:t>
      </w:r>
      <w:r w:rsidRPr="00D13074">
        <w:rPr>
          <w:rFonts w:ascii="Times New Roman" w:eastAsia="Times New Roman" w:hAnsi="Times New Roman" w:cs="Times New Roman"/>
          <w:kern w:val="0"/>
          <w:sz w:val="24"/>
          <w:szCs w:val="24"/>
          <w:lang w:eastAsia="en-IN"/>
          <w14:ligatures w14:val="none"/>
        </w:rPr>
        <w:t xml:space="preserve"> integrates </w:t>
      </w:r>
      <w:r w:rsidRPr="00D13074">
        <w:rPr>
          <w:rFonts w:ascii="Times New Roman" w:eastAsia="Times New Roman" w:hAnsi="Times New Roman" w:cs="Times New Roman"/>
          <w:b/>
          <w:bCs/>
          <w:kern w:val="0"/>
          <w:sz w:val="24"/>
          <w:szCs w:val="24"/>
          <w:lang w:eastAsia="en-IN"/>
          <w14:ligatures w14:val="none"/>
        </w:rPr>
        <w:t>IT governance and compliance</w:t>
      </w:r>
      <w:r w:rsidRPr="00D13074">
        <w:rPr>
          <w:rFonts w:ascii="Times New Roman" w:eastAsia="Times New Roman" w:hAnsi="Times New Roman" w:cs="Times New Roman"/>
          <w:kern w:val="0"/>
          <w:sz w:val="24"/>
          <w:szCs w:val="24"/>
          <w:lang w:eastAsia="en-IN"/>
          <w14:ligatures w14:val="none"/>
        </w:rPr>
        <w:t xml:space="preserve"> to ensure regulatory adherence in enterprises.</w:t>
      </w:r>
    </w:p>
    <w:p w14:paraId="06C20412" w14:textId="77777777" w:rsidR="00D13074" w:rsidRPr="00D13074" w:rsidRDefault="00D13074" w:rsidP="00D13074">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PCI-DSS</w:t>
      </w:r>
      <w:r w:rsidRPr="00D13074">
        <w:rPr>
          <w:rFonts w:ascii="Times New Roman" w:eastAsia="Times New Roman" w:hAnsi="Times New Roman" w:cs="Times New Roman"/>
          <w:kern w:val="0"/>
          <w:sz w:val="24"/>
          <w:szCs w:val="24"/>
          <w:lang w:eastAsia="en-IN"/>
          <w14:ligatures w14:val="none"/>
        </w:rPr>
        <w:t xml:space="preserve"> ensures financial data security by enforcing </w:t>
      </w:r>
      <w:r w:rsidRPr="00D13074">
        <w:rPr>
          <w:rFonts w:ascii="Times New Roman" w:eastAsia="Times New Roman" w:hAnsi="Times New Roman" w:cs="Times New Roman"/>
          <w:b/>
          <w:bCs/>
          <w:kern w:val="0"/>
          <w:sz w:val="24"/>
          <w:szCs w:val="24"/>
          <w:lang w:eastAsia="en-IN"/>
          <w14:ligatures w14:val="none"/>
        </w:rPr>
        <w:t>encryption, authentication, and network security controls</w:t>
      </w:r>
      <w:r w:rsidRPr="00D13074">
        <w:rPr>
          <w:rFonts w:ascii="Times New Roman" w:eastAsia="Times New Roman" w:hAnsi="Times New Roman" w:cs="Times New Roman"/>
          <w:kern w:val="0"/>
          <w:sz w:val="24"/>
          <w:szCs w:val="24"/>
          <w:lang w:eastAsia="en-IN"/>
          <w14:ligatures w14:val="none"/>
        </w:rPr>
        <w:t>.</w:t>
      </w:r>
    </w:p>
    <w:p w14:paraId="5C22E6E7"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By aligning security frameworks with compliance standards, businesses can </w:t>
      </w:r>
      <w:r w:rsidRPr="00D13074">
        <w:rPr>
          <w:rFonts w:ascii="Times New Roman" w:eastAsia="Times New Roman" w:hAnsi="Times New Roman" w:cs="Times New Roman"/>
          <w:b/>
          <w:bCs/>
          <w:kern w:val="0"/>
          <w:sz w:val="24"/>
          <w:szCs w:val="24"/>
          <w:lang w:eastAsia="en-IN"/>
          <w14:ligatures w14:val="none"/>
        </w:rPr>
        <w:t>reduce legal risks, enhance security governance, and improve regulatory adherence</w:t>
      </w:r>
      <w:r w:rsidRPr="00D13074">
        <w:rPr>
          <w:rFonts w:ascii="Times New Roman" w:eastAsia="Times New Roman" w:hAnsi="Times New Roman" w:cs="Times New Roman"/>
          <w:kern w:val="0"/>
          <w:sz w:val="24"/>
          <w:szCs w:val="24"/>
          <w:lang w:eastAsia="en-IN"/>
          <w14:ligatures w14:val="none"/>
        </w:rPr>
        <w:t>.</w:t>
      </w:r>
    </w:p>
    <w:p w14:paraId="420106E2" w14:textId="77777777" w:rsidR="00D13074" w:rsidRPr="00D13074" w:rsidRDefault="00000000" w:rsidP="00D130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ED5384F">
          <v:rect id="_x0000_i1101" style="width:0;height:1.5pt" o:hralign="center" o:hrstd="t" o:hr="t" fillcolor="#a0a0a0" stroked="f"/>
        </w:pict>
      </w:r>
    </w:p>
    <w:p w14:paraId="3C71D336"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2. Understanding NIST Cybersecurity Framework (CSF)</w:t>
      </w:r>
    </w:p>
    <w:p w14:paraId="75C0808D"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Introduction</w:t>
      </w:r>
    </w:p>
    <w:p w14:paraId="75109B6E"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The </w:t>
      </w:r>
      <w:r w:rsidRPr="00D13074">
        <w:rPr>
          <w:rFonts w:ascii="Times New Roman" w:eastAsia="Times New Roman" w:hAnsi="Times New Roman" w:cs="Times New Roman"/>
          <w:b/>
          <w:bCs/>
          <w:kern w:val="0"/>
          <w:sz w:val="24"/>
          <w:szCs w:val="24"/>
          <w:lang w:eastAsia="en-IN"/>
          <w14:ligatures w14:val="none"/>
        </w:rPr>
        <w:t>National Institute of Standards and Technology (NIST) Cybersecurity Framework (CSF)</w:t>
      </w:r>
      <w:r w:rsidRPr="00D13074">
        <w:rPr>
          <w:rFonts w:ascii="Times New Roman" w:eastAsia="Times New Roman" w:hAnsi="Times New Roman" w:cs="Times New Roman"/>
          <w:kern w:val="0"/>
          <w:sz w:val="24"/>
          <w:szCs w:val="24"/>
          <w:lang w:eastAsia="en-IN"/>
          <w14:ligatures w14:val="none"/>
        </w:rPr>
        <w:t xml:space="preserve"> is one of the most widely adopted security frameworks worldwide. Developed by </w:t>
      </w:r>
      <w:r w:rsidRPr="00D13074">
        <w:rPr>
          <w:rFonts w:ascii="Times New Roman" w:eastAsia="Times New Roman" w:hAnsi="Times New Roman" w:cs="Times New Roman"/>
          <w:b/>
          <w:bCs/>
          <w:kern w:val="0"/>
          <w:sz w:val="24"/>
          <w:szCs w:val="24"/>
          <w:lang w:eastAsia="en-IN"/>
          <w14:ligatures w14:val="none"/>
        </w:rPr>
        <w:t>NIST</w:t>
      </w:r>
      <w:r w:rsidRPr="00D13074">
        <w:rPr>
          <w:rFonts w:ascii="Times New Roman" w:eastAsia="Times New Roman" w:hAnsi="Times New Roman" w:cs="Times New Roman"/>
          <w:kern w:val="0"/>
          <w:sz w:val="24"/>
          <w:szCs w:val="24"/>
          <w:lang w:eastAsia="en-IN"/>
          <w14:ligatures w14:val="none"/>
        </w:rPr>
        <w:t xml:space="preserve">, this framework provides organizations with a </w:t>
      </w:r>
      <w:r w:rsidRPr="00D13074">
        <w:rPr>
          <w:rFonts w:ascii="Times New Roman" w:eastAsia="Times New Roman" w:hAnsi="Times New Roman" w:cs="Times New Roman"/>
          <w:b/>
          <w:bCs/>
          <w:kern w:val="0"/>
          <w:sz w:val="24"/>
          <w:szCs w:val="24"/>
          <w:lang w:eastAsia="en-IN"/>
          <w14:ligatures w14:val="none"/>
        </w:rPr>
        <w:t>risk-based approach</w:t>
      </w:r>
      <w:r w:rsidRPr="00D13074">
        <w:rPr>
          <w:rFonts w:ascii="Times New Roman" w:eastAsia="Times New Roman" w:hAnsi="Times New Roman" w:cs="Times New Roman"/>
          <w:kern w:val="0"/>
          <w:sz w:val="24"/>
          <w:szCs w:val="24"/>
          <w:lang w:eastAsia="en-IN"/>
          <w14:ligatures w14:val="none"/>
        </w:rPr>
        <w:t xml:space="preserve"> to managing cybersecurity threats, ensuring resilience, and aligning security efforts with business priorities.</w:t>
      </w:r>
    </w:p>
    <w:p w14:paraId="1927AEB1"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lastRenderedPageBreak/>
        <w:t xml:space="preserve">NIST CSF is designed to be </w:t>
      </w:r>
      <w:r w:rsidRPr="00D13074">
        <w:rPr>
          <w:rFonts w:ascii="Times New Roman" w:eastAsia="Times New Roman" w:hAnsi="Times New Roman" w:cs="Times New Roman"/>
          <w:b/>
          <w:bCs/>
          <w:kern w:val="0"/>
          <w:sz w:val="24"/>
          <w:szCs w:val="24"/>
          <w:lang w:eastAsia="en-IN"/>
          <w14:ligatures w14:val="none"/>
        </w:rPr>
        <w:t>flexible, scalable, and adaptable</w:t>
      </w:r>
      <w:r w:rsidRPr="00D13074">
        <w:rPr>
          <w:rFonts w:ascii="Times New Roman" w:eastAsia="Times New Roman" w:hAnsi="Times New Roman" w:cs="Times New Roman"/>
          <w:kern w:val="0"/>
          <w:sz w:val="24"/>
          <w:szCs w:val="24"/>
          <w:lang w:eastAsia="en-IN"/>
          <w14:ligatures w14:val="none"/>
        </w:rPr>
        <w:t xml:space="preserve"> for organizations of all sizes and across industries. It provides a structured methodology for improving cybersecurity practices through a </w:t>
      </w:r>
      <w:r w:rsidRPr="00D13074">
        <w:rPr>
          <w:rFonts w:ascii="Times New Roman" w:eastAsia="Times New Roman" w:hAnsi="Times New Roman" w:cs="Times New Roman"/>
          <w:b/>
          <w:bCs/>
          <w:kern w:val="0"/>
          <w:sz w:val="24"/>
          <w:szCs w:val="24"/>
          <w:lang w:eastAsia="en-IN"/>
          <w14:ligatures w14:val="none"/>
        </w:rPr>
        <w:t>comprehensive set of security functions, categories, and implementation tiers</w:t>
      </w:r>
      <w:r w:rsidRPr="00D13074">
        <w:rPr>
          <w:rFonts w:ascii="Times New Roman" w:eastAsia="Times New Roman" w:hAnsi="Times New Roman" w:cs="Times New Roman"/>
          <w:kern w:val="0"/>
          <w:sz w:val="24"/>
          <w:szCs w:val="24"/>
          <w:lang w:eastAsia="en-IN"/>
          <w14:ligatures w14:val="none"/>
        </w:rPr>
        <w:t>.</w:t>
      </w:r>
    </w:p>
    <w:p w14:paraId="22658D27"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2.1 Key Components of NIST CSF</w:t>
      </w:r>
    </w:p>
    <w:p w14:paraId="2CE4C445"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NIST CSF is structured around five core functions:</w:t>
      </w:r>
    </w:p>
    <w:p w14:paraId="5F4A6042" w14:textId="77777777" w:rsidR="00D13074" w:rsidRPr="00D13074" w:rsidRDefault="00D13074" w:rsidP="00D13074">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Identify</w:t>
      </w:r>
      <w:r w:rsidRPr="00D13074">
        <w:rPr>
          <w:rFonts w:ascii="Times New Roman" w:eastAsia="Times New Roman" w:hAnsi="Times New Roman" w:cs="Times New Roman"/>
          <w:kern w:val="0"/>
          <w:sz w:val="24"/>
          <w:szCs w:val="24"/>
          <w:lang w:eastAsia="en-IN"/>
          <w14:ligatures w14:val="none"/>
        </w:rPr>
        <w:t xml:space="preserve"> – Understanding cybersecurity risks, assets, and potential vulnerabilities.</w:t>
      </w:r>
    </w:p>
    <w:p w14:paraId="435BB1F9" w14:textId="77777777" w:rsidR="00D13074" w:rsidRPr="00D13074" w:rsidRDefault="00D13074" w:rsidP="00D13074">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Protect</w:t>
      </w:r>
      <w:r w:rsidRPr="00D13074">
        <w:rPr>
          <w:rFonts w:ascii="Times New Roman" w:eastAsia="Times New Roman" w:hAnsi="Times New Roman" w:cs="Times New Roman"/>
          <w:kern w:val="0"/>
          <w:sz w:val="24"/>
          <w:szCs w:val="24"/>
          <w:lang w:eastAsia="en-IN"/>
          <w14:ligatures w14:val="none"/>
        </w:rPr>
        <w:t xml:space="preserve"> – Implementing security controls to defend against cyber threats.</w:t>
      </w:r>
    </w:p>
    <w:p w14:paraId="2FC769CF" w14:textId="77777777" w:rsidR="00D13074" w:rsidRPr="00D13074" w:rsidRDefault="00D13074" w:rsidP="00D13074">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Detect</w:t>
      </w:r>
      <w:r w:rsidRPr="00D13074">
        <w:rPr>
          <w:rFonts w:ascii="Times New Roman" w:eastAsia="Times New Roman" w:hAnsi="Times New Roman" w:cs="Times New Roman"/>
          <w:kern w:val="0"/>
          <w:sz w:val="24"/>
          <w:szCs w:val="24"/>
          <w:lang w:eastAsia="en-IN"/>
          <w14:ligatures w14:val="none"/>
        </w:rPr>
        <w:t xml:space="preserve"> – Continuously monitoring systems to identify security incidents.</w:t>
      </w:r>
    </w:p>
    <w:p w14:paraId="10330790" w14:textId="77777777" w:rsidR="00D13074" w:rsidRPr="00D13074" w:rsidRDefault="00D13074" w:rsidP="00D13074">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Respond</w:t>
      </w:r>
      <w:r w:rsidRPr="00D13074">
        <w:rPr>
          <w:rFonts w:ascii="Times New Roman" w:eastAsia="Times New Roman" w:hAnsi="Times New Roman" w:cs="Times New Roman"/>
          <w:kern w:val="0"/>
          <w:sz w:val="24"/>
          <w:szCs w:val="24"/>
          <w:lang w:eastAsia="en-IN"/>
          <w14:ligatures w14:val="none"/>
        </w:rPr>
        <w:t xml:space="preserve"> – Establishing an incident response plan to mitigate security breaches.</w:t>
      </w:r>
    </w:p>
    <w:p w14:paraId="10B5DF3B" w14:textId="77777777" w:rsidR="00D13074" w:rsidRPr="00D13074" w:rsidRDefault="00D13074" w:rsidP="00D13074">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Recover</w:t>
      </w:r>
      <w:r w:rsidRPr="00D13074">
        <w:rPr>
          <w:rFonts w:ascii="Times New Roman" w:eastAsia="Times New Roman" w:hAnsi="Times New Roman" w:cs="Times New Roman"/>
          <w:kern w:val="0"/>
          <w:sz w:val="24"/>
          <w:szCs w:val="24"/>
          <w:lang w:eastAsia="en-IN"/>
          <w14:ligatures w14:val="none"/>
        </w:rPr>
        <w:t xml:space="preserve"> – Ensuring business continuity and resilience after a cyber incident.</w:t>
      </w:r>
    </w:p>
    <w:p w14:paraId="2C418B97"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Each function is further divided into </w:t>
      </w:r>
      <w:r w:rsidRPr="00D13074">
        <w:rPr>
          <w:rFonts w:ascii="Times New Roman" w:eastAsia="Times New Roman" w:hAnsi="Times New Roman" w:cs="Times New Roman"/>
          <w:b/>
          <w:bCs/>
          <w:kern w:val="0"/>
          <w:sz w:val="24"/>
          <w:szCs w:val="24"/>
          <w:lang w:eastAsia="en-IN"/>
          <w14:ligatures w14:val="none"/>
        </w:rPr>
        <w:t>categories and subcategories</w:t>
      </w:r>
      <w:r w:rsidRPr="00D13074">
        <w:rPr>
          <w:rFonts w:ascii="Times New Roman" w:eastAsia="Times New Roman" w:hAnsi="Times New Roman" w:cs="Times New Roman"/>
          <w:kern w:val="0"/>
          <w:sz w:val="24"/>
          <w:szCs w:val="24"/>
          <w:lang w:eastAsia="en-IN"/>
          <w14:ligatures w14:val="none"/>
        </w:rPr>
        <w:t>, providing a structured approach to security governance, risk management, and compliance.</w:t>
      </w:r>
    </w:p>
    <w:p w14:paraId="6994D953" w14:textId="77777777" w:rsidR="00D13074" w:rsidRPr="00D13074" w:rsidRDefault="00000000" w:rsidP="00D130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4DE0983">
          <v:rect id="_x0000_i1102" style="width:0;height:1.5pt" o:hralign="center" o:hrstd="t" o:hr="t" fillcolor="#a0a0a0" stroked="f"/>
        </w:pict>
      </w:r>
    </w:p>
    <w:p w14:paraId="0E622B35"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3. The Role of ISO 27001 in Information Security Governance</w:t>
      </w:r>
    </w:p>
    <w:p w14:paraId="672052DD"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Introduction</w:t>
      </w:r>
    </w:p>
    <w:p w14:paraId="5E17D47B"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ISO/IEC 27001 is one of the most widely recognized security frameworks globally, providing a structured approach to </w:t>
      </w:r>
      <w:r w:rsidRPr="00D13074">
        <w:rPr>
          <w:rFonts w:ascii="Times New Roman" w:eastAsia="Times New Roman" w:hAnsi="Times New Roman" w:cs="Times New Roman"/>
          <w:b/>
          <w:bCs/>
          <w:kern w:val="0"/>
          <w:sz w:val="24"/>
          <w:szCs w:val="24"/>
          <w:lang w:eastAsia="en-IN"/>
          <w14:ligatures w14:val="none"/>
        </w:rPr>
        <w:t>information security governance</w:t>
      </w:r>
      <w:r w:rsidRPr="00D13074">
        <w:rPr>
          <w:rFonts w:ascii="Times New Roman" w:eastAsia="Times New Roman" w:hAnsi="Times New Roman" w:cs="Times New Roman"/>
          <w:kern w:val="0"/>
          <w:sz w:val="24"/>
          <w:szCs w:val="24"/>
          <w:lang w:eastAsia="en-IN"/>
          <w14:ligatures w14:val="none"/>
        </w:rPr>
        <w:t xml:space="preserve">. It defines a </w:t>
      </w:r>
      <w:r w:rsidRPr="00D13074">
        <w:rPr>
          <w:rFonts w:ascii="Times New Roman" w:eastAsia="Times New Roman" w:hAnsi="Times New Roman" w:cs="Times New Roman"/>
          <w:b/>
          <w:bCs/>
          <w:kern w:val="0"/>
          <w:sz w:val="24"/>
          <w:szCs w:val="24"/>
          <w:lang w:eastAsia="en-IN"/>
          <w14:ligatures w14:val="none"/>
        </w:rPr>
        <w:t>comprehensive Information Security Management System (ISMS)</w:t>
      </w:r>
      <w:r w:rsidRPr="00D13074">
        <w:rPr>
          <w:rFonts w:ascii="Times New Roman" w:eastAsia="Times New Roman" w:hAnsi="Times New Roman" w:cs="Times New Roman"/>
          <w:kern w:val="0"/>
          <w:sz w:val="24"/>
          <w:szCs w:val="24"/>
          <w:lang w:eastAsia="en-IN"/>
          <w14:ligatures w14:val="none"/>
        </w:rPr>
        <w:t xml:space="preserve"> that helps organizations systematically manage information security risks, ensure regulatory compliance, and improve security resilience.</w:t>
      </w:r>
    </w:p>
    <w:p w14:paraId="533F579C"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3.1 Key Principles of ISO 27001</w:t>
      </w:r>
    </w:p>
    <w:p w14:paraId="4010EF36"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ISO 27001 is built on a risk-based approach that focuses on:</w:t>
      </w:r>
    </w:p>
    <w:p w14:paraId="64B5C7E7" w14:textId="77777777" w:rsidR="00D13074" w:rsidRPr="00D13074" w:rsidRDefault="00D13074" w:rsidP="00D13074">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Risk Assessment and Management</w:t>
      </w:r>
      <w:r w:rsidRPr="00D13074">
        <w:rPr>
          <w:rFonts w:ascii="Times New Roman" w:eastAsia="Times New Roman" w:hAnsi="Times New Roman" w:cs="Times New Roman"/>
          <w:kern w:val="0"/>
          <w:sz w:val="24"/>
          <w:szCs w:val="24"/>
          <w:lang w:eastAsia="en-IN"/>
          <w14:ligatures w14:val="none"/>
        </w:rPr>
        <w:t xml:space="preserve"> – Organizations must identify, assess, and mitigate information security risks.</w:t>
      </w:r>
    </w:p>
    <w:p w14:paraId="2CC2C83A" w14:textId="77777777" w:rsidR="00D13074" w:rsidRPr="00D13074" w:rsidRDefault="00D13074" w:rsidP="00D13074">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Security Policies and Controls</w:t>
      </w:r>
      <w:r w:rsidRPr="00D13074">
        <w:rPr>
          <w:rFonts w:ascii="Times New Roman" w:eastAsia="Times New Roman" w:hAnsi="Times New Roman" w:cs="Times New Roman"/>
          <w:kern w:val="0"/>
          <w:sz w:val="24"/>
          <w:szCs w:val="24"/>
          <w:lang w:eastAsia="en-IN"/>
          <w14:ligatures w14:val="none"/>
        </w:rPr>
        <w:t xml:space="preserve"> – Establishing structured security controls that align with business objectives.</w:t>
      </w:r>
    </w:p>
    <w:p w14:paraId="478834B5" w14:textId="77777777" w:rsidR="00D13074" w:rsidRPr="00D13074" w:rsidRDefault="00D13074" w:rsidP="00D13074">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Compliance and Continuous Improvement</w:t>
      </w:r>
      <w:r w:rsidRPr="00D13074">
        <w:rPr>
          <w:rFonts w:ascii="Times New Roman" w:eastAsia="Times New Roman" w:hAnsi="Times New Roman" w:cs="Times New Roman"/>
          <w:kern w:val="0"/>
          <w:sz w:val="24"/>
          <w:szCs w:val="24"/>
          <w:lang w:eastAsia="en-IN"/>
          <w14:ligatures w14:val="none"/>
        </w:rPr>
        <w:t xml:space="preserve"> – Ensuring regulatory compliance and regularly updating security policies.</w:t>
      </w:r>
    </w:p>
    <w:p w14:paraId="4F5AE336" w14:textId="77777777" w:rsidR="00D13074" w:rsidRPr="00D13074" w:rsidRDefault="00D13074" w:rsidP="00D13074">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Access Control and Data Protection</w:t>
      </w:r>
      <w:r w:rsidRPr="00D13074">
        <w:rPr>
          <w:rFonts w:ascii="Times New Roman" w:eastAsia="Times New Roman" w:hAnsi="Times New Roman" w:cs="Times New Roman"/>
          <w:kern w:val="0"/>
          <w:sz w:val="24"/>
          <w:szCs w:val="24"/>
          <w:lang w:eastAsia="en-IN"/>
          <w14:ligatures w14:val="none"/>
        </w:rPr>
        <w:t xml:space="preserve"> – Protecting sensitive information through strict access management.</w:t>
      </w:r>
    </w:p>
    <w:p w14:paraId="6CCB7830" w14:textId="77777777" w:rsidR="00D13074" w:rsidRPr="00D13074" w:rsidRDefault="00D13074" w:rsidP="00D13074">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Incident Response and Recovery</w:t>
      </w:r>
      <w:r w:rsidRPr="00D13074">
        <w:rPr>
          <w:rFonts w:ascii="Times New Roman" w:eastAsia="Times New Roman" w:hAnsi="Times New Roman" w:cs="Times New Roman"/>
          <w:kern w:val="0"/>
          <w:sz w:val="24"/>
          <w:szCs w:val="24"/>
          <w:lang w:eastAsia="en-IN"/>
          <w14:ligatures w14:val="none"/>
        </w:rPr>
        <w:t xml:space="preserve"> – Implementing structured response plans to mitigate security incidents.</w:t>
      </w:r>
    </w:p>
    <w:p w14:paraId="54CEC704"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3.2 How ISO 27001 Supports Governance and Compliance</w:t>
      </w:r>
    </w:p>
    <w:p w14:paraId="1BB5CEC7"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ISO 27001 aligns information security with </w:t>
      </w:r>
      <w:r w:rsidRPr="00D13074">
        <w:rPr>
          <w:rFonts w:ascii="Times New Roman" w:eastAsia="Times New Roman" w:hAnsi="Times New Roman" w:cs="Times New Roman"/>
          <w:b/>
          <w:bCs/>
          <w:kern w:val="0"/>
          <w:sz w:val="24"/>
          <w:szCs w:val="24"/>
          <w:lang w:eastAsia="en-IN"/>
          <w14:ligatures w14:val="none"/>
        </w:rPr>
        <w:t>business goals</w:t>
      </w:r>
      <w:r w:rsidRPr="00D13074">
        <w:rPr>
          <w:rFonts w:ascii="Times New Roman" w:eastAsia="Times New Roman" w:hAnsi="Times New Roman" w:cs="Times New Roman"/>
          <w:kern w:val="0"/>
          <w:sz w:val="24"/>
          <w:szCs w:val="24"/>
          <w:lang w:eastAsia="en-IN"/>
          <w14:ligatures w14:val="none"/>
        </w:rPr>
        <w:t xml:space="preserve"> by integrating security governance into corporate risk management. The framework provides:</w:t>
      </w:r>
    </w:p>
    <w:p w14:paraId="28CA7878" w14:textId="77777777" w:rsidR="00D13074" w:rsidRPr="00D13074" w:rsidRDefault="00D13074" w:rsidP="00D13074">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lastRenderedPageBreak/>
        <w:t>Regulatory Compliance Alignment</w:t>
      </w:r>
      <w:r w:rsidRPr="00D13074">
        <w:rPr>
          <w:rFonts w:ascii="Times New Roman" w:eastAsia="Times New Roman" w:hAnsi="Times New Roman" w:cs="Times New Roman"/>
          <w:kern w:val="0"/>
          <w:sz w:val="24"/>
          <w:szCs w:val="24"/>
          <w:lang w:eastAsia="en-IN"/>
          <w14:ligatures w14:val="none"/>
        </w:rPr>
        <w:t xml:space="preserve"> – Helps businesses comply with </w:t>
      </w:r>
      <w:r w:rsidRPr="00D13074">
        <w:rPr>
          <w:rFonts w:ascii="Times New Roman" w:eastAsia="Times New Roman" w:hAnsi="Times New Roman" w:cs="Times New Roman"/>
          <w:b/>
          <w:bCs/>
          <w:kern w:val="0"/>
          <w:sz w:val="24"/>
          <w:szCs w:val="24"/>
          <w:lang w:eastAsia="en-IN"/>
          <w14:ligatures w14:val="none"/>
        </w:rPr>
        <w:t>GDPR, HIPAA, PCI-DSS, and FISMA</w:t>
      </w:r>
      <w:r w:rsidRPr="00D13074">
        <w:rPr>
          <w:rFonts w:ascii="Times New Roman" w:eastAsia="Times New Roman" w:hAnsi="Times New Roman" w:cs="Times New Roman"/>
          <w:kern w:val="0"/>
          <w:sz w:val="24"/>
          <w:szCs w:val="24"/>
          <w:lang w:eastAsia="en-IN"/>
          <w14:ligatures w14:val="none"/>
        </w:rPr>
        <w:t>.</w:t>
      </w:r>
    </w:p>
    <w:p w14:paraId="7A7C54B4" w14:textId="77777777" w:rsidR="00D13074" w:rsidRPr="00D13074" w:rsidRDefault="00D13074" w:rsidP="00D13074">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Clear Accountability for Security Policies</w:t>
      </w:r>
      <w:r w:rsidRPr="00D13074">
        <w:rPr>
          <w:rFonts w:ascii="Times New Roman" w:eastAsia="Times New Roman" w:hAnsi="Times New Roman" w:cs="Times New Roman"/>
          <w:kern w:val="0"/>
          <w:sz w:val="24"/>
          <w:szCs w:val="24"/>
          <w:lang w:eastAsia="en-IN"/>
          <w14:ligatures w14:val="none"/>
        </w:rPr>
        <w:t xml:space="preserve"> – Assigns security roles and responsibilities to senior management.</w:t>
      </w:r>
    </w:p>
    <w:p w14:paraId="0ECA77AD" w14:textId="77777777" w:rsidR="00D13074" w:rsidRPr="00D13074" w:rsidRDefault="00D13074" w:rsidP="00D13074">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Structured Incident Management Processes</w:t>
      </w:r>
      <w:r w:rsidRPr="00D13074">
        <w:rPr>
          <w:rFonts w:ascii="Times New Roman" w:eastAsia="Times New Roman" w:hAnsi="Times New Roman" w:cs="Times New Roman"/>
          <w:kern w:val="0"/>
          <w:sz w:val="24"/>
          <w:szCs w:val="24"/>
          <w:lang w:eastAsia="en-IN"/>
          <w14:ligatures w14:val="none"/>
        </w:rPr>
        <w:t xml:space="preserve"> – Ensures organizations are prepared to respond to cybersecurity incidents.</w:t>
      </w:r>
    </w:p>
    <w:p w14:paraId="085DEC1C" w14:textId="77777777" w:rsidR="00D13074" w:rsidRPr="00D13074" w:rsidRDefault="00D13074" w:rsidP="00D13074">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Continuous Monitoring and Improvement</w:t>
      </w:r>
      <w:r w:rsidRPr="00D13074">
        <w:rPr>
          <w:rFonts w:ascii="Times New Roman" w:eastAsia="Times New Roman" w:hAnsi="Times New Roman" w:cs="Times New Roman"/>
          <w:kern w:val="0"/>
          <w:sz w:val="24"/>
          <w:szCs w:val="24"/>
          <w:lang w:eastAsia="en-IN"/>
          <w14:ligatures w14:val="none"/>
        </w:rPr>
        <w:t xml:space="preserve"> – Mandates regular audits and security policy updates.</w:t>
      </w:r>
    </w:p>
    <w:p w14:paraId="1637B3DC"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3.3 Benefits of Implementing ISO 27001</w:t>
      </w:r>
    </w:p>
    <w:p w14:paraId="71FBAF8C"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Organizations that adopt ISO 27001 benefit from:</w:t>
      </w:r>
    </w:p>
    <w:p w14:paraId="5F8A89A4" w14:textId="77777777" w:rsidR="00D13074" w:rsidRPr="00D13074" w:rsidRDefault="00D13074" w:rsidP="00D13074">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Enhanced Security Posture</w:t>
      </w:r>
      <w:r w:rsidRPr="00D13074">
        <w:rPr>
          <w:rFonts w:ascii="Times New Roman" w:eastAsia="Times New Roman" w:hAnsi="Times New Roman" w:cs="Times New Roman"/>
          <w:kern w:val="0"/>
          <w:sz w:val="24"/>
          <w:szCs w:val="24"/>
          <w:lang w:eastAsia="en-IN"/>
          <w14:ligatures w14:val="none"/>
        </w:rPr>
        <w:t xml:space="preserve"> – Stronger protection against cyber threats and data breaches.</w:t>
      </w:r>
    </w:p>
    <w:p w14:paraId="60CF351D" w14:textId="77777777" w:rsidR="00D13074" w:rsidRPr="00D13074" w:rsidRDefault="00D13074" w:rsidP="00D13074">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Competitive Advantage</w:t>
      </w:r>
      <w:r w:rsidRPr="00D13074">
        <w:rPr>
          <w:rFonts w:ascii="Times New Roman" w:eastAsia="Times New Roman" w:hAnsi="Times New Roman" w:cs="Times New Roman"/>
          <w:kern w:val="0"/>
          <w:sz w:val="24"/>
          <w:szCs w:val="24"/>
          <w:lang w:eastAsia="en-IN"/>
          <w14:ligatures w14:val="none"/>
        </w:rPr>
        <w:t xml:space="preserve"> – Certification demonstrates </w:t>
      </w:r>
      <w:r w:rsidRPr="00D13074">
        <w:rPr>
          <w:rFonts w:ascii="Times New Roman" w:eastAsia="Times New Roman" w:hAnsi="Times New Roman" w:cs="Times New Roman"/>
          <w:b/>
          <w:bCs/>
          <w:kern w:val="0"/>
          <w:sz w:val="24"/>
          <w:szCs w:val="24"/>
          <w:lang w:eastAsia="en-IN"/>
          <w14:ligatures w14:val="none"/>
        </w:rPr>
        <w:t>commitment to cybersecurity</w:t>
      </w:r>
      <w:r w:rsidRPr="00D13074">
        <w:rPr>
          <w:rFonts w:ascii="Times New Roman" w:eastAsia="Times New Roman" w:hAnsi="Times New Roman" w:cs="Times New Roman"/>
          <w:kern w:val="0"/>
          <w:sz w:val="24"/>
          <w:szCs w:val="24"/>
          <w:lang w:eastAsia="en-IN"/>
          <w14:ligatures w14:val="none"/>
        </w:rPr>
        <w:t>, building customer trust.</w:t>
      </w:r>
    </w:p>
    <w:p w14:paraId="08357FE4" w14:textId="77777777" w:rsidR="00D13074" w:rsidRPr="00D13074" w:rsidRDefault="00D13074" w:rsidP="00D13074">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Regulatory Compliance</w:t>
      </w:r>
      <w:r w:rsidRPr="00D13074">
        <w:rPr>
          <w:rFonts w:ascii="Times New Roman" w:eastAsia="Times New Roman" w:hAnsi="Times New Roman" w:cs="Times New Roman"/>
          <w:kern w:val="0"/>
          <w:sz w:val="24"/>
          <w:szCs w:val="24"/>
          <w:lang w:eastAsia="en-IN"/>
          <w14:ligatures w14:val="none"/>
        </w:rPr>
        <w:t xml:space="preserve"> – Ensures alignment with global security regulations.</w:t>
      </w:r>
    </w:p>
    <w:p w14:paraId="077805F4" w14:textId="77777777" w:rsidR="00D13074" w:rsidRPr="00D13074" w:rsidRDefault="00D13074" w:rsidP="00D13074">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Improved Risk Management</w:t>
      </w:r>
      <w:r w:rsidRPr="00D13074">
        <w:rPr>
          <w:rFonts w:ascii="Times New Roman" w:eastAsia="Times New Roman" w:hAnsi="Times New Roman" w:cs="Times New Roman"/>
          <w:kern w:val="0"/>
          <w:sz w:val="24"/>
          <w:szCs w:val="24"/>
          <w:lang w:eastAsia="en-IN"/>
          <w14:ligatures w14:val="none"/>
        </w:rPr>
        <w:t xml:space="preserve"> – Provides a structured approach to identifying and mitigating security risks.</w:t>
      </w:r>
    </w:p>
    <w:p w14:paraId="228916FE" w14:textId="77777777" w:rsidR="00D13074" w:rsidRPr="00D13074" w:rsidRDefault="00000000" w:rsidP="00D130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51FC620">
          <v:rect id="_x0000_i1103" style="width:0;height:1.5pt" o:hralign="center" o:hrstd="t" o:hr="t" fillcolor="#a0a0a0" stroked="f"/>
        </w:pict>
      </w:r>
    </w:p>
    <w:p w14:paraId="0043CE57"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Conclusion</w:t>
      </w:r>
    </w:p>
    <w:p w14:paraId="444F9EB2"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ISO 27001 plays a critical role in </w:t>
      </w:r>
      <w:r w:rsidRPr="00D13074">
        <w:rPr>
          <w:rFonts w:ascii="Times New Roman" w:eastAsia="Times New Roman" w:hAnsi="Times New Roman" w:cs="Times New Roman"/>
          <w:b/>
          <w:bCs/>
          <w:kern w:val="0"/>
          <w:sz w:val="24"/>
          <w:szCs w:val="24"/>
          <w:lang w:eastAsia="en-IN"/>
          <w14:ligatures w14:val="none"/>
        </w:rPr>
        <w:t>information security governance</w:t>
      </w:r>
      <w:r w:rsidRPr="00D13074">
        <w:rPr>
          <w:rFonts w:ascii="Times New Roman" w:eastAsia="Times New Roman" w:hAnsi="Times New Roman" w:cs="Times New Roman"/>
          <w:kern w:val="0"/>
          <w:sz w:val="24"/>
          <w:szCs w:val="24"/>
          <w:lang w:eastAsia="en-IN"/>
          <w14:ligatures w14:val="none"/>
        </w:rPr>
        <w:t xml:space="preserve">, enabling organizations to implement </w:t>
      </w:r>
      <w:r w:rsidRPr="00D13074">
        <w:rPr>
          <w:rFonts w:ascii="Times New Roman" w:eastAsia="Times New Roman" w:hAnsi="Times New Roman" w:cs="Times New Roman"/>
          <w:b/>
          <w:bCs/>
          <w:kern w:val="0"/>
          <w:sz w:val="24"/>
          <w:szCs w:val="24"/>
          <w:lang w:eastAsia="en-IN"/>
          <w14:ligatures w14:val="none"/>
        </w:rPr>
        <w:t>structured security controls, mitigate cyber risks, and comply with regulatory mandates</w:t>
      </w:r>
      <w:r w:rsidRPr="00D13074">
        <w:rPr>
          <w:rFonts w:ascii="Times New Roman" w:eastAsia="Times New Roman" w:hAnsi="Times New Roman" w:cs="Times New Roman"/>
          <w:kern w:val="0"/>
          <w:sz w:val="24"/>
          <w:szCs w:val="24"/>
          <w:lang w:eastAsia="en-IN"/>
          <w14:ligatures w14:val="none"/>
        </w:rPr>
        <w:t xml:space="preserve">. By adopting </w:t>
      </w:r>
      <w:r w:rsidRPr="00D13074">
        <w:rPr>
          <w:rFonts w:ascii="Times New Roman" w:eastAsia="Times New Roman" w:hAnsi="Times New Roman" w:cs="Times New Roman"/>
          <w:b/>
          <w:bCs/>
          <w:kern w:val="0"/>
          <w:sz w:val="24"/>
          <w:szCs w:val="24"/>
          <w:lang w:eastAsia="en-IN"/>
          <w14:ligatures w14:val="none"/>
        </w:rPr>
        <w:t>ISO 27001’s risk-based approach</w:t>
      </w:r>
      <w:r w:rsidRPr="00D13074">
        <w:rPr>
          <w:rFonts w:ascii="Times New Roman" w:eastAsia="Times New Roman" w:hAnsi="Times New Roman" w:cs="Times New Roman"/>
          <w:kern w:val="0"/>
          <w:sz w:val="24"/>
          <w:szCs w:val="24"/>
          <w:lang w:eastAsia="en-IN"/>
          <w14:ligatures w14:val="none"/>
        </w:rPr>
        <w:t xml:space="preserve">, businesses can ensure </w:t>
      </w:r>
      <w:r w:rsidRPr="00D13074">
        <w:rPr>
          <w:rFonts w:ascii="Times New Roman" w:eastAsia="Times New Roman" w:hAnsi="Times New Roman" w:cs="Times New Roman"/>
          <w:b/>
          <w:bCs/>
          <w:kern w:val="0"/>
          <w:sz w:val="24"/>
          <w:szCs w:val="24"/>
          <w:lang w:eastAsia="en-IN"/>
          <w14:ligatures w14:val="none"/>
        </w:rPr>
        <w:t>proactive security management, enhanced resilience, and long-term cybersecurity compliance</w:t>
      </w:r>
      <w:r w:rsidRPr="00D13074">
        <w:rPr>
          <w:rFonts w:ascii="Times New Roman" w:eastAsia="Times New Roman" w:hAnsi="Times New Roman" w:cs="Times New Roman"/>
          <w:kern w:val="0"/>
          <w:sz w:val="24"/>
          <w:szCs w:val="24"/>
          <w:lang w:eastAsia="en-IN"/>
          <w14:ligatures w14:val="none"/>
        </w:rPr>
        <w:t>.</w:t>
      </w:r>
    </w:p>
    <w:p w14:paraId="7552E2F3"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Chapter 2: Overview of Major Security Frameworks (50 Pages)</w:t>
      </w:r>
    </w:p>
    <w:p w14:paraId="07D96CBB"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1. Introduction to Security Frameworks and Compliance Standards</w:t>
      </w:r>
    </w:p>
    <w:p w14:paraId="3B2CFD81"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Introduction</w:t>
      </w:r>
    </w:p>
    <w:p w14:paraId="480600D9"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In today’s complex cybersecurity landscape, organizations must adopt structured security frameworks to safeguard critical assets, manage risks, and comply with regulatory mandates. Security frameworks provide structured guidelines that help organizations implement, assess, and continuously improve their cybersecurity measures. Compliance standards ensure that businesses adhere to </w:t>
      </w:r>
      <w:r w:rsidRPr="00D13074">
        <w:rPr>
          <w:rFonts w:ascii="Times New Roman" w:eastAsia="Times New Roman" w:hAnsi="Times New Roman" w:cs="Times New Roman"/>
          <w:b/>
          <w:bCs/>
          <w:kern w:val="0"/>
          <w:sz w:val="24"/>
          <w:szCs w:val="24"/>
          <w:lang w:eastAsia="en-IN"/>
          <w14:ligatures w14:val="none"/>
        </w:rPr>
        <w:t>legal, industry, and governance requirements</w:t>
      </w:r>
      <w:r w:rsidRPr="00D13074">
        <w:rPr>
          <w:rFonts w:ascii="Times New Roman" w:eastAsia="Times New Roman" w:hAnsi="Times New Roman" w:cs="Times New Roman"/>
          <w:kern w:val="0"/>
          <w:sz w:val="24"/>
          <w:szCs w:val="24"/>
          <w:lang w:eastAsia="en-IN"/>
          <w14:ligatures w14:val="none"/>
        </w:rPr>
        <w:t>, helping them mitigate security risks and protect sensitive data.</w:t>
      </w:r>
    </w:p>
    <w:p w14:paraId="295B6D82"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Security frameworks are not merely </w:t>
      </w:r>
      <w:r w:rsidRPr="00D13074">
        <w:rPr>
          <w:rFonts w:ascii="Times New Roman" w:eastAsia="Times New Roman" w:hAnsi="Times New Roman" w:cs="Times New Roman"/>
          <w:b/>
          <w:bCs/>
          <w:kern w:val="0"/>
          <w:sz w:val="24"/>
          <w:szCs w:val="24"/>
          <w:lang w:eastAsia="en-IN"/>
          <w14:ligatures w14:val="none"/>
        </w:rPr>
        <w:t>checklists for compliance</w:t>
      </w:r>
      <w:r w:rsidRPr="00D13074">
        <w:rPr>
          <w:rFonts w:ascii="Times New Roman" w:eastAsia="Times New Roman" w:hAnsi="Times New Roman" w:cs="Times New Roman"/>
          <w:kern w:val="0"/>
          <w:sz w:val="24"/>
          <w:szCs w:val="24"/>
          <w:lang w:eastAsia="en-IN"/>
          <w14:ligatures w14:val="none"/>
        </w:rPr>
        <w:t xml:space="preserve"> but essential strategies for </w:t>
      </w:r>
      <w:r w:rsidRPr="00D13074">
        <w:rPr>
          <w:rFonts w:ascii="Times New Roman" w:eastAsia="Times New Roman" w:hAnsi="Times New Roman" w:cs="Times New Roman"/>
          <w:b/>
          <w:bCs/>
          <w:kern w:val="0"/>
          <w:sz w:val="24"/>
          <w:szCs w:val="24"/>
          <w:lang w:eastAsia="en-IN"/>
          <w14:ligatures w14:val="none"/>
        </w:rPr>
        <w:t>proactive risk management, continuous security enhancement, and business resilience</w:t>
      </w:r>
      <w:r w:rsidRPr="00D13074">
        <w:rPr>
          <w:rFonts w:ascii="Times New Roman" w:eastAsia="Times New Roman" w:hAnsi="Times New Roman" w:cs="Times New Roman"/>
          <w:kern w:val="0"/>
          <w:sz w:val="24"/>
          <w:szCs w:val="24"/>
          <w:lang w:eastAsia="en-IN"/>
          <w14:ligatures w14:val="none"/>
        </w:rPr>
        <w:t xml:space="preserve">. As cyber threats evolve, organizations must understand the role of security frameworks in maintaining </w:t>
      </w:r>
      <w:r w:rsidRPr="00D13074">
        <w:rPr>
          <w:rFonts w:ascii="Times New Roman" w:eastAsia="Times New Roman" w:hAnsi="Times New Roman" w:cs="Times New Roman"/>
          <w:b/>
          <w:bCs/>
          <w:kern w:val="0"/>
          <w:sz w:val="24"/>
          <w:szCs w:val="24"/>
          <w:lang w:eastAsia="en-IN"/>
          <w14:ligatures w14:val="none"/>
        </w:rPr>
        <w:t>operational integrity, regulatory adherence, and incident response capabilities</w:t>
      </w:r>
      <w:r w:rsidRPr="00D13074">
        <w:rPr>
          <w:rFonts w:ascii="Times New Roman" w:eastAsia="Times New Roman" w:hAnsi="Times New Roman" w:cs="Times New Roman"/>
          <w:kern w:val="0"/>
          <w:sz w:val="24"/>
          <w:szCs w:val="24"/>
          <w:lang w:eastAsia="en-IN"/>
          <w14:ligatures w14:val="none"/>
        </w:rPr>
        <w:t>.</w:t>
      </w:r>
    </w:p>
    <w:p w14:paraId="3384E48D"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lastRenderedPageBreak/>
        <w:t xml:space="preserve">This chapter provides an </w:t>
      </w:r>
      <w:r w:rsidRPr="00D13074">
        <w:rPr>
          <w:rFonts w:ascii="Times New Roman" w:eastAsia="Times New Roman" w:hAnsi="Times New Roman" w:cs="Times New Roman"/>
          <w:b/>
          <w:bCs/>
          <w:kern w:val="0"/>
          <w:sz w:val="24"/>
          <w:szCs w:val="24"/>
          <w:lang w:eastAsia="en-IN"/>
          <w14:ligatures w14:val="none"/>
        </w:rPr>
        <w:t>overview of major security frameworks</w:t>
      </w:r>
      <w:r w:rsidRPr="00D13074">
        <w:rPr>
          <w:rFonts w:ascii="Times New Roman" w:eastAsia="Times New Roman" w:hAnsi="Times New Roman" w:cs="Times New Roman"/>
          <w:kern w:val="0"/>
          <w:sz w:val="24"/>
          <w:szCs w:val="24"/>
          <w:lang w:eastAsia="en-IN"/>
          <w14:ligatures w14:val="none"/>
        </w:rPr>
        <w:t>, their core principles, and their alignment with compliance standards. Understanding these frameworks enables organizations to select the right security approach based on their business sector, risk tolerance, and regulatory obligations.</w:t>
      </w:r>
    </w:p>
    <w:p w14:paraId="0C40C447" w14:textId="77777777" w:rsidR="00D13074" w:rsidRPr="00D13074" w:rsidRDefault="00000000" w:rsidP="00D130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62358FD">
          <v:rect id="_x0000_i1104" style="width:0;height:1.5pt" o:hralign="center" o:hrstd="t" o:hr="t" fillcolor="#a0a0a0" stroked="f"/>
        </w:pict>
      </w:r>
    </w:p>
    <w:p w14:paraId="2BB67D1C"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1.1 What Are Security Frameworks?</w:t>
      </w:r>
    </w:p>
    <w:p w14:paraId="12EA602F"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A </w:t>
      </w:r>
      <w:r w:rsidRPr="00D13074">
        <w:rPr>
          <w:rFonts w:ascii="Times New Roman" w:eastAsia="Times New Roman" w:hAnsi="Times New Roman" w:cs="Times New Roman"/>
          <w:b/>
          <w:bCs/>
          <w:kern w:val="0"/>
          <w:sz w:val="24"/>
          <w:szCs w:val="24"/>
          <w:lang w:eastAsia="en-IN"/>
          <w14:ligatures w14:val="none"/>
        </w:rPr>
        <w:t>security framework</w:t>
      </w:r>
      <w:r w:rsidRPr="00D13074">
        <w:rPr>
          <w:rFonts w:ascii="Times New Roman" w:eastAsia="Times New Roman" w:hAnsi="Times New Roman" w:cs="Times New Roman"/>
          <w:kern w:val="0"/>
          <w:sz w:val="24"/>
          <w:szCs w:val="24"/>
          <w:lang w:eastAsia="en-IN"/>
          <w14:ligatures w14:val="none"/>
        </w:rPr>
        <w:t xml:space="preserve"> is a structured set of guidelines that organizations follow to secure digital assets, manage cybersecurity risks, and comply with regulations. Security frameworks help businesses implement security controls, </w:t>
      </w:r>
      <w:r w:rsidRPr="00D13074">
        <w:rPr>
          <w:rFonts w:ascii="Times New Roman" w:eastAsia="Times New Roman" w:hAnsi="Times New Roman" w:cs="Times New Roman"/>
          <w:b/>
          <w:bCs/>
          <w:kern w:val="0"/>
          <w:sz w:val="24"/>
          <w:szCs w:val="24"/>
          <w:lang w:eastAsia="en-IN"/>
          <w14:ligatures w14:val="none"/>
        </w:rPr>
        <w:t>monitor threats, and enforce security policies</w:t>
      </w:r>
      <w:r w:rsidRPr="00D13074">
        <w:rPr>
          <w:rFonts w:ascii="Times New Roman" w:eastAsia="Times New Roman" w:hAnsi="Times New Roman" w:cs="Times New Roman"/>
          <w:kern w:val="0"/>
          <w:sz w:val="24"/>
          <w:szCs w:val="24"/>
          <w:lang w:eastAsia="en-IN"/>
          <w14:ligatures w14:val="none"/>
        </w:rPr>
        <w:t xml:space="preserve"> across networks, applications, and systems.</w:t>
      </w:r>
    </w:p>
    <w:p w14:paraId="4478A9B7" w14:textId="77777777" w:rsidR="00D13074" w:rsidRPr="00D13074" w:rsidRDefault="00D13074" w:rsidP="00D1307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Key Functions of Security Frameworks:</w:t>
      </w:r>
    </w:p>
    <w:p w14:paraId="6413A5A0" w14:textId="77777777" w:rsidR="00D13074" w:rsidRPr="00D13074" w:rsidRDefault="00D13074" w:rsidP="00D13074">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Risk Management</w:t>
      </w:r>
      <w:r w:rsidRPr="00D13074">
        <w:rPr>
          <w:rFonts w:ascii="Times New Roman" w:eastAsia="Times New Roman" w:hAnsi="Times New Roman" w:cs="Times New Roman"/>
          <w:kern w:val="0"/>
          <w:sz w:val="24"/>
          <w:szCs w:val="24"/>
          <w:lang w:eastAsia="en-IN"/>
          <w14:ligatures w14:val="none"/>
        </w:rPr>
        <w:t xml:space="preserve"> – Identifies vulnerabilities and prioritizes mitigation strategies.</w:t>
      </w:r>
    </w:p>
    <w:p w14:paraId="60C5C44A" w14:textId="77777777" w:rsidR="00D13074" w:rsidRPr="00D13074" w:rsidRDefault="00D13074" w:rsidP="00D13074">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Standardization</w:t>
      </w:r>
      <w:r w:rsidRPr="00D13074">
        <w:rPr>
          <w:rFonts w:ascii="Times New Roman" w:eastAsia="Times New Roman" w:hAnsi="Times New Roman" w:cs="Times New Roman"/>
          <w:kern w:val="0"/>
          <w:sz w:val="24"/>
          <w:szCs w:val="24"/>
          <w:lang w:eastAsia="en-IN"/>
          <w14:ligatures w14:val="none"/>
        </w:rPr>
        <w:t xml:space="preserve"> – Ensures organizations follow industry-recognized best practices.</w:t>
      </w:r>
    </w:p>
    <w:p w14:paraId="1E082A92" w14:textId="77777777" w:rsidR="00D13074" w:rsidRPr="00D13074" w:rsidRDefault="00D13074" w:rsidP="00D13074">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Compliance Support</w:t>
      </w:r>
      <w:r w:rsidRPr="00D13074">
        <w:rPr>
          <w:rFonts w:ascii="Times New Roman" w:eastAsia="Times New Roman" w:hAnsi="Times New Roman" w:cs="Times New Roman"/>
          <w:kern w:val="0"/>
          <w:sz w:val="24"/>
          <w:szCs w:val="24"/>
          <w:lang w:eastAsia="en-IN"/>
          <w14:ligatures w14:val="none"/>
        </w:rPr>
        <w:t xml:space="preserve"> – Helps meet legal and regulatory security requirements.</w:t>
      </w:r>
    </w:p>
    <w:p w14:paraId="3A55D4CB" w14:textId="77777777" w:rsidR="00D13074" w:rsidRPr="00D13074" w:rsidRDefault="00D13074" w:rsidP="00D13074">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Incident Response</w:t>
      </w:r>
      <w:r w:rsidRPr="00D13074">
        <w:rPr>
          <w:rFonts w:ascii="Times New Roman" w:eastAsia="Times New Roman" w:hAnsi="Times New Roman" w:cs="Times New Roman"/>
          <w:kern w:val="0"/>
          <w:sz w:val="24"/>
          <w:szCs w:val="24"/>
          <w:lang w:eastAsia="en-IN"/>
          <w14:ligatures w14:val="none"/>
        </w:rPr>
        <w:t xml:space="preserve"> – Establishes a structured approach for threat detection and mitigation.</w:t>
      </w:r>
    </w:p>
    <w:p w14:paraId="09D13A9A" w14:textId="77777777" w:rsidR="00D13074" w:rsidRPr="00D13074" w:rsidRDefault="00D13074" w:rsidP="00D13074">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Continuous Security Improvement</w:t>
      </w:r>
      <w:r w:rsidRPr="00D13074">
        <w:rPr>
          <w:rFonts w:ascii="Times New Roman" w:eastAsia="Times New Roman" w:hAnsi="Times New Roman" w:cs="Times New Roman"/>
          <w:kern w:val="0"/>
          <w:sz w:val="24"/>
          <w:szCs w:val="24"/>
          <w:lang w:eastAsia="en-IN"/>
          <w14:ligatures w14:val="none"/>
        </w:rPr>
        <w:t xml:space="preserve"> – Provides a methodology for ongoing security monitoring and assessment.</w:t>
      </w:r>
    </w:p>
    <w:p w14:paraId="3AC1EB08"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By implementing security frameworks, organizations create a </w:t>
      </w:r>
      <w:r w:rsidRPr="00D13074">
        <w:rPr>
          <w:rFonts w:ascii="Times New Roman" w:eastAsia="Times New Roman" w:hAnsi="Times New Roman" w:cs="Times New Roman"/>
          <w:b/>
          <w:bCs/>
          <w:kern w:val="0"/>
          <w:sz w:val="24"/>
          <w:szCs w:val="24"/>
          <w:lang w:eastAsia="en-IN"/>
          <w14:ligatures w14:val="none"/>
        </w:rPr>
        <w:t>systematic approach to cybersecurity governance</w:t>
      </w:r>
      <w:r w:rsidRPr="00D13074">
        <w:rPr>
          <w:rFonts w:ascii="Times New Roman" w:eastAsia="Times New Roman" w:hAnsi="Times New Roman" w:cs="Times New Roman"/>
          <w:kern w:val="0"/>
          <w:sz w:val="24"/>
          <w:szCs w:val="24"/>
          <w:lang w:eastAsia="en-IN"/>
          <w14:ligatures w14:val="none"/>
        </w:rPr>
        <w:t>, reducing risks and improving operational security.</w:t>
      </w:r>
    </w:p>
    <w:p w14:paraId="3C625784" w14:textId="77777777" w:rsidR="00D13074" w:rsidRPr="00D13074" w:rsidRDefault="00000000" w:rsidP="00D130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5199AA2">
          <v:rect id="_x0000_i1105" style="width:0;height:1.5pt" o:hralign="center" o:hrstd="t" o:hr="t" fillcolor="#a0a0a0" stroked="f"/>
        </w:pict>
      </w:r>
    </w:p>
    <w:p w14:paraId="23C432FB"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4. COBIT: IT Governance and Risk Management Framework</w:t>
      </w:r>
    </w:p>
    <w:p w14:paraId="38E47A5C"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Introduction</w:t>
      </w:r>
    </w:p>
    <w:p w14:paraId="3036F796"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COBIT (Control Objectives for Information and Related Technologies) is an </w:t>
      </w:r>
      <w:r w:rsidRPr="00D13074">
        <w:rPr>
          <w:rFonts w:ascii="Times New Roman" w:eastAsia="Times New Roman" w:hAnsi="Times New Roman" w:cs="Times New Roman"/>
          <w:b/>
          <w:bCs/>
          <w:kern w:val="0"/>
          <w:sz w:val="24"/>
          <w:szCs w:val="24"/>
          <w:lang w:eastAsia="en-IN"/>
          <w14:ligatures w14:val="none"/>
        </w:rPr>
        <w:t>IT governance and risk management framework</w:t>
      </w:r>
      <w:r w:rsidRPr="00D13074">
        <w:rPr>
          <w:rFonts w:ascii="Times New Roman" w:eastAsia="Times New Roman" w:hAnsi="Times New Roman" w:cs="Times New Roman"/>
          <w:kern w:val="0"/>
          <w:sz w:val="24"/>
          <w:szCs w:val="24"/>
          <w:lang w:eastAsia="en-IN"/>
          <w14:ligatures w14:val="none"/>
        </w:rPr>
        <w:t xml:space="preserve"> developed by ISACA. It provides organizations with a structured methodology to align IT processes with business objectives while ensuring </w:t>
      </w:r>
      <w:r w:rsidRPr="00D13074">
        <w:rPr>
          <w:rFonts w:ascii="Times New Roman" w:eastAsia="Times New Roman" w:hAnsi="Times New Roman" w:cs="Times New Roman"/>
          <w:b/>
          <w:bCs/>
          <w:kern w:val="0"/>
          <w:sz w:val="24"/>
          <w:szCs w:val="24"/>
          <w:lang w:eastAsia="en-IN"/>
          <w14:ligatures w14:val="none"/>
        </w:rPr>
        <w:t>strong security controls, regulatory compliance, and risk management</w:t>
      </w:r>
      <w:r w:rsidRPr="00D13074">
        <w:rPr>
          <w:rFonts w:ascii="Times New Roman" w:eastAsia="Times New Roman" w:hAnsi="Times New Roman" w:cs="Times New Roman"/>
          <w:kern w:val="0"/>
          <w:sz w:val="24"/>
          <w:szCs w:val="24"/>
          <w:lang w:eastAsia="en-IN"/>
          <w14:ligatures w14:val="none"/>
        </w:rPr>
        <w:t>.</w:t>
      </w:r>
    </w:p>
    <w:p w14:paraId="47C4F901"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COBIT is widely used by enterprises and government agencies to </w:t>
      </w:r>
      <w:r w:rsidRPr="00D13074">
        <w:rPr>
          <w:rFonts w:ascii="Times New Roman" w:eastAsia="Times New Roman" w:hAnsi="Times New Roman" w:cs="Times New Roman"/>
          <w:b/>
          <w:bCs/>
          <w:kern w:val="0"/>
          <w:sz w:val="24"/>
          <w:szCs w:val="24"/>
          <w:lang w:eastAsia="en-IN"/>
          <w14:ligatures w14:val="none"/>
        </w:rPr>
        <w:t>optimize IT governance, manage risks, and maintain compliance</w:t>
      </w:r>
      <w:r w:rsidRPr="00D13074">
        <w:rPr>
          <w:rFonts w:ascii="Times New Roman" w:eastAsia="Times New Roman" w:hAnsi="Times New Roman" w:cs="Times New Roman"/>
          <w:kern w:val="0"/>
          <w:sz w:val="24"/>
          <w:szCs w:val="24"/>
          <w:lang w:eastAsia="en-IN"/>
          <w14:ligatures w14:val="none"/>
        </w:rPr>
        <w:t xml:space="preserve"> with industry regulations such as </w:t>
      </w:r>
      <w:r w:rsidRPr="00D13074">
        <w:rPr>
          <w:rFonts w:ascii="Times New Roman" w:eastAsia="Times New Roman" w:hAnsi="Times New Roman" w:cs="Times New Roman"/>
          <w:b/>
          <w:bCs/>
          <w:kern w:val="0"/>
          <w:sz w:val="24"/>
          <w:szCs w:val="24"/>
          <w:lang w:eastAsia="en-IN"/>
          <w14:ligatures w14:val="none"/>
        </w:rPr>
        <w:t>SOX, GDPR, and ISO 27001</w:t>
      </w:r>
      <w:r w:rsidRPr="00D13074">
        <w:rPr>
          <w:rFonts w:ascii="Times New Roman" w:eastAsia="Times New Roman" w:hAnsi="Times New Roman" w:cs="Times New Roman"/>
          <w:kern w:val="0"/>
          <w:sz w:val="24"/>
          <w:szCs w:val="24"/>
          <w:lang w:eastAsia="en-IN"/>
          <w14:ligatures w14:val="none"/>
        </w:rPr>
        <w:t>. It helps organizations establish a clear governance framework that integrates IT security, business strategy, and risk assessment.</w:t>
      </w:r>
    </w:p>
    <w:p w14:paraId="6A916816"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4.1 Key Principles of COBIT</w:t>
      </w:r>
    </w:p>
    <w:p w14:paraId="67531431"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COBIT is built on several key principles that help organizations develop effective IT governance and risk management strategies:</w:t>
      </w:r>
    </w:p>
    <w:p w14:paraId="793A93D5" w14:textId="77777777" w:rsidR="00D13074" w:rsidRPr="00D13074" w:rsidRDefault="00D13074" w:rsidP="00D13074">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lastRenderedPageBreak/>
        <w:t>Meeting Stakeholder Needs</w:t>
      </w:r>
      <w:r w:rsidRPr="00D13074">
        <w:rPr>
          <w:rFonts w:ascii="Times New Roman" w:eastAsia="Times New Roman" w:hAnsi="Times New Roman" w:cs="Times New Roman"/>
          <w:kern w:val="0"/>
          <w:sz w:val="24"/>
          <w:szCs w:val="24"/>
          <w:lang w:eastAsia="en-IN"/>
          <w14:ligatures w14:val="none"/>
        </w:rPr>
        <w:t xml:space="preserve"> – Ensures IT investments align with business goals and provide value to stakeholders.</w:t>
      </w:r>
    </w:p>
    <w:p w14:paraId="57465221" w14:textId="77777777" w:rsidR="00D13074" w:rsidRPr="00D13074" w:rsidRDefault="00D13074" w:rsidP="00D13074">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End-to-End Governance</w:t>
      </w:r>
      <w:r w:rsidRPr="00D13074">
        <w:rPr>
          <w:rFonts w:ascii="Times New Roman" w:eastAsia="Times New Roman" w:hAnsi="Times New Roman" w:cs="Times New Roman"/>
          <w:kern w:val="0"/>
          <w:sz w:val="24"/>
          <w:szCs w:val="24"/>
          <w:lang w:eastAsia="en-IN"/>
          <w14:ligatures w14:val="none"/>
        </w:rPr>
        <w:t xml:space="preserve"> – Covers all aspects of IT governance, including cybersecurity, compliance, and risk management.</w:t>
      </w:r>
    </w:p>
    <w:p w14:paraId="3FC9B0A7" w14:textId="77777777" w:rsidR="00D13074" w:rsidRPr="00D13074" w:rsidRDefault="00D13074" w:rsidP="00D13074">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Applying a Single Integrated Framework</w:t>
      </w:r>
      <w:r w:rsidRPr="00D13074">
        <w:rPr>
          <w:rFonts w:ascii="Times New Roman" w:eastAsia="Times New Roman" w:hAnsi="Times New Roman" w:cs="Times New Roman"/>
          <w:kern w:val="0"/>
          <w:sz w:val="24"/>
          <w:szCs w:val="24"/>
          <w:lang w:eastAsia="en-IN"/>
          <w14:ligatures w14:val="none"/>
        </w:rPr>
        <w:t xml:space="preserve"> – Unifies IT governance policies across the organization.</w:t>
      </w:r>
    </w:p>
    <w:p w14:paraId="378AC964" w14:textId="77777777" w:rsidR="00D13074" w:rsidRPr="00D13074" w:rsidRDefault="00D13074" w:rsidP="00D13074">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Enabling a Holistic Approach</w:t>
      </w:r>
      <w:r w:rsidRPr="00D13074">
        <w:rPr>
          <w:rFonts w:ascii="Times New Roman" w:eastAsia="Times New Roman" w:hAnsi="Times New Roman" w:cs="Times New Roman"/>
          <w:kern w:val="0"/>
          <w:sz w:val="24"/>
          <w:szCs w:val="24"/>
          <w:lang w:eastAsia="en-IN"/>
          <w14:ligatures w14:val="none"/>
        </w:rPr>
        <w:t xml:space="preserve"> – Encourages an enterprise-wide security strategy that incorporates </w:t>
      </w:r>
      <w:r w:rsidRPr="00D13074">
        <w:rPr>
          <w:rFonts w:ascii="Times New Roman" w:eastAsia="Times New Roman" w:hAnsi="Times New Roman" w:cs="Times New Roman"/>
          <w:b/>
          <w:bCs/>
          <w:kern w:val="0"/>
          <w:sz w:val="24"/>
          <w:szCs w:val="24"/>
          <w:lang w:eastAsia="en-IN"/>
          <w14:ligatures w14:val="none"/>
        </w:rPr>
        <w:t>processes, people, and technology</w:t>
      </w:r>
      <w:r w:rsidRPr="00D13074">
        <w:rPr>
          <w:rFonts w:ascii="Times New Roman" w:eastAsia="Times New Roman" w:hAnsi="Times New Roman" w:cs="Times New Roman"/>
          <w:kern w:val="0"/>
          <w:sz w:val="24"/>
          <w:szCs w:val="24"/>
          <w:lang w:eastAsia="en-IN"/>
          <w14:ligatures w14:val="none"/>
        </w:rPr>
        <w:t>.</w:t>
      </w:r>
    </w:p>
    <w:p w14:paraId="625CC92F" w14:textId="77777777" w:rsidR="00D13074" w:rsidRPr="00D13074" w:rsidRDefault="00D13074" w:rsidP="00D13074">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Separating Governance from Management</w:t>
      </w:r>
      <w:r w:rsidRPr="00D13074">
        <w:rPr>
          <w:rFonts w:ascii="Times New Roman" w:eastAsia="Times New Roman" w:hAnsi="Times New Roman" w:cs="Times New Roman"/>
          <w:kern w:val="0"/>
          <w:sz w:val="24"/>
          <w:szCs w:val="24"/>
          <w:lang w:eastAsia="en-IN"/>
          <w14:ligatures w14:val="none"/>
        </w:rPr>
        <w:t xml:space="preserve"> – Clearly defines roles and responsibilities for IT governance and operations management.</w:t>
      </w:r>
    </w:p>
    <w:p w14:paraId="1C9EF155"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4.2 COBIT’s Role in IT Governance and Cybersecurity</w:t>
      </w:r>
    </w:p>
    <w:p w14:paraId="189D1AE1"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COBIT plays a crucial role in </w:t>
      </w:r>
      <w:r w:rsidRPr="00D13074">
        <w:rPr>
          <w:rFonts w:ascii="Times New Roman" w:eastAsia="Times New Roman" w:hAnsi="Times New Roman" w:cs="Times New Roman"/>
          <w:b/>
          <w:bCs/>
          <w:kern w:val="0"/>
          <w:sz w:val="24"/>
          <w:szCs w:val="24"/>
          <w:lang w:eastAsia="en-IN"/>
          <w14:ligatures w14:val="none"/>
        </w:rPr>
        <w:t>IT governance, security management, and compliance</w:t>
      </w:r>
      <w:r w:rsidRPr="00D13074">
        <w:rPr>
          <w:rFonts w:ascii="Times New Roman" w:eastAsia="Times New Roman" w:hAnsi="Times New Roman" w:cs="Times New Roman"/>
          <w:kern w:val="0"/>
          <w:sz w:val="24"/>
          <w:szCs w:val="24"/>
          <w:lang w:eastAsia="en-IN"/>
          <w14:ligatures w14:val="none"/>
        </w:rPr>
        <w:t xml:space="preserve"> by helping organizations:</w:t>
      </w:r>
    </w:p>
    <w:p w14:paraId="5E1CEAC6" w14:textId="77777777" w:rsidR="00D13074" w:rsidRPr="00D13074" w:rsidRDefault="00D13074" w:rsidP="00D13074">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Align IT Security with Business Goals</w:t>
      </w:r>
      <w:r w:rsidRPr="00D13074">
        <w:rPr>
          <w:rFonts w:ascii="Times New Roman" w:eastAsia="Times New Roman" w:hAnsi="Times New Roman" w:cs="Times New Roman"/>
          <w:kern w:val="0"/>
          <w:sz w:val="24"/>
          <w:szCs w:val="24"/>
          <w:lang w:eastAsia="en-IN"/>
          <w14:ligatures w14:val="none"/>
        </w:rPr>
        <w:t xml:space="preserve"> – Ensures IT initiatives support strategic business objectives.</w:t>
      </w:r>
    </w:p>
    <w:p w14:paraId="1667A13F" w14:textId="77777777" w:rsidR="00D13074" w:rsidRPr="00D13074" w:rsidRDefault="00D13074" w:rsidP="00D13074">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Establish Risk-Based Decision Making</w:t>
      </w:r>
      <w:r w:rsidRPr="00D13074">
        <w:rPr>
          <w:rFonts w:ascii="Times New Roman" w:eastAsia="Times New Roman" w:hAnsi="Times New Roman" w:cs="Times New Roman"/>
          <w:kern w:val="0"/>
          <w:sz w:val="24"/>
          <w:szCs w:val="24"/>
          <w:lang w:eastAsia="en-IN"/>
          <w14:ligatures w14:val="none"/>
        </w:rPr>
        <w:t xml:space="preserve"> – Helps organizations prioritize cybersecurity investments based on risk assessment.</w:t>
      </w:r>
    </w:p>
    <w:p w14:paraId="20A1B645" w14:textId="77777777" w:rsidR="00D13074" w:rsidRPr="00D13074" w:rsidRDefault="00D13074" w:rsidP="00D13074">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Define IT Governance Roles and Responsibilities</w:t>
      </w:r>
      <w:r w:rsidRPr="00D13074">
        <w:rPr>
          <w:rFonts w:ascii="Times New Roman" w:eastAsia="Times New Roman" w:hAnsi="Times New Roman" w:cs="Times New Roman"/>
          <w:kern w:val="0"/>
          <w:sz w:val="24"/>
          <w:szCs w:val="24"/>
          <w:lang w:eastAsia="en-IN"/>
          <w14:ligatures w14:val="none"/>
        </w:rPr>
        <w:t xml:space="preserve"> – Clarifies ownership of cybersecurity policies and risk management decisions.</w:t>
      </w:r>
    </w:p>
    <w:p w14:paraId="76DA3A5F" w14:textId="77777777" w:rsidR="00D13074" w:rsidRPr="00D13074" w:rsidRDefault="00D13074" w:rsidP="00D13074">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Ensure Regulatory Compliance</w:t>
      </w:r>
      <w:r w:rsidRPr="00D13074">
        <w:rPr>
          <w:rFonts w:ascii="Times New Roman" w:eastAsia="Times New Roman" w:hAnsi="Times New Roman" w:cs="Times New Roman"/>
          <w:kern w:val="0"/>
          <w:sz w:val="24"/>
          <w:szCs w:val="24"/>
          <w:lang w:eastAsia="en-IN"/>
          <w14:ligatures w14:val="none"/>
        </w:rPr>
        <w:t xml:space="preserve"> – Aligns IT security with legal and industry-specific compliance standards.</w:t>
      </w:r>
    </w:p>
    <w:p w14:paraId="2CFE4F64" w14:textId="77777777" w:rsidR="00D13074" w:rsidRPr="00D13074" w:rsidRDefault="00D13074" w:rsidP="00D13074">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Optimize IT Performance and Security Posture</w:t>
      </w:r>
      <w:r w:rsidRPr="00D13074">
        <w:rPr>
          <w:rFonts w:ascii="Times New Roman" w:eastAsia="Times New Roman" w:hAnsi="Times New Roman" w:cs="Times New Roman"/>
          <w:kern w:val="0"/>
          <w:sz w:val="24"/>
          <w:szCs w:val="24"/>
          <w:lang w:eastAsia="en-IN"/>
          <w14:ligatures w14:val="none"/>
        </w:rPr>
        <w:t xml:space="preserve"> – Improves IT governance effectiveness by implementing </w:t>
      </w:r>
      <w:r w:rsidRPr="00D13074">
        <w:rPr>
          <w:rFonts w:ascii="Times New Roman" w:eastAsia="Times New Roman" w:hAnsi="Times New Roman" w:cs="Times New Roman"/>
          <w:b/>
          <w:bCs/>
          <w:kern w:val="0"/>
          <w:sz w:val="24"/>
          <w:szCs w:val="24"/>
          <w:lang w:eastAsia="en-IN"/>
          <w14:ligatures w14:val="none"/>
        </w:rPr>
        <w:t>standardized security controls</w:t>
      </w:r>
      <w:r w:rsidRPr="00D13074">
        <w:rPr>
          <w:rFonts w:ascii="Times New Roman" w:eastAsia="Times New Roman" w:hAnsi="Times New Roman" w:cs="Times New Roman"/>
          <w:kern w:val="0"/>
          <w:sz w:val="24"/>
          <w:szCs w:val="24"/>
          <w:lang w:eastAsia="en-IN"/>
          <w14:ligatures w14:val="none"/>
        </w:rPr>
        <w:t>.</w:t>
      </w:r>
    </w:p>
    <w:p w14:paraId="333872FD"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4.3 Key Components of COBIT Framework</w:t>
      </w:r>
    </w:p>
    <w:p w14:paraId="17A02E94"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COBIT is structured around five key governance and management domains:</w:t>
      </w:r>
    </w:p>
    <w:p w14:paraId="77278EFF" w14:textId="77777777" w:rsidR="00D13074" w:rsidRPr="00D13074" w:rsidRDefault="00D13074" w:rsidP="00D1307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1. Evaluate, Direct, and Monitor (EDM)</w:t>
      </w:r>
    </w:p>
    <w:p w14:paraId="43A5C56C" w14:textId="77777777" w:rsidR="00D13074" w:rsidRPr="00D13074" w:rsidRDefault="00D13074" w:rsidP="00D13074">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Establishes </w:t>
      </w:r>
      <w:r w:rsidRPr="00D13074">
        <w:rPr>
          <w:rFonts w:ascii="Times New Roman" w:eastAsia="Times New Roman" w:hAnsi="Times New Roman" w:cs="Times New Roman"/>
          <w:b/>
          <w:bCs/>
          <w:kern w:val="0"/>
          <w:sz w:val="24"/>
          <w:szCs w:val="24"/>
          <w:lang w:eastAsia="en-IN"/>
          <w14:ligatures w14:val="none"/>
        </w:rPr>
        <w:t>IT governance policies and decision-making structures</w:t>
      </w:r>
      <w:r w:rsidRPr="00D13074">
        <w:rPr>
          <w:rFonts w:ascii="Times New Roman" w:eastAsia="Times New Roman" w:hAnsi="Times New Roman" w:cs="Times New Roman"/>
          <w:kern w:val="0"/>
          <w:sz w:val="24"/>
          <w:szCs w:val="24"/>
          <w:lang w:eastAsia="en-IN"/>
          <w14:ligatures w14:val="none"/>
        </w:rPr>
        <w:t>.</w:t>
      </w:r>
    </w:p>
    <w:p w14:paraId="49939295" w14:textId="77777777" w:rsidR="00D13074" w:rsidRPr="00D13074" w:rsidRDefault="00D13074" w:rsidP="00D13074">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Ensures security and IT strategies align with business goals.</w:t>
      </w:r>
    </w:p>
    <w:p w14:paraId="3D6B2982" w14:textId="77777777" w:rsidR="00D13074" w:rsidRPr="00D13074" w:rsidRDefault="00D13074" w:rsidP="00D13074">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Monitors IT performance and security compliance.</w:t>
      </w:r>
    </w:p>
    <w:p w14:paraId="53242FBA" w14:textId="77777777" w:rsidR="00D13074" w:rsidRPr="00D13074" w:rsidRDefault="00D13074" w:rsidP="00D1307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2. Align, Plan, and Organize (APO)</w:t>
      </w:r>
    </w:p>
    <w:p w14:paraId="2E47C1B2" w14:textId="77777777" w:rsidR="00D13074" w:rsidRPr="00D13074" w:rsidRDefault="00D13074" w:rsidP="00D13074">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Develops </w:t>
      </w:r>
      <w:r w:rsidRPr="00D13074">
        <w:rPr>
          <w:rFonts w:ascii="Times New Roman" w:eastAsia="Times New Roman" w:hAnsi="Times New Roman" w:cs="Times New Roman"/>
          <w:b/>
          <w:bCs/>
          <w:kern w:val="0"/>
          <w:sz w:val="24"/>
          <w:szCs w:val="24"/>
          <w:lang w:eastAsia="en-IN"/>
          <w14:ligatures w14:val="none"/>
        </w:rPr>
        <w:t>IT risk management strategies</w:t>
      </w:r>
      <w:r w:rsidRPr="00D13074">
        <w:rPr>
          <w:rFonts w:ascii="Times New Roman" w:eastAsia="Times New Roman" w:hAnsi="Times New Roman" w:cs="Times New Roman"/>
          <w:kern w:val="0"/>
          <w:sz w:val="24"/>
          <w:szCs w:val="24"/>
          <w:lang w:eastAsia="en-IN"/>
          <w14:ligatures w14:val="none"/>
        </w:rPr>
        <w:t>.</w:t>
      </w:r>
    </w:p>
    <w:p w14:paraId="11DE9C50" w14:textId="77777777" w:rsidR="00D13074" w:rsidRPr="00D13074" w:rsidRDefault="00D13074" w:rsidP="00D13074">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Implements cybersecurity awareness and security policies.</w:t>
      </w:r>
    </w:p>
    <w:p w14:paraId="241F69F4" w14:textId="77777777" w:rsidR="00D13074" w:rsidRPr="00D13074" w:rsidRDefault="00D13074" w:rsidP="00D13074">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Aligns IT security with </w:t>
      </w:r>
      <w:r w:rsidRPr="00D13074">
        <w:rPr>
          <w:rFonts w:ascii="Times New Roman" w:eastAsia="Times New Roman" w:hAnsi="Times New Roman" w:cs="Times New Roman"/>
          <w:b/>
          <w:bCs/>
          <w:kern w:val="0"/>
          <w:sz w:val="24"/>
          <w:szCs w:val="24"/>
          <w:lang w:eastAsia="en-IN"/>
          <w14:ligatures w14:val="none"/>
        </w:rPr>
        <w:t>regulatory compliance requirements</w:t>
      </w:r>
      <w:r w:rsidRPr="00D13074">
        <w:rPr>
          <w:rFonts w:ascii="Times New Roman" w:eastAsia="Times New Roman" w:hAnsi="Times New Roman" w:cs="Times New Roman"/>
          <w:kern w:val="0"/>
          <w:sz w:val="24"/>
          <w:szCs w:val="24"/>
          <w:lang w:eastAsia="en-IN"/>
          <w14:ligatures w14:val="none"/>
        </w:rPr>
        <w:t>.</w:t>
      </w:r>
    </w:p>
    <w:p w14:paraId="643074A7" w14:textId="77777777" w:rsidR="00D13074" w:rsidRPr="00D13074" w:rsidRDefault="00D13074" w:rsidP="00D1307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3. Build, Acquire, and Implement (BAI)</w:t>
      </w:r>
    </w:p>
    <w:p w14:paraId="31F821A8" w14:textId="77777777" w:rsidR="00D13074" w:rsidRPr="00D13074" w:rsidRDefault="00D13074" w:rsidP="00D13074">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Focuses on secure IT system development and software acquisition.</w:t>
      </w:r>
    </w:p>
    <w:p w14:paraId="172FEE98" w14:textId="77777777" w:rsidR="00D13074" w:rsidRPr="00D13074" w:rsidRDefault="00D13074" w:rsidP="00D13074">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Establishes </w:t>
      </w:r>
      <w:r w:rsidRPr="00D13074">
        <w:rPr>
          <w:rFonts w:ascii="Times New Roman" w:eastAsia="Times New Roman" w:hAnsi="Times New Roman" w:cs="Times New Roman"/>
          <w:b/>
          <w:bCs/>
          <w:kern w:val="0"/>
          <w:sz w:val="24"/>
          <w:szCs w:val="24"/>
          <w:lang w:eastAsia="en-IN"/>
          <w14:ligatures w14:val="none"/>
        </w:rPr>
        <w:t>cybersecurity controls for new technologies</w:t>
      </w:r>
      <w:r w:rsidRPr="00D13074">
        <w:rPr>
          <w:rFonts w:ascii="Times New Roman" w:eastAsia="Times New Roman" w:hAnsi="Times New Roman" w:cs="Times New Roman"/>
          <w:kern w:val="0"/>
          <w:sz w:val="24"/>
          <w:szCs w:val="24"/>
          <w:lang w:eastAsia="en-IN"/>
          <w14:ligatures w14:val="none"/>
        </w:rPr>
        <w:t>.</w:t>
      </w:r>
    </w:p>
    <w:p w14:paraId="24E0F86A" w14:textId="77777777" w:rsidR="00D13074" w:rsidRPr="00D13074" w:rsidRDefault="00D13074" w:rsidP="00D13074">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Ensures IT investments meet security and compliance goals.</w:t>
      </w:r>
    </w:p>
    <w:p w14:paraId="65A6C103" w14:textId="77777777" w:rsidR="00D13074" w:rsidRPr="00D13074" w:rsidRDefault="00D13074" w:rsidP="00D1307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4. Deliver, Service, and Support (DSS)</w:t>
      </w:r>
    </w:p>
    <w:p w14:paraId="49478D5F" w14:textId="77777777" w:rsidR="00D13074" w:rsidRPr="00D13074" w:rsidRDefault="00D13074" w:rsidP="00D13074">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lastRenderedPageBreak/>
        <w:t xml:space="preserve">Implements </w:t>
      </w:r>
      <w:r w:rsidRPr="00D13074">
        <w:rPr>
          <w:rFonts w:ascii="Times New Roman" w:eastAsia="Times New Roman" w:hAnsi="Times New Roman" w:cs="Times New Roman"/>
          <w:b/>
          <w:bCs/>
          <w:kern w:val="0"/>
          <w:sz w:val="24"/>
          <w:szCs w:val="24"/>
          <w:lang w:eastAsia="en-IN"/>
          <w14:ligatures w14:val="none"/>
        </w:rPr>
        <w:t>security monitoring, incident management, and access control policies</w:t>
      </w:r>
      <w:r w:rsidRPr="00D13074">
        <w:rPr>
          <w:rFonts w:ascii="Times New Roman" w:eastAsia="Times New Roman" w:hAnsi="Times New Roman" w:cs="Times New Roman"/>
          <w:kern w:val="0"/>
          <w:sz w:val="24"/>
          <w:szCs w:val="24"/>
          <w:lang w:eastAsia="en-IN"/>
          <w14:ligatures w14:val="none"/>
        </w:rPr>
        <w:t>.</w:t>
      </w:r>
    </w:p>
    <w:p w14:paraId="590743F6" w14:textId="77777777" w:rsidR="00D13074" w:rsidRPr="00D13074" w:rsidRDefault="00D13074" w:rsidP="00D13074">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Ensures cybersecurity functions are integrated into IT operations.</w:t>
      </w:r>
    </w:p>
    <w:p w14:paraId="06C71507" w14:textId="77777777" w:rsidR="00D13074" w:rsidRPr="00D13074" w:rsidRDefault="00D13074" w:rsidP="00D13074">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Provides IT service continuity and disaster recovery strategies.</w:t>
      </w:r>
    </w:p>
    <w:p w14:paraId="1E7E6D29" w14:textId="77777777" w:rsidR="00D13074" w:rsidRPr="00D13074" w:rsidRDefault="00D13074" w:rsidP="00D1307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5. Monitor, Evaluate, and Assess (MEA)</w:t>
      </w:r>
    </w:p>
    <w:p w14:paraId="732E7989" w14:textId="77777777" w:rsidR="00D13074" w:rsidRPr="00D13074" w:rsidRDefault="00D13074" w:rsidP="00D13074">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Conducts </w:t>
      </w:r>
      <w:r w:rsidRPr="00D13074">
        <w:rPr>
          <w:rFonts w:ascii="Times New Roman" w:eastAsia="Times New Roman" w:hAnsi="Times New Roman" w:cs="Times New Roman"/>
          <w:b/>
          <w:bCs/>
          <w:kern w:val="0"/>
          <w:sz w:val="24"/>
          <w:szCs w:val="24"/>
          <w:lang w:eastAsia="en-IN"/>
          <w14:ligatures w14:val="none"/>
        </w:rPr>
        <w:t>continuous security audits and performance assessments</w:t>
      </w:r>
      <w:r w:rsidRPr="00D13074">
        <w:rPr>
          <w:rFonts w:ascii="Times New Roman" w:eastAsia="Times New Roman" w:hAnsi="Times New Roman" w:cs="Times New Roman"/>
          <w:kern w:val="0"/>
          <w:sz w:val="24"/>
          <w:szCs w:val="24"/>
          <w:lang w:eastAsia="en-IN"/>
          <w14:ligatures w14:val="none"/>
        </w:rPr>
        <w:t>.</w:t>
      </w:r>
    </w:p>
    <w:p w14:paraId="58F96D16" w14:textId="77777777" w:rsidR="00D13074" w:rsidRPr="00D13074" w:rsidRDefault="00D13074" w:rsidP="00D13074">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Measures compliance with </w:t>
      </w:r>
      <w:r w:rsidRPr="00D13074">
        <w:rPr>
          <w:rFonts w:ascii="Times New Roman" w:eastAsia="Times New Roman" w:hAnsi="Times New Roman" w:cs="Times New Roman"/>
          <w:b/>
          <w:bCs/>
          <w:kern w:val="0"/>
          <w:sz w:val="24"/>
          <w:szCs w:val="24"/>
          <w:lang w:eastAsia="en-IN"/>
          <w14:ligatures w14:val="none"/>
        </w:rPr>
        <w:t>ISO 27001, NIST, and other security frameworks</w:t>
      </w:r>
      <w:r w:rsidRPr="00D13074">
        <w:rPr>
          <w:rFonts w:ascii="Times New Roman" w:eastAsia="Times New Roman" w:hAnsi="Times New Roman" w:cs="Times New Roman"/>
          <w:kern w:val="0"/>
          <w:sz w:val="24"/>
          <w:szCs w:val="24"/>
          <w:lang w:eastAsia="en-IN"/>
          <w14:ligatures w14:val="none"/>
        </w:rPr>
        <w:t>.</w:t>
      </w:r>
    </w:p>
    <w:p w14:paraId="73DAC99E" w14:textId="77777777" w:rsidR="00D13074" w:rsidRPr="00D13074" w:rsidRDefault="00D13074" w:rsidP="00D13074">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Implements governance controls to mitigate cybersecurity risks.</w:t>
      </w:r>
    </w:p>
    <w:p w14:paraId="2B75B06E"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4.4 COBIT’s Impact on Risk Management</w:t>
      </w:r>
    </w:p>
    <w:p w14:paraId="5CFE3384"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COBIT helps organizations manage cybersecurity risks by providing a structured </w:t>
      </w:r>
      <w:r w:rsidRPr="00D13074">
        <w:rPr>
          <w:rFonts w:ascii="Times New Roman" w:eastAsia="Times New Roman" w:hAnsi="Times New Roman" w:cs="Times New Roman"/>
          <w:b/>
          <w:bCs/>
          <w:kern w:val="0"/>
          <w:sz w:val="24"/>
          <w:szCs w:val="24"/>
          <w:lang w:eastAsia="en-IN"/>
          <w14:ligatures w14:val="none"/>
        </w:rPr>
        <w:t>risk assessment and mitigation approach</w:t>
      </w:r>
      <w:r w:rsidRPr="00D13074">
        <w:rPr>
          <w:rFonts w:ascii="Times New Roman" w:eastAsia="Times New Roman" w:hAnsi="Times New Roman" w:cs="Times New Roman"/>
          <w:kern w:val="0"/>
          <w:sz w:val="24"/>
          <w:szCs w:val="24"/>
          <w:lang w:eastAsia="en-IN"/>
          <w14:ligatures w14:val="none"/>
        </w:rPr>
        <w:t>:</w:t>
      </w:r>
    </w:p>
    <w:p w14:paraId="1F0B3AB4" w14:textId="77777777" w:rsidR="00D13074" w:rsidRPr="00D13074" w:rsidRDefault="00D13074" w:rsidP="00D13074">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Identifies IT security risks</w:t>
      </w:r>
      <w:r w:rsidRPr="00D13074">
        <w:rPr>
          <w:rFonts w:ascii="Times New Roman" w:eastAsia="Times New Roman" w:hAnsi="Times New Roman" w:cs="Times New Roman"/>
          <w:kern w:val="0"/>
          <w:sz w:val="24"/>
          <w:szCs w:val="24"/>
          <w:lang w:eastAsia="en-IN"/>
          <w14:ligatures w14:val="none"/>
        </w:rPr>
        <w:t xml:space="preserve"> related to governance, compliance, and data protection.</w:t>
      </w:r>
    </w:p>
    <w:p w14:paraId="0CD7C683" w14:textId="77777777" w:rsidR="00D13074" w:rsidRPr="00D13074" w:rsidRDefault="00D13074" w:rsidP="00D13074">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Establishes risk appetite and tolerance levels</w:t>
      </w:r>
      <w:r w:rsidRPr="00D13074">
        <w:rPr>
          <w:rFonts w:ascii="Times New Roman" w:eastAsia="Times New Roman" w:hAnsi="Times New Roman" w:cs="Times New Roman"/>
          <w:kern w:val="0"/>
          <w:sz w:val="24"/>
          <w:szCs w:val="24"/>
          <w:lang w:eastAsia="en-IN"/>
          <w14:ligatures w14:val="none"/>
        </w:rPr>
        <w:t xml:space="preserve"> to guide decision-making.</w:t>
      </w:r>
    </w:p>
    <w:p w14:paraId="4CE74F21" w14:textId="77777777" w:rsidR="00D13074" w:rsidRPr="00D13074" w:rsidRDefault="00D13074" w:rsidP="00D13074">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Implements security controls</w:t>
      </w:r>
      <w:r w:rsidRPr="00D13074">
        <w:rPr>
          <w:rFonts w:ascii="Times New Roman" w:eastAsia="Times New Roman" w:hAnsi="Times New Roman" w:cs="Times New Roman"/>
          <w:kern w:val="0"/>
          <w:sz w:val="24"/>
          <w:szCs w:val="24"/>
          <w:lang w:eastAsia="en-IN"/>
          <w14:ligatures w14:val="none"/>
        </w:rPr>
        <w:t xml:space="preserve"> to mitigate cyber threats and operational risks.</w:t>
      </w:r>
    </w:p>
    <w:p w14:paraId="60D38006" w14:textId="77777777" w:rsidR="00D13074" w:rsidRPr="00D13074" w:rsidRDefault="00D13074" w:rsidP="00D13074">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Ensures continuous risk monitoring</w:t>
      </w:r>
      <w:r w:rsidRPr="00D13074">
        <w:rPr>
          <w:rFonts w:ascii="Times New Roman" w:eastAsia="Times New Roman" w:hAnsi="Times New Roman" w:cs="Times New Roman"/>
          <w:kern w:val="0"/>
          <w:sz w:val="24"/>
          <w:szCs w:val="24"/>
          <w:lang w:eastAsia="en-IN"/>
          <w14:ligatures w14:val="none"/>
        </w:rPr>
        <w:t xml:space="preserve"> through performance metrics and security audits.</w:t>
      </w:r>
    </w:p>
    <w:p w14:paraId="2CE35A9F"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By adopting COBIT’s risk management principles, organizations can </w:t>
      </w:r>
      <w:r w:rsidRPr="00D13074">
        <w:rPr>
          <w:rFonts w:ascii="Times New Roman" w:eastAsia="Times New Roman" w:hAnsi="Times New Roman" w:cs="Times New Roman"/>
          <w:b/>
          <w:bCs/>
          <w:kern w:val="0"/>
          <w:sz w:val="24"/>
          <w:szCs w:val="24"/>
          <w:lang w:eastAsia="en-IN"/>
          <w14:ligatures w14:val="none"/>
        </w:rPr>
        <w:t>proactively address cybersecurity risks while ensuring IT governance aligns with business strategy</w:t>
      </w:r>
      <w:r w:rsidRPr="00D13074">
        <w:rPr>
          <w:rFonts w:ascii="Times New Roman" w:eastAsia="Times New Roman" w:hAnsi="Times New Roman" w:cs="Times New Roman"/>
          <w:kern w:val="0"/>
          <w:sz w:val="24"/>
          <w:szCs w:val="24"/>
          <w:lang w:eastAsia="en-IN"/>
          <w14:ligatures w14:val="none"/>
        </w:rPr>
        <w:t>.</w:t>
      </w:r>
    </w:p>
    <w:p w14:paraId="29184394"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4.5 COBIT and Compliance Standards</w:t>
      </w:r>
    </w:p>
    <w:p w14:paraId="22E558FD"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COBIT is widely used to support compliance with </w:t>
      </w:r>
      <w:r w:rsidRPr="00D13074">
        <w:rPr>
          <w:rFonts w:ascii="Times New Roman" w:eastAsia="Times New Roman" w:hAnsi="Times New Roman" w:cs="Times New Roman"/>
          <w:b/>
          <w:bCs/>
          <w:kern w:val="0"/>
          <w:sz w:val="24"/>
          <w:szCs w:val="24"/>
          <w:lang w:eastAsia="en-IN"/>
          <w14:ligatures w14:val="none"/>
        </w:rPr>
        <w:t>global cybersecurity regulations</w:t>
      </w:r>
      <w:r w:rsidRPr="00D13074">
        <w:rPr>
          <w:rFonts w:ascii="Times New Roman" w:eastAsia="Times New Roman" w:hAnsi="Times New Roman" w:cs="Times New Roman"/>
          <w:kern w:val="0"/>
          <w:sz w:val="24"/>
          <w:szCs w:val="24"/>
          <w:lang w:eastAsia="en-IN"/>
          <w14:ligatures w14:val="none"/>
        </w:rPr>
        <w:t>,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8"/>
        <w:gridCol w:w="4558"/>
      </w:tblGrid>
      <w:tr w:rsidR="00D13074" w:rsidRPr="00D13074" w14:paraId="7CF6AD6B" w14:textId="77777777" w:rsidTr="00D13074">
        <w:trPr>
          <w:tblCellSpacing w:w="15" w:type="dxa"/>
        </w:trPr>
        <w:tc>
          <w:tcPr>
            <w:tcW w:w="0" w:type="auto"/>
            <w:vAlign w:val="center"/>
            <w:hideMark/>
          </w:tcPr>
          <w:p w14:paraId="53939BAE" w14:textId="77777777" w:rsidR="00D13074" w:rsidRPr="00D13074" w:rsidRDefault="00D13074" w:rsidP="00D13074">
            <w:pPr>
              <w:spacing w:after="0" w:line="240" w:lineRule="auto"/>
              <w:jc w:val="center"/>
              <w:rPr>
                <w:rFonts w:ascii="Times New Roman" w:eastAsia="Times New Roman" w:hAnsi="Times New Roman" w:cs="Times New Roman"/>
                <w:b/>
                <w:bCs/>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Regulatory Standard</w:t>
            </w:r>
          </w:p>
        </w:tc>
        <w:tc>
          <w:tcPr>
            <w:tcW w:w="0" w:type="auto"/>
            <w:vAlign w:val="center"/>
            <w:hideMark/>
          </w:tcPr>
          <w:p w14:paraId="60C83DC6" w14:textId="77777777" w:rsidR="00D13074" w:rsidRPr="00D13074" w:rsidRDefault="00D13074" w:rsidP="00D13074">
            <w:pPr>
              <w:spacing w:after="0" w:line="240" w:lineRule="auto"/>
              <w:jc w:val="center"/>
              <w:rPr>
                <w:rFonts w:ascii="Times New Roman" w:eastAsia="Times New Roman" w:hAnsi="Times New Roman" w:cs="Times New Roman"/>
                <w:b/>
                <w:bCs/>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How COBIT Supports Compliance</w:t>
            </w:r>
          </w:p>
        </w:tc>
      </w:tr>
      <w:tr w:rsidR="00D13074" w:rsidRPr="00D13074" w14:paraId="0C89E9CD" w14:textId="77777777" w:rsidTr="00D13074">
        <w:trPr>
          <w:tblCellSpacing w:w="15" w:type="dxa"/>
        </w:trPr>
        <w:tc>
          <w:tcPr>
            <w:tcW w:w="0" w:type="auto"/>
            <w:vAlign w:val="center"/>
            <w:hideMark/>
          </w:tcPr>
          <w:p w14:paraId="1E67CF92"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Sarbanes-Oxley Act (SOX)</w:t>
            </w:r>
          </w:p>
        </w:tc>
        <w:tc>
          <w:tcPr>
            <w:tcW w:w="0" w:type="auto"/>
            <w:vAlign w:val="center"/>
            <w:hideMark/>
          </w:tcPr>
          <w:p w14:paraId="0F92C485"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Establishes IT governance controls to protect financial data integrity.</w:t>
            </w:r>
          </w:p>
        </w:tc>
      </w:tr>
      <w:tr w:rsidR="00D13074" w:rsidRPr="00D13074" w14:paraId="6ECDA6B3" w14:textId="77777777" w:rsidTr="00D13074">
        <w:trPr>
          <w:tblCellSpacing w:w="15" w:type="dxa"/>
        </w:trPr>
        <w:tc>
          <w:tcPr>
            <w:tcW w:w="0" w:type="auto"/>
            <w:vAlign w:val="center"/>
            <w:hideMark/>
          </w:tcPr>
          <w:p w14:paraId="21DB1BE4"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General Data Protection Regulation (GDPR)</w:t>
            </w:r>
          </w:p>
        </w:tc>
        <w:tc>
          <w:tcPr>
            <w:tcW w:w="0" w:type="auto"/>
            <w:vAlign w:val="center"/>
            <w:hideMark/>
          </w:tcPr>
          <w:p w14:paraId="6DC9B911"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Implements data protection policies and access controls.</w:t>
            </w:r>
          </w:p>
        </w:tc>
      </w:tr>
      <w:tr w:rsidR="00D13074" w:rsidRPr="00D13074" w14:paraId="06628C13" w14:textId="77777777" w:rsidTr="00D13074">
        <w:trPr>
          <w:tblCellSpacing w:w="15" w:type="dxa"/>
        </w:trPr>
        <w:tc>
          <w:tcPr>
            <w:tcW w:w="0" w:type="auto"/>
            <w:vAlign w:val="center"/>
            <w:hideMark/>
          </w:tcPr>
          <w:p w14:paraId="62812606"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0F9C9DE8"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Aligns IT risk management with ISO’s security controls.</w:t>
            </w:r>
          </w:p>
        </w:tc>
      </w:tr>
      <w:tr w:rsidR="00D13074" w:rsidRPr="00D13074" w14:paraId="149A9E03" w14:textId="77777777" w:rsidTr="00D13074">
        <w:trPr>
          <w:tblCellSpacing w:w="15" w:type="dxa"/>
        </w:trPr>
        <w:tc>
          <w:tcPr>
            <w:tcW w:w="0" w:type="auto"/>
            <w:vAlign w:val="center"/>
            <w:hideMark/>
          </w:tcPr>
          <w:p w14:paraId="0DA470A0"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NIST Cybersecurity Framework</w:t>
            </w:r>
          </w:p>
        </w:tc>
        <w:tc>
          <w:tcPr>
            <w:tcW w:w="0" w:type="auto"/>
            <w:vAlign w:val="center"/>
            <w:hideMark/>
          </w:tcPr>
          <w:p w14:paraId="788154AE"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Supports cybersecurity best practices for IT governance.</w:t>
            </w:r>
          </w:p>
        </w:tc>
      </w:tr>
      <w:tr w:rsidR="00D13074" w:rsidRPr="00D13074" w14:paraId="585CFC67" w14:textId="77777777" w:rsidTr="00D13074">
        <w:trPr>
          <w:tblCellSpacing w:w="15" w:type="dxa"/>
        </w:trPr>
        <w:tc>
          <w:tcPr>
            <w:tcW w:w="0" w:type="auto"/>
            <w:vAlign w:val="center"/>
            <w:hideMark/>
          </w:tcPr>
          <w:p w14:paraId="0AAC83E1"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HIPAA (Health Insurance Portability and Accountability Act)</w:t>
            </w:r>
          </w:p>
        </w:tc>
        <w:tc>
          <w:tcPr>
            <w:tcW w:w="0" w:type="auto"/>
            <w:vAlign w:val="center"/>
            <w:hideMark/>
          </w:tcPr>
          <w:p w14:paraId="174BF75A"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Ensures IT security for healthcare organizations.</w:t>
            </w:r>
          </w:p>
        </w:tc>
      </w:tr>
    </w:tbl>
    <w:p w14:paraId="024BEAEA"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Organizations that implement COBIT benefit from </w:t>
      </w:r>
      <w:r w:rsidRPr="00D13074">
        <w:rPr>
          <w:rFonts w:ascii="Times New Roman" w:eastAsia="Times New Roman" w:hAnsi="Times New Roman" w:cs="Times New Roman"/>
          <w:b/>
          <w:bCs/>
          <w:kern w:val="0"/>
          <w:sz w:val="24"/>
          <w:szCs w:val="24"/>
          <w:lang w:eastAsia="en-IN"/>
          <w14:ligatures w14:val="none"/>
        </w:rPr>
        <w:t>stronger compliance assurance, reduced legal risks, and improved IT governance structures</w:t>
      </w:r>
      <w:r w:rsidRPr="00D13074">
        <w:rPr>
          <w:rFonts w:ascii="Times New Roman" w:eastAsia="Times New Roman" w:hAnsi="Times New Roman" w:cs="Times New Roman"/>
          <w:kern w:val="0"/>
          <w:sz w:val="24"/>
          <w:szCs w:val="24"/>
          <w:lang w:eastAsia="en-IN"/>
          <w14:ligatures w14:val="none"/>
        </w:rPr>
        <w:t>.</w:t>
      </w:r>
    </w:p>
    <w:p w14:paraId="357FD146"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4.6 Benefits of Implementing COBIT</w:t>
      </w:r>
    </w:p>
    <w:p w14:paraId="038C421A"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Businesses that adopt COBIT as part of their cybersecurity strategy gain several advantages:</w:t>
      </w:r>
    </w:p>
    <w:p w14:paraId="36D0977E" w14:textId="77777777" w:rsidR="00D13074" w:rsidRPr="00D13074" w:rsidRDefault="00D13074" w:rsidP="00D13074">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lastRenderedPageBreak/>
        <w:t>Enhanced IT Governance</w:t>
      </w:r>
      <w:r w:rsidRPr="00D13074">
        <w:rPr>
          <w:rFonts w:ascii="Times New Roman" w:eastAsia="Times New Roman" w:hAnsi="Times New Roman" w:cs="Times New Roman"/>
          <w:kern w:val="0"/>
          <w:sz w:val="24"/>
          <w:szCs w:val="24"/>
          <w:lang w:eastAsia="en-IN"/>
          <w14:ligatures w14:val="none"/>
        </w:rPr>
        <w:t xml:space="preserve"> – Ensures IT aligns with business and security objectives.</w:t>
      </w:r>
    </w:p>
    <w:p w14:paraId="7B509184" w14:textId="77777777" w:rsidR="00D13074" w:rsidRPr="00D13074" w:rsidRDefault="00D13074" w:rsidP="00D13074">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Stronger Cybersecurity Frameworks</w:t>
      </w:r>
      <w:r w:rsidRPr="00D13074">
        <w:rPr>
          <w:rFonts w:ascii="Times New Roman" w:eastAsia="Times New Roman" w:hAnsi="Times New Roman" w:cs="Times New Roman"/>
          <w:kern w:val="0"/>
          <w:sz w:val="24"/>
          <w:szCs w:val="24"/>
          <w:lang w:eastAsia="en-IN"/>
          <w14:ligatures w14:val="none"/>
        </w:rPr>
        <w:t xml:space="preserve"> – Reduces security vulnerabilities through standardized controls.</w:t>
      </w:r>
    </w:p>
    <w:p w14:paraId="5CEB5F80" w14:textId="77777777" w:rsidR="00D13074" w:rsidRPr="00D13074" w:rsidRDefault="00D13074" w:rsidP="00D13074">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Improved Risk Management</w:t>
      </w:r>
      <w:r w:rsidRPr="00D13074">
        <w:rPr>
          <w:rFonts w:ascii="Times New Roman" w:eastAsia="Times New Roman" w:hAnsi="Times New Roman" w:cs="Times New Roman"/>
          <w:kern w:val="0"/>
          <w:sz w:val="24"/>
          <w:szCs w:val="24"/>
          <w:lang w:eastAsia="en-IN"/>
          <w14:ligatures w14:val="none"/>
        </w:rPr>
        <w:t xml:space="preserve"> – Provides a structured approach to </w:t>
      </w:r>
      <w:r w:rsidRPr="00D13074">
        <w:rPr>
          <w:rFonts w:ascii="Times New Roman" w:eastAsia="Times New Roman" w:hAnsi="Times New Roman" w:cs="Times New Roman"/>
          <w:b/>
          <w:bCs/>
          <w:kern w:val="0"/>
          <w:sz w:val="24"/>
          <w:szCs w:val="24"/>
          <w:lang w:eastAsia="en-IN"/>
          <w14:ligatures w14:val="none"/>
        </w:rPr>
        <w:t>identifying, mitigating, and monitoring cybersecurity risks</w:t>
      </w:r>
      <w:r w:rsidRPr="00D13074">
        <w:rPr>
          <w:rFonts w:ascii="Times New Roman" w:eastAsia="Times New Roman" w:hAnsi="Times New Roman" w:cs="Times New Roman"/>
          <w:kern w:val="0"/>
          <w:sz w:val="24"/>
          <w:szCs w:val="24"/>
          <w:lang w:eastAsia="en-IN"/>
          <w14:ligatures w14:val="none"/>
        </w:rPr>
        <w:t>.</w:t>
      </w:r>
    </w:p>
    <w:p w14:paraId="4CBB96BA" w14:textId="77777777" w:rsidR="00D13074" w:rsidRPr="00D13074" w:rsidRDefault="00D13074" w:rsidP="00D13074">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Better Compliance Readiness</w:t>
      </w:r>
      <w:r w:rsidRPr="00D13074">
        <w:rPr>
          <w:rFonts w:ascii="Times New Roman" w:eastAsia="Times New Roman" w:hAnsi="Times New Roman" w:cs="Times New Roman"/>
          <w:kern w:val="0"/>
          <w:sz w:val="24"/>
          <w:szCs w:val="24"/>
          <w:lang w:eastAsia="en-IN"/>
          <w14:ligatures w14:val="none"/>
        </w:rPr>
        <w:t xml:space="preserve"> – Helps organizations maintain compliance with </w:t>
      </w:r>
      <w:r w:rsidRPr="00D13074">
        <w:rPr>
          <w:rFonts w:ascii="Times New Roman" w:eastAsia="Times New Roman" w:hAnsi="Times New Roman" w:cs="Times New Roman"/>
          <w:b/>
          <w:bCs/>
          <w:kern w:val="0"/>
          <w:sz w:val="24"/>
          <w:szCs w:val="24"/>
          <w:lang w:eastAsia="en-IN"/>
          <w14:ligatures w14:val="none"/>
        </w:rPr>
        <w:t>global regulatory requirements</w:t>
      </w:r>
      <w:r w:rsidRPr="00D13074">
        <w:rPr>
          <w:rFonts w:ascii="Times New Roman" w:eastAsia="Times New Roman" w:hAnsi="Times New Roman" w:cs="Times New Roman"/>
          <w:kern w:val="0"/>
          <w:sz w:val="24"/>
          <w:szCs w:val="24"/>
          <w:lang w:eastAsia="en-IN"/>
          <w14:ligatures w14:val="none"/>
        </w:rPr>
        <w:t>.</w:t>
      </w:r>
    </w:p>
    <w:p w14:paraId="5392469E" w14:textId="77777777" w:rsidR="00D13074" w:rsidRPr="00D13074" w:rsidRDefault="00D13074" w:rsidP="00D13074">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Operational Efficiency</w:t>
      </w:r>
      <w:r w:rsidRPr="00D13074">
        <w:rPr>
          <w:rFonts w:ascii="Times New Roman" w:eastAsia="Times New Roman" w:hAnsi="Times New Roman" w:cs="Times New Roman"/>
          <w:kern w:val="0"/>
          <w:sz w:val="24"/>
          <w:szCs w:val="24"/>
          <w:lang w:eastAsia="en-IN"/>
          <w14:ligatures w14:val="none"/>
        </w:rPr>
        <w:t xml:space="preserve"> – Optimizes IT processes, </w:t>
      </w:r>
      <w:r w:rsidRPr="00D13074">
        <w:rPr>
          <w:rFonts w:ascii="Times New Roman" w:eastAsia="Times New Roman" w:hAnsi="Times New Roman" w:cs="Times New Roman"/>
          <w:b/>
          <w:bCs/>
          <w:kern w:val="0"/>
          <w:sz w:val="24"/>
          <w:szCs w:val="24"/>
          <w:lang w:eastAsia="en-IN"/>
          <w14:ligatures w14:val="none"/>
        </w:rPr>
        <w:t>reducing inefficiencies and security risks</w:t>
      </w:r>
      <w:r w:rsidRPr="00D13074">
        <w:rPr>
          <w:rFonts w:ascii="Times New Roman" w:eastAsia="Times New Roman" w:hAnsi="Times New Roman" w:cs="Times New Roman"/>
          <w:kern w:val="0"/>
          <w:sz w:val="24"/>
          <w:szCs w:val="24"/>
          <w:lang w:eastAsia="en-IN"/>
          <w14:ligatures w14:val="none"/>
        </w:rPr>
        <w:t>.</w:t>
      </w:r>
    </w:p>
    <w:p w14:paraId="2DAC0E91" w14:textId="77777777" w:rsidR="00D13074" w:rsidRPr="00D13074" w:rsidRDefault="00000000" w:rsidP="00D130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24DFF96">
          <v:rect id="_x0000_i1106" style="width:0;height:1.5pt" o:hralign="center" o:hrstd="t" o:hr="t" fillcolor="#a0a0a0" stroked="f"/>
        </w:pict>
      </w:r>
    </w:p>
    <w:p w14:paraId="3CB78B1F"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Conclusion</w:t>
      </w:r>
    </w:p>
    <w:p w14:paraId="6860F1CF"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COBIT is a </w:t>
      </w:r>
      <w:r w:rsidRPr="00D13074">
        <w:rPr>
          <w:rFonts w:ascii="Times New Roman" w:eastAsia="Times New Roman" w:hAnsi="Times New Roman" w:cs="Times New Roman"/>
          <w:b/>
          <w:bCs/>
          <w:kern w:val="0"/>
          <w:sz w:val="24"/>
          <w:szCs w:val="24"/>
          <w:lang w:eastAsia="en-IN"/>
          <w14:ligatures w14:val="none"/>
        </w:rPr>
        <w:t>powerful IT governance and risk management framework</w:t>
      </w:r>
      <w:r w:rsidRPr="00D13074">
        <w:rPr>
          <w:rFonts w:ascii="Times New Roman" w:eastAsia="Times New Roman" w:hAnsi="Times New Roman" w:cs="Times New Roman"/>
          <w:kern w:val="0"/>
          <w:sz w:val="24"/>
          <w:szCs w:val="24"/>
          <w:lang w:eastAsia="en-IN"/>
          <w14:ligatures w14:val="none"/>
        </w:rPr>
        <w:t xml:space="preserve"> that helps organizations </w:t>
      </w:r>
      <w:r w:rsidRPr="00D13074">
        <w:rPr>
          <w:rFonts w:ascii="Times New Roman" w:eastAsia="Times New Roman" w:hAnsi="Times New Roman" w:cs="Times New Roman"/>
          <w:b/>
          <w:bCs/>
          <w:kern w:val="0"/>
          <w:sz w:val="24"/>
          <w:szCs w:val="24"/>
          <w:lang w:eastAsia="en-IN"/>
          <w14:ligatures w14:val="none"/>
        </w:rPr>
        <w:t>align security policies with business objectives, manage cyber risks, and ensure regulatory compliance</w:t>
      </w:r>
      <w:r w:rsidRPr="00D13074">
        <w:rPr>
          <w:rFonts w:ascii="Times New Roman" w:eastAsia="Times New Roman" w:hAnsi="Times New Roman" w:cs="Times New Roman"/>
          <w:kern w:val="0"/>
          <w:sz w:val="24"/>
          <w:szCs w:val="24"/>
          <w:lang w:eastAsia="en-IN"/>
          <w14:ligatures w14:val="none"/>
        </w:rPr>
        <w:t xml:space="preserve">. By implementing COBIT’s structured approach to IT governance, businesses can </w:t>
      </w:r>
      <w:r w:rsidRPr="00D13074">
        <w:rPr>
          <w:rFonts w:ascii="Times New Roman" w:eastAsia="Times New Roman" w:hAnsi="Times New Roman" w:cs="Times New Roman"/>
          <w:b/>
          <w:bCs/>
          <w:kern w:val="0"/>
          <w:sz w:val="24"/>
          <w:szCs w:val="24"/>
          <w:lang w:eastAsia="en-IN"/>
          <w14:ligatures w14:val="none"/>
        </w:rPr>
        <w:t>improve security posture, enhance risk management capabilities, and optimize IT performance in a rapidly evolving digital landscape</w:t>
      </w:r>
      <w:r w:rsidRPr="00D13074">
        <w:rPr>
          <w:rFonts w:ascii="Times New Roman" w:eastAsia="Times New Roman" w:hAnsi="Times New Roman" w:cs="Times New Roman"/>
          <w:kern w:val="0"/>
          <w:sz w:val="24"/>
          <w:szCs w:val="24"/>
          <w:lang w:eastAsia="en-IN"/>
          <w14:ligatures w14:val="none"/>
        </w:rPr>
        <w:t>.</w:t>
      </w:r>
    </w:p>
    <w:p w14:paraId="2803CD6E"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Overview of Major Security Frameworks (50 Pages)</w:t>
      </w:r>
    </w:p>
    <w:p w14:paraId="34ECC7AF"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1. Introduction to Security Frameworks and Compliance Standards</w:t>
      </w:r>
    </w:p>
    <w:p w14:paraId="7AB54C6D"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Introduction</w:t>
      </w:r>
    </w:p>
    <w:p w14:paraId="1841F938"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In today’s complex cybersecurity landscape, organizations must adopt structured security frameworks to safeguard critical assets, manage risks, and comply with regulatory mandates. Security frameworks provide structured guidelines that help organizations implement, assess, and continuously improve their cybersecurity measures. Compliance standards ensure that businesses adhere to </w:t>
      </w:r>
      <w:r w:rsidRPr="00D13074">
        <w:rPr>
          <w:rFonts w:ascii="Times New Roman" w:eastAsia="Times New Roman" w:hAnsi="Times New Roman" w:cs="Times New Roman"/>
          <w:b/>
          <w:bCs/>
          <w:kern w:val="0"/>
          <w:sz w:val="24"/>
          <w:szCs w:val="24"/>
          <w:lang w:eastAsia="en-IN"/>
          <w14:ligatures w14:val="none"/>
        </w:rPr>
        <w:t>legal, industry, and governance requirements</w:t>
      </w:r>
      <w:r w:rsidRPr="00D13074">
        <w:rPr>
          <w:rFonts w:ascii="Times New Roman" w:eastAsia="Times New Roman" w:hAnsi="Times New Roman" w:cs="Times New Roman"/>
          <w:kern w:val="0"/>
          <w:sz w:val="24"/>
          <w:szCs w:val="24"/>
          <w:lang w:eastAsia="en-IN"/>
          <w14:ligatures w14:val="none"/>
        </w:rPr>
        <w:t>, helping them mitigate security risks and protect sensitive data.</w:t>
      </w:r>
    </w:p>
    <w:p w14:paraId="3602AA7E"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Security frameworks are not merely </w:t>
      </w:r>
      <w:r w:rsidRPr="00D13074">
        <w:rPr>
          <w:rFonts w:ascii="Times New Roman" w:eastAsia="Times New Roman" w:hAnsi="Times New Roman" w:cs="Times New Roman"/>
          <w:b/>
          <w:bCs/>
          <w:kern w:val="0"/>
          <w:sz w:val="24"/>
          <w:szCs w:val="24"/>
          <w:lang w:eastAsia="en-IN"/>
          <w14:ligatures w14:val="none"/>
        </w:rPr>
        <w:t>checklists for compliance</w:t>
      </w:r>
      <w:r w:rsidRPr="00D13074">
        <w:rPr>
          <w:rFonts w:ascii="Times New Roman" w:eastAsia="Times New Roman" w:hAnsi="Times New Roman" w:cs="Times New Roman"/>
          <w:kern w:val="0"/>
          <w:sz w:val="24"/>
          <w:szCs w:val="24"/>
          <w:lang w:eastAsia="en-IN"/>
          <w14:ligatures w14:val="none"/>
        </w:rPr>
        <w:t xml:space="preserve"> but essential strategies for </w:t>
      </w:r>
      <w:r w:rsidRPr="00D13074">
        <w:rPr>
          <w:rFonts w:ascii="Times New Roman" w:eastAsia="Times New Roman" w:hAnsi="Times New Roman" w:cs="Times New Roman"/>
          <w:b/>
          <w:bCs/>
          <w:kern w:val="0"/>
          <w:sz w:val="24"/>
          <w:szCs w:val="24"/>
          <w:lang w:eastAsia="en-IN"/>
          <w14:ligatures w14:val="none"/>
        </w:rPr>
        <w:t>proactive risk management, continuous security enhancement, and business resilience</w:t>
      </w:r>
      <w:r w:rsidRPr="00D13074">
        <w:rPr>
          <w:rFonts w:ascii="Times New Roman" w:eastAsia="Times New Roman" w:hAnsi="Times New Roman" w:cs="Times New Roman"/>
          <w:kern w:val="0"/>
          <w:sz w:val="24"/>
          <w:szCs w:val="24"/>
          <w:lang w:eastAsia="en-IN"/>
          <w14:ligatures w14:val="none"/>
        </w:rPr>
        <w:t xml:space="preserve">. As cyber threats evolve, organizations must understand the role of security frameworks in maintaining </w:t>
      </w:r>
      <w:r w:rsidRPr="00D13074">
        <w:rPr>
          <w:rFonts w:ascii="Times New Roman" w:eastAsia="Times New Roman" w:hAnsi="Times New Roman" w:cs="Times New Roman"/>
          <w:b/>
          <w:bCs/>
          <w:kern w:val="0"/>
          <w:sz w:val="24"/>
          <w:szCs w:val="24"/>
          <w:lang w:eastAsia="en-IN"/>
          <w14:ligatures w14:val="none"/>
        </w:rPr>
        <w:t>operational integrity, regulatory adherence, and incident response capabilities</w:t>
      </w:r>
      <w:r w:rsidRPr="00D13074">
        <w:rPr>
          <w:rFonts w:ascii="Times New Roman" w:eastAsia="Times New Roman" w:hAnsi="Times New Roman" w:cs="Times New Roman"/>
          <w:kern w:val="0"/>
          <w:sz w:val="24"/>
          <w:szCs w:val="24"/>
          <w:lang w:eastAsia="en-IN"/>
          <w14:ligatures w14:val="none"/>
        </w:rPr>
        <w:t>.</w:t>
      </w:r>
    </w:p>
    <w:p w14:paraId="1F5372C0"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This chapter provides an </w:t>
      </w:r>
      <w:r w:rsidRPr="00D13074">
        <w:rPr>
          <w:rFonts w:ascii="Times New Roman" w:eastAsia="Times New Roman" w:hAnsi="Times New Roman" w:cs="Times New Roman"/>
          <w:b/>
          <w:bCs/>
          <w:kern w:val="0"/>
          <w:sz w:val="24"/>
          <w:szCs w:val="24"/>
          <w:lang w:eastAsia="en-IN"/>
          <w14:ligatures w14:val="none"/>
        </w:rPr>
        <w:t>overview of major security frameworks</w:t>
      </w:r>
      <w:r w:rsidRPr="00D13074">
        <w:rPr>
          <w:rFonts w:ascii="Times New Roman" w:eastAsia="Times New Roman" w:hAnsi="Times New Roman" w:cs="Times New Roman"/>
          <w:kern w:val="0"/>
          <w:sz w:val="24"/>
          <w:szCs w:val="24"/>
          <w:lang w:eastAsia="en-IN"/>
          <w14:ligatures w14:val="none"/>
        </w:rPr>
        <w:t>, their core principles, and their alignment with compliance standards. Understanding these frameworks enables organizations to select the right security approach based on their business sector, risk tolerance, and regulatory obligations.</w:t>
      </w:r>
    </w:p>
    <w:p w14:paraId="5F65F475" w14:textId="77777777" w:rsidR="00D13074" w:rsidRPr="00D13074" w:rsidRDefault="00000000" w:rsidP="00D130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2878D34">
          <v:rect id="_x0000_i1107" style="width:0;height:1.5pt" o:hralign="center" o:hrstd="t" o:hr="t" fillcolor="#a0a0a0" stroked="f"/>
        </w:pict>
      </w:r>
    </w:p>
    <w:p w14:paraId="65601BFF"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5. CIS Controls: Enhancing Cybersecurity with Standardized Best Practices</w:t>
      </w:r>
    </w:p>
    <w:p w14:paraId="331EEA44"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Introduction</w:t>
      </w:r>
    </w:p>
    <w:p w14:paraId="440E0A5F"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lastRenderedPageBreak/>
        <w:t xml:space="preserve">The </w:t>
      </w:r>
      <w:proofErr w:type="spellStart"/>
      <w:r w:rsidRPr="00D13074">
        <w:rPr>
          <w:rFonts w:ascii="Times New Roman" w:eastAsia="Times New Roman" w:hAnsi="Times New Roman" w:cs="Times New Roman"/>
          <w:b/>
          <w:bCs/>
          <w:kern w:val="0"/>
          <w:sz w:val="24"/>
          <w:szCs w:val="24"/>
          <w:lang w:eastAsia="en-IN"/>
          <w14:ligatures w14:val="none"/>
        </w:rPr>
        <w:t>Center</w:t>
      </w:r>
      <w:proofErr w:type="spellEnd"/>
      <w:r w:rsidRPr="00D13074">
        <w:rPr>
          <w:rFonts w:ascii="Times New Roman" w:eastAsia="Times New Roman" w:hAnsi="Times New Roman" w:cs="Times New Roman"/>
          <w:b/>
          <w:bCs/>
          <w:kern w:val="0"/>
          <w:sz w:val="24"/>
          <w:szCs w:val="24"/>
          <w:lang w:eastAsia="en-IN"/>
          <w14:ligatures w14:val="none"/>
        </w:rPr>
        <w:t xml:space="preserve"> for Internet Security (CIS) Controls</w:t>
      </w:r>
      <w:r w:rsidRPr="00D13074">
        <w:rPr>
          <w:rFonts w:ascii="Times New Roman" w:eastAsia="Times New Roman" w:hAnsi="Times New Roman" w:cs="Times New Roman"/>
          <w:kern w:val="0"/>
          <w:sz w:val="24"/>
          <w:szCs w:val="24"/>
          <w:lang w:eastAsia="en-IN"/>
          <w14:ligatures w14:val="none"/>
        </w:rPr>
        <w:t xml:space="preserve"> is a globally recognized framework that provides a </w:t>
      </w:r>
      <w:r w:rsidRPr="00D13074">
        <w:rPr>
          <w:rFonts w:ascii="Times New Roman" w:eastAsia="Times New Roman" w:hAnsi="Times New Roman" w:cs="Times New Roman"/>
          <w:b/>
          <w:bCs/>
          <w:kern w:val="0"/>
          <w:sz w:val="24"/>
          <w:szCs w:val="24"/>
          <w:lang w:eastAsia="en-IN"/>
          <w14:ligatures w14:val="none"/>
        </w:rPr>
        <w:t>prioritized set of cybersecurity best practices</w:t>
      </w:r>
      <w:r w:rsidRPr="00D13074">
        <w:rPr>
          <w:rFonts w:ascii="Times New Roman" w:eastAsia="Times New Roman" w:hAnsi="Times New Roman" w:cs="Times New Roman"/>
          <w:kern w:val="0"/>
          <w:sz w:val="24"/>
          <w:szCs w:val="24"/>
          <w:lang w:eastAsia="en-IN"/>
          <w14:ligatures w14:val="none"/>
        </w:rPr>
        <w:t xml:space="preserve"> to help organizations strengthen their security posture. Unlike broader governance-focused frameworks such as </w:t>
      </w:r>
      <w:r w:rsidRPr="00D13074">
        <w:rPr>
          <w:rFonts w:ascii="Times New Roman" w:eastAsia="Times New Roman" w:hAnsi="Times New Roman" w:cs="Times New Roman"/>
          <w:b/>
          <w:bCs/>
          <w:kern w:val="0"/>
          <w:sz w:val="24"/>
          <w:szCs w:val="24"/>
          <w:lang w:eastAsia="en-IN"/>
          <w14:ligatures w14:val="none"/>
        </w:rPr>
        <w:t>NIST CSF or ISO 27001</w:t>
      </w:r>
      <w:r w:rsidRPr="00D13074">
        <w:rPr>
          <w:rFonts w:ascii="Times New Roman" w:eastAsia="Times New Roman" w:hAnsi="Times New Roman" w:cs="Times New Roman"/>
          <w:kern w:val="0"/>
          <w:sz w:val="24"/>
          <w:szCs w:val="24"/>
          <w:lang w:eastAsia="en-IN"/>
          <w14:ligatures w14:val="none"/>
        </w:rPr>
        <w:t xml:space="preserve">, CIS Controls focus on </w:t>
      </w:r>
      <w:r w:rsidRPr="00D13074">
        <w:rPr>
          <w:rFonts w:ascii="Times New Roman" w:eastAsia="Times New Roman" w:hAnsi="Times New Roman" w:cs="Times New Roman"/>
          <w:b/>
          <w:bCs/>
          <w:kern w:val="0"/>
          <w:sz w:val="24"/>
          <w:szCs w:val="24"/>
          <w:lang w:eastAsia="en-IN"/>
          <w14:ligatures w14:val="none"/>
        </w:rPr>
        <w:t>technical security measures</w:t>
      </w:r>
      <w:r w:rsidRPr="00D13074">
        <w:rPr>
          <w:rFonts w:ascii="Times New Roman" w:eastAsia="Times New Roman" w:hAnsi="Times New Roman" w:cs="Times New Roman"/>
          <w:kern w:val="0"/>
          <w:sz w:val="24"/>
          <w:szCs w:val="24"/>
          <w:lang w:eastAsia="en-IN"/>
          <w14:ligatures w14:val="none"/>
        </w:rPr>
        <w:t xml:space="preserve"> to protect IT infrastructure, detect threats, and mitigate cyber risks.</w:t>
      </w:r>
    </w:p>
    <w:p w14:paraId="69B0A5EB"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CIS Controls are widely used across industries to implement </w:t>
      </w:r>
      <w:r w:rsidRPr="00D13074">
        <w:rPr>
          <w:rFonts w:ascii="Times New Roman" w:eastAsia="Times New Roman" w:hAnsi="Times New Roman" w:cs="Times New Roman"/>
          <w:b/>
          <w:bCs/>
          <w:kern w:val="0"/>
          <w:sz w:val="24"/>
          <w:szCs w:val="24"/>
          <w:lang w:eastAsia="en-IN"/>
          <w14:ligatures w14:val="none"/>
        </w:rPr>
        <w:t>cost-effective and efficient security strategies</w:t>
      </w:r>
      <w:r w:rsidRPr="00D13074">
        <w:rPr>
          <w:rFonts w:ascii="Times New Roman" w:eastAsia="Times New Roman" w:hAnsi="Times New Roman" w:cs="Times New Roman"/>
          <w:kern w:val="0"/>
          <w:sz w:val="24"/>
          <w:szCs w:val="24"/>
          <w:lang w:eastAsia="en-IN"/>
          <w14:ligatures w14:val="none"/>
        </w:rPr>
        <w:t xml:space="preserve">. The framework is designed to be </w:t>
      </w:r>
      <w:r w:rsidRPr="00D13074">
        <w:rPr>
          <w:rFonts w:ascii="Times New Roman" w:eastAsia="Times New Roman" w:hAnsi="Times New Roman" w:cs="Times New Roman"/>
          <w:b/>
          <w:bCs/>
          <w:kern w:val="0"/>
          <w:sz w:val="24"/>
          <w:szCs w:val="24"/>
          <w:lang w:eastAsia="en-IN"/>
          <w14:ligatures w14:val="none"/>
        </w:rPr>
        <w:t>actionable and adaptable</w:t>
      </w:r>
      <w:r w:rsidRPr="00D13074">
        <w:rPr>
          <w:rFonts w:ascii="Times New Roman" w:eastAsia="Times New Roman" w:hAnsi="Times New Roman" w:cs="Times New Roman"/>
          <w:kern w:val="0"/>
          <w:sz w:val="24"/>
          <w:szCs w:val="24"/>
          <w:lang w:eastAsia="en-IN"/>
          <w14:ligatures w14:val="none"/>
        </w:rPr>
        <w:t>, making it ideal for organizations of all sizes, from small businesses to large enterprises.</w:t>
      </w:r>
    </w:p>
    <w:p w14:paraId="38DA062F"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5.1 Key Principles of CIS Controls</w:t>
      </w:r>
    </w:p>
    <w:p w14:paraId="1F2BFC70"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CIS Controls are based on three fundamental cybersecurity principles:</w:t>
      </w:r>
    </w:p>
    <w:p w14:paraId="75801379" w14:textId="77777777" w:rsidR="00D13074" w:rsidRPr="00D13074" w:rsidRDefault="00D13074" w:rsidP="00D13074">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Basic Security Hygiene</w:t>
      </w:r>
      <w:r w:rsidRPr="00D13074">
        <w:rPr>
          <w:rFonts w:ascii="Times New Roman" w:eastAsia="Times New Roman" w:hAnsi="Times New Roman" w:cs="Times New Roman"/>
          <w:kern w:val="0"/>
          <w:sz w:val="24"/>
          <w:szCs w:val="24"/>
          <w:lang w:eastAsia="en-IN"/>
          <w14:ligatures w14:val="none"/>
        </w:rPr>
        <w:t xml:space="preserve"> – Establishing essential security controls to prevent common attacks.</w:t>
      </w:r>
    </w:p>
    <w:p w14:paraId="4D781167" w14:textId="77777777" w:rsidR="00D13074" w:rsidRPr="00D13074" w:rsidRDefault="00D13074" w:rsidP="00D13074">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 xml:space="preserve">Foundational Cyber </w:t>
      </w:r>
      <w:proofErr w:type="spellStart"/>
      <w:r w:rsidRPr="00D13074">
        <w:rPr>
          <w:rFonts w:ascii="Times New Roman" w:eastAsia="Times New Roman" w:hAnsi="Times New Roman" w:cs="Times New Roman"/>
          <w:b/>
          <w:bCs/>
          <w:kern w:val="0"/>
          <w:sz w:val="24"/>
          <w:szCs w:val="24"/>
          <w:lang w:eastAsia="en-IN"/>
          <w14:ligatures w14:val="none"/>
        </w:rPr>
        <w:t>Defense</w:t>
      </w:r>
      <w:proofErr w:type="spellEnd"/>
      <w:r w:rsidRPr="00D13074">
        <w:rPr>
          <w:rFonts w:ascii="Times New Roman" w:eastAsia="Times New Roman" w:hAnsi="Times New Roman" w:cs="Times New Roman"/>
          <w:kern w:val="0"/>
          <w:sz w:val="24"/>
          <w:szCs w:val="24"/>
          <w:lang w:eastAsia="en-IN"/>
          <w14:ligatures w14:val="none"/>
        </w:rPr>
        <w:t xml:space="preserve"> – Strengthening system resilience through risk-based security policies.</w:t>
      </w:r>
    </w:p>
    <w:p w14:paraId="12406D6B" w14:textId="77777777" w:rsidR="00D13074" w:rsidRPr="00D13074" w:rsidRDefault="00D13074" w:rsidP="00D13074">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Organizational Security Maturity</w:t>
      </w:r>
      <w:r w:rsidRPr="00D13074">
        <w:rPr>
          <w:rFonts w:ascii="Times New Roman" w:eastAsia="Times New Roman" w:hAnsi="Times New Roman" w:cs="Times New Roman"/>
          <w:kern w:val="0"/>
          <w:sz w:val="24"/>
          <w:szCs w:val="24"/>
          <w:lang w:eastAsia="en-IN"/>
          <w14:ligatures w14:val="none"/>
        </w:rPr>
        <w:t xml:space="preserve"> – Implementing advanced security strategies for long-term resilience.</w:t>
      </w:r>
    </w:p>
    <w:p w14:paraId="4CB262E9"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CIS Controls are designed to help organizations </w:t>
      </w:r>
      <w:r w:rsidRPr="00D13074">
        <w:rPr>
          <w:rFonts w:ascii="Times New Roman" w:eastAsia="Times New Roman" w:hAnsi="Times New Roman" w:cs="Times New Roman"/>
          <w:b/>
          <w:bCs/>
          <w:kern w:val="0"/>
          <w:sz w:val="24"/>
          <w:szCs w:val="24"/>
          <w:lang w:eastAsia="en-IN"/>
          <w14:ligatures w14:val="none"/>
        </w:rPr>
        <w:t>prioritize security efforts</w:t>
      </w:r>
      <w:r w:rsidRPr="00D13074">
        <w:rPr>
          <w:rFonts w:ascii="Times New Roman" w:eastAsia="Times New Roman" w:hAnsi="Times New Roman" w:cs="Times New Roman"/>
          <w:kern w:val="0"/>
          <w:sz w:val="24"/>
          <w:szCs w:val="24"/>
          <w:lang w:eastAsia="en-IN"/>
          <w14:ligatures w14:val="none"/>
        </w:rPr>
        <w:t xml:space="preserve"> based on the most </w:t>
      </w:r>
      <w:r w:rsidRPr="00D13074">
        <w:rPr>
          <w:rFonts w:ascii="Times New Roman" w:eastAsia="Times New Roman" w:hAnsi="Times New Roman" w:cs="Times New Roman"/>
          <w:b/>
          <w:bCs/>
          <w:kern w:val="0"/>
          <w:sz w:val="24"/>
          <w:szCs w:val="24"/>
          <w:lang w:eastAsia="en-IN"/>
          <w14:ligatures w14:val="none"/>
        </w:rPr>
        <w:t>critical and high-impact</w:t>
      </w:r>
      <w:r w:rsidRPr="00D13074">
        <w:rPr>
          <w:rFonts w:ascii="Times New Roman" w:eastAsia="Times New Roman" w:hAnsi="Times New Roman" w:cs="Times New Roman"/>
          <w:kern w:val="0"/>
          <w:sz w:val="24"/>
          <w:szCs w:val="24"/>
          <w:lang w:eastAsia="en-IN"/>
          <w14:ligatures w14:val="none"/>
        </w:rPr>
        <w:t xml:space="preserve"> cybersecurity risks.</w:t>
      </w:r>
    </w:p>
    <w:p w14:paraId="72895198"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5.2 The Structure of CIS Controls</w:t>
      </w:r>
    </w:p>
    <w:p w14:paraId="190C22F7"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The </w:t>
      </w:r>
      <w:r w:rsidRPr="00D13074">
        <w:rPr>
          <w:rFonts w:ascii="Times New Roman" w:eastAsia="Times New Roman" w:hAnsi="Times New Roman" w:cs="Times New Roman"/>
          <w:b/>
          <w:bCs/>
          <w:kern w:val="0"/>
          <w:sz w:val="24"/>
          <w:szCs w:val="24"/>
          <w:lang w:eastAsia="en-IN"/>
          <w14:ligatures w14:val="none"/>
        </w:rPr>
        <w:t>CIS Controls framework</w:t>
      </w:r>
      <w:r w:rsidRPr="00D13074">
        <w:rPr>
          <w:rFonts w:ascii="Times New Roman" w:eastAsia="Times New Roman" w:hAnsi="Times New Roman" w:cs="Times New Roman"/>
          <w:kern w:val="0"/>
          <w:sz w:val="24"/>
          <w:szCs w:val="24"/>
          <w:lang w:eastAsia="en-IN"/>
          <w14:ligatures w14:val="none"/>
        </w:rPr>
        <w:t xml:space="preserve"> consists of </w:t>
      </w:r>
      <w:r w:rsidRPr="00D13074">
        <w:rPr>
          <w:rFonts w:ascii="Times New Roman" w:eastAsia="Times New Roman" w:hAnsi="Times New Roman" w:cs="Times New Roman"/>
          <w:b/>
          <w:bCs/>
          <w:kern w:val="0"/>
          <w:sz w:val="24"/>
          <w:szCs w:val="24"/>
          <w:lang w:eastAsia="en-IN"/>
          <w14:ligatures w14:val="none"/>
        </w:rPr>
        <w:t>18 prioritized security controls</w:t>
      </w:r>
      <w:r w:rsidRPr="00D13074">
        <w:rPr>
          <w:rFonts w:ascii="Times New Roman" w:eastAsia="Times New Roman" w:hAnsi="Times New Roman" w:cs="Times New Roman"/>
          <w:kern w:val="0"/>
          <w:sz w:val="24"/>
          <w:szCs w:val="24"/>
          <w:lang w:eastAsia="en-IN"/>
          <w14:ligatures w14:val="none"/>
        </w:rPr>
        <w:t>, divided into three categories:</w:t>
      </w:r>
    </w:p>
    <w:p w14:paraId="01A62331" w14:textId="77777777" w:rsidR="00D13074" w:rsidRPr="00D13074" w:rsidRDefault="00D13074" w:rsidP="00D1307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1. Basic Controls (Safeguards 1–6)</w:t>
      </w:r>
    </w:p>
    <w:p w14:paraId="5DA0D0E3"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These are foundational cybersecurity measures that all organizations must implement to establish basic security hygiene.</w:t>
      </w:r>
    </w:p>
    <w:p w14:paraId="7D7A763E" w14:textId="77777777" w:rsidR="00D13074" w:rsidRPr="00D13074" w:rsidRDefault="00D13074" w:rsidP="00D13074">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Inventory and Control of Enterprise Assets</w:t>
      </w:r>
      <w:r w:rsidRPr="00D13074">
        <w:rPr>
          <w:rFonts w:ascii="Times New Roman" w:eastAsia="Times New Roman" w:hAnsi="Times New Roman" w:cs="Times New Roman"/>
          <w:kern w:val="0"/>
          <w:sz w:val="24"/>
          <w:szCs w:val="24"/>
          <w:lang w:eastAsia="en-IN"/>
          <w14:ligatures w14:val="none"/>
        </w:rPr>
        <w:t xml:space="preserve"> – Keeping track of all hardware devices in the network.</w:t>
      </w:r>
    </w:p>
    <w:p w14:paraId="5E1735C3" w14:textId="77777777" w:rsidR="00D13074" w:rsidRPr="00D13074" w:rsidRDefault="00D13074" w:rsidP="00D13074">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Inventory and Control of Software Assets</w:t>
      </w:r>
      <w:r w:rsidRPr="00D13074">
        <w:rPr>
          <w:rFonts w:ascii="Times New Roman" w:eastAsia="Times New Roman" w:hAnsi="Times New Roman" w:cs="Times New Roman"/>
          <w:kern w:val="0"/>
          <w:sz w:val="24"/>
          <w:szCs w:val="24"/>
          <w:lang w:eastAsia="en-IN"/>
          <w14:ligatures w14:val="none"/>
        </w:rPr>
        <w:t xml:space="preserve"> – Monitoring installed software to prevent unauthorized applications.</w:t>
      </w:r>
    </w:p>
    <w:p w14:paraId="3B7662D1" w14:textId="77777777" w:rsidR="00D13074" w:rsidRPr="00D13074" w:rsidRDefault="00D13074" w:rsidP="00D13074">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Data Protection</w:t>
      </w:r>
      <w:r w:rsidRPr="00D13074">
        <w:rPr>
          <w:rFonts w:ascii="Times New Roman" w:eastAsia="Times New Roman" w:hAnsi="Times New Roman" w:cs="Times New Roman"/>
          <w:kern w:val="0"/>
          <w:sz w:val="24"/>
          <w:szCs w:val="24"/>
          <w:lang w:eastAsia="en-IN"/>
          <w14:ligatures w14:val="none"/>
        </w:rPr>
        <w:t xml:space="preserve"> – Implementing encryption and data loss prevention strategies.</w:t>
      </w:r>
    </w:p>
    <w:p w14:paraId="47B9B1C2" w14:textId="77777777" w:rsidR="00D13074" w:rsidRPr="00D13074" w:rsidRDefault="00D13074" w:rsidP="00D13074">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Secure Configuration of Enterprise Assets and Software</w:t>
      </w:r>
      <w:r w:rsidRPr="00D13074">
        <w:rPr>
          <w:rFonts w:ascii="Times New Roman" w:eastAsia="Times New Roman" w:hAnsi="Times New Roman" w:cs="Times New Roman"/>
          <w:kern w:val="0"/>
          <w:sz w:val="24"/>
          <w:szCs w:val="24"/>
          <w:lang w:eastAsia="en-IN"/>
          <w14:ligatures w14:val="none"/>
        </w:rPr>
        <w:t xml:space="preserve"> – Reducing vulnerabilities through hardened system configurations.</w:t>
      </w:r>
    </w:p>
    <w:p w14:paraId="39E54468" w14:textId="77777777" w:rsidR="00D13074" w:rsidRPr="00D13074" w:rsidRDefault="00D13074" w:rsidP="00D13074">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Account Management</w:t>
      </w:r>
      <w:r w:rsidRPr="00D13074">
        <w:rPr>
          <w:rFonts w:ascii="Times New Roman" w:eastAsia="Times New Roman" w:hAnsi="Times New Roman" w:cs="Times New Roman"/>
          <w:kern w:val="0"/>
          <w:sz w:val="24"/>
          <w:szCs w:val="24"/>
          <w:lang w:eastAsia="en-IN"/>
          <w14:ligatures w14:val="none"/>
        </w:rPr>
        <w:t xml:space="preserve"> – Managing user credentials, roles, and access permissions.</w:t>
      </w:r>
    </w:p>
    <w:p w14:paraId="2B7E16F5" w14:textId="77777777" w:rsidR="00D13074" w:rsidRPr="00D13074" w:rsidRDefault="00D13074" w:rsidP="00D13074">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Access Control Management</w:t>
      </w:r>
      <w:r w:rsidRPr="00D13074">
        <w:rPr>
          <w:rFonts w:ascii="Times New Roman" w:eastAsia="Times New Roman" w:hAnsi="Times New Roman" w:cs="Times New Roman"/>
          <w:kern w:val="0"/>
          <w:sz w:val="24"/>
          <w:szCs w:val="24"/>
          <w:lang w:eastAsia="en-IN"/>
          <w14:ligatures w14:val="none"/>
        </w:rPr>
        <w:t xml:space="preserve"> – Enforcing least privilege access to sensitive data and systems.</w:t>
      </w:r>
    </w:p>
    <w:p w14:paraId="1F43924B" w14:textId="77777777" w:rsidR="00D13074" w:rsidRPr="00D13074" w:rsidRDefault="00D13074" w:rsidP="00D1307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2. Foundational Controls (Safeguards 7–14)</w:t>
      </w:r>
    </w:p>
    <w:p w14:paraId="7E500030"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These controls help organizations build a more resilient security posture by detecting and responding to threats.</w:t>
      </w:r>
    </w:p>
    <w:p w14:paraId="5E243370" w14:textId="77777777" w:rsidR="00D13074" w:rsidRPr="00D13074" w:rsidRDefault="00D13074" w:rsidP="00D13074">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lastRenderedPageBreak/>
        <w:t>Continuous Vulnerability Management</w:t>
      </w:r>
      <w:r w:rsidRPr="00D13074">
        <w:rPr>
          <w:rFonts w:ascii="Times New Roman" w:eastAsia="Times New Roman" w:hAnsi="Times New Roman" w:cs="Times New Roman"/>
          <w:kern w:val="0"/>
          <w:sz w:val="24"/>
          <w:szCs w:val="24"/>
          <w:lang w:eastAsia="en-IN"/>
          <w14:ligatures w14:val="none"/>
        </w:rPr>
        <w:t xml:space="preserve"> – Regularly scanning and patching vulnerabilities.</w:t>
      </w:r>
    </w:p>
    <w:p w14:paraId="2DD62F39" w14:textId="77777777" w:rsidR="00D13074" w:rsidRPr="00D13074" w:rsidRDefault="00D13074" w:rsidP="00D13074">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Audit Log Management</w:t>
      </w:r>
      <w:r w:rsidRPr="00D13074">
        <w:rPr>
          <w:rFonts w:ascii="Times New Roman" w:eastAsia="Times New Roman" w:hAnsi="Times New Roman" w:cs="Times New Roman"/>
          <w:kern w:val="0"/>
          <w:sz w:val="24"/>
          <w:szCs w:val="24"/>
          <w:lang w:eastAsia="en-IN"/>
          <w14:ligatures w14:val="none"/>
        </w:rPr>
        <w:t xml:space="preserve"> – Monitoring security logs to detect suspicious activities.</w:t>
      </w:r>
    </w:p>
    <w:p w14:paraId="0CDE67E4" w14:textId="77777777" w:rsidR="00D13074" w:rsidRPr="00D13074" w:rsidRDefault="00D13074" w:rsidP="00D13074">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Email and Web Browser Protections</w:t>
      </w:r>
      <w:r w:rsidRPr="00D13074">
        <w:rPr>
          <w:rFonts w:ascii="Times New Roman" w:eastAsia="Times New Roman" w:hAnsi="Times New Roman" w:cs="Times New Roman"/>
          <w:kern w:val="0"/>
          <w:sz w:val="24"/>
          <w:szCs w:val="24"/>
          <w:lang w:eastAsia="en-IN"/>
          <w14:ligatures w14:val="none"/>
        </w:rPr>
        <w:t xml:space="preserve"> – Securing email gateways and web access.</w:t>
      </w:r>
    </w:p>
    <w:p w14:paraId="4B44428F" w14:textId="77777777" w:rsidR="00D13074" w:rsidRPr="00D13074" w:rsidRDefault="00D13074" w:rsidP="00D13074">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 xml:space="preserve">Malware </w:t>
      </w:r>
      <w:proofErr w:type="spellStart"/>
      <w:r w:rsidRPr="00D13074">
        <w:rPr>
          <w:rFonts w:ascii="Times New Roman" w:eastAsia="Times New Roman" w:hAnsi="Times New Roman" w:cs="Times New Roman"/>
          <w:b/>
          <w:bCs/>
          <w:kern w:val="0"/>
          <w:sz w:val="24"/>
          <w:szCs w:val="24"/>
          <w:lang w:eastAsia="en-IN"/>
          <w14:ligatures w14:val="none"/>
        </w:rPr>
        <w:t>Defenses</w:t>
      </w:r>
      <w:proofErr w:type="spellEnd"/>
      <w:r w:rsidRPr="00D13074">
        <w:rPr>
          <w:rFonts w:ascii="Times New Roman" w:eastAsia="Times New Roman" w:hAnsi="Times New Roman" w:cs="Times New Roman"/>
          <w:kern w:val="0"/>
          <w:sz w:val="24"/>
          <w:szCs w:val="24"/>
          <w:lang w:eastAsia="en-IN"/>
          <w14:ligatures w14:val="none"/>
        </w:rPr>
        <w:t xml:space="preserve"> – Deploying antivirus and endpoint security solutions.</w:t>
      </w:r>
    </w:p>
    <w:p w14:paraId="14BA52A6" w14:textId="77777777" w:rsidR="00D13074" w:rsidRPr="00D13074" w:rsidRDefault="00D13074" w:rsidP="00D13074">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Data Recovery Capabilities</w:t>
      </w:r>
      <w:r w:rsidRPr="00D13074">
        <w:rPr>
          <w:rFonts w:ascii="Times New Roman" w:eastAsia="Times New Roman" w:hAnsi="Times New Roman" w:cs="Times New Roman"/>
          <w:kern w:val="0"/>
          <w:sz w:val="24"/>
          <w:szCs w:val="24"/>
          <w:lang w:eastAsia="en-IN"/>
          <w14:ligatures w14:val="none"/>
        </w:rPr>
        <w:t xml:space="preserve"> – Implementing robust backup and recovery procedures.</w:t>
      </w:r>
    </w:p>
    <w:p w14:paraId="4B0176F5" w14:textId="77777777" w:rsidR="00D13074" w:rsidRPr="00D13074" w:rsidRDefault="00D13074" w:rsidP="00D13074">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Network Infrastructure Management</w:t>
      </w:r>
      <w:r w:rsidRPr="00D13074">
        <w:rPr>
          <w:rFonts w:ascii="Times New Roman" w:eastAsia="Times New Roman" w:hAnsi="Times New Roman" w:cs="Times New Roman"/>
          <w:kern w:val="0"/>
          <w:sz w:val="24"/>
          <w:szCs w:val="24"/>
          <w:lang w:eastAsia="en-IN"/>
          <w14:ligatures w14:val="none"/>
        </w:rPr>
        <w:t xml:space="preserve"> – Securing firewalls, routers, and network devices.</w:t>
      </w:r>
    </w:p>
    <w:p w14:paraId="123D67E1" w14:textId="77777777" w:rsidR="00D13074" w:rsidRPr="00D13074" w:rsidRDefault="00D13074" w:rsidP="00D13074">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Security Awareness and Training</w:t>
      </w:r>
      <w:r w:rsidRPr="00D13074">
        <w:rPr>
          <w:rFonts w:ascii="Times New Roman" w:eastAsia="Times New Roman" w:hAnsi="Times New Roman" w:cs="Times New Roman"/>
          <w:kern w:val="0"/>
          <w:sz w:val="24"/>
          <w:szCs w:val="24"/>
          <w:lang w:eastAsia="en-IN"/>
          <w14:ligatures w14:val="none"/>
        </w:rPr>
        <w:t xml:space="preserve"> – Educating employees on cybersecurity best practices.</w:t>
      </w:r>
    </w:p>
    <w:p w14:paraId="58C6D22B" w14:textId="77777777" w:rsidR="00D13074" w:rsidRPr="00D13074" w:rsidRDefault="00D13074" w:rsidP="00D13074">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Service Provider Management</w:t>
      </w:r>
      <w:r w:rsidRPr="00D13074">
        <w:rPr>
          <w:rFonts w:ascii="Times New Roman" w:eastAsia="Times New Roman" w:hAnsi="Times New Roman" w:cs="Times New Roman"/>
          <w:kern w:val="0"/>
          <w:sz w:val="24"/>
          <w:szCs w:val="24"/>
          <w:lang w:eastAsia="en-IN"/>
          <w14:ligatures w14:val="none"/>
        </w:rPr>
        <w:t xml:space="preserve"> – Ensuring third-party vendors comply with security policies.</w:t>
      </w:r>
    </w:p>
    <w:p w14:paraId="5E7994A2" w14:textId="77777777" w:rsidR="00D13074" w:rsidRPr="00D13074" w:rsidRDefault="00D13074" w:rsidP="00D1307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3. Organizational Controls (Safeguards 15–18)</w:t>
      </w:r>
    </w:p>
    <w:p w14:paraId="794802F5"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These controls focus on governance, incident response, and advanced security practices.</w:t>
      </w:r>
    </w:p>
    <w:p w14:paraId="5AA677B9" w14:textId="77777777" w:rsidR="00D13074" w:rsidRPr="00D13074" w:rsidRDefault="00D13074" w:rsidP="00D13074">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Application Software Security</w:t>
      </w:r>
      <w:r w:rsidRPr="00D13074">
        <w:rPr>
          <w:rFonts w:ascii="Times New Roman" w:eastAsia="Times New Roman" w:hAnsi="Times New Roman" w:cs="Times New Roman"/>
          <w:kern w:val="0"/>
          <w:sz w:val="24"/>
          <w:szCs w:val="24"/>
          <w:lang w:eastAsia="en-IN"/>
          <w14:ligatures w14:val="none"/>
        </w:rPr>
        <w:t xml:space="preserve"> – Securing applications against vulnerabilities.</w:t>
      </w:r>
    </w:p>
    <w:p w14:paraId="3F4BE4D3" w14:textId="77777777" w:rsidR="00D13074" w:rsidRPr="00D13074" w:rsidRDefault="00D13074" w:rsidP="00D13074">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Incident Response Management</w:t>
      </w:r>
      <w:r w:rsidRPr="00D13074">
        <w:rPr>
          <w:rFonts w:ascii="Times New Roman" w:eastAsia="Times New Roman" w:hAnsi="Times New Roman" w:cs="Times New Roman"/>
          <w:kern w:val="0"/>
          <w:sz w:val="24"/>
          <w:szCs w:val="24"/>
          <w:lang w:eastAsia="en-IN"/>
          <w14:ligatures w14:val="none"/>
        </w:rPr>
        <w:t xml:space="preserve"> – Establishing a structured plan for handling security breaches.</w:t>
      </w:r>
    </w:p>
    <w:p w14:paraId="5D964CB7" w14:textId="77777777" w:rsidR="00D13074" w:rsidRPr="00D13074" w:rsidRDefault="00D13074" w:rsidP="00D13074">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Penetration Testing</w:t>
      </w:r>
      <w:r w:rsidRPr="00D13074">
        <w:rPr>
          <w:rFonts w:ascii="Times New Roman" w:eastAsia="Times New Roman" w:hAnsi="Times New Roman" w:cs="Times New Roman"/>
          <w:kern w:val="0"/>
          <w:sz w:val="24"/>
          <w:szCs w:val="24"/>
          <w:lang w:eastAsia="en-IN"/>
          <w14:ligatures w14:val="none"/>
        </w:rPr>
        <w:t xml:space="preserve"> – Regularly testing </w:t>
      </w:r>
      <w:proofErr w:type="spellStart"/>
      <w:r w:rsidRPr="00D13074">
        <w:rPr>
          <w:rFonts w:ascii="Times New Roman" w:eastAsia="Times New Roman" w:hAnsi="Times New Roman" w:cs="Times New Roman"/>
          <w:kern w:val="0"/>
          <w:sz w:val="24"/>
          <w:szCs w:val="24"/>
          <w:lang w:eastAsia="en-IN"/>
          <w14:ligatures w14:val="none"/>
        </w:rPr>
        <w:t>defenses</w:t>
      </w:r>
      <w:proofErr w:type="spellEnd"/>
      <w:r w:rsidRPr="00D13074">
        <w:rPr>
          <w:rFonts w:ascii="Times New Roman" w:eastAsia="Times New Roman" w:hAnsi="Times New Roman" w:cs="Times New Roman"/>
          <w:kern w:val="0"/>
          <w:sz w:val="24"/>
          <w:szCs w:val="24"/>
          <w:lang w:eastAsia="en-IN"/>
          <w14:ligatures w14:val="none"/>
        </w:rPr>
        <w:t xml:space="preserve"> through ethical hacking.</w:t>
      </w:r>
    </w:p>
    <w:p w14:paraId="6A09EF0E" w14:textId="77777777" w:rsidR="00D13074" w:rsidRPr="00D13074" w:rsidRDefault="00D13074" w:rsidP="00D13074">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Security Management and Risk Assessment</w:t>
      </w:r>
      <w:r w:rsidRPr="00D13074">
        <w:rPr>
          <w:rFonts w:ascii="Times New Roman" w:eastAsia="Times New Roman" w:hAnsi="Times New Roman" w:cs="Times New Roman"/>
          <w:kern w:val="0"/>
          <w:sz w:val="24"/>
          <w:szCs w:val="24"/>
          <w:lang w:eastAsia="en-IN"/>
          <w14:ligatures w14:val="none"/>
        </w:rPr>
        <w:t xml:space="preserve"> – Conducting security audits and risk assessments.</w:t>
      </w:r>
    </w:p>
    <w:p w14:paraId="1A24DF7A"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5.3 CIS Controls vs. Other Security Frameworks</w:t>
      </w:r>
    </w:p>
    <w:p w14:paraId="139E1AAC"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CIS Controls differ from other security frameworks in several 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3115"/>
        <w:gridCol w:w="4623"/>
      </w:tblGrid>
      <w:tr w:rsidR="00D13074" w:rsidRPr="00D13074" w14:paraId="370E5C83" w14:textId="77777777" w:rsidTr="00D13074">
        <w:trPr>
          <w:tblCellSpacing w:w="15" w:type="dxa"/>
        </w:trPr>
        <w:tc>
          <w:tcPr>
            <w:tcW w:w="0" w:type="auto"/>
            <w:vAlign w:val="center"/>
            <w:hideMark/>
          </w:tcPr>
          <w:p w14:paraId="3371F9AC" w14:textId="77777777" w:rsidR="00D13074" w:rsidRPr="00D13074" w:rsidRDefault="00D13074" w:rsidP="00D13074">
            <w:pPr>
              <w:spacing w:after="0" w:line="240" w:lineRule="auto"/>
              <w:jc w:val="center"/>
              <w:rPr>
                <w:rFonts w:ascii="Times New Roman" w:eastAsia="Times New Roman" w:hAnsi="Times New Roman" w:cs="Times New Roman"/>
                <w:b/>
                <w:bCs/>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Framework</w:t>
            </w:r>
          </w:p>
        </w:tc>
        <w:tc>
          <w:tcPr>
            <w:tcW w:w="0" w:type="auto"/>
            <w:vAlign w:val="center"/>
            <w:hideMark/>
          </w:tcPr>
          <w:p w14:paraId="36841660" w14:textId="77777777" w:rsidR="00D13074" w:rsidRPr="00D13074" w:rsidRDefault="00D13074" w:rsidP="00D13074">
            <w:pPr>
              <w:spacing w:after="0" w:line="240" w:lineRule="auto"/>
              <w:jc w:val="center"/>
              <w:rPr>
                <w:rFonts w:ascii="Times New Roman" w:eastAsia="Times New Roman" w:hAnsi="Times New Roman" w:cs="Times New Roman"/>
                <w:b/>
                <w:bCs/>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Focus</w:t>
            </w:r>
          </w:p>
        </w:tc>
        <w:tc>
          <w:tcPr>
            <w:tcW w:w="0" w:type="auto"/>
            <w:vAlign w:val="center"/>
            <w:hideMark/>
          </w:tcPr>
          <w:p w14:paraId="045B2105" w14:textId="77777777" w:rsidR="00D13074" w:rsidRPr="00D13074" w:rsidRDefault="00D13074" w:rsidP="00D13074">
            <w:pPr>
              <w:spacing w:after="0" w:line="240" w:lineRule="auto"/>
              <w:jc w:val="center"/>
              <w:rPr>
                <w:rFonts w:ascii="Times New Roman" w:eastAsia="Times New Roman" w:hAnsi="Times New Roman" w:cs="Times New Roman"/>
                <w:b/>
                <w:bCs/>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Key Difference from CIS Controls</w:t>
            </w:r>
          </w:p>
        </w:tc>
      </w:tr>
      <w:tr w:rsidR="00D13074" w:rsidRPr="00D13074" w14:paraId="434E0F83" w14:textId="77777777" w:rsidTr="00D13074">
        <w:trPr>
          <w:tblCellSpacing w:w="15" w:type="dxa"/>
        </w:trPr>
        <w:tc>
          <w:tcPr>
            <w:tcW w:w="0" w:type="auto"/>
            <w:vAlign w:val="center"/>
            <w:hideMark/>
          </w:tcPr>
          <w:p w14:paraId="3CFFE10F"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3F69E3A0"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Cyber risk management</w:t>
            </w:r>
          </w:p>
        </w:tc>
        <w:tc>
          <w:tcPr>
            <w:tcW w:w="0" w:type="auto"/>
            <w:vAlign w:val="center"/>
            <w:hideMark/>
          </w:tcPr>
          <w:p w14:paraId="5C4E4F89"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Broad, high-level risk-based approach.</w:t>
            </w:r>
          </w:p>
        </w:tc>
      </w:tr>
      <w:tr w:rsidR="00D13074" w:rsidRPr="00D13074" w14:paraId="3C24B0F7" w14:textId="77777777" w:rsidTr="00D13074">
        <w:trPr>
          <w:tblCellSpacing w:w="15" w:type="dxa"/>
        </w:trPr>
        <w:tc>
          <w:tcPr>
            <w:tcW w:w="0" w:type="auto"/>
            <w:vAlign w:val="center"/>
            <w:hideMark/>
          </w:tcPr>
          <w:p w14:paraId="24B5FF24"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7509C6CA"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Information security governance</w:t>
            </w:r>
          </w:p>
        </w:tc>
        <w:tc>
          <w:tcPr>
            <w:tcW w:w="0" w:type="auto"/>
            <w:vAlign w:val="center"/>
            <w:hideMark/>
          </w:tcPr>
          <w:p w14:paraId="131C34DD"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Focuses on security governance and compliance.</w:t>
            </w:r>
          </w:p>
        </w:tc>
      </w:tr>
      <w:tr w:rsidR="00D13074" w:rsidRPr="00D13074" w14:paraId="39185049" w14:textId="77777777" w:rsidTr="00D13074">
        <w:trPr>
          <w:tblCellSpacing w:w="15" w:type="dxa"/>
        </w:trPr>
        <w:tc>
          <w:tcPr>
            <w:tcW w:w="0" w:type="auto"/>
            <w:vAlign w:val="center"/>
            <w:hideMark/>
          </w:tcPr>
          <w:p w14:paraId="66A5D3C9"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COBIT</w:t>
            </w:r>
          </w:p>
        </w:tc>
        <w:tc>
          <w:tcPr>
            <w:tcW w:w="0" w:type="auto"/>
            <w:vAlign w:val="center"/>
            <w:hideMark/>
          </w:tcPr>
          <w:p w14:paraId="02BAC0FB"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IT governance and management</w:t>
            </w:r>
          </w:p>
        </w:tc>
        <w:tc>
          <w:tcPr>
            <w:tcW w:w="0" w:type="auto"/>
            <w:vAlign w:val="center"/>
            <w:hideMark/>
          </w:tcPr>
          <w:p w14:paraId="518A136E"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Business-aligned IT governance strategy.</w:t>
            </w:r>
          </w:p>
        </w:tc>
      </w:tr>
      <w:tr w:rsidR="00D13074" w:rsidRPr="00D13074" w14:paraId="65935752" w14:textId="77777777" w:rsidTr="00D13074">
        <w:trPr>
          <w:tblCellSpacing w:w="15" w:type="dxa"/>
        </w:trPr>
        <w:tc>
          <w:tcPr>
            <w:tcW w:w="0" w:type="auto"/>
            <w:vAlign w:val="center"/>
            <w:hideMark/>
          </w:tcPr>
          <w:p w14:paraId="74CCCB85"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6FA8A6B3"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Payment security</w:t>
            </w:r>
          </w:p>
        </w:tc>
        <w:tc>
          <w:tcPr>
            <w:tcW w:w="0" w:type="auto"/>
            <w:vAlign w:val="center"/>
            <w:hideMark/>
          </w:tcPr>
          <w:p w14:paraId="341004C2" w14:textId="77777777" w:rsidR="00D13074" w:rsidRPr="00D13074" w:rsidRDefault="00D13074" w:rsidP="00D13074">
            <w:pPr>
              <w:spacing w:after="0"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Specifically designed for credit card security.</w:t>
            </w:r>
          </w:p>
        </w:tc>
      </w:tr>
    </w:tbl>
    <w:p w14:paraId="6089E49D"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CIS Controls are </w:t>
      </w:r>
      <w:r w:rsidRPr="00D13074">
        <w:rPr>
          <w:rFonts w:ascii="Times New Roman" w:eastAsia="Times New Roman" w:hAnsi="Times New Roman" w:cs="Times New Roman"/>
          <w:b/>
          <w:bCs/>
          <w:kern w:val="0"/>
          <w:sz w:val="24"/>
          <w:szCs w:val="24"/>
          <w:lang w:eastAsia="en-IN"/>
          <w14:ligatures w14:val="none"/>
        </w:rPr>
        <w:t>highly actionable</w:t>
      </w:r>
      <w:r w:rsidRPr="00D13074">
        <w:rPr>
          <w:rFonts w:ascii="Times New Roman" w:eastAsia="Times New Roman" w:hAnsi="Times New Roman" w:cs="Times New Roman"/>
          <w:kern w:val="0"/>
          <w:sz w:val="24"/>
          <w:szCs w:val="24"/>
          <w:lang w:eastAsia="en-IN"/>
          <w14:ligatures w14:val="none"/>
        </w:rPr>
        <w:t xml:space="preserve"> and designed to be implemented </w:t>
      </w:r>
      <w:r w:rsidRPr="00D13074">
        <w:rPr>
          <w:rFonts w:ascii="Times New Roman" w:eastAsia="Times New Roman" w:hAnsi="Times New Roman" w:cs="Times New Roman"/>
          <w:b/>
          <w:bCs/>
          <w:kern w:val="0"/>
          <w:sz w:val="24"/>
          <w:szCs w:val="24"/>
          <w:lang w:eastAsia="en-IN"/>
          <w14:ligatures w14:val="none"/>
        </w:rPr>
        <w:t>quickly and effectively</w:t>
      </w:r>
      <w:r w:rsidRPr="00D13074">
        <w:rPr>
          <w:rFonts w:ascii="Times New Roman" w:eastAsia="Times New Roman" w:hAnsi="Times New Roman" w:cs="Times New Roman"/>
          <w:kern w:val="0"/>
          <w:sz w:val="24"/>
          <w:szCs w:val="24"/>
          <w:lang w:eastAsia="en-IN"/>
          <w14:ligatures w14:val="none"/>
        </w:rPr>
        <w:t xml:space="preserve">, making them ideal for organizations seeking </w:t>
      </w:r>
      <w:r w:rsidRPr="00D13074">
        <w:rPr>
          <w:rFonts w:ascii="Times New Roman" w:eastAsia="Times New Roman" w:hAnsi="Times New Roman" w:cs="Times New Roman"/>
          <w:b/>
          <w:bCs/>
          <w:kern w:val="0"/>
          <w:sz w:val="24"/>
          <w:szCs w:val="24"/>
          <w:lang w:eastAsia="en-IN"/>
          <w14:ligatures w14:val="none"/>
        </w:rPr>
        <w:t>practical cybersecurity improvements</w:t>
      </w:r>
      <w:r w:rsidRPr="00D13074">
        <w:rPr>
          <w:rFonts w:ascii="Times New Roman" w:eastAsia="Times New Roman" w:hAnsi="Times New Roman" w:cs="Times New Roman"/>
          <w:kern w:val="0"/>
          <w:sz w:val="24"/>
          <w:szCs w:val="24"/>
          <w:lang w:eastAsia="en-IN"/>
          <w14:ligatures w14:val="none"/>
        </w:rPr>
        <w:t>.</w:t>
      </w:r>
    </w:p>
    <w:p w14:paraId="25145698"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5.4 How Organizations Implement CIS Controls</w:t>
      </w:r>
    </w:p>
    <w:p w14:paraId="184ACCDA"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To successfully adopt CIS Controls, organizations follow a </w:t>
      </w:r>
      <w:r w:rsidRPr="00D13074">
        <w:rPr>
          <w:rFonts w:ascii="Times New Roman" w:eastAsia="Times New Roman" w:hAnsi="Times New Roman" w:cs="Times New Roman"/>
          <w:b/>
          <w:bCs/>
          <w:kern w:val="0"/>
          <w:sz w:val="24"/>
          <w:szCs w:val="24"/>
          <w:lang w:eastAsia="en-IN"/>
          <w14:ligatures w14:val="none"/>
        </w:rPr>
        <w:t>five-step implementation process:</w:t>
      </w:r>
    </w:p>
    <w:p w14:paraId="08A1938D" w14:textId="77777777" w:rsidR="00D13074" w:rsidRPr="00D13074" w:rsidRDefault="00D13074" w:rsidP="00D13074">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Assess Current Security Posture</w:t>
      </w:r>
      <w:r w:rsidRPr="00D13074">
        <w:rPr>
          <w:rFonts w:ascii="Times New Roman" w:eastAsia="Times New Roman" w:hAnsi="Times New Roman" w:cs="Times New Roman"/>
          <w:kern w:val="0"/>
          <w:sz w:val="24"/>
          <w:szCs w:val="24"/>
          <w:lang w:eastAsia="en-IN"/>
          <w14:ligatures w14:val="none"/>
        </w:rPr>
        <w:t xml:space="preserve"> – Conduct a security gap analysis to determine existing weaknesses.</w:t>
      </w:r>
    </w:p>
    <w:p w14:paraId="39A63F39" w14:textId="77777777" w:rsidR="00D13074" w:rsidRPr="00D13074" w:rsidRDefault="00D13074" w:rsidP="00D13074">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Prioritize Critical Security Controls</w:t>
      </w:r>
      <w:r w:rsidRPr="00D13074">
        <w:rPr>
          <w:rFonts w:ascii="Times New Roman" w:eastAsia="Times New Roman" w:hAnsi="Times New Roman" w:cs="Times New Roman"/>
          <w:kern w:val="0"/>
          <w:sz w:val="24"/>
          <w:szCs w:val="24"/>
          <w:lang w:eastAsia="en-IN"/>
          <w14:ligatures w14:val="none"/>
        </w:rPr>
        <w:t xml:space="preserve"> – Implement the most critical CIS Controls based on risk assessment.</w:t>
      </w:r>
    </w:p>
    <w:p w14:paraId="39D42D9F" w14:textId="77777777" w:rsidR="00D13074" w:rsidRPr="00D13074" w:rsidRDefault="00D13074" w:rsidP="00D13074">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lastRenderedPageBreak/>
        <w:t>Automate Security Controls</w:t>
      </w:r>
      <w:r w:rsidRPr="00D13074">
        <w:rPr>
          <w:rFonts w:ascii="Times New Roman" w:eastAsia="Times New Roman" w:hAnsi="Times New Roman" w:cs="Times New Roman"/>
          <w:kern w:val="0"/>
          <w:sz w:val="24"/>
          <w:szCs w:val="24"/>
          <w:lang w:eastAsia="en-IN"/>
          <w14:ligatures w14:val="none"/>
        </w:rPr>
        <w:t xml:space="preserve"> – Leverage security tools for </w:t>
      </w:r>
      <w:r w:rsidRPr="00D13074">
        <w:rPr>
          <w:rFonts w:ascii="Times New Roman" w:eastAsia="Times New Roman" w:hAnsi="Times New Roman" w:cs="Times New Roman"/>
          <w:b/>
          <w:bCs/>
          <w:kern w:val="0"/>
          <w:sz w:val="24"/>
          <w:szCs w:val="24"/>
          <w:lang w:eastAsia="en-IN"/>
          <w14:ligatures w14:val="none"/>
        </w:rPr>
        <w:t>automated threat detection and remediation</w:t>
      </w:r>
      <w:r w:rsidRPr="00D13074">
        <w:rPr>
          <w:rFonts w:ascii="Times New Roman" w:eastAsia="Times New Roman" w:hAnsi="Times New Roman" w:cs="Times New Roman"/>
          <w:kern w:val="0"/>
          <w:sz w:val="24"/>
          <w:szCs w:val="24"/>
          <w:lang w:eastAsia="en-IN"/>
          <w14:ligatures w14:val="none"/>
        </w:rPr>
        <w:t>.</w:t>
      </w:r>
    </w:p>
    <w:p w14:paraId="1BE70448" w14:textId="77777777" w:rsidR="00D13074" w:rsidRPr="00D13074" w:rsidRDefault="00D13074" w:rsidP="00D13074">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Continuously Monitor and Improve</w:t>
      </w:r>
      <w:r w:rsidRPr="00D13074">
        <w:rPr>
          <w:rFonts w:ascii="Times New Roman" w:eastAsia="Times New Roman" w:hAnsi="Times New Roman" w:cs="Times New Roman"/>
          <w:kern w:val="0"/>
          <w:sz w:val="24"/>
          <w:szCs w:val="24"/>
          <w:lang w:eastAsia="en-IN"/>
          <w14:ligatures w14:val="none"/>
        </w:rPr>
        <w:t xml:space="preserve"> – Regularly assess security controls to adapt to new threats.</w:t>
      </w:r>
    </w:p>
    <w:p w14:paraId="089BF7A1" w14:textId="77777777" w:rsidR="00D13074" w:rsidRPr="00D13074" w:rsidRDefault="00D13074" w:rsidP="00D13074">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Conduct Security Audits</w:t>
      </w:r>
      <w:r w:rsidRPr="00D13074">
        <w:rPr>
          <w:rFonts w:ascii="Times New Roman" w:eastAsia="Times New Roman" w:hAnsi="Times New Roman" w:cs="Times New Roman"/>
          <w:kern w:val="0"/>
          <w:sz w:val="24"/>
          <w:szCs w:val="24"/>
          <w:lang w:eastAsia="en-IN"/>
          <w14:ligatures w14:val="none"/>
        </w:rPr>
        <w:t xml:space="preserve"> – Perform audits to ensure compliance with industry security standards.</w:t>
      </w:r>
    </w:p>
    <w:p w14:paraId="62779B2D"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5.5 Benefits of Implementing CIS Controls</w:t>
      </w:r>
    </w:p>
    <w:p w14:paraId="2188F653"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Organizations that adopt CIS Controls gain several cybersecurity benefits:</w:t>
      </w:r>
    </w:p>
    <w:p w14:paraId="1E5E93FD" w14:textId="77777777" w:rsidR="00D13074" w:rsidRPr="00D13074" w:rsidRDefault="00D13074" w:rsidP="00D13074">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 xml:space="preserve">Stronger </w:t>
      </w:r>
      <w:proofErr w:type="spellStart"/>
      <w:r w:rsidRPr="00D13074">
        <w:rPr>
          <w:rFonts w:ascii="Times New Roman" w:eastAsia="Times New Roman" w:hAnsi="Times New Roman" w:cs="Times New Roman"/>
          <w:b/>
          <w:bCs/>
          <w:kern w:val="0"/>
          <w:sz w:val="24"/>
          <w:szCs w:val="24"/>
          <w:lang w:eastAsia="en-IN"/>
          <w14:ligatures w14:val="none"/>
        </w:rPr>
        <w:t>Defense</w:t>
      </w:r>
      <w:proofErr w:type="spellEnd"/>
      <w:r w:rsidRPr="00D13074">
        <w:rPr>
          <w:rFonts w:ascii="Times New Roman" w:eastAsia="Times New Roman" w:hAnsi="Times New Roman" w:cs="Times New Roman"/>
          <w:b/>
          <w:bCs/>
          <w:kern w:val="0"/>
          <w:sz w:val="24"/>
          <w:szCs w:val="24"/>
          <w:lang w:eastAsia="en-IN"/>
          <w14:ligatures w14:val="none"/>
        </w:rPr>
        <w:t xml:space="preserve"> Against Cyber Threats</w:t>
      </w:r>
      <w:r w:rsidRPr="00D13074">
        <w:rPr>
          <w:rFonts w:ascii="Times New Roman" w:eastAsia="Times New Roman" w:hAnsi="Times New Roman" w:cs="Times New Roman"/>
          <w:kern w:val="0"/>
          <w:sz w:val="24"/>
          <w:szCs w:val="24"/>
          <w:lang w:eastAsia="en-IN"/>
          <w14:ligatures w14:val="none"/>
        </w:rPr>
        <w:t xml:space="preserve"> – Reduces risks from </w:t>
      </w:r>
      <w:r w:rsidRPr="00D13074">
        <w:rPr>
          <w:rFonts w:ascii="Times New Roman" w:eastAsia="Times New Roman" w:hAnsi="Times New Roman" w:cs="Times New Roman"/>
          <w:b/>
          <w:bCs/>
          <w:kern w:val="0"/>
          <w:sz w:val="24"/>
          <w:szCs w:val="24"/>
          <w:lang w:eastAsia="en-IN"/>
          <w14:ligatures w14:val="none"/>
        </w:rPr>
        <w:t>malware, phishing, and insider threats</w:t>
      </w:r>
      <w:r w:rsidRPr="00D13074">
        <w:rPr>
          <w:rFonts w:ascii="Times New Roman" w:eastAsia="Times New Roman" w:hAnsi="Times New Roman" w:cs="Times New Roman"/>
          <w:kern w:val="0"/>
          <w:sz w:val="24"/>
          <w:szCs w:val="24"/>
          <w:lang w:eastAsia="en-IN"/>
          <w14:ligatures w14:val="none"/>
        </w:rPr>
        <w:t>.</w:t>
      </w:r>
    </w:p>
    <w:p w14:paraId="2D600F7A" w14:textId="77777777" w:rsidR="00D13074" w:rsidRPr="00D13074" w:rsidRDefault="00D13074" w:rsidP="00D13074">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Faster Incident Response</w:t>
      </w:r>
      <w:r w:rsidRPr="00D13074">
        <w:rPr>
          <w:rFonts w:ascii="Times New Roman" w:eastAsia="Times New Roman" w:hAnsi="Times New Roman" w:cs="Times New Roman"/>
          <w:kern w:val="0"/>
          <w:sz w:val="24"/>
          <w:szCs w:val="24"/>
          <w:lang w:eastAsia="en-IN"/>
          <w14:ligatures w14:val="none"/>
        </w:rPr>
        <w:t xml:space="preserve"> – Enhances </w:t>
      </w:r>
      <w:r w:rsidRPr="00D13074">
        <w:rPr>
          <w:rFonts w:ascii="Times New Roman" w:eastAsia="Times New Roman" w:hAnsi="Times New Roman" w:cs="Times New Roman"/>
          <w:b/>
          <w:bCs/>
          <w:kern w:val="0"/>
          <w:sz w:val="24"/>
          <w:szCs w:val="24"/>
          <w:lang w:eastAsia="en-IN"/>
          <w14:ligatures w14:val="none"/>
        </w:rPr>
        <w:t>real-time threat detection</w:t>
      </w:r>
      <w:r w:rsidRPr="00D13074">
        <w:rPr>
          <w:rFonts w:ascii="Times New Roman" w:eastAsia="Times New Roman" w:hAnsi="Times New Roman" w:cs="Times New Roman"/>
          <w:kern w:val="0"/>
          <w:sz w:val="24"/>
          <w:szCs w:val="24"/>
          <w:lang w:eastAsia="en-IN"/>
          <w14:ligatures w14:val="none"/>
        </w:rPr>
        <w:t xml:space="preserve"> and </w:t>
      </w:r>
      <w:r w:rsidRPr="00D13074">
        <w:rPr>
          <w:rFonts w:ascii="Times New Roman" w:eastAsia="Times New Roman" w:hAnsi="Times New Roman" w:cs="Times New Roman"/>
          <w:b/>
          <w:bCs/>
          <w:kern w:val="0"/>
          <w:sz w:val="24"/>
          <w:szCs w:val="24"/>
          <w:lang w:eastAsia="en-IN"/>
          <w14:ligatures w14:val="none"/>
        </w:rPr>
        <w:t>automated response mechanisms</w:t>
      </w:r>
      <w:r w:rsidRPr="00D13074">
        <w:rPr>
          <w:rFonts w:ascii="Times New Roman" w:eastAsia="Times New Roman" w:hAnsi="Times New Roman" w:cs="Times New Roman"/>
          <w:kern w:val="0"/>
          <w:sz w:val="24"/>
          <w:szCs w:val="24"/>
          <w:lang w:eastAsia="en-IN"/>
          <w14:ligatures w14:val="none"/>
        </w:rPr>
        <w:t>.</w:t>
      </w:r>
    </w:p>
    <w:p w14:paraId="593E887F" w14:textId="77777777" w:rsidR="00D13074" w:rsidRPr="00D13074" w:rsidRDefault="00D13074" w:rsidP="00D13074">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Cost-Effective Security Strategy</w:t>
      </w:r>
      <w:r w:rsidRPr="00D13074">
        <w:rPr>
          <w:rFonts w:ascii="Times New Roman" w:eastAsia="Times New Roman" w:hAnsi="Times New Roman" w:cs="Times New Roman"/>
          <w:kern w:val="0"/>
          <w:sz w:val="24"/>
          <w:szCs w:val="24"/>
          <w:lang w:eastAsia="en-IN"/>
          <w14:ligatures w14:val="none"/>
        </w:rPr>
        <w:t xml:space="preserve"> – Provides a </w:t>
      </w:r>
      <w:r w:rsidRPr="00D13074">
        <w:rPr>
          <w:rFonts w:ascii="Times New Roman" w:eastAsia="Times New Roman" w:hAnsi="Times New Roman" w:cs="Times New Roman"/>
          <w:b/>
          <w:bCs/>
          <w:kern w:val="0"/>
          <w:sz w:val="24"/>
          <w:szCs w:val="24"/>
          <w:lang w:eastAsia="en-IN"/>
          <w14:ligatures w14:val="none"/>
        </w:rPr>
        <w:t>low-cost approach</w:t>
      </w:r>
      <w:r w:rsidRPr="00D13074">
        <w:rPr>
          <w:rFonts w:ascii="Times New Roman" w:eastAsia="Times New Roman" w:hAnsi="Times New Roman" w:cs="Times New Roman"/>
          <w:kern w:val="0"/>
          <w:sz w:val="24"/>
          <w:szCs w:val="24"/>
          <w:lang w:eastAsia="en-IN"/>
          <w14:ligatures w14:val="none"/>
        </w:rPr>
        <w:t xml:space="preserve"> to implementing robust security measures.</w:t>
      </w:r>
    </w:p>
    <w:p w14:paraId="4F074D6C" w14:textId="77777777" w:rsidR="00D13074" w:rsidRPr="00D13074" w:rsidRDefault="00D13074" w:rsidP="00D13074">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Regulatory Compliance Support</w:t>
      </w:r>
      <w:r w:rsidRPr="00D13074">
        <w:rPr>
          <w:rFonts w:ascii="Times New Roman" w:eastAsia="Times New Roman" w:hAnsi="Times New Roman" w:cs="Times New Roman"/>
          <w:kern w:val="0"/>
          <w:sz w:val="24"/>
          <w:szCs w:val="24"/>
          <w:lang w:eastAsia="en-IN"/>
          <w14:ligatures w14:val="none"/>
        </w:rPr>
        <w:t xml:space="preserve"> – Helps meet compliance requirements for </w:t>
      </w:r>
      <w:r w:rsidRPr="00D13074">
        <w:rPr>
          <w:rFonts w:ascii="Times New Roman" w:eastAsia="Times New Roman" w:hAnsi="Times New Roman" w:cs="Times New Roman"/>
          <w:b/>
          <w:bCs/>
          <w:kern w:val="0"/>
          <w:sz w:val="24"/>
          <w:szCs w:val="24"/>
          <w:lang w:eastAsia="en-IN"/>
          <w14:ligatures w14:val="none"/>
        </w:rPr>
        <w:t>NIST, ISO 27001, GDPR, and HIPAA</w:t>
      </w:r>
      <w:r w:rsidRPr="00D13074">
        <w:rPr>
          <w:rFonts w:ascii="Times New Roman" w:eastAsia="Times New Roman" w:hAnsi="Times New Roman" w:cs="Times New Roman"/>
          <w:kern w:val="0"/>
          <w:sz w:val="24"/>
          <w:szCs w:val="24"/>
          <w:lang w:eastAsia="en-IN"/>
          <w14:ligatures w14:val="none"/>
        </w:rPr>
        <w:t>.</w:t>
      </w:r>
    </w:p>
    <w:p w14:paraId="6632078B" w14:textId="77777777" w:rsidR="00D13074" w:rsidRPr="00D13074" w:rsidRDefault="00D13074" w:rsidP="00D13074">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Improved IT Governance</w:t>
      </w:r>
      <w:r w:rsidRPr="00D13074">
        <w:rPr>
          <w:rFonts w:ascii="Times New Roman" w:eastAsia="Times New Roman" w:hAnsi="Times New Roman" w:cs="Times New Roman"/>
          <w:kern w:val="0"/>
          <w:sz w:val="24"/>
          <w:szCs w:val="24"/>
          <w:lang w:eastAsia="en-IN"/>
          <w14:ligatures w14:val="none"/>
        </w:rPr>
        <w:t xml:space="preserve"> – Establishes </w:t>
      </w:r>
      <w:r w:rsidRPr="00D13074">
        <w:rPr>
          <w:rFonts w:ascii="Times New Roman" w:eastAsia="Times New Roman" w:hAnsi="Times New Roman" w:cs="Times New Roman"/>
          <w:b/>
          <w:bCs/>
          <w:kern w:val="0"/>
          <w:sz w:val="24"/>
          <w:szCs w:val="24"/>
          <w:lang w:eastAsia="en-IN"/>
          <w14:ligatures w14:val="none"/>
        </w:rPr>
        <w:t>clear security policies and accountability structures</w:t>
      </w:r>
      <w:r w:rsidRPr="00D13074">
        <w:rPr>
          <w:rFonts w:ascii="Times New Roman" w:eastAsia="Times New Roman" w:hAnsi="Times New Roman" w:cs="Times New Roman"/>
          <w:kern w:val="0"/>
          <w:sz w:val="24"/>
          <w:szCs w:val="24"/>
          <w:lang w:eastAsia="en-IN"/>
          <w14:ligatures w14:val="none"/>
        </w:rPr>
        <w:t>.</w:t>
      </w:r>
    </w:p>
    <w:p w14:paraId="28583B23"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5.6 Challenges in Implementing CIS Controls</w:t>
      </w:r>
    </w:p>
    <w:p w14:paraId="5BE166CF"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Despite their effectiveness, organizations face challenges when adopting CIS Controls:</w:t>
      </w:r>
    </w:p>
    <w:p w14:paraId="7131FCC5" w14:textId="77777777" w:rsidR="00D13074" w:rsidRPr="00D13074" w:rsidRDefault="00D13074" w:rsidP="00D13074">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Limited Resources for Small Businesses</w:t>
      </w:r>
      <w:r w:rsidRPr="00D13074">
        <w:rPr>
          <w:rFonts w:ascii="Times New Roman" w:eastAsia="Times New Roman" w:hAnsi="Times New Roman" w:cs="Times New Roman"/>
          <w:kern w:val="0"/>
          <w:sz w:val="24"/>
          <w:szCs w:val="24"/>
          <w:lang w:eastAsia="en-IN"/>
          <w14:ligatures w14:val="none"/>
        </w:rPr>
        <w:t xml:space="preserve"> – Implementing all CIS Controls requires dedicated security personnel.</w:t>
      </w:r>
    </w:p>
    <w:p w14:paraId="25BB0F26" w14:textId="77777777" w:rsidR="00D13074" w:rsidRPr="00D13074" w:rsidRDefault="00D13074" w:rsidP="00D13074">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Integration with Existing Systems</w:t>
      </w:r>
      <w:r w:rsidRPr="00D13074">
        <w:rPr>
          <w:rFonts w:ascii="Times New Roman" w:eastAsia="Times New Roman" w:hAnsi="Times New Roman" w:cs="Times New Roman"/>
          <w:kern w:val="0"/>
          <w:sz w:val="24"/>
          <w:szCs w:val="24"/>
          <w:lang w:eastAsia="en-IN"/>
          <w14:ligatures w14:val="none"/>
        </w:rPr>
        <w:t xml:space="preserve"> – Some legacy systems may not support advanced security configurations.</w:t>
      </w:r>
    </w:p>
    <w:p w14:paraId="1440E8C5" w14:textId="77777777" w:rsidR="00D13074" w:rsidRPr="00D13074" w:rsidRDefault="00D13074" w:rsidP="00D13074">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Ongoing Security Maintenance</w:t>
      </w:r>
      <w:r w:rsidRPr="00D13074">
        <w:rPr>
          <w:rFonts w:ascii="Times New Roman" w:eastAsia="Times New Roman" w:hAnsi="Times New Roman" w:cs="Times New Roman"/>
          <w:kern w:val="0"/>
          <w:sz w:val="24"/>
          <w:szCs w:val="24"/>
          <w:lang w:eastAsia="en-IN"/>
          <w14:ligatures w14:val="none"/>
        </w:rPr>
        <w:t xml:space="preserve"> – CIS Controls require continuous updates to remain effective against evolving threats.</w:t>
      </w:r>
    </w:p>
    <w:p w14:paraId="192E7761" w14:textId="77777777" w:rsidR="00D13074" w:rsidRPr="00D13074" w:rsidRDefault="00D13074" w:rsidP="00D13074">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b/>
          <w:bCs/>
          <w:kern w:val="0"/>
          <w:sz w:val="24"/>
          <w:szCs w:val="24"/>
          <w:lang w:eastAsia="en-IN"/>
          <w14:ligatures w14:val="none"/>
        </w:rPr>
        <w:t>Employee Compliance</w:t>
      </w:r>
      <w:r w:rsidRPr="00D13074">
        <w:rPr>
          <w:rFonts w:ascii="Times New Roman" w:eastAsia="Times New Roman" w:hAnsi="Times New Roman" w:cs="Times New Roman"/>
          <w:kern w:val="0"/>
          <w:sz w:val="24"/>
          <w:szCs w:val="24"/>
          <w:lang w:eastAsia="en-IN"/>
          <w14:ligatures w14:val="none"/>
        </w:rPr>
        <w:t xml:space="preserve"> – Security awareness training must be enforced to ensure compliance with best practices.</w:t>
      </w:r>
    </w:p>
    <w:p w14:paraId="26A6855A" w14:textId="77777777" w:rsidR="00D13074" w:rsidRPr="00D13074" w:rsidRDefault="00D13074" w:rsidP="00D130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3074">
        <w:rPr>
          <w:rFonts w:ascii="Times New Roman" w:eastAsia="Times New Roman" w:hAnsi="Times New Roman" w:cs="Times New Roman"/>
          <w:b/>
          <w:bCs/>
          <w:kern w:val="0"/>
          <w:sz w:val="27"/>
          <w:szCs w:val="27"/>
          <w:lang w:eastAsia="en-IN"/>
          <w14:ligatures w14:val="none"/>
        </w:rPr>
        <w:t>Conclusion</w:t>
      </w:r>
    </w:p>
    <w:p w14:paraId="5D56A19D"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CIS Controls provide organizations with a </w:t>
      </w:r>
      <w:r w:rsidRPr="00D13074">
        <w:rPr>
          <w:rFonts w:ascii="Times New Roman" w:eastAsia="Times New Roman" w:hAnsi="Times New Roman" w:cs="Times New Roman"/>
          <w:b/>
          <w:bCs/>
          <w:kern w:val="0"/>
          <w:sz w:val="24"/>
          <w:szCs w:val="24"/>
          <w:lang w:eastAsia="en-IN"/>
          <w14:ligatures w14:val="none"/>
        </w:rPr>
        <w:t>practical and standardized approach</w:t>
      </w:r>
      <w:r w:rsidRPr="00D13074">
        <w:rPr>
          <w:rFonts w:ascii="Times New Roman" w:eastAsia="Times New Roman" w:hAnsi="Times New Roman" w:cs="Times New Roman"/>
          <w:kern w:val="0"/>
          <w:sz w:val="24"/>
          <w:szCs w:val="24"/>
          <w:lang w:eastAsia="en-IN"/>
          <w14:ligatures w14:val="none"/>
        </w:rPr>
        <w:t xml:space="preserve"> to enhancing cybersecurity resilience. Unlike governance-based frameworks like </w:t>
      </w:r>
      <w:r w:rsidRPr="00D13074">
        <w:rPr>
          <w:rFonts w:ascii="Times New Roman" w:eastAsia="Times New Roman" w:hAnsi="Times New Roman" w:cs="Times New Roman"/>
          <w:b/>
          <w:bCs/>
          <w:kern w:val="0"/>
          <w:sz w:val="24"/>
          <w:szCs w:val="24"/>
          <w:lang w:eastAsia="en-IN"/>
          <w14:ligatures w14:val="none"/>
        </w:rPr>
        <w:t>COBIT or ISO 27001</w:t>
      </w:r>
      <w:r w:rsidRPr="00D13074">
        <w:rPr>
          <w:rFonts w:ascii="Times New Roman" w:eastAsia="Times New Roman" w:hAnsi="Times New Roman" w:cs="Times New Roman"/>
          <w:kern w:val="0"/>
          <w:sz w:val="24"/>
          <w:szCs w:val="24"/>
          <w:lang w:eastAsia="en-IN"/>
          <w14:ligatures w14:val="none"/>
        </w:rPr>
        <w:t xml:space="preserve">, CIS Controls focus on </w:t>
      </w:r>
      <w:r w:rsidRPr="00D13074">
        <w:rPr>
          <w:rFonts w:ascii="Times New Roman" w:eastAsia="Times New Roman" w:hAnsi="Times New Roman" w:cs="Times New Roman"/>
          <w:b/>
          <w:bCs/>
          <w:kern w:val="0"/>
          <w:sz w:val="24"/>
          <w:szCs w:val="24"/>
          <w:lang w:eastAsia="en-IN"/>
          <w14:ligatures w14:val="none"/>
        </w:rPr>
        <w:t>actionable security measures</w:t>
      </w:r>
      <w:r w:rsidRPr="00D13074">
        <w:rPr>
          <w:rFonts w:ascii="Times New Roman" w:eastAsia="Times New Roman" w:hAnsi="Times New Roman" w:cs="Times New Roman"/>
          <w:kern w:val="0"/>
          <w:sz w:val="24"/>
          <w:szCs w:val="24"/>
          <w:lang w:eastAsia="en-IN"/>
          <w14:ligatures w14:val="none"/>
        </w:rPr>
        <w:t xml:space="preserve"> that can be </w:t>
      </w:r>
      <w:r w:rsidRPr="00D13074">
        <w:rPr>
          <w:rFonts w:ascii="Times New Roman" w:eastAsia="Times New Roman" w:hAnsi="Times New Roman" w:cs="Times New Roman"/>
          <w:b/>
          <w:bCs/>
          <w:kern w:val="0"/>
          <w:sz w:val="24"/>
          <w:szCs w:val="24"/>
          <w:lang w:eastAsia="en-IN"/>
          <w14:ligatures w14:val="none"/>
        </w:rPr>
        <w:t>rapidly implemented</w:t>
      </w:r>
      <w:r w:rsidRPr="00D13074">
        <w:rPr>
          <w:rFonts w:ascii="Times New Roman" w:eastAsia="Times New Roman" w:hAnsi="Times New Roman" w:cs="Times New Roman"/>
          <w:kern w:val="0"/>
          <w:sz w:val="24"/>
          <w:szCs w:val="24"/>
          <w:lang w:eastAsia="en-IN"/>
          <w14:ligatures w14:val="none"/>
        </w:rPr>
        <w:t xml:space="preserve"> to defend against cyber threats.</w:t>
      </w:r>
    </w:p>
    <w:p w14:paraId="5F82EEA8" w14:textId="77777777" w:rsidR="00D13074" w:rsidRPr="00D13074" w:rsidRDefault="00D13074" w:rsidP="00D130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3074">
        <w:rPr>
          <w:rFonts w:ascii="Times New Roman" w:eastAsia="Times New Roman" w:hAnsi="Times New Roman" w:cs="Times New Roman"/>
          <w:kern w:val="0"/>
          <w:sz w:val="24"/>
          <w:szCs w:val="24"/>
          <w:lang w:eastAsia="en-IN"/>
          <w14:ligatures w14:val="none"/>
        </w:rPr>
        <w:t xml:space="preserve">By integrating CIS Controls into their security programs, organizations can </w:t>
      </w:r>
      <w:r w:rsidRPr="00D13074">
        <w:rPr>
          <w:rFonts w:ascii="Times New Roman" w:eastAsia="Times New Roman" w:hAnsi="Times New Roman" w:cs="Times New Roman"/>
          <w:b/>
          <w:bCs/>
          <w:kern w:val="0"/>
          <w:sz w:val="24"/>
          <w:szCs w:val="24"/>
          <w:lang w:eastAsia="en-IN"/>
          <w14:ligatures w14:val="none"/>
        </w:rPr>
        <w:t xml:space="preserve">strengthen </w:t>
      </w:r>
      <w:proofErr w:type="spellStart"/>
      <w:r w:rsidRPr="00D13074">
        <w:rPr>
          <w:rFonts w:ascii="Times New Roman" w:eastAsia="Times New Roman" w:hAnsi="Times New Roman" w:cs="Times New Roman"/>
          <w:b/>
          <w:bCs/>
          <w:kern w:val="0"/>
          <w:sz w:val="24"/>
          <w:szCs w:val="24"/>
          <w:lang w:eastAsia="en-IN"/>
          <w14:ligatures w14:val="none"/>
        </w:rPr>
        <w:t>defenses</w:t>
      </w:r>
      <w:proofErr w:type="spellEnd"/>
      <w:r w:rsidRPr="00D13074">
        <w:rPr>
          <w:rFonts w:ascii="Times New Roman" w:eastAsia="Times New Roman" w:hAnsi="Times New Roman" w:cs="Times New Roman"/>
          <w:b/>
          <w:bCs/>
          <w:kern w:val="0"/>
          <w:sz w:val="24"/>
          <w:szCs w:val="24"/>
          <w:lang w:eastAsia="en-IN"/>
          <w14:ligatures w14:val="none"/>
        </w:rPr>
        <w:t>, improve risk management, and align with regulatory requirements</w:t>
      </w:r>
      <w:r w:rsidRPr="00D13074">
        <w:rPr>
          <w:rFonts w:ascii="Times New Roman" w:eastAsia="Times New Roman" w:hAnsi="Times New Roman" w:cs="Times New Roman"/>
          <w:kern w:val="0"/>
          <w:sz w:val="24"/>
          <w:szCs w:val="24"/>
          <w:lang w:eastAsia="en-IN"/>
          <w14:ligatures w14:val="none"/>
        </w:rPr>
        <w:t xml:space="preserve">. As cyber threats continue to evolve, adopting </w:t>
      </w:r>
      <w:r w:rsidRPr="00D13074">
        <w:rPr>
          <w:rFonts w:ascii="Times New Roman" w:eastAsia="Times New Roman" w:hAnsi="Times New Roman" w:cs="Times New Roman"/>
          <w:b/>
          <w:bCs/>
          <w:kern w:val="0"/>
          <w:sz w:val="24"/>
          <w:szCs w:val="24"/>
          <w:lang w:eastAsia="en-IN"/>
          <w14:ligatures w14:val="none"/>
        </w:rPr>
        <w:t>CIS Controls as part of a proactive cybersecurity strategy</w:t>
      </w:r>
      <w:r w:rsidRPr="00D13074">
        <w:rPr>
          <w:rFonts w:ascii="Times New Roman" w:eastAsia="Times New Roman" w:hAnsi="Times New Roman" w:cs="Times New Roman"/>
          <w:kern w:val="0"/>
          <w:sz w:val="24"/>
          <w:szCs w:val="24"/>
          <w:lang w:eastAsia="en-IN"/>
          <w14:ligatures w14:val="none"/>
        </w:rPr>
        <w:t xml:space="preserve"> ensures long-term protection against digital risks.</w:t>
      </w:r>
    </w:p>
    <w:p w14:paraId="685E52CA"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Chapter 2: Overview of Major Security Frameworks (50 Pages)</w:t>
      </w:r>
    </w:p>
    <w:p w14:paraId="059AF7C3"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lastRenderedPageBreak/>
        <w:t>6. The Role of FedRAMP in Cloud Security Compliance</w:t>
      </w:r>
    </w:p>
    <w:p w14:paraId="251FA84B"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t>Introduction</w:t>
      </w:r>
    </w:p>
    <w:p w14:paraId="4A87FE6B"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The </w:t>
      </w:r>
      <w:r w:rsidRPr="007E66C6">
        <w:rPr>
          <w:rFonts w:ascii="Times New Roman" w:eastAsia="Times New Roman" w:hAnsi="Times New Roman" w:cs="Times New Roman"/>
          <w:b/>
          <w:bCs/>
          <w:kern w:val="0"/>
          <w:sz w:val="24"/>
          <w:szCs w:val="24"/>
          <w:lang w:eastAsia="en-IN"/>
          <w14:ligatures w14:val="none"/>
        </w:rPr>
        <w:t>Federal Risk and Authorization Management Program (FedRAMP)</w:t>
      </w:r>
      <w:r w:rsidRPr="007E66C6">
        <w:rPr>
          <w:rFonts w:ascii="Times New Roman" w:eastAsia="Times New Roman" w:hAnsi="Times New Roman" w:cs="Times New Roman"/>
          <w:kern w:val="0"/>
          <w:sz w:val="24"/>
          <w:szCs w:val="24"/>
          <w:lang w:eastAsia="en-IN"/>
          <w14:ligatures w14:val="none"/>
        </w:rPr>
        <w:t xml:space="preserve"> is a standardized framework designed to ensure </w:t>
      </w:r>
      <w:r w:rsidRPr="007E66C6">
        <w:rPr>
          <w:rFonts w:ascii="Times New Roman" w:eastAsia="Times New Roman" w:hAnsi="Times New Roman" w:cs="Times New Roman"/>
          <w:b/>
          <w:bCs/>
          <w:kern w:val="0"/>
          <w:sz w:val="24"/>
          <w:szCs w:val="24"/>
          <w:lang w:eastAsia="en-IN"/>
          <w14:ligatures w14:val="none"/>
        </w:rPr>
        <w:t>secure cloud computing practices</w:t>
      </w:r>
      <w:r w:rsidRPr="007E66C6">
        <w:rPr>
          <w:rFonts w:ascii="Times New Roman" w:eastAsia="Times New Roman" w:hAnsi="Times New Roman" w:cs="Times New Roman"/>
          <w:kern w:val="0"/>
          <w:sz w:val="24"/>
          <w:szCs w:val="24"/>
          <w:lang w:eastAsia="en-IN"/>
          <w14:ligatures w14:val="none"/>
        </w:rPr>
        <w:t xml:space="preserve"> for U.S. federal agencies. FedRAMP provides </w:t>
      </w:r>
      <w:r w:rsidRPr="007E66C6">
        <w:rPr>
          <w:rFonts w:ascii="Times New Roman" w:eastAsia="Times New Roman" w:hAnsi="Times New Roman" w:cs="Times New Roman"/>
          <w:b/>
          <w:bCs/>
          <w:kern w:val="0"/>
          <w:sz w:val="24"/>
          <w:szCs w:val="24"/>
          <w:lang w:eastAsia="en-IN"/>
          <w14:ligatures w14:val="none"/>
        </w:rPr>
        <w:t>a risk-based approach to cloud security</w:t>
      </w:r>
      <w:r w:rsidRPr="007E66C6">
        <w:rPr>
          <w:rFonts w:ascii="Times New Roman" w:eastAsia="Times New Roman" w:hAnsi="Times New Roman" w:cs="Times New Roman"/>
          <w:kern w:val="0"/>
          <w:sz w:val="24"/>
          <w:szCs w:val="24"/>
          <w:lang w:eastAsia="en-IN"/>
          <w14:ligatures w14:val="none"/>
        </w:rPr>
        <w:t>, enabling government agencies and cloud service providers (CSPs) to comply with strict security controls while ensuring data confidentiality, integrity, and availability.</w:t>
      </w:r>
    </w:p>
    <w:p w14:paraId="5E38190C"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As cloud computing adoption accelerates across industries, FedRAMP plays a crucial role in </w:t>
      </w:r>
      <w:r w:rsidRPr="007E66C6">
        <w:rPr>
          <w:rFonts w:ascii="Times New Roman" w:eastAsia="Times New Roman" w:hAnsi="Times New Roman" w:cs="Times New Roman"/>
          <w:b/>
          <w:bCs/>
          <w:kern w:val="0"/>
          <w:sz w:val="24"/>
          <w:szCs w:val="24"/>
          <w:lang w:eastAsia="en-IN"/>
          <w14:ligatures w14:val="none"/>
        </w:rPr>
        <w:t>establishing cloud security compliance standards</w:t>
      </w:r>
      <w:r w:rsidRPr="007E66C6">
        <w:rPr>
          <w:rFonts w:ascii="Times New Roman" w:eastAsia="Times New Roman" w:hAnsi="Times New Roman" w:cs="Times New Roman"/>
          <w:kern w:val="0"/>
          <w:sz w:val="24"/>
          <w:szCs w:val="24"/>
          <w:lang w:eastAsia="en-IN"/>
          <w14:ligatures w14:val="none"/>
        </w:rPr>
        <w:t xml:space="preserve">, streamlining cloud security assessments, and reducing cybersecurity risks. Organizations that achieve </w:t>
      </w:r>
      <w:r w:rsidRPr="007E66C6">
        <w:rPr>
          <w:rFonts w:ascii="Times New Roman" w:eastAsia="Times New Roman" w:hAnsi="Times New Roman" w:cs="Times New Roman"/>
          <w:b/>
          <w:bCs/>
          <w:kern w:val="0"/>
          <w:sz w:val="24"/>
          <w:szCs w:val="24"/>
          <w:lang w:eastAsia="en-IN"/>
          <w14:ligatures w14:val="none"/>
        </w:rPr>
        <w:t>FedRAMP authorization</w:t>
      </w:r>
      <w:r w:rsidRPr="007E66C6">
        <w:rPr>
          <w:rFonts w:ascii="Times New Roman" w:eastAsia="Times New Roman" w:hAnsi="Times New Roman" w:cs="Times New Roman"/>
          <w:kern w:val="0"/>
          <w:sz w:val="24"/>
          <w:szCs w:val="24"/>
          <w:lang w:eastAsia="en-IN"/>
          <w14:ligatures w14:val="none"/>
        </w:rPr>
        <w:t xml:space="preserve"> demonstrate their ability to meet </w:t>
      </w:r>
      <w:r w:rsidRPr="007E66C6">
        <w:rPr>
          <w:rFonts w:ascii="Times New Roman" w:eastAsia="Times New Roman" w:hAnsi="Times New Roman" w:cs="Times New Roman"/>
          <w:b/>
          <w:bCs/>
          <w:kern w:val="0"/>
          <w:sz w:val="24"/>
          <w:szCs w:val="24"/>
          <w:lang w:eastAsia="en-IN"/>
          <w14:ligatures w14:val="none"/>
        </w:rPr>
        <w:t>high security standards</w:t>
      </w:r>
      <w:r w:rsidRPr="007E66C6">
        <w:rPr>
          <w:rFonts w:ascii="Times New Roman" w:eastAsia="Times New Roman" w:hAnsi="Times New Roman" w:cs="Times New Roman"/>
          <w:kern w:val="0"/>
          <w:sz w:val="24"/>
          <w:szCs w:val="24"/>
          <w:lang w:eastAsia="en-IN"/>
          <w14:ligatures w14:val="none"/>
        </w:rPr>
        <w:t>, ensuring trust and security in cloud services.</w:t>
      </w:r>
    </w:p>
    <w:p w14:paraId="2925DAD2"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t>6.1 Key Objectives of FedRAMP</w:t>
      </w:r>
    </w:p>
    <w:p w14:paraId="2C486EA0"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FedRAMP was established to address the growing security concerns associated with cloud computing. Its primary objectives include:</w:t>
      </w:r>
    </w:p>
    <w:p w14:paraId="71C8BCC6" w14:textId="77777777" w:rsidR="007E66C6" w:rsidRPr="007E66C6" w:rsidRDefault="007E66C6" w:rsidP="007E66C6">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Standardized Cloud Security Framework</w:t>
      </w:r>
      <w:r w:rsidRPr="007E66C6">
        <w:rPr>
          <w:rFonts w:ascii="Times New Roman" w:eastAsia="Times New Roman" w:hAnsi="Times New Roman" w:cs="Times New Roman"/>
          <w:kern w:val="0"/>
          <w:sz w:val="24"/>
          <w:szCs w:val="24"/>
          <w:lang w:eastAsia="en-IN"/>
          <w14:ligatures w14:val="none"/>
        </w:rPr>
        <w:t xml:space="preserve"> – Provides a unified approach to cloud security assessments.</w:t>
      </w:r>
    </w:p>
    <w:p w14:paraId="3CFEF12A" w14:textId="77777777" w:rsidR="007E66C6" w:rsidRPr="007E66C6" w:rsidRDefault="007E66C6" w:rsidP="007E66C6">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Risk-Based Authorization Process</w:t>
      </w:r>
      <w:r w:rsidRPr="007E66C6">
        <w:rPr>
          <w:rFonts w:ascii="Times New Roman" w:eastAsia="Times New Roman" w:hAnsi="Times New Roman" w:cs="Times New Roman"/>
          <w:kern w:val="0"/>
          <w:sz w:val="24"/>
          <w:szCs w:val="24"/>
          <w:lang w:eastAsia="en-IN"/>
          <w14:ligatures w14:val="none"/>
        </w:rPr>
        <w:t xml:space="preserve"> – Uses </w:t>
      </w:r>
      <w:r w:rsidRPr="007E66C6">
        <w:rPr>
          <w:rFonts w:ascii="Times New Roman" w:eastAsia="Times New Roman" w:hAnsi="Times New Roman" w:cs="Times New Roman"/>
          <w:b/>
          <w:bCs/>
          <w:kern w:val="0"/>
          <w:sz w:val="24"/>
          <w:szCs w:val="24"/>
          <w:lang w:eastAsia="en-IN"/>
          <w14:ligatures w14:val="none"/>
        </w:rPr>
        <w:t>NIST 800-53 security controls</w:t>
      </w:r>
      <w:r w:rsidRPr="007E66C6">
        <w:rPr>
          <w:rFonts w:ascii="Times New Roman" w:eastAsia="Times New Roman" w:hAnsi="Times New Roman" w:cs="Times New Roman"/>
          <w:kern w:val="0"/>
          <w:sz w:val="24"/>
          <w:szCs w:val="24"/>
          <w:lang w:eastAsia="en-IN"/>
          <w14:ligatures w14:val="none"/>
        </w:rPr>
        <w:t xml:space="preserve"> to assess cloud security posture.</w:t>
      </w:r>
    </w:p>
    <w:p w14:paraId="1B76AE34" w14:textId="77777777" w:rsidR="007E66C6" w:rsidRPr="007E66C6" w:rsidRDefault="007E66C6" w:rsidP="007E66C6">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Continuous Monitoring and Security Assurance</w:t>
      </w:r>
      <w:r w:rsidRPr="007E66C6">
        <w:rPr>
          <w:rFonts w:ascii="Times New Roman" w:eastAsia="Times New Roman" w:hAnsi="Times New Roman" w:cs="Times New Roman"/>
          <w:kern w:val="0"/>
          <w:sz w:val="24"/>
          <w:szCs w:val="24"/>
          <w:lang w:eastAsia="en-IN"/>
          <w14:ligatures w14:val="none"/>
        </w:rPr>
        <w:t xml:space="preserve"> – Requires ongoing security assessments for FedRAMP-authorized cloud services.</w:t>
      </w:r>
    </w:p>
    <w:p w14:paraId="3305C17B" w14:textId="77777777" w:rsidR="007E66C6" w:rsidRPr="007E66C6" w:rsidRDefault="007E66C6" w:rsidP="007E66C6">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Improved Government-Wide Cloud Adoption</w:t>
      </w:r>
      <w:r w:rsidRPr="007E66C6">
        <w:rPr>
          <w:rFonts w:ascii="Times New Roman" w:eastAsia="Times New Roman" w:hAnsi="Times New Roman" w:cs="Times New Roman"/>
          <w:kern w:val="0"/>
          <w:sz w:val="24"/>
          <w:szCs w:val="24"/>
          <w:lang w:eastAsia="en-IN"/>
          <w14:ligatures w14:val="none"/>
        </w:rPr>
        <w:t xml:space="preserve"> – Enables agencies to confidently adopt cloud services with predefined security benchmarks.</w:t>
      </w:r>
    </w:p>
    <w:p w14:paraId="7EDC552F" w14:textId="77777777" w:rsidR="007E66C6" w:rsidRPr="007E66C6" w:rsidRDefault="007E66C6" w:rsidP="007E66C6">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Cost Reduction and Efficiency</w:t>
      </w:r>
      <w:r w:rsidRPr="007E66C6">
        <w:rPr>
          <w:rFonts w:ascii="Times New Roman" w:eastAsia="Times New Roman" w:hAnsi="Times New Roman" w:cs="Times New Roman"/>
          <w:kern w:val="0"/>
          <w:sz w:val="24"/>
          <w:szCs w:val="24"/>
          <w:lang w:eastAsia="en-IN"/>
          <w14:ligatures w14:val="none"/>
        </w:rPr>
        <w:t xml:space="preserve"> – Eliminates redundant security assessments, reducing time and costs for government agencies and cloud vendors.</w:t>
      </w:r>
    </w:p>
    <w:p w14:paraId="65BCF38B"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t>6.2 The FedRAMP Compliance Process</w:t>
      </w:r>
    </w:p>
    <w:p w14:paraId="1CD804EC"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FedRAMP provides a structured security authorization process that cloud service providers (CSPs) must follow to offer their services to government agencies. The process consists of four key phases:</w:t>
      </w:r>
    </w:p>
    <w:p w14:paraId="26419B04" w14:textId="77777777" w:rsidR="007E66C6" w:rsidRPr="007E66C6" w:rsidRDefault="007E66C6" w:rsidP="007E66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1. Preparation Phase</w:t>
      </w:r>
    </w:p>
    <w:p w14:paraId="3DE4B4A8" w14:textId="77777777" w:rsidR="007E66C6" w:rsidRPr="007E66C6" w:rsidRDefault="007E66C6" w:rsidP="007E66C6">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CSPs conduct </w:t>
      </w:r>
      <w:r w:rsidRPr="007E66C6">
        <w:rPr>
          <w:rFonts w:ascii="Times New Roman" w:eastAsia="Times New Roman" w:hAnsi="Times New Roman" w:cs="Times New Roman"/>
          <w:b/>
          <w:bCs/>
          <w:kern w:val="0"/>
          <w:sz w:val="24"/>
          <w:szCs w:val="24"/>
          <w:lang w:eastAsia="en-IN"/>
          <w14:ligatures w14:val="none"/>
        </w:rPr>
        <w:t>internal security assessments</w:t>
      </w:r>
      <w:r w:rsidRPr="007E66C6">
        <w:rPr>
          <w:rFonts w:ascii="Times New Roman" w:eastAsia="Times New Roman" w:hAnsi="Times New Roman" w:cs="Times New Roman"/>
          <w:kern w:val="0"/>
          <w:sz w:val="24"/>
          <w:szCs w:val="24"/>
          <w:lang w:eastAsia="en-IN"/>
          <w14:ligatures w14:val="none"/>
        </w:rPr>
        <w:t xml:space="preserve"> based on FedRAMP security requirements.</w:t>
      </w:r>
    </w:p>
    <w:p w14:paraId="09F36075" w14:textId="77777777" w:rsidR="007E66C6" w:rsidRPr="007E66C6" w:rsidRDefault="007E66C6" w:rsidP="007E66C6">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Identifies the </w:t>
      </w:r>
      <w:r w:rsidRPr="007E66C6">
        <w:rPr>
          <w:rFonts w:ascii="Times New Roman" w:eastAsia="Times New Roman" w:hAnsi="Times New Roman" w:cs="Times New Roman"/>
          <w:b/>
          <w:bCs/>
          <w:kern w:val="0"/>
          <w:sz w:val="24"/>
          <w:szCs w:val="24"/>
          <w:lang w:eastAsia="en-IN"/>
          <w14:ligatures w14:val="none"/>
        </w:rPr>
        <w:t>impact level</w:t>
      </w:r>
      <w:r w:rsidRPr="007E66C6">
        <w:rPr>
          <w:rFonts w:ascii="Times New Roman" w:eastAsia="Times New Roman" w:hAnsi="Times New Roman" w:cs="Times New Roman"/>
          <w:kern w:val="0"/>
          <w:sz w:val="24"/>
          <w:szCs w:val="24"/>
          <w:lang w:eastAsia="en-IN"/>
          <w14:ligatures w14:val="none"/>
        </w:rPr>
        <w:t xml:space="preserve"> of the cloud service: </w:t>
      </w:r>
      <w:r w:rsidRPr="007E66C6">
        <w:rPr>
          <w:rFonts w:ascii="Times New Roman" w:eastAsia="Times New Roman" w:hAnsi="Times New Roman" w:cs="Times New Roman"/>
          <w:b/>
          <w:bCs/>
          <w:kern w:val="0"/>
          <w:sz w:val="24"/>
          <w:szCs w:val="24"/>
          <w:lang w:eastAsia="en-IN"/>
          <w14:ligatures w14:val="none"/>
        </w:rPr>
        <w:t>Low, Moderate, or High</w:t>
      </w:r>
      <w:r w:rsidRPr="007E66C6">
        <w:rPr>
          <w:rFonts w:ascii="Times New Roman" w:eastAsia="Times New Roman" w:hAnsi="Times New Roman" w:cs="Times New Roman"/>
          <w:kern w:val="0"/>
          <w:sz w:val="24"/>
          <w:szCs w:val="24"/>
          <w:lang w:eastAsia="en-IN"/>
          <w14:ligatures w14:val="none"/>
        </w:rPr>
        <w:t>.</w:t>
      </w:r>
    </w:p>
    <w:p w14:paraId="58C830A9" w14:textId="77777777" w:rsidR="007E66C6" w:rsidRPr="007E66C6" w:rsidRDefault="007E66C6" w:rsidP="007E66C6">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Selects a </w:t>
      </w:r>
      <w:r w:rsidRPr="007E66C6">
        <w:rPr>
          <w:rFonts w:ascii="Times New Roman" w:eastAsia="Times New Roman" w:hAnsi="Times New Roman" w:cs="Times New Roman"/>
          <w:b/>
          <w:bCs/>
          <w:kern w:val="0"/>
          <w:sz w:val="24"/>
          <w:szCs w:val="24"/>
          <w:lang w:eastAsia="en-IN"/>
          <w14:ligatures w14:val="none"/>
        </w:rPr>
        <w:t>Third-Party Assessment Organization (3PAO)</w:t>
      </w:r>
      <w:r w:rsidRPr="007E66C6">
        <w:rPr>
          <w:rFonts w:ascii="Times New Roman" w:eastAsia="Times New Roman" w:hAnsi="Times New Roman" w:cs="Times New Roman"/>
          <w:kern w:val="0"/>
          <w:sz w:val="24"/>
          <w:szCs w:val="24"/>
          <w:lang w:eastAsia="en-IN"/>
          <w14:ligatures w14:val="none"/>
        </w:rPr>
        <w:t xml:space="preserve"> to conduct an independent security evaluation.</w:t>
      </w:r>
    </w:p>
    <w:p w14:paraId="12FF9A2A" w14:textId="77777777" w:rsidR="007E66C6" w:rsidRPr="007E66C6" w:rsidRDefault="007E66C6" w:rsidP="007E66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2. Authorization Phase</w:t>
      </w:r>
    </w:p>
    <w:p w14:paraId="72C9FDC5" w14:textId="77777777" w:rsidR="007E66C6" w:rsidRPr="007E66C6" w:rsidRDefault="007E66C6" w:rsidP="007E66C6">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lastRenderedPageBreak/>
        <w:t xml:space="preserve">CSPs undergo a </w:t>
      </w:r>
      <w:r w:rsidRPr="007E66C6">
        <w:rPr>
          <w:rFonts w:ascii="Times New Roman" w:eastAsia="Times New Roman" w:hAnsi="Times New Roman" w:cs="Times New Roman"/>
          <w:b/>
          <w:bCs/>
          <w:kern w:val="0"/>
          <w:sz w:val="24"/>
          <w:szCs w:val="24"/>
          <w:lang w:eastAsia="en-IN"/>
          <w14:ligatures w14:val="none"/>
        </w:rPr>
        <w:t>formal security assessment</w:t>
      </w:r>
      <w:r w:rsidRPr="007E66C6">
        <w:rPr>
          <w:rFonts w:ascii="Times New Roman" w:eastAsia="Times New Roman" w:hAnsi="Times New Roman" w:cs="Times New Roman"/>
          <w:kern w:val="0"/>
          <w:sz w:val="24"/>
          <w:szCs w:val="24"/>
          <w:lang w:eastAsia="en-IN"/>
          <w14:ligatures w14:val="none"/>
        </w:rPr>
        <w:t xml:space="preserve"> to evaluate their cloud infrastructure, data protection policies, and compliance with </w:t>
      </w:r>
      <w:r w:rsidRPr="007E66C6">
        <w:rPr>
          <w:rFonts w:ascii="Times New Roman" w:eastAsia="Times New Roman" w:hAnsi="Times New Roman" w:cs="Times New Roman"/>
          <w:b/>
          <w:bCs/>
          <w:kern w:val="0"/>
          <w:sz w:val="24"/>
          <w:szCs w:val="24"/>
          <w:lang w:eastAsia="en-IN"/>
          <w14:ligatures w14:val="none"/>
        </w:rPr>
        <w:t>NIST 800-53 security controls</w:t>
      </w:r>
      <w:r w:rsidRPr="007E66C6">
        <w:rPr>
          <w:rFonts w:ascii="Times New Roman" w:eastAsia="Times New Roman" w:hAnsi="Times New Roman" w:cs="Times New Roman"/>
          <w:kern w:val="0"/>
          <w:sz w:val="24"/>
          <w:szCs w:val="24"/>
          <w:lang w:eastAsia="en-IN"/>
          <w14:ligatures w14:val="none"/>
        </w:rPr>
        <w:t>.</w:t>
      </w:r>
    </w:p>
    <w:p w14:paraId="4A195777" w14:textId="77777777" w:rsidR="007E66C6" w:rsidRPr="007E66C6" w:rsidRDefault="007E66C6" w:rsidP="007E66C6">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Security documentation, including the </w:t>
      </w:r>
      <w:r w:rsidRPr="007E66C6">
        <w:rPr>
          <w:rFonts w:ascii="Times New Roman" w:eastAsia="Times New Roman" w:hAnsi="Times New Roman" w:cs="Times New Roman"/>
          <w:b/>
          <w:bCs/>
          <w:kern w:val="0"/>
          <w:sz w:val="24"/>
          <w:szCs w:val="24"/>
          <w:lang w:eastAsia="en-IN"/>
          <w14:ligatures w14:val="none"/>
        </w:rPr>
        <w:t>System Security Plan (SSP)</w:t>
      </w:r>
      <w:r w:rsidRPr="007E66C6">
        <w:rPr>
          <w:rFonts w:ascii="Times New Roman" w:eastAsia="Times New Roman" w:hAnsi="Times New Roman" w:cs="Times New Roman"/>
          <w:kern w:val="0"/>
          <w:sz w:val="24"/>
          <w:szCs w:val="24"/>
          <w:lang w:eastAsia="en-IN"/>
          <w14:ligatures w14:val="none"/>
        </w:rPr>
        <w:t>, is submitted for review.</w:t>
      </w:r>
    </w:p>
    <w:p w14:paraId="493D5575" w14:textId="77777777" w:rsidR="007E66C6" w:rsidRPr="007E66C6" w:rsidRDefault="007E66C6" w:rsidP="007E66C6">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The cloud service receives a </w:t>
      </w:r>
      <w:r w:rsidRPr="007E66C6">
        <w:rPr>
          <w:rFonts w:ascii="Times New Roman" w:eastAsia="Times New Roman" w:hAnsi="Times New Roman" w:cs="Times New Roman"/>
          <w:b/>
          <w:bCs/>
          <w:kern w:val="0"/>
          <w:sz w:val="24"/>
          <w:szCs w:val="24"/>
          <w:lang w:eastAsia="en-IN"/>
          <w14:ligatures w14:val="none"/>
        </w:rPr>
        <w:t>Provisional Authority to Operate (P-ATO)</w:t>
      </w:r>
      <w:r w:rsidRPr="007E66C6">
        <w:rPr>
          <w:rFonts w:ascii="Times New Roman" w:eastAsia="Times New Roman" w:hAnsi="Times New Roman" w:cs="Times New Roman"/>
          <w:kern w:val="0"/>
          <w:sz w:val="24"/>
          <w:szCs w:val="24"/>
          <w:lang w:eastAsia="en-IN"/>
          <w14:ligatures w14:val="none"/>
        </w:rPr>
        <w:t xml:space="preserve"> from the </w:t>
      </w:r>
      <w:r w:rsidRPr="007E66C6">
        <w:rPr>
          <w:rFonts w:ascii="Times New Roman" w:eastAsia="Times New Roman" w:hAnsi="Times New Roman" w:cs="Times New Roman"/>
          <w:b/>
          <w:bCs/>
          <w:kern w:val="0"/>
          <w:sz w:val="24"/>
          <w:szCs w:val="24"/>
          <w:lang w:eastAsia="en-IN"/>
          <w14:ligatures w14:val="none"/>
        </w:rPr>
        <w:t>Joint Authorization Board (JAB)</w:t>
      </w:r>
      <w:r w:rsidRPr="007E66C6">
        <w:rPr>
          <w:rFonts w:ascii="Times New Roman" w:eastAsia="Times New Roman" w:hAnsi="Times New Roman" w:cs="Times New Roman"/>
          <w:kern w:val="0"/>
          <w:sz w:val="24"/>
          <w:szCs w:val="24"/>
          <w:lang w:eastAsia="en-IN"/>
          <w14:ligatures w14:val="none"/>
        </w:rPr>
        <w:t xml:space="preserve"> or a direct </w:t>
      </w:r>
      <w:r w:rsidRPr="007E66C6">
        <w:rPr>
          <w:rFonts w:ascii="Times New Roman" w:eastAsia="Times New Roman" w:hAnsi="Times New Roman" w:cs="Times New Roman"/>
          <w:b/>
          <w:bCs/>
          <w:kern w:val="0"/>
          <w:sz w:val="24"/>
          <w:szCs w:val="24"/>
          <w:lang w:eastAsia="en-IN"/>
          <w14:ligatures w14:val="none"/>
        </w:rPr>
        <w:t>Agency Authorization to Operate (ATO)</w:t>
      </w:r>
      <w:r w:rsidRPr="007E66C6">
        <w:rPr>
          <w:rFonts w:ascii="Times New Roman" w:eastAsia="Times New Roman" w:hAnsi="Times New Roman" w:cs="Times New Roman"/>
          <w:kern w:val="0"/>
          <w:sz w:val="24"/>
          <w:szCs w:val="24"/>
          <w:lang w:eastAsia="en-IN"/>
          <w14:ligatures w14:val="none"/>
        </w:rPr>
        <w:t>.</w:t>
      </w:r>
    </w:p>
    <w:p w14:paraId="5104528D" w14:textId="77777777" w:rsidR="007E66C6" w:rsidRPr="007E66C6" w:rsidRDefault="007E66C6" w:rsidP="007E66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3. Continuous Monitoring Phase</w:t>
      </w:r>
    </w:p>
    <w:p w14:paraId="2DDFDE64" w14:textId="77777777" w:rsidR="007E66C6" w:rsidRPr="007E66C6" w:rsidRDefault="007E66C6" w:rsidP="007E66C6">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CSPs must implement </w:t>
      </w:r>
      <w:r w:rsidRPr="007E66C6">
        <w:rPr>
          <w:rFonts w:ascii="Times New Roman" w:eastAsia="Times New Roman" w:hAnsi="Times New Roman" w:cs="Times New Roman"/>
          <w:b/>
          <w:bCs/>
          <w:kern w:val="0"/>
          <w:sz w:val="24"/>
          <w:szCs w:val="24"/>
          <w:lang w:eastAsia="en-IN"/>
          <w14:ligatures w14:val="none"/>
        </w:rPr>
        <w:t>ongoing security monitoring</w:t>
      </w:r>
      <w:r w:rsidRPr="007E66C6">
        <w:rPr>
          <w:rFonts w:ascii="Times New Roman" w:eastAsia="Times New Roman" w:hAnsi="Times New Roman" w:cs="Times New Roman"/>
          <w:kern w:val="0"/>
          <w:sz w:val="24"/>
          <w:szCs w:val="24"/>
          <w:lang w:eastAsia="en-IN"/>
          <w14:ligatures w14:val="none"/>
        </w:rPr>
        <w:t xml:space="preserve"> to detect and mitigate threats.</w:t>
      </w:r>
    </w:p>
    <w:p w14:paraId="00635CC7" w14:textId="77777777" w:rsidR="007E66C6" w:rsidRPr="007E66C6" w:rsidRDefault="007E66C6" w:rsidP="007E66C6">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Regular security assessments and compliance reporting are required.</w:t>
      </w:r>
    </w:p>
    <w:p w14:paraId="7EEAE57A" w14:textId="77777777" w:rsidR="007E66C6" w:rsidRPr="007E66C6" w:rsidRDefault="007E66C6" w:rsidP="007E66C6">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Any </w:t>
      </w:r>
      <w:r w:rsidRPr="007E66C6">
        <w:rPr>
          <w:rFonts w:ascii="Times New Roman" w:eastAsia="Times New Roman" w:hAnsi="Times New Roman" w:cs="Times New Roman"/>
          <w:b/>
          <w:bCs/>
          <w:kern w:val="0"/>
          <w:sz w:val="24"/>
          <w:szCs w:val="24"/>
          <w:lang w:eastAsia="en-IN"/>
          <w14:ligatures w14:val="none"/>
        </w:rPr>
        <w:t>security vulnerabilities or risks</w:t>
      </w:r>
      <w:r w:rsidRPr="007E66C6">
        <w:rPr>
          <w:rFonts w:ascii="Times New Roman" w:eastAsia="Times New Roman" w:hAnsi="Times New Roman" w:cs="Times New Roman"/>
          <w:kern w:val="0"/>
          <w:sz w:val="24"/>
          <w:szCs w:val="24"/>
          <w:lang w:eastAsia="en-IN"/>
          <w14:ligatures w14:val="none"/>
        </w:rPr>
        <w:t xml:space="preserve"> must be addressed in a timely manner to maintain FedRAMP compliance.</w:t>
      </w:r>
    </w:p>
    <w:p w14:paraId="14727974" w14:textId="77777777" w:rsidR="007E66C6" w:rsidRPr="007E66C6" w:rsidRDefault="007E66C6" w:rsidP="007E66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4. Annual Reauthorization</w:t>
      </w:r>
    </w:p>
    <w:p w14:paraId="06AA09DF" w14:textId="77777777" w:rsidR="007E66C6" w:rsidRPr="007E66C6" w:rsidRDefault="007E66C6" w:rsidP="007E66C6">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CSPs must undergo an annual security assessment to </w:t>
      </w:r>
      <w:r w:rsidRPr="007E66C6">
        <w:rPr>
          <w:rFonts w:ascii="Times New Roman" w:eastAsia="Times New Roman" w:hAnsi="Times New Roman" w:cs="Times New Roman"/>
          <w:b/>
          <w:bCs/>
          <w:kern w:val="0"/>
          <w:sz w:val="24"/>
          <w:szCs w:val="24"/>
          <w:lang w:eastAsia="en-IN"/>
          <w14:ligatures w14:val="none"/>
        </w:rPr>
        <w:t>renew FedRAMP authorization</w:t>
      </w:r>
      <w:r w:rsidRPr="007E66C6">
        <w:rPr>
          <w:rFonts w:ascii="Times New Roman" w:eastAsia="Times New Roman" w:hAnsi="Times New Roman" w:cs="Times New Roman"/>
          <w:kern w:val="0"/>
          <w:sz w:val="24"/>
          <w:szCs w:val="24"/>
          <w:lang w:eastAsia="en-IN"/>
          <w14:ligatures w14:val="none"/>
        </w:rPr>
        <w:t>.</w:t>
      </w:r>
    </w:p>
    <w:p w14:paraId="4449625D" w14:textId="77777777" w:rsidR="007E66C6" w:rsidRPr="007E66C6" w:rsidRDefault="007E66C6" w:rsidP="007E66C6">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New security controls and </w:t>
      </w:r>
      <w:r w:rsidRPr="007E66C6">
        <w:rPr>
          <w:rFonts w:ascii="Times New Roman" w:eastAsia="Times New Roman" w:hAnsi="Times New Roman" w:cs="Times New Roman"/>
          <w:b/>
          <w:bCs/>
          <w:kern w:val="0"/>
          <w:sz w:val="24"/>
          <w:szCs w:val="24"/>
          <w:lang w:eastAsia="en-IN"/>
          <w14:ligatures w14:val="none"/>
        </w:rPr>
        <w:t>compliance updates</w:t>
      </w:r>
      <w:r w:rsidRPr="007E66C6">
        <w:rPr>
          <w:rFonts w:ascii="Times New Roman" w:eastAsia="Times New Roman" w:hAnsi="Times New Roman" w:cs="Times New Roman"/>
          <w:kern w:val="0"/>
          <w:sz w:val="24"/>
          <w:szCs w:val="24"/>
          <w:lang w:eastAsia="en-IN"/>
          <w14:ligatures w14:val="none"/>
        </w:rPr>
        <w:t xml:space="preserve"> must be integrated into cloud services.</w:t>
      </w:r>
    </w:p>
    <w:p w14:paraId="4E4F6605"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t>6.3 FedRAMP Security Impact Levels</w:t>
      </w:r>
    </w:p>
    <w:p w14:paraId="5709BEA8"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FedRAMP categorizes cloud services based on their security impact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3858"/>
        <w:gridCol w:w="3733"/>
      </w:tblGrid>
      <w:tr w:rsidR="007E66C6" w:rsidRPr="007E66C6" w14:paraId="0D8D0D24" w14:textId="77777777" w:rsidTr="007E66C6">
        <w:trPr>
          <w:tblCellSpacing w:w="15" w:type="dxa"/>
        </w:trPr>
        <w:tc>
          <w:tcPr>
            <w:tcW w:w="0" w:type="auto"/>
            <w:vAlign w:val="center"/>
            <w:hideMark/>
          </w:tcPr>
          <w:p w14:paraId="2BE42200" w14:textId="77777777" w:rsidR="007E66C6" w:rsidRPr="007E66C6" w:rsidRDefault="007E66C6" w:rsidP="007E66C6">
            <w:pPr>
              <w:spacing w:after="0" w:line="240" w:lineRule="auto"/>
              <w:jc w:val="center"/>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Impact Level</w:t>
            </w:r>
          </w:p>
        </w:tc>
        <w:tc>
          <w:tcPr>
            <w:tcW w:w="0" w:type="auto"/>
            <w:vAlign w:val="center"/>
            <w:hideMark/>
          </w:tcPr>
          <w:p w14:paraId="69F93436" w14:textId="77777777" w:rsidR="007E66C6" w:rsidRPr="007E66C6" w:rsidRDefault="007E66C6" w:rsidP="007E66C6">
            <w:pPr>
              <w:spacing w:after="0" w:line="240" w:lineRule="auto"/>
              <w:jc w:val="center"/>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Description</w:t>
            </w:r>
          </w:p>
        </w:tc>
        <w:tc>
          <w:tcPr>
            <w:tcW w:w="0" w:type="auto"/>
            <w:vAlign w:val="center"/>
            <w:hideMark/>
          </w:tcPr>
          <w:p w14:paraId="1854F022" w14:textId="77777777" w:rsidR="007E66C6" w:rsidRPr="007E66C6" w:rsidRDefault="007E66C6" w:rsidP="007E66C6">
            <w:pPr>
              <w:spacing w:after="0" w:line="240" w:lineRule="auto"/>
              <w:jc w:val="center"/>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Examples</w:t>
            </w:r>
          </w:p>
        </w:tc>
      </w:tr>
      <w:tr w:rsidR="007E66C6" w:rsidRPr="007E66C6" w14:paraId="29628904" w14:textId="77777777" w:rsidTr="007E66C6">
        <w:trPr>
          <w:tblCellSpacing w:w="15" w:type="dxa"/>
        </w:trPr>
        <w:tc>
          <w:tcPr>
            <w:tcW w:w="0" w:type="auto"/>
            <w:vAlign w:val="center"/>
            <w:hideMark/>
          </w:tcPr>
          <w:p w14:paraId="773DC7CF"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Low Impact</w:t>
            </w:r>
          </w:p>
        </w:tc>
        <w:tc>
          <w:tcPr>
            <w:tcW w:w="0" w:type="auto"/>
            <w:vAlign w:val="center"/>
            <w:hideMark/>
          </w:tcPr>
          <w:p w14:paraId="18275713"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Minimal security risk, suitable for non-sensitive data.</w:t>
            </w:r>
          </w:p>
        </w:tc>
        <w:tc>
          <w:tcPr>
            <w:tcW w:w="0" w:type="auto"/>
            <w:vAlign w:val="center"/>
            <w:hideMark/>
          </w:tcPr>
          <w:p w14:paraId="38442595"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Public websites, general business applications.</w:t>
            </w:r>
          </w:p>
        </w:tc>
      </w:tr>
      <w:tr w:rsidR="007E66C6" w:rsidRPr="007E66C6" w14:paraId="1CB7600E" w14:textId="77777777" w:rsidTr="007E66C6">
        <w:trPr>
          <w:tblCellSpacing w:w="15" w:type="dxa"/>
        </w:trPr>
        <w:tc>
          <w:tcPr>
            <w:tcW w:w="0" w:type="auto"/>
            <w:vAlign w:val="center"/>
            <w:hideMark/>
          </w:tcPr>
          <w:p w14:paraId="442F27A8"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Moderate Impact</w:t>
            </w:r>
          </w:p>
        </w:tc>
        <w:tc>
          <w:tcPr>
            <w:tcW w:w="0" w:type="auto"/>
            <w:vAlign w:val="center"/>
            <w:hideMark/>
          </w:tcPr>
          <w:p w14:paraId="601143A0"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Contains sensitive government data that requires strict security controls.</w:t>
            </w:r>
          </w:p>
        </w:tc>
        <w:tc>
          <w:tcPr>
            <w:tcW w:w="0" w:type="auto"/>
            <w:vAlign w:val="center"/>
            <w:hideMark/>
          </w:tcPr>
          <w:p w14:paraId="115C4B09"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Federal agency internal systems, email services.</w:t>
            </w:r>
          </w:p>
        </w:tc>
      </w:tr>
      <w:tr w:rsidR="007E66C6" w:rsidRPr="007E66C6" w14:paraId="1516FBA2" w14:textId="77777777" w:rsidTr="007E66C6">
        <w:trPr>
          <w:tblCellSpacing w:w="15" w:type="dxa"/>
        </w:trPr>
        <w:tc>
          <w:tcPr>
            <w:tcW w:w="0" w:type="auto"/>
            <w:vAlign w:val="center"/>
            <w:hideMark/>
          </w:tcPr>
          <w:p w14:paraId="41ECAD03"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High Impact</w:t>
            </w:r>
          </w:p>
        </w:tc>
        <w:tc>
          <w:tcPr>
            <w:tcW w:w="0" w:type="auto"/>
            <w:vAlign w:val="center"/>
            <w:hideMark/>
          </w:tcPr>
          <w:p w14:paraId="2FB62136"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Critical government data requiring the highest security measures.</w:t>
            </w:r>
          </w:p>
        </w:tc>
        <w:tc>
          <w:tcPr>
            <w:tcW w:w="0" w:type="auto"/>
            <w:vAlign w:val="center"/>
            <w:hideMark/>
          </w:tcPr>
          <w:p w14:paraId="7924D547"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Healthcare records, financial transactions, law enforcement systems.</w:t>
            </w:r>
          </w:p>
        </w:tc>
      </w:tr>
    </w:tbl>
    <w:p w14:paraId="2DC02CA0"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t>6.4 FedRAMP vs. Other Cloud Security Frameworks</w:t>
      </w:r>
    </w:p>
    <w:p w14:paraId="407CC77F"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While FedRAMP is specifically designed for U.S. federal cloud security, other frameworks address broader cloud security concerns.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3067"/>
        <w:gridCol w:w="4580"/>
      </w:tblGrid>
      <w:tr w:rsidR="007E66C6" w:rsidRPr="007E66C6" w14:paraId="334767BB" w14:textId="77777777" w:rsidTr="007E66C6">
        <w:trPr>
          <w:tblCellSpacing w:w="15" w:type="dxa"/>
        </w:trPr>
        <w:tc>
          <w:tcPr>
            <w:tcW w:w="0" w:type="auto"/>
            <w:vAlign w:val="center"/>
            <w:hideMark/>
          </w:tcPr>
          <w:p w14:paraId="0DFE3705"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Framework</w:t>
            </w:r>
          </w:p>
        </w:tc>
        <w:tc>
          <w:tcPr>
            <w:tcW w:w="0" w:type="auto"/>
            <w:vAlign w:val="center"/>
            <w:hideMark/>
          </w:tcPr>
          <w:p w14:paraId="6C917329"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Focus</w:t>
            </w:r>
          </w:p>
        </w:tc>
        <w:tc>
          <w:tcPr>
            <w:tcW w:w="0" w:type="auto"/>
            <w:vAlign w:val="center"/>
            <w:hideMark/>
          </w:tcPr>
          <w:p w14:paraId="22FBDC84"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Key Difference from FedRAMP</w:t>
            </w:r>
          </w:p>
        </w:tc>
      </w:tr>
      <w:tr w:rsidR="007E66C6" w:rsidRPr="007E66C6" w14:paraId="47805EFA" w14:textId="77777777" w:rsidTr="007E66C6">
        <w:trPr>
          <w:tblCellSpacing w:w="15" w:type="dxa"/>
        </w:trPr>
        <w:tc>
          <w:tcPr>
            <w:tcW w:w="0" w:type="auto"/>
            <w:vAlign w:val="center"/>
            <w:hideMark/>
          </w:tcPr>
          <w:p w14:paraId="5563381D"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ISO 27017</w:t>
            </w:r>
          </w:p>
        </w:tc>
        <w:tc>
          <w:tcPr>
            <w:tcW w:w="0" w:type="auto"/>
            <w:vAlign w:val="center"/>
            <w:hideMark/>
          </w:tcPr>
          <w:p w14:paraId="5A6C9FCD"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Cloud security best practices</w:t>
            </w:r>
          </w:p>
        </w:tc>
        <w:tc>
          <w:tcPr>
            <w:tcW w:w="0" w:type="auto"/>
            <w:vAlign w:val="center"/>
            <w:hideMark/>
          </w:tcPr>
          <w:p w14:paraId="143B7190"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Global cloud security standard, broader scope.</w:t>
            </w:r>
          </w:p>
        </w:tc>
      </w:tr>
      <w:tr w:rsidR="007E66C6" w:rsidRPr="007E66C6" w14:paraId="15E937CD" w14:textId="77777777" w:rsidTr="007E66C6">
        <w:trPr>
          <w:tblCellSpacing w:w="15" w:type="dxa"/>
        </w:trPr>
        <w:tc>
          <w:tcPr>
            <w:tcW w:w="0" w:type="auto"/>
            <w:vAlign w:val="center"/>
            <w:hideMark/>
          </w:tcPr>
          <w:p w14:paraId="22C88978"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NIST 800-53</w:t>
            </w:r>
          </w:p>
        </w:tc>
        <w:tc>
          <w:tcPr>
            <w:tcW w:w="0" w:type="auto"/>
            <w:vAlign w:val="center"/>
            <w:hideMark/>
          </w:tcPr>
          <w:p w14:paraId="024E829C"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Security controls for government systems</w:t>
            </w:r>
          </w:p>
        </w:tc>
        <w:tc>
          <w:tcPr>
            <w:tcW w:w="0" w:type="auto"/>
            <w:vAlign w:val="center"/>
            <w:hideMark/>
          </w:tcPr>
          <w:p w14:paraId="18F54F20"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Used by FedRAMP but applies beyond cloud environments.</w:t>
            </w:r>
          </w:p>
        </w:tc>
      </w:tr>
      <w:tr w:rsidR="007E66C6" w:rsidRPr="007E66C6" w14:paraId="0362CA39" w14:textId="77777777" w:rsidTr="007E66C6">
        <w:trPr>
          <w:tblCellSpacing w:w="15" w:type="dxa"/>
        </w:trPr>
        <w:tc>
          <w:tcPr>
            <w:tcW w:w="0" w:type="auto"/>
            <w:vAlign w:val="center"/>
            <w:hideMark/>
          </w:tcPr>
          <w:p w14:paraId="2F0E6E4B"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SOC 2</w:t>
            </w:r>
          </w:p>
        </w:tc>
        <w:tc>
          <w:tcPr>
            <w:tcW w:w="0" w:type="auto"/>
            <w:vAlign w:val="center"/>
            <w:hideMark/>
          </w:tcPr>
          <w:p w14:paraId="57A9FD46"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Service provider security</w:t>
            </w:r>
          </w:p>
        </w:tc>
        <w:tc>
          <w:tcPr>
            <w:tcW w:w="0" w:type="auto"/>
            <w:vAlign w:val="center"/>
            <w:hideMark/>
          </w:tcPr>
          <w:p w14:paraId="2F6651F4"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Focuses on cloud security for private enterprises.</w:t>
            </w:r>
          </w:p>
        </w:tc>
      </w:tr>
      <w:tr w:rsidR="007E66C6" w:rsidRPr="007E66C6" w14:paraId="4863CECE" w14:textId="77777777" w:rsidTr="007E66C6">
        <w:trPr>
          <w:tblCellSpacing w:w="15" w:type="dxa"/>
        </w:trPr>
        <w:tc>
          <w:tcPr>
            <w:tcW w:w="0" w:type="auto"/>
            <w:vAlign w:val="center"/>
            <w:hideMark/>
          </w:tcPr>
          <w:p w14:paraId="7FF4923E"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CIS Controls</w:t>
            </w:r>
          </w:p>
        </w:tc>
        <w:tc>
          <w:tcPr>
            <w:tcW w:w="0" w:type="auto"/>
            <w:vAlign w:val="center"/>
            <w:hideMark/>
          </w:tcPr>
          <w:p w14:paraId="649B54CC"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Cyber </w:t>
            </w:r>
            <w:proofErr w:type="spellStart"/>
            <w:r w:rsidRPr="007E66C6">
              <w:rPr>
                <w:rFonts w:ascii="Times New Roman" w:eastAsia="Times New Roman" w:hAnsi="Times New Roman" w:cs="Times New Roman"/>
                <w:kern w:val="0"/>
                <w:sz w:val="24"/>
                <w:szCs w:val="24"/>
                <w:lang w:eastAsia="en-IN"/>
                <w14:ligatures w14:val="none"/>
              </w:rPr>
              <w:t>defense</w:t>
            </w:r>
            <w:proofErr w:type="spellEnd"/>
            <w:r w:rsidRPr="007E66C6">
              <w:rPr>
                <w:rFonts w:ascii="Times New Roman" w:eastAsia="Times New Roman" w:hAnsi="Times New Roman" w:cs="Times New Roman"/>
                <w:kern w:val="0"/>
                <w:sz w:val="24"/>
                <w:szCs w:val="24"/>
                <w:lang w:eastAsia="en-IN"/>
                <w14:ligatures w14:val="none"/>
              </w:rPr>
              <w:t xml:space="preserve"> best practices</w:t>
            </w:r>
          </w:p>
        </w:tc>
        <w:tc>
          <w:tcPr>
            <w:tcW w:w="0" w:type="auto"/>
            <w:vAlign w:val="center"/>
            <w:hideMark/>
          </w:tcPr>
          <w:p w14:paraId="3611151D"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Provides general security recommendations for all IT systems.</w:t>
            </w:r>
          </w:p>
        </w:tc>
      </w:tr>
    </w:tbl>
    <w:p w14:paraId="38018370"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lastRenderedPageBreak/>
        <w:t>6.5 Benefits of FedRAMP Compliance</w:t>
      </w:r>
    </w:p>
    <w:p w14:paraId="2D1C27EB"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Organizations that achieve FedRAMP compliance gain several advantages:</w:t>
      </w:r>
    </w:p>
    <w:p w14:paraId="2C34401C" w14:textId="77777777" w:rsidR="007E66C6" w:rsidRPr="007E66C6" w:rsidRDefault="007E66C6" w:rsidP="007E66C6">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Expanded Market Opportunities</w:t>
      </w:r>
      <w:r w:rsidRPr="007E66C6">
        <w:rPr>
          <w:rFonts w:ascii="Times New Roman" w:eastAsia="Times New Roman" w:hAnsi="Times New Roman" w:cs="Times New Roman"/>
          <w:kern w:val="0"/>
          <w:sz w:val="24"/>
          <w:szCs w:val="24"/>
          <w:lang w:eastAsia="en-IN"/>
          <w14:ligatures w14:val="none"/>
        </w:rPr>
        <w:t xml:space="preserve"> – FedRAMP authorization enables CSPs to offer cloud services to federal agencies.</w:t>
      </w:r>
    </w:p>
    <w:p w14:paraId="6B8C2E90" w14:textId="77777777" w:rsidR="007E66C6" w:rsidRPr="007E66C6" w:rsidRDefault="007E66C6" w:rsidP="007E66C6">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Enhanced Cloud Security</w:t>
      </w:r>
      <w:r w:rsidRPr="007E66C6">
        <w:rPr>
          <w:rFonts w:ascii="Times New Roman" w:eastAsia="Times New Roman" w:hAnsi="Times New Roman" w:cs="Times New Roman"/>
          <w:kern w:val="0"/>
          <w:sz w:val="24"/>
          <w:szCs w:val="24"/>
          <w:lang w:eastAsia="en-IN"/>
          <w14:ligatures w14:val="none"/>
        </w:rPr>
        <w:t xml:space="preserve"> – Implements </w:t>
      </w:r>
      <w:r w:rsidRPr="007E66C6">
        <w:rPr>
          <w:rFonts w:ascii="Times New Roman" w:eastAsia="Times New Roman" w:hAnsi="Times New Roman" w:cs="Times New Roman"/>
          <w:b/>
          <w:bCs/>
          <w:kern w:val="0"/>
          <w:sz w:val="24"/>
          <w:szCs w:val="24"/>
          <w:lang w:eastAsia="en-IN"/>
          <w14:ligatures w14:val="none"/>
        </w:rPr>
        <w:t>rigorous security controls</w:t>
      </w:r>
      <w:r w:rsidRPr="007E66C6">
        <w:rPr>
          <w:rFonts w:ascii="Times New Roman" w:eastAsia="Times New Roman" w:hAnsi="Times New Roman" w:cs="Times New Roman"/>
          <w:kern w:val="0"/>
          <w:sz w:val="24"/>
          <w:szCs w:val="24"/>
          <w:lang w:eastAsia="en-IN"/>
          <w14:ligatures w14:val="none"/>
        </w:rPr>
        <w:t xml:space="preserve"> to protect government data.</w:t>
      </w:r>
    </w:p>
    <w:p w14:paraId="7BE33395" w14:textId="77777777" w:rsidR="007E66C6" w:rsidRPr="007E66C6" w:rsidRDefault="007E66C6" w:rsidP="007E66C6">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Streamlined Compliance Process</w:t>
      </w:r>
      <w:r w:rsidRPr="007E66C6">
        <w:rPr>
          <w:rFonts w:ascii="Times New Roman" w:eastAsia="Times New Roman" w:hAnsi="Times New Roman" w:cs="Times New Roman"/>
          <w:kern w:val="0"/>
          <w:sz w:val="24"/>
          <w:szCs w:val="24"/>
          <w:lang w:eastAsia="en-IN"/>
          <w14:ligatures w14:val="none"/>
        </w:rPr>
        <w:t xml:space="preserve"> – Reduces redundant security assessments, improving efficiency.</w:t>
      </w:r>
    </w:p>
    <w:p w14:paraId="563EE346" w14:textId="77777777" w:rsidR="007E66C6" w:rsidRPr="007E66C6" w:rsidRDefault="007E66C6" w:rsidP="007E66C6">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Trust and Transparency</w:t>
      </w:r>
      <w:r w:rsidRPr="007E66C6">
        <w:rPr>
          <w:rFonts w:ascii="Times New Roman" w:eastAsia="Times New Roman" w:hAnsi="Times New Roman" w:cs="Times New Roman"/>
          <w:kern w:val="0"/>
          <w:sz w:val="24"/>
          <w:szCs w:val="24"/>
          <w:lang w:eastAsia="en-IN"/>
          <w14:ligatures w14:val="none"/>
        </w:rPr>
        <w:t xml:space="preserve"> – Demonstrates strong cybersecurity practices to government and enterprise clients.</w:t>
      </w:r>
    </w:p>
    <w:p w14:paraId="45A1CFEB" w14:textId="77777777" w:rsidR="007E66C6" w:rsidRPr="007E66C6" w:rsidRDefault="007E66C6" w:rsidP="007E66C6">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Continuous Security Improvement</w:t>
      </w:r>
      <w:r w:rsidRPr="007E66C6">
        <w:rPr>
          <w:rFonts w:ascii="Times New Roman" w:eastAsia="Times New Roman" w:hAnsi="Times New Roman" w:cs="Times New Roman"/>
          <w:kern w:val="0"/>
          <w:sz w:val="24"/>
          <w:szCs w:val="24"/>
          <w:lang w:eastAsia="en-IN"/>
          <w14:ligatures w14:val="none"/>
        </w:rPr>
        <w:t xml:space="preserve"> – Ensures cloud services maintain </w:t>
      </w:r>
      <w:r w:rsidRPr="007E66C6">
        <w:rPr>
          <w:rFonts w:ascii="Times New Roman" w:eastAsia="Times New Roman" w:hAnsi="Times New Roman" w:cs="Times New Roman"/>
          <w:b/>
          <w:bCs/>
          <w:kern w:val="0"/>
          <w:sz w:val="24"/>
          <w:szCs w:val="24"/>
          <w:lang w:eastAsia="en-IN"/>
          <w14:ligatures w14:val="none"/>
        </w:rPr>
        <w:t>ongoing security monitoring and threat detection</w:t>
      </w:r>
      <w:r w:rsidRPr="007E66C6">
        <w:rPr>
          <w:rFonts w:ascii="Times New Roman" w:eastAsia="Times New Roman" w:hAnsi="Times New Roman" w:cs="Times New Roman"/>
          <w:kern w:val="0"/>
          <w:sz w:val="24"/>
          <w:szCs w:val="24"/>
          <w:lang w:eastAsia="en-IN"/>
          <w14:ligatures w14:val="none"/>
        </w:rPr>
        <w:t>.</w:t>
      </w:r>
    </w:p>
    <w:p w14:paraId="6BB23BE4"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t>6.6 Challenges in Achieving FedRAMP Authorization</w:t>
      </w:r>
    </w:p>
    <w:p w14:paraId="2FB08BA5"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Despite its benefits, achieving FedRAMP compliance can be challenging due to:</w:t>
      </w:r>
    </w:p>
    <w:p w14:paraId="22EA0F7C" w14:textId="77777777" w:rsidR="007E66C6" w:rsidRPr="007E66C6" w:rsidRDefault="007E66C6" w:rsidP="007E66C6">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Complex and Lengthy Authorization Process</w:t>
      </w:r>
      <w:r w:rsidRPr="007E66C6">
        <w:rPr>
          <w:rFonts w:ascii="Times New Roman" w:eastAsia="Times New Roman" w:hAnsi="Times New Roman" w:cs="Times New Roman"/>
          <w:kern w:val="0"/>
          <w:sz w:val="24"/>
          <w:szCs w:val="24"/>
          <w:lang w:eastAsia="en-IN"/>
          <w14:ligatures w14:val="none"/>
        </w:rPr>
        <w:t xml:space="preserve"> – FedRAMP assessments require significant time and resources.</w:t>
      </w:r>
    </w:p>
    <w:p w14:paraId="0860DA06" w14:textId="77777777" w:rsidR="007E66C6" w:rsidRPr="007E66C6" w:rsidRDefault="007E66C6" w:rsidP="007E66C6">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Stringent Security Requirements</w:t>
      </w:r>
      <w:r w:rsidRPr="007E66C6">
        <w:rPr>
          <w:rFonts w:ascii="Times New Roman" w:eastAsia="Times New Roman" w:hAnsi="Times New Roman" w:cs="Times New Roman"/>
          <w:kern w:val="0"/>
          <w:sz w:val="24"/>
          <w:szCs w:val="24"/>
          <w:lang w:eastAsia="en-IN"/>
          <w14:ligatures w14:val="none"/>
        </w:rPr>
        <w:t xml:space="preserve"> – CSPs must implement strict security controls to meet FedRAMP’s high standards.</w:t>
      </w:r>
    </w:p>
    <w:p w14:paraId="0698C0B8" w14:textId="77777777" w:rsidR="007E66C6" w:rsidRPr="007E66C6" w:rsidRDefault="007E66C6" w:rsidP="007E66C6">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High Cost of Compliance</w:t>
      </w:r>
      <w:r w:rsidRPr="007E66C6">
        <w:rPr>
          <w:rFonts w:ascii="Times New Roman" w:eastAsia="Times New Roman" w:hAnsi="Times New Roman" w:cs="Times New Roman"/>
          <w:kern w:val="0"/>
          <w:sz w:val="24"/>
          <w:szCs w:val="24"/>
          <w:lang w:eastAsia="en-IN"/>
          <w14:ligatures w14:val="none"/>
        </w:rPr>
        <w:t xml:space="preserve"> – Independent security audits, documentation, and ongoing monitoring require financial investment.</w:t>
      </w:r>
    </w:p>
    <w:p w14:paraId="2D261096" w14:textId="77777777" w:rsidR="007E66C6" w:rsidRPr="007E66C6" w:rsidRDefault="007E66C6" w:rsidP="007E66C6">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Maintaining Continuous Compliance</w:t>
      </w:r>
      <w:r w:rsidRPr="007E66C6">
        <w:rPr>
          <w:rFonts w:ascii="Times New Roman" w:eastAsia="Times New Roman" w:hAnsi="Times New Roman" w:cs="Times New Roman"/>
          <w:kern w:val="0"/>
          <w:sz w:val="24"/>
          <w:szCs w:val="24"/>
          <w:lang w:eastAsia="en-IN"/>
          <w14:ligatures w14:val="none"/>
        </w:rPr>
        <w:t xml:space="preserve"> – CSPs must continuously update security controls to remain FedRAMP-authorized.</w:t>
      </w:r>
    </w:p>
    <w:p w14:paraId="285717BF"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t>Conclusion</w:t>
      </w:r>
    </w:p>
    <w:p w14:paraId="3036B847"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FedRAMP plays a vital role in </w:t>
      </w:r>
      <w:r w:rsidRPr="007E66C6">
        <w:rPr>
          <w:rFonts w:ascii="Times New Roman" w:eastAsia="Times New Roman" w:hAnsi="Times New Roman" w:cs="Times New Roman"/>
          <w:b/>
          <w:bCs/>
          <w:kern w:val="0"/>
          <w:sz w:val="24"/>
          <w:szCs w:val="24"/>
          <w:lang w:eastAsia="en-IN"/>
          <w14:ligatures w14:val="none"/>
        </w:rPr>
        <w:t>cloud security compliance</w:t>
      </w:r>
      <w:r w:rsidRPr="007E66C6">
        <w:rPr>
          <w:rFonts w:ascii="Times New Roman" w:eastAsia="Times New Roman" w:hAnsi="Times New Roman" w:cs="Times New Roman"/>
          <w:kern w:val="0"/>
          <w:sz w:val="24"/>
          <w:szCs w:val="24"/>
          <w:lang w:eastAsia="en-IN"/>
          <w14:ligatures w14:val="none"/>
        </w:rPr>
        <w:t xml:space="preserve">, ensuring that federal agencies and cloud service providers adhere to </w:t>
      </w:r>
      <w:r w:rsidRPr="007E66C6">
        <w:rPr>
          <w:rFonts w:ascii="Times New Roman" w:eastAsia="Times New Roman" w:hAnsi="Times New Roman" w:cs="Times New Roman"/>
          <w:b/>
          <w:bCs/>
          <w:kern w:val="0"/>
          <w:sz w:val="24"/>
          <w:szCs w:val="24"/>
          <w:lang w:eastAsia="en-IN"/>
          <w14:ligatures w14:val="none"/>
        </w:rPr>
        <w:t>stringent cybersecurity standards</w:t>
      </w:r>
      <w:r w:rsidRPr="007E66C6">
        <w:rPr>
          <w:rFonts w:ascii="Times New Roman" w:eastAsia="Times New Roman" w:hAnsi="Times New Roman" w:cs="Times New Roman"/>
          <w:kern w:val="0"/>
          <w:sz w:val="24"/>
          <w:szCs w:val="24"/>
          <w:lang w:eastAsia="en-IN"/>
          <w14:ligatures w14:val="none"/>
        </w:rPr>
        <w:t xml:space="preserve">. By following </w:t>
      </w:r>
      <w:r w:rsidRPr="007E66C6">
        <w:rPr>
          <w:rFonts w:ascii="Times New Roman" w:eastAsia="Times New Roman" w:hAnsi="Times New Roman" w:cs="Times New Roman"/>
          <w:b/>
          <w:bCs/>
          <w:kern w:val="0"/>
          <w:sz w:val="24"/>
          <w:szCs w:val="24"/>
          <w:lang w:eastAsia="en-IN"/>
          <w14:ligatures w14:val="none"/>
        </w:rPr>
        <w:t>NIST 800-53 security controls, continuous monitoring, and rigorous risk assessments</w:t>
      </w:r>
      <w:r w:rsidRPr="007E66C6">
        <w:rPr>
          <w:rFonts w:ascii="Times New Roman" w:eastAsia="Times New Roman" w:hAnsi="Times New Roman" w:cs="Times New Roman"/>
          <w:kern w:val="0"/>
          <w:sz w:val="24"/>
          <w:szCs w:val="24"/>
          <w:lang w:eastAsia="en-IN"/>
          <w14:ligatures w14:val="none"/>
        </w:rPr>
        <w:t xml:space="preserve">, FedRAMP enables </w:t>
      </w:r>
      <w:r w:rsidRPr="007E66C6">
        <w:rPr>
          <w:rFonts w:ascii="Times New Roman" w:eastAsia="Times New Roman" w:hAnsi="Times New Roman" w:cs="Times New Roman"/>
          <w:b/>
          <w:bCs/>
          <w:kern w:val="0"/>
          <w:sz w:val="24"/>
          <w:szCs w:val="24"/>
          <w:lang w:eastAsia="en-IN"/>
          <w14:ligatures w14:val="none"/>
        </w:rPr>
        <w:t>secure cloud adoption</w:t>
      </w:r>
      <w:r w:rsidRPr="007E66C6">
        <w:rPr>
          <w:rFonts w:ascii="Times New Roman" w:eastAsia="Times New Roman" w:hAnsi="Times New Roman" w:cs="Times New Roman"/>
          <w:kern w:val="0"/>
          <w:sz w:val="24"/>
          <w:szCs w:val="24"/>
          <w:lang w:eastAsia="en-IN"/>
          <w14:ligatures w14:val="none"/>
        </w:rPr>
        <w:t xml:space="preserve"> across government agencies.</w:t>
      </w:r>
    </w:p>
    <w:p w14:paraId="3E4856FB"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For cloud service providers, achieving </w:t>
      </w:r>
      <w:r w:rsidRPr="007E66C6">
        <w:rPr>
          <w:rFonts w:ascii="Times New Roman" w:eastAsia="Times New Roman" w:hAnsi="Times New Roman" w:cs="Times New Roman"/>
          <w:b/>
          <w:bCs/>
          <w:kern w:val="0"/>
          <w:sz w:val="24"/>
          <w:szCs w:val="24"/>
          <w:lang w:eastAsia="en-IN"/>
          <w14:ligatures w14:val="none"/>
        </w:rPr>
        <w:t>FedRAMP authorization</w:t>
      </w:r>
      <w:r w:rsidRPr="007E66C6">
        <w:rPr>
          <w:rFonts w:ascii="Times New Roman" w:eastAsia="Times New Roman" w:hAnsi="Times New Roman" w:cs="Times New Roman"/>
          <w:kern w:val="0"/>
          <w:sz w:val="24"/>
          <w:szCs w:val="24"/>
          <w:lang w:eastAsia="en-IN"/>
          <w14:ligatures w14:val="none"/>
        </w:rPr>
        <w:t xml:space="preserve"> represents a </w:t>
      </w:r>
      <w:r w:rsidRPr="007E66C6">
        <w:rPr>
          <w:rFonts w:ascii="Times New Roman" w:eastAsia="Times New Roman" w:hAnsi="Times New Roman" w:cs="Times New Roman"/>
          <w:b/>
          <w:bCs/>
          <w:kern w:val="0"/>
          <w:sz w:val="24"/>
          <w:szCs w:val="24"/>
          <w:lang w:eastAsia="en-IN"/>
          <w14:ligatures w14:val="none"/>
        </w:rPr>
        <w:t>significant milestone</w:t>
      </w:r>
      <w:r w:rsidRPr="007E66C6">
        <w:rPr>
          <w:rFonts w:ascii="Times New Roman" w:eastAsia="Times New Roman" w:hAnsi="Times New Roman" w:cs="Times New Roman"/>
          <w:kern w:val="0"/>
          <w:sz w:val="24"/>
          <w:szCs w:val="24"/>
          <w:lang w:eastAsia="en-IN"/>
          <w14:ligatures w14:val="none"/>
        </w:rPr>
        <w:t xml:space="preserve"> in demonstrating </w:t>
      </w:r>
      <w:r w:rsidRPr="007E66C6">
        <w:rPr>
          <w:rFonts w:ascii="Times New Roman" w:eastAsia="Times New Roman" w:hAnsi="Times New Roman" w:cs="Times New Roman"/>
          <w:b/>
          <w:bCs/>
          <w:kern w:val="0"/>
          <w:sz w:val="24"/>
          <w:szCs w:val="24"/>
          <w:lang w:eastAsia="en-IN"/>
          <w14:ligatures w14:val="none"/>
        </w:rPr>
        <w:t>trust, security, and compliance with federal cloud security mandates</w:t>
      </w:r>
      <w:r w:rsidRPr="007E66C6">
        <w:rPr>
          <w:rFonts w:ascii="Times New Roman" w:eastAsia="Times New Roman" w:hAnsi="Times New Roman" w:cs="Times New Roman"/>
          <w:kern w:val="0"/>
          <w:sz w:val="24"/>
          <w:szCs w:val="24"/>
          <w:lang w:eastAsia="en-IN"/>
          <w14:ligatures w14:val="none"/>
        </w:rPr>
        <w:t xml:space="preserve">. As cloud computing continues to expand, FedRAMP remains </w:t>
      </w:r>
      <w:r w:rsidRPr="007E66C6">
        <w:rPr>
          <w:rFonts w:ascii="Times New Roman" w:eastAsia="Times New Roman" w:hAnsi="Times New Roman" w:cs="Times New Roman"/>
          <w:b/>
          <w:bCs/>
          <w:kern w:val="0"/>
          <w:sz w:val="24"/>
          <w:szCs w:val="24"/>
          <w:lang w:eastAsia="en-IN"/>
          <w14:ligatures w14:val="none"/>
        </w:rPr>
        <w:t>a cornerstone of cloud security governance</w:t>
      </w:r>
      <w:r w:rsidRPr="007E66C6">
        <w:rPr>
          <w:rFonts w:ascii="Times New Roman" w:eastAsia="Times New Roman" w:hAnsi="Times New Roman" w:cs="Times New Roman"/>
          <w:kern w:val="0"/>
          <w:sz w:val="24"/>
          <w:szCs w:val="24"/>
          <w:lang w:eastAsia="en-IN"/>
          <w14:ligatures w14:val="none"/>
        </w:rPr>
        <w:t>, helping organizations maintain resilience against evolving cyber threats.</w:t>
      </w:r>
    </w:p>
    <w:p w14:paraId="6D2CCEA7"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Overview of Major Security Frameworks (50 Pages)</w:t>
      </w:r>
    </w:p>
    <w:p w14:paraId="6B00DEBE"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t>7. The Importance of SOC 2 in Data Security Compliance</w:t>
      </w:r>
    </w:p>
    <w:p w14:paraId="1B6E0574"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t>Introduction</w:t>
      </w:r>
    </w:p>
    <w:p w14:paraId="66D3F24E"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SOC 2 (Service Organization Control 2)</w:t>
      </w:r>
      <w:r w:rsidRPr="007E66C6">
        <w:rPr>
          <w:rFonts w:ascii="Times New Roman" w:eastAsia="Times New Roman" w:hAnsi="Times New Roman" w:cs="Times New Roman"/>
          <w:kern w:val="0"/>
          <w:sz w:val="24"/>
          <w:szCs w:val="24"/>
          <w:lang w:eastAsia="en-IN"/>
          <w14:ligatures w14:val="none"/>
        </w:rPr>
        <w:t xml:space="preserve"> is a widely recognized </w:t>
      </w:r>
      <w:r w:rsidRPr="007E66C6">
        <w:rPr>
          <w:rFonts w:ascii="Times New Roman" w:eastAsia="Times New Roman" w:hAnsi="Times New Roman" w:cs="Times New Roman"/>
          <w:b/>
          <w:bCs/>
          <w:kern w:val="0"/>
          <w:sz w:val="24"/>
          <w:szCs w:val="24"/>
          <w:lang w:eastAsia="en-IN"/>
          <w14:ligatures w14:val="none"/>
        </w:rPr>
        <w:t>data security compliance framework</w:t>
      </w:r>
      <w:r w:rsidRPr="007E66C6">
        <w:rPr>
          <w:rFonts w:ascii="Times New Roman" w:eastAsia="Times New Roman" w:hAnsi="Times New Roman" w:cs="Times New Roman"/>
          <w:kern w:val="0"/>
          <w:sz w:val="24"/>
          <w:szCs w:val="24"/>
          <w:lang w:eastAsia="en-IN"/>
          <w14:ligatures w14:val="none"/>
        </w:rPr>
        <w:t xml:space="preserve"> that ensures service providers manage </w:t>
      </w:r>
      <w:r w:rsidRPr="007E66C6">
        <w:rPr>
          <w:rFonts w:ascii="Times New Roman" w:eastAsia="Times New Roman" w:hAnsi="Times New Roman" w:cs="Times New Roman"/>
          <w:b/>
          <w:bCs/>
          <w:kern w:val="0"/>
          <w:sz w:val="24"/>
          <w:szCs w:val="24"/>
          <w:lang w:eastAsia="en-IN"/>
          <w14:ligatures w14:val="none"/>
        </w:rPr>
        <w:t>customer data securely</w:t>
      </w:r>
      <w:r w:rsidRPr="007E66C6">
        <w:rPr>
          <w:rFonts w:ascii="Times New Roman" w:eastAsia="Times New Roman" w:hAnsi="Times New Roman" w:cs="Times New Roman"/>
          <w:kern w:val="0"/>
          <w:sz w:val="24"/>
          <w:szCs w:val="24"/>
          <w:lang w:eastAsia="en-IN"/>
          <w14:ligatures w14:val="none"/>
        </w:rPr>
        <w:t xml:space="preserve"> to protect the </w:t>
      </w:r>
      <w:r w:rsidRPr="007E66C6">
        <w:rPr>
          <w:rFonts w:ascii="Times New Roman" w:eastAsia="Times New Roman" w:hAnsi="Times New Roman" w:cs="Times New Roman"/>
          <w:kern w:val="0"/>
          <w:sz w:val="24"/>
          <w:szCs w:val="24"/>
          <w:lang w:eastAsia="en-IN"/>
          <w14:ligatures w14:val="none"/>
        </w:rPr>
        <w:lastRenderedPageBreak/>
        <w:t xml:space="preserve">interests of their clients. Developed by the </w:t>
      </w:r>
      <w:r w:rsidRPr="007E66C6">
        <w:rPr>
          <w:rFonts w:ascii="Times New Roman" w:eastAsia="Times New Roman" w:hAnsi="Times New Roman" w:cs="Times New Roman"/>
          <w:b/>
          <w:bCs/>
          <w:kern w:val="0"/>
          <w:sz w:val="24"/>
          <w:szCs w:val="24"/>
          <w:lang w:eastAsia="en-IN"/>
          <w14:ligatures w14:val="none"/>
        </w:rPr>
        <w:t>American Institute of Certified Public Accountants (AICPA)</w:t>
      </w:r>
      <w:r w:rsidRPr="007E66C6">
        <w:rPr>
          <w:rFonts w:ascii="Times New Roman" w:eastAsia="Times New Roman" w:hAnsi="Times New Roman" w:cs="Times New Roman"/>
          <w:kern w:val="0"/>
          <w:sz w:val="24"/>
          <w:szCs w:val="24"/>
          <w:lang w:eastAsia="en-IN"/>
          <w14:ligatures w14:val="none"/>
        </w:rPr>
        <w:t xml:space="preserve">, SOC 2 focuses on an organization’s internal controls related to </w:t>
      </w:r>
      <w:r w:rsidRPr="007E66C6">
        <w:rPr>
          <w:rFonts w:ascii="Times New Roman" w:eastAsia="Times New Roman" w:hAnsi="Times New Roman" w:cs="Times New Roman"/>
          <w:b/>
          <w:bCs/>
          <w:kern w:val="0"/>
          <w:sz w:val="24"/>
          <w:szCs w:val="24"/>
          <w:lang w:eastAsia="en-IN"/>
          <w14:ligatures w14:val="none"/>
        </w:rPr>
        <w:t>security, availability, processing integrity, confidentiality, and privacy</w:t>
      </w:r>
      <w:r w:rsidRPr="007E66C6">
        <w:rPr>
          <w:rFonts w:ascii="Times New Roman" w:eastAsia="Times New Roman" w:hAnsi="Times New Roman" w:cs="Times New Roman"/>
          <w:kern w:val="0"/>
          <w:sz w:val="24"/>
          <w:szCs w:val="24"/>
          <w:lang w:eastAsia="en-IN"/>
          <w14:ligatures w14:val="none"/>
        </w:rPr>
        <w:t>.</w:t>
      </w:r>
    </w:p>
    <w:p w14:paraId="6C0378E5"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As businesses increasingly rely on third-party vendors and cloud service providers, SOC 2 compliance has become a </w:t>
      </w:r>
      <w:r w:rsidRPr="007E66C6">
        <w:rPr>
          <w:rFonts w:ascii="Times New Roman" w:eastAsia="Times New Roman" w:hAnsi="Times New Roman" w:cs="Times New Roman"/>
          <w:b/>
          <w:bCs/>
          <w:kern w:val="0"/>
          <w:sz w:val="24"/>
          <w:szCs w:val="24"/>
          <w:lang w:eastAsia="en-IN"/>
          <w14:ligatures w14:val="none"/>
        </w:rPr>
        <w:t>critical benchmark</w:t>
      </w:r>
      <w:r w:rsidRPr="007E66C6">
        <w:rPr>
          <w:rFonts w:ascii="Times New Roman" w:eastAsia="Times New Roman" w:hAnsi="Times New Roman" w:cs="Times New Roman"/>
          <w:kern w:val="0"/>
          <w:sz w:val="24"/>
          <w:szCs w:val="24"/>
          <w:lang w:eastAsia="en-IN"/>
          <w14:ligatures w14:val="none"/>
        </w:rPr>
        <w:t xml:space="preserve"> for organizations seeking to validate their </w:t>
      </w:r>
      <w:r w:rsidRPr="007E66C6">
        <w:rPr>
          <w:rFonts w:ascii="Times New Roman" w:eastAsia="Times New Roman" w:hAnsi="Times New Roman" w:cs="Times New Roman"/>
          <w:b/>
          <w:bCs/>
          <w:kern w:val="0"/>
          <w:sz w:val="24"/>
          <w:szCs w:val="24"/>
          <w:lang w:eastAsia="en-IN"/>
          <w14:ligatures w14:val="none"/>
        </w:rPr>
        <w:t>data security practices</w:t>
      </w:r>
      <w:r w:rsidRPr="007E66C6">
        <w:rPr>
          <w:rFonts w:ascii="Times New Roman" w:eastAsia="Times New Roman" w:hAnsi="Times New Roman" w:cs="Times New Roman"/>
          <w:kern w:val="0"/>
          <w:sz w:val="24"/>
          <w:szCs w:val="24"/>
          <w:lang w:eastAsia="en-IN"/>
          <w14:ligatures w14:val="none"/>
        </w:rPr>
        <w:t>. Achieving SOC 2 compliance demonstrates a company’s commitment to protecting sensitive information, improving cybersecurity resilience, and meeting regulatory requirements.</w:t>
      </w:r>
    </w:p>
    <w:p w14:paraId="5C41CBDF"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t>7.1 Key Principles of SOC 2 Compliance</w:t>
      </w:r>
    </w:p>
    <w:p w14:paraId="63370C64"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SOC 2 compliance is based on </w:t>
      </w:r>
      <w:r w:rsidRPr="007E66C6">
        <w:rPr>
          <w:rFonts w:ascii="Times New Roman" w:eastAsia="Times New Roman" w:hAnsi="Times New Roman" w:cs="Times New Roman"/>
          <w:b/>
          <w:bCs/>
          <w:kern w:val="0"/>
          <w:sz w:val="24"/>
          <w:szCs w:val="24"/>
          <w:lang w:eastAsia="en-IN"/>
          <w14:ligatures w14:val="none"/>
        </w:rPr>
        <w:t>five Trust Services Criteria (TSC)</w:t>
      </w:r>
      <w:r w:rsidRPr="007E66C6">
        <w:rPr>
          <w:rFonts w:ascii="Times New Roman" w:eastAsia="Times New Roman" w:hAnsi="Times New Roman" w:cs="Times New Roman"/>
          <w:kern w:val="0"/>
          <w:sz w:val="24"/>
          <w:szCs w:val="24"/>
          <w:lang w:eastAsia="en-IN"/>
          <w14:ligatures w14:val="none"/>
        </w:rPr>
        <w:t xml:space="preserve"> that define the essential elements of secure data management:</w:t>
      </w:r>
    </w:p>
    <w:p w14:paraId="51E34520" w14:textId="77777777" w:rsidR="007E66C6" w:rsidRPr="007E66C6" w:rsidRDefault="007E66C6" w:rsidP="007E66C6">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Security</w:t>
      </w:r>
      <w:r w:rsidRPr="007E66C6">
        <w:rPr>
          <w:rFonts w:ascii="Times New Roman" w:eastAsia="Times New Roman" w:hAnsi="Times New Roman" w:cs="Times New Roman"/>
          <w:kern w:val="0"/>
          <w:sz w:val="24"/>
          <w:szCs w:val="24"/>
          <w:lang w:eastAsia="en-IN"/>
          <w14:ligatures w14:val="none"/>
        </w:rPr>
        <w:t xml:space="preserve"> – Protection of </w:t>
      </w:r>
      <w:r w:rsidRPr="007E66C6">
        <w:rPr>
          <w:rFonts w:ascii="Times New Roman" w:eastAsia="Times New Roman" w:hAnsi="Times New Roman" w:cs="Times New Roman"/>
          <w:b/>
          <w:bCs/>
          <w:kern w:val="0"/>
          <w:sz w:val="24"/>
          <w:szCs w:val="24"/>
          <w:lang w:eastAsia="en-IN"/>
          <w14:ligatures w14:val="none"/>
        </w:rPr>
        <w:t>systems and data</w:t>
      </w:r>
      <w:r w:rsidRPr="007E66C6">
        <w:rPr>
          <w:rFonts w:ascii="Times New Roman" w:eastAsia="Times New Roman" w:hAnsi="Times New Roman" w:cs="Times New Roman"/>
          <w:kern w:val="0"/>
          <w:sz w:val="24"/>
          <w:szCs w:val="24"/>
          <w:lang w:eastAsia="en-IN"/>
          <w14:ligatures w14:val="none"/>
        </w:rPr>
        <w:t xml:space="preserve"> against unauthorized access, breaches, and cyber threats.</w:t>
      </w:r>
    </w:p>
    <w:p w14:paraId="16DFAC94" w14:textId="77777777" w:rsidR="007E66C6" w:rsidRPr="007E66C6" w:rsidRDefault="007E66C6" w:rsidP="007E66C6">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Availability</w:t>
      </w:r>
      <w:r w:rsidRPr="007E66C6">
        <w:rPr>
          <w:rFonts w:ascii="Times New Roman" w:eastAsia="Times New Roman" w:hAnsi="Times New Roman" w:cs="Times New Roman"/>
          <w:kern w:val="0"/>
          <w:sz w:val="24"/>
          <w:szCs w:val="24"/>
          <w:lang w:eastAsia="en-IN"/>
          <w14:ligatures w14:val="none"/>
        </w:rPr>
        <w:t xml:space="preserve"> – Ensuring </w:t>
      </w:r>
      <w:r w:rsidRPr="007E66C6">
        <w:rPr>
          <w:rFonts w:ascii="Times New Roman" w:eastAsia="Times New Roman" w:hAnsi="Times New Roman" w:cs="Times New Roman"/>
          <w:b/>
          <w:bCs/>
          <w:kern w:val="0"/>
          <w:sz w:val="24"/>
          <w:szCs w:val="24"/>
          <w:lang w:eastAsia="en-IN"/>
          <w14:ligatures w14:val="none"/>
        </w:rPr>
        <w:t>continuous access</w:t>
      </w:r>
      <w:r w:rsidRPr="007E66C6">
        <w:rPr>
          <w:rFonts w:ascii="Times New Roman" w:eastAsia="Times New Roman" w:hAnsi="Times New Roman" w:cs="Times New Roman"/>
          <w:kern w:val="0"/>
          <w:sz w:val="24"/>
          <w:szCs w:val="24"/>
          <w:lang w:eastAsia="en-IN"/>
          <w14:ligatures w14:val="none"/>
        </w:rPr>
        <w:t xml:space="preserve"> to critical systems and services without disruptions.</w:t>
      </w:r>
    </w:p>
    <w:p w14:paraId="1DEC55FA" w14:textId="77777777" w:rsidR="007E66C6" w:rsidRPr="007E66C6" w:rsidRDefault="007E66C6" w:rsidP="007E66C6">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Processing Integrity</w:t>
      </w:r>
      <w:r w:rsidRPr="007E66C6">
        <w:rPr>
          <w:rFonts w:ascii="Times New Roman" w:eastAsia="Times New Roman" w:hAnsi="Times New Roman" w:cs="Times New Roman"/>
          <w:kern w:val="0"/>
          <w:sz w:val="24"/>
          <w:szCs w:val="24"/>
          <w:lang w:eastAsia="en-IN"/>
          <w14:ligatures w14:val="none"/>
        </w:rPr>
        <w:t xml:space="preserve"> – Guaranteeing </w:t>
      </w:r>
      <w:r w:rsidRPr="007E66C6">
        <w:rPr>
          <w:rFonts w:ascii="Times New Roman" w:eastAsia="Times New Roman" w:hAnsi="Times New Roman" w:cs="Times New Roman"/>
          <w:b/>
          <w:bCs/>
          <w:kern w:val="0"/>
          <w:sz w:val="24"/>
          <w:szCs w:val="24"/>
          <w:lang w:eastAsia="en-IN"/>
          <w14:ligatures w14:val="none"/>
        </w:rPr>
        <w:t>accurate, complete, and timely</w:t>
      </w:r>
      <w:r w:rsidRPr="007E66C6">
        <w:rPr>
          <w:rFonts w:ascii="Times New Roman" w:eastAsia="Times New Roman" w:hAnsi="Times New Roman" w:cs="Times New Roman"/>
          <w:kern w:val="0"/>
          <w:sz w:val="24"/>
          <w:szCs w:val="24"/>
          <w:lang w:eastAsia="en-IN"/>
          <w14:ligatures w14:val="none"/>
        </w:rPr>
        <w:t xml:space="preserve"> processing of customer data.</w:t>
      </w:r>
    </w:p>
    <w:p w14:paraId="0EAB11BE" w14:textId="77777777" w:rsidR="007E66C6" w:rsidRPr="007E66C6" w:rsidRDefault="007E66C6" w:rsidP="007E66C6">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Confidentiality</w:t>
      </w:r>
      <w:r w:rsidRPr="007E66C6">
        <w:rPr>
          <w:rFonts w:ascii="Times New Roman" w:eastAsia="Times New Roman" w:hAnsi="Times New Roman" w:cs="Times New Roman"/>
          <w:kern w:val="0"/>
          <w:sz w:val="24"/>
          <w:szCs w:val="24"/>
          <w:lang w:eastAsia="en-IN"/>
          <w14:ligatures w14:val="none"/>
        </w:rPr>
        <w:t xml:space="preserve"> – Maintaining </w:t>
      </w:r>
      <w:r w:rsidRPr="007E66C6">
        <w:rPr>
          <w:rFonts w:ascii="Times New Roman" w:eastAsia="Times New Roman" w:hAnsi="Times New Roman" w:cs="Times New Roman"/>
          <w:b/>
          <w:bCs/>
          <w:kern w:val="0"/>
          <w:sz w:val="24"/>
          <w:szCs w:val="24"/>
          <w:lang w:eastAsia="en-IN"/>
          <w14:ligatures w14:val="none"/>
        </w:rPr>
        <w:t>restricted access</w:t>
      </w:r>
      <w:r w:rsidRPr="007E66C6">
        <w:rPr>
          <w:rFonts w:ascii="Times New Roman" w:eastAsia="Times New Roman" w:hAnsi="Times New Roman" w:cs="Times New Roman"/>
          <w:kern w:val="0"/>
          <w:sz w:val="24"/>
          <w:szCs w:val="24"/>
          <w:lang w:eastAsia="en-IN"/>
          <w14:ligatures w14:val="none"/>
        </w:rPr>
        <w:t xml:space="preserve"> to sensitive business and customer information.</w:t>
      </w:r>
    </w:p>
    <w:p w14:paraId="53D46929" w14:textId="77777777" w:rsidR="007E66C6" w:rsidRPr="007E66C6" w:rsidRDefault="007E66C6" w:rsidP="007E66C6">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Privacy</w:t>
      </w:r>
      <w:r w:rsidRPr="007E66C6">
        <w:rPr>
          <w:rFonts w:ascii="Times New Roman" w:eastAsia="Times New Roman" w:hAnsi="Times New Roman" w:cs="Times New Roman"/>
          <w:kern w:val="0"/>
          <w:sz w:val="24"/>
          <w:szCs w:val="24"/>
          <w:lang w:eastAsia="en-IN"/>
          <w14:ligatures w14:val="none"/>
        </w:rPr>
        <w:t xml:space="preserve"> – Ensuring that personal data is </w:t>
      </w:r>
      <w:r w:rsidRPr="007E66C6">
        <w:rPr>
          <w:rFonts w:ascii="Times New Roman" w:eastAsia="Times New Roman" w:hAnsi="Times New Roman" w:cs="Times New Roman"/>
          <w:b/>
          <w:bCs/>
          <w:kern w:val="0"/>
          <w:sz w:val="24"/>
          <w:szCs w:val="24"/>
          <w:lang w:eastAsia="en-IN"/>
          <w14:ligatures w14:val="none"/>
        </w:rPr>
        <w:t>collected, used, and stored</w:t>
      </w:r>
      <w:r w:rsidRPr="007E66C6">
        <w:rPr>
          <w:rFonts w:ascii="Times New Roman" w:eastAsia="Times New Roman" w:hAnsi="Times New Roman" w:cs="Times New Roman"/>
          <w:kern w:val="0"/>
          <w:sz w:val="24"/>
          <w:szCs w:val="24"/>
          <w:lang w:eastAsia="en-IN"/>
          <w14:ligatures w14:val="none"/>
        </w:rPr>
        <w:t xml:space="preserve"> in compliance with privacy regulations.</w:t>
      </w:r>
    </w:p>
    <w:p w14:paraId="16D31A25"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Organizations must implement </w:t>
      </w:r>
      <w:r w:rsidRPr="007E66C6">
        <w:rPr>
          <w:rFonts w:ascii="Times New Roman" w:eastAsia="Times New Roman" w:hAnsi="Times New Roman" w:cs="Times New Roman"/>
          <w:b/>
          <w:bCs/>
          <w:kern w:val="0"/>
          <w:sz w:val="24"/>
          <w:szCs w:val="24"/>
          <w:lang w:eastAsia="en-IN"/>
          <w14:ligatures w14:val="none"/>
        </w:rPr>
        <w:t>security policies, access controls, and monitoring mechanisms</w:t>
      </w:r>
      <w:r w:rsidRPr="007E66C6">
        <w:rPr>
          <w:rFonts w:ascii="Times New Roman" w:eastAsia="Times New Roman" w:hAnsi="Times New Roman" w:cs="Times New Roman"/>
          <w:kern w:val="0"/>
          <w:sz w:val="24"/>
          <w:szCs w:val="24"/>
          <w:lang w:eastAsia="en-IN"/>
          <w14:ligatures w14:val="none"/>
        </w:rPr>
        <w:t xml:space="preserve"> to meet SOC 2 requirements and protect customer data.</w:t>
      </w:r>
    </w:p>
    <w:p w14:paraId="3B9EC586"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t>7.2 SOC 2 Compliance Process</w:t>
      </w:r>
    </w:p>
    <w:p w14:paraId="550C757A"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The </w:t>
      </w:r>
      <w:r w:rsidRPr="007E66C6">
        <w:rPr>
          <w:rFonts w:ascii="Times New Roman" w:eastAsia="Times New Roman" w:hAnsi="Times New Roman" w:cs="Times New Roman"/>
          <w:b/>
          <w:bCs/>
          <w:kern w:val="0"/>
          <w:sz w:val="24"/>
          <w:szCs w:val="24"/>
          <w:lang w:eastAsia="en-IN"/>
          <w14:ligatures w14:val="none"/>
        </w:rPr>
        <w:t>SOC 2 compliance process</w:t>
      </w:r>
      <w:r w:rsidRPr="007E66C6">
        <w:rPr>
          <w:rFonts w:ascii="Times New Roman" w:eastAsia="Times New Roman" w:hAnsi="Times New Roman" w:cs="Times New Roman"/>
          <w:kern w:val="0"/>
          <w:sz w:val="24"/>
          <w:szCs w:val="24"/>
          <w:lang w:eastAsia="en-IN"/>
          <w14:ligatures w14:val="none"/>
        </w:rPr>
        <w:t xml:space="preserve"> follows a structured assessment to evaluate an organization’s data security controls. The process consists of the following steps:</w:t>
      </w:r>
    </w:p>
    <w:p w14:paraId="5A03B451" w14:textId="77777777" w:rsidR="007E66C6" w:rsidRPr="007E66C6" w:rsidRDefault="007E66C6" w:rsidP="007E66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1. Readiness Assessment</w:t>
      </w:r>
    </w:p>
    <w:p w14:paraId="5B296FF3" w14:textId="77777777" w:rsidR="007E66C6" w:rsidRPr="007E66C6" w:rsidRDefault="007E66C6" w:rsidP="007E66C6">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Conducts an internal review of existing security controls.</w:t>
      </w:r>
    </w:p>
    <w:p w14:paraId="5FB8A607" w14:textId="77777777" w:rsidR="007E66C6" w:rsidRPr="007E66C6" w:rsidRDefault="007E66C6" w:rsidP="007E66C6">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Identifies compliance gaps based on </w:t>
      </w:r>
      <w:r w:rsidRPr="007E66C6">
        <w:rPr>
          <w:rFonts w:ascii="Times New Roman" w:eastAsia="Times New Roman" w:hAnsi="Times New Roman" w:cs="Times New Roman"/>
          <w:b/>
          <w:bCs/>
          <w:kern w:val="0"/>
          <w:sz w:val="24"/>
          <w:szCs w:val="24"/>
          <w:lang w:eastAsia="en-IN"/>
          <w14:ligatures w14:val="none"/>
        </w:rPr>
        <w:t>SOC 2 Trust Services Criteria</w:t>
      </w:r>
      <w:r w:rsidRPr="007E66C6">
        <w:rPr>
          <w:rFonts w:ascii="Times New Roman" w:eastAsia="Times New Roman" w:hAnsi="Times New Roman" w:cs="Times New Roman"/>
          <w:kern w:val="0"/>
          <w:sz w:val="24"/>
          <w:szCs w:val="24"/>
          <w:lang w:eastAsia="en-IN"/>
          <w14:ligatures w14:val="none"/>
        </w:rPr>
        <w:t>.</w:t>
      </w:r>
    </w:p>
    <w:p w14:paraId="49C631D6" w14:textId="77777777" w:rsidR="007E66C6" w:rsidRPr="007E66C6" w:rsidRDefault="007E66C6" w:rsidP="007E66C6">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Develops a roadmap for implementing necessary security improvements.</w:t>
      </w:r>
    </w:p>
    <w:p w14:paraId="5372A9AB" w14:textId="77777777" w:rsidR="007E66C6" w:rsidRPr="007E66C6" w:rsidRDefault="007E66C6" w:rsidP="007E66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2. Security Implementation</w:t>
      </w:r>
    </w:p>
    <w:p w14:paraId="70E3F789" w14:textId="77777777" w:rsidR="007E66C6" w:rsidRPr="007E66C6" w:rsidRDefault="007E66C6" w:rsidP="007E66C6">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Establishes </w:t>
      </w:r>
      <w:r w:rsidRPr="007E66C6">
        <w:rPr>
          <w:rFonts w:ascii="Times New Roman" w:eastAsia="Times New Roman" w:hAnsi="Times New Roman" w:cs="Times New Roman"/>
          <w:b/>
          <w:bCs/>
          <w:kern w:val="0"/>
          <w:sz w:val="24"/>
          <w:szCs w:val="24"/>
          <w:lang w:eastAsia="en-IN"/>
          <w14:ligatures w14:val="none"/>
        </w:rPr>
        <w:t>security policies and procedures</w:t>
      </w:r>
      <w:r w:rsidRPr="007E66C6">
        <w:rPr>
          <w:rFonts w:ascii="Times New Roman" w:eastAsia="Times New Roman" w:hAnsi="Times New Roman" w:cs="Times New Roman"/>
          <w:kern w:val="0"/>
          <w:sz w:val="24"/>
          <w:szCs w:val="24"/>
          <w:lang w:eastAsia="en-IN"/>
          <w14:ligatures w14:val="none"/>
        </w:rPr>
        <w:t xml:space="preserve"> aligned with SOC 2 requirements.</w:t>
      </w:r>
    </w:p>
    <w:p w14:paraId="749C2A9E" w14:textId="77777777" w:rsidR="007E66C6" w:rsidRPr="007E66C6" w:rsidRDefault="007E66C6" w:rsidP="007E66C6">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Implements </w:t>
      </w:r>
      <w:r w:rsidRPr="007E66C6">
        <w:rPr>
          <w:rFonts w:ascii="Times New Roman" w:eastAsia="Times New Roman" w:hAnsi="Times New Roman" w:cs="Times New Roman"/>
          <w:b/>
          <w:bCs/>
          <w:kern w:val="0"/>
          <w:sz w:val="24"/>
          <w:szCs w:val="24"/>
          <w:lang w:eastAsia="en-IN"/>
          <w14:ligatures w14:val="none"/>
        </w:rPr>
        <w:t>multi-factor authentication (MFA), encryption, and access control mechanisms</w:t>
      </w:r>
      <w:r w:rsidRPr="007E66C6">
        <w:rPr>
          <w:rFonts w:ascii="Times New Roman" w:eastAsia="Times New Roman" w:hAnsi="Times New Roman" w:cs="Times New Roman"/>
          <w:kern w:val="0"/>
          <w:sz w:val="24"/>
          <w:szCs w:val="24"/>
          <w:lang w:eastAsia="en-IN"/>
          <w14:ligatures w14:val="none"/>
        </w:rPr>
        <w:t>.</w:t>
      </w:r>
    </w:p>
    <w:p w14:paraId="261BE650" w14:textId="77777777" w:rsidR="007E66C6" w:rsidRPr="007E66C6" w:rsidRDefault="007E66C6" w:rsidP="007E66C6">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Enhances </w:t>
      </w:r>
      <w:r w:rsidRPr="007E66C6">
        <w:rPr>
          <w:rFonts w:ascii="Times New Roman" w:eastAsia="Times New Roman" w:hAnsi="Times New Roman" w:cs="Times New Roman"/>
          <w:b/>
          <w:bCs/>
          <w:kern w:val="0"/>
          <w:sz w:val="24"/>
          <w:szCs w:val="24"/>
          <w:lang w:eastAsia="en-IN"/>
          <w14:ligatures w14:val="none"/>
        </w:rPr>
        <w:t>threat monitoring and incident response capabilities</w:t>
      </w:r>
      <w:r w:rsidRPr="007E66C6">
        <w:rPr>
          <w:rFonts w:ascii="Times New Roman" w:eastAsia="Times New Roman" w:hAnsi="Times New Roman" w:cs="Times New Roman"/>
          <w:kern w:val="0"/>
          <w:sz w:val="24"/>
          <w:szCs w:val="24"/>
          <w:lang w:eastAsia="en-IN"/>
          <w14:ligatures w14:val="none"/>
        </w:rPr>
        <w:t>.</w:t>
      </w:r>
    </w:p>
    <w:p w14:paraId="175F48BB" w14:textId="77777777" w:rsidR="007E66C6" w:rsidRPr="007E66C6" w:rsidRDefault="007E66C6" w:rsidP="007E66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3. Independent Audit by a CPA Firm</w:t>
      </w:r>
    </w:p>
    <w:p w14:paraId="3D75F438" w14:textId="77777777" w:rsidR="007E66C6" w:rsidRPr="007E66C6" w:rsidRDefault="007E66C6" w:rsidP="007E66C6">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A certified </w:t>
      </w:r>
      <w:r w:rsidRPr="007E66C6">
        <w:rPr>
          <w:rFonts w:ascii="Times New Roman" w:eastAsia="Times New Roman" w:hAnsi="Times New Roman" w:cs="Times New Roman"/>
          <w:b/>
          <w:bCs/>
          <w:kern w:val="0"/>
          <w:sz w:val="24"/>
          <w:szCs w:val="24"/>
          <w:lang w:eastAsia="en-IN"/>
          <w14:ligatures w14:val="none"/>
        </w:rPr>
        <w:t>CPA (Certified Public Accountant) firm</w:t>
      </w:r>
      <w:r w:rsidRPr="007E66C6">
        <w:rPr>
          <w:rFonts w:ascii="Times New Roman" w:eastAsia="Times New Roman" w:hAnsi="Times New Roman" w:cs="Times New Roman"/>
          <w:kern w:val="0"/>
          <w:sz w:val="24"/>
          <w:szCs w:val="24"/>
          <w:lang w:eastAsia="en-IN"/>
          <w14:ligatures w14:val="none"/>
        </w:rPr>
        <w:t xml:space="preserve"> conducts a detailed audit.</w:t>
      </w:r>
    </w:p>
    <w:p w14:paraId="7126CA5A" w14:textId="77777777" w:rsidR="007E66C6" w:rsidRPr="007E66C6" w:rsidRDefault="007E66C6" w:rsidP="007E66C6">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lastRenderedPageBreak/>
        <w:t xml:space="preserve">Evaluates </w:t>
      </w:r>
      <w:r w:rsidRPr="007E66C6">
        <w:rPr>
          <w:rFonts w:ascii="Times New Roman" w:eastAsia="Times New Roman" w:hAnsi="Times New Roman" w:cs="Times New Roman"/>
          <w:b/>
          <w:bCs/>
          <w:kern w:val="0"/>
          <w:sz w:val="24"/>
          <w:szCs w:val="24"/>
          <w:lang w:eastAsia="en-IN"/>
          <w14:ligatures w14:val="none"/>
        </w:rPr>
        <w:t>data security controls, risk management, and compliance adherence</w:t>
      </w:r>
      <w:r w:rsidRPr="007E66C6">
        <w:rPr>
          <w:rFonts w:ascii="Times New Roman" w:eastAsia="Times New Roman" w:hAnsi="Times New Roman" w:cs="Times New Roman"/>
          <w:kern w:val="0"/>
          <w:sz w:val="24"/>
          <w:szCs w:val="24"/>
          <w:lang w:eastAsia="en-IN"/>
          <w14:ligatures w14:val="none"/>
        </w:rPr>
        <w:t>.</w:t>
      </w:r>
    </w:p>
    <w:p w14:paraId="782DDFDE" w14:textId="77777777" w:rsidR="007E66C6" w:rsidRPr="007E66C6" w:rsidRDefault="007E66C6" w:rsidP="007E66C6">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Issues a </w:t>
      </w:r>
      <w:r w:rsidRPr="007E66C6">
        <w:rPr>
          <w:rFonts w:ascii="Times New Roman" w:eastAsia="Times New Roman" w:hAnsi="Times New Roman" w:cs="Times New Roman"/>
          <w:b/>
          <w:bCs/>
          <w:kern w:val="0"/>
          <w:sz w:val="24"/>
          <w:szCs w:val="24"/>
          <w:lang w:eastAsia="en-IN"/>
          <w14:ligatures w14:val="none"/>
        </w:rPr>
        <w:t>SOC 2 Type I or Type II report</w:t>
      </w:r>
      <w:r w:rsidRPr="007E66C6">
        <w:rPr>
          <w:rFonts w:ascii="Times New Roman" w:eastAsia="Times New Roman" w:hAnsi="Times New Roman" w:cs="Times New Roman"/>
          <w:kern w:val="0"/>
          <w:sz w:val="24"/>
          <w:szCs w:val="24"/>
          <w:lang w:eastAsia="en-IN"/>
          <w14:ligatures w14:val="none"/>
        </w:rPr>
        <w:t xml:space="preserve"> based on assessment results.</w:t>
      </w:r>
    </w:p>
    <w:p w14:paraId="12F24D8C" w14:textId="77777777" w:rsidR="007E66C6" w:rsidRPr="007E66C6" w:rsidRDefault="007E66C6" w:rsidP="007E66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4. Ongoing Monitoring and Compliance Maintenance</w:t>
      </w:r>
    </w:p>
    <w:p w14:paraId="7495BE1C" w14:textId="77777777" w:rsidR="007E66C6" w:rsidRPr="007E66C6" w:rsidRDefault="007E66C6" w:rsidP="007E66C6">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Organizations must continuously monitor their security controls.</w:t>
      </w:r>
    </w:p>
    <w:p w14:paraId="2FAB389A" w14:textId="77777777" w:rsidR="007E66C6" w:rsidRPr="007E66C6" w:rsidRDefault="007E66C6" w:rsidP="007E66C6">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Regular security audits ensure continued </w:t>
      </w:r>
      <w:r w:rsidRPr="007E66C6">
        <w:rPr>
          <w:rFonts w:ascii="Times New Roman" w:eastAsia="Times New Roman" w:hAnsi="Times New Roman" w:cs="Times New Roman"/>
          <w:b/>
          <w:bCs/>
          <w:kern w:val="0"/>
          <w:sz w:val="24"/>
          <w:szCs w:val="24"/>
          <w:lang w:eastAsia="en-IN"/>
          <w14:ligatures w14:val="none"/>
        </w:rPr>
        <w:t>SOC 2 certification and compliance</w:t>
      </w:r>
      <w:r w:rsidRPr="007E66C6">
        <w:rPr>
          <w:rFonts w:ascii="Times New Roman" w:eastAsia="Times New Roman" w:hAnsi="Times New Roman" w:cs="Times New Roman"/>
          <w:kern w:val="0"/>
          <w:sz w:val="24"/>
          <w:szCs w:val="24"/>
          <w:lang w:eastAsia="en-IN"/>
          <w14:ligatures w14:val="none"/>
        </w:rPr>
        <w:t>.</w:t>
      </w:r>
    </w:p>
    <w:p w14:paraId="56A72C4F" w14:textId="77777777" w:rsidR="007E66C6" w:rsidRPr="007E66C6" w:rsidRDefault="007E66C6" w:rsidP="007E66C6">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Any security gaps or </w:t>
      </w:r>
      <w:r w:rsidRPr="007E66C6">
        <w:rPr>
          <w:rFonts w:ascii="Times New Roman" w:eastAsia="Times New Roman" w:hAnsi="Times New Roman" w:cs="Times New Roman"/>
          <w:b/>
          <w:bCs/>
          <w:kern w:val="0"/>
          <w:sz w:val="24"/>
          <w:szCs w:val="24"/>
          <w:lang w:eastAsia="en-IN"/>
          <w14:ligatures w14:val="none"/>
        </w:rPr>
        <w:t>control failures</w:t>
      </w:r>
      <w:r w:rsidRPr="007E66C6">
        <w:rPr>
          <w:rFonts w:ascii="Times New Roman" w:eastAsia="Times New Roman" w:hAnsi="Times New Roman" w:cs="Times New Roman"/>
          <w:kern w:val="0"/>
          <w:sz w:val="24"/>
          <w:szCs w:val="24"/>
          <w:lang w:eastAsia="en-IN"/>
          <w14:ligatures w14:val="none"/>
        </w:rPr>
        <w:t xml:space="preserve"> must be remediated immediately.</w:t>
      </w:r>
    </w:p>
    <w:p w14:paraId="665BADA9"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t>7.3 SOC 2 Type I vs. SOC 2 Type II Reports</w:t>
      </w:r>
    </w:p>
    <w:p w14:paraId="662219DD"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SOC 2 compliance includes two types of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3870"/>
        <w:gridCol w:w="3734"/>
      </w:tblGrid>
      <w:tr w:rsidR="007E66C6" w:rsidRPr="007E66C6" w14:paraId="00B9F45D" w14:textId="77777777" w:rsidTr="007E66C6">
        <w:trPr>
          <w:tblCellSpacing w:w="15" w:type="dxa"/>
        </w:trPr>
        <w:tc>
          <w:tcPr>
            <w:tcW w:w="0" w:type="auto"/>
            <w:vAlign w:val="center"/>
            <w:hideMark/>
          </w:tcPr>
          <w:p w14:paraId="45471B96" w14:textId="77777777" w:rsidR="007E66C6" w:rsidRPr="007E66C6" w:rsidRDefault="007E66C6" w:rsidP="007E66C6">
            <w:pPr>
              <w:spacing w:after="0" w:line="240" w:lineRule="auto"/>
              <w:jc w:val="center"/>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SOC 2 Report Type</w:t>
            </w:r>
          </w:p>
        </w:tc>
        <w:tc>
          <w:tcPr>
            <w:tcW w:w="0" w:type="auto"/>
            <w:vAlign w:val="center"/>
            <w:hideMark/>
          </w:tcPr>
          <w:p w14:paraId="53FA1D56" w14:textId="77777777" w:rsidR="007E66C6" w:rsidRPr="007E66C6" w:rsidRDefault="007E66C6" w:rsidP="007E66C6">
            <w:pPr>
              <w:spacing w:after="0" w:line="240" w:lineRule="auto"/>
              <w:jc w:val="center"/>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Purpose</w:t>
            </w:r>
          </w:p>
        </w:tc>
        <w:tc>
          <w:tcPr>
            <w:tcW w:w="0" w:type="auto"/>
            <w:vAlign w:val="center"/>
            <w:hideMark/>
          </w:tcPr>
          <w:p w14:paraId="3D444FE6" w14:textId="77777777" w:rsidR="007E66C6" w:rsidRPr="007E66C6" w:rsidRDefault="007E66C6" w:rsidP="007E66C6">
            <w:pPr>
              <w:spacing w:after="0" w:line="240" w:lineRule="auto"/>
              <w:jc w:val="center"/>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Assessment Scope</w:t>
            </w:r>
          </w:p>
        </w:tc>
      </w:tr>
      <w:tr w:rsidR="007E66C6" w:rsidRPr="007E66C6" w14:paraId="3E600B25" w14:textId="77777777" w:rsidTr="007E66C6">
        <w:trPr>
          <w:tblCellSpacing w:w="15" w:type="dxa"/>
        </w:trPr>
        <w:tc>
          <w:tcPr>
            <w:tcW w:w="0" w:type="auto"/>
            <w:vAlign w:val="center"/>
            <w:hideMark/>
          </w:tcPr>
          <w:p w14:paraId="78E04409"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SOC 2 Type I</w:t>
            </w:r>
          </w:p>
        </w:tc>
        <w:tc>
          <w:tcPr>
            <w:tcW w:w="0" w:type="auto"/>
            <w:vAlign w:val="center"/>
            <w:hideMark/>
          </w:tcPr>
          <w:p w14:paraId="4E9F0C93"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Evaluates the design of security controls at a specific point in time.</w:t>
            </w:r>
          </w:p>
        </w:tc>
        <w:tc>
          <w:tcPr>
            <w:tcW w:w="0" w:type="auto"/>
            <w:vAlign w:val="center"/>
            <w:hideMark/>
          </w:tcPr>
          <w:p w14:paraId="46B239CB"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Focuses on security policies and control implementation.</w:t>
            </w:r>
          </w:p>
        </w:tc>
      </w:tr>
      <w:tr w:rsidR="007E66C6" w:rsidRPr="007E66C6" w14:paraId="111C29B6" w14:textId="77777777" w:rsidTr="007E66C6">
        <w:trPr>
          <w:tblCellSpacing w:w="15" w:type="dxa"/>
        </w:trPr>
        <w:tc>
          <w:tcPr>
            <w:tcW w:w="0" w:type="auto"/>
            <w:vAlign w:val="center"/>
            <w:hideMark/>
          </w:tcPr>
          <w:p w14:paraId="05986196"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SOC 2 Type II</w:t>
            </w:r>
          </w:p>
        </w:tc>
        <w:tc>
          <w:tcPr>
            <w:tcW w:w="0" w:type="auto"/>
            <w:vAlign w:val="center"/>
            <w:hideMark/>
          </w:tcPr>
          <w:p w14:paraId="41E4747C"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Assesses the operational effectiveness of security controls over time.</w:t>
            </w:r>
          </w:p>
        </w:tc>
        <w:tc>
          <w:tcPr>
            <w:tcW w:w="0" w:type="auto"/>
            <w:vAlign w:val="center"/>
            <w:hideMark/>
          </w:tcPr>
          <w:p w14:paraId="74558D57"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Requires monitoring over </w:t>
            </w:r>
            <w:r w:rsidRPr="007E66C6">
              <w:rPr>
                <w:rFonts w:ascii="Times New Roman" w:eastAsia="Times New Roman" w:hAnsi="Times New Roman" w:cs="Times New Roman"/>
                <w:b/>
                <w:bCs/>
                <w:kern w:val="0"/>
                <w:sz w:val="24"/>
                <w:szCs w:val="24"/>
                <w:lang w:eastAsia="en-IN"/>
                <w14:ligatures w14:val="none"/>
              </w:rPr>
              <w:t>3–12 months</w:t>
            </w:r>
            <w:r w:rsidRPr="007E66C6">
              <w:rPr>
                <w:rFonts w:ascii="Times New Roman" w:eastAsia="Times New Roman" w:hAnsi="Times New Roman" w:cs="Times New Roman"/>
                <w:kern w:val="0"/>
                <w:sz w:val="24"/>
                <w:szCs w:val="24"/>
                <w:lang w:eastAsia="en-IN"/>
                <w14:ligatures w14:val="none"/>
              </w:rPr>
              <w:t xml:space="preserve"> to verify consistency.</w:t>
            </w:r>
          </w:p>
        </w:tc>
      </w:tr>
    </w:tbl>
    <w:p w14:paraId="0078DC33"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A </w:t>
      </w:r>
      <w:r w:rsidRPr="007E66C6">
        <w:rPr>
          <w:rFonts w:ascii="Times New Roman" w:eastAsia="Times New Roman" w:hAnsi="Times New Roman" w:cs="Times New Roman"/>
          <w:b/>
          <w:bCs/>
          <w:kern w:val="0"/>
          <w:sz w:val="24"/>
          <w:szCs w:val="24"/>
          <w:lang w:eastAsia="en-IN"/>
          <w14:ligatures w14:val="none"/>
        </w:rPr>
        <w:t>SOC 2 Type II report</w:t>
      </w:r>
      <w:r w:rsidRPr="007E66C6">
        <w:rPr>
          <w:rFonts w:ascii="Times New Roman" w:eastAsia="Times New Roman" w:hAnsi="Times New Roman" w:cs="Times New Roman"/>
          <w:kern w:val="0"/>
          <w:sz w:val="24"/>
          <w:szCs w:val="24"/>
          <w:lang w:eastAsia="en-IN"/>
          <w14:ligatures w14:val="none"/>
        </w:rPr>
        <w:t xml:space="preserve"> provides a </w:t>
      </w:r>
      <w:r w:rsidRPr="007E66C6">
        <w:rPr>
          <w:rFonts w:ascii="Times New Roman" w:eastAsia="Times New Roman" w:hAnsi="Times New Roman" w:cs="Times New Roman"/>
          <w:b/>
          <w:bCs/>
          <w:kern w:val="0"/>
          <w:sz w:val="24"/>
          <w:szCs w:val="24"/>
          <w:lang w:eastAsia="en-IN"/>
          <w14:ligatures w14:val="none"/>
        </w:rPr>
        <w:t>higher level of assurance</w:t>
      </w:r>
      <w:r w:rsidRPr="007E66C6">
        <w:rPr>
          <w:rFonts w:ascii="Times New Roman" w:eastAsia="Times New Roman" w:hAnsi="Times New Roman" w:cs="Times New Roman"/>
          <w:kern w:val="0"/>
          <w:sz w:val="24"/>
          <w:szCs w:val="24"/>
          <w:lang w:eastAsia="en-IN"/>
          <w14:ligatures w14:val="none"/>
        </w:rPr>
        <w:t xml:space="preserve"> and is preferred by businesses seeking long-term </w:t>
      </w:r>
      <w:r w:rsidRPr="007E66C6">
        <w:rPr>
          <w:rFonts w:ascii="Times New Roman" w:eastAsia="Times New Roman" w:hAnsi="Times New Roman" w:cs="Times New Roman"/>
          <w:b/>
          <w:bCs/>
          <w:kern w:val="0"/>
          <w:sz w:val="24"/>
          <w:szCs w:val="24"/>
          <w:lang w:eastAsia="en-IN"/>
          <w14:ligatures w14:val="none"/>
        </w:rPr>
        <w:t>data security compliance validation</w:t>
      </w:r>
      <w:r w:rsidRPr="007E66C6">
        <w:rPr>
          <w:rFonts w:ascii="Times New Roman" w:eastAsia="Times New Roman" w:hAnsi="Times New Roman" w:cs="Times New Roman"/>
          <w:kern w:val="0"/>
          <w:sz w:val="24"/>
          <w:szCs w:val="24"/>
          <w:lang w:eastAsia="en-IN"/>
          <w14:ligatures w14:val="none"/>
        </w:rPr>
        <w:t>.</w:t>
      </w:r>
    </w:p>
    <w:p w14:paraId="37A44308"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t>7.4 SOC 2 vs. Other Security Frameworks</w:t>
      </w:r>
    </w:p>
    <w:p w14:paraId="33AC4DB8"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SOC 2 differs from other cybersecurity compliance frameworks in its focus on </w:t>
      </w:r>
      <w:r w:rsidRPr="007E66C6">
        <w:rPr>
          <w:rFonts w:ascii="Times New Roman" w:eastAsia="Times New Roman" w:hAnsi="Times New Roman" w:cs="Times New Roman"/>
          <w:b/>
          <w:bCs/>
          <w:kern w:val="0"/>
          <w:sz w:val="24"/>
          <w:szCs w:val="24"/>
          <w:lang w:eastAsia="en-IN"/>
          <w14:ligatures w14:val="none"/>
        </w:rPr>
        <w:t>third-party service providers and customer data protection</w:t>
      </w:r>
      <w:r w:rsidRPr="007E66C6">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3266"/>
        <w:gridCol w:w="4405"/>
      </w:tblGrid>
      <w:tr w:rsidR="007E66C6" w:rsidRPr="007E66C6" w14:paraId="47782F2B" w14:textId="77777777" w:rsidTr="007E66C6">
        <w:trPr>
          <w:tblCellSpacing w:w="15" w:type="dxa"/>
        </w:trPr>
        <w:tc>
          <w:tcPr>
            <w:tcW w:w="0" w:type="auto"/>
            <w:vAlign w:val="center"/>
            <w:hideMark/>
          </w:tcPr>
          <w:p w14:paraId="742E598B"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Framework</w:t>
            </w:r>
          </w:p>
        </w:tc>
        <w:tc>
          <w:tcPr>
            <w:tcW w:w="0" w:type="auto"/>
            <w:vAlign w:val="center"/>
            <w:hideMark/>
          </w:tcPr>
          <w:p w14:paraId="312E1133"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Focus</w:t>
            </w:r>
          </w:p>
        </w:tc>
        <w:tc>
          <w:tcPr>
            <w:tcW w:w="0" w:type="auto"/>
            <w:vAlign w:val="center"/>
            <w:hideMark/>
          </w:tcPr>
          <w:p w14:paraId="4F5693FD"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Key Difference from SOC 2</w:t>
            </w:r>
          </w:p>
        </w:tc>
      </w:tr>
      <w:tr w:rsidR="007E66C6" w:rsidRPr="007E66C6" w14:paraId="11B41839" w14:textId="77777777" w:rsidTr="007E66C6">
        <w:trPr>
          <w:tblCellSpacing w:w="15" w:type="dxa"/>
        </w:trPr>
        <w:tc>
          <w:tcPr>
            <w:tcW w:w="0" w:type="auto"/>
            <w:vAlign w:val="center"/>
            <w:hideMark/>
          </w:tcPr>
          <w:p w14:paraId="68B671CA"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3A38452C"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Information security governance</w:t>
            </w:r>
          </w:p>
        </w:tc>
        <w:tc>
          <w:tcPr>
            <w:tcW w:w="0" w:type="auto"/>
            <w:vAlign w:val="center"/>
            <w:hideMark/>
          </w:tcPr>
          <w:p w14:paraId="1BC28D51"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Covers broader information security management.</w:t>
            </w:r>
          </w:p>
        </w:tc>
      </w:tr>
      <w:tr w:rsidR="007E66C6" w:rsidRPr="007E66C6" w14:paraId="7ED89D3E" w14:textId="77777777" w:rsidTr="007E66C6">
        <w:trPr>
          <w:tblCellSpacing w:w="15" w:type="dxa"/>
        </w:trPr>
        <w:tc>
          <w:tcPr>
            <w:tcW w:w="0" w:type="auto"/>
            <w:vAlign w:val="center"/>
            <w:hideMark/>
          </w:tcPr>
          <w:p w14:paraId="4511F43C"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NIST 800-53</w:t>
            </w:r>
          </w:p>
        </w:tc>
        <w:tc>
          <w:tcPr>
            <w:tcW w:w="0" w:type="auto"/>
            <w:vAlign w:val="center"/>
            <w:hideMark/>
          </w:tcPr>
          <w:p w14:paraId="5CD37E1B"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Government security controls</w:t>
            </w:r>
          </w:p>
        </w:tc>
        <w:tc>
          <w:tcPr>
            <w:tcW w:w="0" w:type="auto"/>
            <w:vAlign w:val="center"/>
            <w:hideMark/>
          </w:tcPr>
          <w:p w14:paraId="3899C99F"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Focuses on </w:t>
            </w:r>
            <w:r w:rsidRPr="007E66C6">
              <w:rPr>
                <w:rFonts w:ascii="Times New Roman" w:eastAsia="Times New Roman" w:hAnsi="Times New Roman" w:cs="Times New Roman"/>
                <w:b/>
                <w:bCs/>
                <w:kern w:val="0"/>
                <w:sz w:val="24"/>
                <w:szCs w:val="24"/>
                <w:lang w:eastAsia="en-IN"/>
                <w14:ligatures w14:val="none"/>
              </w:rPr>
              <w:t>federal cybersecurity standards</w:t>
            </w:r>
            <w:r w:rsidRPr="007E66C6">
              <w:rPr>
                <w:rFonts w:ascii="Times New Roman" w:eastAsia="Times New Roman" w:hAnsi="Times New Roman" w:cs="Times New Roman"/>
                <w:kern w:val="0"/>
                <w:sz w:val="24"/>
                <w:szCs w:val="24"/>
                <w:lang w:eastAsia="en-IN"/>
                <w14:ligatures w14:val="none"/>
              </w:rPr>
              <w:t>.</w:t>
            </w:r>
          </w:p>
        </w:tc>
      </w:tr>
      <w:tr w:rsidR="007E66C6" w:rsidRPr="007E66C6" w14:paraId="7C90BA26" w14:textId="77777777" w:rsidTr="007E66C6">
        <w:trPr>
          <w:tblCellSpacing w:w="15" w:type="dxa"/>
        </w:trPr>
        <w:tc>
          <w:tcPr>
            <w:tcW w:w="0" w:type="auto"/>
            <w:vAlign w:val="center"/>
            <w:hideMark/>
          </w:tcPr>
          <w:p w14:paraId="57155479"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68569706"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Payment card security</w:t>
            </w:r>
          </w:p>
        </w:tc>
        <w:tc>
          <w:tcPr>
            <w:tcW w:w="0" w:type="auto"/>
            <w:vAlign w:val="center"/>
            <w:hideMark/>
          </w:tcPr>
          <w:p w14:paraId="5CEC9EB0"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Ensures secure credit card processing.</w:t>
            </w:r>
          </w:p>
        </w:tc>
      </w:tr>
      <w:tr w:rsidR="007E66C6" w:rsidRPr="007E66C6" w14:paraId="00C4C6D6" w14:textId="77777777" w:rsidTr="007E66C6">
        <w:trPr>
          <w:tblCellSpacing w:w="15" w:type="dxa"/>
        </w:trPr>
        <w:tc>
          <w:tcPr>
            <w:tcW w:w="0" w:type="auto"/>
            <w:vAlign w:val="center"/>
            <w:hideMark/>
          </w:tcPr>
          <w:p w14:paraId="57423971"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FedRAMP</w:t>
            </w:r>
          </w:p>
        </w:tc>
        <w:tc>
          <w:tcPr>
            <w:tcW w:w="0" w:type="auto"/>
            <w:vAlign w:val="center"/>
            <w:hideMark/>
          </w:tcPr>
          <w:p w14:paraId="22A284C9"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Cloud security for government agencies</w:t>
            </w:r>
          </w:p>
        </w:tc>
        <w:tc>
          <w:tcPr>
            <w:tcW w:w="0" w:type="auto"/>
            <w:vAlign w:val="center"/>
            <w:hideMark/>
          </w:tcPr>
          <w:p w14:paraId="4FCCD99A"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Applies only to </w:t>
            </w:r>
            <w:r w:rsidRPr="007E66C6">
              <w:rPr>
                <w:rFonts w:ascii="Times New Roman" w:eastAsia="Times New Roman" w:hAnsi="Times New Roman" w:cs="Times New Roman"/>
                <w:b/>
                <w:bCs/>
                <w:kern w:val="0"/>
                <w:sz w:val="24"/>
                <w:szCs w:val="24"/>
                <w:lang w:eastAsia="en-IN"/>
                <w14:ligatures w14:val="none"/>
              </w:rPr>
              <w:t>government cloud service providers</w:t>
            </w:r>
            <w:r w:rsidRPr="007E66C6">
              <w:rPr>
                <w:rFonts w:ascii="Times New Roman" w:eastAsia="Times New Roman" w:hAnsi="Times New Roman" w:cs="Times New Roman"/>
                <w:kern w:val="0"/>
                <w:sz w:val="24"/>
                <w:szCs w:val="24"/>
                <w:lang w:eastAsia="en-IN"/>
                <w14:ligatures w14:val="none"/>
              </w:rPr>
              <w:t>.</w:t>
            </w:r>
          </w:p>
        </w:tc>
      </w:tr>
    </w:tbl>
    <w:p w14:paraId="180CA3B6"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SOC 2 is particularly relevant for </w:t>
      </w:r>
      <w:r w:rsidRPr="007E66C6">
        <w:rPr>
          <w:rFonts w:ascii="Times New Roman" w:eastAsia="Times New Roman" w:hAnsi="Times New Roman" w:cs="Times New Roman"/>
          <w:b/>
          <w:bCs/>
          <w:kern w:val="0"/>
          <w:sz w:val="24"/>
          <w:szCs w:val="24"/>
          <w:lang w:eastAsia="en-IN"/>
          <w14:ligatures w14:val="none"/>
        </w:rPr>
        <w:t>technology companies, SaaS providers, and cloud-based businesses</w:t>
      </w:r>
      <w:r w:rsidRPr="007E66C6">
        <w:rPr>
          <w:rFonts w:ascii="Times New Roman" w:eastAsia="Times New Roman" w:hAnsi="Times New Roman" w:cs="Times New Roman"/>
          <w:kern w:val="0"/>
          <w:sz w:val="24"/>
          <w:szCs w:val="24"/>
          <w:lang w:eastAsia="en-IN"/>
          <w14:ligatures w14:val="none"/>
        </w:rPr>
        <w:t xml:space="preserve"> that handle sensitive customer data.</w:t>
      </w:r>
    </w:p>
    <w:p w14:paraId="37F137CA"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t>7.5 Benefits of SOC 2 Compliance</w:t>
      </w:r>
    </w:p>
    <w:p w14:paraId="3BF607FA"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Organizations that achieve SOC 2 compliance gain significant cybersecurity and business advantages:</w:t>
      </w:r>
    </w:p>
    <w:p w14:paraId="689CDDD5" w14:textId="77777777" w:rsidR="007E66C6" w:rsidRPr="007E66C6" w:rsidRDefault="007E66C6" w:rsidP="007E66C6">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Enhanced Data Security</w:t>
      </w:r>
      <w:r w:rsidRPr="007E66C6">
        <w:rPr>
          <w:rFonts w:ascii="Times New Roman" w:eastAsia="Times New Roman" w:hAnsi="Times New Roman" w:cs="Times New Roman"/>
          <w:kern w:val="0"/>
          <w:sz w:val="24"/>
          <w:szCs w:val="24"/>
          <w:lang w:eastAsia="en-IN"/>
          <w14:ligatures w14:val="none"/>
        </w:rPr>
        <w:t xml:space="preserve"> – Implements </w:t>
      </w:r>
      <w:r w:rsidRPr="007E66C6">
        <w:rPr>
          <w:rFonts w:ascii="Times New Roman" w:eastAsia="Times New Roman" w:hAnsi="Times New Roman" w:cs="Times New Roman"/>
          <w:b/>
          <w:bCs/>
          <w:kern w:val="0"/>
          <w:sz w:val="24"/>
          <w:szCs w:val="24"/>
          <w:lang w:eastAsia="en-IN"/>
          <w14:ligatures w14:val="none"/>
        </w:rPr>
        <w:t>strong access controls, encryption, and intrusion detection</w:t>
      </w:r>
      <w:r w:rsidRPr="007E66C6">
        <w:rPr>
          <w:rFonts w:ascii="Times New Roman" w:eastAsia="Times New Roman" w:hAnsi="Times New Roman" w:cs="Times New Roman"/>
          <w:kern w:val="0"/>
          <w:sz w:val="24"/>
          <w:szCs w:val="24"/>
          <w:lang w:eastAsia="en-IN"/>
          <w14:ligatures w14:val="none"/>
        </w:rPr>
        <w:t>.</w:t>
      </w:r>
    </w:p>
    <w:p w14:paraId="64F71050" w14:textId="77777777" w:rsidR="007E66C6" w:rsidRPr="007E66C6" w:rsidRDefault="007E66C6" w:rsidP="007E66C6">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lastRenderedPageBreak/>
        <w:t>Regulatory Compliance Alignment</w:t>
      </w:r>
      <w:r w:rsidRPr="007E66C6">
        <w:rPr>
          <w:rFonts w:ascii="Times New Roman" w:eastAsia="Times New Roman" w:hAnsi="Times New Roman" w:cs="Times New Roman"/>
          <w:kern w:val="0"/>
          <w:sz w:val="24"/>
          <w:szCs w:val="24"/>
          <w:lang w:eastAsia="en-IN"/>
          <w14:ligatures w14:val="none"/>
        </w:rPr>
        <w:t xml:space="preserve"> – Helps meet </w:t>
      </w:r>
      <w:r w:rsidRPr="007E66C6">
        <w:rPr>
          <w:rFonts w:ascii="Times New Roman" w:eastAsia="Times New Roman" w:hAnsi="Times New Roman" w:cs="Times New Roman"/>
          <w:b/>
          <w:bCs/>
          <w:kern w:val="0"/>
          <w:sz w:val="24"/>
          <w:szCs w:val="24"/>
          <w:lang w:eastAsia="en-IN"/>
          <w14:ligatures w14:val="none"/>
        </w:rPr>
        <w:t>GDPR, HIPAA, and CCPA data privacy regulations</w:t>
      </w:r>
      <w:r w:rsidRPr="007E66C6">
        <w:rPr>
          <w:rFonts w:ascii="Times New Roman" w:eastAsia="Times New Roman" w:hAnsi="Times New Roman" w:cs="Times New Roman"/>
          <w:kern w:val="0"/>
          <w:sz w:val="24"/>
          <w:szCs w:val="24"/>
          <w:lang w:eastAsia="en-IN"/>
          <w14:ligatures w14:val="none"/>
        </w:rPr>
        <w:t>.</w:t>
      </w:r>
    </w:p>
    <w:p w14:paraId="7539C864" w14:textId="77777777" w:rsidR="007E66C6" w:rsidRPr="007E66C6" w:rsidRDefault="007E66C6" w:rsidP="007E66C6">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Improved Customer Trust</w:t>
      </w:r>
      <w:r w:rsidRPr="007E66C6">
        <w:rPr>
          <w:rFonts w:ascii="Times New Roman" w:eastAsia="Times New Roman" w:hAnsi="Times New Roman" w:cs="Times New Roman"/>
          <w:kern w:val="0"/>
          <w:sz w:val="24"/>
          <w:szCs w:val="24"/>
          <w:lang w:eastAsia="en-IN"/>
          <w14:ligatures w14:val="none"/>
        </w:rPr>
        <w:t xml:space="preserve"> – Demonstrates a commitment to protecting customer data.</w:t>
      </w:r>
    </w:p>
    <w:p w14:paraId="44C9A3C8" w14:textId="77777777" w:rsidR="007E66C6" w:rsidRPr="007E66C6" w:rsidRDefault="007E66C6" w:rsidP="007E66C6">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Competitive Advantage</w:t>
      </w:r>
      <w:r w:rsidRPr="007E66C6">
        <w:rPr>
          <w:rFonts w:ascii="Times New Roman" w:eastAsia="Times New Roman" w:hAnsi="Times New Roman" w:cs="Times New Roman"/>
          <w:kern w:val="0"/>
          <w:sz w:val="24"/>
          <w:szCs w:val="24"/>
          <w:lang w:eastAsia="en-IN"/>
          <w14:ligatures w14:val="none"/>
        </w:rPr>
        <w:t xml:space="preserve"> – Increases credibility with enterprise clients and partners.</w:t>
      </w:r>
    </w:p>
    <w:p w14:paraId="069D0873" w14:textId="77777777" w:rsidR="007E66C6" w:rsidRPr="007E66C6" w:rsidRDefault="007E66C6" w:rsidP="007E66C6">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Stronger Risk Management</w:t>
      </w:r>
      <w:r w:rsidRPr="007E66C6">
        <w:rPr>
          <w:rFonts w:ascii="Times New Roman" w:eastAsia="Times New Roman" w:hAnsi="Times New Roman" w:cs="Times New Roman"/>
          <w:kern w:val="0"/>
          <w:sz w:val="24"/>
          <w:szCs w:val="24"/>
          <w:lang w:eastAsia="en-IN"/>
          <w14:ligatures w14:val="none"/>
        </w:rPr>
        <w:t xml:space="preserve"> – Identifies and mitigates </w:t>
      </w:r>
      <w:r w:rsidRPr="007E66C6">
        <w:rPr>
          <w:rFonts w:ascii="Times New Roman" w:eastAsia="Times New Roman" w:hAnsi="Times New Roman" w:cs="Times New Roman"/>
          <w:b/>
          <w:bCs/>
          <w:kern w:val="0"/>
          <w:sz w:val="24"/>
          <w:szCs w:val="24"/>
          <w:lang w:eastAsia="en-IN"/>
          <w14:ligatures w14:val="none"/>
        </w:rPr>
        <w:t>security vulnerabilities</w:t>
      </w:r>
      <w:r w:rsidRPr="007E66C6">
        <w:rPr>
          <w:rFonts w:ascii="Times New Roman" w:eastAsia="Times New Roman" w:hAnsi="Times New Roman" w:cs="Times New Roman"/>
          <w:kern w:val="0"/>
          <w:sz w:val="24"/>
          <w:szCs w:val="24"/>
          <w:lang w:eastAsia="en-IN"/>
          <w14:ligatures w14:val="none"/>
        </w:rPr>
        <w:t xml:space="preserve"> proactively.</w:t>
      </w:r>
    </w:p>
    <w:p w14:paraId="5159E09E"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t>7.6 Challenges in Achieving SOC 2 Compliance</w:t>
      </w:r>
    </w:p>
    <w:p w14:paraId="000AFA20"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While SOC 2 compliance offers significant security benefits, organizations face challenges during implementation:</w:t>
      </w:r>
    </w:p>
    <w:p w14:paraId="402A403E" w14:textId="77777777" w:rsidR="007E66C6" w:rsidRPr="007E66C6" w:rsidRDefault="007E66C6" w:rsidP="007E66C6">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Complexity of Security Controls</w:t>
      </w:r>
      <w:r w:rsidRPr="007E66C6">
        <w:rPr>
          <w:rFonts w:ascii="Times New Roman" w:eastAsia="Times New Roman" w:hAnsi="Times New Roman" w:cs="Times New Roman"/>
          <w:kern w:val="0"/>
          <w:sz w:val="24"/>
          <w:szCs w:val="24"/>
          <w:lang w:eastAsia="en-IN"/>
          <w14:ligatures w14:val="none"/>
        </w:rPr>
        <w:t xml:space="preserve"> – Requires a structured approach to defining and monitoring security policies.</w:t>
      </w:r>
    </w:p>
    <w:p w14:paraId="2FEF6138" w14:textId="77777777" w:rsidR="007E66C6" w:rsidRPr="007E66C6" w:rsidRDefault="007E66C6" w:rsidP="007E66C6">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Resource-Intensive Compliance Process</w:t>
      </w:r>
      <w:r w:rsidRPr="007E66C6">
        <w:rPr>
          <w:rFonts w:ascii="Times New Roman" w:eastAsia="Times New Roman" w:hAnsi="Times New Roman" w:cs="Times New Roman"/>
          <w:kern w:val="0"/>
          <w:sz w:val="24"/>
          <w:szCs w:val="24"/>
          <w:lang w:eastAsia="en-IN"/>
          <w14:ligatures w14:val="none"/>
        </w:rPr>
        <w:t xml:space="preserve"> – Involves </w:t>
      </w:r>
      <w:r w:rsidRPr="007E66C6">
        <w:rPr>
          <w:rFonts w:ascii="Times New Roman" w:eastAsia="Times New Roman" w:hAnsi="Times New Roman" w:cs="Times New Roman"/>
          <w:b/>
          <w:bCs/>
          <w:kern w:val="0"/>
          <w:sz w:val="24"/>
          <w:szCs w:val="24"/>
          <w:lang w:eastAsia="en-IN"/>
          <w14:ligatures w14:val="none"/>
        </w:rPr>
        <w:t>extensive security audits, documentation, and system reviews</w:t>
      </w:r>
      <w:r w:rsidRPr="007E66C6">
        <w:rPr>
          <w:rFonts w:ascii="Times New Roman" w:eastAsia="Times New Roman" w:hAnsi="Times New Roman" w:cs="Times New Roman"/>
          <w:kern w:val="0"/>
          <w:sz w:val="24"/>
          <w:szCs w:val="24"/>
          <w:lang w:eastAsia="en-IN"/>
          <w14:ligatures w14:val="none"/>
        </w:rPr>
        <w:t>.</w:t>
      </w:r>
    </w:p>
    <w:p w14:paraId="0D716887" w14:textId="77777777" w:rsidR="007E66C6" w:rsidRPr="007E66C6" w:rsidRDefault="007E66C6" w:rsidP="007E66C6">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Ongoing Compliance Maintenance</w:t>
      </w:r>
      <w:r w:rsidRPr="007E66C6">
        <w:rPr>
          <w:rFonts w:ascii="Times New Roman" w:eastAsia="Times New Roman" w:hAnsi="Times New Roman" w:cs="Times New Roman"/>
          <w:kern w:val="0"/>
          <w:sz w:val="24"/>
          <w:szCs w:val="24"/>
          <w:lang w:eastAsia="en-IN"/>
          <w14:ligatures w14:val="none"/>
        </w:rPr>
        <w:t xml:space="preserve"> – Organizations must conduct regular </w:t>
      </w:r>
      <w:r w:rsidRPr="007E66C6">
        <w:rPr>
          <w:rFonts w:ascii="Times New Roman" w:eastAsia="Times New Roman" w:hAnsi="Times New Roman" w:cs="Times New Roman"/>
          <w:b/>
          <w:bCs/>
          <w:kern w:val="0"/>
          <w:sz w:val="24"/>
          <w:szCs w:val="24"/>
          <w:lang w:eastAsia="en-IN"/>
          <w14:ligatures w14:val="none"/>
        </w:rPr>
        <w:t>security assessments and updates</w:t>
      </w:r>
      <w:r w:rsidRPr="007E66C6">
        <w:rPr>
          <w:rFonts w:ascii="Times New Roman" w:eastAsia="Times New Roman" w:hAnsi="Times New Roman" w:cs="Times New Roman"/>
          <w:kern w:val="0"/>
          <w:sz w:val="24"/>
          <w:szCs w:val="24"/>
          <w:lang w:eastAsia="en-IN"/>
          <w14:ligatures w14:val="none"/>
        </w:rPr>
        <w:t>.</w:t>
      </w:r>
    </w:p>
    <w:p w14:paraId="52C3CBF3" w14:textId="77777777" w:rsidR="007E66C6" w:rsidRPr="007E66C6" w:rsidRDefault="007E66C6" w:rsidP="007E66C6">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Third-Party Vendor Risks</w:t>
      </w:r>
      <w:r w:rsidRPr="007E66C6">
        <w:rPr>
          <w:rFonts w:ascii="Times New Roman" w:eastAsia="Times New Roman" w:hAnsi="Times New Roman" w:cs="Times New Roman"/>
          <w:kern w:val="0"/>
          <w:sz w:val="24"/>
          <w:szCs w:val="24"/>
          <w:lang w:eastAsia="en-IN"/>
          <w14:ligatures w14:val="none"/>
        </w:rPr>
        <w:t xml:space="preserve"> – Ensuring all vendors comply with SOC 2 standards can be challenging.</w:t>
      </w:r>
    </w:p>
    <w:p w14:paraId="3C73F900"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t>Conclusion</w:t>
      </w:r>
    </w:p>
    <w:p w14:paraId="48245907"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SOC 2 is a </w:t>
      </w:r>
      <w:r w:rsidRPr="007E66C6">
        <w:rPr>
          <w:rFonts w:ascii="Times New Roman" w:eastAsia="Times New Roman" w:hAnsi="Times New Roman" w:cs="Times New Roman"/>
          <w:b/>
          <w:bCs/>
          <w:kern w:val="0"/>
          <w:sz w:val="24"/>
          <w:szCs w:val="24"/>
          <w:lang w:eastAsia="en-IN"/>
          <w14:ligatures w14:val="none"/>
        </w:rPr>
        <w:t>critical data security compliance framework</w:t>
      </w:r>
      <w:r w:rsidRPr="007E66C6">
        <w:rPr>
          <w:rFonts w:ascii="Times New Roman" w:eastAsia="Times New Roman" w:hAnsi="Times New Roman" w:cs="Times New Roman"/>
          <w:kern w:val="0"/>
          <w:sz w:val="24"/>
          <w:szCs w:val="24"/>
          <w:lang w:eastAsia="en-IN"/>
          <w14:ligatures w14:val="none"/>
        </w:rPr>
        <w:t xml:space="preserve"> that ensures service providers maintain </w:t>
      </w:r>
      <w:r w:rsidRPr="007E66C6">
        <w:rPr>
          <w:rFonts w:ascii="Times New Roman" w:eastAsia="Times New Roman" w:hAnsi="Times New Roman" w:cs="Times New Roman"/>
          <w:b/>
          <w:bCs/>
          <w:kern w:val="0"/>
          <w:sz w:val="24"/>
          <w:szCs w:val="24"/>
          <w:lang w:eastAsia="en-IN"/>
          <w14:ligatures w14:val="none"/>
        </w:rPr>
        <w:t>strong cybersecurity measures</w:t>
      </w:r>
      <w:r w:rsidRPr="007E66C6">
        <w:rPr>
          <w:rFonts w:ascii="Times New Roman" w:eastAsia="Times New Roman" w:hAnsi="Times New Roman" w:cs="Times New Roman"/>
          <w:kern w:val="0"/>
          <w:sz w:val="24"/>
          <w:szCs w:val="24"/>
          <w:lang w:eastAsia="en-IN"/>
          <w14:ligatures w14:val="none"/>
        </w:rPr>
        <w:t xml:space="preserve"> to protect customer data. By implementing </w:t>
      </w:r>
      <w:r w:rsidRPr="007E66C6">
        <w:rPr>
          <w:rFonts w:ascii="Times New Roman" w:eastAsia="Times New Roman" w:hAnsi="Times New Roman" w:cs="Times New Roman"/>
          <w:b/>
          <w:bCs/>
          <w:kern w:val="0"/>
          <w:sz w:val="24"/>
          <w:szCs w:val="24"/>
          <w:lang w:eastAsia="en-IN"/>
          <w14:ligatures w14:val="none"/>
        </w:rPr>
        <w:t>SOC 2 Trust Services Criteria, continuous monitoring, and independent audits</w:t>
      </w:r>
      <w:r w:rsidRPr="007E66C6">
        <w:rPr>
          <w:rFonts w:ascii="Times New Roman" w:eastAsia="Times New Roman" w:hAnsi="Times New Roman" w:cs="Times New Roman"/>
          <w:kern w:val="0"/>
          <w:sz w:val="24"/>
          <w:szCs w:val="24"/>
          <w:lang w:eastAsia="en-IN"/>
          <w14:ligatures w14:val="none"/>
        </w:rPr>
        <w:t xml:space="preserve">, organizations can enhance </w:t>
      </w:r>
      <w:r w:rsidRPr="007E66C6">
        <w:rPr>
          <w:rFonts w:ascii="Times New Roman" w:eastAsia="Times New Roman" w:hAnsi="Times New Roman" w:cs="Times New Roman"/>
          <w:b/>
          <w:bCs/>
          <w:kern w:val="0"/>
          <w:sz w:val="24"/>
          <w:szCs w:val="24"/>
          <w:lang w:eastAsia="en-IN"/>
          <w14:ligatures w14:val="none"/>
        </w:rPr>
        <w:t>data security, regulatory compliance, and customer trust</w:t>
      </w:r>
      <w:r w:rsidRPr="007E66C6">
        <w:rPr>
          <w:rFonts w:ascii="Times New Roman" w:eastAsia="Times New Roman" w:hAnsi="Times New Roman" w:cs="Times New Roman"/>
          <w:kern w:val="0"/>
          <w:sz w:val="24"/>
          <w:szCs w:val="24"/>
          <w:lang w:eastAsia="en-IN"/>
          <w14:ligatures w14:val="none"/>
        </w:rPr>
        <w:t>.</w:t>
      </w:r>
    </w:p>
    <w:p w14:paraId="35784E31"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As cyber threats continue to evolve, SOC 2 remains an </w:t>
      </w:r>
      <w:r w:rsidRPr="007E66C6">
        <w:rPr>
          <w:rFonts w:ascii="Times New Roman" w:eastAsia="Times New Roman" w:hAnsi="Times New Roman" w:cs="Times New Roman"/>
          <w:b/>
          <w:bCs/>
          <w:kern w:val="0"/>
          <w:sz w:val="24"/>
          <w:szCs w:val="24"/>
          <w:lang w:eastAsia="en-IN"/>
          <w14:ligatures w14:val="none"/>
        </w:rPr>
        <w:t>essential benchmark for cloud service providers, SaaS businesses, and data-driven enterprises</w:t>
      </w:r>
      <w:r w:rsidRPr="007E66C6">
        <w:rPr>
          <w:rFonts w:ascii="Times New Roman" w:eastAsia="Times New Roman" w:hAnsi="Times New Roman" w:cs="Times New Roman"/>
          <w:kern w:val="0"/>
          <w:sz w:val="24"/>
          <w:szCs w:val="24"/>
          <w:lang w:eastAsia="en-IN"/>
          <w14:ligatures w14:val="none"/>
        </w:rPr>
        <w:t xml:space="preserve">. Adopting SOC 2 compliance not only strengthens </w:t>
      </w:r>
      <w:r w:rsidRPr="007E66C6">
        <w:rPr>
          <w:rFonts w:ascii="Times New Roman" w:eastAsia="Times New Roman" w:hAnsi="Times New Roman" w:cs="Times New Roman"/>
          <w:b/>
          <w:bCs/>
          <w:kern w:val="0"/>
          <w:sz w:val="24"/>
          <w:szCs w:val="24"/>
          <w:lang w:eastAsia="en-IN"/>
          <w14:ligatures w14:val="none"/>
        </w:rPr>
        <w:t>cyber resilience</w:t>
      </w:r>
      <w:r w:rsidRPr="007E66C6">
        <w:rPr>
          <w:rFonts w:ascii="Times New Roman" w:eastAsia="Times New Roman" w:hAnsi="Times New Roman" w:cs="Times New Roman"/>
          <w:kern w:val="0"/>
          <w:sz w:val="24"/>
          <w:szCs w:val="24"/>
          <w:lang w:eastAsia="en-IN"/>
          <w14:ligatures w14:val="none"/>
        </w:rPr>
        <w:t xml:space="preserve"> but also provides a </w:t>
      </w:r>
      <w:r w:rsidRPr="007E66C6">
        <w:rPr>
          <w:rFonts w:ascii="Times New Roman" w:eastAsia="Times New Roman" w:hAnsi="Times New Roman" w:cs="Times New Roman"/>
          <w:b/>
          <w:bCs/>
          <w:kern w:val="0"/>
          <w:sz w:val="24"/>
          <w:szCs w:val="24"/>
          <w:lang w:eastAsia="en-IN"/>
          <w14:ligatures w14:val="none"/>
        </w:rPr>
        <w:t>competitive edge in securing partnerships and customer relationships</w:t>
      </w:r>
      <w:r w:rsidRPr="007E66C6">
        <w:rPr>
          <w:rFonts w:ascii="Times New Roman" w:eastAsia="Times New Roman" w:hAnsi="Times New Roman" w:cs="Times New Roman"/>
          <w:kern w:val="0"/>
          <w:sz w:val="24"/>
          <w:szCs w:val="24"/>
          <w:lang w:eastAsia="en-IN"/>
          <w14:ligatures w14:val="none"/>
        </w:rPr>
        <w:t>.</w:t>
      </w:r>
    </w:p>
    <w:p w14:paraId="0435E8F0"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Overview of Major Security Frameworks (50 Pages)</w:t>
      </w:r>
    </w:p>
    <w:p w14:paraId="2335E70D"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t>8. Comparing Security Frameworks: Strengths and Weaknesses</w:t>
      </w:r>
    </w:p>
    <w:p w14:paraId="65EDA979"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t>Introduction</w:t>
      </w:r>
    </w:p>
    <w:p w14:paraId="698B794C"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With multiple security frameworks available, organizations must choose the one that best aligns with their </w:t>
      </w:r>
      <w:r w:rsidRPr="007E66C6">
        <w:rPr>
          <w:rFonts w:ascii="Times New Roman" w:eastAsia="Times New Roman" w:hAnsi="Times New Roman" w:cs="Times New Roman"/>
          <w:b/>
          <w:bCs/>
          <w:kern w:val="0"/>
          <w:sz w:val="24"/>
          <w:szCs w:val="24"/>
          <w:lang w:eastAsia="en-IN"/>
          <w14:ligatures w14:val="none"/>
        </w:rPr>
        <w:t>business goals, industry requirements, and risk management strategies</w:t>
      </w:r>
      <w:r w:rsidRPr="007E66C6">
        <w:rPr>
          <w:rFonts w:ascii="Times New Roman" w:eastAsia="Times New Roman" w:hAnsi="Times New Roman" w:cs="Times New Roman"/>
          <w:kern w:val="0"/>
          <w:sz w:val="24"/>
          <w:szCs w:val="24"/>
          <w:lang w:eastAsia="en-IN"/>
          <w14:ligatures w14:val="none"/>
        </w:rPr>
        <w:t xml:space="preserve">. While each framework provides structured guidelines for </w:t>
      </w:r>
      <w:r w:rsidRPr="007E66C6">
        <w:rPr>
          <w:rFonts w:ascii="Times New Roman" w:eastAsia="Times New Roman" w:hAnsi="Times New Roman" w:cs="Times New Roman"/>
          <w:b/>
          <w:bCs/>
          <w:kern w:val="0"/>
          <w:sz w:val="24"/>
          <w:szCs w:val="24"/>
          <w:lang w:eastAsia="en-IN"/>
          <w14:ligatures w14:val="none"/>
        </w:rPr>
        <w:t>cybersecurity governance, risk management, and compliance</w:t>
      </w:r>
      <w:r w:rsidRPr="007E66C6">
        <w:rPr>
          <w:rFonts w:ascii="Times New Roman" w:eastAsia="Times New Roman" w:hAnsi="Times New Roman" w:cs="Times New Roman"/>
          <w:kern w:val="0"/>
          <w:sz w:val="24"/>
          <w:szCs w:val="24"/>
          <w:lang w:eastAsia="en-IN"/>
          <w14:ligatures w14:val="none"/>
        </w:rPr>
        <w:t xml:space="preserve">, they differ in scope, implementation, and effectiveness. Understanding the strengths and weaknesses of major security frameworks helps businesses make </w:t>
      </w:r>
      <w:r w:rsidRPr="007E66C6">
        <w:rPr>
          <w:rFonts w:ascii="Times New Roman" w:eastAsia="Times New Roman" w:hAnsi="Times New Roman" w:cs="Times New Roman"/>
          <w:b/>
          <w:bCs/>
          <w:kern w:val="0"/>
          <w:sz w:val="24"/>
          <w:szCs w:val="24"/>
          <w:lang w:eastAsia="en-IN"/>
          <w14:ligatures w14:val="none"/>
        </w:rPr>
        <w:t>informed decisions</w:t>
      </w:r>
      <w:r w:rsidRPr="007E66C6">
        <w:rPr>
          <w:rFonts w:ascii="Times New Roman" w:eastAsia="Times New Roman" w:hAnsi="Times New Roman" w:cs="Times New Roman"/>
          <w:kern w:val="0"/>
          <w:sz w:val="24"/>
          <w:szCs w:val="24"/>
          <w:lang w:eastAsia="en-IN"/>
          <w14:ligatures w14:val="none"/>
        </w:rPr>
        <w:t xml:space="preserve"> when designing their security posture.</w:t>
      </w:r>
    </w:p>
    <w:p w14:paraId="26B9397E"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This section compares key security frameworks, highlighting their </w:t>
      </w:r>
      <w:r w:rsidRPr="007E66C6">
        <w:rPr>
          <w:rFonts w:ascii="Times New Roman" w:eastAsia="Times New Roman" w:hAnsi="Times New Roman" w:cs="Times New Roman"/>
          <w:b/>
          <w:bCs/>
          <w:kern w:val="0"/>
          <w:sz w:val="24"/>
          <w:szCs w:val="24"/>
          <w:lang w:eastAsia="en-IN"/>
          <w14:ligatures w14:val="none"/>
        </w:rPr>
        <w:t>advantages, limitations, and ideal use cases</w:t>
      </w:r>
      <w:r w:rsidRPr="007E66C6">
        <w:rPr>
          <w:rFonts w:ascii="Times New Roman" w:eastAsia="Times New Roman" w:hAnsi="Times New Roman" w:cs="Times New Roman"/>
          <w:kern w:val="0"/>
          <w:sz w:val="24"/>
          <w:szCs w:val="24"/>
          <w:lang w:eastAsia="en-IN"/>
          <w14:ligatures w14:val="none"/>
        </w:rPr>
        <w:t>.</w:t>
      </w:r>
    </w:p>
    <w:p w14:paraId="2ADF6B4B"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lastRenderedPageBreak/>
        <w:t>8.1 Overview of Major Security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3649"/>
        <w:gridCol w:w="3989"/>
      </w:tblGrid>
      <w:tr w:rsidR="007E66C6" w:rsidRPr="007E66C6" w14:paraId="4A92AEC0" w14:textId="77777777" w:rsidTr="007E66C6">
        <w:trPr>
          <w:tblCellSpacing w:w="15" w:type="dxa"/>
        </w:trPr>
        <w:tc>
          <w:tcPr>
            <w:tcW w:w="0" w:type="auto"/>
            <w:vAlign w:val="center"/>
            <w:hideMark/>
          </w:tcPr>
          <w:p w14:paraId="5823F1E3" w14:textId="77777777" w:rsidR="007E66C6" w:rsidRPr="007E66C6" w:rsidRDefault="007E66C6" w:rsidP="007E66C6">
            <w:pPr>
              <w:spacing w:after="0" w:line="240" w:lineRule="auto"/>
              <w:jc w:val="center"/>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Framework</w:t>
            </w:r>
          </w:p>
        </w:tc>
        <w:tc>
          <w:tcPr>
            <w:tcW w:w="0" w:type="auto"/>
            <w:vAlign w:val="center"/>
            <w:hideMark/>
          </w:tcPr>
          <w:p w14:paraId="760382E7" w14:textId="77777777" w:rsidR="007E66C6" w:rsidRPr="007E66C6" w:rsidRDefault="007E66C6" w:rsidP="007E66C6">
            <w:pPr>
              <w:spacing w:after="0" w:line="240" w:lineRule="auto"/>
              <w:jc w:val="center"/>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Primary Focus</w:t>
            </w:r>
          </w:p>
        </w:tc>
        <w:tc>
          <w:tcPr>
            <w:tcW w:w="0" w:type="auto"/>
            <w:vAlign w:val="center"/>
            <w:hideMark/>
          </w:tcPr>
          <w:p w14:paraId="7FC1D844" w14:textId="77777777" w:rsidR="007E66C6" w:rsidRPr="007E66C6" w:rsidRDefault="007E66C6" w:rsidP="007E66C6">
            <w:pPr>
              <w:spacing w:after="0" w:line="240" w:lineRule="auto"/>
              <w:jc w:val="center"/>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Key Industries</w:t>
            </w:r>
          </w:p>
        </w:tc>
      </w:tr>
      <w:tr w:rsidR="007E66C6" w:rsidRPr="007E66C6" w14:paraId="5D537B16" w14:textId="77777777" w:rsidTr="007E66C6">
        <w:trPr>
          <w:tblCellSpacing w:w="15" w:type="dxa"/>
        </w:trPr>
        <w:tc>
          <w:tcPr>
            <w:tcW w:w="0" w:type="auto"/>
            <w:vAlign w:val="center"/>
            <w:hideMark/>
          </w:tcPr>
          <w:p w14:paraId="7846D3F0"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503D965F"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Risk-based cybersecurity framework</w:t>
            </w:r>
          </w:p>
        </w:tc>
        <w:tc>
          <w:tcPr>
            <w:tcW w:w="0" w:type="auto"/>
            <w:vAlign w:val="center"/>
            <w:hideMark/>
          </w:tcPr>
          <w:p w14:paraId="65BEA1D6"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Government, critical infrastructure, enterprises</w:t>
            </w:r>
          </w:p>
        </w:tc>
      </w:tr>
      <w:tr w:rsidR="007E66C6" w:rsidRPr="007E66C6" w14:paraId="1AD06F7D" w14:textId="77777777" w:rsidTr="007E66C6">
        <w:trPr>
          <w:tblCellSpacing w:w="15" w:type="dxa"/>
        </w:trPr>
        <w:tc>
          <w:tcPr>
            <w:tcW w:w="0" w:type="auto"/>
            <w:vAlign w:val="center"/>
            <w:hideMark/>
          </w:tcPr>
          <w:p w14:paraId="66A5EDDB"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06A2D5DC"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Information security management</w:t>
            </w:r>
          </w:p>
        </w:tc>
        <w:tc>
          <w:tcPr>
            <w:tcW w:w="0" w:type="auto"/>
            <w:vAlign w:val="center"/>
            <w:hideMark/>
          </w:tcPr>
          <w:p w14:paraId="2FF31098"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Global businesses, finance, healthcare</w:t>
            </w:r>
          </w:p>
        </w:tc>
      </w:tr>
      <w:tr w:rsidR="007E66C6" w:rsidRPr="007E66C6" w14:paraId="682BFA31" w14:textId="77777777" w:rsidTr="007E66C6">
        <w:trPr>
          <w:tblCellSpacing w:w="15" w:type="dxa"/>
        </w:trPr>
        <w:tc>
          <w:tcPr>
            <w:tcW w:w="0" w:type="auto"/>
            <w:vAlign w:val="center"/>
            <w:hideMark/>
          </w:tcPr>
          <w:p w14:paraId="4951C0D6"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COBIT</w:t>
            </w:r>
          </w:p>
        </w:tc>
        <w:tc>
          <w:tcPr>
            <w:tcW w:w="0" w:type="auto"/>
            <w:vAlign w:val="center"/>
            <w:hideMark/>
          </w:tcPr>
          <w:p w14:paraId="605FB4F2"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IT governance and compliance</w:t>
            </w:r>
          </w:p>
        </w:tc>
        <w:tc>
          <w:tcPr>
            <w:tcW w:w="0" w:type="auto"/>
            <w:vAlign w:val="center"/>
            <w:hideMark/>
          </w:tcPr>
          <w:p w14:paraId="52AD94A2"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Enterprises, financial institutions, regulatory bodies</w:t>
            </w:r>
          </w:p>
        </w:tc>
      </w:tr>
      <w:tr w:rsidR="007E66C6" w:rsidRPr="007E66C6" w14:paraId="4A1EAD1A" w14:textId="77777777" w:rsidTr="007E66C6">
        <w:trPr>
          <w:tblCellSpacing w:w="15" w:type="dxa"/>
        </w:trPr>
        <w:tc>
          <w:tcPr>
            <w:tcW w:w="0" w:type="auto"/>
            <w:vAlign w:val="center"/>
            <w:hideMark/>
          </w:tcPr>
          <w:p w14:paraId="7A2A26DA"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CIS Controls</w:t>
            </w:r>
          </w:p>
        </w:tc>
        <w:tc>
          <w:tcPr>
            <w:tcW w:w="0" w:type="auto"/>
            <w:vAlign w:val="center"/>
            <w:hideMark/>
          </w:tcPr>
          <w:p w14:paraId="3E217F78"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Practical cybersecurity best practices</w:t>
            </w:r>
          </w:p>
        </w:tc>
        <w:tc>
          <w:tcPr>
            <w:tcW w:w="0" w:type="auto"/>
            <w:vAlign w:val="center"/>
            <w:hideMark/>
          </w:tcPr>
          <w:p w14:paraId="2623E541"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SMEs, enterprises, IT service providers</w:t>
            </w:r>
          </w:p>
        </w:tc>
      </w:tr>
      <w:tr w:rsidR="007E66C6" w:rsidRPr="007E66C6" w14:paraId="3B498FB8" w14:textId="77777777" w:rsidTr="007E66C6">
        <w:trPr>
          <w:tblCellSpacing w:w="15" w:type="dxa"/>
        </w:trPr>
        <w:tc>
          <w:tcPr>
            <w:tcW w:w="0" w:type="auto"/>
            <w:vAlign w:val="center"/>
            <w:hideMark/>
          </w:tcPr>
          <w:p w14:paraId="15E3AB05"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FedRAMP</w:t>
            </w:r>
          </w:p>
        </w:tc>
        <w:tc>
          <w:tcPr>
            <w:tcW w:w="0" w:type="auto"/>
            <w:vAlign w:val="center"/>
            <w:hideMark/>
          </w:tcPr>
          <w:p w14:paraId="5A2499DC"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Cloud security compliance for federal agencies</w:t>
            </w:r>
          </w:p>
        </w:tc>
        <w:tc>
          <w:tcPr>
            <w:tcW w:w="0" w:type="auto"/>
            <w:vAlign w:val="center"/>
            <w:hideMark/>
          </w:tcPr>
          <w:p w14:paraId="492F6BDB"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Cloud service providers, government agencies</w:t>
            </w:r>
          </w:p>
        </w:tc>
      </w:tr>
      <w:tr w:rsidR="007E66C6" w:rsidRPr="007E66C6" w14:paraId="0469112D" w14:textId="77777777" w:rsidTr="007E66C6">
        <w:trPr>
          <w:tblCellSpacing w:w="15" w:type="dxa"/>
        </w:trPr>
        <w:tc>
          <w:tcPr>
            <w:tcW w:w="0" w:type="auto"/>
            <w:vAlign w:val="center"/>
            <w:hideMark/>
          </w:tcPr>
          <w:p w14:paraId="101B538C"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SOC 2</w:t>
            </w:r>
          </w:p>
        </w:tc>
        <w:tc>
          <w:tcPr>
            <w:tcW w:w="0" w:type="auto"/>
            <w:vAlign w:val="center"/>
            <w:hideMark/>
          </w:tcPr>
          <w:p w14:paraId="0360E333"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Data security and privacy for service providers</w:t>
            </w:r>
          </w:p>
        </w:tc>
        <w:tc>
          <w:tcPr>
            <w:tcW w:w="0" w:type="auto"/>
            <w:vAlign w:val="center"/>
            <w:hideMark/>
          </w:tcPr>
          <w:p w14:paraId="36F8DDFD"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SaaS companies, cloud-based businesses</w:t>
            </w:r>
          </w:p>
        </w:tc>
      </w:tr>
      <w:tr w:rsidR="007E66C6" w:rsidRPr="007E66C6" w14:paraId="7D4A9A37" w14:textId="77777777" w:rsidTr="007E66C6">
        <w:trPr>
          <w:tblCellSpacing w:w="15" w:type="dxa"/>
        </w:trPr>
        <w:tc>
          <w:tcPr>
            <w:tcW w:w="0" w:type="auto"/>
            <w:vAlign w:val="center"/>
            <w:hideMark/>
          </w:tcPr>
          <w:p w14:paraId="4DC48BCB"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0833B72D"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Payment security compliance</w:t>
            </w:r>
          </w:p>
        </w:tc>
        <w:tc>
          <w:tcPr>
            <w:tcW w:w="0" w:type="auto"/>
            <w:vAlign w:val="center"/>
            <w:hideMark/>
          </w:tcPr>
          <w:p w14:paraId="4306F750" w14:textId="77777777" w:rsidR="007E66C6" w:rsidRPr="007E66C6" w:rsidRDefault="007E66C6" w:rsidP="007E66C6">
            <w:pPr>
              <w:spacing w:after="0"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Retail, e-commerce, financial institutions</w:t>
            </w:r>
          </w:p>
        </w:tc>
      </w:tr>
    </w:tbl>
    <w:p w14:paraId="320B2E3C"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Each framework serves </w:t>
      </w:r>
      <w:r w:rsidRPr="007E66C6">
        <w:rPr>
          <w:rFonts w:ascii="Times New Roman" w:eastAsia="Times New Roman" w:hAnsi="Times New Roman" w:cs="Times New Roman"/>
          <w:b/>
          <w:bCs/>
          <w:kern w:val="0"/>
          <w:sz w:val="24"/>
          <w:szCs w:val="24"/>
          <w:lang w:eastAsia="en-IN"/>
          <w14:ligatures w14:val="none"/>
        </w:rPr>
        <w:t>different purposes</w:t>
      </w:r>
      <w:r w:rsidRPr="007E66C6">
        <w:rPr>
          <w:rFonts w:ascii="Times New Roman" w:eastAsia="Times New Roman" w:hAnsi="Times New Roman" w:cs="Times New Roman"/>
          <w:kern w:val="0"/>
          <w:sz w:val="24"/>
          <w:szCs w:val="24"/>
          <w:lang w:eastAsia="en-IN"/>
          <w14:ligatures w14:val="none"/>
        </w:rPr>
        <w:t xml:space="preserve">, with some focusing on </w:t>
      </w:r>
      <w:r w:rsidRPr="007E66C6">
        <w:rPr>
          <w:rFonts w:ascii="Times New Roman" w:eastAsia="Times New Roman" w:hAnsi="Times New Roman" w:cs="Times New Roman"/>
          <w:b/>
          <w:bCs/>
          <w:kern w:val="0"/>
          <w:sz w:val="24"/>
          <w:szCs w:val="24"/>
          <w:lang w:eastAsia="en-IN"/>
          <w14:ligatures w14:val="none"/>
        </w:rPr>
        <w:t>technical controls</w:t>
      </w:r>
      <w:r w:rsidRPr="007E66C6">
        <w:rPr>
          <w:rFonts w:ascii="Times New Roman" w:eastAsia="Times New Roman" w:hAnsi="Times New Roman" w:cs="Times New Roman"/>
          <w:kern w:val="0"/>
          <w:sz w:val="24"/>
          <w:szCs w:val="24"/>
          <w:lang w:eastAsia="en-IN"/>
          <w14:ligatures w14:val="none"/>
        </w:rPr>
        <w:t xml:space="preserve">, while others emphasize </w:t>
      </w:r>
      <w:r w:rsidRPr="007E66C6">
        <w:rPr>
          <w:rFonts w:ascii="Times New Roman" w:eastAsia="Times New Roman" w:hAnsi="Times New Roman" w:cs="Times New Roman"/>
          <w:b/>
          <w:bCs/>
          <w:kern w:val="0"/>
          <w:sz w:val="24"/>
          <w:szCs w:val="24"/>
          <w:lang w:eastAsia="en-IN"/>
          <w14:ligatures w14:val="none"/>
        </w:rPr>
        <w:t>governance and compliance</w:t>
      </w:r>
      <w:r w:rsidRPr="007E66C6">
        <w:rPr>
          <w:rFonts w:ascii="Times New Roman" w:eastAsia="Times New Roman" w:hAnsi="Times New Roman" w:cs="Times New Roman"/>
          <w:kern w:val="0"/>
          <w:sz w:val="24"/>
          <w:szCs w:val="24"/>
          <w:lang w:eastAsia="en-IN"/>
          <w14:ligatures w14:val="none"/>
        </w:rPr>
        <w:t>.</w:t>
      </w:r>
    </w:p>
    <w:p w14:paraId="71F9902E" w14:textId="77777777" w:rsidR="007E66C6" w:rsidRPr="007E66C6" w:rsidRDefault="00000000" w:rsidP="007E66C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BEF530">
          <v:rect id="_x0000_i1108" style="width:0;height:1.5pt" o:hralign="center" o:hrstd="t" o:hr="t" fillcolor="#a0a0a0" stroked="f"/>
        </w:pict>
      </w:r>
    </w:p>
    <w:p w14:paraId="0E1D337E"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t>8.2 Strengths and Weaknesses of Security Frameworks</w:t>
      </w:r>
    </w:p>
    <w:p w14:paraId="114D2924" w14:textId="77777777" w:rsidR="007E66C6" w:rsidRPr="007E66C6" w:rsidRDefault="007E66C6" w:rsidP="007E66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1. NIST Cybersecurity Framework (CSF)</w:t>
      </w:r>
    </w:p>
    <w:p w14:paraId="582FFEAD"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Strengths:</w:t>
      </w:r>
    </w:p>
    <w:p w14:paraId="444A2051" w14:textId="77777777" w:rsidR="007E66C6" w:rsidRPr="007E66C6" w:rsidRDefault="007E66C6" w:rsidP="007E66C6">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Provides a </w:t>
      </w:r>
      <w:r w:rsidRPr="007E66C6">
        <w:rPr>
          <w:rFonts w:ascii="Times New Roman" w:eastAsia="Times New Roman" w:hAnsi="Times New Roman" w:cs="Times New Roman"/>
          <w:b/>
          <w:bCs/>
          <w:kern w:val="0"/>
          <w:sz w:val="24"/>
          <w:szCs w:val="24"/>
          <w:lang w:eastAsia="en-IN"/>
          <w14:ligatures w14:val="none"/>
        </w:rPr>
        <w:t>risk-based approach</w:t>
      </w:r>
      <w:r w:rsidRPr="007E66C6">
        <w:rPr>
          <w:rFonts w:ascii="Times New Roman" w:eastAsia="Times New Roman" w:hAnsi="Times New Roman" w:cs="Times New Roman"/>
          <w:kern w:val="0"/>
          <w:sz w:val="24"/>
          <w:szCs w:val="24"/>
          <w:lang w:eastAsia="en-IN"/>
          <w14:ligatures w14:val="none"/>
        </w:rPr>
        <w:t xml:space="preserve"> to cybersecurity.</w:t>
      </w:r>
    </w:p>
    <w:p w14:paraId="6AC6ABB9" w14:textId="77777777" w:rsidR="007E66C6" w:rsidRPr="007E66C6" w:rsidRDefault="007E66C6" w:rsidP="007E66C6">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Adaptable for </w:t>
      </w:r>
      <w:r w:rsidRPr="007E66C6">
        <w:rPr>
          <w:rFonts w:ascii="Times New Roman" w:eastAsia="Times New Roman" w:hAnsi="Times New Roman" w:cs="Times New Roman"/>
          <w:b/>
          <w:bCs/>
          <w:kern w:val="0"/>
          <w:sz w:val="24"/>
          <w:szCs w:val="24"/>
          <w:lang w:eastAsia="en-IN"/>
          <w14:ligatures w14:val="none"/>
        </w:rPr>
        <w:t>organizations of all sizes and industries</w:t>
      </w:r>
      <w:r w:rsidRPr="007E66C6">
        <w:rPr>
          <w:rFonts w:ascii="Times New Roman" w:eastAsia="Times New Roman" w:hAnsi="Times New Roman" w:cs="Times New Roman"/>
          <w:kern w:val="0"/>
          <w:sz w:val="24"/>
          <w:szCs w:val="24"/>
          <w:lang w:eastAsia="en-IN"/>
          <w14:ligatures w14:val="none"/>
        </w:rPr>
        <w:t>.</w:t>
      </w:r>
    </w:p>
    <w:p w14:paraId="62B6D26A" w14:textId="77777777" w:rsidR="007E66C6" w:rsidRPr="007E66C6" w:rsidRDefault="007E66C6" w:rsidP="007E66C6">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Aligns with </w:t>
      </w:r>
      <w:r w:rsidRPr="007E66C6">
        <w:rPr>
          <w:rFonts w:ascii="Times New Roman" w:eastAsia="Times New Roman" w:hAnsi="Times New Roman" w:cs="Times New Roman"/>
          <w:b/>
          <w:bCs/>
          <w:kern w:val="0"/>
          <w:sz w:val="24"/>
          <w:szCs w:val="24"/>
          <w:lang w:eastAsia="en-IN"/>
          <w14:ligatures w14:val="none"/>
        </w:rPr>
        <w:t>ISO 27001, COBIT, and other standards</w:t>
      </w:r>
      <w:r w:rsidRPr="007E66C6">
        <w:rPr>
          <w:rFonts w:ascii="Times New Roman" w:eastAsia="Times New Roman" w:hAnsi="Times New Roman" w:cs="Times New Roman"/>
          <w:kern w:val="0"/>
          <w:sz w:val="24"/>
          <w:szCs w:val="24"/>
          <w:lang w:eastAsia="en-IN"/>
          <w14:ligatures w14:val="none"/>
        </w:rPr>
        <w:t>.</w:t>
      </w:r>
    </w:p>
    <w:p w14:paraId="1AB3103D" w14:textId="77777777" w:rsidR="007E66C6" w:rsidRPr="007E66C6" w:rsidRDefault="007E66C6" w:rsidP="007E66C6">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Supports </w:t>
      </w:r>
      <w:r w:rsidRPr="007E66C6">
        <w:rPr>
          <w:rFonts w:ascii="Times New Roman" w:eastAsia="Times New Roman" w:hAnsi="Times New Roman" w:cs="Times New Roman"/>
          <w:b/>
          <w:bCs/>
          <w:kern w:val="0"/>
          <w:sz w:val="24"/>
          <w:szCs w:val="24"/>
          <w:lang w:eastAsia="en-IN"/>
          <w14:ligatures w14:val="none"/>
        </w:rPr>
        <w:t>continuous monitoring and risk assessment</w:t>
      </w:r>
      <w:r w:rsidRPr="007E66C6">
        <w:rPr>
          <w:rFonts w:ascii="Times New Roman" w:eastAsia="Times New Roman" w:hAnsi="Times New Roman" w:cs="Times New Roman"/>
          <w:kern w:val="0"/>
          <w:sz w:val="24"/>
          <w:szCs w:val="24"/>
          <w:lang w:eastAsia="en-IN"/>
          <w14:ligatures w14:val="none"/>
        </w:rPr>
        <w:t>.</w:t>
      </w:r>
    </w:p>
    <w:p w14:paraId="6282C4EE"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Weaknesses:</w:t>
      </w:r>
    </w:p>
    <w:p w14:paraId="4DC9D752" w14:textId="77777777" w:rsidR="007E66C6" w:rsidRPr="007E66C6" w:rsidRDefault="007E66C6" w:rsidP="007E66C6">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Requires </w:t>
      </w:r>
      <w:r w:rsidRPr="007E66C6">
        <w:rPr>
          <w:rFonts w:ascii="Times New Roman" w:eastAsia="Times New Roman" w:hAnsi="Times New Roman" w:cs="Times New Roman"/>
          <w:b/>
          <w:bCs/>
          <w:kern w:val="0"/>
          <w:sz w:val="24"/>
          <w:szCs w:val="24"/>
          <w:lang w:eastAsia="en-IN"/>
          <w14:ligatures w14:val="none"/>
        </w:rPr>
        <w:t>customization</w:t>
      </w:r>
      <w:r w:rsidRPr="007E66C6">
        <w:rPr>
          <w:rFonts w:ascii="Times New Roman" w:eastAsia="Times New Roman" w:hAnsi="Times New Roman" w:cs="Times New Roman"/>
          <w:kern w:val="0"/>
          <w:sz w:val="24"/>
          <w:szCs w:val="24"/>
          <w:lang w:eastAsia="en-IN"/>
          <w14:ligatures w14:val="none"/>
        </w:rPr>
        <w:t xml:space="preserve"> for full implementation.</w:t>
      </w:r>
    </w:p>
    <w:p w14:paraId="53563E1A" w14:textId="77777777" w:rsidR="007E66C6" w:rsidRPr="007E66C6" w:rsidRDefault="007E66C6" w:rsidP="007E66C6">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Lacks </w:t>
      </w:r>
      <w:r w:rsidRPr="007E66C6">
        <w:rPr>
          <w:rFonts w:ascii="Times New Roman" w:eastAsia="Times New Roman" w:hAnsi="Times New Roman" w:cs="Times New Roman"/>
          <w:b/>
          <w:bCs/>
          <w:kern w:val="0"/>
          <w:sz w:val="24"/>
          <w:szCs w:val="24"/>
          <w:lang w:eastAsia="en-IN"/>
          <w14:ligatures w14:val="none"/>
        </w:rPr>
        <w:t>specific technical controls</w:t>
      </w:r>
      <w:r w:rsidRPr="007E66C6">
        <w:rPr>
          <w:rFonts w:ascii="Times New Roman" w:eastAsia="Times New Roman" w:hAnsi="Times New Roman" w:cs="Times New Roman"/>
          <w:kern w:val="0"/>
          <w:sz w:val="24"/>
          <w:szCs w:val="24"/>
          <w:lang w:eastAsia="en-IN"/>
          <w14:ligatures w14:val="none"/>
        </w:rPr>
        <w:t xml:space="preserve"> for industry-specific risks.</w:t>
      </w:r>
    </w:p>
    <w:p w14:paraId="2E995911"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Best for:</w:t>
      </w:r>
    </w:p>
    <w:p w14:paraId="4BFAB10D" w14:textId="77777777" w:rsidR="007E66C6" w:rsidRPr="007E66C6" w:rsidRDefault="007E66C6" w:rsidP="007E66C6">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Organizations that require </w:t>
      </w:r>
      <w:r w:rsidRPr="007E66C6">
        <w:rPr>
          <w:rFonts w:ascii="Times New Roman" w:eastAsia="Times New Roman" w:hAnsi="Times New Roman" w:cs="Times New Roman"/>
          <w:b/>
          <w:bCs/>
          <w:kern w:val="0"/>
          <w:sz w:val="24"/>
          <w:szCs w:val="24"/>
          <w:lang w:eastAsia="en-IN"/>
          <w14:ligatures w14:val="none"/>
        </w:rPr>
        <w:t>flexible, scalable cybersecurity strategies</w:t>
      </w:r>
      <w:r w:rsidRPr="007E66C6">
        <w:rPr>
          <w:rFonts w:ascii="Times New Roman" w:eastAsia="Times New Roman" w:hAnsi="Times New Roman" w:cs="Times New Roman"/>
          <w:kern w:val="0"/>
          <w:sz w:val="24"/>
          <w:szCs w:val="24"/>
          <w:lang w:eastAsia="en-IN"/>
          <w14:ligatures w14:val="none"/>
        </w:rPr>
        <w:t>.</w:t>
      </w:r>
    </w:p>
    <w:p w14:paraId="6B670B53" w14:textId="77777777" w:rsidR="007E66C6" w:rsidRPr="007E66C6" w:rsidRDefault="007E66C6" w:rsidP="007E66C6">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Government agencies, enterprises, and regulated industries.</w:t>
      </w:r>
    </w:p>
    <w:p w14:paraId="6B2A538E" w14:textId="77777777" w:rsidR="007E66C6" w:rsidRPr="007E66C6" w:rsidRDefault="00000000" w:rsidP="007E66C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FD10681">
          <v:rect id="_x0000_i1109" style="width:0;height:1.5pt" o:hralign="center" o:hrstd="t" o:hr="t" fillcolor="#a0a0a0" stroked="f"/>
        </w:pict>
      </w:r>
    </w:p>
    <w:p w14:paraId="51D457B6" w14:textId="77777777" w:rsidR="007E66C6" w:rsidRPr="007E66C6" w:rsidRDefault="007E66C6" w:rsidP="007E66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2. ISO 27001: Information Security Management System (ISMS)</w:t>
      </w:r>
    </w:p>
    <w:p w14:paraId="5A35B4F6"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Strengths:</w:t>
      </w:r>
    </w:p>
    <w:p w14:paraId="596C2505" w14:textId="77777777" w:rsidR="007E66C6" w:rsidRPr="007E66C6" w:rsidRDefault="007E66C6" w:rsidP="007E66C6">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lastRenderedPageBreak/>
        <w:t>Globally recognized</w:t>
      </w:r>
      <w:r w:rsidRPr="007E66C6">
        <w:rPr>
          <w:rFonts w:ascii="Times New Roman" w:eastAsia="Times New Roman" w:hAnsi="Times New Roman" w:cs="Times New Roman"/>
          <w:kern w:val="0"/>
          <w:sz w:val="24"/>
          <w:szCs w:val="24"/>
          <w:lang w:eastAsia="en-IN"/>
          <w14:ligatures w14:val="none"/>
        </w:rPr>
        <w:t xml:space="preserve"> for information security governance.</w:t>
      </w:r>
    </w:p>
    <w:p w14:paraId="24D520FC" w14:textId="77777777" w:rsidR="007E66C6" w:rsidRPr="007E66C6" w:rsidRDefault="007E66C6" w:rsidP="007E66C6">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Provides a </w:t>
      </w:r>
      <w:r w:rsidRPr="007E66C6">
        <w:rPr>
          <w:rFonts w:ascii="Times New Roman" w:eastAsia="Times New Roman" w:hAnsi="Times New Roman" w:cs="Times New Roman"/>
          <w:b/>
          <w:bCs/>
          <w:kern w:val="0"/>
          <w:sz w:val="24"/>
          <w:szCs w:val="24"/>
          <w:lang w:eastAsia="en-IN"/>
          <w14:ligatures w14:val="none"/>
        </w:rPr>
        <w:t>structured approach</w:t>
      </w:r>
      <w:r w:rsidRPr="007E66C6">
        <w:rPr>
          <w:rFonts w:ascii="Times New Roman" w:eastAsia="Times New Roman" w:hAnsi="Times New Roman" w:cs="Times New Roman"/>
          <w:kern w:val="0"/>
          <w:sz w:val="24"/>
          <w:szCs w:val="24"/>
          <w:lang w:eastAsia="en-IN"/>
          <w14:ligatures w14:val="none"/>
        </w:rPr>
        <w:t xml:space="preserve"> to risk management and compliance.</w:t>
      </w:r>
    </w:p>
    <w:p w14:paraId="1F5F3A2B" w14:textId="77777777" w:rsidR="007E66C6" w:rsidRPr="007E66C6" w:rsidRDefault="007E66C6" w:rsidP="007E66C6">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Aligns with </w:t>
      </w:r>
      <w:r w:rsidRPr="007E66C6">
        <w:rPr>
          <w:rFonts w:ascii="Times New Roman" w:eastAsia="Times New Roman" w:hAnsi="Times New Roman" w:cs="Times New Roman"/>
          <w:b/>
          <w:bCs/>
          <w:kern w:val="0"/>
          <w:sz w:val="24"/>
          <w:szCs w:val="24"/>
          <w:lang w:eastAsia="en-IN"/>
          <w14:ligatures w14:val="none"/>
        </w:rPr>
        <w:t>GDPR, HIPAA, and other privacy laws</w:t>
      </w:r>
      <w:r w:rsidRPr="007E66C6">
        <w:rPr>
          <w:rFonts w:ascii="Times New Roman" w:eastAsia="Times New Roman" w:hAnsi="Times New Roman" w:cs="Times New Roman"/>
          <w:kern w:val="0"/>
          <w:sz w:val="24"/>
          <w:szCs w:val="24"/>
          <w:lang w:eastAsia="en-IN"/>
          <w14:ligatures w14:val="none"/>
        </w:rPr>
        <w:t>.</w:t>
      </w:r>
    </w:p>
    <w:p w14:paraId="23473633" w14:textId="77777777" w:rsidR="007E66C6" w:rsidRPr="007E66C6" w:rsidRDefault="007E66C6" w:rsidP="007E66C6">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Continuous improvement model</w:t>
      </w:r>
      <w:r w:rsidRPr="007E66C6">
        <w:rPr>
          <w:rFonts w:ascii="Times New Roman" w:eastAsia="Times New Roman" w:hAnsi="Times New Roman" w:cs="Times New Roman"/>
          <w:kern w:val="0"/>
          <w:sz w:val="24"/>
          <w:szCs w:val="24"/>
          <w:lang w:eastAsia="en-IN"/>
          <w14:ligatures w14:val="none"/>
        </w:rPr>
        <w:t xml:space="preserve"> ensures long-term security resilience.</w:t>
      </w:r>
    </w:p>
    <w:p w14:paraId="7DF70D4D"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Weaknesses:</w:t>
      </w:r>
    </w:p>
    <w:p w14:paraId="09C64DD2" w14:textId="77777777" w:rsidR="007E66C6" w:rsidRPr="007E66C6" w:rsidRDefault="007E66C6" w:rsidP="007E66C6">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Implementation can be </w:t>
      </w:r>
      <w:r w:rsidRPr="007E66C6">
        <w:rPr>
          <w:rFonts w:ascii="Times New Roman" w:eastAsia="Times New Roman" w:hAnsi="Times New Roman" w:cs="Times New Roman"/>
          <w:b/>
          <w:bCs/>
          <w:kern w:val="0"/>
          <w:sz w:val="24"/>
          <w:szCs w:val="24"/>
          <w:lang w:eastAsia="en-IN"/>
          <w14:ligatures w14:val="none"/>
        </w:rPr>
        <w:t>costly and resource-intensive</w:t>
      </w:r>
      <w:r w:rsidRPr="007E66C6">
        <w:rPr>
          <w:rFonts w:ascii="Times New Roman" w:eastAsia="Times New Roman" w:hAnsi="Times New Roman" w:cs="Times New Roman"/>
          <w:kern w:val="0"/>
          <w:sz w:val="24"/>
          <w:szCs w:val="24"/>
          <w:lang w:eastAsia="en-IN"/>
          <w14:ligatures w14:val="none"/>
        </w:rPr>
        <w:t>.</w:t>
      </w:r>
    </w:p>
    <w:p w14:paraId="17A414BC" w14:textId="77777777" w:rsidR="007E66C6" w:rsidRPr="007E66C6" w:rsidRDefault="007E66C6" w:rsidP="007E66C6">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Focuses more on </w:t>
      </w:r>
      <w:r w:rsidRPr="007E66C6">
        <w:rPr>
          <w:rFonts w:ascii="Times New Roman" w:eastAsia="Times New Roman" w:hAnsi="Times New Roman" w:cs="Times New Roman"/>
          <w:b/>
          <w:bCs/>
          <w:kern w:val="0"/>
          <w:sz w:val="24"/>
          <w:szCs w:val="24"/>
          <w:lang w:eastAsia="en-IN"/>
          <w14:ligatures w14:val="none"/>
        </w:rPr>
        <w:t>governance than technical security controls</w:t>
      </w:r>
      <w:r w:rsidRPr="007E66C6">
        <w:rPr>
          <w:rFonts w:ascii="Times New Roman" w:eastAsia="Times New Roman" w:hAnsi="Times New Roman" w:cs="Times New Roman"/>
          <w:kern w:val="0"/>
          <w:sz w:val="24"/>
          <w:szCs w:val="24"/>
          <w:lang w:eastAsia="en-IN"/>
          <w14:ligatures w14:val="none"/>
        </w:rPr>
        <w:t>.</w:t>
      </w:r>
    </w:p>
    <w:p w14:paraId="0CBC208E"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Best for:</w:t>
      </w:r>
    </w:p>
    <w:p w14:paraId="28399A2A" w14:textId="77777777" w:rsidR="007E66C6" w:rsidRPr="007E66C6" w:rsidRDefault="007E66C6" w:rsidP="007E66C6">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Enterprises handling sensitive data</w:t>
      </w:r>
      <w:r w:rsidRPr="007E66C6">
        <w:rPr>
          <w:rFonts w:ascii="Times New Roman" w:eastAsia="Times New Roman" w:hAnsi="Times New Roman" w:cs="Times New Roman"/>
          <w:kern w:val="0"/>
          <w:sz w:val="24"/>
          <w:szCs w:val="24"/>
          <w:lang w:eastAsia="en-IN"/>
          <w14:ligatures w14:val="none"/>
        </w:rPr>
        <w:t xml:space="preserve"> (finance, healthcare, government).</w:t>
      </w:r>
    </w:p>
    <w:p w14:paraId="44DC0809" w14:textId="77777777" w:rsidR="007E66C6" w:rsidRPr="007E66C6" w:rsidRDefault="007E66C6" w:rsidP="007E66C6">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Organizations needing </w:t>
      </w:r>
      <w:r w:rsidRPr="007E66C6">
        <w:rPr>
          <w:rFonts w:ascii="Times New Roman" w:eastAsia="Times New Roman" w:hAnsi="Times New Roman" w:cs="Times New Roman"/>
          <w:b/>
          <w:bCs/>
          <w:kern w:val="0"/>
          <w:sz w:val="24"/>
          <w:szCs w:val="24"/>
          <w:lang w:eastAsia="en-IN"/>
          <w14:ligatures w14:val="none"/>
        </w:rPr>
        <w:t>comprehensive information security management</w:t>
      </w:r>
      <w:r w:rsidRPr="007E66C6">
        <w:rPr>
          <w:rFonts w:ascii="Times New Roman" w:eastAsia="Times New Roman" w:hAnsi="Times New Roman" w:cs="Times New Roman"/>
          <w:kern w:val="0"/>
          <w:sz w:val="24"/>
          <w:szCs w:val="24"/>
          <w:lang w:eastAsia="en-IN"/>
          <w14:ligatures w14:val="none"/>
        </w:rPr>
        <w:t>.</w:t>
      </w:r>
    </w:p>
    <w:p w14:paraId="482D25C0" w14:textId="77777777" w:rsidR="007E66C6" w:rsidRPr="007E66C6" w:rsidRDefault="00000000" w:rsidP="007E66C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0F37B6C">
          <v:rect id="_x0000_i1110" style="width:0;height:1.5pt" o:hralign="center" o:hrstd="t" o:hr="t" fillcolor="#a0a0a0" stroked="f"/>
        </w:pict>
      </w:r>
    </w:p>
    <w:p w14:paraId="070E007C" w14:textId="77777777" w:rsidR="007E66C6" w:rsidRPr="007E66C6" w:rsidRDefault="007E66C6" w:rsidP="007E66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3. COBIT: IT Governance and Risk Management Framework</w:t>
      </w:r>
    </w:p>
    <w:p w14:paraId="3F353E55"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Strengths:</w:t>
      </w:r>
    </w:p>
    <w:p w14:paraId="78A51FF0" w14:textId="77777777" w:rsidR="007E66C6" w:rsidRPr="007E66C6" w:rsidRDefault="007E66C6" w:rsidP="007E66C6">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Designed for </w:t>
      </w:r>
      <w:r w:rsidRPr="007E66C6">
        <w:rPr>
          <w:rFonts w:ascii="Times New Roman" w:eastAsia="Times New Roman" w:hAnsi="Times New Roman" w:cs="Times New Roman"/>
          <w:b/>
          <w:bCs/>
          <w:kern w:val="0"/>
          <w:sz w:val="24"/>
          <w:szCs w:val="24"/>
          <w:lang w:eastAsia="en-IN"/>
          <w14:ligatures w14:val="none"/>
        </w:rPr>
        <w:t>IT governance, regulatory compliance, and risk management</w:t>
      </w:r>
      <w:r w:rsidRPr="007E66C6">
        <w:rPr>
          <w:rFonts w:ascii="Times New Roman" w:eastAsia="Times New Roman" w:hAnsi="Times New Roman" w:cs="Times New Roman"/>
          <w:kern w:val="0"/>
          <w:sz w:val="24"/>
          <w:szCs w:val="24"/>
          <w:lang w:eastAsia="en-IN"/>
          <w14:ligatures w14:val="none"/>
        </w:rPr>
        <w:t>.</w:t>
      </w:r>
    </w:p>
    <w:p w14:paraId="71C72AF4" w14:textId="77777777" w:rsidR="007E66C6" w:rsidRPr="007E66C6" w:rsidRDefault="007E66C6" w:rsidP="007E66C6">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Helps align </w:t>
      </w:r>
      <w:r w:rsidRPr="007E66C6">
        <w:rPr>
          <w:rFonts w:ascii="Times New Roman" w:eastAsia="Times New Roman" w:hAnsi="Times New Roman" w:cs="Times New Roman"/>
          <w:b/>
          <w:bCs/>
          <w:kern w:val="0"/>
          <w:sz w:val="24"/>
          <w:szCs w:val="24"/>
          <w:lang w:eastAsia="en-IN"/>
          <w14:ligatures w14:val="none"/>
        </w:rPr>
        <w:t>IT security with business objectives</w:t>
      </w:r>
      <w:r w:rsidRPr="007E66C6">
        <w:rPr>
          <w:rFonts w:ascii="Times New Roman" w:eastAsia="Times New Roman" w:hAnsi="Times New Roman" w:cs="Times New Roman"/>
          <w:kern w:val="0"/>
          <w:sz w:val="24"/>
          <w:szCs w:val="24"/>
          <w:lang w:eastAsia="en-IN"/>
          <w14:ligatures w14:val="none"/>
        </w:rPr>
        <w:t>.</w:t>
      </w:r>
    </w:p>
    <w:p w14:paraId="00C7BAB8" w14:textId="77777777" w:rsidR="007E66C6" w:rsidRPr="007E66C6" w:rsidRDefault="007E66C6" w:rsidP="007E66C6">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Provides </w:t>
      </w:r>
      <w:r w:rsidRPr="007E66C6">
        <w:rPr>
          <w:rFonts w:ascii="Times New Roman" w:eastAsia="Times New Roman" w:hAnsi="Times New Roman" w:cs="Times New Roman"/>
          <w:b/>
          <w:bCs/>
          <w:kern w:val="0"/>
          <w:sz w:val="24"/>
          <w:szCs w:val="24"/>
          <w:lang w:eastAsia="en-IN"/>
          <w14:ligatures w14:val="none"/>
        </w:rPr>
        <w:t>structured security policies</w:t>
      </w:r>
      <w:r w:rsidRPr="007E66C6">
        <w:rPr>
          <w:rFonts w:ascii="Times New Roman" w:eastAsia="Times New Roman" w:hAnsi="Times New Roman" w:cs="Times New Roman"/>
          <w:kern w:val="0"/>
          <w:sz w:val="24"/>
          <w:szCs w:val="24"/>
          <w:lang w:eastAsia="en-IN"/>
          <w14:ligatures w14:val="none"/>
        </w:rPr>
        <w:t xml:space="preserve"> for large enterprises.</w:t>
      </w:r>
    </w:p>
    <w:p w14:paraId="0952E3DD"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Weaknesses:</w:t>
      </w:r>
    </w:p>
    <w:p w14:paraId="4BFC3F8C" w14:textId="77777777" w:rsidR="007E66C6" w:rsidRPr="007E66C6" w:rsidRDefault="007E66C6" w:rsidP="007E66C6">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Complex implementation requiring </w:t>
      </w:r>
      <w:r w:rsidRPr="007E66C6">
        <w:rPr>
          <w:rFonts w:ascii="Times New Roman" w:eastAsia="Times New Roman" w:hAnsi="Times New Roman" w:cs="Times New Roman"/>
          <w:b/>
          <w:bCs/>
          <w:kern w:val="0"/>
          <w:sz w:val="24"/>
          <w:szCs w:val="24"/>
          <w:lang w:eastAsia="en-IN"/>
          <w14:ligatures w14:val="none"/>
        </w:rPr>
        <w:t>mature IT processes</w:t>
      </w:r>
      <w:r w:rsidRPr="007E66C6">
        <w:rPr>
          <w:rFonts w:ascii="Times New Roman" w:eastAsia="Times New Roman" w:hAnsi="Times New Roman" w:cs="Times New Roman"/>
          <w:kern w:val="0"/>
          <w:sz w:val="24"/>
          <w:szCs w:val="24"/>
          <w:lang w:eastAsia="en-IN"/>
          <w14:ligatures w14:val="none"/>
        </w:rPr>
        <w:t>.</w:t>
      </w:r>
    </w:p>
    <w:p w14:paraId="271EADEC" w14:textId="77777777" w:rsidR="007E66C6" w:rsidRPr="007E66C6" w:rsidRDefault="007E66C6" w:rsidP="007E66C6">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Focuses more on </w:t>
      </w:r>
      <w:r w:rsidRPr="007E66C6">
        <w:rPr>
          <w:rFonts w:ascii="Times New Roman" w:eastAsia="Times New Roman" w:hAnsi="Times New Roman" w:cs="Times New Roman"/>
          <w:b/>
          <w:bCs/>
          <w:kern w:val="0"/>
          <w:sz w:val="24"/>
          <w:szCs w:val="24"/>
          <w:lang w:eastAsia="en-IN"/>
          <w14:ligatures w14:val="none"/>
        </w:rPr>
        <w:t xml:space="preserve">governance than technical security </w:t>
      </w:r>
      <w:proofErr w:type="spellStart"/>
      <w:r w:rsidRPr="007E66C6">
        <w:rPr>
          <w:rFonts w:ascii="Times New Roman" w:eastAsia="Times New Roman" w:hAnsi="Times New Roman" w:cs="Times New Roman"/>
          <w:b/>
          <w:bCs/>
          <w:kern w:val="0"/>
          <w:sz w:val="24"/>
          <w:szCs w:val="24"/>
          <w:lang w:eastAsia="en-IN"/>
          <w14:ligatures w14:val="none"/>
        </w:rPr>
        <w:t>defenses</w:t>
      </w:r>
      <w:proofErr w:type="spellEnd"/>
      <w:r w:rsidRPr="007E66C6">
        <w:rPr>
          <w:rFonts w:ascii="Times New Roman" w:eastAsia="Times New Roman" w:hAnsi="Times New Roman" w:cs="Times New Roman"/>
          <w:kern w:val="0"/>
          <w:sz w:val="24"/>
          <w:szCs w:val="24"/>
          <w:lang w:eastAsia="en-IN"/>
          <w14:ligatures w14:val="none"/>
        </w:rPr>
        <w:t>.</w:t>
      </w:r>
    </w:p>
    <w:p w14:paraId="5F03009D"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Best for:</w:t>
      </w:r>
    </w:p>
    <w:p w14:paraId="113B64A0" w14:textId="77777777" w:rsidR="007E66C6" w:rsidRPr="007E66C6" w:rsidRDefault="007E66C6" w:rsidP="007E66C6">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Enterprises and regulatory bodies needing structured IT governance</w:t>
      </w:r>
      <w:r w:rsidRPr="007E66C6">
        <w:rPr>
          <w:rFonts w:ascii="Times New Roman" w:eastAsia="Times New Roman" w:hAnsi="Times New Roman" w:cs="Times New Roman"/>
          <w:kern w:val="0"/>
          <w:sz w:val="24"/>
          <w:szCs w:val="24"/>
          <w:lang w:eastAsia="en-IN"/>
          <w14:ligatures w14:val="none"/>
        </w:rPr>
        <w:t>.</w:t>
      </w:r>
    </w:p>
    <w:p w14:paraId="2E8FFC95" w14:textId="77777777" w:rsidR="007E66C6" w:rsidRPr="007E66C6" w:rsidRDefault="007E66C6" w:rsidP="007E66C6">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Organizations managing </w:t>
      </w:r>
      <w:r w:rsidRPr="007E66C6">
        <w:rPr>
          <w:rFonts w:ascii="Times New Roman" w:eastAsia="Times New Roman" w:hAnsi="Times New Roman" w:cs="Times New Roman"/>
          <w:b/>
          <w:bCs/>
          <w:kern w:val="0"/>
          <w:sz w:val="24"/>
          <w:szCs w:val="24"/>
          <w:lang w:eastAsia="en-IN"/>
          <w14:ligatures w14:val="none"/>
        </w:rPr>
        <w:t>high-risk IT operations</w:t>
      </w:r>
      <w:r w:rsidRPr="007E66C6">
        <w:rPr>
          <w:rFonts w:ascii="Times New Roman" w:eastAsia="Times New Roman" w:hAnsi="Times New Roman" w:cs="Times New Roman"/>
          <w:kern w:val="0"/>
          <w:sz w:val="24"/>
          <w:szCs w:val="24"/>
          <w:lang w:eastAsia="en-IN"/>
          <w14:ligatures w14:val="none"/>
        </w:rPr>
        <w:t>.</w:t>
      </w:r>
    </w:p>
    <w:p w14:paraId="64D9AB48" w14:textId="77777777" w:rsidR="007E66C6" w:rsidRPr="007E66C6" w:rsidRDefault="00000000" w:rsidP="007E66C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7D2C20A">
          <v:rect id="_x0000_i1111" style="width:0;height:1.5pt" o:hralign="center" o:hrstd="t" o:hr="t" fillcolor="#a0a0a0" stroked="f"/>
        </w:pict>
      </w:r>
    </w:p>
    <w:p w14:paraId="0D8CCA1E" w14:textId="77777777" w:rsidR="007E66C6" w:rsidRPr="007E66C6" w:rsidRDefault="007E66C6" w:rsidP="007E66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4. CIS Controls: Practical Cybersecurity Best Practices</w:t>
      </w:r>
    </w:p>
    <w:p w14:paraId="6D329605"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Strengths:</w:t>
      </w:r>
    </w:p>
    <w:p w14:paraId="48B235B4" w14:textId="77777777" w:rsidR="007E66C6" w:rsidRPr="007E66C6" w:rsidRDefault="007E66C6" w:rsidP="007E66C6">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Provides </w:t>
      </w:r>
      <w:r w:rsidRPr="007E66C6">
        <w:rPr>
          <w:rFonts w:ascii="Times New Roman" w:eastAsia="Times New Roman" w:hAnsi="Times New Roman" w:cs="Times New Roman"/>
          <w:b/>
          <w:bCs/>
          <w:kern w:val="0"/>
          <w:sz w:val="24"/>
          <w:szCs w:val="24"/>
          <w:lang w:eastAsia="en-IN"/>
          <w14:ligatures w14:val="none"/>
        </w:rPr>
        <w:t>prioritized security measures</w:t>
      </w:r>
      <w:r w:rsidRPr="007E66C6">
        <w:rPr>
          <w:rFonts w:ascii="Times New Roman" w:eastAsia="Times New Roman" w:hAnsi="Times New Roman" w:cs="Times New Roman"/>
          <w:kern w:val="0"/>
          <w:sz w:val="24"/>
          <w:szCs w:val="24"/>
          <w:lang w:eastAsia="en-IN"/>
          <w14:ligatures w14:val="none"/>
        </w:rPr>
        <w:t xml:space="preserve"> for rapid implementation.</w:t>
      </w:r>
    </w:p>
    <w:p w14:paraId="77C305D7" w14:textId="77777777" w:rsidR="007E66C6" w:rsidRPr="007E66C6" w:rsidRDefault="007E66C6" w:rsidP="007E66C6">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Highly </w:t>
      </w:r>
      <w:r w:rsidRPr="007E66C6">
        <w:rPr>
          <w:rFonts w:ascii="Times New Roman" w:eastAsia="Times New Roman" w:hAnsi="Times New Roman" w:cs="Times New Roman"/>
          <w:b/>
          <w:bCs/>
          <w:kern w:val="0"/>
          <w:sz w:val="24"/>
          <w:szCs w:val="24"/>
          <w:lang w:eastAsia="en-IN"/>
          <w14:ligatures w14:val="none"/>
        </w:rPr>
        <w:t>actionable and technical</w:t>
      </w:r>
      <w:r w:rsidRPr="007E66C6">
        <w:rPr>
          <w:rFonts w:ascii="Times New Roman" w:eastAsia="Times New Roman" w:hAnsi="Times New Roman" w:cs="Times New Roman"/>
          <w:kern w:val="0"/>
          <w:sz w:val="24"/>
          <w:szCs w:val="24"/>
          <w:lang w:eastAsia="en-IN"/>
          <w14:ligatures w14:val="none"/>
        </w:rPr>
        <w:t xml:space="preserve">, ideal for </w:t>
      </w:r>
      <w:r w:rsidRPr="007E66C6">
        <w:rPr>
          <w:rFonts w:ascii="Times New Roman" w:eastAsia="Times New Roman" w:hAnsi="Times New Roman" w:cs="Times New Roman"/>
          <w:b/>
          <w:bCs/>
          <w:kern w:val="0"/>
          <w:sz w:val="24"/>
          <w:szCs w:val="24"/>
          <w:lang w:eastAsia="en-IN"/>
          <w14:ligatures w14:val="none"/>
        </w:rPr>
        <w:t>small and mid-sized businesses</w:t>
      </w:r>
      <w:r w:rsidRPr="007E66C6">
        <w:rPr>
          <w:rFonts w:ascii="Times New Roman" w:eastAsia="Times New Roman" w:hAnsi="Times New Roman" w:cs="Times New Roman"/>
          <w:kern w:val="0"/>
          <w:sz w:val="24"/>
          <w:szCs w:val="24"/>
          <w:lang w:eastAsia="en-IN"/>
          <w14:ligatures w14:val="none"/>
        </w:rPr>
        <w:t>.</w:t>
      </w:r>
    </w:p>
    <w:p w14:paraId="0FC405F0" w14:textId="77777777" w:rsidR="007E66C6" w:rsidRPr="007E66C6" w:rsidRDefault="007E66C6" w:rsidP="007E66C6">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Aligns with </w:t>
      </w:r>
      <w:r w:rsidRPr="007E66C6">
        <w:rPr>
          <w:rFonts w:ascii="Times New Roman" w:eastAsia="Times New Roman" w:hAnsi="Times New Roman" w:cs="Times New Roman"/>
          <w:b/>
          <w:bCs/>
          <w:kern w:val="0"/>
          <w:sz w:val="24"/>
          <w:szCs w:val="24"/>
          <w:lang w:eastAsia="en-IN"/>
          <w14:ligatures w14:val="none"/>
        </w:rPr>
        <w:t>NIST, ISO, and PCI-DSS requirements</w:t>
      </w:r>
      <w:r w:rsidRPr="007E66C6">
        <w:rPr>
          <w:rFonts w:ascii="Times New Roman" w:eastAsia="Times New Roman" w:hAnsi="Times New Roman" w:cs="Times New Roman"/>
          <w:kern w:val="0"/>
          <w:sz w:val="24"/>
          <w:szCs w:val="24"/>
          <w:lang w:eastAsia="en-IN"/>
          <w14:ligatures w14:val="none"/>
        </w:rPr>
        <w:t>.</w:t>
      </w:r>
    </w:p>
    <w:p w14:paraId="6E249357"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Weaknesses:</w:t>
      </w:r>
    </w:p>
    <w:p w14:paraId="0C355191" w14:textId="77777777" w:rsidR="007E66C6" w:rsidRPr="007E66C6" w:rsidRDefault="007E66C6" w:rsidP="007E66C6">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Not a full compliance framework, lacks </w:t>
      </w:r>
      <w:r w:rsidRPr="007E66C6">
        <w:rPr>
          <w:rFonts w:ascii="Times New Roman" w:eastAsia="Times New Roman" w:hAnsi="Times New Roman" w:cs="Times New Roman"/>
          <w:b/>
          <w:bCs/>
          <w:kern w:val="0"/>
          <w:sz w:val="24"/>
          <w:szCs w:val="24"/>
          <w:lang w:eastAsia="en-IN"/>
          <w14:ligatures w14:val="none"/>
        </w:rPr>
        <w:t>governance and risk management policies</w:t>
      </w:r>
      <w:r w:rsidRPr="007E66C6">
        <w:rPr>
          <w:rFonts w:ascii="Times New Roman" w:eastAsia="Times New Roman" w:hAnsi="Times New Roman" w:cs="Times New Roman"/>
          <w:kern w:val="0"/>
          <w:sz w:val="24"/>
          <w:szCs w:val="24"/>
          <w:lang w:eastAsia="en-IN"/>
          <w14:ligatures w14:val="none"/>
        </w:rPr>
        <w:t>.</w:t>
      </w:r>
    </w:p>
    <w:p w14:paraId="7486DCF2" w14:textId="77777777" w:rsidR="007E66C6" w:rsidRPr="007E66C6" w:rsidRDefault="007E66C6" w:rsidP="007E66C6">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Requires integration with other frameworks for </w:t>
      </w:r>
      <w:r w:rsidRPr="007E66C6">
        <w:rPr>
          <w:rFonts w:ascii="Times New Roman" w:eastAsia="Times New Roman" w:hAnsi="Times New Roman" w:cs="Times New Roman"/>
          <w:b/>
          <w:bCs/>
          <w:kern w:val="0"/>
          <w:sz w:val="24"/>
          <w:szCs w:val="24"/>
          <w:lang w:eastAsia="en-IN"/>
          <w14:ligatures w14:val="none"/>
        </w:rPr>
        <w:t>regulatory compliance</w:t>
      </w:r>
      <w:r w:rsidRPr="007E66C6">
        <w:rPr>
          <w:rFonts w:ascii="Times New Roman" w:eastAsia="Times New Roman" w:hAnsi="Times New Roman" w:cs="Times New Roman"/>
          <w:kern w:val="0"/>
          <w:sz w:val="24"/>
          <w:szCs w:val="24"/>
          <w:lang w:eastAsia="en-IN"/>
          <w14:ligatures w14:val="none"/>
        </w:rPr>
        <w:t>.</w:t>
      </w:r>
    </w:p>
    <w:p w14:paraId="74D735BC"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lastRenderedPageBreak/>
        <w:t>Best for:</w:t>
      </w:r>
    </w:p>
    <w:p w14:paraId="7F355704" w14:textId="77777777" w:rsidR="007E66C6" w:rsidRPr="007E66C6" w:rsidRDefault="007E66C6" w:rsidP="007E66C6">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Organizations seeking practical cybersecurity improvements</w:t>
      </w:r>
      <w:r w:rsidRPr="007E66C6">
        <w:rPr>
          <w:rFonts w:ascii="Times New Roman" w:eastAsia="Times New Roman" w:hAnsi="Times New Roman" w:cs="Times New Roman"/>
          <w:kern w:val="0"/>
          <w:sz w:val="24"/>
          <w:szCs w:val="24"/>
          <w:lang w:eastAsia="en-IN"/>
          <w14:ligatures w14:val="none"/>
        </w:rPr>
        <w:t>.</w:t>
      </w:r>
    </w:p>
    <w:p w14:paraId="3C58400C" w14:textId="77777777" w:rsidR="007E66C6" w:rsidRPr="007E66C6" w:rsidRDefault="007E66C6" w:rsidP="007E66C6">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Businesses needing </w:t>
      </w:r>
      <w:r w:rsidRPr="007E66C6">
        <w:rPr>
          <w:rFonts w:ascii="Times New Roman" w:eastAsia="Times New Roman" w:hAnsi="Times New Roman" w:cs="Times New Roman"/>
          <w:b/>
          <w:bCs/>
          <w:kern w:val="0"/>
          <w:sz w:val="24"/>
          <w:szCs w:val="24"/>
          <w:lang w:eastAsia="en-IN"/>
          <w14:ligatures w14:val="none"/>
        </w:rPr>
        <w:t>quick, effective security measures</w:t>
      </w:r>
      <w:r w:rsidRPr="007E66C6">
        <w:rPr>
          <w:rFonts w:ascii="Times New Roman" w:eastAsia="Times New Roman" w:hAnsi="Times New Roman" w:cs="Times New Roman"/>
          <w:kern w:val="0"/>
          <w:sz w:val="24"/>
          <w:szCs w:val="24"/>
          <w:lang w:eastAsia="en-IN"/>
          <w14:ligatures w14:val="none"/>
        </w:rPr>
        <w:t>.</w:t>
      </w:r>
    </w:p>
    <w:p w14:paraId="209DCF1F" w14:textId="77777777" w:rsidR="007E66C6" w:rsidRPr="007E66C6" w:rsidRDefault="00000000" w:rsidP="007E66C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B6AD15F">
          <v:rect id="_x0000_i1112" style="width:0;height:1.5pt" o:hralign="center" o:hrstd="t" o:hr="t" fillcolor="#a0a0a0" stroked="f"/>
        </w:pict>
      </w:r>
    </w:p>
    <w:p w14:paraId="611FAC08" w14:textId="77777777" w:rsidR="007E66C6" w:rsidRPr="007E66C6" w:rsidRDefault="007E66C6" w:rsidP="007E66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5. FedRAMP: Cloud Security Compliance</w:t>
      </w:r>
    </w:p>
    <w:p w14:paraId="17178B98"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Strengths:</w:t>
      </w:r>
    </w:p>
    <w:p w14:paraId="7D531424" w14:textId="77777777" w:rsidR="007E66C6" w:rsidRPr="007E66C6" w:rsidRDefault="007E66C6" w:rsidP="007E66C6">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Standardized </w:t>
      </w:r>
      <w:r w:rsidRPr="007E66C6">
        <w:rPr>
          <w:rFonts w:ascii="Times New Roman" w:eastAsia="Times New Roman" w:hAnsi="Times New Roman" w:cs="Times New Roman"/>
          <w:b/>
          <w:bCs/>
          <w:kern w:val="0"/>
          <w:sz w:val="24"/>
          <w:szCs w:val="24"/>
          <w:lang w:eastAsia="en-IN"/>
          <w14:ligatures w14:val="none"/>
        </w:rPr>
        <w:t>security controls for cloud service providers</w:t>
      </w:r>
      <w:r w:rsidRPr="007E66C6">
        <w:rPr>
          <w:rFonts w:ascii="Times New Roman" w:eastAsia="Times New Roman" w:hAnsi="Times New Roman" w:cs="Times New Roman"/>
          <w:kern w:val="0"/>
          <w:sz w:val="24"/>
          <w:szCs w:val="24"/>
          <w:lang w:eastAsia="en-IN"/>
          <w14:ligatures w14:val="none"/>
        </w:rPr>
        <w:t>.</w:t>
      </w:r>
    </w:p>
    <w:p w14:paraId="7738A5AE" w14:textId="77777777" w:rsidR="007E66C6" w:rsidRPr="007E66C6" w:rsidRDefault="007E66C6" w:rsidP="007E66C6">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Reduces </w:t>
      </w:r>
      <w:r w:rsidRPr="007E66C6">
        <w:rPr>
          <w:rFonts w:ascii="Times New Roman" w:eastAsia="Times New Roman" w:hAnsi="Times New Roman" w:cs="Times New Roman"/>
          <w:b/>
          <w:bCs/>
          <w:kern w:val="0"/>
          <w:sz w:val="24"/>
          <w:szCs w:val="24"/>
          <w:lang w:eastAsia="en-IN"/>
          <w14:ligatures w14:val="none"/>
        </w:rPr>
        <w:t>redundant security assessments</w:t>
      </w:r>
      <w:r w:rsidRPr="007E66C6">
        <w:rPr>
          <w:rFonts w:ascii="Times New Roman" w:eastAsia="Times New Roman" w:hAnsi="Times New Roman" w:cs="Times New Roman"/>
          <w:kern w:val="0"/>
          <w:sz w:val="24"/>
          <w:szCs w:val="24"/>
          <w:lang w:eastAsia="en-IN"/>
          <w14:ligatures w14:val="none"/>
        </w:rPr>
        <w:t xml:space="preserve"> for federal agencies.</w:t>
      </w:r>
    </w:p>
    <w:p w14:paraId="5339071C" w14:textId="77777777" w:rsidR="007E66C6" w:rsidRPr="007E66C6" w:rsidRDefault="007E66C6" w:rsidP="007E66C6">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Ensures </w:t>
      </w:r>
      <w:r w:rsidRPr="007E66C6">
        <w:rPr>
          <w:rFonts w:ascii="Times New Roman" w:eastAsia="Times New Roman" w:hAnsi="Times New Roman" w:cs="Times New Roman"/>
          <w:b/>
          <w:bCs/>
          <w:kern w:val="0"/>
          <w:sz w:val="24"/>
          <w:szCs w:val="24"/>
          <w:lang w:eastAsia="en-IN"/>
          <w14:ligatures w14:val="none"/>
        </w:rPr>
        <w:t>continuous security monitoring</w:t>
      </w:r>
      <w:r w:rsidRPr="007E66C6">
        <w:rPr>
          <w:rFonts w:ascii="Times New Roman" w:eastAsia="Times New Roman" w:hAnsi="Times New Roman" w:cs="Times New Roman"/>
          <w:kern w:val="0"/>
          <w:sz w:val="24"/>
          <w:szCs w:val="24"/>
          <w:lang w:eastAsia="en-IN"/>
          <w14:ligatures w14:val="none"/>
        </w:rPr>
        <w:t xml:space="preserve"> for cloud environments.</w:t>
      </w:r>
    </w:p>
    <w:p w14:paraId="4DD2A399"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Weaknesses:</w:t>
      </w:r>
    </w:p>
    <w:p w14:paraId="24DB0A09" w14:textId="77777777" w:rsidR="007E66C6" w:rsidRPr="007E66C6" w:rsidRDefault="007E66C6" w:rsidP="007E66C6">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Strict security requirements make </w:t>
      </w:r>
      <w:r w:rsidRPr="007E66C6">
        <w:rPr>
          <w:rFonts w:ascii="Times New Roman" w:eastAsia="Times New Roman" w:hAnsi="Times New Roman" w:cs="Times New Roman"/>
          <w:b/>
          <w:bCs/>
          <w:kern w:val="0"/>
          <w:sz w:val="24"/>
          <w:szCs w:val="24"/>
          <w:lang w:eastAsia="en-IN"/>
          <w14:ligatures w14:val="none"/>
        </w:rPr>
        <w:t>implementation complex and costly</w:t>
      </w:r>
      <w:r w:rsidRPr="007E66C6">
        <w:rPr>
          <w:rFonts w:ascii="Times New Roman" w:eastAsia="Times New Roman" w:hAnsi="Times New Roman" w:cs="Times New Roman"/>
          <w:kern w:val="0"/>
          <w:sz w:val="24"/>
          <w:szCs w:val="24"/>
          <w:lang w:eastAsia="en-IN"/>
          <w14:ligatures w14:val="none"/>
        </w:rPr>
        <w:t>.</w:t>
      </w:r>
    </w:p>
    <w:p w14:paraId="021CD2DD" w14:textId="77777777" w:rsidR="007E66C6" w:rsidRPr="007E66C6" w:rsidRDefault="007E66C6" w:rsidP="007E66C6">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Limited to </w:t>
      </w:r>
      <w:r w:rsidRPr="007E66C6">
        <w:rPr>
          <w:rFonts w:ascii="Times New Roman" w:eastAsia="Times New Roman" w:hAnsi="Times New Roman" w:cs="Times New Roman"/>
          <w:b/>
          <w:bCs/>
          <w:kern w:val="0"/>
          <w:sz w:val="24"/>
          <w:szCs w:val="24"/>
          <w:lang w:eastAsia="en-IN"/>
          <w14:ligatures w14:val="none"/>
        </w:rPr>
        <w:t>government agencies and cloud service providers</w:t>
      </w:r>
      <w:r w:rsidRPr="007E66C6">
        <w:rPr>
          <w:rFonts w:ascii="Times New Roman" w:eastAsia="Times New Roman" w:hAnsi="Times New Roman" w:cs="Times New Roman"/>
          <w:kern w:val="0"/>
          <w:sz w:val="24"/>
          <w:szCs w:val="24"/>
          <w:lang w:eastAsia="en-IN"/>
          <w14:ligatures w14:val="none"/>
        </w:rPr>
        <w:t>.</w:t>
      </w:r>
    </w:p>
    <w:p w14:paraId="26D228BA"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Best for:</w:t>
      </w:r>
    </w:p>
    <w:p w14:paraId="67712323" w14:textId="77777777" w:rsidR="007E66C6" w:rsidRPr="007E66C6" w:rsidRDefault="007E66C6" w:rsidP="007E66C6">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Cloud service providers (CSPs) working with U.S. federal agencies</w:t>
      </w:r>
      <w:r w:rsidRPr="007E66C6">
        <w:rPr>
          <w:rFonts w:ascii="Times New Roman" w:eastAsia="Times New Roman" w:hAnsi="Times New Roman" w:cs="Times New Roman"/>
          <w:kern w:val="0"/>
          <w:sz w:val="24"/>
          <w:szCs w:val="24"/>
          <w:lang w:eastAsia="en-IN"/>
          <w14:ligatures w14:val="none"/>
        </w:rPr>
        <w:t>.</w:t>
      </w:r>
    </w:p>
    <w:p w14:paraId="7A5DF610" w14:textId="77777777" w:rsidR="007E66C6" w:rsidRPr="007E66C6" w:rsidRDefault="007E66C6" w:rsidP="007E66C6">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Organizations needing </w:t>
      </w:r>
      <w:r w:rsidRPr="007E66C6">
        <w:rPr>
          <w:rFonts w:ascii="Times New Roman" w:eastAsia="Times New Roman" w:hAnsi="Times New Roman" w:cs="Times New Roman"/>
          <w:b/>
          <w:bCs/>
          <w:kern w:val="0"/>
          <w:sz w:val="24"/>
          <w:szCs w:val="24"/>
          <w:lang w:eastAsia="en-IN"/>
          <w14:ligatures w14:val="none"/>
        </w:rPr>
        <w:t>government-compliant cloud security</w:t>
      </w:r>
      <w:r w:rsidRPr="007E66C6">
        <w:rPr>
          <w:rFonts w:ascii="Times New Roman" w:eastAsia="Times New Roman" w:hAnsi="Times New Roman" w:cs="Times New Roman"/>
          <w:kern w:val="0"/>
          <w:sz w:val="24"/>
          <w:szCs w:val="24"/>
          <w:lang w:eastAsia="en-IN"/>
          <w14:ligatures w14:val="none"/>
        </w:rPr>
        <w:t>.</w:t>
      </w:r>
    </w:p>
    <w:p w14:paraId="01B5C9CA" w14:textId="77777777" w:rsidR="007E66C6" w:rsidRPr="007E66C6" w:rsidRDefault="00000000" w:rsidP="007E66C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EF1E40">
          <v:rect id="_x0000_i1113" style="width:0;height:1.5pt" o:hralign="center" o:hrstd="t" o:hr="t" fillcolor="#a0a0a0" stroked="f"/>
        </w:pict>
      </w:r>
    </w:p>
    <w:p w14:paraId="360AF52B" w14:textId="77777777" w:rsidR="007E66C6" w:rsidRPr="007E66C6" w:rsidRDefault="007E66C6" w:rsidP="007E66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6. SOC 2: Data Security and Privacy for Service Providers</w:t>
      </w:r>
    </w:p>
    <w:p w14:paraId="5D6C4199"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Strengths:</w:t>
      </w:r>
    </w:p>
    <w:p w14:paraId="1D1D664C" w14:textId="77777777" w:rsidR="007E66C6" w:rsidRPr="007E66C6" w:rsidRDefault="007E66C6" w:rsidP="007E66C6">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Ensures </w:t>
      </w:r>
      <w:r w:rsidRPr="007E66C6">
        <w:rPr>
          <w:rFonts w:ascii="Times New Roman" w:eastAsia="Times New Roman" w:hAnsi="Times New Roman" w:cs="Times New Roman"/>
          <w:b/>
          <w:bCs/>
          <w:kern w:val="0"/>
          <w:sz w:val="24"/>
          <w:szCs w:val="24"/>
          <w:lang w:eastAsia="en-IN"/>
          <w14:ligatures w14:val="none"/>
        </w:rPr>
        <w:t>strong customer data protection</w:t>
      </w:r>
      <w:r w:rsidRPr="007E66C6">
        <w:rPr>
          <w:rFonts w:ascii="Times New Roman" w:eastAsia="Times New Roman" w:hAnsi="Times New Roman" w:cs="Times New Roman"/>
          <w:kern w:val="0"/>
          <w:sz w:val="24"/>
          <w:szCs w:val="24"/>
          <w:lang w:eastAsia="en-IN"/>
          <w14:ligatures w14:val="none"/>
        </w:rPr>
        <w:t>.</w:t>
      </w:r>
    </w:p>
    <w:p w14:paraId="0BEA31AD" w14:textId="77777777" w:rsidR="007E66C6" w:rsidRPr="007E66C6" w:rsidRDefault="007E66C6" w:rsidP="007E66C6">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Aligns with </w:t>
      </w:r>
      <w:r w:rsidRPr="007E66C6">
        <w:rPr>
          <w:rFonts w:ascii="Times New Roman" w:eastAsia="Times New Roman" w:hAnsi="Times New Roman" w:cs="Times New Roman"/>
          <w:b/>
          <w:bCs/>
          <w:kern w:val="0"/>
          <w:sz w:val="24"/>
          <w:szCs w:val="24"/>
          <w:lang w:eastAsia="en-IN"/>
          <w14:ligatures w14:val="none"/>
        </w:rPr>
        <w:t>GDPR, CCPA, and HIPAA</w:t>
      </w:r>
      <w:r w:rsidRPr="007E66C6">
        <w:rPr>
          <w:rFonts w:ascii="Times New Roman" w:eastAsia="Times New Roman" w:hAnsi="Times New Roman" w:cs="Times New Roman"/>
          <w:kern w:val="0"/>
          <w:sz w:val="24"/>
          <w:szCs w:val="24"/>
          <w:lang w:eastAsia="en-IN"/>
          <w14:ligatures w14:val="none"/>
        </w:rPr>
        <w:t>.</w:t>
      </w:r>
    </w:p>
    <w:p w14:paraId="328078F0" w14:textId="77777777" w:rsidR="007E66C6" w:rsidRPr="007E66C6" w:rsidRDefault="007E66C6" w:rsidP="007E66C6">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Provides </w:t>
      </w:r>
      <w:r w:rsidRPr="007E66C6">
        <w:rPr>
          <w:rFonts w:ascii="Times New Roman" w:eastAsia="Times New Roman" w:hAnsi="Times New Roman" w:cs="Times New Roman"/>
          <w:b/>
          <w:bCs/>
          <w:kern w:val="0"/>
          <w:sz w:val="24"/>
          <w:szCs w:val="24"/>
          <w:lang w:eastAsia="en-IN"/>
          <w14:ligatures w14:val="none"/>
        </w:rPr>
        <w:t>third-party validation</w:t>
      </w:r>
      <w:r w:rsidRPr="007E66C6">
        <w:rPr>
          <w:rFonts w:ascii="Times New Roman" w:eastAsia="Times New Roman" w:hAnsi="Times New Roman" w:cs="Times New Roman"/>
          <w:kern w:val="0"/>
          <w:sz w:val="24"/>
          <w:szCs w:val="24"/>
          <w:lang w:eastAsia="en-IN"/>
          <w14:ligatures w14:val="none"/>
        </w:rPr>
        <w:t xml:space="preserve"> of security controls.</w:t>
      </w:r>
    </w:p>
    <w:p w14:paraId="05AC66C8"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Weaknesses:</w:t>
      </w:r>
    </w:p>
    <w:p w14:paraId="41EFC718" w14:textId="77777777" w:rsidR="007E66C6" w:rsidRPr="007E66C6" w:rsidRDefault="007E66C6" w:rsidP="007E66C6">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Requires </w:t>
      </w:r>
      <w:r w:rsidRPr="007E66C6">
        <w:rPr>
          <w:rFonts w:ascii="Times New Roman" w:eastAsia="Times New Roman" w:hAnsi="Times New Roman" w:cs="Times New Roman"/>
          <w:b/>
          <w:bCs/>
          <w:kern w:val="0"/>
          <w:sz w:val="24"/>
          <w:szCs w:val="24"/>
          <w:lang w:eastAsia="en-IN"/>
          <w14:ligatures w14:val="none"/>
        </w:rPr>
        <w:t>ongoing audits and security monitoring</w:t>
      </w:r>
      <w:r w:rsidRPr="007E66C6">
        <w:rPr>
          <w:rFonts w:ascii="Times New Roman" w:eastAsia="Times New Roman" w:hAnsi="Times New Roman" w:cs="Times New Roman"/>
          <w:kern w:val="0"/>
          <w:sz w:val="24"/>
          <w:szCs w:val="24"/>
          <w:lang w:eastAsia="en-IN"/>
          <w14:ligatures w14:val="none"/>
        </w:rPr>
        <w:t>.</w:t>
      </w:r>
    </w:p>
    <w:p w14:paraId="26B5C5A7" w14:textId="77777777" w:rsidR="007E66C6" w:rsidRPr="007E66C6" w:rsidRDefault="007E66C6" w:rsidP="007E66C6">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Focuses primarily on </w:t>
      </w:r>
      <w:r w:rsidRPr="007E66C6">
        <w:rPr>
          <w:rFonts w:ascii="Times New Roman" w:eastAsia="Times New Roman" w:hAnsi="Times New Roman" w:cs="Times New Roman"/>
          <w:b/>
          <w:bCs/>
          <w:kern w:val="0"/>
          <w:sz w:val="24"/>
          <w:szCs w:val="24"/>
          <w:lang w:eastAsia="en-IN"/>
          <w14:ligatures w14:val="none"/>
        </w:rPr>
        <w:t>service organizations</w:t>
      </w:r>
      <w:r w:rsidRPr="007E66C6">
        <w:rPr>
          <w:rFonts w:ascii="Times New Roman" w:eastAsia="Times New Roman" w:hAnsi="Times New Roman" w:cs="Times New Roman"/>
          <w:kern w:val="0"/>
          <w:sz w:val="24"/>
          <w:szCs w:val="24"/>
          <w:lang w:eastAsia="en-IN"/>
          <w14:ligatures w14:val="none"/>
        </w:rPr>
        <w:t>.</w:t>
      </w:r>
    </w:p>
    <w:p w14:paraId="266C5AA8"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Best for:</w:t>
      </w:r>
    </w:p>
    <w:p w14:paraId="25DEA158" w14:textId="77777777" w:rsidR="007E66C6" w:rsidRPr="007E66C6" w:rsidRDefault="007E66C6" w:rsidP="007E66C6">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SaaS companies, cloud service providers, and managed IT services</w:t>
      </w:r>
      <w:r w:rsidRPr="007E66C6">
        <w:rPr>
          <w:rFonts w:ascii="Times New Roman" w:eastAsia="Times New Roman" w:hAnsi="Times New Roman" w:cs="Times New Roman"/>
          <w:kern w:val="0"/>
          <w:sz w:val="24"/>
          <w:szCs w:val="24"/>
          <w:lang w:eastAsia="en-IN"/>
          <w14:ligatures w14:val="none"/>
        </w:rPr>
        <w:t>.</w:t>
      </w:r>
    </w:p>
    <w:p w14:paraId="68E07D4A" w14:textId="77777777" w:rsidR="007E66C6" w:rsidRPr="007E66C6" w:rsidRDefault="007E66C6" w:rsidP="007E66C6">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Businesses that need to </w:t>
      </w:r>
      <w:r w:rsidRPr="007E66C6">
        <w:rPr>
          <w:rFonts w:ascii="Times New Roman" w:eastAsia="Times New Roman" w:hAnsi="Times New Roman" w:cs="Times New Roman"/>
          <w:b/>
          <w:bCs/>
          <w:kern w:val="0"/>
          <w:sz w:val="24"/>
          <w:szCs w:val="24"/>
          <w:lang w:eastAsia="en-IN"/>
          <w14:ligatures w14:val="none"/>
        </w:rPr>
        <w:t>demonstrate security compliance to customers</w:t>
      </w:r>
      <w:r w:rsidRPr="007E66C6">
        <w:rPr>
          <w:rFonts w:ascii="Times New Roman" w:eastAsia="Times New Roman" w:hAnsi="Times New Roman" w:cs="Times New Roman"/>
          <w:kern w:val="0"/>
          <w:sz w:val="24"/>
          <w:szCs w:val="24"/>
          <w:lang w:eastAsia="en-IN"/>
          <w14:ligatures w14:val="none"/>
        </w:rPr>
        <w:t>.</w:t>
      </w:r>
    </w:p>
    <w:p w14:paraId="0733754D" w14:textId="77777777" w:rsidR="007E66C6" w:rsidRPr="007E66C6" w:rsidRDefault="00000000" w:rsidP="007E66C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F685717">
          <v:rect id="_x0000_i1114" style="width:0;height:1.5pt" o:hralign="center" o:hrstd="t" o:hr="t" fillcolor="#a0a0a0" stroked="f"/>
        </w:pict>
      </w:r>
    </w:p>
    <w:p w14:paraId="5C27B049" w14:textId="77777777" w:rsidR="007E66C6" w:rsidRPr="007E66C6" w:rsidRDefault="007E66C6" w:rsidP="007E66C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7. PCI-DSS: Payment Security Compliance</w:t>
      </w:r>
    </w:p>
    <w:p w14:paraId="79A2CBE3"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Strengths:</w:t>
      </w:r>
    </w:p>
    <w:p w14:paraId="7574CED4" w14:textId="77777777" w:rsidR="007E66C6" w:rsidRPr="007E66C6" w:rsidRDefault="007E66C6" w:rsidP="007E66C6">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lastRenderedPageBreak/>
        <w:t xml:space="preserve">Protects </w:t>
      </w:r>
      <w:r w:rsidRPr="007E66C6">
        <w:rPr>
          <w:rFonts w:ascii="Times New Roman" w:eastAsia="Times New Roman" w:hAnsi="Times New Roman" w:cs="Times New Roman"/>
          <w:b/>
          <w:bCs/>
          <w:kern w:val="0"/>
          <w:sz w:val="24"/>
          <w:szCs w:val="24"/>
          <w:lang w:eastAsia="en-IN"/>
          <w14:ligatures w14:val="none"/>
        </w:rPr>
        <w:t>cardholder data and financial transactions</w:t>
      </w:r>
      <w:r w:rsidRPr="007E66C6">
        <w:rPr>
          <w:rFonts w:ascii="Times New Roman" w:eastAsia="Times New Roman" w:hAnsi="Times New Roman" w:cs="Times New Roman"/>
          <w:kern w:val="0"/>
          <w:sz w:val="24"/>
          <w:szCs w:val="24"/>
          <w:lang w:eastAsia="en-IN"/>
          <w14:ligatures w14:val="none"/>
        </w:rPr>
        <w:t>.</w:t>
      </w:r>
    </w:p>
    <w:p w14:paraId="1D2F9587" w14:textId="77777777" w:rsidR="007E66C6" w:rsidRPr="007E66C6" w:rsidRDefault="007E66C6" w:rsidP="007E66C6">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Enforces </w:t>
      </w:r>
      <w:r w:rsidRPr="007E66C6">
        <w:rPr>
          <w:rFonts w:ascii="Times New Roman" w:eastAsia="Times New Roman" w:hAnsi="Times New Roman" w:cs="Times New Roman"/>
          <w:b/>
          <w:bCs/>
          <w:kern w:val="0"/>
          <w:sz w:val="24"/>
          <w:szCs w:val="24"/>
          <w:lang w:eastAsia="en-IN"/>
          <w14:ligatures w14:val="none"/>
        </w:rPr>
        <w:t>strong encryption and authentication measures</w:t>
      </w:r>
      <w:r w:rsidRPr="007E66C6">
        <w:rPr>
          <w:rFonts w:ascii="Times New Roman" w:eastAsia="Times New Roman" w:hAnsi="Times New Roman" w:cs="Times New Roman"/>
          <w:kern w:val="0"/>
          <w:sz w:val="24"/>
          <w:szCs w:val="24"/>
          <w:lang w:eastAsia="en-IN"/>
          <w14:ligatures w14:val="none"/>
        </w:rPr>
        <w:t>.</w:t>
      </w:r>
    </w:p>
    <w:p w14:paraId="45880EEB" w14:textId="77777777" w:rsidR="007E66C6" w:rsidRPr="007E66C6" w:rsidRDefault="007E66C6" w:rsidP="007E66C6">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Required for </w:t>
      </w:r>
      <w:r w:rsidRPr="007E66C6">
        <w:rPr>
          <w:rFonts w:ascii="Times New Roman" w:eastAsia="Times New Roman" w:hAnsi="Times New Roman" w:cs="Times New Roman"/>
          <w:b/>
          <w:bCs/>
          <w:kern w:val="0"/>
          <w:sz w:val="24"/>
          <w:szCs w:val="24"/>
          <w:lang w:eastAsia="en-IN"/>
          <w14:ligatures w14:val="none"/>
        </w:rPr>
        <w:t>credit card payment processors and retailers</w:t>
      </w:r>
      <w:r w:rsidRPr="007E66C6">
        <w:rPr>
          <w:rFonts w:ascii="Times New Roman" w:eastAsia="Times New Roman" w:hAnsi="Times New Roman" w:cs="Times New Roman"/>
          <w:kern w:val="0"/>
          <w:sz w:val="24"/>
          <w:szCs w:val="24"/>
          <w:lang w:eastAsia="en-IN"/>
          <w14:ligatures w14:val="none"/>
        </w:rPr>
        <w:t>.</w:t>
      </w:r>
    </w:p>
    <w:p w14:paraId="0FB13407"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Weaknesses:</w:t>
      </w:r>
    </w:p>
    <w:p w14:paraId="1C259E2D" w14:textId="77777777" w:rsidR="007E66C6" w:rsidRPr="007E66C6" w:rsidRDefault="007E66C6" w:rsidP="007E66C6">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Strict and complex compliance requirements</w:t>
      </w:r>
      <w:r w:rsidRPr="007E66C6">
        <w:rPr>
          <w:rFonts w:ascii="Times New Roman" w:eastAsia="Times New Roman" w:hAnsi="Times New Roman" w:cs="Times New Roman"/>
          <w:kern w:val="0"/>
          <w:sz w:val="24"/>
          <w:szCs w:val="24"/>
          <w:lang w:eastAsia="en-IN"/>
          <w14:ligatures w14:val="none"/>
        </w:rPr>
        <w:t>.</w:t>
      </w:r>
    </w:p>
    <w:p w14:paraId="6A31EF93" w14:textId="77777777" w:rsidR="007E66C6" w:rsidRPr="007E66C6" w:rsidRDefault="007E66C6" w:rsidP="007E66C6">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Limited applicability outside of </w:t>
      </w:r>
      <w:r w:rsidRPr="007E66C6">
        <w:rPr>
          <w:rFonts w:ascii="Times New Roman" w:eastAsia="Times New Roman" w:hAnsi="Times New Roman" w:cs="Times New Roman"/>
          <w:b/>
          <w:bCs/>
          <w:kern w:val="0"/>
          <w:sz w:val="24"/>
          <w:szCs w:val="24"/>
          <w:lang w:eastAsia="en-IN"/>
          <w14:ligatures w14:val="none"/>
        </w:rPr>
        <w:t>payment and e-commerce industries</w:t>
      </w:r>
      <w:r w:rsidRPr="007E66C6">
        <w:rPr>
          <w:rFonts w:ascii="Times New Roman" w:eastAsia="Times New Roman" w:hAnsi="Times New Roman" w:cs="Times New Roman"/>
          <w:kern w:val="0"/>
          <w:sz w:val="24"/>
          <w:szCs w:val="24"/>
          <w:lang w:eastAsia="en-IN"/>
          <w14:ligatures w14:val="none"/>
        </w:rPr>
        <w:t>.</w:t>
      </w:r>
    </w:p>
    <w:p w14:paraId="18C0C255"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Best for:</w:t>
      </w:r>
    </w:p>
    <w:p w14:paraId="35EBE7E2" w14:textId="77777777" w:rsidR="007E66C6" w:rsidRPr="007E66C6" w:rsidRDefault="007E66C6" w:rsidP="007E66C6">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Retail, financial institutions, and payment processors</w:t>
      </w:r>
      <w:r w:rsidRPr="007E66C6">
        <w:rPr>
          <w:rFonts w:ascii="Times New Roman" w:eastAsia="Times New Roman" w:hAnsi="Times New Roman" w:cs="Times New Roman"/>
          <w:kern w:val="0"/>
          <w:sz w:val="24"/>
          <w:szCs w:val="24"/>
          <w:lang w:eastAsia="en-IN"/>
          <w14:ligatures w14:val="none"/>
        </w:rPr>
        <w:t>.</w:t>
      </w:r>
    </w:p>
    <w:p w14:paraId="362B9B00" w14:textId="77777777" w:rsidR="007E66C6" w:rsidRPr="007E66C6" w:rsidRDefault="007E66C6" w:rsidP="007E66C6">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Organizations handling </w:t>
      </w:r>
      <w:r w:rsidRPr="007E66C6">
        <w:rPr>
          <w:rFonts w:ascii="Times New Roman" w:eastAsia="Times New Roman" w:hAnsi="Times New Roman" w:cs="Times New Roman"/>
          <w:b/>
          <w:bCs/>
          <w:kern w:val="0"/>
          <w:sz w:val="24"/>
          <w:szCs w:val="24"/>
          <w:lang w:eastAsia="en-IN"/>
          <w14:ligatures w14:val="none"/>
        </w:rPr>
        <w:t>credit card transactions and financial data</w:t>
      </w:r>
      <w:r w:rsidRPr="007E66C6">
        <w:rPr>
          <w:rFonts w:ascii="Times New Roman" w:eastAsia="Times New Roman" w:hAnsi="Times New Roman" w:cs="Times New Roman"/>
          <w:kern w:val="0"/>
          <w:sz w:val="24"/>
          <w:szCs w:val="24"/>
          <w:lang w:eastAsia="en-IN"/>
          <w14:ligatures w14:val="none"/>
        </w:rPr>
        <w:t>.</w:t>
      </w:r>
    </w:p>
    <w:p w14:paraId="41E616EE" w14:textId="77777777" w:rsidR="007E66C6" w:rsidRPr="007E66C6" w:rsidRDefault="00000000" w:rsidP="007E66C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0E1DF07">
          <v:rect id="_x0000_i1115" style="width:0;height:1.5pt" o:hralign="center" o:hrstd="t" o:hr="t" fillcolor="#a0a0a0" stroked="f"/>
        </w:pict>
      </w:r>
    </w:p>
    <w:p w14:paraId="330A90B0"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t>8.3 Selecting the Right Security Framework</w:t>
      </w:r>
    </w:p>
    <w:p w14:paraId="375D7CD1"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Organizations should choose a security framework based on:</w:t>
      </w:r>
    </w:p>
    <w:p w14:paraId="188A1F57" w14:textId="77777777" w:rsidR="007E66C6" w:rsidRPr="007E66C6" w:rsidRDefault="007E66C6" w:rsidP="007E66C6">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Industry Requirements</w:t>
      </w:r>
      <w:r w:rsidRPr="007E66C6">
        <w:rPr>
          <w:rFonts w:ascii="Times New Roman" w:eastAsia="Times New Roman" w:hAnsi="Times New Roman" w:cs="Times New Roman"/>
          <w:kern w:val="0"/>
          <w:sz w:val="24"/>
          <w:szCs w:val="24"/>
          <w:lang w:eastAsia="en-IN"/>
          <w14:ligatures w14:val="none"/>
        </w:rPr>
        <w:t xml:space="preserve"> – Compliance mandates and regulatory obligations.</w:t>
      </w:r>
    </w:p>
    <w:p w14:paraId="05E1160A" w14:textId="77777777" w:rsidR="007E66C6" w:rsidRPr="007E66C6" w:rsidRDefault="007E66C6" w:rsidP="007E66C6">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Risk Profile</w:t>
      </w:r>
      <w:r w:rsidRPr="007E66C6">
        <w:rPr>
          <w:rFonts w:ascii="Times New Roman" w:eastAsia="Times New Roman" w:hAnsi="Times New Roman" w:cs="Times New Roman"/>
          <w:kern w:val="0"/>
          <w:sz w:val="24"/>
          <w:szCs w:val="24"/>
          <w:lang w:eastAsia="en-IN"/>
          <w14:ligatures w14:val="none"/>
        </w:rPr>
        <w:t xml:space="preserve"> – The level of cybersecurity risk and required protections.</w:t>
      </w:r>
    </w:p>
    <w:p w14:paraId="27173169" w14:textId="77777777" w:rsidR="007E66C6" w:rsidRPr="007E66C6" w:rsidRDefault="007E66C6" w:rsidP="007E66C6">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Business Goals</w:t>
      </w:r>
      <w:r w:rsidRPr="007E66C6">
        <w:rPr>
          <w:rFonts w:ascii="Times New Roman" w:eastAsia="Times New Roman" w:hAnsi="Times New Roman" w:cs="Times New Roman"/>
          <w:kern w:val="0"/>
          <w:sz w:val="24"/>
          <w:szCs w:val="24"/>
          <w:lang w:eastAsia="en-IN"/>
          <w14:ligatures w14:val="none"/>
        </w:rPr>
        <w:t xml:space="preserve"> – Whether the focus is on </w:t>
      </w:r>
      <w:r w:rsidRPr="007E66C6">
        <w:rPr>
          <w:rFonts w:ascii="Times New Roman" w:eastAsia="Times New Roman" w:hAnsi="Times New Roman" w:cs="Times New Roman"/>
          <w:b/>
          <w:bCs/>
          <w:kern w:val="0"/>
          <w:sz w:val="24"/>
          <w:szCs w:val="24"/>
          <w:lang w:eastAsia="en-IN"/>
          <w14:ligatures w14:val="none"/>
        </w:rPr>
        <w:t>IT governance, compliance, or technical security</w:t>
      </w:r>
      <w:r w:rsidRPr="007E66C6">
        <w:rPr>
          <w:rFonts w:ascii="Times New Roman" w:eastAsia="Times New Roman" w:hAnsi="Times New Roman" w:cs="Times New Roman"/>
          <w:kern w:val="0"/>
          <w:sz w:val="24"/>
          <w:szCs w:val="24"/>
          <w:lang w:eastAsia="en-IN"/>
          <w14:ligatures w14:val="none"/>
        </w:rPr>
        <w:t>.</w:t>
      </w:r>
    </w:p>
    <w:p w14:paraId="3FCF5054" w14:textId="77777777" w:rsidR="007E66C6" w:rsidRPr="007E66C6" w:rsidRDefault="007E66C6" w:rsidP="007E66C6">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Implementation Complexity</w:t>
      </w:r>
      <w:r w:rsidRPr="007E66C6">
        <w:rPr>
          <w:rFonts w:ascii="Times New Roman" w:eastAsia="Times New Roman" w:hAnsi="Times New Roman" w:cs="Times New Roman"/>
          <w:kern w:val="0"/>
          <w:sz w:val="24"/>
          <w:szCs w:val="24"/>
          <w:lang w:eastAsia="en-IN"/>
          <w14:ligatures w14:val="none"/>
        </w:rPr>
        <w:t xml:space="preserve"> – Available resources, budget, and technical expertise.</w:t>
      </w:r>
    </w:p>
    <w:p w14:paraId="0F496F6D"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General Recommendations:</w:t>
      </w:r>
    </w:p>
    <w:p w14:paraId="0F4451F6" w14:textId="77777777" w:rsidR="007E66C6" w:rsidRPr="007E66C6" w:rsidRDefault="007E66C6" w:rsidP="007E66C6">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For risk-based cybersecurity:</w:t>
      </w:r>
      <w:r w:rsidRPr="007E66C6">
        <w:rPr>
          <w:rFonts w:ascii="Times New Roman" w:eastAsia="Times New Roman" w:hAnsi="Times New Roman" w:cs="Times New Roman"/>
          <w:kern w:val="0"/>
          <w:sz w:val="24"/>
          <w:szCs w:val="24"/>
          <w:lang w:eastAsia="en-IN"/>
          <w14:ligatures w14:val="none"/>
        </w:rPr>
        <w:t xml:space="preserve"> Use </w:t>
      </w:r>
      <w:r w:rsidRPr="007E66C6">
        <w:rPr>
          <w:rFonts w:ascii="Times New Roman" w:eastAsia="Times New Roman" w:hAnsi="Times New Roman" w:cs="Times New Roman"/>
          <w:b/>
          <w:bCs/>
          <w:kern w:val="0"/>
          <w:sz w:val="24"/>
          <w:szCs w:val="24"/>
          <w:lang w:eastAsia="en-IN"/>
          <w14:ligatures w14:val="none"/>
        </w:rPr>
        <w:t>NIST CSF</w:t>
      </w:r>
      <w:r w:rsidRPr="007E66C6">
        <w:rPr>
          <w:rFonts w:ascii="Times New Roman" w:eastAsia="Times New Roman" w:hAnsi="Times New Roman" w:cs="Times New Roman"/>
          <w:kern w:val="0"/>
          <w:sz w:val="24"/>
          <w:szCs w:val="24"/>
          <w:lang w:eastAsia="en-IN"/>
          <w14:ligatures w14:val="none"/>
        </w:rPr>
        <w:t>.</w:t>
      </w:r>
    </w:p>
    <w:p w14:paraId="4B090808" w14:textId="77777777" w:rsidR="007E66C6" w:rsidRPr="007E66C6" w:rsidRDefault="007E66C6" w:rsidP="007E66C6">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For information security governance:</w:t>
      </w:r>
      <w:r w:rsidRPr="007E66C6">
        <w:rPr>
          <w:rFonts w:ascii="Times New Roman" w:eastAsia="Times New Roman" w:hAnsi="Times New Roman" w:cs="Times New Roman"/>
          <w:kern w:val="0"/>
          <w:sz w:val="24"/>
          <w:szCs w:val="24"/>
          <w:lang w:eastAsia="en-IN"/>
          <w14:ligatures w14:val="none"/>
        </w:rPr>
        <w:t xml:space="preserve"> Implement </w:t>
      </w:r>
      <w:r w:rsidRPr="007E66C6">
        <w:rPr>
          <w:rFonts w:ascii="Times New Roman" w:eastAsia="Times New Roman" w:hAnsi="Times New Roman" w:cs="Times New Roman"/>
          <w:b/>
          <w:bCs/>
          <w:kern w:val="0"/>
          <w:sz w:val="24"/>
          <w:szCs w:val="24"/>
          <w:lang w:eastAsia="en-IN"/>
          <w14:ligatures w14:val="none"/>
        </w:rPr>
        <w:t>ISO 27001</w:t>
      </w:r>
      <w:r w:rsidRPr="007E66C6">
        <w:rPr>
          <w:rFonts w:ascii="Times New Roman" w:eastAsia="Times New Roman" w:hAnsi="Times New Roman" w:cs="Times New Roman"/>
          <w:kern w:val="0"/>
          <w:sz w:val="24"/>
          <w:szCs w:val="24"/>
          <w:lang w:eastAsia="en-IN"/>
          <w14:ligatures w14:val="none"/>
        </w:rPr>
        <w:t>.</w:t>
      </w:r>
    </w:p>
    <w:p w14:paraId="3486078E" w14:textId="77777777" w:rsidR="007E66C6" w:rsidRPr="007E66C6" w:rsidRDefault="007E66C6" w:rsidP="007E66C6">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For IT governance:</w:t>
      </w:r>
      <w:r w:rsidRPr="007E66C6">
        <w:rPr>
          <w:rFonts w:ascii="Times New Roman" w:eastAsia="Times New Roman" w:hAnsi="Times New Roman" w:cs="Times New Roman"/>
          <w:kern w:val="0"/>
          <w:sz w:val="24"/>
          <w:szCs w:val="24"/>
          <w:lang w:eastAsia="en-IN"/>
          <w14:ligatures w14:val="none"/>
        </w:rPr>
        <w:t xml:space="preserve"> Choose </w:t>
      </w:r>
      <w:r w:rsidRPr="007E66C6">
        <w:rPr>
          <w:rFonts w:ascii="Times New Roman" w:eastAsia="Times New Roman" w:hAnsi="Times New Roman" w:cs="Times New Roman"/>
          <w:b/>
          <w:bCs/>
          <w:kern w:val="0"/>
          <w:sz w:val="24"/>
          <w:szCs w:val="24"/>
          <w:lang w:eastAsia="en-IN"/>
          <w14:ligatures w14:val="none"/>
        </w:rPr>
        <w:t>COBIT</w:t>
      </w:r>
      <w:r w:rsidRPr="007E66C6">
        <w:rPr>
          <w:rFonts w:ascii="Times New Roman" w:eastAsia="Times New Roman" w:hAnsi="Times New Roman" w:cs="Times New Roman"/>
          <w:kern w:val="0"/>
          <w:sz w:val="24"/>
          <w:szCs w:val="24"/>
          <w:lang w:eastAsia="en-IN"/>
          <w14:ligatures w14:val="none"/>
        </w:rPr>
        <w:t>.</w:t>
      </w:r>
    </w:p>
    <w:p w14:paraId="14DC949A" w14:textId="77777777" w:rsidR="007E66C6" w:rsidRPr="007E66C6" w:rsidRDefault="007E66C6" w:rsidP="007E66C6">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For cloud security compliance:</w:t>
      </w:r>
      <w:r w:rsidRPr="007E66C6">
        <w:rPr>
          <w:rFonts w:ascii="Times New Roman" w:eastAsia="Times New Roman" w:hAnsi="Times New Roman" w:cs="Times New Roman"/>
          <w:kern w:val="0"/>
          <w:sz w:val="24"/>
          <w:szCs w:val="24"/>
          <w:lang w:eastAsia="en-IN"/>
          <w14:ligatures w14:val="none"/>
        </w:rPr>
        <w:t xml:space="preserve"> Follow </w:t>
      </w:r>
      <w:r w:rsidRPr="007E66C6">
        <w:rPr>
          <w:rFonts w:ascii="Times New Roman" w:eastAsia="Times New Roman" w:hAnsi="Times New Roman" w:cs="Times New Roman"/>
          <w:b/>
          <w:bCs/>
          <w:kern w:val="0"/>
          <w:sz w:val="24"/>
          <w:szCs w:val="24"/>
          <w:lang w:eastAsia="en-IN"/>
          <w14:ligatures w14:val="none"/>
        </w:rPr>
        <w:t>FedRAMP</w:t>
      </w:r>
      <w:r w:rsidRPr="007E66C6">
        <w:rPr>
          <w:rFonts w:ascii="Times New Roman" w:eastAsia="Times New Roman" w:hAnsi="Times New Roman" w:cs="Times New Roman"/>
          <w:kern w:val="0"/>
          <w:sz w:val="24"/>
          <w:szCs w:val="24"/>
          <w:lang w:eastAsia="en-IN"/>
          <w14:ligatures w14:val="none"/>
        </w:rPr>
        <w:t>.</w:t>
      </w:r>
    </w:p>
    <w:p w14:paraId="6D3D8C65" w14:textId="77777777" w:rsidR="007E66C6" w:rsidRPr="007E66C6" w:rsidRDefault="007E66C6" w:rsidP="007E66C6">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For practical security best practices:</w:t>
      </w:r>
      <w:r w:rsidRPr="007E66C6">
        <w:rPr>
          <w:rFonts w:ascii="Times New Roman" w:eastAsia="Times New Roman" w:hAnsi="Times New Roman" w:cs="Times New Roman"/>
          <w:kern w:val="0"/>
          <w:sz w:val="24"/>
          <w:szCs w:val="24"/>
          <w:lang w:eastAsia="en-IN"/>
          <w14:ligatures w14:val="none"/>
        </w:rPr>
        <w:t xml:space="preserve"> Adopt </w:t>
      </w:r>
      <w:r w:rsidRPr="007E66C6">
        <w:rPr>
          <w:rFonts w:ascii="Times New Roman" w:eastAsia="Times New Roman" w:hAnsi="Times New Roman" w:cs="Times New Roman"/>
          <w:b/>
          <w:bCs/>
          <w:kern w:val="0"/>
          <w:sz w:val="24"/>
          <w:szCs w:val="24"/>
          <w:lang w:eastAsia="en-IN"/>
          <w14:ligatures w14:val="none"/>
        </w:rPr>
        <w:t>CIS Controls</w:t>
      </w:r>
      <w:r w:rsidRPr="007E66C6">
        <w:rPr>
          <w:rFonts w:ascii="Times New Roman" w:eastAsia="Times New Roman" w:hAnsi="Times New Roman" w:cs="Times New Roman"/>
          <w:kern w:val="0"/>
          <w:sz w:val="24"/>
          <w:szCs w:val="24"/>
          <w:lang w:eastAsia="en-IN"/>
          <w14:ligatures w14:val="none"/>
        </w:rPr>
        <w:t>.</w:t>
      </w:r>
    </w:p>
    <w:p w14:paraId="6D3FDE39" w14:textId="77777777" w:rsidR="007E66C6" w:rsidRPr="007E66C6" w:rsidRDefault="007E66C6" w:rsidP="007E66C6">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For SaaS and data protection:</w:t>
      </w:r>
      <w:r w:rsidRPr="007E66C6">
        <w:rPr>
          <w:rFonts w:ascii="Times New Roman" w:eastAsia="Times New Roman" w:hAnsi="Times New Roman" w:cs="Times New Roman"/>
          <w:kern w:val="0"/>
          <w:sz w:val="24"/>
          <w:szCs w:val="24"/>
          <w:lang w:eastAsia="en-IN"/>
          <w14:ligatures w14:val="none"/>
        </w:rPr>
        <w:t xml:space="preserve"> Achieve </w:t>
      </w:r>
      <w:r w:rsidRPr="007E66C6">
        <w:rPr>
          <w:rFonts w:ascii="Times New Roman" w:eastAsia="Times New Roman" w:hAnsi="Times New Roman" w:cs="Times New Roman"/>
          <w:b/>
          <w:bCs/>
          <w:kern w:val="0"/>
          <w:sz w:val="24"/>
          <w:szCs w:val="24"/>
          <w:lang w:eastAsia="en-IN"/>
          <w14:ligatures w14:val="none"/>
        </w:rPr>
        <w:t>SOC 2 certification</w:t>
      </w:r>
      <w:r w:rsidRPr="007E66C6">
        <w:rPr>
          <w:rFonts w:ascii="Times New Roman" w:eastAsia="Times New Roman" w:hAnsi="Times New Roman" w:cs="Times New Roman"/>
          <w:kern w:val="0"/>
          <w:sz w:val="24"/>
          <w:szCs w:val="24"/>
          <w:lang w:eastAsia="en-IN"/>
          <w14:ligatures w14:val="none"/>
        </w:rPr>
        <w:t>.</w:t>
      </w:r>
    </w:p>
    <w:p w14:paraId="463D2153" w14:textId="77777777" w:rsidR="007E66C6" w:rsidRPr="007E66C6" w:rsidRDefault="007E66C6" w:rsidP="007E66C6">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b/>
          <w:bCs/>
          <w:kern w:val="0"/>
          <w:sz w:val="24"/>
          <w:szCs w:val="24"/>
          <w:lang w:eastAsia="en-IN"/>
          <w14:ligatures w14:val="none"/>
        </w:rPr>
        <w:t>For financial transaction security:</w:t>
      </w:r>
      <w:r w:rsidRPr="007E66C6">
        <w:rPr>
          <w:rFonts w:ascii="Times New Roman" w:eastAsia="Times New Roman" w:hAnsi="Times New Roman" w:cs="Times New Roman"/>
          <w:kern w:val="0"/>
          <w:sz w:val="24"/>
          <w:szCs w:val="24"/>
          <w:lang w:eastAsia="en-IN"/>
          <w14:ligatures w14:val="none"/>
        </w:rPr>
        <w:t xml:space="preserve"> Comply with </w:t>
      </w:r>
      <w:r w:rsidRPr="007E66C6">
        <w:rPr>
          <w:rFonts w:ascii="Times New Roman" w:eastAsia="Times New Roman" w:hAnsi="Times New Roman" w:cs="Times New Roman"/>
          <w:b/>
          <w:bCs/>
          <w:kern w:val="0"/>
          <w:sz w:val="24"/>
          <w:szCs w:val="24"/>
          <w:lang w:eastAsia="en-IN"/>
          <w14:ligatures w14:val="none"/>
        </w:rPr>
        <w:t>PCI-DSS</w:t>
      </w:r>
      <w:r w:rsidRPr="007E66C6">
        <w:rPr>
          <w:rFonts w:ascii="Times New Roman" w:eastAsia="Times New Roman" w:hAnsi="Times New Roman" w:cs="Times New Roman"/>
          <w:kern w:val="0"/>
          <w:sz w:val="24"/>
          <w:szCs w:val="24"/>
          <w:lang w:eastAsia="en-IN"/>
          <w14:ligatures w14:val="none"/>
        </w:rPr>
        <w:t>.</w:t>
      </w:r>
    </w:p>
    <w:p w14:paraId="3234474B" w14:textId="77777777" w:rsidR="007E66C6" w:rsidRPr="007E66C6" w:rsidRDefault="007E66C6" w:rsidP="007E66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66C6">
        <w:rPr>
          <w:rFonts w:ascii="Times New Roman" w:eastAsia="Times New Roman" w:hAnsi="Times New Roman" w:cs="Times New Roman"/>
          <w:b/>
          <w:bCs/>
          <w:kern w:val="0"/>
          <w:sz w:val="27"/>
          <w:szCs w:val="27"/>
          <w:lang w:eastAsia="en-IN"/>
          <w14:ligatures w14:val="none"/>
        </w:rPr>
        <w:t>Conclusion</w:t>
      </w:r>
    </w:p>
    <w:p w14:paraId="1A9FCF6E" w14:textId="77777777" w:rsidR="007E66C6" w:rsidRPr="007E66C6" w:rsidRDefault="007E66C6" w:rsidP="007E66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6C6">
        <w:rPr>
          <w:rFonts w:ascii="Times New Roman" w:eastAsia="Times New Roman" w:hAnsi="Times New Roman" w:cs="Times New Roman"/>
          <w:kern w:val="0"/>
          <w:sz w:val="24"/>
          <w:szCs w:val="24"/>
          <w:lang w:eastAsia="en-IN"/>
          <w14:ligatures w14:val="none"/>
        </w:rPr>
        <w:t xml:space="preserve">Different security frameworks serve distinct purposes. </w:t>
      </w:r>
      <w:r w:rsidRPr="007E66C6">
        <w:rPr>
          <w:rFonts w:ascii="Times New Roman" w:eastAsia="Times New Roman" w:hAnsi="Times New Roman" w:cs="Times New Roman"/>
          <w:b/>
          <w:bCs/>
          <w:kern w:val="0"/>
          <w:sz w:val="24"/>
          <w:szCs w:val="24"/>
          <w:lang w:eastAsia="en-IN"/>
          <w14:ligatures w14:val="none"/>
        </w:rPr>
        <w:t>NIST CSF, ISO 27001, COBIT, CIS Controls, FedRAMP, SOC 2, and PCI-DSS</w:t>
      </w:r>
      <w:r w:rsidRPr="007E66C6">
        <w:rPr>
          <w:rFonts w:ascii="Times New Roman" w:eastAsia="Times New Roman" w:hAnsi="Times New Roman" w:cs="Times New Roman"/>
          <w:kern w:val="0"/>
          <w:sz w:val="24"/>
          <w:szCs w:val="24"/>
          <w:lang w:eastAsia="en-IN"/>
          <w14:ligatures w14:val="none"/>
        </w:rPr>
        <w:t xml:space="preserve"> each address different cybersecurity needs. By evaluating </w:t>
      </w:r>
      <w:r w:rsidRPr="007E66C6">
        <w:rPr>
          <w:rFonts w:ascii="Times New Roman" w:eastAsia="Times New Roman" w:hAnsi="Times New Roman" w:cs="Times New Roman"/>
          <w:b/>
          <w:bCs/>
          <w:kern w:val="0"/>
          <w:sz w:val="24"/>
          <w:szCs w:val="24"/>
          <w:lang w:eastAsia="en-IN"/>
          <w14:ligatures w14:val="none"/>
        </w:rPr>
        <w:t>strengths, weaknesses, and industry relevance</w:t>
      </w:r>
      <w:r w:rsidRPr="007E66C6">
        <w:rPr>
          <w:rFonts w:ascii="Times New Roman" w:eastAsia="Times New Roman" w:hAnsi="Times New Roman" w:cs="Times New Roman"/>
          <w:kern w:val="0"/>
          <w:sz w:val="24"/>
          <w:szCs w:val="24"/>
          <w:lang w:eastAsia="en-IN"/>
          <w14:ligatures w14:val="none"/>
        </w:rPr>
        <w:t xml:space="preserve">, organizations can select the most suitable framework to </w:t>
      </w:r>
      <w:r w:rsidRPr="007E66C6">
        <w:rPr>
          <w:rFonts w:ascii="Times New Roman" w:eastAsia="Times New Roman" w:hAnsi="Times New Roman" w:cs="Times New Roman"/>
          <w:b/>
          <w:bCs/>
          <w:kern w:val="0"/>
          <w:sz w:val="24"/>
          <w:szCs w:val="24"/>
          <w:lang w:eastAsia="en-IN"/>
          <w14:ligatures w14:val="none"/>
        </w:rPr>
        <w:t>enhance security, ensure compliance, and mitigate cyber risks</w:t>
      </w:r>
      <w:r w:rsidRPr="007E66C6">
        <w:rPr>
          <w:rFonts w:ascii="Times New Roman" w:eastAsia="Times New Roman" w:hAnsi="Times New Roman" w:cs="Times New Roman"/>
          <w:kern w:val="0"/>
          <w:sz w:val="24"/>
          <w:szCs w:val="24"/>
          <w:lang w:eastAsia="en-IN"/>
          <w14:ligatures w14:val="none"/>
        </w:rPr>
        <w:t>.</w:t>
      </w:r>
    </w:p>
    <w:p w14:paraId="4D56DBD2"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Overview of Major Security Frameworks (50 Pages)</w:t>
      </w:r>
    </w:p>
    <w:p w14:paraId="183BF0F1" w14:textId="77777777" w:rsidR="006E0416" w:rsidRPr="006E0416" w:rsidRDefault="006E0416" w:rsidP="006E0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0416">
        <w:rPr>
          <w:rFonts w:ascii="Times New Roman" w:eastAsia="Times New Roman" w:hAnsi="Times New Roman" w:cs="Times New Roman"/>
          <w:b/>
          <w:bCs/>
          <w:kern w:val="0"/>
          <w:sz w:val="27"/>
          <w:szCs w:val="27"/>
          <w:lang w:eastAsia="en-IN"/>
          <w14:ligatures w14:val="none"/>
        </w:rPr>
        <w:t>9. The Future of Security Frameworks in the Digital Era</w:t>
      </w:r>
    </w:p>
    <w:p w14:paraId="4E97055F" w14:textId="77777777" w:rsidR="006E0416" w:rsidRPr="006E0416" w:rsidRDefault="006E0416" w:rsidP="006E0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0416">
        <w:rPr>
          <w:rFonts w:ascii="Times New Roman" w:eastAsia="Times New Roman" w:hAnsi="Times New Roman" w:cs="Times New Roman"/>
          <w:b/>
          <w:bCs/>
          <w:kern w:val="0"/>
          <w:sz w:val="27"/>
          <w:szCs w:val="27"/>
          <w:lang w:eastAsia="en-IN"/>
          <w14:ligatures w14:val="none"/>
        </w:rPr>
        <w:t>Introduction</w:t>
      </w:r>
    </w:p>
    <w:p w14:paraId="12B5F3B8"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lastRenderedPageBreak/>
        <w:t xml:space="preserve">As technology evolves, so do cybersecurity threats and the frameworks designed to combat them. The digital era has introduced new challenges, including </w:t>
      </w:r>
      <w:r w:rsidRPr="006E0416">
        <w:rPr>
          <w:rFonts w:ascii="Times New Roman" w:eastAsia="Times New Roman" w:hAnsi="Times New Roman" w:cs="Times New Roman"/>
          <w:b/>
          <w:bCs/>
          <w:kern w:val="0"/>
          <w:sz w:val="24"/>
          <w:szCs w:val="24"/>
          <w:lang w:eastAsia="en-IN"/>
          <w14:ligatures w14:val="none"/>
        </w:rPr>
        <w:t>cloud computing, artificial intelligence (AI), Internet of Things (IoT), and quantum computing</w:t>
      </w:r>
      <w:r w:rsidRPr="006E0416">
        <w:rPr>
          <w:rFonts w:ascii="Times New Roman" w:eastAsia="Times New Roman" w:hAnsi="Times New Roman" w:cs="Times New Roman"/>
          <w:kern w:val="0"/>
          <w:sz w:val="24"/>
          <w:szCs w:val="24"/>
          <w:lang w:eastAsia="en-IN"/>
          <w14:ligatures w14:val="none"/>
        </w:rPr>
        <w:t xml:space="preserve">, which require security frameworks to adapt to an increasingly complex threat landscape. Organizations must prepare for emerging cyber risks by integrating </w:t>
      </w:r>
      <w:r w:rsidRPr="006E0416">
        <w:rPr>
          <w:rFonts w:ascii="Times New Roman" w:eastAsia="Times New Roman" w:hAnsi="Times New Roman" w:cs="Times New Roman"/>
          <w:b/>
          <w:bCs/>
          <w:kern w:val="0"/>
          <w:sz w:val="24"/>
          <w:szCs w:val="24"/>
          <w:lang w:eastAsia="en-IN"/>
          <w14:ligatures w14:val="none"/>
        </w:rPr>
        <w:t>flexible, scalable, and AI-driven security models</w:t>
      </w:r>
      <w:r w:rsidRPr="006E0416">
        <w:rPr>
          <w:rFonts w:ascii="Times New Roman" w:eastAsia="Times New Roman" w:hAnsi="Times New Roman" w:cs="Times New Roman"/>
          <w:kern w:val="0"/>
          <w:sz w:val="24"/>
          <w:szCs w:val="24"/>
          <w:lang w:eastAsia="en-IN"/>
          <w14:ligatures w14:val="none"/>
        </w:rPr>
        <w:t xml:space="preserve"> into their cybersecurity strategy.</w:t>
      </w:r>
    </w:p>
    <w:p w14:paraId="69538407"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This section explores how security frameworks will evolve in the coming years and what organizations can do to </w:t>
      </w:r>
      <w:r w:rsidRPr="006E0416">
        <w:rPr>
          <w:rFonts w:ascii="Times New Roman" w:eastAsia="Times New Roman" w:hAnsi="Times New Roman" w:cs="Times New Roman"/>
          <w:b/>
          <w:bCs/>
          <w:kern w:val="0"/>
          <w:sz w:val="24"/>
          <w:szCs w:val="24"/>
          <w:lang w:eastAsia="en-IN"/>
          <w14:ligatures w14:val="none"/>
        </w:rPr>
        <w:t>future-proof their security posture</w:t>
      </w:r>
      <w:r w:rsidRPr="006E0416">
        <w:rPr>
          <w:rFonts w:ascii="Times New Roman" w:eastAsia="Times New Roman" w:hAnsi="Times New Roman" w:cs="Times New Roman"/>
          <w:kern w:val="0"/>
          <w:sz w:val="24"/>
          <w:szCs w:val="24"/>
          <w:lang w:eastAsia="en-IN"/>
          <w14:ligatures w14:val="none"/>
        </w:rPr>
        <w:t>.</w:t>
      </w:r>
    </w:p>
    <w:p w14:paraId="43FCE47F" w14:textId="77777777" w:rsidR="006E0416" w:rsidRPr="006E0416" w:rsidRDefault="006E0416" w:rsidP="006E0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0416">
        <w:rPr>
          <w:rFonts w:ascii="Times New Roman" w:eastAsia="Times New Roman" w:hAnsi="Times New Roman" w:cs="Times New Roman"/>
          <w:b/>
          <w:bCs/>
          <w:kern w:val="0"/>
          <w:sz w:val="27"/>
          <w:szCs w:val="27"/>
          <w:lang w:eastAsia="en-IN"/>
          <w14:ligatures w14:val="none"/>
        </w:rPr>
        <w:t>9.1 Emerging Cybersecurity Challenges in the Digital Age</w:t>
      </w:r>
    </w:p>
    <w:p w14:paraId="57D6C1D0"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As businesses become more interconnected and reliant on digital technologies, security frameworks must address </w:t>
      </w:r>
      <w:r w:rsidRPr="006E0416">
        <w:rPr>
          <w:rFonts w:ascii="Times New Roman" w:eastAsia="Times New Roman" w:hAnsi="Times New Roman" w:cs="Times New Roman"/>
          <w:b/>
          <w:bCs/>
          <w:kern w:val="0"/>
          <w:sz w:val="24"/>
          <w:szCs w:val="24"/>
          <w:lang w:eastAsia="en-IN"/>
          <w14:ligatures w14:val="none"/>
        </w:rPr>
        <w:t>new and sophisticated cyber threats</w:t>
      </w:r>
      <w:r w:rsidRPr="006E0416">
        <w:rPr>
          <w:rFonts w:ascii="Times New Roman" w:eastAsia="Times New Roman" w:hAnsi="Times New Roman" w:cs="Times New Roman"/>
          <w:kern w:val="0"/>
          <w:sz w:val="24"/>
          <w:szCs w:val="24"/>
          <w:lang w:eastAsia="en-IN"/>
          <w14:ligatures w14:val="none"/>
        </w:rPr>
        <w:t>. Some of the biggest cybersecurity challenges include:</w:t>
      </w:r>
    </w:p>
    <w:p w14:paraId="64D6350F" w14:textId="77777777" w:rsidR="006E0416" w:rsidRPr="006E0416" w:rsidRDefault="006E0416" w:rsidP="006E04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1. AI-Driven Cyber Threats</w:t>
      </w:r>
    </w:p>
    <w:p w14:paraId="08BE5AE4" w14:textId="77777777" w:rsidR="006E0416" w:rsidRPr="006E0416" w:rsidRDefault="006E0416" w:rsidP="006E0416">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Cybercriminals are leveraging </w:t>
      </w:r>
      <w:r w:rsidRPr="006E0416">
        <w:rPr>
          <w:rFonts w:ascii="Times New Roman" w:eastAsia="Times New Roman" w:hAnsi="Times New Roman" w:cs="Times New Roman"/>
          <w:b/>
          <w:bCs/>
          <w:kern w:val="0"/>
          <w:sz w:val="24"/>
          <w:szCs w:val="24"/>
          <w:lang w:eastAsia="en-IN"/>
          <w14:ligatures w14:val="none"/>
        </w:rPr>
        <w:t>AI and machine learning</w:t>
      </w:r>
      <w:r w:rsidRPr="006E0416">
        <w:rPr>
          <w:rFonts w:ascii="Times New Roman" w:eastAsia="Times New Roman" w:hAnsi="Times New Roman" w:cs="Times New Roman"/>
          <w:kern w:val="0"/>
          <w:sz w:val="24"/>
          <w:szCs w:val="24"/>
          <w:lang w:eastAsia="en-IN"/>
          <w14:ligatures w14:val="none"/>
        </w:rPr>
        <w:t xml:space="preserve"> to create more advanced attacks, such as </w:t>
      </w:r>
      <w:r w:rsidRPr="006E0416">
        <w:rPr>
          <w:rFonts w:ascii="Times New Roman" w:eastAsia="Times New Roman" w:hAnsi="Times New Roman" w:cs="Times New Roman"/>
          <w:b/>
          <w:bCs/>
          <w:kern w:val="0"/>
          <w:sz w:val="24"/>
          <w:szCs w:val="24"/>
          <w:lang w:eastAsia="en-IN"/>
          <w14:ligatures w14:val="none"/>
        </w:rPr>
        <w:t>automated phishing campaigns, deepfake attacks, and AI-generated malware</w:t>
      </w:r>
      <w:r w:rsidRPr="006E0416">
        <w:rPr>
          <w:rFonts w:ascii="Times New Roman" w:eastAsia="Times New Roman" w:hAnsi="Times New Roman" w:cs="Times New Roman"/>
          <w:kern w:val="0"/>
          <w:sz w:val="24"/>
          <w:szCs w:val="24"/>
          <w:lang w:eastAsia="en-IN"/>
          <w14:ligatures w14:val="none"/>
        </w:rPr>
        <w:t>.</w:t>
      </w:r>
    </w:p>
    <w:p w14:paraId="09B19986" w14:textId="77777777" w:rsidR="006E0416" w:rsidRPr="006E0416" w:rsidRDefault="006E0416" w:rsidP="006E0416">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Security frameworks must integrate </w:t>
      </w:r>
      <w:r w:rsidRPr="006E0416">
        <w:rPr>
          <w:rFonts w:ascii="Times New Roman" w:eastAsia="Times New Roman" w:hAnsi="Times New Roman" w:cs="Times New Roman"/>
          <w:b/>
          <w:bCs/>
          <w:kern w:val="0"/>
          <w:sz w:val="24"/>
          <w:szCs w:val="24"/>
          <w:lang w:eastAsia="en-IN"/>
          <w14:ligatures w14:val="none"/>
        </w:rPr>
        <w:t>AI-driven threat detection and response</w:t>
      </w:r>
      <w:r w:rsidRPr="006E0416">
        <w:rPr>
          <w:rFonts w:ascii="Times New Roman" w:eastAsia="Times New Roman" w:hAnsi="Times New Roman" w:cs="Times New Roman"/>
          <w:kern w:val="0"/>
          <w:sz w:val="24"/>
          <w:szCs w:val="24"/>
          <w:lang w:eastAsia="en-IN"/>
          <w14:ligatures w14:val="none"/>
        </w:rPr>
        <w:t xml:space="preserve"> mechanisms.</w:t>
      </w:r>
    </w:p>
    <w:p w14:paraId="7D5B6219" w14:textId="77777777" w:rsidR="006E0416" w:rsidRPr="006E0416" w:rsidRDefault="006E0416" w:rsidP="006E04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2. Expansion of Cloud and Edge Computing</w:t>
      </w:r>
    </w:p>
    <w:p w14:paraId="35CF50AB" w14:textId="77777777" w:rsidR="006E0416" w:rsidRPr="006E0416" w:rsidRDefault="006E0416" w:rsidP="006E0416">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Traditional security models focused on </w:t>
      </w:r>
      <w:r w:rsidRPr="006E0416">
        <w:rPr>
          <w:rFonts w:ascii="Times New Roman" w:eastAsia="Times New Roman" w:hAnsi="Times New Roman" w:cs="Times New Roman"/>
          <w:b/>
          <w:bCs/>
          <w:kern w:val="0"/>
          <w:sz w:val="24"/>
          <w:szCs w:val="24"/>
          <w:lang w:eastAsia="en-IN"/>
          <w14:ligatures w14:val="none"/>
        </w:rPr>
        <w:t>on-premise security</w:t>
      </w:r>
      <w:r w:rsidRPr="006E0416">
        <w:rPr>
          <w:rFonts w:ascii="Times New Roman" w:eastAsia="Times New Roman" w:hAnsi="Times New Roman" w:cs="Times New Roman"/>
          <w:kern w:val="0"/>
          <w:sz w:val="24"/>
          <w:szCs w:val="24"/>
          <w:lang w:eastAsia="en-IN"/>
          <w14:ligatures w14:val="none"/>
        </w:rPr>
        <w:t xml:space="preserve"> must now adapt to the </w:t>
      </w:r>
      <w:r w:rsidRPr="006E0416">
        <w:rPr>
          <w:rFonts w:ascii="Times New Roman" w:eastAsia="Times New Roman" w:hAnsi="Times New Roman" w:cs="Times New Roman"/>
          <w:b/>
          <w:bCs/>
          <w:kern w:val="0"/>
          <w:sz w:val="24"/>
          <w:szCs w:val="24"/>
          <w:lang w:eastAsia="en-IN"/>
          <w14:ligatures w14:val="none"/>
        </w:rPr>
        <w:t>decentralized nature of cloud computing and edge networks</w:t>
      </w:r>
      <w:r w:rsidRPr="006E0416">
        <w:rPr>
          <w:rFonts w:ascii="Times New Roman" w:eastAsia="Times New Roman" w:hAnsi="Times New Roman" w:cs="Times New Roman"/>
          <w:kern w:val="0"/>
          <w:sz w:val="24"/>
          <w:szCs w:val="24"/>
          <w:lang w:eastAsia="en-IN"/>
          <w14:ligatures w14:val="none"/>
        </w:rPr>
        <w:t>.</w:t>
      </w:r>
    </w:p>
    <w:p w14:paraId="6D568610" w14:textId="77777777" w:rsidR="006E0416" w:rsidRPr="006E0416" w:rsidRDefault="006E0416" w:rsidP="006E0416">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Zero Trust Architecture (ZTA)</w:t>
      </w:r>
      <w:r w:rsidRPr="006E0416">
        <w:rPr>
          <w:rFonts w:ascii="Times New Roman" w:eastAsia="Times New Roman" w:hAnsi="Times New Roman" w:cs="Times New Roman"/>
          <w:kern w:val="0"/>
          <w:sz w:val="24"/>
          <w:szCs w:val="24"/>
          <w:lang w:eastAsia="en-IN"/>
          <w14:ligatures w14:val="none"/>
        </w:rPr>
        <w:t xml:space="preserve"> is gaining traction as a </w:t>
      </w:r>
      <w:r w:rsidRPr="006E0416">
        <w:rPr>
          <w:rFonts w:ascii="Times New Roman" w:eastAsia="Times New Roman" w:hAnsi="Times New Roman" w:cs="Times New Roman"/>
          <w:b/>
          <w:bCs/>
          <w:kern w:val="0"/>
          <w:sz w:val="24"/>
          <w:szCs w:val="24"/>
          <w:lang w:eastAsia="en-IN"/>
          <w14:ligatures w14:val="none"/>
        </w:rPr>
        <w:t>next-generation security model</w:t>
      </w:r>
      <w:r w:rsidRPr="006E0416">
        <w:rPr>
          <w:rFonts w:ascii="Times New Roman" w:eastAsia="Times New Roman" w:hAnsi="Times New Roman" w:cs="Times New Roman"/>
          <w:kern w:val="0"/>
          <w:sz w:val="24"/>
          <w:szCs w:val="24"/>
          <w:lang w:eastAsia="en-IN"/>
          <w14:ligatures w14:val="none"/>
        </w:rPr>
        <w:t xml:space="preserve"> to secure cloud and hybrid environments.</w:t>
      </w:r>
    </w:p>
    <w:p w14:paraId="2B61FAC4" w14:textId="77777777" w:rsidR="006E0416" w:rsidRPr="006E0416" w:rsidRDefault="006E0416" w:rsidP="006E04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3. Quantum Computing and Cryptographic Risks</w:t>
      </w:r>
    </w:p>
    <w:p w14:paraId="68DDFADB" w14:textId="77777777" w:rsidR="006E0416" w:rsidRPr="006E0416" w:rsidRDefault="006E0416" w:rsidP="006E0416">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Quantum computing has the potential to </w:t>
      </w:r>
      <w:r w:rsidRPr="006E0416">
        <w:rPr>
          <w:rFonts w:ascii="Times New Roman" w:eastAsia="Times New Roman" w:hAnsi="Times New Roman" w:cs="Times New Roman"/>
          <w:b/>
          <w:bCs/>
          <w:kern w:val="0"/>
          <w:sz w:val="24"/>
          <w:szCs w:val="24"/>
          <w:lang w:eastAsia="en-IN"/>
          <w14:ligatures w14:val="none"/>
        </w:rPr>
        <w:t>break current encryption standards</w:t>
      </w:r>
      <w:r w:rsidRPr="006E0416">
        <w:rPr>
          <w:rFonts w:ascii="Times New Roman" w:eastAsia="Times New Roman" w:hAnsi="Times New Roman" w:cs="Times New Roman"/>
          <w:kern w:val="0"/>
          <w:sz w:val="24"/>
          <w:szCs w:val="24"/>
          <w:lang w:eastAsia="en-IN"/>
          <w14:ligatures w14:val="none"/>
        </w:rPr>
        <w:t xml:space="preserve">, necessitating the development of </w:t>
      </w:r>
      <w:r w:rsidRPr="006E0416">
        <w:rPr>
          <w:rFonts w:ascii="Times New Roman" w:eastAsia="Times New Roman" w:hAnsi="Times New Roman" w:cs="Times New Roman"/>
          <w:b/>
          <w:bCs/>
          <w:kern w:val="0"/>
          <w:sz w:val="24"/>
          <w:szCs w:val="24"/>
          <w:lang w:eastAsia="en-IN"/>
          <w14:ligatures w14:val="none"/>
        </w:rPr>
        <w:t>quantum-resistant cryptographic frameworks</w:t>
      </w:r>
      <w:r w:rsidRPr="006E0416">
        <w:rPr>
          <w:rFonts w:ascii="Times New Roman" w:eastAsia="Times New Roman" w:hAnsi="Times New Roman" w:cs="Times New Roman"/>
          <w:kern w:val="0"/>
          <w:sz w:val="24"/>
          <w:szCs w:val="24"/>
          <w:lang w:eastAsia="en-IN"/>
          <w14:ligatures w14:val="none"/>
        </w:rPr>
        <w:t>.</w:t>
      </w:r>
    </w:p>
    <w:p w14:paraId="26ED929B" w14:textId="77777777" w:rsidR="006E0416" w:rsidRPr="006E0416" w:rsidRDefault="006E0416" w:rsidP="006E0416">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Security frameworks must include </w:t>
      </w:r>
      <w:r w:rsidRPr="006E0416">
        <w:rPr>
          <w:rFonts w:ascii="Times New Roman" w:eastAsia="Times New Roman" w:hAnsi="Times New Roman" w:cs="Times New Roman"/>
          <w:b/>
          <w:bCs/>
          <w:kern w:val="0"/>
          <w:sz w:val="24"/>
          <w:szCs w:val="24"/>
          <w:lang w:eastAsia="en-IN"/>
          <w14:ligatures w14:val="none"/>
        </w:rPr>
        <w:t>post-quantum cryptography</w:t>
      </w:r>
      <w:r w:rsidRPr="006E0416">
        <w:rPr>
          <w:rFonts w:ascii="Times New Roman" w:eastAsia="Times New Roman" w:hAnsi="Times New Roman" w:cs="Times New Roman"/>
          <w:kern w:val="0"/>
          <w:sz w:val="24"/>
          <w:szCs w:val="24"/>
          <w:lang w:eastAsia="en-IN"/>
          <w14:ligatures w14:val="none"/>
        </w:rPr>
        <w:t xml:space="preserve"> to ensure data security in the future.</w:t>
      </w:r>
    </w:p>
    <w:p w14:paraId="031DFF22" w14:textId="77777777" w:rsidR="006E0416" w:rsidRPr="006E0416" w:rsidRDefault="006E0416" w:rsidP="006E04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4. Increased Regulatory and Privacy Mandates</w:t>
      </w:r>
    </w:p>
    <w:p w14:paraId="30D15F05" w14:textId="77777777" w:rsidR="006E0416" w:rsidRPr="006E0416" w:rsidRDefault="006E0416" w:rsidP="006E0416">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Governments and regulatory bodies are imposing stricter </w:t>
      </w:r>
      <w:r w:rsidRPr="006E0416">
        <w:rPr>
          <w:rFonts w:ascii="Times New Roman" w:eastAsia="Times New Roman" w:hAnsi="Times New Roman" w:cs="Times New Roman"/>
          <w:b/>
          <w:bCs/>
          <w:kern w:val="0"/>
          <w:sz w:val="24"/>
          <w:szCs w:val="24"/>
          <w:lang w:eastAsia="en-IN"/>
          <w14:ligatures w14:val="none"/>
        </w:rPr>
        <w:t>privacy laws and compliance requirements</w:t>
      </w:r>
      <w:r w:rsidRPr="006E0416">
        <w:rPr>
          <w:rFonts w:ascii="Times New Roman" w:eastAsia="Times New Roman" w:hAnsi="Times New Roman" w:cs="Times New Roman"/>
          <w:kern w:val="0"/>
          <w:sz w:val="24"/>
          <w:szCs w:val="24"/>
          <w:lang w:eastAsia="en-IN"/>
          <w14:ligatures w14:val="none"/>
        </w:rPr>
        <w:t xml:space="preserve">, such as </w:t>
      </w:r>
      <w:r w:rsidRPr="006E0416">
        <w:rPr>
          <w:rFonts w:ascii="Times New Roman" w:eastAsia="Times New Roman" w:hAnsi="Times New Roman" w:cs="Times New Roman"/>
          <w:b/>
          <w:bCs/>
          <w:kern w:val="0"/>
          <w:sz w:val="24"/>
          <w:szCs w:val="24"/>
          <w:lang w:eastAsia="en-IN"/>
          <w14:ligatures w14:val="none"/>
        </w:rPr>
        <w:t>GDPR, CCPA, and AI ethics regulations</w:t>
      </w:r>
      <w:r w:rsidRPr="006E0416">
        <w:rPr>
          <w:rFonts w:ascii="Times New Roman" w:eastAsia="Times New Roman" w:hAnsi="Times New Roman" w:cs="Times New Roman"/>
          <w:kern w:val="0"/>
          <w:sz w:val="24"/>
          <w:szCs w:val="24"/>
          <w:lang w:eastAsia="en-IN"/>
          <w14:ligatures w14:val="none"/>
        </w:rPr>
        <w:t>.</w:t>
      </w:r>
    </w:p>
    <w:p w14:paraId="6B3707FA" w14:textId="77777777" w:rsidR="006E0416" w:rsidRPr="006E0416" w:rsidRDefault="006E0416" w:rsidP="006E0416">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Security frameworks must incorporate </w:t>
      </w:r>
      <w:r w:rsidRPr="006E0416">
        <w:rPr>
          <w:rFonts w:ascii="Times New Roman" w:eastAsia="Times New Roman" w:hAnsi="Times New Roman" w:cs="Times New Roman"/>
          <w:b/>
          <w:bCs/>
          <w:kern w:val="0"/>
          <w:sz w:val="24"/>
          <w:szCs w:val="24"/>
          <w:lang w:eastAsia="en-IN"/>
          <w14:ligatures w14:val="none"/>
        </w:rPr>
        <w:t>automated compliance management tools</w:t>
      </w:r>
      <w:r w:rsidRPr="006E0416">
        <w:rPr>
          <w:rFonts w:ascii="Times New Roman" w:eastAsia="Times New Roman" w:hAnsi="Times New Roman" w:cs="Times New Roman"/>
          <w:kern w:val="0"/>
          <w:sz w:val="24"/>
          <w:szCs w:val="24"/>
          <w:lang w:eastAsia="en-IN"/>
          <w14:ligatures w14:val="none"/>
        </w:rPr>
        <w:t xml:space="preserve"> to help organizations stay compliant.</w:t>
      </w:r>
    </w:p>
    <w:p w14:paraId="3939E567" w14:textId="77777777" w:rsidR="006E0416" w:rsidRPr="006E0416" w:rsidRDefault="00000000" w:rsidP="006E04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94962BC">
          <v:rect id="_x0000_i1116" style="width:0;height:1.5pt" o:hralign="center" o:hrstd="t" o:hr="t" fillcolor="#a0a0a0" stroked="f"/>
        </w:pict>
      </w:r>
    </w:p>
    <w:p w14:paraId="7D226353" w14:textId="77777777" w:rsidR="006E0416" w:rsidRPr="006E0416" w:rsidRDefault="006E0416" w:rsidP="006E0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0416">
        <w:rPr>
          <w:rFonts w:ascii="Times New Roman" w:eastAsia="Times New Roman" w:hAnsi="Times New Roman" w:cs="Times New Roman"/>
          <w:b/>
          <w:bCs/>
          <w:kern w:val="0"/>
          <w:sz w:val="27"/>
          <w:szCs w:val="27"/>
          <w:lang w:eastAsia="en-IN"/>
          <w14:ligatures w14:val="none"/>
        </w:rPr>
        <w:t>9.2 Evolution of Security Frameworks</w:t>
      </w:r>
    </w:p>
    <w:p w14:paraId="2B496F39"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lastRenderedPageBreak/>
        <w:t xml:space="preserve">Security frameworks are transitioning from </w:t>
      </w:r>
      <w:r w:rsidRPr="006E0416">
        <w:rPr>
          <w:rFonts w:ascii="Times New Roman" w:eastAsia="Times New Roman" w:hAnsi="Times New Roman" w:cs="Times New Roman"/>
          <w:b/>
          <w:bCs/>
          <w:kern w:val="0"/>
          <w:sz w:val="24"/>
          <w:szCs w:val="24"/>
          <w:lang w:eastAsia="en-IN"/>
          <w14:ligatures w14:val="none"/>
        </w:rPr>
        <w:t>static, rule-based models</w:t>
      </w:r>
      <w:r w:rsidRPr="006E0416">
        <w:rPr>
          <w:rFonts w:ascii="Times New Roman" w:eastAsia="Times New Roman" w:hAnsi="Times New Roman" w:cs="Times New Roman"/>
          <w:kern w:val="0"/>
          <w:sz w:val="24"/>
          <w:szCs w:val="24"/>
          <w:lang w:eastAsia="en-IN"/>
          <w14:ligatures w14:val="none"/>
        </w:rPr>
        <w:t xml:space="preserve"> to </w:t>
      </w:r>
      <w:r w:rsidRPr="006E0416">
        <w:rPr>
          <w:rFonts w:ascii="Times New Roman" w:eastAsia="Times New Roman" w:hAnsi="Times New Roman" w:cs="Times New Roman"/>
          <w:b/>
          <w:bCs/>
          <w:kern w:val="0"/>
          <w:sz w:val="24"/>
          <w:szCs w:val="24"/>
          <w:lang w:eastAsia="en-IN"/>
          <w14:ligatures w14:val="none"/>
        </w:rPr>
        <w:t>dynamic, AI-powered security architectures</w:t>
      </w:r>
      <w:r w:rsidRPr="006E0416">
        <w:rPr>
          <w:rFonts w:ascii="Times New Roman" w:eastAsia="Times New Roman" w:hAnsi="Times New Roman" w:cs="Times New Roman"/>
          <w:kern w:val="0"/>
          <w:sz w:val="24"/>
          <w:szCs w:val="24"/>
          <w:lang w:eastAsia="en-IN"/>
          <w14:ligatures w14:val="none"/>
        </w:rPr>
        <w:t>. The following advancements will shape the future of security frameworks:</w:t>
      </w:r>
    </w:p>
    <w:p w14:paraId="3B3CB227" w14:textId="77777777" w:rsidR="006E0416" w:rsidRPr="006E0416" w:rsidRDefault="006E0416" w:rsidP="006E04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1. AI-Integrated Security Frameworks</w:t>
      </w:r>
    </w:p>
    <w:p w14:paraId="228B50D8" w14:textId="77777777" w:rsidR="006E0416" w:rsidRPr="006E0416" w:rsidRDefault="006E0416" w:rsidP="006E0416">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Future security frameworks will leverage </w:t>
      </w:r>
      <w:r w:rsidRPr="006E0416">
        <w:rPr>
          <w:rFonts w:ascii="Times New Roman" w:eastAsia="Times New Roman" w:hAnsi="Times New Roman" w:cs="Times New Roman"/>
          <w:b/>
          <w:bCs/>
          <w:kern w:val="0"/>
          <w:sz w:val="24"/>
          <w:szCs w:val="24"/>
          <w:lang w:eastAsia="en-IN"/>
          <w14:ligatures w14:val="none"/>
        </w:rPr>
        <w:t>AI and automation</w:t>
      </w:r>
      <w:r w:rsidRPr="006E0416">
        <w:rPr>
          <w:rFonts w:ascii="Times New Roman" w:eastAsia="Times New Roman" w:hAnsi="Times New Roman" w:cs="Times New Roman"/>
          <w:kern w:val="0"/>
          <w:sz w:val="24"/>
          <w:szCs w:val="24"/>
          <w:lang w:eastAsia="en-IN"/>
          <w14:ligatures w14:val="none"/>
        </w:rPr>
        <w:t xml:space="preserve"> to enhance </w:t>
      </w:r>
      <w:r w:rsidRPr="006E0416">
        <w:rPr>
          <w:rFonts w:ascii="Times New Roman" w:eastAsia="Times New Roman" w:hAnsi="Times New Roman" w:cs="Times New Roman"/>
          <w:b/>
          <w:bCs/>
          <w:kern w:val="0"/>
          <w:sz w:val="24"/>
          <w:szCs w:val="24"/>
          <w:lang w:eastAsia="en-IN"/>
          <w14:ligatures w14:val="none"/>
        </w:rPr>
        <w:t>real-time threat intelligence, anomaly detection, and risk assessment</w:t>
      </w:r>
      <w:r w:rsidRPr="006E0416">
        <w:rPr>
          <w:rFonts w:ascii="Times New Roman" w:eastAsia="Times New Roman" w:hAnsi="Times New Roman" w:cs="Times New Roman"/>
          <w:kern w:val="0"/>
          <w:sz w:val="24"/>
          <w:szCs w:val="24"/>
          <w:lang w:eastAsia="en-IN"/>
          <w14:ligatures w14:val="none"/>
        </w:rPr>
        <w:t>.</w:t>
      </w:r>
    </w:p>
    <w:p w14:paraId="55A93DAB" w14:textId="77777777" w:rsidR="006E0416" w:rsidRPr="006E0416" w:rsidRDefault="006E0416" w:rsidP="006E0416">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 xml:space="preserve">AI-driven SOC (Security Operations </w:t>
      </w:r>
      <w:proofErr w:type="spellStart"/>
      <w:r w:rsidRPr="006E0416">
        <w:rPr>
          <w:rFonts w:ascii="Times New Roman" w:eastAsia="Times New Roman" w:hAnsi="Times New Roman" w:cs="Times New Roman"/>
          <w:b/>
          <w:bCs/>
          <w:kern w:val="0"/>
          <w:sz w:val="24"/>
          <w:szCs w:val="24"/>
          <w:lang w:eastAsia="en-IN"/>
          <w14:ligatures w14:val="none"/>
        </w:rPr>
        <w:t>Centers</w:t>
      </w:r>
      <w:proofErr w:type="spellEnd"/>
      <w:r w:rsidRPr="006E0416">
        <w:rPr>
          <w:rFonts w:ascii="Times New Roman" w:eastAsia="Times New Roman" w:hAnsi="Times New Roman" w:cs="Times New Roman"/>
          <w:b/>
          <w:bCs/>
          <w:kern w:val="0"/>
          <w:sz w:val="24"/>
          <w:szCs w:val="24"/>
          <w:lang w:eastAsia="en-IN"/>
          <w14:ligatures w14:val="none"/>
        </w:rPr>
        <w:t>)</w:t>
      </w:r>
      <w:r w:rsidRPr="006E0416">
        <w:rPr>
          <w:rFonts w:ascii="Times New Roman" w:eastAsia="Times New Roman" w:hAnsi="Times New Roman" w:cs="Times New Roman"/>
          <w:kern w:val="0"/>
          <w:sz w:val="24"/>
          <w:szCs w:val="24"/>
          <w:lang w:eastAsia="en-IN"/>
          <w14:ligatures w14:val="none"/>
        </w:rPr>
        <w:t xml:space="preserve"> will automate incident response and reduce human intervention in cybersecurity operations.</w:t>
      </w:r>
    </w:p>
    <w:p w14:paraId="58AFA2BC" w14:textId="77777777" w:rsidR="006E0416" w:rsidRPr="006E0416" w:rsidRDefault="006E0416" w:rsidP="006E04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2. Zero Trust Architecture (ZTA) Becomes Standard</w:t>
      </w:r>
    </w:p>
    <w:p w14:paraId="6502E96D" w14:textId="77777777" w:rsidR="006E0416" w:rsidRPr="006E0416" w:rsidRDefault="006E0416" w:rsidP="006E0416">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Zero Trust</w:t>
      </w:r>
      <w:r w:rsidRPr="006E0416">
        <w:rPr>
          <w:rFonts w:ascii="Times New Roman" w:eastAsia="Times New Roman" w:hAnsi="Times New Roman" w:cs="Times New Roman"/>
          <w:kern w:val="0"/>
          <w:sz w:val="24"/>
          <w:szCs w:val="24"/>
          <w:lang w:eastAsia="en-IN"/>
          <w14:ligatures w14:val="none"/>
        </w:rPr>
        <w:t xml:space="preserve"> models will replace traditional </w:t>
      </w:r>
      <w:r w:rsidRPr="006E0416">
        <w:rPr>
          <w:rFonts w:ascii="Times New Roman" w:eastAsia="Times New Roman" w:hAnsi="Times New Roman" w:cs="Times New Roman"/>
          <w:b/>
          <w:bCs/>
          <w:kern w:val="0"/>
          <w:sz w:val="24"/>
          <w:szCs w:val="24"/>
          <w:lang w:eastAsia="en-IN"/>
          <w14:ligatures w14:val="none"/>
        </w:rPr>
        <w:t>network perimeter security</w:t>
      </w:r>
      <w:r w:rsidRPr="006E0416">
        <w:rPr>
          <w:rFonts w:ascii="Times New Roman" w:eastAsia="Times New Roman" w:hAnsi="Times New Roman" w:cs="Times New Roman"/>
          <w:kern w:val="0"/>
          <w:sz w:val="24"/>
          <w:szCs w:val="24"/>
          <w:lang w:eastAsia="en-IN"/>
          <w14:ligatures w14:val="none"/>
        </w:rPr>
        <w:t xml:space="preserve"> by implementing </w:t>
      </w:r>
      <w:r w:rsidRPr="006E0416">
        <w:rPr>
          <w:rFonts w:ascii="Times New Roman" w:eastAsia="Times New Roman" w:hAnsi="Times New Roman" w:cs="Times New Roman"/>
          <w:b/>
          <w:bCs/>
          <w:kern w:val="0"/>
          <w:sz w:val="24"/>
          <w:szCs w:val="24"/>
          <w:lang w:eastAsia="en-IN"/>
          <w14:ligatures w14:val="none"/>
        </w:rPr>
        <w:t>continuous authentication and least privilege access</w:t>
      </w:r>
      <w:r w:rsidRPr="006E0416">
        <w:rPr>
          <w:rFonts w:ascii="Times New Roman" w:eastAsia="Times New Roman" w:hAnsi="Times New Roman" w:cs="Times New Roman"/>
          <w:kern w:val="0"/>
          <w:sz w:val="24"/>
          <w:szCs w:val="24"/>
          <w:lang w:eastAsia="en-IN"/>
          <w14:ligatures w14:val="none"/>
        </w:rPr>
        <w:t>.</w:t>
      </w:r>
    </w:p>
    <w:p w14:paraId="3BC1E05A" w14:textId="77777777" w:rsidR="006E0416" w:rsidRPr="006E0416" w:rsidRDefault="006E0416" w:rsidP="006E0416">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Security frameworks such as </w:t>
      </w:r>
      <w:r w:rsidRPr="006E0416">
        <w:rPr>
          <w:rFonts w:ascii="Times New Roman" w:eastAsia="Times New Roman" w:hAnsi="Times New Roman" w:cs="Times New Roman"/>
          <w:b/>
          <w:bCs/>
          <w:kern w:val="0"/>
          <w:sz w:val="24"/>
          <w:szCs w:val="24"/>
          <w:lang w:eastAsia="en-IN"/>
          <w14:ligatures w14:val="none"/>
        </w:rPr>
        <w:t>NIST 800-207 (Zero Trust) and SASE (Secure Access Service Edge)</w:t>
      </w:r>
      <w:r w:rsidRPr="006E0416">
        <w:rPr>
          <w:rFonts w:ascii="Times New Roman" w:eastAsia="Times New Roman" w:hAnsi="Times New Roman" w:cs="Times New Roman"/>
          <w:kern w:val="0"/>
          <w:sz w:val="24"/>
          <w:szCs w:val="24"/>
          <w:lang w:eastAsia="en-IN"/>
          <w14:ligatures w14:val="none"/>
        </w:rPr>
        <w:t xml:space="preserve"> will become foundational security models.</w:t>
      </w:r>
    </w:p>
    <w:p w14:paraId="17C8A9CD" w14:textId="77777777" w:rsidR="006E0416" w:rsidRPr="006E0416" w:rsidRDefault="006E0416" w:rsidP="006E04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3. Expansion of Cyber Resilience Strategies</w:t>
      </w:r>
    </w:p>
    <w:p w14:paraId="0826CD6E" w14:textId="77777777" w:rsidR="006E0416" w:rsidRPr="006E0416" w:rsidRDefault="006E0416" w:rsidP="006E0416">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Security frameworks will integrate </w:t>
      </w:r>
      <w:r w:rsidRPr="006E0416">
        <w:rPr>
          <w:rFonts w:ascii="Times New Roman" w:eastAsia="Times New Roman" w:hAnsi="Times New Roman" w:cs="Times New Roman"/>
          <w:b/>
          <w:bCs/>
          <w:kern w:val="0"/>
          <w:sz w:val="24"/>
          <w:szCs w:val="24"/>
          <w:lang w:eastAsia="en-IN"/>
          <w14:ligatures w14:val="none"/>
        </w:rPr>
        <w:t>cyber resilience</w:t>
      </w:r>
      <w:r w:rsidRPr="006E0416">
        <w:rPr>
          <w:rFonts w:ascii="Times New Roman" w:eastAsia="Times New Roman" w:hAnsi="Times New Roman" w:cs="Times New Roman"/>
          <w:kern w:val="0"/>
          <w:sz w:val="24"/>
          <w:szCs w:val="24"/>
          <w:lang w:eastAsia="en-IN"/>
          <w14:ligatures w14:val="none"/>
        </w:rPr>
        <w:t xml:space="preserve"> principles, emphasizing </w:t>
      </w:r>
      <w:r w:rsidRPr="006E0416">
        <w:rPr>
          <w:rFonts w:ascii="Times New Roman" w:eastAsia="Times New Roman" w:hAnsi="Times New Roman" w:cs="Times New Roman"/>
          <w:b/>
          <w:bCs/>
          <w:kern w:val="0"/>
          <w:sz w:val="24"/>
          <w:szCs w:val="24"/>
          <w:lang w:eastAsia="en-IN"/>
          <w14:ligatures w14:val="none"/>
        </w:rPr>
        <w:t>continuous monitoring, automated recovery, and proactive threat hunting</w:t>
      </w:r>
      <w:r w:rsidRPr="006E0416">
        <w:rPr>
          <w:rFonts w:ascii="Times New Roman" w:eastAsia="Times New Roman" w:hAnsi="Times New Roman" w:cs="Times New Roman"/>
          <w:kern w:val="0"/>
          <w:sz w:val="24"/>
          <w:szCs w:val="24"/>
          <w:lang w:eastAsia="en-IN"/>
          <w14:ligatures w14:val="none"/>
        </w:rPr>
        <w:t>.</w:t>
      </w:r>
    </w:p>
    <w:p w14:paraId="53A3B207" w14:textId="77777777" w:rsidR="006E0416" w:rsidRPr="006E0416" w:rsidRDefault="006E0416" w:rsidP="006E0416">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MITRE ATT&amp;CK and cyber kill chain methodologies</w:t>
      </w:r>
      <w:r w:rsidRPr="006E0416">
        <w:rPr>
          <w:rFonts w:ascii="Times New Roman" w:eastAsia="Times New Roman" w:hAnsi="Times New Roman" w:cs="Times New Roman"/>
          <w:kern w:val="0"/>
          <w:sz w:val="24"/>
          <w:szCs w:val="24"/>
          <w:lang w:eastAsia="en-IN"/>
          <w14:ligatures w14:val="none"/>
        </w:rPr>
        <w:t xml:space="preserve"> will be incorporated into security frameworks to enhance </w:t>
      </w:r>
      <w:r w:rsidRPr="006E0416">
        <w:rPr>
          <w:rFonts w:ascii="Times New Roman" w:eastAsia="Times New Roman" w:hAnsi="Times New Roman" w:cs="Times New Roman"/>
          <w:b/>
          <w:bCs/>
          <w:kern w:val="0"/>
          <w:sz w:val="24"/>
          <w:szCs w:val="24"/>
          <w:lang w:eastAsia="en-IN"/>
          <w14:ligatures w14:val="none"/>
        </w:rPr>
        <w:t xml:space="preserve">cyber </w:t>
      </w:r>
      <w:proofErr w:type="spellStart"/>
      <w:r w:rsidRPr="006E0416">
        <w:rPr>
          <w:rFonts w:ascii="Times New Roman" w:eastAsia="Times New Roman" w:hAnsi="Times New Roman" w:cs="Times New Roman"/>
          <w:b/>
          <w:bCs/>
          <w:kern w:val="0"/>
          <w:sz w:val="24"/>
          <w:szCs w:val="24"/>
          <w:lang w:eastAsia="en-IN"/>
          <w14:ligatures w14:val="none"/>
        </w:rPr>
        <w:t>defense</w:t>
      </w:r>
      <w:proofErr w:type="spellEnd"/>
      <w:r w:rsidRPr="006E0416">
        <w:rPr>
          <w:rFonts w:ascii="Times New Roman" w:eastAsia="Times New Roman" w:hAnsi="Times New Roman" w:cs="Times New Roman"/>
          <w:b/>
          <w:bCs/>
          <w:kern w:val="0"/>
          <w:sz w:val="24"/>
          <w:szCs w:val="24"/>
          <w:lang w:eastAsia="en-IN"/>
          <w14:ligatures w14:val="none"/>
        </w:rPr>
        <w:t xml:space="preserve"> strategies</w:t>
      </w:r>
      <w:r w:rsidRPr="006E0416">
        <w:rPr>
          <w:rFonts w:ascii="Times New Roman" w:eastAsia="Times New Roman" w:hAnsi="Times New Roman" w:cs="Times New Roman"/>
          <w:kern w:val="0"/>
          <w:sz w:val="24"/>
          <w:szCs w:val="24"/>
          <w:lang w:eastAsia="en-IN"/>
          <w14:ligatures w14:val="none"/>
        </w:rPr>
        <w:t>.</w:t>
      </w:r>
    </w:p>
    <w:p w14:paraId="49F191CE" w14:textId="77777777" w:rsidR="006E0416" w:rsidRPr="006E0416" w:rsidRDefault="006E0416" w:rsidP="006E04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4. Industry-Specific and Customizable Security Models</w:t>
      </w:r>
    </w:p>
    <w:p w14:paraId="53736ED1" w14:textId="77777777" w:rsidR="006E0416" w:rsidRPr="006E0416" w:rsidRDefault="006E0416" w:rsidP="006E0416">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Organizations will adopt </w:t>
      </w:r>
      <w:r w:rsidRPr="006E0416">
        <w:rPr>
          <w:rFonts w:ascii="Times New Roman" w:eastAsia="Times New Roman" w:hAnsi="Times New Roman" w:cs="Times New Roman"/>
          <w:b/>
          <w:bCs/>
          <w:kern w:val="0"/>
          <w:sz w:val="24"/>
          <w:szCs w:val="24"/>
          <w:lang w:eastAsia="en-IN"/>
          <w14:ligatures w14:val="none"/>
        </w:rPr>
        <w:t>modular security frameworks</w:t>
      </w:r>
      <w:r w:rsidRPr="006E0416">
        <w:rPr>
          <w:rFonts w:ascii="Times New Roman" w:eastAsia="Times New Roman" w:hAnsi="Times New Roman" w:cs="Times New Roman"/>
          <w:kern w:val="0"/>
          <w:sz w:val="24"/>
          <w:szCs w:val="24"/>
          <w:lang w:eastAsia="en-IN"/>
          <w14:ligatures w14:val="none"/>
        </w:rPr>
        <w:t xml:space="preserve"> tailored to </w:t>
      </w:r>
      <w:r w:rsidRPr="006E0416">
        <w:rPr>
          <w:rFonts w:ascii="Times New Roman" w:eastAsia="Times New Roman" w:hAnsi="Times New Roman" w:cs="Times New Roman"/>
          <w:b/>
          <w:bCs/>
          <w:kern w:val="0"/>
          <w:sz w:val="24"/>
          <w:szCs w:val="24"/>
          <w:lang w:eastAsia="en-IN"/>
          <w14:ligatures w14:val="none"/>
        </w:rPr>
        <w:t>specific industries</w:t>
      </w:r>
      <w:r w:rsidRPr="006E0416">
        <w:rPr>
          <w:rFonts w:ascii="Times New Roman" w:eastAsia="Times New Roman" w:hAnsi="Times New Roman" w:cs="Times New Roman"/>
          <w:kern w:val="0"/>
          <w:sz w:val="24"/>
          <w:szCs w:val="24"/>
          <w:lang w:eastAsia="en-IN"/>
          <w14:ligatures w14:val="none"/>
        </w:rPr>
        <w:t xml:space="preserve"> (e.g., healthcare, finance, energy, and critical infrastructure).</w:t>
      </w:r>
    </w:p>
    <w:p w14:paraId="0E6F1FBF" w14:textId="77777777" w:rsidR="006E0416" w:rsidRPr="006E0416" w:rsidRDefault="006E0416" w:rsidP="006E0416">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Frameworks like </w:t>
      </w:r>
      <w:r w:rsidRPr="006E0416">
        <w:rPr>
          <w:rFonts w:ascii="Times New Roman" w:eastAsia="Times New Roman" w:hAnsi="Times New Roman" w:cs="Times New Roman"/>
          <w:b/>
          <w:bCs/>
          <w:kern w:val="0"/>
          <w:sz w:val="24"/>
          <w:szCs w:val="24"/>
          <w:lang w:eastAsia="en-IN"/>
          <w14:ligatures w14:val="none"/>
        </w:rPr>
        <w:t>NIST CSF, ISO 27001, and CIS Controls</w:t>
      </w:r>
      <w:r w:rsidRPr="006E0416">
        <w:rPr>
          <w:rFonts w:ascii="Times New Roman" w:eastAsia="Times New Roman" w:hAnsi="Times New Roman" w:cs="Times New Roman"/>
          <w:kern w:val="0"/>
          <w:sz w:val="24"/>
          <w:szCs w:val="24"/>
          <w:lang w:eastAsia="en-IN"/>
          <w14:ligatures w14:val="none"/>
        </w:rPr>
        <w:t xml:space="preserve"> will evolve to provide </w:t>
      </w:r>
      <w:r w:rsidRPr="006E0416">
        <w:rPr>
          <w:rFonts w:ascii="Times New Roman" w:eastAsia="Times New Roman" w:hAnsi="Times New Roman" w:cs="Times New Roman"/>
          <w:b/>
          <w:bCs/>
          <w:kern w:val="0"/>
          <w:sz w:val="24"/>
          <w:szCs w:val="24"/>
          <w:lang w:eastAsia="en-IN"/>
          <w14:ligatures w14:val="none"/>
        </w:rPr>
        <w:t>industry-specific best practices</w:t>
      </w:r>
      <w:r w:rsidRPr="006E0416">
        <w:rPr>
          <w:rFonts w:ascii="Times New Roman" w:eastAsia="Times New Roman" w:hAnsi="Times New Roman" w:cs="Times New Roman"/>
          <w:kern w:val="0"/>
          <w:sz w:val="24"/>
          <w:szCs w:val="24"/>
          <w:lang w:eastAsia="en-IN"/>
          <w14:ligatures w14:val="none"/>
        </w:rPr>
        <w:t>.</w:t>
      </w:r>
    </w:p>
    <w:p w14:paraId="5821915E" w14:textId="77777777" w:rsidR="006E0416" w:rsidRPr="006E0416" w:rsidRDefault="006E0416" w:rsidP="006E04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5. Global Collaboration on Cybersecurity Standards</w:t>
      </w:r>
    </w:p>
    <w:p w14:paraId="1AD298B8" w14:textId="77777777" w:rsidR="006E0416" w:rsidRPr="006E0416" w:rsidRDefault="006E0416" w:rsidP="006E0416">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Governments and cybersecurity organizations will work together to develop </w:t>
      </w:r>
      <w:r w:rsidRPr="006E0416">
        <w:rPr>
          <w:rFonts w:ascii="Times New Roman" w:eastAsia="Times New Roman" w:hAnsi="Times New Roman" w:cs="Times New Roman"/>
          <w:b/>
          <w:bCs/>
          <w:kern w:val="0"/>
          <w:sz w:val="24"/>
          <w:szCs w:val="24"/>
          <w:lang w:eastAsia="en-IN"/>
          <w14:ligatures w14:val="none"/>
        </w:rPr>
        <w:t>global security standards</w:t>
      </w:r>
      <w:r w:rsidRPr="006E0416">
        <w:rPr>
          <w:rFonts w:ascii="Times New Roman" w:eastAsia="Times New Roman" w:hAnsi="Times New Roman" w:cs="Times New Roman"/>
          <w:kern w:val="0"/>
          <w:sz w:val="24"/>
          <w:szCs w:val="24"/>
          <w:lang w:eastAsia="en-IN"/>
          <w14:ligatures w14:val="none"/>
        </w:rPr>
        <w:t xml:space="preserve"> for emerging technologies.</w:t>
      </w:r>
    </w:p>
    <w:p w14:paraId="1C398EF5" w14:textId="77777777" w:rsidR="006E0416" w:rsidRPr="006E0416" w:rsidRDefault="006E0416" w:rsidP="006E0416">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Cross-border cybersecurity frameworks</w:t>
      </w:r>
      <w:r w:rsidRPr="006E0416">
        <w:rPr>
          <w:rFonts w:ascii="Times New Roman" w:eastAsia="Times New Roman" w:hAnsi="Times New Roman" w:cs="Times New Roman"/>
          <w:kern w:val="0"/>
          <w:sz w:val="24"/>
          <w:szCs w:val="24"/>
          <w:lang w:eastAsia="en-IN"/>
          <w14:ligatures w14:val="none"/>
        </w:rPr>
        <w:t xml:space="preserve"> will ensure data security and privacy across international networks.</w:t>
      </w:r>
    </w:p>
    <w:p w14:paraId="672E04C0" w14:textId="77777777" w:rsidR="006E0416" w:rsidRPr="006E0416" w:rsidRDefault="00000000" w:rsidP="006E04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F5D6DB5">
          <v:rect id="_x0000_i1117" style="width:0;height:1.5pt" o:hralign="center" o:hrstd="t" o:hr="t" fillcolor="#a0a0a0" stroked="f"/>
        </w:pict>
      </w:r>
    </w:p>
    <w:p w14:paraId="6B7918FB" w14:textId="77777777" w:rsidR="006E0416" w:rsidRPr="006E0416" w:rsidRDefault="006E0416" w:rsidP="006E0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0416">
        <w:rPr>
          <w:rFonts w:ascii="Times New Roman" w:eastAsia="Times New Roman" w:hAnsi="Times New Roman" w:cs="Times New Roman"/>
          <w:b/>
          <w:bCs/>
          <w:kern w:val="0"/>
          <w:sz w:val="27"/>
          <w:szCs w:val="27"/>
          <w:lang w:eastAsia="en-IN"/>
          <w14:ligatures w14:val="none"/>
        </w:rPr>
        <w:t>9.3 Key Trends Shaping the Future of Security Frameworks</w:t>
      </w:r>
    </w:p>
    <w:p w14:paraId="1FC05038"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Organizations must embrace </w:t>
      </w:r>
      <w:r w:rsidRPr="006E0416">
        <w:rPr>
          <w:rFonts w:ascii="Times New Roman" w:eastAsia="Times New Roman" w:hAnsi="Times New Roman" w:cs="Times New Roman"/>
          <w:b/>
          <w:bCs/>
          <w:kern w:val="0"/>
          <w:sz w:val="24"/>
          <w:szCs w:val="24"/>
          <w:lang w:eastAsia="en-IN"/>
          <w14:ligatures w14:val="none"/>
        </w:rPr>
        <w:t>emerging trends</w:t>
      </w:r>
      <w:r w:rsidRPr="006E0416">
        <w:rPr>
          <w:rFonts w:ascii="Times New Roman" w:eastAsia="Times New Roman" w:hAnsi="Times New Roman" w:cs="Times New Roman"/>
          <w:kern w:val="0"/>
          <w:sz w:val="24"/>
          <w:szCs w:val="24"/>
          <w:lang w:eastAsia="en-IN"/>
          <w14:ligatures w14:val="none"/>
        </w:rPr>
        <w:t xml:space="preserve"> to ensure they stay ahead of evolving cybersecurity risks. Some of the key trends include:</w:t>
      </w:r>
    </w:p>
    <w:p w14:paraId="2FD231B6" w14:textId="77777777" w:rsidR="006E0416" w:rsidRPr="006E0416" w:rsidRDefault="006E0416" w:rsidP="006E04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1. Automated Compliance Management</w:t>
      </w:r>
    </w:p>
    <w:p w14:paraId="2DC9E3E4" w14:textId="77777777" w:rsidR="006E0416" w:rsidRPr="006E0416" w:rsidRDefault="006E0416" w:rsidP="006E0416">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Future security frameworks will integrate </w:t>
      </w:r>
      <w:r w:rsidRPr="006E0416">
        <w:rPr>
          <w:rFonts w:ascii="Times New Roman" w:eastAsia="Times New Roman" w:hAnsi="Times New Roman" w:cs="Times New Roman"/>
          <w:b/>
          <w:bCs/>
          <w:kern w:val="0"/>
          <w:sz w:val="24"/>
          <w:szCs w:val="24"/>
          <w:lang w:eastAsia="en-IN"/>
          <w14:ligatures w14:val="none"/>
        </w:rPr>
        <w:t>automated compliance tools</w:t>
      </w:r>
      <w:r w:rsidRPr="006E0416">
        <w:rPr>
          <w:rFonts w:ascii="Times New Roman" w:eastAsia="Times New Roman" w:hAnsi="Times New Roman" w:cs="Times New Roman"/>
          <w:kern w:val="0"/>
          <w:sz w:val="24"/>
          <w:szCs w:val="24"/>
          <w:lang w:eastAsia="en-IN"/>
          <w14:ligatures w14:val="none"/>
        </w:rPr>
        <w:t xml:space="preserve"> to help organizations meet regulatory requirements with minimal effort.</w:t>
      </w:r>
    </w:p>
    <w:p w14:paraId="35387453" w14:textId="77777777" w:rsidR="006E0416" w:rsidRPr="006E0416" w:rsidRDefault="006E0416" w:rsidP="006E0416">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lastRenderedPageBreak/>
        <w:t xml:space="preserve">AI-driven </w:t>
      </w:r>
      <w:r w:rsidRPr="006E0416">
        <w:rPr>
          <w:rFonts w:ascii="Times New Roman" w:eastAsia="Times New Roman" w:hAnsi="Times New Roman" w:cs="Times New Roman"/>
          <w:b/>
          <w:bCs/>
          <w:kern w:val="0"/>
          <w:sz w:val="24"/>
          <w:szCs w:val="24"/>
          <w:lang w:eastAsia="en-IN"/>
          <w14:ligatures w14:val="none"/>
        </w:rPr>
        <w:t>compliance auditing</w:t>
      </w:r>
      <w:r w:rsidRPr="006E0416">
        <w:rPr>
          <w:rFonts w:ascii="Times New Roman" w:eastAsia="Times New Roman" w:hAnsi="Times New Roman" w:cs="Times New Roman"/>
          <w:kern w:val="0"/>
          <w:sz w:val="24"/>
          <w:szCs w:val="24"/>
          <w:lang w:eastAsia="en-IN"/>
          <w14:ligatures w14:val="none"/>
        </w:rPr>
        <w:t xml:space="preserve"> will streamline adherence to frameworks like </w:t>
      </w:r>
      <w:r w:rsidRPr="006E0416">
        <w:rPr>
          <w:rFonts w:ascii="Times New Roman" w:eastAsia="Times New Roman" w:hAnsi="Times New Roman" w:cs="Times New Roman"/>
          <w:b/>
          <w:bCs/>
          <w:kern w:val="0"/>
          <w:sz w:val="24"/>
          <w:szCs w:val="24"/>
          <w:lang w:eastAsia="en-IN"/>
          <w14:ligatures w14:val="none"/>
        </w:rPr>
        <w:t>SOC 2, HIPAA, and PCI-DSS</w:t>
      </w:r>
      <w:r w:rsidRPr="006E0416">
        <w:rPr>
          <w:rFonts w:ascii="Times New Roman" w:eastAsia="Times New Roman" w:hAnsi="Times New Roman" w:cs="Times New Roman"/>
          <w:kern w:val="0"/>
          <w:sz w:val="24"/>
          <w:szCs w:val="24"/>
          <w:lang w:eastAsia="en-IN"/>
          <w14:ligatures w14:val="none"/>
        </w:rPr>
        <w:t>.</w:t>
      </w:r>
    </w:p>
    <w:p w14:paraId="51D36D77" w14:textId="77777777" w:rsidR="006E0416" w:rsidRPr="006E0416" w:rsidRDefault="006E0416" w:rsidP="006E04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2. Cybersecurity Mesh Architecture (CSMA)</w:t>
      </w:r>
    </w:p>
    <w:p w14:paraId="371B5BDA" w14:textId="77777777" w:rsidR="006E0416" w:rsidRPr="006E0416" w:rsidRDefault="006E0416" w:rsidP="006E0416">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CSMA will provide a </w:t>
      </w:r>
      <w:r w:rsidRPr="006E0416">
        <w:rPr>
          <w:rFonts w:ascii="Times New Roman" w:eastAsia="Times New Roman" w:hAnsi="Times New Roman" w:cs="Times New Roman"/>
          <w:b/>
          <w:bCs/>
          <w:kern w:val="0"/>
          <w:sz w:val="24"/>
          <w:szCs w:val="24"/>
          <w:lang w:eastAsia="en-IN"/>
          <w14:ligatures w14:val="none"/>
        </w:rPr>
        <w:t>scalable security model</w:t>
      </w:r>
      <w:r w:rsidRPr="006E0416">
        <w:rPr>
          <w:rFonts w:ascii="Times New Roman" w:eastAsia="Times New Roman" w:hAnsi="Times New Roman" w:cs="Times New Roman"/>
          <w:kern w:val="0"/>
          <w:sz w:val="24"/>
          <w:szCs w:val="24"/>
          <w:lang w:eastAsia="en-IN"/>
          <w14:ligatures w14:val="none"/>
        </w:rPr>
        <w:t xml:space="preserve"> that integrates security controls across </w:t>
      </w:r>
      <w:r w:rsidRPr="006E0416">
        <w:rPr>
          <w:rFonts w:ascii="Times New Roman" w:eastAsia="Times New Roman" w:hAnsi="Times New Roman" w:cs="Times New Roman"/>
          <w:b/>
          <w:bCs/>
          <w:kern w:val="0"/>
          <w:sz w:val="24"/>
          <w:szCs w:val="24"/>
          <w:lang w:eastAsia="en-IN"/>
          <w14:ligatures w14:val="none"/>
        </w:rPr>
        <w:t>hybrid, multi-cloud, and on-premise environments</w:t>
      </w:r>
      <w:r w:rsidRPr="006E0416">
        <w:rPr>
          <w:rFonts w:ascii="Times New Roman" w:eastAsia="Times New Roman" w:hAnsi="Times New Roman" w:cs="Times New Roman"/>
          <w:kern w:val="0"/>
          <w:sz w:val="24"/>
          <w:szCs w:val="24"/>
          <w:lang w:eastAsia="en-IN"/>
          <w14:ligatures w14:val="none"/>
        </w:rPr>
        <w:t>.</w:t>
      </w:r>
    </w:p>
    <w:p w14:paraId="2F9F8A12" w14:textId="77777777" w:rsidR="006E0416" w:rsidRPr="006E0416" w:rsidRDefault="006E0416" w:rsidP="006E0416">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Security frameworks will include </w:t>
      </w:r>
      <w:r w:rsidRPr="006E0416">
        <w:rPr>
          <w:rFonts w:ascii="Times New Roman" w:eastAsia="Times New Roman" w:hAnsi="Times New Roman" w:cs="Times New Roman"/>
          <w:b/>
          <w:bCs/>
          <w:kern w:val="0"/>
          <w:sz w:val="24"/>
          <w:szCs w:val="24"/>
          <w:lang w:eastAsia="en-IN"/>
          <w14:ligatures w14:val="none"/>
        </w:rPr>
        <w:t>decentralized identity management and adaptive security controls</w:t>
      </w:r>
      <w:r w:rsidRPr="006E0416">
        <w:rPr>
          <w:rFonts w:ascii="Times New Roman" w:eastAsia="Times New Roman" w:hAnsi="Times New Roman" w:cs="Times New Roman"/>
          <w:kern w:val="0"/>
          <w:sz w:val="24"/>
          <w:szCs w:val="24"/>
          <w:lang w:eastAsia="en-IN"/>
          <w14:ligatures w14:val="none"/>
        </w:rPr>
        <w:t>.</w:t>
      </w:r>
    </w:p>
    <w:p w14:paraId="1680A025" w14:textId="77777777" w:rsidR="006E0416" w:rsidRPr="006E0416" w:rsidRDefault="006E0416" w:rsidP="006E04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3. Adoption of Blockchain for Security and Compliance</w:t>
      </w:r>
    </w:p>
    <w:p w14:paraId="5F8C697B" w14:textId="77777777" w:rsidR="006E0416" w:rsidRPr="006E0416" w:rsidRDefault="006E0416" w:rsidP="006E0416">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Decentralized identity verification and immutable audit logs</w:t>
      </w:r>
      <w:r w:rsidRPr="006E0416">
        <w:rPr>
          <w:rFonts w:ascii="Times New Roman" w:eastAsia="Times New Roman" w:hAnsi="Times New Roman" w:cs="Times New Roman"/>
          <w:kern w:val="0"/>
          <w:sz w:val="24"/>
          <w:szCs w:val="24"/>
          <w:lang w:eastAsia="en-IN"/>
          <w14:ligatures w14:val="none"/>
        </w:rPr>
        <w:t xml:space="preserve"> will enhance security frameworks.</w:t>
      </w:r>
    </w:p>
    <w:p w14:paraId="28B77CCF" w14:textId="77777777" w:rsidR="006E0416" w:rsidRPr="006E0416" w:rsidRDefault="006E0416" w:rsidP="006E0416">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Blockchain-based security will provide </w:t>
      </w:r>
      <w:r w:rsidRPr="006E0416">
        <w:rPr>
          <w:rFonts w:ascii="Times New Roman" w:eastAsia="Times New Roman" w:hAnsi="Times New Roman" w:cs="Times New Roman"/>
          <w:b/>
          <w:bCs/>
          <w:kern w:val="0"/>
          <w:sz w:val="24"/>
          <w:szCs w:val="24"/>
          <w:lang w:eastAsia="en-IN"/>
          <w14:ligatures w14:val="none"/>
        </w:rPr>
        <w:t>tamper-proof logging and data integrity</w:t>
      </w:r>
      <w:r w:rsidRPr="006E0416">
        <w:rPr>
          <w:rFonts w:ascii="Times New Roman" w:eastAsia="Times New Roman" w:hAnsi="Times New Roman" w:cs="Times New Roman"/>
          <w:kern w:val="0"/>
          <w:sz w:val="24"/>
          <w:szCs w:val="24"/>
          <w:lang w:eastAsia="en-IN"/>
          <w14:ligatures w14:val="none"/>
        </w:rPr>
        <w:t>.</w:t>
      </w:r>
    </w:p>
    <w:p w14:paraId="223BE4F9" w14:textId="77777777" w:rsidR="006E0416" w:rsidRPr="006E0416" w:rsidRDefault="006E0416" w:rsidP="006E04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 xml:space="preserve">4. Integration of </w:t>
      </w:r>
      <w:proofErr w:type="spellStart"/>
      <w:r w:rsidRPr="006E0416">
        <w:rPr>
          <w:rFonts w:ascii="Times New Roman" w:eastAsia="Times New Roman" w:hAnsi="Times New Roman" w:cs="Times New Roman"/>
          <w:b/>
          <w:bCs/>
          <w:kern w:val="0"/>
          <w:sz w:val="24"/>
          <w:szCs w:val="24"/>
          <w:lang w:eastAsia="en-IN"/>
          <w14:ligatures w14:val="none"/>
        </w:rPr>
        <w:t>Behavioral</w:t>
      </w:r>
      <w:proofErr w:type="spellEnd"/>
      <w:r w:rsidRPr="006E0416">
        <w:rPr>
          <w:rFonts w:ascii="Times New Roman" w:eastAsia="Times New Roman" w:hAnsi="Times New Roman" w:cs="Times New Roman"/>
          <w:b/>
          <w:bCs/>
          <w:kern w:val="0"/>
          <w:sz w:val="24"/>
          <w:szCs w:val="24"/>
          <w:lang w:eastAsia="en-IN"/>
          <w14:ligatures w14:val="none"/>
        </w:rPr>
        <w:t xml:space="preserve"> Analytics for Threat Detection</w:t>
      </w:r>
    </w:p>
    <w:p w14:paraId="6ECBDAC7" w14:textId="77777777" w:rsidR="006E0416" w:rsidRPr="006E0416" w:rsidRDefault="006E0416" w:rsidP="006E0416">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Security frameworks will incorporate </w:t>
      </w:r>
      <w:proofErr w:type="spellStart"/>
      <w:r w:rsidRPr="006E0416">
        <w:rPr>
          <w:rFonts w:ascii="Times New Roman" w:eastAsia="Times New Roman" w:hAnsi="Times New Roman" w:cs="Times New Roman"/>
          <w:b/>
          <w:bCs/>
          <w:kern w:val="0"/>
          <w:sz w:val="24"/>
          <w:szCs w:val="24"/>
          <w:lang w:eastAsia="en-IN"/>
          <w14:ligatures w14:val="none"/>
        </w:rPr>
        <w:t>behavioral</w:t>
      </w:r>
      <w:proofErr w:type="spellEnd"/>
      <w:r w:rsidRPr="006E0416">
        <w:rPr>
          <w:rFonts w:ascii="Times New Roman" w:eastAsia="Times New Roman" w:hAnsi="Times New Roman" w:cs="Times New Roman"/>
          <w:b/>
          <w:bCs/>
          <w:kern w:val="0"/>
          <w:sz w:val="24"/>
          <w:szCs w:val="24"/>
          <w:lang w:eastAsia="en-IN"/>
          <w14:ligatures w14:val="none"/>
        </w:rPr>
        <w:t xml:space="preserve"> analytics and user risk profiling</w:t>
      </w:r>
      <w:r w:rsidRPr="006E0416">
        <w:rPr>
          <w:rFonts w:ascii="Times New Roman" w:eastAsia="Times New Roman" w:hAnsi="Times New Roman" w:cs="Times New Roman"/>
          <w:kern w:val="0"/>
          <w:sz w:val="24"/>
          <w:szCs w:val="24"/>
          <w:lang w:eastAsia="en-IN"/>
          <w14:ligatures w14:val="none"/>
        </w:rPr>
        <w:t xml:space="preserve"> to detect </w:t>
      </w:r>
      <w:r w:rsidRPr="006E0416">
        <w:rPr>
          <w:rFonts w:ascii="Times New Roman" w:eastAsia="Times New Roman" w:hAnsi="Times New Roman" w:cs="Times New Roman"/>
          <w:b/>
          <w:bCs/>
          <w:kern w:val="0"/>
          <w:sz w:val="24"/>
          <w:szCs w:val="24"/>
          <w:lang w:eastAsia="en-IN"/>
          <w14:ligatures w14:val="none"/>
        </w:rPr>
        <w:t>insider threats and suspicious activities</w:t>
      </w:r>
      <w:r w:rsidRPr="006E0416">
        <w:rPr>
          <w:rFonts w:ascii="Times New Roman" w:eastAsia="Times New Roman" w:hAnsi="Times New Roman" w:cs="Times New Roman"/>
          <w:kern w:val="0"/>
          <w:sz w:val="24"/>
          <w:szCs w:val="24"/>
          <w:lang w:eastAsia="en-IN"/>
          <w14:ligatures w14:val="none"/>
        </w:rPr>
        <w:t>.</w:t>
      </w:r>
    </w:p>
    <w:p w14:paraId="1D94F896" w14:textId="77777777" w:rsidR="006E0416" w:rsidRPr="006E0416" w:rsidRDefault="006E0416" w:rsidP="006E0416">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 xml:space="preserve">User and Entity </w:t>
      </w:r>
      <w:proofErr w:type="spellStart"/>
      <w:r w:rsidRPr="006E0416">
        <w:rPr>
          <w:rFonts w:ascii="Times New Roman" w:eastAsia="Times New Roman" w:hAnsi="Times New Roman" w:cs="Times New Roman"/>
          <w:b/>
          <w:bCs/>
          <w:kern w:val="0"/>
          <w:sz w:val="24"/>
          <w:szCs w:val="24"/>
          <w:lang w:eastAsia="en-IN"/>
          <w14:ligatures w14:val="none"/>
        </w:rPr>
        <w:t>Behavior</w:t>
      </w:r>
      <w:proofErr w:type="spellEnd"/>
      <w:r w:rsidRPr="006E0416">
        <w:rPr>
          <w:rFonts w:ascii="Times New Roman" w:eastAsia="Times New Roman" w:hAnsi="Times New Roman" w:cs="Times New Roman"/>
          <w:b/>
          <w:bCs/>
          <w:kern w:val="0"/>
          <w:sz w:val="24"/>
          <w:szCs w:val="24"/>
          <w:lang w:eastAsia="en-IN"/>
          <w14:ligatures w14:val="none"/>
        </w:rPr>
        <w:t xml:space="preserve"> Analytics (UEBA)</w:t>
      </w:r>
      <w:r w:rsidRPr="006E0416">
        <w:rPr>
          <w:rFonts w:ascii="Times New Roman" w:eastAsia="Times New Roman" w:hAnsi="Times New Roman" w:cs="Times New Roman"/>
          <w:kern w:val="0"/>
          <w:sz w:val="24"/>
          <w:szCs w:val="24"/>
          <w:lang w:eastAsia="en-IN"/>
          <w14:ligatures w14:val="none"/>
        </w:rPr>
        <w:t xml:space="preserve"> will enhance security frameworks like </w:t>
      </w:r>
      <w:r w:rsidRPr="006E0416">
        <w:rPr>
          <w:rFonts w:ascii="Times New Roman" w:eastAsia="Times New Roman" w:hAnsi="Times New Roman" w:cs="Times New Roman"/>
          <w:b/>
          <w:bCs/>
          <w:kern w:val="0"/>
          <w:sz w:val="24"/>
          <w:szCs w:val="24"/>
          <w:lang w:eastAsia="en-IN"/>
          <w14:ligatures w14:val="none"/>
        </w:rPr>
        <w:t>NIST CSF and ISO 27001</w:t>
      </w:r>
      <w:r w:rsidRPr="006E0416">
        <w:rPr>
          <w:rFonts w:ascii="Times New Roman" w:eastAsia="Times New Roman" w:hAnsi="Times New Roman" w:cs="Times New Roman"/>
          <w:kern w:val="0"/>
          <w:sz w:val="24"/>
          <w:szCs w:val="24"/>
          <w:lang w:eastAsia="en-IN"/>
          <w14:ligatures w14:val="none"/>
        </w:rPr>
        <w:t>.</w:t>
      </w:r>
    </w:p>
    <w:p w14:paraId="7711425E" w14:textId="77777777" w:rsidR="006E0416" w:rsidRPr="006E0416" w:rsidRDefault="006E0416" w:rsidP="006E04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5. IoT and OT Security Frameworks</w:t>
      </w:r>
    </w:p>
    <w:p w14:paraId="6C2C12F9" w14:textId="77777777" w:rsidR="006E0416" w:rsidRPr="006E0416" w:rsidRDefault="006E0416" w:rsidP="006E0416">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As IoT adoption grows, security frameworks will develop </w:t>
      </w:r>
      <w:r w:rsidRPr="006E0416">
        <w:rPr>
          <w:rFonts w:ascii="Times New Roman" w:eastAsia="Times New Roman" w:hAnsi="Times New Roman" w:cs="Times New Roman"/>
          <w:b/>
          <w:bCs/>
          <w:kern w:val="0"/>
          <w:sz w:val="24"/>
          <w:szCs w:val="24"/>
          <w:lang w:eastAsia="en-IN"/>
          <w14:ligatures w14:val="none"/>
        </w:rPr>
        <w:t>dedicated standards for securing IoT and Operational Technology (OT) environments</w:t>
      </w:r>
      <w:r w:rsidRPr="006E0416">
        <w:rPr>
          <w:rFonts w:ascii="Times New Roman" w:eastAsia="Times New Roman" w:hAnsi="Times New Roman" w:cs="Times New Roman"/>
          <w:kern w:val="0"/>
          <w:sz w:val="24"/>
          <w:szCs w:val="24"/>
          <w:lang w:eastAsia="en-IN"/>
          <w14:ligatures w14:val="none"/>
        </w:rPr>
        <w:t>.</w:t>
      </w:r>
    </w:p>
    <w:p w14:paraId="71E0B9FD" w14:textId="77777777" w:rsidR="006E0416" w:rsidRPr="006E0416" w:rsidRDefault="006E0416" w:rsidP="006E0416">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ISA/IEC 62443 and NIST 800-82</w:t>
      </w:r>
      <w:r w:rsidRPr="006E0416">
        <w:rPr>
          <w:rFonts w:ascii="Times New Roman" w:eastAsia="Times New Roman" w:hAnsi="Times New Roman" w:cs="Times New Roman"/>
          <w:kern w:val="0"/>
          <w:sz w:val="24"/>
          <w:szCs w:val="24"/>
          <w:lang w:eastAsia="en-IN"/>
          <w14:ligatures w14:val="none"/>
        </w:rPr>
        <w:t xml:space="preserve"> will evolve to address </w:t>
      </w:r>
      <w:r w:rsidRPr="006E0416">
        <w:rPr>
          <w:rFonts w:ascii="Times New Roman" w:eastAsia="Times New Roman" w:hAnsi="Times New Roman" w:cs="Times New Roman"/>
          <w:b/>
          <w:bCs/>
          <w:kern w:val="0"/>
          <w:sz w:val="24"/>
          <w:szCs w:val="24"/>
          <w:lang w:eastAsia="en-IN"/>
          <w14:ligatures w14:val="none"/>
        </w:rPr>
        <w:t>new cyber risks in industrial control systems</w:t>
      </w:r>
      <w:r w:rsidRPr="006E0416">
        <w:rPr>
          <w:rFonts w:ascii="Times New Roman" w:eastAsia="Times New Roman" w:hAnsi="Times New Roman" w:cs="Times New Roman"/>
          <w:kern w:val="0"/>
          <w:sz w:val="24"/>
          <w:szCs w:val="24"/>
          <w:lang w:eastAsia="en-IN"/>
          <w14:ligatures w14:val="none"/>
        </w:rPr>
        <w:t>.</w:t>
      </w:r>
    </w:p>
    <w:p w14:paraId="554C0F87" w14:textId="77777777" w:rsidR="006E0416" w:rsidRPr="006E0416" w:rsidRDefault="00000000" w:rsidP="006E04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E46A76D">
          <v:rect id="_x0000_i1118" style="width:0;height:1.5pt" o:hralign="center" o:hrstd="t" o:hr="t" fillcolor="#a0a0a0" stroked="f"/>
        </w:pict>
      </w:r>
    </w:p>
    <w:p w14:paraId="61FC882E" w14:textId="77777777" w:rsidR="006E0416" w:rsidRPr="006E0416" w:rsidRDefault="006E0416" w:rsidP="006E0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0416">
        <w:rPr>
          <w:rFonts w:ascii="Times New Roman" w:eastAsia="Times New Roman" w:hAnsi="Times New Roman" w:cs="Times New Roman"/>
          <w:b/>
          <w:bCs/>
          <w:kern w:val="0"/>
          <w:sz w:val="27"/>
          <w:szCs w:val="27"/>
          <w:lang w:eastAsia="en-IN"/>
          <w14:ligatures w14:val="none"/>
        </w:rPr>
        <w:t>9.4 How Organizations Can Prepare for Future Security Frameworks</w:t>
      </w:r>
    </w:p>
    <w:p w14:paraId="30013A42"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To remain resilient against </w:t>
      </w:r>
      <w:r w:rsidRPr="006E0416">
        <w:rPr>
          <w:rFonts w:ascii="Times New Roman" w:eastAsia="Times New Roman" w:hAnsi="Times New Roman" w:cs="Times New Roman"/>
          <w:b/>
          <w:bCs/>
          <w:kern w:val="0"/>
          <w:sz w:val="24"/>
          <w:szCs w:val="24"/>
          <w:lang w:eastAsia="en-IN"/>
          <w14:ligatures w14:val="none"/>
        </w:rPr>
        <w:t>emerging cybersecurity threats</w:t>
      </w:r>
      <w:r w:rsidRPr="006E0416">
        <w:rPr>
          <w:rFonts w:ascii="Times New Roman" w:eastAsia="Times New Roman" w:hAnsi="Times New Roman" w:cs="Times New Roman"/>
          <w:kern w:val="0"/>
          <w:sz w:val="24"/>
          <w:szCs w:val="24"/>
          <w:lang w:eastAsia="en-IN"/>
          <w14:ligatures w14:val="none"/>
        </w:rPr>
        <w:t>, organizations should take the following proactive steps:</w:t>
      </w:r>
    </w:p>
    <w:p w14:paraId="3A24BEE2" w14:textId="77777777" w:rsidR="006E0416" w:rsidRPr="006E0416" w:rsidRDefault="006E0416" w:rsidP="006E0416">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Adopt AI-Driven Security Solutions</w:t>
      </w:r>
      <w:r w:rsidRPr="006E0416">
        <w:rPr>
          <w:rFonts w:ascii="Times New Roman" w:eastAsia="Times New Roman" w:hAnsi="Times New Roman" w:cs="Times New Roman"/>
          <w:kern w:val="0"/>
          <w:sz w:val="24"/>
          <w:szCs w:val="24"/>
          <w:lang w:eastAsia="en-IN"/>
          <w14:ligatures w14:val="none"/>
        </w:rPr>
        <w:t xml:space="preserve"> – Implement </w:t>
      </w:r>
      <w:r w:rsidRPr="006E0416">
        <w:rPr>
          <w:rFonts w:ascii="Times New Roman" w:eastAsia="Times New Roman" w:hAnsi="Times New Roman" w:cs="Times New Roman"/>
          <w:b/>
          <w:bCs/>
          <w:kern w:val="0"/>
          <w:sz w:val="24"/>
          <w:szCs w:val="24"/>
          <w:lang w:eastAsia="en-IN"/>
          <w14:ligatures w14:val="none"/>
        </w:rPr>
        <w:t>machine learning and AI-based threat detection</w:t>
      </w:r>
      <w:r w:rsidRPr="006E0416">
        <w:rPr>
          <w:rFonts w:ascii="Times New Roman" w:eastAsia="Times New Roman" w:hAnsi="Times New Roman" w:cs="Times New Roman"/>
          <w:kern w:val="0"/>
          <w:sz w:val="24"/>
          <w:szCs w:val="24"/>
          <w:lang w:eastAsia="en-IN"/>
          <w14:ligatures w14:val="none"/>
        </w:rPr>
        <w:t>.</w:t>
      </w:r>
    </w:p>
    <w:p w14:paraId="2EBBB3D4" w14:textId="77777777" w:rsidR="006E0416" w:rsidRPr="006E0416" w:rsidRDefault="006E0416" w:rsidP="006E0416">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Transition to Zero Trust Models</w:t>
      </w:r>
      <w:r w:rsidRPr="006E0416">
        <w:rPr>
          <w:rFonts w:ascii="Times New Roman" w:eastAsia="Times New Roman" w:hAnsi="Times New Roman" w:cs="Times New Roman"/>
          <w:kern w:val="0"/>
          <w:sz w:val="24"/>
          <w:szCs w:val="24"/>
          <w:lang w:eastAsia="en-IN"/>
          <w14:ligatures w14:val="none"/>
        </w:rPr>
        <w:t xml:space="preserve"> – Move away from traditional perimeter security and adopt </w:t>
      </w:r>
      <w:r w:rsidRPr="006E0416">
        <w:rPr>
          <w:rFonts w:ascii="Times New Roman" w:eastAsia="Times New Roman" w:hAnsi="Times New Roman" w:cs="Times New Roman"/>
          <w:b/>
          <w:bCs/>
          <w:kern w:val="0"/>
          <w:sz w:val="24"/>
          <w:szCs w:val="24"/>
          <w:lang w:eastAsia="en-IN"/>
          <w14:ligatures w14:val="none"/>
        </w:rPr>
        <w:t>continuous authentication</w:t>
      </w:r>
      <w:r w:rsidRPr="006E0416">
        <w:rPr>
          <w:rFonts w:ascii="Times New Roman" w:eastAsia="Times New Roman" w:hAnsi="Times New Roman" w:cs="Times New Roman"/>
          <w:kern w:val="0"/>
          <w:sz w:val="24"/>
          <w:szCs w:val="24"/>
          <w:lang w:eastAsia="en-IN"/>
          <w14:ligatures w14:val="none"/>
        </w:rPr>
        <w:t>.</w:t>
      </w:r>
    </w:p>
    <w:p w14:paraId="71EE89AE" w14:textId="77777777" w:rsidR="006E0416" w:rsidRPr="006E0416" w:rsidRDefault="006E0416" w:rsidP="006E0416">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Invest in Quantum-Resistant Encryption</w:t>
      </w:r>
      <w:r w:rsidRPr="006E0416">
        <w:rPr>
          <w:rFonts w:ascii="Times New Roman" w:eastAsia="Times New Roman" w:hAnsi="Times New Roman" w:cs="Times New Roman"/>
          <w:kern w:val="0"/>
          <w:sz w:val="24"/>
          <w:szCs w:val="24"/>
          <w:lang w:eastAsia="en-IN"/>
          <w14:ligatures w14:val="none"/>
        </w:rPr>
        <w:t xml:space="preserve"> – Prepare for quantum computing risks by using </w:t>
      </w:r>
      <w:r w:rsidRPr="006E0416">
        <w:rPr>
          <w:rFonts w:ascii="Times New Roman" w:eastAsia="Times New Roman" w:hAnsi="Times New Roman" w:cs="Times New Roman"/>
          <w:b/>
          <w:bCs/>
          <w:kern w:val="0"/>
          <w:sz w:val="24"/>
          <w:szCs w:val="24"/>
          <w:lang w:eastAsia="en-IN"/>
          <w14:ligatures w14:val="none"/>
        </w:rPr>
        <w:t>post-quantum cryptographic methods</w:t>
      </w:r>
      <w:r w:rsidRPr="006E0416">
        <w:rPr>
          <w:rFonts w:ascii="Times New Roman" w:eastAsia="Times New Roman" w:hAnsi="Times New Roman" w:cs="Times New Roman"/>
          <w:kern w:val="0"/>
          <w:sz w:val="24"/>
          <w:szCs w:val="24"/>
          <w:lang w:eastAsia="en-IN"/>
          <w14:ligatures w14:val="none"/>
        </w:rPr>
        <w:t>.</w:t>
      </w:r>
    </w:p>
    <w:p w14:paraId="6724C4DB" w14:textId="77777777" w:rsidR="006E0416" w:rsidRPr="006E0416" w:rsidRDefault="006E0416" w:rsidP="006E0416">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Implement Automated Compliance Monitoring</w:t>
      </w:r>
      <w:r w:rsidRPr="006E0416">
        <w:rPr>
          <w:rFonts w:ascii="Times New Roman" w:eastAsia="Times New Roman" w:hAnsi="Times New Roman" w:cs="Times New Roman"/>
          <w:kern w:val="0"/>
          <w:sz w:val="24"/>
          <w:szCs w:val="24"/>
          <w:lang w:eastAsia="en-IN"/>
          <w14:ligatures w14:val="none"/>
        </w:rPr>
        <w:t xml:space="preserve"> – Utilize </w:t>
      </w:r>
      <w:r w:rsidRPr="006E0416">
        <w:rPr>
          <w:rFonts w:ascii="Times New Roman" w:eastAsia="Times New Roman" w:hAnsi="Times New Roman" w:cs="Times New Roman"/>
          <w:b/>
          <w:bCs/>
          <w:kern w:val="0"/>
          <w:sz w:val="24"/>
          <w:szCs w:val="24"/>
          <w:lang w:eastAsia="en-IN"/>
          <w14:ligatures w14:val="none"/>
        </w:rPr>
        <w:t>AI-powered compliance tools</w:t>
      </w:r>
      <w:r w:rsidRPr="006E0416">
        <w:rPr>
          <w:rFonts w:ascii="Times New Roman" w:eastAsia="Times New Roman" w:hAnsi="Times New Roman" w:cs="Times New Roman"/>
          <w:kern w:val="0"/>
          <w:sz w:val="24"/>
          <w:szCs w:val="24"/>
          <w:lang w:eastAsia="en-IN"/>
          <w14:ligatures w14:val="none"/>
        </w:rPr>
        <w:t xml:space="preserve"> to ensure regulatory adherence.</w:t>
      </w:r>
    </w:p>
    <w:p w14:paraId="08A0EE16" w14:textId="77777777" w:rsidR="006E0416" w:rsidRPr="006E0416" w:rsidRDefault="006E0416" w:rsidP="006E0416">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Enhance Cyber Resilience Strategies</w:t>
      </w:r>
      <w:r w:rsidRPr="006E0416">
        <w:rPr>
          <w:rFonts w:ascii="Times New Roman" w:eastAsia="Times New Roman" w:hAnsi="Times New Roman" w:cs="Times New Roman"/>
          <w:kern w:val="0"/>
          <w:sz w:val="24"/>
          <w:szCs w:val="24"/>
          <w:lang w:eastAsia="en-IN"/>
          <w14:ligatures w14:val="none"/>
        </w:rPr>
        <w:t xml:space="preserve"> – Develop </w:t>
      </w:r>
      <w:r w:rsidRPr="006E0416">
        <w:rPr>
          <w:rFonts w:ascii="Times New Roman" w:eastAsia="Times New Roman" w:hAnsi="Times New Roman" w:cs="Times New Roman"/>
          <w:b/>
          <w:bCs/>
          <w:kern w:val="0"/>
          <w:sz w:val="24"/>
          <w:szCs w:val="24"/>
          <w:lang w:eastAsia="en-IN"/>
          <w14:ligatures w14:val="none"/>
        </w:rPr>
        <w:t>incident response plans and automated disaster recovery mechanisms</w:t>
      </w:r>
      <w:r w:rsidRPr="006E0416">
        <w:rPr>
          <w:rFonts w:ascii="Times New Roman" w:eastAsia="Times New Roman" w:hAnsi="Times New Roman" w:cs="Times New Roman"/>
          <w:kern w:val="0"/>
          <w:sz w:val="24"/>
          <w:szCs w:val="24"/>
          <w:lang w:eastAsia="en-IN"/>
          <w14:ligatures w14:val="none"/>
        </w:rPr>
        <w:t>.</w:t>
      </w:r>
    </w:p>
    <w:p w14:paraId="20DA8462" w14:textId="77777777" w:rsidR="006E0416" w:rsidRPr="006E0416" w:rsidRDefault="006E0416" w:rsidP="006E0416">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Focus on Industry-Specific Frameworks</w:t>
      </w:r>
      <w:r w:rsidRPr="006E0416">
        <w:rPr>
          <w:rFonts w:ascii="Times New Roman" w:eastAsia="Times New Roman" w:hAnsi="Times New Roman" w:cs="Times New Roman"/>
          <w:kern w:val="0"/>
          <w:sz w:val="24"/>
          <w:szCs w:val="24"/>
          <w:lang w:eastAsia="en-IN"/>
          <w14:ligatures w14:val="none"/>
        </w:rPr>
        <w:t xml:space="preserve"> – Customize security frameworks based on </w:t>
      </w:r>
      <w:r w:rsidRPr="006E0416">
        <w:rPr>
          <w:rFonts w:ascii="Times New Roman" w:eastAsia="Times New Roman" w:hAnsi="Times New Roman" w:cs="Times New Roman"/>
          <w:b/>
          <w:bCs/>
          <w:kern w:val="0"/>
          <w:sz w:val="24"/>
          <w:szCs w:val="24"/>
          <w:lang w:eastAsia="en-IN"/>
          <w14:ligatures w14:val="none"/>
        </w:rPr>
        <w:t>sector-specific regulatory requirements</w:t>
      </w:r>
      <w:r w:rsidRPr="006E0416">
        <w:rPr>
          <w:rFonts w:ascii="Times New Roman" w:eastAsia="Times New Roman" w:hAnsi="Times New Roman" w:cs="Times New Roman"/>
          <w:kern w:val="0"/>
          <w:sz w:val="24"/>
          <w:szCs w:val="24"/>
          <w:lang w:eastAsia="en-IN"/>
          <w14:ligatures w14:val="none"/>
        </w:rPr>
        <w:t>.</w:t>
      </w:r>
    </w:p>
    <w:p w14:paraId="7A155487" w14:textId="77777777" w:rsidR="006E0416" w:rsidRPr="006E0416" w:rsidRDefault="006E0416" w:rsidP="006E0416">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lastRenderedPageBreak/>
        <w:t>Embrace Blockchain and Decentralized Security</w:t>
      </w:r>
      <w:r w:rsidRPr="006E0416">
        <w:rPr>
          <w:rFonts w:ascii="Times New Roman" w:eastAsia="Times New Roman" w:hAnsi="Times New Roman" w:cs="Times New Roman"/>
          <w:kern w:val="0"/>
          <w:sz w:val="24"/>
          <w:szCs w:val="24"/>
          <w:lang w:eastAsia="en-IN"/>
          <w14:ligatures w14:val="none"/>
        </w:rPr>
        <w:t xml:space="preserve"> – Secure data integrity through </w:t>
      </w:r>
      <w:r w:rsidRPr="006E0416">
        <w:rPr>
          <w:rFonts w:ascii="Times New Roman" w:eastAsia="Times New Roman" w:hAnsi="Times New Roman" w:cs="Times New Roman"/>
          <w:b/>
          <w:bCs/>
          <w:kern w:val="0"/>
          <w:sz w:val="24"/>
          <w:szCs w:val="24"/>
          <w:lang w:eastAsia="en-IN"/>
          <w14:ligatures w14:val="none"/>
        </w:rPr>
        <w:t>blockchain-based security models</w:t>
      </w:r>
      <w:r w:rsidRPr="006E0416">
        <w:rPr>
          <w:rFonts w:ascii="Times New Roman" w:eastAsia="Times New Roman" w:hAnsi="Times New Roman" w:cs="Times New Roman"/>
          <w:kern w:val="0"/>
          <w:sz w:val="24"/>
          <w:szCs w:val="24"/>
          <w:lang w:eastAsia="en-IN"/>
          <w14:ligatures w14:val="none"/>
        </w:rPr>
        <w:t>.</w:t>
      </w:r>
    </w:p>
    <w:p w14:paraId="1F58B056" w14:textId="77777777" w:rsidR="006E0416" w:rsidRPr="006E0416" w:rsidRDefault="00000000" w:rsidP="006E04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791BEF1">
          <v:rect id="_x0000_i1119" style="width:0;height:1.5pt" o:hralign="center" o:hrstd="t" o:hr="t" fillcolor="#a0a0a0" stroked="f"/>
        </w:pict>
      </w:r>
    </w:p>
    <w:p w14:paraId="28719F4C" w14:textId="77777777" w:rsidR="006E0416" w:rsidRPr="006E0416" w:rsidRDefault="006E0416" w:rsidP="006E0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0416">
        <w:rPr>
          <w:rFonts w:ascii="Times New Roman" w:eastAsia="Times New Roman" w:hAnsi="Times New Roman" w:cs="Times New Roman"/>
          <w:b/>
          <w:bCs/>
          <w:kern w:val="0"/>
          <w:sz w:val="27"/>
          <w:szCs w:val="27"/>
          <w:lang w:eastAsia="en-IN"/>
          <w14:ligatures w14:val="none"/>
        </w:rPr>
        <w:t>Conclusion</w:t>
      </w:r>
    </w:p>
    <w:p w14:paraId="29F8E819"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The future of security frameworks will be shaped by </w:t>
      </w:r>
      <w:r w:rsidRPr="006E0416">
        <w:rPr>
          <w:rFonts w:ascii="Times New Roman" w:eastAsia="Times New Roman" w:hAnsi="Times New Roman" w:cs="Times New Roman"/>
          <w:b/>
          <w:bCs/>
          <w:kern w:val="0"/>
          <w:sz w:val="24"/>
          <w:szCs w:val="24"/>
          <w:lang w:eastAsia="en-IN"/>
          <w14:ligatures w14:val="none"/>
        </w:rPr>
        <w:t>AI-driven automation, Zero Trust models, cybersecurity mesh architectures, and global cybersecurity collaboration</w:t>
      </w:r>
      <w:r w:rsidRPr="006E0416">
        <w:rPr>
          <w:rFonts w:ascii="Times New Roman" w:eastAsia="Times New Roman" w:hAnsi="Times New Roman" w:cs="Times New Roman"/>
          <w:kern w:val="0"/>
          <w:sz w:val="24"/>
          <w:szCs w:val="24"/>
          <w:lang w:eastAsia="en-IN"/>
          <w14:ligatures w14:val="none"/>
        </w:rPr>
        <w:t xml:space="preserve">. As cyber threats become more sophisticated, organizations must </w:t>
      </w:r>
      <w:r w:rsidRPr="006E0416">
        <w:rPr>
          <w:rFonts w:ascii="Times New Roman" w:eastAsia="Times New Roman" w:hAnsi="Times New Roman" w:cs="Times New Roman"/>
          <w:b/>
          <w:bCs/>
          <w:kern w:val="0"/>
          <w:sz w:val="24"/>
          <w:szCs w:val="24"/>
          <w:lang w:eastAsia="en-IN"/>
          <w14:ligatures w14:val="none"/>
        </w:rPr>
        <w:t>evolve their security strategies</w:t>
      </w:r>
      <w:r w:rsidRPr="006E0416">
        <w:rPr>
          <w:rFonts w:ascii="Times New Roman" w:eastAsia="Times New Roman" w:hAnsi="Times New Roman" w:cs="Times New Roman"/>
          <w:kern w:val="0"/>
          <w:sz w:val="24"/>
          <w:szCs w:val="24"/>
          <w:lang w:eastAsia="en-IN"/>
          <w14:ligatures w14:val="none"/>
        </w:rPr>
        <w:t xml:space="preserve"> to address </w:t>
      </w:r>
      <w:r w:rsidRPr="006E0416">
        <w:rPr>
          <w:rFonts w:ascii="Times New Roman" w:eastAsia="Times New Roman" w:hAnsi="Times New Roman" w:cs="Times New Roman"/>
          <w:b/>
          <w:bCs/>
          <w:kern w:val="0"/>
          <w:sz w:val="24"/>
          <w:szCs w:val="24"/>
          <w:lang w:eastAsia="en-IN"/>
          <w14:ligatures w14:val="none"/>
        </w:rPr>
        <w:t>emerging digital risks</w:t>
      </w:r>
      <w:r w:rsidRPr="006E0416">
        <w:rPr>
          <w:rFonts w:ascii="Times New Roman" w:eastAsia="Times New Roman" w:hAnsi="Times New Roman" w:cs="Times New Roman"/>
          <w:kern w:val="0"/>
          <w:sz w:val="24"/>
          <w:szCs w:val="24"/>
          <w:lang w:eastAsia="en-IN"/>
          <w14:ligatures w14:val="none"/>
        </w:rPr>
        <w:t>.</w:t>
      </w:r>
    </w:p>
    <w:p w14:paraId="4CECD77B"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By embracing </w:t>
      </w:r>
      <w:r w:rsidRPr="006E0416">
        <w:rPr>
          <w:rFonts w:ascii="Times New Roman" w:eastAsia="Times New Roman" w:hAnsi="Times New Roman" w:cs="Times New Roman"/>
          <w:b/>
          <w:bCs/>
          <w:kern w:val="0"/>
          <w:sz w:val="24"/>
          <w:szCs w:val="24"/>
          <w:lang w:eastAsia="en-IN"/>
          <w14:ligatures w14:val="none"/>
        </w:rPr>
        <w:t>adaptive security frameworks, automated compliance tools, and AI-powered threat intelligence</w:t>
      </w:r>
      <w:r w:rsidRPr="006E0416">
        <w:rPr>
          <w:rFonts w:ascii="Times New Roman" w:eastAsia="Times New Roman" w:hAnsi="Times New Roman" w:cs="Times New Roman"/>
          <w:kern w:val="0"/>
          <w:sz w:val="24"/>
          <w:szCs w:val="24"/>
          <w:lang w:eastAsia="en-IN"/>
          <w14:ligatures w14:val="none"/>
        </w:rPr>
        <w:t xml:space="preserve">, organizations can ensure </w:t>
      </w:r>
      <w:r w:rsidRPr="006E0416">
        <w:rPr>
          <w:rFonts w:ascii="Times New Roman" w:eastAsia="Times New Roman" w:hAnsi="Times New Roman" w:cs="Times New Roman"/>
          <w:b/>
          <w:bCs/>
          <w:kern w:val="0"/>
          <w:sz w:val="24"/>
          <w:szCs w:val="24"/>
          <w:lang w:eastAsia="en-IN"/>
          <w14:ligatures w14:val="none"/>
        </w:rPr>
        <w:t>long-term cybersecurity resilience</w:t>
      </w:r>
      <w:r w:rsidRPr="006E0416">
        <w:rPr>
          <w:rFonts w:ascii="Times New Roman" w:eastAsia="Times New Roman" w:hAnsi="Times New Roman" w:cs="Times New Roman"/>
          <w:kern w:val="0"/>
          <w:sz w:val="24"/>
          <w:szCs w:val="24"/>
          <w:lang w:eastAsia="en-IN"/>
          <w14:ligatures w14:val="none"/>
        </w:rPr>
        <w:t xml:space="preserve"> in an increasingly digital world. The next generation of security frameworks will not only focus on </w:t>
      </w:r>
      <w:r w:rsidRPr="006E0416">
        <w:rPr>
          <w:rFonts w:ascii="Times New Roman" w:eastAsia="Times New Roman" w:hAnsi="Times New Roman" w:cs="Times New Roman"/>
          <w:b/>
          <w:bCs/>
          <w:kern w:val="0"/>
          <w:sz w:val="24"/>
          <w:szCs w:val="24"/>
          <w:lang w:eastAsia="en-IN"/>
          <w14:ligatures w14:val="none"/>
        </w:rPr>
        <w:t>compliance and governance</w:t>
      </w:r>
      <w:r w:rsidRPr="006E0416">
        <w:rPr>
          <w:rFonts w:ascii="Times New Roman" w:eastAsia="Times New Roman" w:hAnsi="Times New Roman" w:cs="Times New Roman"/>
          <w:kern w:val="0"/>
          <w:sz w:val="24"/>
          <w:szCs w:val="24"/>
          <w:lang w:eastAsia="en-IN"/>
          <w14:ligatures w14:val="none"/>
        </w:rPr>
        <w:t xml:space="preserve"> but will also </w:t>
      </w:r>
      <w:r w:rsidRPr="006E0416">
        <w:rPr>
          <w:rFonts w:ascii="Times New Roman" w:eastAsia="Times New Roman" w:hAnsi="Times New Roman" w:cs="Times New Roman"/>
          <w:b/>
          <w:bCs/>
          <w:kern w:val="0"/>
          <w:sz w:val="24"/>
          <w:szCs w:val="24"/>
          <w:lang w:eastAsia="en-IN"/>
          <w14:ligatures w14:val="none"/>
        </w:rPr>
        <w:t>integrate predictive security, real-time automation, and cyber resilience strategies</w:t>
      </w:r>
      <w:r w:rsidRPr="006E0416">
        <w:rPr>
          <w:rFonts w:ascii="Times New Roman" w:eastAsia="Times New Roman" w:hAnsi="Times New Roman" w:cs="Times New Roman"/>
          <w:kern w:val="0"/>
          <w:sz w:val="24"/>
          <w:szCs w:val="24"/>
          <w:lang w:eastAsia="en-IN"/>
          <w14:ligatures w14:val="none"/>
        </w:rPr>
        <w:t xml:space="preserve"> to protect against </w:t>
      </w:r>
      <w:r w:rsidRPr="006E0416">
        <w:rPr>
          <w:rFonts w:ascii="Times New Roman" w:eastAsia="Times New Roman" w:hAnsi="Times New Roman" w:cs="Times New Roman"/>
          <w:b/>
          <w:bCs/>
          <w:kern w:val="0"/>
          <w:sz w:val="24"/>
          <w:szCs w:val="24"/>
          <w:lang w:eastAsia="en-IN"/>
          <w14:ligatures w14:val="none"/>
        </w:rPr>
        <w:t>future cyber threats</w:t>
      </w:r>
      <w:r w:rsidRPr="006E0416">
        <w:rPr>
          <w:rFonts w:ascii="Times New Roman" w:eastAsia="Times New Roman" w:hAnsi="Times New Roman" w:cs="Times New Roman"/>
          <w:kern w:val="0"/>
          <w:sz w:val="24"/>
          <w:szCs w:val="24"/>
          <w:lang w:eastAsia="en-IN"/>
          <w14:ligatures w14:val="none"/>
        </w:rPr>
        <w:t>.</w:t>
      </w:r>
    </w:p>
    <w:p w14:paraId="70B8C023"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Chapter 2: Overview of Major Security Frameworks (50 Pages)</w:t>
      </w:r>
    </w:p>
    <w:p w14:paraId="7AAFE2E4" w14:textId="77777777" w:rsidR="006E0416" w:rsidRPr="006E0416" w:rsidRDefault="006E0416" w:rsidP="006E0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0416">
        <w:rPr>
          <w:rFonts w:ascii="Times New Roman" w:eastAsia="Times New Roman" w:hAnsi="Times New Roman" w:cs="Times New Roman"/>
          <w:b/>
          <w:bCs/>
          <w:kern w:val="0"/>
          <w:sz w:val="27"/>
          <w:szCs w:val="27"/>
          <w:lang w:eastAsia="en-IN"/>
          <w14:ligatures w14:val="none"/>
        </w:rPr>
        <w:t>10. Case Study: How Google Uses Multiple Security Frameworks for Compliance</w:t>
      </w:r>
    </w:p>
    <w:p w14:paraId="48A03F7C" w14:textId="77777777" w:rsidR="006E0416" w:rsidRPr="006E0416" w:rsidRDefault="006E0416" w:rsidP="006E0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0416">
        <w:rPr>
          <w:rFonts w:ascii="Times New Roman" w:eastAsia="Times New Roman" w:hAnsi="Times New Roman" w:cs="Times New Roman"/>
          <w:b/>
          <w:bCs/>
          <w:kern w:val="0"/>
          <w:sz w:val="27"/>
          <w:szCs w:val="27"/>
          <w:lang w:eastAsia="en-IN"/>
          <w14:ligatures w14:val="none"/>
        </w:rPr>
        <w:t>Introduction</w:t>
      </w:r>
    </w:p>
    <w:p w14:paraId="46B05F39"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Google, one of the largest technology companies in the world, manages vast amounts of user data across its search engine, cloud computing services, and enterprise solutions. To maintain </w:t>
      </w:r>
      <w:r w:rsidRPr="006E0416">
        <w:rPr>
          <w:rFonts w:ascii="Times New Roman" w:eastAsia="Times New Roman" w:hAnsi="Times New Roman" w:cs="Times New Roman"/>
          <w:b/>
          <w:bCs/>
          <w:kern w:val="0"/>
          <w:sz w:val="24"/>
          <w:szCs w:val="24"/>
          <w:lang w:eastAsia="en-IN"/>
          <w14:ligatures w14:val="none"/>
        </w:rPr>
        <w:t>data security, regulatory compliance, and operational integrity</w:t>
      </w:r>
      <w:r w:rsidRPr="006E0416">
        <w:rPr>
          <w:rFonts w:ascii="Times New Roman" w:eastAsia="Times New Roman" w:hAnsi="Times New Roman" w:cs="Times New Roman"/>
          <w:kern w:val="0"/>
          <w:sz w:val="24"/>
          <w:szCs w:val="24"/>
          <w:lang w:eastAsia="en-IN"/>
          <w14:ligatures w14:val="none"/>
        </w:rPr>
        <w:t xml:space="preserve">, Google implements multiple security frameworks that align with global security standards. This case study examines how Google ensures </w:t>
      </w:r>
      <w:r w:rsidRPr="006E0416">
        <w:rPr>
          <w:rFonts w:ascii="Times New Roman" w:eastAsia="Times New Roman" w:hAnsi="Times New Roman" w:cs="Times New Roman"/>
          <w:b/>
          <w:bCs/>
          <w:kern w:val="0"/>
          <w:sz w:val="24"/>
          <w:szCs w:val="24"/>
          <w:lang w:eastAsia="en-IN"/>
          <w14:ligatures w14:val="none"/>
        </w:rPr>
        <w:t>security governance, risk management, and compliance (GRC)</w:t>
      </w:r>
      <w:r w:rsidRPr="006E0416">
        <w:rPr>
          <w:rFonts w:ascii="Times New Roman" w:eastAsia="Times New Roman" w:hAnsi="Times New Roman" w:cs="Times New Roman"/>
          <w:kern w:val="0"/>
          <w:sz w:val="24"/>
          <w:szCs w:val="24"/>
          <w:lang w:eastAsia="en-IN"/>
          <w14:ligatures w14:val="none"/>
        </w:rPr>
        <w:t xml:space="preserve"> across its digital ecosystem, particularly through </w:t>
      </w:r>
      <w:r w:rsidRPr="006E0416">
        <w:rPr>
          <w:rFonts w:ascii="Times New Roman" w:eastAsia="Times New Roman" w:hAnsi="Times New Roman" w:cs="Times New Roman"/>
          <w:b/>
          <w:bCs/>
          <w:kern w:val="0"/>
          <w:sz w:val="24"/>
          <w:szCs w:val="24"/>
          <w:lang w:eastAsia="en-IN"/>
          <w14:ligatures w14:val="none"/>
        </w:rPr>
        <w:t>Google Cloud Platform (GCP)</w:t>
      </w:r>
      <w:r w:rsidRPr="006E0416">
        <w:rPr>
          <w:rFonts w:ascii="Times New Roman" w:eastAsia="Times New Roman" w:hAnsi="Times New Roman" w:cs="Times New Roman"/>
          <w:kern w:val="0"/>
          <w:sz w:val="24"/>
          <w:szCs w:val="24"/>
          <w:lang w:eastAsia="en-IN"/>
          <w14:ligatures w14:val="none"/>
        </w:rPr>
        <w:t xml:space="preserve"> and enterprise services.</w:t>
      </w:r>
    </w:p>
    <w:p w14:paraId="7741EC1D" w14:textId="77777777" w:rsidR="006E0416" w:rsidRPr="006E0416" w:rsidRDefault="006E0416" w:rsidP="006E0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0416">
        <w:rPr>
          <w:rFonts w:ascii="Times New Roman" w:eastAsia="Times New Roman" w:hAnsi="Times New Roman" w:cs="Times New Roman"/>
          <w:b/>
          <w:bCs/>
          <w:kern w:val="0"/>
          <w:sz w:val="27"/>
          <w:szCs w:val="27"/>
          <w:lang w:eastAsia="en-IN"/>
          <w14:ligatures w14:val="none"/>
        </w:rPr>
        <w:t>10.1 Google's Multi-Layered Security Governance Framework</w:t>
      </w:r>
    </w:p>
    <w:p w14:paraId="370C0FA5"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Google’s security governance is built on key principles that integrate compliance and risk management:</w:t>
      </w:r>
    </w:p>
    <w:p w14:paraId="64C0F133" w14:textId="77777777" w:rsidR="006E0416" w:rsidRPr="006E0416" w:rsidRDefault="006E0416" w:rsidP="006E0416">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Regulatory Compliance Alignment</w:t>
      </w:r>
      <w:r w:rsidRPr="006E0416">
        <w:rPr>
          <w:rFonts w:ascii="Times New Roman" w:eastAsia="Times New Roman" w:hAnsi="Times New Roman" w:cs="Times New Roman"/>
          <w:kern w:val="0"/>
          <w:sz w:val="24"/>
          <w:szCs w:val="24"/>
          <w:lang w:eastAsia="en-IN"/>
          <w14:ligatures w14:val="none"/>
        </w:rPr>
        <w:t xml:space="preserve"> – Google ensures its services adhere to </w:t>
      </w:r>
      <w:r w:rsidRPr="006E0416">
        <w:rPr>
          <w:rFonts w:ascii="Times New Roman" w:eastAsia="Times New Roman" w:hAnsi="Times New Roman" w:cs="Times New Roman"/>
          <w:b/>
          <w:bCs/>
          <w:kern w:val="0"/>
          <w:sz w:val="24"/>
          <w:szCs w:val="24"/>
          <w:lang w:eastAsia="en-IN"/>
          <w14:ligatures w14:val="none"/>
        </w:rPr>
        <w:t>ISO 27001, NIST CSF, SOC 2, PCI-DSS, HIPAA, GDPR, and FedRAMP</w:t>
      </w:r>
      <w:r w:rsidRPr="006E0416">
        <w:rPr>
          <w:rFonts w:ascii="Times New Roman" w:eastAsia="Times New Roman" w:hAnsi="Times New Roman" w:cs="Times New Roman"/>
          <w:kern w:val="0"/>
          <w:sz w:val="24"/>
          <w:szCs w:val="24"/>
          <w:lang w:eastAsia="en-IN"/>
          <w14:ligatures w14:val="none"/>
        </w:rPr>
        <w:t>.</w:t>
      </w:r>
    </w:p>
    <w:p w14:paraId="58F21D93" w14:textId="77777777" w:rsidR="006E0416" w:rsidRPr="006E0416" w:rsidRDefault="006E0416" w:rsidP="006E0416">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Zero Trust Architecture (ZTA)</w:t>
      </w:r>
      <w:r w:rsidRPr="006E0416">
        <w:rPr>
          <w:rFonts w:ascii="Times New Roman" w:eastAsia="Times New Roman" w:hAnsi="Times New Roman" w:cs="Times New Roman"/>
          <w:kern w:val="0"/>
          <w:sz w:val="24"/>
          <w:szCs w:val="24"/>
          <w:lang w:eastAsia="en-IN"/>
          <w14:ligatures w14:val="none"/>
        </w:rPr>
        <w:t xml:space="preserve"> – Google operates under </w:t>
      </w:r>
      <w:proofErr w:type="spellStart"/>
      <w:r w:rsidRPr="006E0416">
        <w:rPr>
          <w:rFonts w:ascii="Times New Roman" w:eastAsia="Times New Roman" w:hAnsi="Times New Roman" w:cs="Times New Roman"/>
          <w:b/>
          <w:bCs/>
          <w:kern w:val="0"/>
          <w:sz w:val="24"/>
          <w:szCs w:val="24"/>
          <w:lang w:eastAsia="en-IN"/>
          <w14:ligatures w14:val="none"/>
        </w:rPr>
        <w:t>BeyondCorp</w:t>
      </w:r>
      <w:proofErr w:type="spellEnd"/>
      <w:r w:rsidRPr="006E0416">
        <w:rPr>
          <w:rFonts w:ascii="Times New Roman" w:eastAsia="Times New Roman" w:hAnsi="Times New Roman" w:cs="Times New Roman"/>
          <w:kern w:val="0"/>
          <w:sz w:val="24"/>
          <w:szCs w:val="24"/>
          <w:lang w:eastAsia="en-IN"/>
          <w14:ligatures w14:val="none"/>
        </w:rPr>
        <w:t xml:space="preserve">, an advanced </w:t>
      </w:r>
      <w:r w:rsidRPr="006E0416">
        <w:rPr>
          <w:rFonts w:ascii="Times New Roman" w:eastAsia="Times New Roman" w:hAnsi="Times New Roman" w:cs="Times New Roman"/>
          <w:b/>
          <w:bCs/>
          <w:kern w:val="0"/>
          <w:sz w:val="24"/>
          <w:szCs w:val="24"/>
          <w:lang w:eastAsia="en-IN"/>
          <w14:ligatures w14:val="none"/>
        </w:rPr>
        <w:t>Zero Trust security model</w:t>
      </w:r>
      <w:r w:rsidRPr="006E0416">
        <w:rPr>
          <w:rFonts w:ascii="Times New Roman" w:eastAsia="Times New Roman" w:hAnsi="Times New Roman" w:cs="Times New Roman"/>
          <w:kern w:val="0"/>
          <w:sz w:val="24"/>
          <w:szCs w:val="24"/>
          <w:lang w:eastAsia="en-IN"/>
          <w14:ligatures w14:val="none"/>
        </w:rPr>
        <w:t xml:space="preserve"> to protect networks and applications.</w:t>
      </w:r>
    </w:p>
    <w:p w14:paraId="5B656765" w14:textId="77777777" w:rsidR="006E0416" w:rsidRPr="006E0416" w:rsidRDefault="006E0416" w:rsidP="006E0416">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AI-Driven Security Operations</w:t>
      </w:r>
      <w:r w:rsidRPr="006E0416">
        <w:rPr>
          <w:rFonts w:ascii="Times New Roman" w:eastAsia="Times New Roman" w:hAnsi="Times New Roman" w:cs="Times New Roman"/>
          <w:kern w:val="0"/>
          <w:sz w:val="24"/>
          <w:szCs w:val="24"/>
          <w:lang w:eastAsia="en-IN"/>
          <w14:ligatures w14:val="none"/>
        </w:rPr>
        <w:t xml:space="preserve"> – Google employs </w:t>
      </w:r>
      <w:r w:rsidRPr="006E0416">
        <w:rPr>
          <w:rFonts w:ascii="Times New Roman" w:eastAsia="Times New Roman" w:hAnsi="Times New Roman" w:cs="Times New Roman"/>
          <w:b/>
          <w:bCs/>
          <w:kern w:val="0"/>
          <w:sz w:val="24"/>
          <w:szCs w:val="24"/>
          <w:lang w:eastAsia="en-IN"/>
          <w14:ligatures w14:val="none"/>
        </w:rPr>
        <w:t>AI and machine learning</w:t>
      </w:r>
      <w:r w:rsidRPr="006E0416">
        <w:rPr>
          <w:rFonts w:ascii="Times New Roman" w:eastAsia="Times New Roman" w:hAnsi="Times New Roman" w:cs="Times New Roman"/>
          <w:kern w:val="0"/>
          <w:sz w:val="24"/>
          <w:szCs w:val="24"/>
          <w:lang w:eastAsia="en-IN"/>
          <w14:ligatures w14:val="none"/>
        </w:rPr>
        <w:t xml:space="preserve"> to detect threats, automate compliance reporting, and manage risk proactively.</w:t>
      </w:r>
    </w:p>
    <w:p w14:paraId="5C3C631C"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Through these security layers, Google ensures </w:t>
      </w:r>
      <w:r w:rsidRPr="006E0416">
        <w:rPr>
          <w:rFonts w:ascii="Times New Roman" w:eastAsia="Times New Roman" w:hAnsi="Times New Roman" w:cs="Times New Roman"/>
          <w:b/>
          <w:bCs/>
          <w:kern w:val="0"/>
          <w:sz w:val="24"/>
          <w:szCs w:val="24"/>
          <w:lang w:eastAsia="en-IN"/>
          <w14:ligatures w14:val="none"/>
        </w:rPr>
        <w:t>high availability, continuous security monitoring, and regulatory adherence</w:t>
      </w:r>
      <w:r w:rsidRPr="006E0416">
        <w:rPr>
          <w:rFonts w:ascii="Times New Roman" w:eastAsia="Times New Roman" w:hAnsi="Times New Roman" w:cs="Times New Roman"/>
          <w:kern w:val="0"/>
          <w:sz w:val="24"/>
          <w:szCs w:val="24"/>
          <w:lang w:eastAsia="en-IN"/>
          <w14:ligatures w14:val="none"/>
        </w:rPr>
        <w:t xml:space="preserve"> across its global operations.</w:t>
      </w:r>
    </w:p>
    <w:p w14:paraId="13B305B6" w14:textId="77777777" w:rsidR="006E0416" w:rsidRPr="006E0416" w:rsidRDefault="00000000" w:rsidP="006E04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F1BAEBB">
          <v:rect id="_x0000_i1120" style="width:0;height:1.5pt" o:hralign="center" o:hrstd="t" o:hr="t" fillcolor="#a0a0a0" stroked="f"/>
        </w:pict>
      </w:r>
    </w:p>
    <w:p w14:paraId="55EED71B" w14:textId="77777777" w:rsidR="006E0416" w:rsidRPr="006E0416" w:rsidRDefault="006E0416" w:rsidP="006E0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0416">
        <w:rPr>
          <w:rFonts w:ascii="Times New Roman" w:eastAsia="Times New Roman" w:hAnsi="Times New Roman" w:cs="Times New Roman"/>
          <w:b/>
          <w:bCs/>
          <w:kern w:val="0"/>
          <w:sz w:val="27"/>
          <w:szCs w:val="27"/>
          <w:lang w:eastAsia="en-IN"/>
          <w14:ligatures w14:val="none"/>
        </w:rPr>
        <w:lastRenderedPageBreak/>
        <w:t>10.2 How Google Implements Security Frameworks in GCP</w:t>
      </w:r>
    </w:p>
    <w:p w14:paraId="46BF054B"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Google Cloud Platform (GCP) follows a </w:t>
      </w:r>
      <w:r w:rsidRPr="006E0416">
        <w:rPr>
          <w:rFonts w:ascii="Times New Roman" w:eastAsia="Times New Roman" w:hAnsi="Times New Roman" w:cs="Times New Roman"/>
          <w:b/>
          <w:bCs/>
          <w:kern w:val="0"/>
          <w:sz w:val="24"/>
          <w:szCs w:val="24"/>
          <w:lang w:eastAsia="en-IN"/>
          <w14:ligatures w14:val="none"/>
        </w:rPr>
        <w:t>shared responsibility model</w:t>
      </w:r>
      <w:r w:rsidRPr="006E0416">
        <w:rPr>
          <w:rFonts w:ascii="Times New Roman" w:eastAsia="Times New Roman" w:hAnsi="Times New Roman" w:cs="Times New Roman"/>
          <w:kern w:val="0"/>
          <w:sz w:val="24"/>
          <w:szCs w:val="24"/>
          <w:lang w:eastAsia="en-IN"/>
          <w14:ligatures w14:val="none"/>
        </w:rPr>
        <w:t>, ensuring that Google secures the infrastructure while customers are responsible for securing their applications and data. To enhance security compliance, GCP integrates multiple frameworks:</w:t>
      </w:r>
    </w:p>
    <w:p w14:paraId="293AE9F6" w14:textId="77777777" w:rsidR="006E0416" w:rsidRPr="006E0416" w:rsidRDefault="006E0416" w:rsidP="006E04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1. Compliance with Global Security Standards</w:t>
      </w:r>
    </w:p>
    <w:p w14:paraId="542E426E" w14:textId="77777777" w:rsidR="006E0416" w:rsidRPr="006E0416" w:rsidRDefault="006E0416" w:rsidP="006E0416">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ISO 27001 &amp; ISO 27701</w:t>
      </w:r>
      <w:r w:rsidRPr="006E0416">
        <w:rPr>
          <w:rFonts w:ascii="Times New Roman" w:eastAsia="Times New Roman" w:hAnsi="Times New Roman" w:cs="Times New Roman"/>
          <w:kern w:val="0"/>
          <w:sz w:val="24"/>
          <w:szCs w:val="24"/>
          <w:lang w:eastAsia="en-IN"/>
          <w14:ligatures w14:val="none"/>
        </w:rPr>
        <w:t xml:space="preserve"> – Covers information security and privacy information management.</w:t>
      </w:r>
    </w:p>
    <w:p w14:paraId="0DB75B6B" w14:textId="77777777" w:rsidR="006E0416" w:rsidRPr="006E0416" w:rsidRDefault="006E0416" w:rsidP="006E0416">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SOC 2 &amp; SOC 3</w:t>
      </w:r>
      <w:r w:rsidRPr="006E0416">
        <w:rPr>
          <w:rFonts w:ascii="Times New Roman" w:eastAsia="Times New Roman" w:hAnsi="Times New Roman" w:cs="Times New Roman"/>
          <w:kern w:val="0"/>
          <w:sz w:val="24"/>
          <w:szCs w:val="24"/>
          <w:lang w:eastAsia="en-IN"/>
          <w14:ligatures w14:val="none"/>
        </w:rPr>
        <w:t xml:space="preserve"> – Certifies GCP’s security controls for enterprise data protection.</w:t>
      </w:r>
    </w:p>
    <w:p w14:paraId="4E3AC919" w14:textId="77777777" w:rsidR="006E0416" w:rsidRPr="006E0416" w:rsidRDefault="006E0416" w:rsidP="006E0416">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FedRAMP &amp; NIST 800-53</w:t>
      </w:r>
      <w:r w:rsidRPr="006E0416">
        <w:rPr>
          <w:rFonts w:ascii="Times New Roman" w:eastAsia="Times New Roman" w:hAnsi="Times New Roman" w:cs="Times New Roman"/>
          <w:kern w:val="0"/>
          <w:sz w:val="24"/>
          <w:szCs w:val="24"/>
          <w:lang w:eastAsia="en-IN"/>
          <w14:ligatures w14:val="none"/>
        </w:rPr>
        <w:t xml:space="preserve"> – Provides compliance for U.S. government cloud environments.</w:t>
      </w:r>
    </w:p>
    <w:p w14:paraId="4041AAE2" w14:textId="77777777" w:rsidR="006E0416" w:rsidRPr="006E0416" w:rsidRDefault="006E0416" w:rsidP="006E0416">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PCI-DSS</w:t>
      </w:r>
      <w:r w:rsidRPr="006E0416">
        <w:rPr>
          <w:rFonts w:ascii="Times New Roman" w:eastAsia="Times New Roman" w:hAnsi="Times New Roman" w:cs="Times New Roman"/>
          <w:kern w:val="0"/>
          <w:sz w:val="24"/>
          <w:szCs w:val="24"/>
          <w:lang w:eastAsia="en-IN"/>
          <w14:ligatures w14:val="none"/>
        </w:rPr>
        <w:t xml:space="preserve"> – Ensures secure credit card transactions and financial data processing.</w:t>
      </w:r>
    </w:p>
    <w:p w14:paraId="32458209" w14:textId="77777777" w:rsidR="006E0416" w:rsidRPr="006E0416" w:rsidRDefault="006E0416" w:rsidP="006E0416">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GDPR &amp; CCPA</w:t>
      </w:r>
      <w:r w:rsidRPr="006E0416">
        <w:rPr>
          <w:rFonts w:ascii="Times New Roman" w:eastAsia="Times New Roman" w:hAnsi="Times New Roman" w:cs="Times New Roman"/>
          <w:kern w:val="0"/>
          <w:sz w:val="24"/>
          <w:szCs w:val="24"/>
          <w:lang w:eastAsia="en-IN"/>
          <w14:ligatures w14:val="none"/>
        </w:rPr>
        <w:t xml:space="preserve"> – Enforces user data privacy and consent management policies.</w:t>
      </w:r>
    </w:p>
    <w:p w14:paraId="2F9A5642" w14:textId="77777777" w:rsidR="006E0416" w:rsidRPr="006E0416" w:rsidRDefault="006E0416" w:rsidP="006E04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2. Zero Trust Security Architecture</w:t>
      </w:r>
    </w:p>
    <w:p w14:paraId="4EEBE44A" w14:textId="77777777" w:rsidR="006E0416" w:rsidRPr="006E0416" w:rsidRDefault="006E0416" w:rsidP="006E0416">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Google pioneered </w:t>
      </w:r>
      <w:proofErr w:type="spellStart"/>
      <w:r w:rsidRPr="006E0416">
        <w:rPr>
          <w:rFonts w:ascii="Times New Roman" w:eastAsia="Times New Roman" w:hAnsi="Times New Roman" w:cs="Times New Roman"/>
          <w:b/>
          <w:bCs/>
          <w:kern w:val="0"/>
          <w:sz w:val="24"/>
          <w:szCs w:val="24"/>
          <w:lang w:eastAsia="en-IN"/>
          <w14:ligatures w14:val="none"/>
        </w:rPr>
        <w:t>BeyondCorp</w:t>
      </w:r>
      <w:proofErr w:type="spellEnd"/>
      <w:r w:rsidRPr="006E0416">
        <w:rPr>
          <w:rFonts w:ascii="Times New Roman" w:eastAsia="Times New Roman" w:hAnsi="Times New Roman" w:cs="Times New Roman"/>
          <w:kern w:val="0"/>
          <w:sz w:val="24"/>
          <w:szCs w:val="24"/>
          <w:lang w:eastAsia="en-IN"/>
          <w14:ligatures w14:val="none"/>
        </w:rPr>
        <w:t xml:space="preserve">, a </w:t>
      </w:r>
      <w:r w:rsidRPr="006E0416">
        <w:rPr>
          <w:rFonts w:ascii="Times New Roman" w:eastAsia="Times New Roman" w:hAnsi="Times New Roman" w:cs="Times New Roman"/>
          <w:b/>
          <w:bCs/>
          <w:kern w:val="0"/>
          <w:sz w:val="24"/>
          <w:szCs w:val="24"/>
          <w:lang w:eastAsia="en-IN"/>
          <w14:ligatures w14:val="none"/>
        </w:rPr>
        <w:t>Zero Trust access model</w:t>
      </w:r>
      <w:r w:rsidRPr="006E0416">
        <w:rPr>
          <w:rFonts w:ascii="Times New Roman" w:eastAsia="Times New Roman" w:hAnsi="Times New Roman" w:cs="Times New Roman"/>
          <w:kern w:val="0"/>
          <w:sz w:val="24"/>
          <w:szCs w:val="24"/>
          <w:lang w:eastAsia="en-IN"/>
          <w14:ligatures w14:val="none"/>
        </w:rPr>
        <w:t xml:space="preserve"> that eliminates traditional network perimeters.</w:t>
      </w:r>
    </w:p>
    <w:p w14:paraId="4AA1BB35" w14:textId="77777777" w:rsidR="006E0416" w:rsidRPr="006E0416" w:rsidRDefault="006E0416" w:rsidP="006E0416">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Uses </w:t>
      </w:r>
      <w:r w:rsidRPr="006E0416">
        <w:rPr>
          <w:rFonts w:ascii="Times New Roman" w:eastAsia="Times New Roman" w:hAnsi="Times New Roman" w:cs="Times New Roman"/>
          <w:b/>
          <w:bCs/>
          <w:kern w:val="0"/>
          <w:sz w:val="24"/>
          <w:szCs w:val="24"/>
          <w:lang w:eastAsia="en-IN"/>
          <w14:ligatures w14:val="none"/>
        </w:rPr>
        <w:t>Google Cloud Identity &amp; Access Management (IAM)</w:t>
      </w:r>
      <w:r w:rsidRPr="006E0416">
        <w:rPr>
          <w:rFonts w:ascii="Times New Roman" w:eastAsia="Times New Roman" w:hAnsi="Times New Roman" w:cs="Times New Roman"/>
          <w:kern w:val="0"/>
          <w:sz w:val="24"/>
          <w:szCs w:val="24"/>
          <w:lang w:eastAsia="en-IN"/>
          <w14:ligatures w14:val="none"/>
        </w:rPr>
        <w:t xml:space="preserve"> to enforce </w:t>
      </w:r>
      <w:r w:rsidRPr="006E0416">
        <w:rPr>
          <w:rFonts w:ascii="Times New Roman" w:eastAsia="Times New Roman" w:hAnsi="Times New Roman" w:cs="Times New Roman"/>
          <w:b/>
          <w:bCs/>
          <w:kern w:val="0"/>
          <w:sz w:val="24"/>
          <w:szCs w:val="24"/>
          <w:lang w:eastAsia="en-IN"/>
          <w14:ligatures w14:val="none"/>
        </w:rPr>
        <w:t>least privilege access controls</w:t>
      </w:r>
      <w:r w:rsidRPr="006E0416">
        <w:rPr>
          <w:rFonts w:ascii="Times New Roman" w:eastAsia="Times New Roman" w:hAnsi="Times New Roman" w:cs="Times New Roman"/>
          <w:kern w:val="0"/>
          <w:sz w:val="24"/>
          <w:szCs w:val="24"/>
          <w:lang w:eastAsia="en-IN"/>
          <w14:ligatures w14:val="none"/>
        </w:rPr>
        <w:t>.</w:t>
      </w:r>
    </w:p>
    <w:p w14:paraId="3997AF4E" w14:textId="77777777" w:rsidR="006E0416" w:rsidRPr="006E0416" w:rsidRDefault="006E0416" w:rsidP="006E0416">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Implements </w:t>
      </w:r>
      <w:r w:rsidRPr="006E0416">
        <w:rPr>
          <w:rFonts w:ascii="Times New Roman" w:eastAsia="Times New Roman" w:hAnsi="Times New Roman" w:cs="Times New Roman"/>
          <w:b/>
          <w:bCs/>
          <w:kern w:val="0"/>
          <w:sz w:val="24"/>
          <w:szCs w:val="24"/>
          <w:lang w:eastAsia="en-IN"/>
          <w14:ligatures w14:val="none"/>
        </w:rPr>
        <w:t>multi-factor authentication (MFA) and context-aware security policies</w:t>
      </w:r>
      <w:r w:rsidRPr="006E0416">
        <w:rPr>
          <w:rFonts w:ascii="Times New Roman" w:eastAsia="Times New Roman" w:hAnsi="Times New Roman" w:cs="Times New Roman"/>
          <w:kern w:val="0"/>
          <w:sz w:val="24"/>
          <w:szCs w:val="24"/>
          <w:lang w:eastAsia="en-IN"/>
          <w14:ligatures w14:val="none"/>
        </w:rPr>
        <w:t xml:space="preserve"> for user verification.</w:t>
      </w:r>
    </w:p>
    <w:p w14:paraId="0B2D0F04" w14:textId="77777777" w:rsidR="006E0416" w:rsidRPr="006E0416" w:rsidRDefault="006E0416" w:rsidP="006E04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3. AI-Powered Threat Detection and Risk Management</w:t>
      </w:r>
    </w:p>
    <w:p w14:paraId="5AA5D176" w14:textId="77777777" w:rsidR="006E0416" w:rsidRPr="006E0416" w:rsidRDefault="006E0416" w:rsidP="006E0416">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Google Chronicle</w:t>
      </w:r>
      <w:r w:rsidRPr="006E0416">
        <w:rPr>
          <w:rFonts w:ascii="Times New Roman" w:eastAsia="Times New Roman" w:hAnsi="Times New Roman" w:cs="Times New Roman"/>
          <w:kern w:val="0"/>
          <w:sz w:val="24"/>
          <w:szCs w:val="24"/>
          <w:lang w:eastAsia="en-IN"/>
          <w14:ligatures w14:val="none"/>
        </w:rPr>
        <w:t xml:space="preserve"> provides </w:t>
      </w:r>
      <w:r w:rsidRPr="006E0416">
        <w:rPr>
          <w:rFonts w:ascii="Times New Roman" w:eastAsia="Times New Roman" w:hAnsi="Times New Roman" w:cs="Times New Roman"/>
          <w:b/>
          <w:bCs/>
          <w:kern w:val="0"/>
          <w:sz w:val="24"/>
          <w:szCs w:val="24"/>
          <w:lang w:eastAsia="en-IN"/>
          <w14:ligatures w14:val="none"/>
        </w:rPr>
        <w:t>real-time security analytics</w:t>
      </w:r>
      <w:r w:rsidRPr="006E0416">
        <w:rPr>
          <w:rFonts w:ascii="Times New Roman" w:eastAsia="Times New Roman" w:hAnsi="Times New Roman" w:cs="Times New Roman"/>
          <w:kern w:val="0"/>
          <w:sz w:val="24"/>
          <w:szCs w:val="24"/>
          <w:lang w:eastAsia="en-IN"/>
          <w14:ligatures w14:val="none"/>
        </w:rPr>
        <w:t xml:space="preserve"> powered by AI.</w:t>
      </w:r>
    </w:p>
    <w:p w14:paraId="266180DF" w14:textId="77777777" w:rsidR="006E0416" w:rsidRPr="006E0416" w:rsidRDefault="006E0416" w:rsidP="006E0416">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 xml:space="preserve">Google Security Command </w:t>
      </w:r>
      <w:proofErr w:type="spellStart"/>
      <w:r w:rsidRPr="006E0416">
        <w:rPr>
          <w:rFonts w:ascii="Times New Roman" w:eastAsia="Times New Roman" w:hAnsi="Times New Roman" w:cs="Times New Roman"/>
          <w:b/>
          <w:bCs/>
          <w:kern w:val="0"/>
          <w:sz w:val="24"/>
          <w:szCs w:val="24"/>
          <w:lang w:eastAsia="en-IN"/>
          <w14:ligatures w14:val="none"/>
        </w:rPr>
        <w:t>Center</w:t>
      </w:r>
      <w:proofErr w:type="spellEnd"/>
      <w:r w:rsidRPr="006E0416">
        <w:rPr>
          <w:rFonts w:ascii="Times New Roman" w:eastAsia="Times New Roman" w:hAnsi="Times New Roman" w:cs="Times New Roman"/>
          <w:kern w:val="0"/>
          <w:sz w:val="24"/>
          <w:szCs w:val="24"/>
          <w:lang w:eastAsia="en-IN"/>
          <w14:ligatures w14:val="none"/>
        </w:rPr>
        <w:t xml:space="preserve"> offers </w:t>
      </w:r>
      <w:r w:rsidRPr="006E0416">
        <w:rPr>
          <w:rFonts w:ascii="Times New Roman" w:eastAsia="Times New Roman" w:hAnsi="Times New Roman" w:cs="Times New Roman"/>
          <w:b/>
          <w:bCs/>
          <w:kern w:val="0"/>
          <w:sz w:val="24"/>
          <w:szCs w:val="24"/>
          <w:lang w:eastAsia="en-IN"/>
          <w14:ligatures w14:val="none"/>
        </w:rPr>
        <w:t>automated security monitoring and compliance tracking</w:t>
      </w:r>
      <w:r w:rsidRPr="006E0416">
        <w:rPr>
          <w:rFonts w:ascii="Times New Roman" w:eastAsia="Times New Roman" w:hAnsi="Times New Roman" w:cs="Times New Roman"/>
          <w:kern w:val="0"/>
          <w:sz w:val="24"/>
          <w:szCs w:val="24"/>
          <w:lang w:eastAsia="en-IN"/>
          <w14:ligatures w14:val="none"/>
        </w:rPr>
        <w:t>.</w:t>
      </w:r>
    </w:p>
    <w:p w14:paraId="0599BF29" w14:textId="77777777" w:rsidR="006E0416" w:rsidRPr="006E0416" w:rsidRDefault="006E0416" w:rsidP="006E0416">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Google Titan Security Keys</w:t>
      </w:r>
      <w:r w:rsidRPr="006E0416">
        <w:rPr>
          <w:rFonts w:ascii="Times New Roman" w:eastAsia="Times New Roman" w:hAnsi="Times New Roman" w:cs="Times New Roman"/>
          <w:kern w:val="0"/>
          <w:sz w:val="24"/>
          <w:szCs w:val="24"/>
          <w:lang w:eastAsia="en-IN"/>
          <w14:ligatures w14:val="none"/>
        </w:rPr>
        <w:t xml:space="preserve"> provide </w:t>
      </w:r>
      <w:r w:rsidRPr="006E0416">
        <w:rPr>
          <w:rFonts w:ascii="Times New Roman" w:eastAsia="Times New Roman" w:hAnsi="Times New Roman" w:cs="Times New Roman"/>
          <w:b/>
          <w:bCs/>
          <w:kern w:val="0"/>
          <w:sz w:val="24"/>
          <w:szCs w:val="24"/>
          <w:lang w:eastAsia="en-IN"/>
          <w14:ligatures w14:val="none"/>
        </w:rPr>
        <w:t>hardware-based authentication for critical systems</w:t>
      </w:r>
      <w:r w:rsidRPr="006E0416">
        <w:rPr>
          <w:rFonts w:ascii="Times New Roman" w:eastAsia="Times New Roman" w:hAnsi="Times New Roman" w:cs="Times New Roman"/>
          <w:kern w:val="0"/>
          <w:sz w:val="24"/>
          <w:szCs w:val="24"/>
          <w:lang w:eastAsia="en-IN"/>
          <w14:ligatures w14:val="none"/>
        </w:rPr>
        <w:t>.</w:t>
      </w:r>
    </w:p>
    <w:p w14:paraId="76473AB1"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By integrating these security controls, Google achieves </w:t>
      </w:r>
      <w:r w:rsidRPr="006E0416">
        <w:rPr>
          <w:rFonts w:ascii="Times New Roman" w:eastAsia="Times New Roman" w:hAnsi="Times New Roman" w:cs="Times New Roman"/>
          <w:b/>
          <w:bCs/>
          <w:kern w:val="0"/>
          <w:sz w:val="24"/>
          <w:szCs w:val="24"/>
          <w:lang w:eastAsia="en-IN"/>
          <w14:ligatures w14:val="none"/>
        </w:rPr>
        <w:t>continuous security enforcement, compliance automation, and proactive threat mitigation</w:t>
      </w:r>
      <w:r w:rsidRPr="006E0416">
        <w:rPr>
          <w:rFonts w:ascii="Times New Roman" w:eastAsia="Times New Roman" w:hAnsi="Times New Roman" w:cs="Times New Roman"/>
          <w:kern w:val="0"/>
          <w:sz w:val="24"/>
          <w:szCs w:val="24"/>
          <w:lang w:eastAsia="en-IN"/>
          <w14:ligatures w14:val="none"/>
        </w:rPr>
        <w:t>.</w:t>
      </w:r>
    </w:p>
    <w:p w14:paraId="25A39E59" w14:textId="77777777" w:rsidR="006E0416" w:rsidRPr="006E0416" w:rsidRDefault="00000000" w:rsidP="006E04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40B037E">
          <v:rect id="_x0000_i1121" style="width:0;height:1.5pt" o:hralign="center" o:hrstd="t" o:hr="t" fillcolor="#a0a0a0" stroked="f"/>
        </w:pict>
      </w:r>
    </w:p>
    <w:p w14:paraId="10FE9487" w14:textId="77777777" w:rsidR="006E0416" w:rsidRPr="006E0416" w:rsidRDefault="006E0416" w:rsidP="006E0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0416">
        <w:rPr>
          <w:rFonts w:ascii="Times New Roman" w:eastAsia="Times New Roman" w:hAnsi="Times New Roman" w:cs="Times New Roman"/>
          <w:b/>
          <w:bCs/>
          <w:kern w:val="0"/>
          <w:sz w:val="27"/>
          <w:szCs w:val="27"/>
          <w:lang w:eastAsia="en-IN"/>
          <w14:ligatures w14:val="none"/>
        </w:rPr>
        <w:t>10.3 Google’s Approach to Data Security and Privacy Compliance</w:t>
      </w:r>
    </w:p>
    <w:p w14:paraId="1194AA81"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Google enforces robust </w:t>
      </w:r>
      <w:r w:rsidRPr="006E0416">
        <w:rPr>
          <w:rFonts w:ascii="Times New Roman" w:eastAsia="Times New Roman" w:hAnsi="Times New Roman" w:cs="Times New Roman"/>
          <w:b/>
          <w:bCs/>
          <w:kern w:val="0"/>
          <w:sz w:val="24"/>
          <w:szCs w:val="24"/>
          <w:lang w:eastAsia="en-IN"/>
          <w14:ligatures w14:val="none"/>
        </w:rPr>
        <w:t>data security policies and privacy governance</w:t>
      </w:r>
      <w:r w:rsidRPr="006E0416">
        <w:rPr>
          <w:rFonts w:ascii="Times New Roman" w:eastAsia="Times New Roman" w:hAnsi="Times New Roman" w:cs="Times New Roman"/>
          <w:kern w:val="0"/>
          <w:sz w:val="24"/>
          <w:szCs w:val="24"/>
          <w:lang w:eastAsia="en-IN"/>
          <w14:ligatures w14:val="none"/>
        </w:rPr>
        <w:t xml:space="preserve"> across its products:</w:t>
      </w:r>
    </w:p>
    <w:p w14:paraId="0F5DD7D4" w14:textId="77777777" w:rsidR="006E0416" w:rsidRPr="006E0416" w:rsidRDefault="006E0416" w:rsidP="006E0416">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End-to-End Encryption</w:t>
      </w:r>
      <w:r w:rsidRPr="006E0416">
        <w:rPr>
          <w:rFonts w:ascii="Times New Roman" w:eastAsia="Times New Roman" w:hAnsi="Times New Roman" w:cs="Times New Roman"/>
          <w:kern w:val="0"/>
          <w:sz w:val="24"/>
          <w:szCs w:val="24"/>
          <w:lang w:eastAsia="en-IN"/>
          <w14:ligatures w14:val="none"/>
        </w:rPr>
        <w:t xml:space="preserve"> – Encrypts data </w:t>
      </w:r>
      <w:r w:rsidRPr="006E0416">
        <w:rPr>
          <w:rFonts w:ascii="Times New Roman" w:eastAsia="Times New Roman" w:hAnsi="Times New Roman" w:cs="Times New Roman"/>
          <w:b/>
          <w:bCs/>
          <w:kern w:val="0"/>
          <w:sz w:val="24"/>
          <w:szCs w:val="24"/>
          <w:lang w:eastAsia="en-IN"/>
          <w14:ligatures w14:val="none"/>
        </w:rPr>
        <w:t>in transit and at rest</w:t>
      </w:r>
      <w:r w:rsidRPr="006E0416">
        <w:rPr>
          <w:rFonts w:ascii="Times New Roman" w:eastAsia="Times New Roman" w:hAnsi="Times New Roman" w:cs="Times New Roman"/>
          <w:kern w:val="0"/>
          <w:sz w:val="24"/>
          <w:szCs w:val="24"/>
          <w:lang w:eastAsia="en-IN"/>
          <w14:ligatures w14:val="none"/>
        </w:rPr>
        <w:t xml:space="preserve"> using AES-256 and TLS 1.3.</w:t>
      </w:r>
    </w:p>
    <w:p w14:paraId="1E2DA600" w14:textId="77777777" w:rsidR="006E0416" w:rsidRPr="006E0416" w:rsidRDefault="006E0416" w:rsidP="006E0416">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Google Cloud Key Management Service (KMS)</w:t>
      </w:r>
      <w:r w:rsidRPr="006E0416">
        <w:rPr>
          <w:rFonts w:ascii="Times New Roman" w:eastAsia="Times New Roman" w:hAnsi="Times New Roman" w:cs="Times New Roman"/>
          <w:kern w:val="0"/>
          <w:sz w:val="24"/>
          <w:szCs w:val="24"/>
          <w:lang w:eastAsia="en-IN"/>
          <w14:ligatures w14:val="none"/>
        </w:rPr>
        <w:t xml:space="preserve"> enables </w:t>
      </w:r>
      <w:r w:rsidRPr="006E0416">
        <w:rPr>
          <w:rFonts w:ascii="Times New Roman" w:eastAsia="Times New Roman" w:hAnsi="Times New Roman" w:cs="Times New Roman"/>
          <w:b/>
          <w:bCs/>
          <w:kern w:val="0"/>
          <w:sz w:val="24"/>
          <w:szCs w:val="24"/>
          <w:lang w:eastAsia="en-IN"/>
          <w14:ligatures w14:val="none"/>
        </w:rPr>
        <w:t>customer-managed encryption keys</w:t>
      </w:r>
      <w:r w:rsidRPr="006E0416">
        <w:rPr>
          <w:rFonts w:ascii="Times New Roman" w:eastAsia="Times New Roman" w:hAnsi="Times New Roman" w:cs="Times New Roman"/>
          <w:kern w:val="0"/>
          <w:sz w:val="24"/>
          <w:szCs w:val="24"/>
          <w:lang w:eastAsia="en-IN"/>
          <w14:ligatures w14:val="none"/>
        </w:rPr>
        <w:t>.</w:t>
      </w:r>
    </w:p>
    <w:p w14:paraId="58461A80" w14:textId="77777777" w:rsidR="006E0416" w:rsidRPr="006E0416" w:rsidRDefault="006E0416" w:rsidP="006E0416">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Data Anonymization and Pseudonymization</w:t>
      </w:r>
      <w:r w:rsidRPr="006E0416">
        <w:rPr>
          <w:rFonts w:ascii="Times New Roman" w:eastAsia="Times New Roman" w:hAnsi="Times New Roman" w:cs="Times New Roman"/>
          <w:kern w:val="0"/>
          <w:sz w:val="24"/>
          <w:szCs w:val="24"/>
          <w:lang w:eastAsia="en-IN"/>
          <w14:ligatures w14:val="none"/>
        </w:rPr>
        <w:t xml:space="preserve"> to comply with </w:t>
      </w:r>
      <w:r w:rsidRPr="006E0416">
        <w:rPr>
          <w:rFonts w:ascii="Times New Roman" w:eastAsia="Times New Roman" w:hAnsi="Times New Roman" w:cs="Times New Roman"/>
          <w:b/>
          <w:bCs/>
          <w:kern w:val="0"/>
          <w:sz w:val="24"/>
          <w:szCs w:val="24"/>
          <w:lang w:eastAsia="en-IN"/>
          <w14:ligatures w14:val="none"/>
        </w:rPr>
        <w:t>GDPR and global privacy regulations</w:t>
      </w:r>
      <w:r w:rsidRPr="006E0416">
        <w:rPr>
          <w:rFonts w:ascii="Times New Roman" w:eastAsia="Times New Roman" w:hAnsi="Times New Roman" w:cs="Times New Roman"/>
          <w:kern w:val="0"/>
          <w:sz w:val="24"/>
          <w:szCs w:val="24"/>
          <w:lang w:eastAsia="en-IN"/>
          <w14:ligatures w14:val="none"/>
        </w:rPr>
        <w:t>.</w:t>
      </w:r>
    </w:p>
    <w:p w14:paraId="14738BCD" w14:textId="77777777" w:rsidR="006E0416" w:rsidRPr="006E0416" w:rsidRDefault="006E0416" w:rsidP="006E0416">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User Transparency Controls</w:t>
      </w:r>
      <w:r w:rsidRPr="006E0416">
        <w:rPr>
          <w:rFonts w:ascii="Times New Roman" w:eastAsia="Times New Roman" w:hAnsi="Times New Roman" w:cs="Times New Roman"/>
          <w:kern w:val="0"/>
          <w:sz w:val="24"/>
          <w:szCs w:val="24"/>
          <w:lang w:eastAsia="en-IN"/>
          <w14:ligatures w14:val="none"/>
        </w:rPr>
        <w:t xml:space="preserve"> – Offers </w:t>
      </w:r>
      <w:r w:rsidRPr="006E0416">
        <w:rPr>
          <w:rFonts w:ascii="Times New Roman" w:eastAsia="Times New Roman" w:hAnsi="Times New Roman" w:cs="Times New Roman"/>
          <w:b/>
          <w:bCs/>
          <w:kern w:val="0"/>
          <w:sz w:val="24"/>
          <w:szCs w:val="24"/>
          <w:lang w:eastAsia="en-IN"/>
          <w14:ligatures w14:val="none"/>
        </w:rPr>
        <w:t>My Activity, Takeout, and Privacy Dashboard</w:t>
      </w:r>
      <w:r w:rsidRPr="006E0416">
        <w:rPr>
          <w:rFonts w:ascii="Times New Roman" w:eastAsia="Times New Roman" w:hAnsi="Times New Roman" w:cs="Times New Roman"/>
          <w:kern w:val="0"/>
          <w:sz w:val="24"/>
          <w:szCs w:val="24"/>
          <w:lang w:eastAsia="en-IN"/>
          <w14:ligatures w14:val="none"/>
        </w:rPr>
        <w:t xml:space="preserve"> for users to control their personal data.</w:t>
      </w:r>
    </w:p>
    <w:p w14:paraId="2FC6EF25"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lastRenderedPageBreak/>
        <w:t xml:space="preserve">Google's privacy-first approach ensures </w:t>
      </w:r>
      <w:r w:rsidRPr="006E0416">
        <w:rPr>
          <w:rFonts w:ascii="Times New Roman" w:eastAsia="Times New Roman" w:hAnsi="Times New Roman" w:cs="Times New Roman"/>
          <w:b/>
          <w:bCs/>
          <w:kern w:val="0"/>
          <w:sz w:val="24"/>
          <w:szCs w:val="24"/>
          <w:lang w:eastAsia="en-IN"/>
          <w14:ligatures w14:val="none"/>
        </w:rPr>
        <w:t>regulatory compliance, data integrity, and user trust</w:t>
      </w:r>
      <w:r w:rsidRPr="006E0416">
        <w:rPr>
          <w:rFonts w:ascii="Times New Roman" w:eastAsia="Times New Roman" w:hAnsi="Times New Roman" w:cs="Times New Roman"/>
          <w:kern w:val="0"/>
          <w:sz w:val="24"/>
          <w:szCs w:val="24"/>
          <w:lang w:eastAsia="en-IN"/>
          <w14:ligatures w14:val="none"/>
        </w:rPr>
        <w:t xml:space="preserve"> across its platforms.</w:t>
      </w:r>
    </w:p>
    <w:p w14:paraId="7DD136B4" w14:textId="77777777" w:rsidR="006E0416" w:rsidRPr="006E0416" w:rsidRDefault="00000000" w:rsidP="006E04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591BE28">
          <v:rect id="_x0000_i1122" style="width:0;height:1.5pt" o:hralign="center" o:hrstd="t" o:hr="t" fillcolor="#a0a0a0" stroked="f"/>
        </w:pict>
      </w:r>
    </w:p>
    <w:p w14:paraId="5E2C968B" w14:textId="77777777" w:rsidR="006E0416" w:rsidRPr="006E0416" w:rsidRDefault="006E0416" w:rsidP="006E0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0416">
        <w:rPr>
          <w:rFonts w:ascii="Times New Roman" w:eastAsia="Times New Roman" w:hAnsi="Times New Roman" w:cs="Times New Roman"/>
          <w:b/>
          <w:bCs/>
          <w:kern w:val="0"/>
          <w:sz w:val="27"/>
          <w:szCs w:val="27"/>
          <w:lang w:eastAsia="en-IN"/>
          <w14:ligatures w14:val="none"/>
        </w:rPr>
        <w:t>10.4 Security Governance in Google’s Enterprise Solutions</w:t>
      </w:r>
    </w:p>
    <w:p w14:paraId="6F9835C6"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Google’s enterprise products, including </w:t>
      </w:r>
      <w:r w:rsidRPr="006E0416">
        <w:rPr>
          <w:rFonts w:ascii="Times New Roman" w:eastAsia="Times New Roman" w:hAnsi="Times New Roman" w:cs="Times New Roman"/>
          <w:b/>
          <w:bCs/>
          <w:kern w:val="0"/>
          <w:sz w:val="24"/>
          <w:szCs w:val="24"/>
          <w:lang w:eastAsia="en-IN"/>
          <w14:ligatures w14:val="none"/>
        </w:rPr>
        <w:t>Google Workspace (formerly G Suite)</w:t>
      </w:r>
      <w:r w:rsidRPr="006E0416">
        <w:rPr>
          <w:rFonts w:ascii="Times New Roman" w:eastAsia="Times New Roman" w:hAnsi="Times New Roman" w:cs="Times New Roman"/>
          <w:kern w:val="0"/>
          <w:sz w:val="24"/>
          <w:szCs w:val="24"/>
          <w:lang w:eastAsia="en-IN"/>
          <w14:ligatures w14:val="none"/>
        </w:rPr>
        <w:t xml:space="preserve"> and </w:t>
      </w:r>
      <w:r w:rsidRPr="006E0416">
        <w:rPr>
          <w:rFonts w:ascii="Times New Roman" w:eastAsia="Times New Roman" w:hAnsi="Times New Roman" w:cs="Times New Roman"/>
          <w:b/>
          <w:bCs/>
          <w:kern w:val="0"/>
          <w:sz w:val="24"/>
          <w:szCs w:val="24"/>
          <w:lang w:eastAsia="en-IN"/>
          <w14:ligatures w14:val="none"/>
        </w:rPr>
        <w:t>Google Cloud Enterprise Services</w:t>
      </w:r>
      <w:r w:rsidRPr="006E0416">
        <w:rPr>
          <w:rFonts w:ascii="Times New Roman" w:eastAsia="Times New Roman" w:hAnsi="Times New Roman" w:cs="Times New Roman"/>
          <w:kern w:val="0"/>
          <w:sz w:val="24"/>
          <w:szCs w:val="24"/>
          <w:lang w:eastAsia="en-IN"/>
          <w14:ligatures w14:val="none"/>
        </w:rPr>
        <w:t>, adhere to strict security frameworks:</w:t>
      </w:r>
    </w:p>
    <w:p w14:paraId="3D53E09F" w14:textId="77777777" w:rsidR="006E0416" w:rsidRPr="006E0416" w:rsidRDefault="006E0416" w:rsidP="006E04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1. Secure Collaboration and Communication</w:t>
      </w:r>
    </w:p>
    <w:p w14:paraId="55DCF89F" w14:textId="77777777" w:rsidR="006E0416" w:rsidRPr="006E0416" w:rsidRDefault="006E0416" w:rsidP="006E0416">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Google Workspace encryption</w:t>
      </w:r>
      <w:r w:rsidRPr="006E0416">
        <w:rPr>
          <w:rFonts w:ascii="Times New Roman" w:eastAsia="Times New Roman" w:hAnsi="Times New Roman" w:cs="Times New Roman"/>
          <w:kern w:val="0"/>
          <w:sz w:val="24"/>
          <w:szCs w:val="24"/>
          <w:lang w:eastAsia="en-IN"/>
          <w14:ligatures w14:val="none"/>
        </w:rPr>
        <w:t xml:space="preserve"> ensures </w:t>
      </w:r>
      <w:r w:rsidRPr="006E0416">
        <w:rPr>
          <w:rFonts w:ascii="Times New Roman" w:eastAsia="Times New Roman" w:hAnsi="Times New Roman" w:cs="Times New Roman"/>
          <w:b/>
          <w:bCs/>
          <w:kern w:val="0"/>
          <w:sz w:val="24"/>
          <w:szCs w:val="24"/>
          <w:lang w:eastAsia="en-IN"/>
          <w14:ligatures w14:val="none"/>
        </w:rPr>
        <w:t>secure email communication in Gmail</w:t>
      </w:r>
      <w:r w:rsidRPr="006E0416">
        <w:rPr>
          <w:rFonts w:ascii="Times New Roman" w:eastAsia="Times New Roman" w:hAnsi="Times New Roman" w:cs="Times New Roman"/>
          <w:kern w:val="0"/>
          <w:sz w:val="24"/>
          <w:szCs w:val="24"/>
          <w:lang w:eastAsia="en-IN"/>
          <w14:ligatures w14:val="none"/>
        </w:rPr>
        <w:t>.</w:t>
      </w:r>
    </w:p>
    <w:p w14:paraId="193AC2D5" w14:textId="77777777" w:rsidR="006E0416" w:rsidRPr="006E0416" w:rsidRDefault="006E0416" w:rsidP="006E0416">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Implements </w:t>
      </w:r>
      <w:r w:rsidRPr="006E0416">
        <w:rPr>
          <w:rFonts w:ascii="Times New Roman" w:eastAsia="Times New Roman" w:hAnsi="Times New Roman" w:cs="Times New Roman"/>
          <w:b/>
          <w:bCs/>
          <w:kern w:val="0"/>
          <w:sz w:val="24"/>
          <w:szCs w:val="24"/>
          <w:lang w:eastAsia="en-IN"/>
          <w14:ligatures w14:val="none"/>
        </w:rPr>
        <w:t>Data Loss Prevention (DLP)</w:t>
      </w:r>
      <w:r w:rsidRPr="006E0416">
        <w:rPr>
          <w:rFonts w:ascii="Times New Roman" w:eastAsia="Times New Roman" w:hAnsi="Times New Roman" w:cs="Times New Roman"/>
          <w:kern w:val="0"/>
          <w:sz w:val="24"/>
          <w:szCs w:val="24"/>
          <w:lang w:eastAsia="en-IN"/>
          <w14:ligatures w14:val="none"/>
        </w:rPr>
        <w:t xml:space="preserve"> policies to protect confidential files in Google Drive.</w:t>
      </w:r>
    </w:p>
    <w:p w14:paraId="7E511B66" w14:textId="77777777" w:rsidR="006E0416" w:rsidRPr="006E0416" w:rsidRDefault="006E0416" w:rsidP="006E0416">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Uses </w:t>
      </w:r>
      <w:r w:rsidRPr="006E0416">
        <w:rPr>
          <w:rFonts w:ascii="Times New Roman" w:eastAsia="Times New Roman" w:hAnsi="Times New Roman" w:cs="Times New Roman"/>
          <w:b/>
          <w:bCs/>
          <w:kern w:val="0"/>
          <w:sz w:val="24"/>
          <w:szCs w:val="24"/>
          <w:lang w:eastAsia="en-IN"/>
          <w14:ligatures w14:val="none"/>
        </w:rPr>
        <w:t>AI-driven phishing protection</w:t>
      </w:r>
      <w:r w:rsidRPr="006E0416">
        <w:rPr>
          <w:rFonts w:ascii="Times New Roman" w:eastAsia="Times New Roman" w:hAnsi="Times New Roman" w:cs="Times New Roman"/>
          <w:kern w:val="0"/>
          <w:sz w:val="24"/>
          <w:szCs w:val="24"/>
          <w:lang w:eastAsia="en-IN"/>
          <w14:ligatures w14:val="none"/>
        </w:rPr>
        <w:t xml:space="preserve"> in Gmail and Google Chat.</w:t>
      </w:r>
    </w:p>
    <w:p w14:paraId="089516D6" w14:textId="77777777" w:rsidR="006E0416" w:rsidRPr="006E0416" w:rsidRDefault="006E0416" w:rsidP="006E04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2. Identity and Access Controls</w:t>
      </w:r>
    </w:p>
    <w:p w14:paraId="5A99D01B" w14:textId="77777777" w:rsidR="006E0416" w:rsidRPr="006E0416" w:rsidRDefault="006E0416" w:rsidP="006E0416">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Google Cloud Identity</w:t>
      </w:r>
      <w:r w:rsidRPr="006E0416">
        <w:rPr>
          <w:rFonts w:ascii="Times New Roman" w:eastAsia="Times New Roman" w:hAnsi="Times New Roman" w:cs="Times New Roman"/>
          <w:kern w:val="0"/>
          <w:sz w:val="24"/>
          <w:szCs w:val="24"/>
          <w:lang w:eastAsia="en-IN"/>
          <w14:ligatures w14:val="none"/>
        </w:rPr>
        <w:t xml:space="preserve"> offers </w:t>
      </w:r>
      <w:r w:rsidRPr="006E0416">
        <w:rPr>
          <w:rFonts w:ascii="Times New Roman" w:eastAsia="Times New Roman" w:hAnsi="Times New Roman" w:cs="Times New Roman"/>
          <w:b/>
          <w:bCs/>
          <w:kern w:val="0"/>
          <w:sz w:val="24"/>
          <w:szCs w:val="24"/>
          <w:lang w:eastAsia="en-IN"/>
          <w14:ligatures w14:val="none"/>
        </w:rPr>
        <w:t>enterprise-grade authentication and access control policies</w:t>
      </w:r>
      <w:r w:rsidRPr="006E0416">
        <w:rPr>
          <w:rFonts w:ascii="Times New Roman" w:eastAsia="Times New Roman" w:hAnsi="Times New Roman" w:cs="Times New Roman"/>
          <w:kern w:val="0"/>
          <w:sz w:val="24"/>
          <w:szCs w:val="24"/>
          <w:lang w:eastAsia="en-IN"/>
          <w14:ligatures w14:val="none"/>
        </w:rPr>
        <w:t>.</w:t>
      </w:r>
    </w:p>
    <w:p w14:paraId="59D176C5" w14:textId="77777777" w:rsidR="006E0416" w:rsidRPr="006E0416" w:rsidRDefault="006E0416" w:rsidP="006E0416">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E0416">
        <w:rPr>
          <w:rFonts w:ascii="Times New Roman" w:eastAsia="Times New Roman" w:hAnsi="Times New Roman" w:cs="Times New Roman"/>
          <w:b/>
          <w:bCs/>
          <w:kern w:val="0"/>
          <w:sz w:val="24"/>
          <w:szCs w:val="24"/>
          <w:lang w:eastAsia="en-IN"/>
          <w14:ligatures w14:val="none"/>
        </w:rPr>
        <w:t>BeyondCorp</w:t>
      </w:r>
      <w:proofErr w:type="spellEnd"/>
      <w:r w:rsidRPr="006E0416">
        <w:rPr>
          <w:rFonts w:ascii="Times New Roman" w:eastAsia="Times New Roman" w:hAnsi="Times New Roman" w:cs="Times New Roman"/>
          <w:b/>
          <w:bCs/>
          <w:kern w:val="0"/>
          <w:sz w:val="24"/>
          <w:szCs w:val="24"/>
          <w:lang w:eastAsia="en-IN"/>
          <w14:ligatures w14:val="none"/>
        </w:rPr>
        <w:t xml:space="preserve"> Zero Trust</w:t>
      </w:r>
      <w:r w:rsidRPr="006E0416">
        <w:rPr>
          <w:rFonts w:ascii="Times New Roman" w:eastAsia="Times New Roman" w:hAnsi="Times New Roman" w:cs="Times New Roman"/>
          <w:kern w:val="0"/>
          <w:sz w:val="24"/>
          <w:szCs w:val="24"/>
          <w:lang w:eastAsia="en-IN"/>
          <w14:ligatures w14:val="none"/>
        </w:rPr>
        <w:t xml:space="preserve"> ensures secure remote access without VPNs.</w:t>
      </w:r>
    </w:p>
    <w:p w14:paraId="53C65109" w14:textId="77777777" w:rsidR="006E0416" w:rsidRPr="006E0416" w:rsidRDefault="006E0416" w:rsidP="006E0416">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Endpoint Management</w:t>
      </w:r>
      <w:r w:rsidRPr="006E0416">
        <w:rPr>
          <w:rFonts w:ascii="Times New Roman" w:eastAsia="Times New Roman" w:hAnsi="Times New Roman" w:cs="Times New Roman"/>
          <w:kern w:val="0"/>
          <w:sz w:val="24"/>
          <w:szCs w:val="24"/>
          <w:lang w:eastAsia="en-IN"/>
          <w14:ligatures w14:val="none"/>
        </w:rPr>
        <w:t xml:space="preserve"> enforces device-level security policies for enterprise users.</w:t>
      </w:r>
    </w:p>
    <w:p w14:paraId="7A1FAE91" w14:textId="77777777" w:rsidR="006E0416" w:rsidRPr="006E0416" w:rsidRDefault="006E0416" w:rsidP="006E04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3. Secure Application Development and Cloud Workloads</w:t>
      </w:r>
    </w:p>
    <w:p w14:paraId="2C78EAE3" w14:textId="77777777" w:rsidR="006E0416" w:rsidRPr="006E0416" w:rsidRDefault="006E0416" w:rsidP="006E0416">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Google Kubernetes Engine (GKE) Security</w:t>
      </w:r>
      <w:r w:rsidRPr="006E0416">
        <w:rPr>
          <w:rFonts w:ascii="Times New Roman" w:eastAsia="Times New Roman" w:hAnsi="Times New Roman" w:cs="Times New Roman"/>
          <w:kern w:val="0"/>
          <w:sz w:val="24"/>
          <w:szCs w:val="24"/>
          <w:lang w:eastAsia="en-IN"/>
          <w14:ligatures w14:val="none"/>
        </w:rPr>
        <w:t xml:space="preserve"> protects cloud-native applications.</w:t>
      </w:r>
    </w:p>
    <w:p w14:paraId="35D7C3D5" w14:textId="77777777" w:rsidR="006E0416" w:rsidRPr="006E0416" w:rsidRDefault="006E0416" w:rsidP="006E0416">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Implements </w:t>
      </w:r>
      <w:r w:rsidRPr="006E0416">
        <w:rPr>
          <w:rFonts w:ascii="Times New Roman" w:eastAsia="Times New Roman" w:hAnsi="Times New Roman" w:cs="Times New Roman"/>
          <w:b/>
          <w:bCs/>
          <w:kern w:val="0"/>
          <w:sz w:val="24"/>
          <w:szCs w:val="24"/>
          <w:lang w:eastAsia="en-IN"/>
          <w14:ligatures w14:val="none"/>
        </w:rPr>
        <w:t>secure software supply chain policies</w:t>
      </w:r>
      <w:r w:rsidRPr="006E0416">
        <w:rPr>
          <w:rFonts w:ascii="Times New Roman" w:eastAsia="Times New Roman" w:hAnsi="Times New Roman" w:cs="Times New Roman"/>
          <w:kern w:val="0"/>
          <w:sz w:val="24"/>
          <w:szCs w:val="24"/>
          <w:lang w:eastAsia="en-IN"/>
          <w14:ligatures w14:val="none"/>
        </w:rPr>
        <w:t xml:space="preserve"> through </w:t>
      </w:r>
      <w:r w:rsidRPr="006E0416">
        <w:rPr>
          <w:rFonts w:ascii="Times New Roman" w:eastAsia="Times New Roman" w:hAnsi="Times New Roman" w:cs="Times New Roman"/>
          <w:b/>
          <w:bCs/>
          <w:kern w:val="0"/>
          <w:sz w:val="24"/>
          <w:szCs w:val="24"/>
          <w:lang w:eastAsia="en-IN"/>
          <w14:ligatures w14:val="none"/>
        </w:rPr>
        <w:t>Binary Authorization</w:t>
      </w:r>
      <w:r w:rsidRPr="006E0416">
        <w:rPr>
          <w:rFonts w:ascii="Times New Roman" w:eastAsia="Times New Roman" w:hAnsi="Times New Roman" w:cs="Times New Roman"/>
          <w:kern w:val="0"/>
          <w:sz w:val="24"/>
          <w:szCs w:val="24"/>
          <w:lang w:eastAsia="en-IN"/>
          <w14:ligatures w14:val="none"/>
        </w:rPr>
        <w:t>.</w:t>
      </w:r>
    </w:p>
    <w:p w14:paraId="31809327" w14:textId="77777777" w:rsidR="006E0416" w:rsidRPr="006E0416" w:rsidRDefault="006E0416" w:rsidP="006E0416">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Uses </w:t>
      </w:r>
      <w:r w:rsidRPr="006E0416">
        <w:rPr>
          <w:rFonts w:ascii="Times New Roman" w:eastAsia="Times New Roman" w:hAnsi="Times New Roman" w:cs="Times New Roman"/>
          <w:b/>
          <w:bCs/>
          <w:kern w:val="0"/>
          <w:sz w:val="24"/>
          <w:szCs w:val="24"/>
          <w:lang w:eastAsia="en-IN"/>
          <w14:ligatures w14:val="none"/>
        </w:rPr>
        <w:t>Confidential Computing</w:t>
      </w:r>
      <w:r w:rsidRPr="006E0416">
        <w:rPr>
          <w:rFonts w:ascii="Times New Roman" w:eastAsia="Times New Roman" w:hAnsi="Times New Roman" w:cs="Times New Roman"/>
          <w:kern w:val="0"/>
          <w:sz w:val="24"/>
          <w:szCs w:val="24"/>
          <w:lang w:eastAsia="en-IN"/>
          <w14:ligatures w14:val="none"/>
        </w:rPr>
        <w:t xml:space="preserve"> to process sensitive data while keeping it encrypted.</w:t>
      </w:r>
    </w:p>
    <w:p w14:paraId="2C9A11AA"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By integrating </w:t>
      </w:r>
      <w:r w:rsidRPr="006E0416">
        <w:rPr>
          <w:rFonts w:ascii="Times New Roman" w:eastAsia="Times New Roman" w:hAnsi="Times New Roman" w:cs="Times New Roman"/>
          <w:b/>
          <w:bCs/>
          <w:kern w:val="0"/>
          <w:sz w:val="24"/>
          <w:szCs w:val="24"/>
          <w:lang w:eastAsia="en-IN"/>
          <w14:ligatures w14:val="none"/>
        </w:rPr>
        <w:t>Zero Trust principles, secure collaboration tools, and AI-powered threat intelligence</w:t>
      </w:r>
      <w:r w:rsidRPr="006E0416">
        <w:rPr>
          <w:rFonts w:ascii="Times New Roman" w:eastAsia="Times New Roman" w:hAnsi="Times New Roman" w:cs="Times New Roman"/>
          <w:kern w:val="0"/>
          <w:sz w:val="24"/>
          <w:szCs w:val="24"/>
          <w:lang w:eastAsia="en-IN"/>
          <w14:ligatures w14:val="none"/>
        </w:rPr>
        <w:t xml:space="preserve">, Google ensures security compliance across </w:t>
      </w:r>
      <w:r w:rsidRPr="006E0416">
        <w:rPr>
          <w:rFonts w:ascii="Times New Roman" w:eastAsia="Times New Roman" w:hAnsi="Times New Roman" w:cs="Times New Roman"/>
          <w:b/>
          <w:bCs/>
          <w:kern w:val="0"/>
          <w:sz w:val="24"/>
          <w:szCs w:val="24"/>
          <w:lang w:eastAsia="en-IN"/>
          <w14:ligatures w14:val="none"/>
        </w:rPr>
        <w:t>enterprise cloud environments</w:t>
      </w:r>
      <w:r w:rsidRPr="006E0416">
        <w:rPr>
          <w:rFonts w:ascii="Times New Roman" w:eastAsia="Times New Roman" w:hAnsi="Times New Roman" w:cs="Times New Roman"/>
          <w:kern w:val="0"/>
          <w:sz w:val="24"/>
          <w:szCs w:val="24"/>
          <w:lang w:eastAsia="en-IN"/>
          <w14:ligatures w14:val="none"/>
        </w:rPr>
        <w:t>.</w:t>
      </w:r>
    </w:p>
    <w:p w14:paraId="2DA48013" w14:textId="77777777" w:rsidR="006E0416" w:rsidRPr="006E0416" w:rsidRDefault="00000000" w:rsidP="006E04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38E603">
          <v:rect id="_x0000_i1123" style="width:0;height:1.5pt" o:hralign="center" o:hrstd="t" o:hr="t" fillcolor="#a0a0a0" stroked="f"/>
        </w:pict>
      </w:r>
    </w:p>
    <w:p w14:paraId="1AD22029" w14:textId="77777777" w:rsidR="006E0416" w:rsidRPr="006E0416" w:rsidRDefault="006E0416" w:rsidP="006E0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0416">
        <w:rPr>
          <w:rFonts w:ascii="Times New Roman" w:eastAsia="Times New Roman" w:hAnsi="Times New Roman" w:cs="Times New Roman"/>
          <w:b/>
          <w:bCs/>
          <w:kern w:val="0"/>
          <w:sz w:val="27"/>
          <w:szCs w:val="27"/>
          <w:lang w:eastAsia="en-IN"/>
          <w14:ligatures w14:val="none"/>
        </w:rPr>
        <w:t>10.5 Challenges in Google’s Security Governance Model</w:t>
      </w:r>
    </w:p>
    <w:p w14:paraId="0A2894C6"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Despite its industry-leading security measures, Google faces key challenges in maintaining compliance:</w:t>
      </w:r>
    </w:p>
    <w:p w14:paraId="51E0152B" w14:textId="77777777" w:rsidR="006E0416" w:rsidRPr="006E0416" w:rsidRDefault="006E0416" w:rsidP="006E0416">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Global Data Privacy Regulations</w:t>
      </w:r>
      <w:r w:rsidRPr="006E0416">
        <w:rPr>
          <w:rFonts w:ascii="Times New Roman" w:eastAsia="Times New Roman" w:hAnsi="Times New Roman" w:cs="Times New Roman"/>
          <w:kern w:val="0"/>
          <w:sz w:val="24"/>
          <w:szCs w:val="24"/>
          <w:lang w:eastAsia="en-IN"/>
          <w14:ligatures w14:val="none"/>
        </w:rPr>
        <w:t xml:space="preserve"> – Adapting to evolving </w:t>
      </w:r>
      <w:r w:rsidRPr="006E0416">
        <w:rPr>
          <w:rFonts w:ascii="Times New Roman" w:eastAsia="Times New Roman" w:hAnsi="Times New Roman" w:cs="Times New Roman"/>
          <w:b/>
          <w:bCs/>
          <w:kern w:val="0"/>
          <w:sz w:val="24"/>
          <w:szCs w:val="24"/>
          <w:lang w:eastAsia="en-IN"/>
          <w14:ligatures w14:val="none"/>
        </w:rPr>
        <w:t>GDPR, CCPA, and international privacy mandates</w:t>
      </w:r>
      <w:r w:rsidRPr="006E0416">
        <w:rPr>
          <w:rFonts w:ascii="Times New Roman" w:eastAsia="Times New Roman" w:hAnsi="Times New Roman" w:cs="Times New Roman"/>
          <w:kern w:val="0"/>
          <w:sz w:val="24"/>
          <w:szCs w:val="24"/>
          <w:lang w:eastAsia="en-IN"/>
          <w14:ligatures w14:val="none"/>
        </w:rPr>
        <w:t>.</w:t>
      </w:r>
    </w:p>
    <w:p w14:paraId="1C98F707" w14:textId="77777777" w:rsidR="006E0416" w:rsidRPr="006E0416" w:rsidRDefault="006E0416" w:rsidP="006E0416">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Cybersecurity Threats on a Large Scale</w:t>
      </w:r>
      <w:r w:rsidRPr="006E0416">
        <w:rPr>
          <w:rFonts w:ascii="Times New Roman" w:eastAsia="Times New Roman" w:hAnsi="Times New Roman" w:cs="Times New Roman"/>
          <w:kern w:val="0"/>
          <w:sz w:val="24"/>
          <w:szCs w:val="24"/>
          <w:lang w:eastAsia="en-IN"/>
          <w14:ligatures w14:val="none"/>
        </w:rPr>
        <w:t xml:space="preserve"> – Managing </w:t>
      </w:r>
      <w:r w:rsidRPr="006E0416">
        <w:rPr>
          <w:rFonts w:ascii="Times New Roman" w:eastAsia="Times New Roman" w:hAnsi="Times New Roman" w:cs="Times New Roman"/>
          <w:b/>
          <w:bCs/>
          <w:kern w:val="0"/>
          <w:sz w:val="24"/>
          <w:szCs w:val="24"/>
          <w:lang w:eastAsia="en-IN"/>
          <w14:ligatures w14:val="none"/>
        </w:rPr>
        <w:t>DDoS attacks, phishing threats, and AI-generated cyber threats</w:t>
      </w:r>
      <w:r w:rsidRPr="006E0416">
        <w:rPr>
          <w:rFonts w:ascii="Times New Roman" w:eastAsia="Times New Roman" w:hAnsi="Times New Roman" w:cs="Times New Roman"/>
          <w:kern w:val="0"/>
          <w:sz w:val="24"/>
          <w:szCs w:val="24"/>
          <w:lang w:eastAsia="en-IN"/>
          <w14:ligatures w14:val="none"/>
        </w:rPr>
        <w:t>.</w:t>
      </w:r>
    </w:p>
    <w:p w14:paraId="33498A4E" w14:textId="77777777" w:rsidR="006E0416" w:rsidRPr="006E0416" w:rsidRDefault="006E0416" w:rsidP="006E0416">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Balancing Privacy with Ad Revenue Model</w:t>
      </w:r>
      <w:r w:rsidRPr="006E0416">
        <w:rPr>
          <w:rFonts w:ascii="Times New Roman" w:eastAsia="Times New Roman" w:hAnsi="Times New Roman" w:cs="Times New Roman"/>
          <w:kern w:val="0"/>
          <w:sz w:val="24"/>
          <w:szCs w:val="24"/>
          <w:lang w:eastAsia="en-IN"/>
          <w14:ligatures w14:val="none"/>
        </w:rPr>
        <w:t xml:space="preserve"> – Google must </w:t>
      </w:r>
      <w:r w:rsidRPr="006E0416">
        <w:rPr>
          <w:rFonts w:ascii="Times New Roman" w:eastAsia="Times New Roman" w:hAnsi="Times New Roman" w:cs="Times New Roman"/>
          <w:b/>
          <w:bCs/>
          <w:kern w:val="0"/>
          <w:sz w:val="24"/>
          <w:szCs w:val="24"/>
          <w:lang w:eastAsia="en-IN"/>
          <w14:ligatures w14:val="none"/>
        </w:rPr>
        <w:t>ensure ethical data collection practices</w:t>
      </w:r>
      <w:r w:rsidRPr="006E0416">
        <w:rPr>
          <w:rFonts w:ascii="Times New Roman" w:eastAsia="Times New Roman" w:hAnsi="Times New Roman" w:cs="Times New Roman"/>
          <w:kern w:val="0"/>
          <w:sz w:val="24"/>
          <w:szCs w:val="24"/>
          <w:lang w:eastAsia="en-IN"/>
          <w14:ligatures w14:val="none"/>
        </w:rPr>
        <w:t xml:space="preserve"> while maintaining ad-based revenue.</w:t>
      </w:r>
    </w:p>
    <w:p w14:paraId="274BA61C" w14:textId="77777777" w:rsidR="006E0416" w:rsidRPr="006E0416" w:rsidRDefault="006E0416" w:rsidP="006E0416">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Security Risks in Third-Party App Integrations</w:t>
      </w:r>
      <w:r w:rsidRPr="006E0416">
        <w:rPr>
          <w:rFonts w:ascii="Times New Roman" w:eastAsia="Times New Roman" w:hAnsi="Times New Roman" w:cs="Times New Roman"/>
          <w:kern w:val="0"/>
          <w:sz w:val="24"/>
          <w:szCs w:val="24"/>
          <w:lang w:eastAsia="en-IN"/>
          <w14:ligatures w14:val="none"/>
        </w:rPr>
        <w:t xml:space="preserve"> – Ensuring that </w:t>
      </w:r>
      <w:r w:rsidRPr="006E0416">
        <w:rPr>
          <w:rFonts w:ascii="Times New Roman" w:eastAsia="Times New Roman" w:hAnsi="Times New Roman" w:cs="Times New Roman"/>
          <w:b/>
          <w:bCs/>
          <w:kern w:val="0"/>
          <w:sz w:val="24"/>
          <w:szCs w:val="24"/>
          <w:lang w:eastAsia="en-IN"/>
          <w14:ligatures w14:val="none"/>
        </w:rPr>
        <w:t>third-party apps and cloud integrations meet Google’s security policies</w:t>
      </w:r>
      <w:r w:rsidRPr="006E0416">
        <w:rPr>
          <w:rFonts w:ascii="Times New Roman" w:eastAsia="Times New Roman" w:hAnsi="Times New Roman" w:cs="Times New Roman"/>
          <w:kern w:val="0"/>
          <w:sz w:val="24"/>
          <w:szCs w:val="24"/>
          <w:lang w:eastAsia="en-IN"/>
          <w14:ligatures w14:val="none"/>
        </w:rPr>
        <w:t>.</w:t>
      </w:r>
    </w:p>
    <w:p w14:paraId="1C30367F"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lastRenderedPageBreak/>
        <w:t xml:space="preserve">Google mitigates these risks by implementing </w:t>
      </w:r>
      <w:r w:rsidRPr="006E0416">
        <w:rPr>
          <w:rFonts w:ascii="Times New Roman" w:eastAsia="Times New Roman" w:hAnsi="Times New Roman" w:cs="Times New Roman"/>
          <w:b/>
          <w:bCs/>
          <w:kern w:val="0"/>
          <w:sz w:val="24"/>
          <w:szCs w:val="24"/>
          <w:lang w:eastAsia="en-IN"/>
          <w14:ligatures w14:val="none"/>
        </w:rPr>
        <w:t>AI-powered threat intelligence, automated security compliance tools, and Zero Trust security governance</w:t>
      </w:r>
      <w:r w:rsidRPr="006E0416">
        <w:rPr>
          <w:rFonts w:ascii="Times New Roman" w:eastAsia="Times New Roman" w:hAnsi="Times New Roman" w:cs="Times New Roman"/>
          <w:kern w:val="0"/>
          <w:sz w:val="24"/>
          <w:szCs w:val="24"/>
          <w:lang w:eastAsia="en-IN"/>
          <w14:ligatures w14:val="none"/>
        </w:rPr>
        <w:t>.</w:t>
      </w:r>
    </w:p>
    <w:p w14:paraId="00A77411" w14:textId="77777777" w:rsidR="006E0416" w:rsidRPr="006E0416" w:rsidRDefault="00000000" w:rsidP="006E04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8DCE6FE">
          <v:rect id="_x0000_i1124" style="width:0;height:1.5pt" o:hralign="center" o:hrstd="t" o:hr="t" fillcolor="#a0a0a0" stroked="f"/>
        </w:pict>
      </w:r>
    </w:p>
    <w:p w14:paraId="331C600E" w14:textId="77777777" w:rsidR="006E0416" w:rsidRPr="006E0416" w:rsidRDefault="006E0416" w:rsidP="006E0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0416">
        <w:rPr>
          <w:rFonts w:ascii="Times New Roman" w:eastAsia="Times New Roman" w:hAnsi="Times New Roman" w:cs="Times New Roman"/>
          <w:b/>
          <w:bCs/>
          <w:kern w:val="0"/>
          <w:sz w:val="27"/>
          <w:szCs w:val="27"/>
          <w:lang w:eastAsia="en-IN"/>
          <w14:ligatures w14:val="none"/>
        </w:rPr>
        <w:t>10.6 Key Takeaways from Google’s Security Compliance Strategy</w:t>
      </w:r>
    </w:p>
    <w:p w14:paraId="629DD58C"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Google’s </w:t>
      </w:r>
      <w:r w:rsidRPr="006E0416">
        <w:rPr>
          <w:rFonts w:ascii="Times New Roman" w:eastAsia="Times New Roman" w:hAnsi="Times New Roman" w:cs="Times New Roman"/>
          <w:b/>
          <w:bCs/>
          <w:kern w:val="0"/>
          <w:sz w:val="24"/>
          <w:szCs w:val="24"/>
          <w:lang w:eastAsia="en-IN"/>
          <w14:ligatures w14:val="none"/>
        </w:rPr>
        <w:t>multi-framework security governance model</w:t>
      </w:r>
      <w:r w:rsidRPr="006E0416">
        <w:rPr>
          <w:rFonts w:ascii="Times New Roman" w:eastAsia="Times New Roman" w:hAnsi="Times New Roman" w:cs="Times New Roman"/>
          <w:kern w:val="0"/>
          <w:sz w:val="24"/>
          <w:szCs w:val="24"/>
          <w:lang w:eastAsia="en-IN"/>
          <w14:ligatures w14:val="none"/>
        </w:rPr>
        <w:t xml:space="preserve"> provides valuable insights for enterprises:</w:t>
      </w:r>
    </w:p>
    <w:p w14:paraId="5C1646BE" w14:textId="77777777" w:rsidR="006E0416" w:rsidRPr="006E0416" w:rsidRDefault="006E0416" w:rsidP="006E0416">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Adopt Zero Trust Security Frameworks</w:t>
      </w:r>
      <w:r w:rsidRPr="006E0416">
        <w:rPr>
          <w:rFonts w:ascii="Times New Roman" w:eastAsia="Times New Roman" w:hAnsi="Times New Roman" w:cs="Times New Roman"/>
          <w:kern w:val="0"/>
          <w:sz w:val="24"/>
          <w:szCs w:val="24"/>
          <w:lang w:eastAsia="en-IN"/>
          <w14:ligatures w14:val="none"/>
        </w:rPr>
        <w:t xml:space="preserve"> – Implement </w:t>
      </w:r>
      <w:r w:rsidRPr="006E0416">
        <w:rPr>
          <w:rFonts w:ascii="Times New Roman" w:eastAsia="Times New Roman" w:hAnsi="Times New Roman" w:cs="Times New Roman"/>
          <w:b/>
          <w:bCs/>
          <w:kern w:val="0"/>
          <w:sz w:val="24"/>
          <w:szCs w:val="24"/>
          <w:lang w:eastAsia="en-IN"/>
          <w14:ligatures w14:val="none"/>
        </w:rPr>
        <w:t>continuous authentication and identity-based access</w:t>
      </w:r>
      <w:r w:rsidRPr="006E0416">
        <w:rPr>
          <w:rFonts w:ascii="Times New Roman" w:eastAsia="Times New Roman" w:hAnsi="Times New Roman" w:cs="Times New Roman"/>
          <w:kern w:val="0"/>
          <w:sz w:val="24"/>
          <w:szCs w:val="24"/>
          <w:lang w:eastAsia="en-IN"/>
          <w14:ligatures w14:val="none"/>
        </w:rPr>
        <w:t>.</w:t>
      </w:r>
    </w:p>
    <w:p w14:paraId="5DA4D850" w14:textId="77777777" w:rsidR="006E0416" w:rsidRPr="006E0416" w:rsidRDefault="006E0416" w:rsidP="006E0416">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Leverage AI and Automation for Compliance</w:t>
      </w:r>
      <w:r w:rsidRPr="006E0416">
        <w:rPr>
          <w:rFonts w:ascii="Times New Roman" w:eastAsia="Times New Roman" w:hAnsi="Times New Roman" w:cs="Times New Roman"/>
          <w:kern w:val="0"/>
          <w:sz w:val="24"/>
          <w:szCs w:val="24"/>
          <w:lang w:eastAsia="en-IN"/>
          <w14:ligatures w14:val="none"/>
        </w:rPr>
        <w:t xml:space="preserve"> – Use </w:t>
      </w:r>
      <w:r w:rsidRPr="006E0416">
        <w:rPr>
          <w:rFonts w:ascii="Times New Roman" w:eastAsia="Times New Roman" w:hAnsi="Times New Roman" w:cs="Times New Roman"/>
          <w:b/>
          <w:bCs/>
          <w:kern w:val="0"/>
          <w:sz w:val="24"/>
          <w:szCs w:val="24"/>
          <w:lang w:eastAsia="en-IN"/>
          <w14:ligatures w14:val="none"/>
        </w:rPr>
        <w:t>machine learning for threat detection and compliance monitoring</w:t>
      </w:r>
      <w:r w:rsidRPr="006E0416">
        <w:rPr>
          <w:rFonts w:ascii="Times New Roman" w:eastAsia="Times New Roman" w:hAnsi="Times New Roman" w:cs="Times New Roman"/>
          <w:kern w:val="0"/>
          <w:sz w:val="24"/>
          <w:szCs w:val="24"/>
          <w:lang w:eastAsia="en-IN"/>
          <w14:ligatures w14:val="none"/>
        </w:rPr>
        <w:t>.</w:t>
      </w:r>
    </w:p>
    <w:p w14:paraId="180B677B" w14:textId="77777777" w:rsidR="006E0416" w:rsidRPr="006E0416" w:rsidRDefault="006E0416" w:rsidP="006E0416">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Prioritize End-to-End Data Encryption</w:t>
      </w:r>
      <w:r w:rsidRPr="006E0416">
        <w:rPr>
          <w:rFonts w:ascii="Times New Roman" w:eastAsia="Times New Roman" w:hAnsi="Times New Roman" w:cs="Times New Roman"/>
          <w:kern w:val="0"/>
          <w:sz w:val="24"/>
          <w:szCs w:val="24"/>
          <w:lang w:eastAsia="en-IN"/>
          <w14:ligatures w14:val="none"/>
        </w:rPr>
        <w:t xml:space="preserve"> – Protect sensitive data </w:t>
      </w:r>
      <w:r w:rsidRPr="006E0416">
        <w:rPr>
          <w:rFonts w:ascii="Times New Roman" w:eastAsia="Times New Roman" w:hAnsi="Times New Roman" w:cs="Times New Roman"/>
          <w:b/>
          <w:bCs/>
          <w:kern w:val="0"/>
          <w:sz w:val="24"/>
          <w:szCs w:val="24"/>
          <w:lang w:eastAsia="en-IN"/>
          <w14:ligatures w14:val="none"/>
        </w:rPr>
        <w:t>in transit, at rest, and during processing</w:t>
      </w:r>
      <w:r w:rsidRPr="006E0416">
        <w:rPr>
          <w:rFonts w:ascii="Times New Roman" w:eastAsia="Times New Roman" w:hAnsi="Times New Roman" w:cs="Times New Roman"/>
          <w:kern w:val="0"/>
          <w:sz w:val="24"/>
          <w:szCs w:val="24"/>
          <w:lang w:eastAsia="en-IN"/>
          <w14:ligatures w14:val="none"/>
        </w:rPr>
        <w:t>.</w:t>
      </w:r>
    </w:p>
    <w:p w14:paraId="088D9B2D" w14:textId="77777777" w:rsidR="006E0416" w:rsidRPr="006E0416" w:rsidRDefault="006E0416" w:rsidP="006E0416">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Enhance Cloud Security with Industry Standards</w:t>
      </w:r>
      <w:r w:rsidRPr="006E0416">
        <w:rPr>
          <w:rFonts w:ascii="Times New Roman" w:eastAsia="Times New Roman" w:hAnsi="Times New Roman" w:cs="Times New Roman"/>
          <w:kern w:val="0"/>
          <w:sz w:val="24"/>
          <w:szCs w:val="24"/>
          <w:lang w:eastAsia="en-IN"/>
          <w14:ligatures w14:val="none"/>
        </w:rPr>
        <w:t xml:space="preserve"> – Align cloud operations with </w:t>
      </w:r>
      <w:r w:rsidRPr="006E0416">
        <w:rPr>
          <w:rFonts w:ascii="Times New Roman" w:eastAsia="Times New Roman" w:hAnsi="Times New Roman" w:cs="Times New Roman"/>
          <w:b/>
          <w:bCs/>
          <w:kern w:val="0"/>
          <w:sz w:val="24"/>
          <w:szCs w:val="24"/>
          <w:lang w:eastAsia="en-IN"/>
          <w14:ligatures w14:val="none"/>
        </w:rPr>
        <w:t>ISO, NIST, and FedRAMP requirements</w:t>
      </w:r>
      <w:r w:rsidRPr="006E0416">
        <w:rPr>
          <w:rFonts w:ascii="Times New Roman" w:eastAsia="Times New Roman" w:hAnsi="Times New Roman" w:cs="Times New Roman"/>
          <w:kern w:val="0"/>
          <w:sz w:val="24"/>
          <w:szCs w:val="24"/>
          <w:lang w:eastAsia="en-IN"/>
          <w14:ligatures w14:val="none"/>
        </w:rPr>
        <w:t>.</w:t>
      </w:r>
    </w:p>
    <w:p w14:paraId="3B86B762" w14:textId="77777777" w:rsidR="006E0416" w:rsidRPr="006E0416" w:rsidRDefault="006E0416" w:rsidP="006E0416">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Ensure Transparency in Data Privacy</w:t>
      </w:r>
      <w:r w:rsidRPr="006E0416">
        <w:rPr>
          <w:rFonts w:ascii="Times New Roman" w:eastAsia="Times New Roman" w:hAnsi="Times New Roman" w:cs="Times New Roman"/>
          <w:kern w:val="0"/>
          <w:sz w:val="24"/>
          <w:szCs w:val="24"/>
          <w:lang w:eastAsia="en-IN"/>
          <w14:ligatures w14:val="none"/>
        </w:rPr>
        <w:t xml:space="preserve"> – Comply with </w:t>
      </w:r>
      <w:r w:rsidRPr="006E0416">
        <w:rPr>
          <w:rFonts w:ascii="Times New Roman" w:eastAsia="Times New Roman" w:hAnsi="Times New Roman" w:cs="Times New Roman"/>
          <w:b/>
          <w:bCs/>
          <w:kern w:val="0"/>
          <w:sz w:val="24"/>
          <w:szCs w:val="24"/>
          <w:lang w:eastAsia="en-IN"/>
          <w14:ligatures w14:val="none"/>
        </w:rPr>
        <w:t>GDPR, CCPA, and privacy-by-design principles</w:t>
      </w:r>
      <w:r w:rsidRPr="006E0416">
        <w:rPr>
          <w:rFonts w:ascii="Times New Roman" w:eastAsia="Times New Roman" w:hAnsi="Times New Roman" w:cs="Times New Roman"/>
          <w:kern w:val="0"/>
          <w:sz w:val="24"/>
          <w:szCs w:val="24"/>
          <w:lang w:eastAsia="en-IN"/>
          <w14:ligatures w14:val="none"/>
        </w:rPr>
        <w:t>.</w:t>
      </w:r>
    </w:p>
    <w:p w14:paraId="3A36009F"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By integrating </w:t>
      </w:r>
      <w:r w:rsidRPr="006E0416">
        <w:rPr>
          <w:rFonts w:ascii="Times New Roman" w:eastAsia="Times New Roman" w:hAnsi="Times New Roman" w:cs="Times New Roman"/>
          <w:b/>
          <w:bCs/>
          <w:kern w:val="0"/>
          <w:sz w:val="24"/>
          <w:szCs w:val="24"/>
          <w:lang w:eastAsia="en-IN"/>
          <w14:ligatures w14:val="none"/>
        </w:rPr>
        <w:t>security best practices, compliance automation, and AI-driven cybersecurity</w:t>
      </w:r>
      <w:r w:rsidRPr="006E0416">
        <w:rPr>
          <w:rFonts w:ascii="Times New Roman" w:eastAsia="Times New Roman" w:hAnsi="Times New Roman" w:cs="Times New Roman"/>
          <w:kern w:val="0"/>
          <w:sz w:val="24"/>
          <w:szCs w:val="24"/>
          <w:lang w:eastAsia="en-IN"/>
          <w14:ligatures w14:val="none"/>
        </w:rPr>
        <w:t xml:space="preserve">, Google sets a </w:t>
      </w:r>
      <w:r w:rsidRPr="006E0416">
        <w:rPr>
          <w:rFonts w:ascii="Times New Roman" w:eastAsia="Times New Roman" w:hAnsi="Times New Roman" w:cs="Times New Roman"/>
          <w:b/>
          <w:bCs/>
          <w:kern w:val="0"/>
          <w:sz w:val="24"/>
          <w:szCs w:val="24"/>
          <w:lang w:eastAsia="en-IN"/>
          <w14:ligatures w14:val="none"/>
        </w:rPr>
        <w:t>benchmark for security governance and risk management</w:t>
      </w:r>
      <w:r w:rsidRPr="006E0416">
        <w:rPr>
          <w:rFonts w:ascii="Times New Roman" w:eastAsia="Times New Roman" w:hAnsi="Times New Roman" w:cs="Times New Roman"/>
          <w:kern w:val="0"/>
          <w:sz w:val="24"/>
          <w:szCs w:val="24"/>
          <w:lang w:eastAsia="en-IN"/>
          <w14:ligatures w14:val="none"/>
        </w:rPr>
        <w:t xml:space="preserve"> in the digital era.</w:t>
      </w:r>
    </w:p>
    <w:p w14:paraId="44C29B51" w14:textId="77777777" w:rsidR="006E0416" w:rsidRPr="006E0416" w:rsidRDefault="00000000" w:rsidP="006E04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D96794F">
          <v:rect id="_x0000_i1125" style="width:0;height:1.5pt" o:hralign="center" o:hrstd="t" o:hr="t" fillcolor="#a0a0a0" stroked="f"/>
        </w:pict>
      </w:r>
    </w:p>
    <w:p w14:paraId="78CD5E2B" w14:textId="77777777" w:rsidR="006E0416" w:rsidRPr="006E0416" w:rsidRDefault="006E0416" w:rsidP="006E0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0416">
        <w:rPr>
          <w:rFonts w:ascii="Times New Roman" w:eastAsia="Times New Roman" w:hAnsi="Times New Roman" w:cs="Times New Roman"/>
          <w:b/>
          <w:bCs/>
          <w:kern w:val="0"/>
          <w:sz w:val="27"/>
          <w:szCs w:val="27"/>
          <w:lang w:eastAsia="en-IN"/>
          <w14:ligatures w14:val="none"/>
        </w:rPr>
        <w:t>Conclusion</w:t>
      </w:r>
    </w:p>
    <w:p w14:paraId="79A29F77"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Google’s </w:t>
      </w:r>
      <w:r w:rsidRPr="006E0416">
        <w:rPr>
          <w:rFonts w:ascii="Times New Roman" w:eastAsia="Times New Roman" w:hAnsi="Times New Roman" w:cs="Times New Roman"/>
          <w:b/>
          <w:bCs/>
          <w:kern w:val="0"/>
          <w:sz w:val="24"/>
          <w:szCs w:val="24"/>
          <w:lang w:eastAsia="en-IN"/>
          <w14:ligatures w14:val="none"/>
        </w:rPr>
        <w:t>security governance strategy</w:t>
      </w:r>
      <w:r w:rsidRPr="006E0416">
        <w:rPr>
          <w:rFonts w:ascii="Times New Roman" w:eastAsia="Times New Roman" w:hAnsi="Times New Roman" w:cs="Times New Roman"/>
          <w:kern w:val="0"/>
          <w:sz w:val="24"/>
          <w:szCs w:val="24"/>
          <w:lang w:eastAsia="en-IN"/>
          <w14:ligatures w14:val="none"/>
        </w:rPr>
        <w:t xml:space="preserve"> demonstrates how large-scale enterprises can implement </w:t>
      </w:r>
      <w:r w:rsidRPr="006E0416">
        <w:rPr>
          <w:rFonts w:ascii="Times New Roman" w:eastAsia="Times New Roman" w:hAnsi="Times New Roman" w:cs="Times New Roman"/>
          <w:b/>
          <w:bCs/>
          <w:kern w:val="0"/>
          <w:sz w:val="24"/>
          <w:szCs w:val="24"/>
          <w:lang w:eastAsia="en-IN"/>
          <w14:ligatures w14:val="none"/>
        </w:rPr>
        <w:t>multiple security frameworks</w:t>
      </w:r>
      <w:r w:rsidRPr="006E0416">
        <w:rPr>
          <w:rFonts w:ascii="Times New Roman" w:eastAsia="Times New Roman" w:hAnsi="Times New Roman" w:cs="Times New Roman"/>
          <w:kern w:val="0"/>
          <w:sz w:val="24"/>
          <w:szCs w:val="24"/>
          <w:lang w:eastAsia="en-IN"/>
          <w14:ligatures w14:val="none"/>
        </w:rPr>
        <w:t xml:space="preserve"> to ensure </w:t>
      </w:r>
      <w:r w:rsidRPr="006E0416">
        <w:rPr>
          <w:rFonts w:ascii="Times New Roman" w:eastAsia="Times New Roman" w:hAnsi="Times New Roman" w:cs="Times New Roman"/>
          <w:b/>
          <w:bCs/>
          <w:kern w:val="0"/>
          <w:sz w:val="24"/>
          <w:szCs w:val="24"/>
          <w:lang w:eastAsia="en-IN"/>
          <w14:ligatures w14:val="none"/>
        </w:rPr>
        <w:t>compliance, risk management, and data protection</w:t>
      </w:r>
      <w:r w:rsidRPr="006E0416">
        <w:rPr>
          <w:rFonts w:ascii="Times New Roman" w:eastAsia="Times New Roman" w:hAnsi="Times New Roman" w:cs="Times New Roman"/>
          <w:kern w:val="0"/>
          <w:sz w:val="24"/>
          <w:szCs w:val="24"/>
          <w:lang w:eastAsia="en-IN"/>
          <w14:ligatures w14:val="none"/>
        </w:rPr>
        <w:t xml:space="preserve">. By leveraging </w:t>
      </w:r>
      <w:r w:rsidRPr="006E0416">
        <w:rPr>
          <w:rFonts w:ascii="Times New Roman" w:eastAsia="Times New Roman" w:hAnsi="Times New Roman" w:cs="Times New Roman"/>
          <w:b/>
          <w:bCs/>
          <w:kern w:val="0"/>
          <w:sz w:val="24"/>
          <w:szCs w:val="24"/>
          <w:lang w:eastAsia="en-IN"/>
          <w14:ligatures w14:val="none"/>
        </w:rPr>
        <w:t>Zero Trust architecture, AI-driven security analytics, and continuous compliance monitoring</w:t>
      </w:r>
      <w:r w:rsidRPr="006E0416">
        <w:rPr>
          <w:rFonts w:ascii="Times New Roman" w:eastAsia="Times New Roman" w:hAnsi="Times New Roman" w:cs="Times New Roman"/>
          <w:kern w:val="0"/>
          <w:sz w:val="24"/>
          <w:szCs w:val="24"/>
          <w:lang w:eastAsia="en-IN"/>
          <w14:ligatures w14:val="none"/>
        </w:rPr>
        <w:t xml:space="preserve">, Google provides </w:t>
      </w:r>
      <w:r w:rsidRPr="006E0416">
        <w:rPr>
          <w:rFonts w:ascii="Times New Roman" w:eastAsia="Times New Roman" w:hAnsi="Times New Roman" w:cs="Times New Roman"/>
          <w:b/>
          <w:bCs/>
          <w:kern w:val="0"/>
          <w:sz w:val="24"/>
          <w:szCs w:val="24"/>
          <w:lang w:eastAsia="en-IN"/>
          <w14:ligatures w14:val="none"/>
        </w:rPr>
        <w:t>highly secure cloud and enterprise solutions</w:t>
      </w:r>
      <w:r w:rsidRPr="006E0416">
        <w:rPr>
          <w:rFonts w:ascii="Times New Roman" w:eastAsia="Times New Roman" w:hAnsi="Times New Roman" w:cs="Times New Roman"/>
          <w:kern w:val="0"/>
          <w:sz w:val="24"/>
          <w:szCs w:val="24"/>
          <w:lang w:eastAsia="en-IN"/>
          <w14:ligatures w14:val="none"/>
        </w:rPr>
        <w:t>.</w:t>
      </w:r>
    </w:p>
    <w:p w14:paraId="6ECC7E35"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Organizations can adopt Google’s security best practices by:</w:t>
      </w:r>
    </w:p>
    <w:p w14:paraId="36129956" w14:textId="77777777" w:rsidR="006E0416" w:rsidRPr="006E0416" w:rsidRDefault="006E0416" w:rsidP="006E0416">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Implementing Zero Trust security models</w:t>
      </w:r>
      <w:r w:rsidRPr="006E0416">
        <w:rPr>
          <w:rFonts w:ascii="Times New Roman" w:eastAsia="Times New Roman" w:hAnsi="Times New Roman" w:cs="Times New Roman"/>
          <w:kern w:val="0"/>
          <w:sz w:val="24"/>
          <w:szCs w:val="24"/>
          <w:lang w:eastAsia="en-IN"/>
          <w14:ligatures w14:val="none"/>
        </w:rPr>
        <w:t>.</w:t>
      </w:r>
    </w:p>
    <w:p w14:paraId="0291493E" w14:textId="77777777" w:rsidR="006E0416" w:rsidRPr="006E0416" w:rsidRDefault="006E0416" w:rsidP="006E0416">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Using AI-driven automation for security and compliance</w:t>
      </w:r>
      <w:r w:rsidRPr="006E0416">
        <w:rPr>
          <w:rFonts w:ascii="Times New Roman" w:eastAsia="Times New Roman" w:hAnsi="Times New Roman" w:cs="Times New Roman"/>
          <w:kern w:val="0"/>
          <w:sz w:val="24"/>
          <w:szCs w:val="24"/>
          <w:lang w:eastAsia="en-IN"/>
          <w14:ligatures w14:val="none"/>
        </w:rPr>
        <w:t>.</w:t>
      </w:r>
    </w:p>
    <w:p w14:paraId="1AB39090" w14:textId="77777777" w:rsidR="006E0416" w:rsidRPr="006E0416" w:rsidRDefault="006E0416" w:rsidP="006E0416">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Prioritizing global data privacy regulations</w:t>
      </w:r>
      <w:r w:rsidRPr="006E0416">
        <w:rPr>
          <w:rFonts w:ascii="Times New Roman" w:eastAsia="Times New Roman" w:hAnsi="Times New Roman" w:cs="Times New Roman"/>
          <w:kern w:val="0"/>
          <w:sz w:val="24"/>
          <w:szCs w:val="24"/>
          <w:lang w:eastAsia="en-IN"/>
          <w14:ligatures w14:val="none"/>
        </w:rPr>
        <w:t>.</w:t>
      </w:r>
    </w:p>
    <w:p w14:paraId="75BDB143" w14:textId="77777777" w:rsidR="006E0416" w:rsidRPr="006E0416" w:rsidRDefault="006E0416" w:rsidP="006E0416">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b/>
          <w:bCs/>
          <w:kern w:val="0"/>
          <w:sz w:val="24"/>
          <w:szCs w:val="24"/>
          <w:lang w:eastAsia="en-IN"/>
          <w14:ligatures w14:val="none"/>
        </w:rPr>
        <w:t>Ensuring continuous security monitoring and risk assessment</w:t>
      </w:r>
      <w:r w:rsidRPr="006E0416">
        <w:rPr>
          <w:rFonts w:ascii="Times New Roman" w:eastAsia="Times New Roman" w:hAnsi="Times New Roman" w:cs="Times New Roman"/>
          <w:kern w:val="0"/>
          <w:sz w:val="24"/>
          <w:szCs w:val="24"/>
          <w:lang w:eastAsia="en-IN"/>
          <w14:ligatures w14:val="none"/>
        </w:rPr>
        <w:t>.</w:t>
      </w:r>
    </w:p>
    <w:p w14:paraId="09465D17" w14:textId="77777777" w:rsidR="006E0416" w:rsidRPr="006E0416" w:rsidRDefault="006E0416" w:rsidP="006E04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E0416">
        <w:rPr>
          <w:rFonts w:ascii="Times New Roman" w:eastAsia="Times New Roman" w:hAnsi="Times New Roman" w:cs="Times New Roman"/>
          <w:kern w:val="0"/>
          <w:sz w:val="24"/>
          <w:szCs w:val="24"/>
          <w:lang w:eastAsia="en-IN"/>
          <w14:ligatures w14:val="none"/>
        </w:rPr>
        <w:t xml:space="preserve">As cyber threats and compliance regulations evolve, Google continues to refine its </w:t>
      </w:r>
      <w:r w:rsidRPr="006E0416">
        <w:rPr>
          <w:rFonts w:ascii="Times New Roman" w:eastAsia="Times New Roman" w:hAnsi="Times New Roman" w:cs="Times New Roman"/>
          <w:b/>
          <w:bCs/>
          <w:kern w:val="0"/>
          <w:sz w:val="24"/>
          <w:szCs w:val="24"/>
          <w:lang w:eastAsia="en-IN"/>
          <w14:ligatures w14:val="none"/>
        </w:rPr>
        <w:t>security governance approach</w:t>
      </w:r>
      <w:r w:rsidRPr="006E0416">
        <w:rPr>
          <w:rFonts w:ascii="Times New Roman" w:eastAsia="Times New Roman" w:hAnsi="Times New Roman" w:cs="Times New Roman"/>
          <w:kern w:val="0"/>
          <w:sz w:val="24"/>
          <w:szCs w:val="24"/>
          <w:lang w:eastAsia="en-IN"/>
          <w14:ligatures w14:val="none"/>
        </w:rPr>
        <w:t xml:space="preserve">, setting industry standards for </w:t>
      </w:r>
      <w:r w:rsidRPr="006E0416">
        <w:rPr>
          <w:rFonts w:ascii="Times New Roman" w:eastAsia="Times New Roman" w:hAnsi="Times New Roman" w:cs="Times New Roman"/>
          <w:b/>
          <w:bCs/>
          <w:kern w:val="0"/>
          <w:sz w:val="24"/>
          <w:szCs w:val="24"/>
          <w:lang w:eastAsia="en-IN"/>
          <w14:ligatures w14:val="none"/>
        </w:rPr>
        <w:t>cybersecurity resilience, cloud security, and enterprise risk management</w:t>
      </w:r>
      <w:r w:rsidRPr="006E0416">
        <w:rPr>
          <w:rFonts w:ascii="Times New Roman" w:eastAsia="Times New Roman" w:hAnsi="Times New Roman" w:cs="Times New Roman"/>
          <w:kern w:val="0"/>
          <w:sz w:val="24"/>
          <w:szCs w:val="24"/>
          <w:lang w:eastAsia="en-IN"/>
          <w14:ligatures w14:val="none"/>
        </w:rPr>
        <w:t xml:space="preserve"> in an interconnected digital world.</w:t>
      </w:r>
    </w:p>
    <w:p w14:paraId="38B892BE"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Chapter 3: Security Governance and Compliance (50 Pages)</w:t>
      </w:r>
    </w:p>
    <w:p w14:paraId="1BE25107"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1. The Intersection of Security Governance and Compliance</w:t>
      </w:r>
    </w:p>
    <w:p w14:paraId="544B3064"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lastRenderedPageBreak/>
        <w:t>Introduction</w:t>
      </w:r>
    </w:p>
    <w:p w14:paraId="638C44AB"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In today’s complex cybersecurity landscape, organizations must balance </w:t>
      </w:r>
      <w:r w:rsidRPr="00013ACD">
        <w:rPr>
          <w:rFonts w:ascii="Times New Roman" w:eastAsia="Times New Roman" w:hAnsi="Times New Roman" w:cs="Times New Roman"/>
          <w:b/>
          <w:bCs/>
          <w:kern w:val="0"/>
          <w:sz w:val="24"/>
          <w:szCs w:val="24"/>
          <w:lang w:eastAsia="en-IN"/>
          <w14:ligatures w14:val="none"/>
        </w:rPr>
        <w:t>security governance and regulatory compliance</w:t>
      </w:r>
      <w:r w:rsidRPr="00013ACD">
        <w:rPr>
          <w:rFonts w:ascii="Times New Roman" w:eastAsia="Times New Roman" w:hAnsi="Times New Roman" w:cs="Times New Roman"/>
          <w:kern w:val="0"/>
          <w:sz w:val="24"/>
          <w:szCs w:val="24"/>
          <w:lang w:eastAsia="en-IN"/>
          <w14:ligatures w14:val="none"/>
        </w:rPr>
        <w:t xml:space="preserve"> to protect sensitive data, mitigate risks, and maintain business continuity. Security governance establishes the </w:t>
      </w:r>
      <w:r w:rsidRPr="00013ACD">
        <w:rPr>
          <w:rFonts w:ascii="Times New Roman" w:eastAsia="Times New Roman" w:hAnsi="Times New Roman" w:cs="Times New Roman"/>
          <w:b/>
          <w:bCs/>
          <w:kern w:val="0"/>
          <w:sz w:val="24"/>
          <w:szCs w:val="24"/>
          <w:lang w:eastAsia="en-IN"/>
          <w14:ligatures w14:val="none"/>
        </w:rPr>
        <w:t>policies, processes, and accountability structures</w:t>
      </w:r>
      <w:r w:rsidRPr="00013ACD">
        <w:rPr>
          <w:rFonts w:ascii="Times New Roman" w:eastAsia="Times New Roman" w:hAnsi="Times New Roman" w:cs="Times New Roman"/>
          <w:kern w:val="0"/>
          <w:sz w:val="24"/>
          <w:szCs w:val="24"/>
          <w:lang w:eastAsia="en-IN"/>
          <w14:ligatures w14:val="none"/>
        </w:rPr>
        <w:t xml:space="preserve"> required to manage cybersecurity risks effectively, while compliance ensures adherence to </w:t>
      </w:r>
      <w:r w:rsidRPr="00013ACD">
        <w:rPr>
          <w:rFonts w:ascii="Times New Roman" w:eastAsia="Times New Roman" w:hAnsi="Times New Roman" w:cs="Times New Roman"/>
          <w:b/>
          <w:bCs/>
          <w:kern w:val="0"/>
          <w:sz w:val="24"/>
          <w:szCs w:val="24"/>
          <w:lang w:eastAsia="en-IN"/>
          <w14:ligatures w14:val="none"/>
        </w:rPr>
        <w:t>legal, industry, and regulatory requirements</w:t>
      </w:r>
      <w:r w:rsidRPr="00013ACD">
        <w:rPr>
          <w:rFonts w:ascii="Times New Roman" w:eastAsia="Times New Roman" w:hAnsi="Times New Roman" w:cs="Times New Roman"/>
          <w:kern w:val="0"/>
          <w:sz w:val="24"/>
          <w:szCs w:val="24"/>
          <w:lang w:eastAsia="en-IN"/>
          <w14:ligatures w14:val="none"/>
        </w:rPr>
        <w:t>.</w:t>
      </w:r>
    </w:p>
    <w:p w14:paraId="173333E2"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Understanding how security governance and compliance intersect is crucial for organizations aiming to </w:t>
      </w:r>
      <w:r w:rsidRPr="00013ACD">
        <w:rPr>
          <w:rFonts w:ascii="Times New Roman" w:eastAsia="Times New Roman" w:hAnsi="Times New Roman" w:cs="Times New Roman"/>
          <w:b/>
          <w:bCs/>
          <w:kern w:val="0"/>
          <w:sz w:val="24"/>
          <w:szCs w:val="24"/>
          <w:lang w:eastAsia="en-IN"/>
          <w14:ligatures w14:val="none"/>
        </w:rPr>
        <w:t>achieve a resilient security posture, reduce regulatory exposure, and build stakeholder trust</w:t>
      </w:r>
      <w:r w:rsidRPr="00013ACD">
        <w:rPr>
          <w:rFonts w:ascii="Times New Roman" w:eastAsia="Times New Roman" w:hAnsi="Times New Roman" w:cs="Times New Roman"/>
          <w:kern w:val="0"/>
          <w:sz w:val="24"/>
          <w:szCs w:val="24"/>
          <w:lang w:eastAsia="en-IN"/>
          <w14:ligatures w14:val="none"/>
        </w:rPr>
        <w:t>. This section explores how governance frameworks align with compliance mandates and how organizations can integrate both into their cybersecurity strategy.</w:t>
      </w:r>
    </w:p>
    <w:p w14:paraId="225A1DD3" w14:textId="77777777" w:rsidR="00013ACD" w:rsidRPr="00013ACD" w:rsidRDefault="00000000" w:rsidP="00013A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AA70C86">
          <v:rect id="_x0000_i1126" style="width:0;height:1.5pt" o:hralign="center" o:hrstd="t" o:hr="t" fillcolor="#a0a0a0" stroked="f"/>
        </w:pict>
      </w:r>
    </w:p>
    <w:p w14:paraId="7636EE62"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1.1 What Is Security Governance?</w:t>
      </w:r>
    </w:p>
    <w:p w14:paraId="3464116D"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Security governance refers to the </w:t>
      </w:r>
      <w:r w:rsidRPr="00013ACD">
        <w:rPr>
          <w:rFonts w:ascii="Times New Roman" w:eastAsia="Times New Roman" w:hAnsi="Times New Roman" w:cs="Times New Roman"/>
          <w:b/>
          <w:bCs/>
          <w:kern w:val="0"/>
          <w:sz w:val="24"/>
          <w:szCs w:val="24"/>
          <w:lang w:eastAsia="en-IN"/>
          <w14:ligatures w14:val="none"/>
        </w:rPr>
        <w:t>strategic oversight, decision-making, and policies</w:t>
      </w:r>
      <w:r w:rsidRPr="00013ACD">
        <w:rPr>
          <w:rFonts w:ascii="Times New Roman" w:eastAsia="Times New Roman" w:hAnsi="Times New Roman" w:cs="Times New Roman"/>
          <w:kern w:val="0"/>
          <w:sz w:val="24"/>
          <w:szCs w:val="24"/>
          <w:lang w:eastAsia="en-IN"/>
          <w14:ligatures w14:val="none"/>
        </w:rPr>
        <w:t xml:space="preserve"> that ensure cybersecurity aligns with an organization’s objectives. It defines </w:t>
      </w:r>
      <w:r w:rsidRPr="00013ACD">
        <w:rPr>
          <w:rFonts w:ascii="Times New Roman" w:eastAsia="Times New Roman" w:hAnsi="Times New Roman" w:cs="Times New Roman"/>
          <w:b/>
          <w:bCs/>
          <w:kern w:val="0"/>
          <w:sz w:val="24"/>
          <w:szCs w:val="24"/>
          <w:lang w:eastAsia="en-IN"/>
          <w14:ligatures w14:val="none"/>
        </w:rPr>
        <w:t>roles, responsibilities, and security controls</w:t>
      </w:r>
      <w:r w:rsidRPr="00013ACD">
        <w:rPr>
          <w:rFonts w:ascii="Times New Roman" w:eastAsia="Times New Roman" w:hAnsi="Times New Roman" w:cs="Times New Roman"/>
          <w:kern w:val="0"/>
          <w:sz w:val="24"/>
          <w:szCs w:val="24"/>
          <w:lang w:eastAsia="en-IN"/>
          <w14:ligatures w14:val="none"/>
        </w:rPr>
        <w:t xml:space="preserve"> to manage risks proactively.</w:t>
      </w:r>
    </w:p>
    <w:p w14:paraId="7DFD44C2"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Key Components of Security Governance:</w:t>
      </w:r>
    </w:p>
    <w:p w14:paraId="7843AF39" w14:textId="77777777" w:rsidR="00013ACD" w:rsidRPr="00013ACD" w:rsidRDefault="00013ACD" w:rsidP="00013ACD">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Leadership and Accountability</w:t>
      </w:r>
      <w:r w:rsidRPr="00013ACD">
        <w:rPr>
          <w:rFonts w:ascii="Times New Roman" w:eastAsia="Times New Roman" w:hAnsi="Times New Roman" w:cs="Times New Roman"/>
          <w:kern w:val="0"/>
          <w:sz w:val="24"/>
          <w:szCs w:val="24"/>
          <w:lang w:eastAsia="en-IN"/>
          <w14:ligatures w14:val="none"/>
        </w:rPr>
        <w:t xml:space="preserve"> – Establishing executive oversight for cybersecurity decision-making.</w:t>
      </w:r>
    </w:p>
    <w:p w14:paraId="57A61B83" w14:textId="77777777" w:rsidR="00013ACD" w:rsidRPr="00013ACD" w:rsidRDefault="00013ACD" w:rsidP="00013ACD">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Risk Management Integration</w:t>
      </w:r>
      <w:r w:rsidRPr="00013ACD">
        <w:rPr>
          <w:rFonts w:ascii="Times New Roman" w:eastAsia="Times New Roman" w:hAnsi="Times New Roman" w:cs="Times New Roman"/>
          <w:kern w:val="0"/>
          <w:sz w:val="24"/>
          <w:szCs w:val="24"/>
          <w:lang w:eastAsia="en-IN"/>
          <w14:ligatures w14:val="none"/>
        </w:rPr>
        <w:t xml:space="preserve"> – Aligning cybersecurity risks with enterprise risk management (ERM).</w:t>
      </w:r>
    </w:p>
    <w:p w14:paraId="1A7A4988" w14:textId="77777777" w:rsidR="00013ACD" w:rsidRPr="00013ACD" w:rsidRDefault="00013ACD" w:rsidP="00013ACD">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Policy Development and Enforcement</w:t>
      </w:r>
      <w:r w:rsidRPr="00013ACD">
        <w:rPr>
          <w:rFonts w:ascii="Times New Roman" w:eastAsia="Times New Roman" w:hAnsi="Times New Roman" w:cs="Times New Roman"/>
          <w:kern w:val="0"/>
          <w:sz w:val="24"/>
          <w:szCs w:val="24"/>
          <w:lang w:eastAsia="en-IN"/>
          <w14:ligatures w14:val="none"/>
        </w:rPr>
        <w:t xml:space="preserve"> – Implementing structured security policies and control mechanisms.</w:t>
      </w:r>
    </w:p>
    <w:p w14:paraId="6063B12F" w14:textId="77777777" w:rsidR="00013ACD" w:rsidRPr="00013ACD" w:rsidRDefault="00013ACD" w:rsidP="00013ACD">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Continuous Monitoring and Improvement</w:t>
      </w:r>
      <w:r w:rsidRPr="00013ACD">
        <w:rPr>
          <w:rFonts w:ascii="Times New Roman" w:eastAsia="Times New Roman" w:hAnsi="Times New Roman" w:cs="Times New Roman"/>
          <w:kern w:val="0"/>
          <w:sz w:val="24"/>
          <w:szCs w:val="24"/>
          <w:lang w:eastAsia="en-IN"/>
          <w14:ligatures w14:val="none"/>
        </w:rPr>
        <w:t xml:space="preserve"> – Assessing and refining security controls based on emerging threats.</w:t>
      </w:r>
    </w:p>
    <w:p w14:paraId="6B913C8D" w14:textId="77777777" w:rsidR="00013ACD" w:rsidRPr="00013ACD" w:rsidRDefault="00000000" w:rsidP="00013A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59843A0">
          <v:rect id="_x0000_i1127" style="width:0;height:1.5pt" o:hralign="center" o:hrstd="t" o:hr="t" fillcolor="#a0a0a0" stroked="f"/>
        </w:pict>
      </w:r>
    </w:p>
    <w:p w14:paraId="3DCCDD51"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1.2 Understanding Compliance in Cybersecurity</w:t>
      </w:r>
    </w:p>
    <w:p w14:paraId="77533C12"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Compliance refers to an organization’s ability to </w:t>
      </w:r>
      <w:r w:rsidRPr="00013ACD">
        <w:rPr>
          <w:rFonts w:ascii="Times New Roman" w:eastAsia="Times New Roman" w:hAnsi="Times New Roman" w:cs="Times New Roman"/>
          <w:b/>
          <w:bCs/>
          <w:kern w:val="0"/>
          <w:sz w:val="24"/>
          <w:szCs w:val="24"/>
          <w:lang w:eastAsia="en-IN"/>
          <w14:ligatures w14:val="none"/>
        </w:rPr>
        <w:t>meet legal, regulatory, and industry-specific security requirements</w:t>
      </w:r>
      <w:r w:rsidRPr="00013ACD">
        <w:rPr>
          <w:rFonts w:ascii="Times New Roman" w:eastAsia="Times New Roman" w:hAnsi="Times New Roman" w:cs="Times New Roman"/>
          <w:kern w:val="0"/>
          <w:sz w:val="24"/>
          <w:szCs w:val="24"/>
          <w:lang w:eastAsia="en-IN"/>
          <w14:ligatures w14:val="none"/>
        </w:rPr>
        <w:t xml:space="preserve">. Compliance mandates help organizations </w:t>
      </w:r>
      <w:r w:rsidRPr="00013ACD">
        <w:rPr>
          <w:rFonts w:ascii="Times New Roman" w:eastAsia="Times New Roman" w:hAnsi="Times New Roman" w:cs="Times New Roman"/>
          <w:b/>
          <w:bCs/>
          <w:kern w:val="0"/>
          <w:sz w:val="24"/>
          <w:szCs w:val="24"/>
          <w:lang w:eastAsia="en-IN"/>
          <w14:ligatures w14:val="none"/>
        </w:rPr>
        <w:t>prevent data breaches, enforce privacy protections, and maintain transparency</w:t>
      </w:r>
      <w:r w:rsidRPr="00013ACD">
        <w:rPr>
          <w:rFonts w:ascii="Times New Roman" w:eastAsia="Times New Roman" w:hAnsi="Times New Roman" w:cs="Times New Roman"/>
          <w:kern w:val="0"/>
          <w:sz w:val="24"/>
          <w:szCs w:val="24"/>
          <w:lang w:eastAsia="en-IN"/>
          <w14:ligatures w14:val="none"/>
        </w:rPr>
        <w:t>.</w:t>
      </w:r>
    </w:p>
    <w:p w14:paraId="4F3481F6"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Key Regulatory Compliance Standards:</w:t>
      </w:r>
    </w:p>
    <w:p w14:paraId="2C6AAB49" w14:textId="77777777" w:rsidR="00013ACD" w:rsidRPr="00013ACD" w:rsidRDefault="00013ACD" w:rsidP="00013ACD">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GDPR (General Data Protection Regulation)</w:t>
      </w:r>
      <w:r w:rsidRPr="00013ACD">
        <w:rPr>
          <w:rFonts w:ascii="Times New Roman" w:eastAsia="Times New Roman" w:hAnsi="Times New Roman" w:cs="Times New Roman"/>
          <w:kern w:val="0"/>
          <w:sz w:val="24"/>
          <w:szCs w:val="24"/>
          <w:lang w:eastAsia="en-IN"/>
          <w14:ligatures w14:val="none"/>
        </w:rPr>
        <w:t xml:space="preserve"> – Protects personal data privacy for European Union citizens.</w:t>
      </w:r>
    </w:p>
    <w:p w14:paraId="1339DF19" w14:textId="77777777" w:rsidR="00013ACD" w:rsidRPr="00013ACD" w:rsidRDefault="00013ACD" w:rsidP="00013ACD">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HIPAA (Health Insurance Portability and Accountability Act)</w:t>
      </w:r>
      <w:r w:rsidRPr="00013ACD">
        <w:rPr>
          <w:rFonts w:ascii="Times New Roman" w:eastAsia="Times New Roman" w:hAnsi="Times New Roman" w:cs="Times New Roman"/>
          <w:kern w:val="0"/>
          <w:sz w:val="24"/>
          <w:szCs w:val="24"/>
          <w:lang w:eastAsia="en-IN"/>
          <w14:ligatures w14:val="none"/>
        </w:rPr>
        <w:t xml:space="preserve"> – Ensures healthcare data security and privacy.</w:t>
      </w:r>
    </w:p>
    <w:p w14:paraId="2E3071D0" w14:textId="77777777" w:rsidR="00013ACD" w:rsidRPr="00013ACD" w:rsidRDefault="00013ACD" w:rsidP="00013ACD">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PCI-DSS (Payment Card Industry Data Security Standard)</w:t>
      </w:r>
      <w:r w:rsidRPr="00013ACD">
        <w:rPr>
          <w:rFonts w:ascii="Times New Roman" w:eastAsia="Times New Roman" w:hAnsi="Times New Roman" w:cs="Times New Roman"/>
          <w:kern w:val="0"/>
          <w:sz w:val="24"/>
          <w:szCs w:val="24"/>
          <w:lang w:eastAsia="en-IN"/>
          <w14:ligatures w14:val="none"/>
        </w:rPr>
        <w:t xml:space="preserve"> – Protects financial transactions and credit card data.</w:t>
      </w:r>
    </w:p>
    <w:p w14:paraId="138B0717" w14:textId="77777777" w:rsidR="00013ACD" w:rsidRPr="00013ACD" w:rsidRDefault="00013ACD" w:rsidP="00013ACD">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ISO 27001</w:t>
      </w:r>
      <w:r w:rsidRPr="00013ACD">
        <w:rPr>
          <w:rFonts w:ascii="Times New Roman" w:eastAsia="Times New Roman" w:hAnsi="Times New Roman" w:cs="Times New Roman"/>
          <w:kern w:val="0"/>
          <w:sz w:val="24"/>
          <w:szCs w:val="24"/>
          <w:lang w:eastAsia="en-IN"/>
          <w14:ligatures w14:val="none"/>
        </w:rPr>
        <w:t xml:space="preserve"> – Establishes a </w:t>
      </w:r>
      <w:r w:rsidRPr="00013ACD">
        <w:rPr>
          <w:rFonts w:ascii="Times New Roman" w:eastAsia="Times New Roman" w:hAnsi="Times New Roman" w:cs="Times New Roman"/>
          <w:b/>
          <w:bCs/>
          <w:kern w:val="0"/>
          <w:sz w:val="24"/>
          <w:szCs w:val="24"/>
          <w:lang w:eastAsia="en-IN"/>
          <w14:ligatures w14:val="none"/>
        </w:rPr>
        <w:t>comprehensive Information Security Management System (ISMS)</w:t>
      </w:r>
      <w:r w:rsidRPr="00013ACD">
        <w:rPr>
          <w:rFonts w:ascii="Times New Roman" w:eastAsia="Times New Roman" w:hAnsi="Times New Roman" w:cs="Times New Roman"/>
          <w:kern w:val="0"/>
          <w:sz w:val="24"/>
          <w:szCs w:val="24"/>
          <w:lang w:eastAsia="en-IN"/>
          <w14:ligatures w14:val="none"/>
        </w:rPr>
        <w:t>.</w:t>
      </w:r>
    </w:p>
    <w:p w14:paraId="579BBE9E" w14:textId="77777777" w:rsidR="00013ACD" w:rsidRPr="00013ACD" w:rsidRDefault="00013ACD" w:rsidP="00013ACD">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lastRenderedPageBreak/>
        <w:t>NIST 800-53</w:t>
      </w:r>
      <w:r w:rsidRPr="00013ACD">
        <w:rPr>
          <w:rFonts w:ascii="Times New Roman" w:eastAsia="Times New Roman" w:hAnsi="Times New Roman" w:cs="Times New Roman"/>
          <w:kern w:val="0"/>
          <w:sz w:val="24"/>
          <w:szCs w:val="24"/>
          <w:lang w:eastAsia="en-IN"/>
          <w14:ligatures w14:val="none"/>
        </w:rPr>
        <w:t xml:space="preserve"> – Defines security controls for U.S. federal agencies and enterprises.</w:t>
      </w:r>
    </w:p>
    <w:p w14:paraId="0CEC9542" w14:textId="77777777" w:rsidR="00013ACD" w:rsidRPr="00013ACD" w:rsidRDefault="00000000" w:rsidP="00013A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D672DE3">
          <v:rect id="_x0000_i1128" style="width:0;height:1.5pt" o:hralign="center" o:hrstd="t" o:hr="t" fillcolor="#a0a0a0" stroked="f"/>
        </w:pict>
      </w:r>
    </w:p>
    <w:p w14:paraId="6B26C0FE"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1.3 How Security Governance and Compliance Align</w:t>
      </w:r>
    </w:p>
    <w:p w14:paraId="48C6BD12"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Security governance and compliance share common objectives but differ in focus: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3347"/>
        <w:gridCol w:w="3964"/>
      </w:tblGrid>
      <w:tr w:rsidR="00013ACD" w:rsidRPr="00013ACD" w14:paraId="100BB3BC" w14:textId="77777777" w:rsidTr="00013ACD">
        <w:trPr>
          <w:tblCellSpacing w:w="15" w:type="dxa"/>
        </w:trPr>
        <w:tc>
          <w:tcPr>
            <w:tcW w:w="0" w:type="auto"/>
            <w:vAlign w:val="center"/>
            <w:hideMark/>
          </w:tcPr>
          <w:p w14:paraId="0B502B7E" w14:textId="77777777" w:rsidR="00013ACD" w:rsidRPr="00013ACD" w:rsidRDefault="00013ACD" w:rsidP="00013ACD">
            <w:pPr>
              <w:spacing w:after="0" w:line="240" w:lineRule="auto"/>
              <w:jc w:val="center"/>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Aspect</w:t>
            </w:r>
          </w:p>
        </w:tc>
        <w:tc>
          <w:tcPr>
            <w:tcW w:w="0" w:type="auto"/>
            <w:vAlign w:val="center"/>
            <w:hideMark/>
          </w:tcPr>
          <w:p w14:paraId="1DA12CFC" w14:textId="77777777" w:rsidR="00013ACD" w:rsidRPr="00013ACD" w:rsidRDefault="00013ACD" w:rsidP="00013ACD">
            <w:pPr>
              <w:spacing w:after="0" w:line="240" w:lineRule="auto"/>
              <w:jc w:val="center"/>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Security Governance</w:t>
            </w:r>
          </w:p>
        </w:tc>
        <w:tc>
          <w:tcPr>
            <w:tcW w:w="0" w:type="auto"/>
            <w:vAlign w:val="center"/>
            <w:hideMark/>
          </w:tcPr>
          <w:p w14:paraId="4B477977" w14:textId="77777777" w:rsidR="00013ACD" w:rsidRPr="00013ACD" w:rsidRDefault="00013ACD" w:rsidP="00013ACD">
            <w:pPr>
              <w:spacing w:after="0" w:line="240" w:lineRule="auto"/>
              <w:jc w:val="center"/>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Compliance</w:t>
            </w:r>
          </w:p>
        </w:tc>
      </w:tr>
      <w:tr w:rsidR="00013ACD" w:rsidRPr="00013ACD" w14:paraId="0D685384" w14:textId="77777777" w:rsidTr="00013ACD">
        <w:trPr>
          <w:tblCellSpacing w:w="15" w:type="dxa"/>
        </w:trPr>
        <w:tc>
          <w:tcPr>
            <w:tcW w:w="0" w:type="auto"/>
            <w:vAlign w:val="center"/>
            <w:hideMark/>
          </w:tcPr>
          <w:p w14:paraId="2BFADD2F"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Primary Focus</w:t>
            </w:r>
          </w:p>
        </w:tc>
        <w:tc>
          <w:tcPr>
            <w:tcW w:w="0" w:type="auto"/>
            <w:vAlign w:val="center"/>
            <w:hideMark/>
          </w:tcPr>
          <w:p w14:paraId="52041C28"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Risk management and security oversight</w:t>
            </w:r>
          </w:p>
        </w:tc>
        <w:tc>
          <w:tcPr>
            <w:tcW w:w="0" w:type="auto"/>
            <w:vAlign w:val="center"/>
            <w:hideMark/>
          </w:tcPr>
          <w:p w14:paraId="02B8FA55"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Meeting regulatory requirements</w:t>
            </w:r>
          </w:p>
        </w:tc>
      </w:tr>
      <w:tr w:rsidR="00013ACD" w:rsidRPr="00013ACD" w14:paraId="32599BCC" w14:textId="77777777" w:rsidTr="00013ACD">
        <w:trPr>
          <w:tblCellSpacing w:w="15" w:type="dxa"/>
        </w:trPr>
        <w:tc>
          <w:tcPr>
            <w:tcW w:w="0" w:type="auto"/>
            <w:vAlign w:val="center"/>
            <w:hideMark/>
          </w:tcPr>
          <w:p w14:paraId="7658B11D"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Key Driver</w:t>
            </w:r>
          </w:p>
        </w:tc>
        <w:tc>
          <w:tcPr>
            <w:tcW w:w="0" w:type="auto"/>
            <w:vAlign w:val="center"/>
            <w:hideMark/>
          </w:tcPr>
          <w:p w14:paraId="438FA54A"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Business goals and cybersecurity risks</w:t>
            </w:r>
          </w:p>
        </w:tc>
        <w:tc>
          <w:tcPr>
            <w:tcW w:w="0" w:type="auto"/>
            <w:vAlign w:val="center"/>
            <w:hideMark/>
          </w:tcPr>
          <w:p w14:paraId="78C4D62E"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Legal, industry, and government mandates</w:t>
            </w:r>
          </w:p>
        </w:tc>
      </w:tr>
      <w:tr w:rsidR="00013ACD" w:rsidRPr="00013ACD" w14:paraId="189E89AF" w14:textId="77777777" w:rsidTr="00013ACD">
        <w:trPr>
          <w:tblCellSpacing w:w="15" w:type="dxa"/>
        </w:trPr>
        <w:tc>
          <w:tcPr>
            <w:tcW w:w="0" w:type="auto"/>
            <w:vAlign w:val="center"/>
            <w:hideMark/>
          </w:tcPr>
          <w:p w14:paraId="32BAA8F7"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Implementation</w:t>
            </w:r>
          </w:p>
        </w:tc>
        <w:tc>
          <w:tcPr>
            <w:tcW w:w="0" w:type="auto"/>
            <w:vAlign w:val="center"/>
            <w:hideMark/>
          </w:tcPr>
          <w:p w14:paraId="3DF0ECFD"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Strategic decision-making and policies</w:t>
            </w:r>
          </w:p>
        </w:tc>
        <w:tc>
          <w:tcPr>
            <w:tcW w:w="0" w:type="auto"/>
            <w:vAlign w:val="center"/>
            <w:hideMark/>
          </w:tcPr>
          <w:p w14:paraId="5EC076E8"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Regulatory audits, assessments, and enforcement</w:t>
            </w:r>
          </w:p>
        </w:tc>
      </w:tr>
      <w:tr w:rsidR="00013ACD" w:rsidRPr="00013ACD" w14:paraId="28C062CC" w14:textId="77777777" w:rsidTr="00013ACD">
        <w:trPr>
          <w:tblCellSpacing w:w="15" w:type="dxa"/>
        </w:trPr>
        <w:tc>
          <w:tcPr>
            <w:tcW w:w="0" w:type="auto"/>
            <w:vAlign w:val="center"/>
            <w:hideMark/>
          </w:tcPr>
          <w:p w14:paraId="1514CB87"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Flexibility</w:t>
            </w:r>
          </w:p>
        </w:tc>
        <w:tc>
          <w:tcPr>
            <w:tcW w:w="0" w:type="auto"/>
            <w:vAlign w:val="center"/>
            <w:hideMark/>
          </w:tcPr>
          <w:p w14:paraId="59D0C26C"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Adaptable based on risk tolerance</w:t>
            </w:r>
          </w:p>
        </w:tc>
        <w:tc>
          <w:tcPr>
            <w:tcW w:w="0" w:type="auto"/>
            <w:vAlign w:val="center"/>
            <w:hideMark/>
          </w:tcPr>
          <w:p w14:paraId="38BF94E8"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Defined by strict legal frameworks</w:t>
            </w:r>
          </w:p>
        </w:tc>
      </w:tr>
    </w:tbl>
    <w:p w14:paraId="779AEFC4"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By aligning security governance with compliance, organizations can:</w:t>
      </w:r>
    </w:p>
    <w:p w14:paraId="0DED333C" w14:textId="77777777" w:rsidR="00013ACD" w:rsidRPr="00013ACD" w:rsidRDefault="00013ACD" w:rsidP="00013ACD">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Reduce regulatory risk</w:t>
      </w:r>
      <w:r w:rsidRPr="00013ACD">
        <w:rPr>
          <w:rFonts w:ascii="Times New Roman" w:eastAsia="Times New Roman" w:hAnsi="Times New Roman" w:cs="Times New Roman"/>
          <w:kern w:val="0"/>
          <w:sz w:val="24"/>
          <w:szCs w:val="24"/>
          <w:lang w:eastAsia="en-IN"/>
          <w14:ligatures w14:val="none"/>
        </w:rPr>
        <w:t xml:space="preserve"> by integrating security controls into business operations.</w:t>
      </w:r>
    </w:p>
    <w:p w14:paraId="5FD3302E" w14:textId="77777777" w:rsidR="00013ACD" w:rsidRPr="00013ACD" w:rsidRDefault="00013ACD" w:rsidP="00013ACD">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Ensure accountability</w:t>
      </w:r>
      <w:r w:rsidRPr="00013ACD">
        <w:rPr>
          <w:rFonts w:ascii="Times New Roman" w:eastAsia="Times New Roman" w:hAnsi="Times New Roman" w:cs="Times New Roman"/>
          <w:kern w:val="0"/>
          <w:sz w:val="24"/>
          <w:szCs w:val="24"/>
          <w:lang w:eastAsia="en-IN"/>
          <w14:ligatures w14:val="none"/>
        </w:rPr>
        <w:t xml:space="preserve"> through </w:t>
      </w:r>
      <w:r w:rsidRPr="00013ACD">
        <w:rPr>
          <w:rFonts w:ascii="Times New Roman" w:eastAsia="Times New Roman" w:hAnsi="Times New Roman" w:cs="Times New Roman"/>
          <w:b/>
          <w:bCs/>
          <w:kern w:val="0"/>
          <w:sz w:val="24"/>
          <w:szCs w:val="24"/>
          <w:lang w:eastAsia="en-IN"/>
          <w14:ligatures w14:val="none"/>
        </w:rPr>
        <w:t>governance-driven cybersecurity policies</w:t>
      </w:r>
      <w:r w:rsidRPr="00013ACD">
        <w:rPr>
          <w:rFonts w:ascii="Times New Roman" w:eastAsia="Times New Roman" w:hAnsi="Times New Roman" w:cs="Times New Roman"/>
          <w:kern w:val="0"/>
          <w:sz w:val="24"/>
          <w:szCs w:val="24"/>
          <w:lang w:eastAsia="en-IN"/>
          <w14:ligatures w14:val="none"/>
        </w:rPr>
        <w:t>.</w:t>
      </w:r>
    </w:p>
    <w:p w14:paraId="43EC3512" w14:textId="77777777" w:rsidR="00013ACD" w:rsidRPr="00013ACD" w:rsidRDefault="00013ACD" w:rsidP="00013ACD">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Improve operational resilience</w:t>
      </w:r>
      <w:r w:rsidRPr="00013ACD">
        <w:rPr>
          <w:rFonts w:ascii="Times New Roman" w:eastAsia="Times New Roman" w:hAnsi="Times New Roman" w:cs="Times New Roman"/>
          <w:kern w:val="0"/>
          <w:sz w:val="24"/>
          <w:szCs w:val="24"/>
          <w:lang w:eastAsia="en-IN"/>
          <w14:ligatures w14:val="none"/>
        </w:rPr>
        <w:t xml:space="preserve"> by implementing </w:t>
      </w:r>
      <w:r w:rsidRPr="00013ACD">
        <w:rPr>
          <w:rFonts w:ascii="Times New Roman" w:eastAsia="Times New Roman" w:hAnsi="Times New Roman" w:cs="Times New Roman"/>
          <w:b/>
          <w:bCs/>
          <w:kern w:val="0"/>
          <w:sz w:val="24"/>
          <w:szCs w:val="24"/>
          <w:lang w:eastAsia="en-IN"/>
          <w14:ligatures w14:val="none"/>
        </w:rPr>
        <w:t>proactive security frameworks</w:t>
      </w:r>
      <w:r w:rsidRPr="00013ACD">
        <w:rPr>
          <w:rFonts w:ascii="Times New Roman" w:eastAsia="Times New Roman" w:hAnsi="Times New Roman" w:cs="Times New Roman"/>
          <w:kern w:val="0"/>
          <w:sz w:val="24"/>
          <w:szCs w:val="24"/>
          <w:lang w:eastAsia="en-IN"/>
          <w14:ligatures w14:val="none"/>
        </w:rPr>
        <w:t>.</w:t>
      </w:r>
    </w:p>
    <w:p w14:paraId="57BCBDA4" w14:textId="77777777" w:rsidR="00013ACD" w:rsidRPr="00013ACD" w:rsidRDefault="00000000" w:rsidP="00013A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A58325B">
          <v:rect id="_x0000_i1129" style="width:0;height:1.5pt" o:hralign="center" o:hrstd="t" o:hr="t" fillcolor="#a0a0a0" stroked="f"/>
        </w:pict>
      </w:r>
    </w:p>
    <w:p w14:paraId="7EC42F11"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1.4 Challenges in Managing Security Governance and Compliance</w:t>
      </w:r>
    </w:p>
    <w:p w14:paraId="474E8DFF"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Organizations often face challenges when integrating governance and compliance due to:</w:t>
      </w:r>
    </w:p>
    <w:p w14:paraId="2BAA3BFD" w14:textId="77777777" w:rsidR="00013ACD" w:rsidRPr="00013ACD" w:rsidRDefault="00013ACD" w:rsidP="00013ACD">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Evolving Regulatory Landscape</w:t>
      </w:r>
      <w:r w:rsidRPr="00013ACD">
        <w:rPr>
          <w:rFonts w:ascii="Times New Roman" w:eastAsia="Times New Roman" w:hAnsi="Times New Roman" w:cs="Times New Roman"/>
          <w:kern w:val="0"/>
          <w:sz w:val="24"/>
          <w:szCs w:val="24"/>
          <w:lang w:eastAsia="en-IN"/>
          <w14:ligatures w14:val="none"/>
        </w:rPr>
        <w:t xml:space="preserve"> – New data protection laws require constant security policy updates.</w:t>
      </w:r>
    </w:p>
    <w:p w14:paraId="3CCC3645" w14:textId="77777777" w:rsidR="00013ACD" w:rsidRPr="00013ACD" w:rsidRDefault="00013ACD" w:rsidP="00013ACD">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Balancing Compliance with Business Agility</w:t>
      </w:r>
      <w:r w:rsidRPr="00013ACD">
        <w:rPr>
          <w:rFonts w:ascii="Times New Roman" w:eastAsia="Times New Roman" w:hAnsi="Times New Roman" w:cs="Times New Roman"/>
          <w:kern w:val="0"/>
          <w:sz w:val="24"/>
          <w:szCs w:val="24"/>
          <w:lang w:eastAsia="en-IN"/>
          <w14:ligatures w14:val="none"/>
        </w:rPr>
        <w:t xml:space="preserve"> – Overly strict controls can hinder productivity.</w:t>
      </w:r>
    </w:p>
    <w:p w14:paraId="014ADB59" w14:textId="77777777" w:rsidR="00013ACD" w:rsidRPr="00013ACD" w:rsidRDefault="00013ACD" w:rsidP="00013ACD">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Cybersecurity Skills Gap</w:t>
      </w:r>
      <w:r w:rsidRPr="00013ACD">
        <w:rPr>
          <w:rFonts w:ascii="Times New Roman" w:eastAsia="Times New Roman" w:hAnsi="Times New Roman" w:cs="Times New Roman"/>
          <w:kern w:val="0"/>
          <w:sz w:val="24"/>
          <w:szCs w:val="24"/>
          <w:lang w:eastAsia="en-IN"/>
          <w14:ligatures w14:val="none"/>
        </w:rPr>
        <w:t xml:space="preserve"> – Organizations struggle to manage </w:t>
      </w:r>
      <w:r w:rsidRPr="00013ACD">
        <w:rPr>
          <w:rFonts w:ascii="Times New Roman" w:eastAsia="Times New Roman" w:hAnsi="Times New Roman" w:cs="Times New Roman"/>
          <w:b/>
          <w:bCs/>
          <w:kern w:val="0"/>
          <w:sz w:val="24"/>
          <w:szCs w:val="24"/>
          <w:lang w:eastAsia="en-IN"/>
          <w14:ligatures w14:val="none"/>
        </w:rPr>
        <w:t>security governance and compliance frameworks</w:t>
      </w:r>
      <w:r w:rsidRPr="00013ACD">
        <w:rPr>
          <w:rFonts w:ascii="Times New Roman" w:eastAsia="Times New Roman" w:hAnsi="Times New Roman" w:cs="Times New Roman"/>
          <w:kern w:val="0"/>
          <w:sz w:val="24"/>
          <w:szCs w:val="24"/>
          <w:lang w:eastAsia="en-IN"/>
          <w14:ligatures w14:val="none"/>
        </w:rPr>
        <w:t xml:space="preserve"> due to resource constraints.</w:t>
      </w:r>
    </w:p>
    <w:p w14:paraId="2FCD967C" w14:textId="77777777" w:rsidR="00013ACD" w:rsidRPr="00013ACD" w:rsidRDefault="00013ACD" w:rsidP="00013ACD">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Complexity of Multi-Jurisdictional Compliance</w:t>
      </w:r>
      <w:r w:rsidRPr="00013ACD">
        <w:rPr>
          <w:rFonts w:ascii="Times New Roman" w:eastAsia="Times New Roman" w:hAnsi="Times New Roman" w:cs="Times New Roman"/>
          <w:kern w:val="0"/>
          <w:sz w:val="24"/>
          <w:szCs w:val="24"/>
          <w:lang w:eastAsia="en-IN"/>
          <w14:ligatures w14:val="none"/>
        </w:rPr>
        <w:t xml:space="preserve"> – Businesses operating globally must comply with </w:t>
      </w:r>
      <w:r w:rsidRPr="00013ACD">
        <w:rPr>
          <w:rFonts w:ascii="Times New Roman" w:eastAsia="Times New Roman" w:hAnsi="Times New Roman" w:cs="Times New Roman"/>
          <w:b/>
          <w:bCs/>
          <w:kern w:val="0"/>
          <w:sz w:val="24"/>
          <w:szCs w:val="24"/>
          <w:lang w:eastAsia="en-IN"/>
          <w14:ligatures w14:val="none"/>
        </w:rPr>
        <w:t>multiple regulatory requirements</w:t>
      </w:r>
      <w:r w:rsidRPr="00013ACD">
        <w:rPr>
          <w:rFonts w:ascii="Times New Roman" w:eastAsia="Times New Roman" w:hAnsi="Times New Roman" w:cs="Times New Roman"/>
          <w:kern w:val="0"/>
          <w:sz w:val="24"/>
          <w:szCs w:val="24"/>
          <w:lang w:eastAsia="en-IN"/>
          <w14:ligatures w14:val="none"/>
        </w:rPr>
        <w:t xml:space="preserve"> (e.g., GDPR, CCPA, HIPAA).</w:t>
      </w:r>
    </w:p>
    <w:p w14:paraId="7D12F2E1" w14:textId="77777777" w:rsidR="00013ACD" w:rsidRPr="00013ACD" w:rsidRDefault="00000000" w:rsidP="00013A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490C58B">
          <v:rect id="_x0000_i1130" style="width:0;height:1.5pt" o:hralign="center" o:hrstd="t" o:hr="t" fillcolor="#a0a0a0" stroked="f"/>
        </w:pict>
      </w:r>
    </w:p>
    <w:p w14:paraId="5AFC934A"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1.5 Best Practices for Integrating Security Governance and Compliance</w:t>
      </w:r>
    </w:p>
    <w:p w14:paraId="26AB758C"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Organizations can successfully integrate security governance and compliance by adopting the following best practices:</w:t>
      </w:r>
    </w:p>
    <w:p w14:paraId="1AC93269"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1. Implement a Unified Governance Framework</w:t>
      </w:r>
    </w:p>
    <w:p w14:paraId="339FA29D" w14:textId="77777777" w:rsidR="00013ACD" w:rsidRPr="00013ACD" w:rsidRDefault="00013ACD" w:rsidP="00013ACD">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lastRenderedPageBreak/>
        <w:t xml:space="preserve">Establish a </w:t>
      </w:r>
      <w:r w:rsidRPr="00013ACD">
        <w:rPr>
          <w:rFonts w:ascii="Times New Roman" w:eastAsia="Times New Roman" w:hAnsi="Times New Roman" w:cs="Times New Roman"/>
          <w:b/>
          <w:bCs/>
          <w:kern w:val="0"/>
          <w:sz w:val="24"/>
          <w:szCs w:val="24"/>
          <w:lang w:eastAsia="en-IN"/>
          <w14:ligatures w14:val="none"/>
        </w:rPr>
        <w:t>cybersecurity governance board</w:t>
      </w:r>
      <w:r w:rsidRPr="00013ACD">
        <w:rPr>
          <w:rFonts w:ascii="Times New Roman" w:eastAsia="Times New Roman" w:hAnsi="Times New Roman" w:cs="Times New Roman"/>
          <w:kern w:val="0"/>
          <w:sz w:val="24"/>
          <w:szCs w:val="24"/>
          <w:lang w:eastAsia="en-IN"/>
          <w14:ligatures w14:val="none"/>
        </w:rPr>
        <w:t xml:space="preserve"> to oversee risk management and compliance.</w:t>
      </w:r>
    </w:p>
    <w:p w14:paraId="0E2E2AEB" w14:textId="77777777" w:rsidR="00013ACD" w:rsidRPr="00013ACD" w:rsidRDefault="00013ACD" w:rsidP="00013ACD">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Use established frameworks like </w:t>
      </w:r>
      <w:r w:rsidRPr="00013ACD">
        <w:rPr>
          <w:rFonts w:ascii="Times New Roman" w:eastAsia="Times New Roman" w:hAnsi="Times New Roman" w:cs="Times New Roman"/>
          <w:b/>
          <w:bCs/>
          <w:kern w:val="0"/>
          <w:sz w:val="24"/>
          <w:szCs w:val="24"/>
          <w:lang w:eastAsia="en-IN"/>
          <w14:ligatures w14:val="none"/>
        </w:rPr>
        <w:t>COBIT, NIST CSF, and ISO 27001</w:t>
      </w:r>
      <w:r w:rsidRPr="00013ACD">
        <w:rPr>
          <w:rFonts w:ascii="Times New Roman" w:eastAsia="Times New Roman" w:hAnsi="Times New Roman" w:cs="Times New Roman"/>
          <w:kern w:val="0"/>
          <w:sz w:val="24"/>
          <w:szCs w:val="24"/>
          <w:lang w:eastAsia="en-IN"/>
          <w14:ligatures w14:val="none"/>
        </w:rPr>
        <w:t xml:space="preserve"> for structured governance.</w:t>
      </w:r>
    </w:p>
    <w:p w14:paraId="1C313099"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2. Automate Compliance Monitoring</w:t>
      </w:r>
    </w:p>
    <w:p w14:paraId="26220C0A" w14:textId="77777777" w:rsidR="00013ACD" w:rsidRPr="00013ACD" w:rsidRDefault="00013ACD" w:rsidP="00013ACD">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Leverage </w:t>
      </w:r>
      <w:r w:rsidRPr="00013ACD">
        <w:rPr>
          <w:rFonts w:ascii="Times New Roman" w:eastAsia="Times New Roman" w:hAnsi="Times New Roman" w:cs="Times New Roman"/>
          <w:b/>
          <w:bCs/>
          <w:kern w:val="0"/>
          <w:sz w:val="24"/>
          <w:szCs w:val="24"/>
          <w:lang w:eastAsia="en-IN"/>
          <w14:ligatures w14:val="none"/>
        </w:rPr>
        <w:t>AI-driven security monitoring tools</w:t>
      </w:r>
      <w:r w:rsidRPr="00013ACD">
        <w:rPr>
          <w:rFonts w:ascii="Times New Roman" w:eastAsia="Times New Roman" w:hAnsi="Times New Roman" w:cs="Times New Roman"/>
          <w:kern w:val="0"/>
          <w:sz w:val="24"/>
          <w:szCs w:val="24"/>
          <w:lang w:eastAsia="en-IN"/>
          <w14:ligatures w14:val="none"/>
        </w:rPr>
        <w:t xml:space="preserve"> to detect </w:t>
      </w:r>
      <w:r w:rsidRPr="00013ACD">
        <w:rPr>
          <w:rFonts w:ascii="Times New Roman" w:eastAsia="Times New Roman" w:hAnsi="Times New Roman" w:cs="Times New Roman"/>
          <w:b/>
          <w:bCs/>
          <w:kern w:val="0"/>
          <w:sz w:val="24"/>
          <w:szCs w:val="24"/>
          <w:lang w:eastAsia="en-IN"/>
          <w14:ligatures w14:val="none"/>
        </w:rPr>
        <w:t>non-compliance issues in real time</w:t>
      </w:r>
      <w:r w:rsidRPr="00013ACD">
        <w:rPr>
          <w:rFonts w:ascii="Times New Roman" w:eastAsia="Times New Roman" w:hAnsi="Times New Roman" w:cs="Times New Roman"/>
          <w:kern w:val="0"/>
          <w:sz w:val="24"/>
          <w:szCs w:val="24"/>
          <w:lang w:eastAsia="en-IN"/>
          <w14:ligatures w14:val="none"/>
        </w:rPr>
        <w:t>.</w:t>
      </w:r>
    </w:p>
    <w:p w14:paraId="0334A6CA" w14:textId="77777777" w:rsidR="00013ACD" w:rsidRPr="00013ACD" w:rsidRDefault="00013ACD" w:rsidP="00013ACD">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Use </w:t>
      </w:r>
      <w:r w:rsidRPr="00013ACD">
        <w:rPr>
          <w:rFonts w:ascii="Times New Roman" w:eastAsia="Times New Roman" w:hAnsi="Times New Roman" w:cs="Times New Roman"/>
          <w:b/>
          <w:bCs/>
          <w:kern w:val="0"/>
          <w:sz w:val="24"/>
          <w:szCs w:val="24"/>
          <w:lang w:eastAsia="en-IN"/>
          <w14:ligatures w14:val="none"/>
        </w:rPr>
        <w:t>GRC (Governance, Risk, and Compliance) platforms</w:t>
      </w:r>
      <w:r w:rsidRPr="00013ACD">
        <w:rPr>
          <w:rFonts w:ascii="Times New Roman" w:eastAsia="Times New Roman" w:hAnsi="Times New Roman" w:cs="Times New Roman"/>
          <w:kern w:val="0"/>
          <w:sz w:val="24"/>
          <w:szCs w:val="24"/>
          <w:lang w:eastAsia="en-IN"/>
          <w14:ligatures w14:val="none"/>
        </w:rPr>
        <w:t xml:space="preserve"> to streamline compliance reporting.</w:t>
      </w:r>
    </w:p>
    <w:p w14:paraId="15EF4DFB"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3. Conduct Continuous Risk Assessments</w:t>
      </w:r>
    </w:p>
    <w:p w14:paraId="188F4B50" w14:textId="77777777" w:rsidR="00013ACD" w:rsidRPr="00013ACD" w:rsidRDefault="00013ACD" w:rsidP="00013ACD">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Regularly </w:t>
      </w:r>
      <w:r w:rsidRPr="00013ACD">
        <w:rPr>
          <w:rFonts w:ascii="Times New Roman" w:eastAsia="Times New Roman" w:hAnsi="Times New Roman" w:cs="Times New Roman"/>
          <w:b/>
          <w:bCs/>
          <w:kern w:val="0"/>
          <w:sz w:val="24"/>
          <w:szCs w:val="24"/>
          <w:lang w:eastAsia="en-IN"/>
          <w14:ligatures w14:val="none"/>
        </w:rPr>
        <w:t>audit security controls and update policies</w:t>
      </w:r>
      <w:r w:rsidRPr="00013ACD">
        <w:rPr>
          <w:rFonts w:ascii="Times New Roman" w:eastAsia="Times New Roman" w:hAnsi="Times New Roman" w:cs="Times New Roman"/>
          <w:kern w:val="0"/>
          <w:sz w:val="24"/>
          <w:szCs w:val="24"/>
          <w:lang w:eastAsia="en-IN"/>
          <w14:ligatures w14:val="none"/>
        </w:rPr>
        <w:t xml:space="preserve"> to align with evolving threats.</w:t>
      </w:r>
    </w:p>
    <w:p w14:paraId="4C48FE39" w14:textId="77777777" w:rsidR="00013ACD" w:rsidRPr="00013ACD" w:rsidRDefault="00013ACD" w:rsidP="00013ACD">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Implement </w:t>
      </w:r>
      <w:r w:rsidRPr="00013ACD">
        <w:rPr>
          <w:rFonts w:ascii="Times New Roman" w:eastAsia="Times New Roman" w:hAnsi="Times New Roman" w:cs="Times New Roman"/>
          <w:b/>
          <w:bCs/>
          <w:kern w:val="0"/>
          <w:sz w:val="24"/>
          <w:szCs w:val="24"/>
          <w:lang w:eastAsia="en-IN"/>
          <w14:ligatures w14:val="none"/>
        </w:rPr>
        <w:t>risk-based security frameworks</w:t>
      </w:r>
      <w:r w:rsidRPr="00013ACD">
        <w:rPr>
          <w:rFonts w:ascii="Times New Roman" w:eastAsia="Times New Roman" w:hAnsi="Times New Roman" w:cs="Times New Roman"/>
          <w:kern w:val="0"/>
          <w:sz w:val="24"/>
          <w:szCs w:val="24"/>
          <w:lang w:eastAsia="en-IN"/>
          <w14:ligatures w14:val="none"/>
        </w:rPr>
        <w:t xml:space="preserve"> to prioritize compliance efforts.</w:t>
      </w:r>
    </w:p>
    <w:p w14:paraId="274DB975"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4. Align Cybersecurity Strategy with Business Objectives</w:t>
      </w:r>
    </w:p>
    <w:p w14:paraId="6BD094CB" w14:textId="77777777" w:rsidR="00013ACD" w:rsidRPr="00013ACD" w:rsidRDefault="00013ACD" w:rsidP="00013ACD">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Ensure security governance policies support </w:t>
      </w:r>
      <w:r w:rsidRPr="00013ACD">
        <w:rPr>
          <w:rFonts w:ascii="Times New Roman" w:eastAsia="Times New Roman" w:hAnsi="Times New Roman" w:cs="Times New Roman"/>
          <w:b/>
          <w:bCs/>
          <w:kern w:val="0"/>
          <w:sz w:val="24"/>
          <w:szCs w:val="24"/>
          <w:lang w:eastAsia="en-IN"/>
          <w14:ligatures w14:val="none"/>
        </w:rPr>
        <w:t>business growth and digital transformation</w:t>
      </w:r>
      <w:r w:rsidRPr="00013ACD">
        <w:rPr>
          <w:rFonts w:ascii="Times New Roman" w:eastAsia="Times New Roman" w:hAnsi="Times New Roman" w:cs="Times New Roman"/>
          <w:kern w:val="0"/>
          <w:sz w:val="24"/>
          <w:szCs w:val="24"/>
          <w:lang w:eastAsia="en-IN"/>
          <w14:ligatures w14:val="none"/>
        </w:rPr>
        <w:t>.</w:t>
      </w:r>
    </w:p>
    <w:p w14:paraId="3BE9210A" w14:textId="77777777" w:rsidR="00013ACD" w:rsidRPr="00013ACD" w:rsidRDefault="00013ACD" w:rsidP="00013ACD">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Integrate </w:t>
      </w:r>
      <w:r w:rsidRPr="00013ACD">
        <w:rPr>
          <w:rFonts w:ascii="Times New Roman" w:eastAsia="Times New Roman" w:hAnsi="Times New Roman" w:cs="Times New Roman"/>
          <w:b/>
          <w:bCs/>
          <w:kern w:val="0"/>
          <w:sz w:val="24"/>
          <w:szCs w:val="24"/>
          <w:lang w:eastAsia="en-IN"/>
          <w14:ligatures w14:val="none"/>
        </w:rPr>
        <w:t xml:space="preserve">compliance requirements into </w:t>
      </w:r>
      <w:proofErr w:type="spellStart"/>
      <w:r w:rsidRPr="00013ACD">
        <w:rPr>
          <w:rFonts w:ascii="Times New Roman" w:eastAsia="Times New Roman" w:hAnsi="Times New Roman" w:cs="Times New Roman"/>
          <w:b/>
          <w:bCs/>
          <w:kern w:val="0"/>
          <w:sz w:val="24"/>
          <w:szCs w:val="24"/>
          <w:lang w:eastAsia="en-IN"/>
          <w14:ligatures w14:val="none"/>
        </w:rPr>
        <w:t>DevSecOps</w:t>
      </w:r>
      <w:proofErr w:type="spellEnd"/>
      <w:r w:rsidRPr="00013ACD">
        <w:rPr>
          <w:rFonts w:ascii="Times New Roman" w:eastAsia="Times New Roman" w:hAnsi="Times New Roman" w:cs="Times New Roman"/>
          <w:kern w:val="0"/>
          <w:sz w:val="24"/>
          <w:szCs w:val="24"/>
          <w:lang w:eastAsia="en-IN"/>
          <w14:ligatures w14:val="none"/>
        </w:rPr>
        <w:t xml:space="preserve"> for secure software development.</w:t>
      </w:r>
    </w:p>
    <w:p w14:paraId="79A548AF"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5. Strengthen Security Awareness and Training</w:t>
      </w:r>
    </w:p>
    <w:p w14:paraId="54E2496D" w14:textId="77777777" w:rsidR="00013ACD" w:rsidRPr="00013ACD" w:rsidRDefault="00013ACD" w:rsidP="00013ACD">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Educate employees on </w:t>
      </w:r>
      <w:r w:rsidRPr="00013ACD">
        <w:rPr>
          <w:rFonts w:ascii="Times New Roman" w:eastAsia="Times New Roman" w:hAnsi="Times New Roman" w:cs="Times New Roman"/>
          <w:b/>
          <w:bCs/>
          <w:kern w:val="0"/>
          <w:sz w:val="24"/>
          <w:szCs w:val="24"/>
          <w:lang w:eastAsia="en-IN"/>
          <w14:ligatures w14:val="none"/>
        </w:rPr>
        <w:t>security governance responsibilities and compliance mandates</w:t>
      </w:r>
      <w:r w:rsidRPr="00013ACD">
        <w:rPr>
          <w:rFonts w:ascii="Times New Roman" w:eastAsia="Times New Roman" w:hAnsi="Times New Roman" w:cs="Times New Roman"/>
          <w:kern w:val="0"/>
          <w:sz w:val="24"/>
          <w:szCs w:val="24"/>
          <w:lang w:eastAsia="en-IN"/>
          <w14:ligatures w14:val="none"/>
        </w:rPr>
        <w:t>.</w:t>
      </w:r>
    </w:p>
    <w:p w14:paraId="0827AB26" w14:textId="77777777" w:rsidR="00013ACD" w:rsidRPr="00013ACD" w:rsidRDefault="00013ACD" w:rsidP="00013ACD">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Conduct </w:t>
      </w:r>
      <w:r w:rsidRPr="00013ACD">
        <w:rPr>
          <w:rFonts w:ascii="Times New Roman" w:eastAsia="Times New Roman" w:hAnsi="Times New Roman" w:cs="Times New Roman"/>
          <w:b/>
          <w:bCs/>
          <w:kern w:val="0"/>
          <w:sz w:val="24"/>
          <w:szCs w:val="24"/>
          <w:lang w:eastAsia="en-IN"/>
          <w14:ligatures w14:val="none"/>
        </w:rPr>
        <w:t>regular security awareness programs</w:t>
      </w:r>
      <w:r w:rsidRPr="00013ACD">
        <w:rPr>
          <w:rFonts w:ascii="Times New Roman" w:eastAsia="Times New Roman" w:hAnsi="Times New Roman" w:cs="Times New Roman"/>
          <w:kern w:val="0"/>
          <w:sz w:val="24"/>
          <w:szCs w:val="24"/>
          <w:lang w:eastAsia="en-IN"/>
          <w14:ligatures w14:val="none"/>
        </w:rPr>
        <w:t xml:space="preserve"> to mitigate risks from insider threats.</w:t>
      </w:r>
    </w:p>
    <w:p w14:paraId="74DD8E65" w14:textId="77777777" w:rsidR="00013ACD" w:rsidRPr="00013ACD" w:rsidRDefault="00000000" w:rsidP="00013A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0F74255">
          <v:rect id="_x0000_i1131" style="width:0;height:1.5pt" o:hralign="center" o:hrstd="t" o:hr="t" fillcolor="#a0a0a0" stroked="f"/>
        </w:pict>
      </w:r>
    </w:p>
    <w:p w14:paraId="72AC9E5E"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Conclusion</w:t>
      </w:r>
    </w:p>
    <w:p w14:paraId="634468B8"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Security governance and compliance must work together to create a </w:t>
      </w:r>
      <w:r w:rsidRPr="00013ACD">
        <w:rPr>
          <w:rFonts w:ascii="Times New Roman" w:eastAsia="Times New Roman" w:hAnsi="Times New Roman" w:cs="Times New Roman"/>
          <w:b/>
          <w:bCs/>
          <w:kern w:val="0"/>
          <w:sz w:val="24"/>
          <w:szCs w:val="24"/>
          <w:lang w:eastAsia="en-IN"/>
          <w14:ligatures w14:val="none"/>
        </w:rPr>
        <w:t>robust cybersecurity strategy</w:t>
      </w:r>
      <w:r w:rsidRPr="00013ACD">
        <w:rPr>
          <w:rFonts w:ascii="Times New Roman" w:eastAsia="Times New Roman" w:hAnsi="Times New Roman" w:cs="Times New Roman"/>
          <w:kern w:val="0"/>
          <w:sz w:val="24"/>
          <w:szCs w:val="24"/>
          <w:lang w:eastAsia="en-IN"/>
          <w14:ligatures w14:val="none"/>
        </w:rPr>
        <w:t xml:space="preserve"> that protects sensitive data, ensures regulatory adherence, and enhances risk management. By integrating </w:t>
      </w:r>
      <w:r w:rsidRPr="00013ACD">
        <w:rPr>
          <w:rFonts w:ascii="Times New Roman" w:eastAsia="Times New Roman" w:hAnsi="Times New Roman" w:cs="Times New Roman"/>
          <w:b/>
          <w:bCs/>
          <w:kern w:val="0"/>
          <w:sz w:val="24"/>
          <w:szCs w:val="24"/>
          <w:lang w:eastAsia="en-IN"/>
          <w14:ligatures w14:val="none"/>
        </w:rPr>
        <w:t>governance frameworks, automated compliance tools, and risk-based security policies</w:t>
      </w:r>
      <w:r w:rsidRPr="00013ACD">
        <w:rPr>
          <w:rFonts w:ascii="Times New Roman" w:eastAsia="Times New Roman" w:hAnsi="Times New Roman" w:cs="Times New Roman"/>
          <w:kern w:val="0"/>
          <w:sz w:val="24"/>
          <w:szCs w:val="24"/>
          <w:lang w:eastAsia="en-IN"/>
          <w14:ligatures w14:val="none"/>
        </w:rPr>
        <w:t xml:space="preserve">, organizations can navigate the </w:t>
      </w:r>
      <w:r w:rsidRPr="00013ACD">
        <w:rPr>
          <w:rFonts w:ascii="Times New Roman" w:eastAsia="Times New Roman" w:hAnsi="Times New Roman" w:cs="Times New Roman"/>
          <w:b/>
          <w:bCs/>
          <w:kern w:val="0"/>
          <w:sz w:val="24"/>
          <w:szCs w:val="24"/>
          <w:lang w:eastAsia="en-IN"/>
          <w14:ligatures w14:val="none"/>
        </w:rPr>
        <w:t>increasingly complex cybersecurity landscape</w:t>
      </w:r>
      <w:r w:rsidRPr="00013ACD">
        <w:rPr>
          <w:rFonts w:ascii="Times New Roman" w:eastAsia="Times New Roman" w:hAnsi="Times New Roman" w:cs="Times New Roman"/>
          <w:kern w:val="0"/>
          <w:sz w:val="24"/>
          <w:szCs w:val="24"/>
          <w:lang w:eastAsia="en-IN"/>
          <w14:ligatures w14:val="none"/>
        </w:rPr>
        <w:t xml:space="preserve"> with confidence.</w:t>
      </w:r>
    </w:p>
    <w:p w14:paraId="52723C53"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In the following sections, we will explore </w:t>
      </w:r>
      <w:r w:rsidRPr="00013ACD">
        <w:rPr>
          <w:rFonts w:ascii="Times New Roman" w:eastAsia="Times New Roman" w:hAnsi="Times New Roman" w:cs="Times New Roman"/>
          <w:b/>
          <w:bCs/>
          <w:kern w:val="0"/>
          <w:sz w:val="24"/>
          <w:szCs w:val="24"/>
          <w:lang w:eastAsia="en-IN"/>
          <w14:ligatures w14:val="none"/>
        </w:rPr>
        <w:t>key security governance models, regulatory compliance challenges, and real-world case studies of organizations successfully integrating governance with compliance</w:t>
      </w:r>
      <w:r w:rsidRPr="00013ACD">
        <w:rPr>
          <w:rFonts w:ascii="Times New Roman" w:eastAsia="Times New Roman" w:hAnsi="Times New Roman" w:cs="Times New Roman"/>
          <w:kern w:val="0"/>
          <w:sz w:val="24"/>
          <w:szCs w:val="24"/>
          <w:lang w:eastAsia="en-IN"/>
          <w14:ligatures w14:val="none"/>
        </w:rPr>
        <w:t>.</w:t>
      </w:r>
    </w:p>
    <w:p w14:paraId="60BD27F7"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2. How Security Frameworks Support Legal and Regulatory Compliance</w:t>
      </w:r>
    </w:p>
    <w:p w14:paraId="53B32BEF"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Introduction</w:t>
      </w:r>
    </w:p>
    <w:p w14:paraId="1BA95DAC"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lastRenderedPageBreak/>
        <w:t xml:space="preserve">In an era where cyber threats and data breaches are increasing, organizations must comply with </w:t>
      </w:r>
      <w:r w:rsidRPr="00013ACD">
        <w:rPr>
          <w:rFonts w:ascii="Times New Roman" w:eastAsia="Times New Roman" w:hAnsi="Times New Roman" w:cs="Times New Roman"/>
          <w:b/>
          <w:bCs/>
          <w:kern w:val="0"/>
          <w:sz w:val="24"/>
          <w:szCs w:val="24"/>
          <w:lang w:eastAsia="en-IN"/>
          <w14:ligatures w14:val="none"/>
        </w:rPr>
        <w:t>legal and regulatory requirements</w:t>
      </w:r>
      <w:r w:rsidRPr="00013ACD">
        <w:rPr>
          <w:rFonts w:ascii="Times New Roman" w:eastAsia="Times New Roman" w:hAnsi="Times New Roman" w:cs="Times New Roman"/>
          <w:kern w:val="0"/>
          <w:sz w:val="24"/>
          <w:szCs w:val="24"/>
          <w:lang w:eastAsia="en-IN"/>
          <w14:ligatures w14:val="none"/>
        </w:rPr>
        <w:t xml:space="preserve"> to safeguard sensitive information and maintain operational integrity. Security frameworks play a critical role in helping businesses align their </w:t>
      </w:r>
      <w:r w:rsidRPr="00013ACD">
        <w:rPr>
          <w:rFonts w:ascii="Times New Roman" w:eastAsia="Times New Roman" w:hAnsi="Times New Roman" w:cs="Times New Roman"/>
          <w:b/>
          <w:bCs/>
          <w:kern w:val="0"/>
          <w:sz w:val="24"/>
          <w:szCs w:val="24"/>
          <w:lang w:eastAsia="en-IN"/>
          <w14:ligatures w14:val="none"/>
        </w:rPr>
        <w:t>cybersecurity strategies</w:t>
      </w:r>
      <w:r w:rsidRPr="00013ACD">
        <w:rPr>
          <w:rFonts w:ascii="Times New Roman" w:eastAsia="Times New Roman" w:hAnsi="Times New Roman" w:cs="Times New Roman"/>
          <w:kern w:val="0"/>
          <w:sz w:val="24"/>
          <w:szCs w:val="24"/>
          <w:lang w:eastAsia="en-IN"/>
          <w14:ligatures w14:val="none"/>
        </w:rPr>
        <w:t xml:space="preserve"> with </w:t>
      </w:r>
      <w:r w:rsidRPr="00013ACD">
        <w:rPr>
          <w:rFonts w:ascii="Times New Roman" w:eastAsia="Times New Roman" w:hAnsi="Times New Roman" w:cs="Times New Roman"/>
          <w:b/>
          <w:bCs/>
          <w:kern w:val="0"/>
          <w:sz w:val="24"/>
          <w:szCs w:val="24"/>
          <w:lang w:eastAsia="en-IN"/>
          <w14:ligatures w14:val="none"/>
        </w:rPr>
        <w:t>legal mandates, industry regulations, and compliance standards</w:t>
      </w:r>
      <w:r w:rsidRPr="00013ACD">
        <w:rPr>
          <w:rFonts w:ascii="Times New Roman" w:eastAsia="Times New Roman" w:hAnsi="Times New Roman" w:cs="Times New Roman"/>
          <w:kern w:val="0"/>
          <w:sz w:val="24"/>
          <w:szCs w:val="24"/>
          <w:lang w:eastAsia="en-IN"/>
          <w14:ligatures w14:val="none"/>
        </w:rPr>
        <w:t xml:space="preserve">. By adopting structured security frameworks, organizations can establish a </w:t>
      </w:r>
      <w:r w:rsidRPr="00013ACD">
        <w:rPr>
          <w:rFonts w:ascii="Times New Roman" w:eastAsia="Times New Roman" w:hAnsi="Times New Roman" w:cs="Times New Roman"/>
          <w:b/>
          <w:bCs/>
          <w:kern w:val="0"/>
          <w:sz w:val="24"/>
          <w:szCs w:val="24"/>
          <w:lang w:eastAsia="en-IN"/>
          <w14:ligatures w14:val="none"/>
        </w:rPr>
        <w:t>systematic approach</w:t>
      </w:r>
      <w:r w:rsidRPr="00013ACD">
        <w:rPr>
          <w:rFonts w:ascii="Times New Roman" w:eastAsia="Times New Roman" w:hAnsi="Times New Roman" w:cs="Times New Roman"/>
          <w:kern w:val="0"/>
          <w:sz w:val="24"/>
          <w:szCs w:val="24"/>
          <w:lang w:eastAsia="en-IN"/>
          <w14:ligatures w14:val="none"/>
        </w:rPr>
        <w:t xml:space="preserve"> to compliance, reducing legal risks and enhancing security governance.</w:t>
      </w:r>
    </w:p>
    <w:p w14:paraId="54685628"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This section explores how security frameworks such as </w:t>
      </w:r>
      <w:r w:rsidRPr="00013ACD">
        <w:rPr>
          <w:rFonts w:ascii="Times New Roman" w:eastAsia="Times New Roman" w:hAnsi="Times New Roman" w:cs="Times New Roman"/>
          <w:b/>
          <w:bCs/>
          <w:kern w:val="0"/>
          <w:sz w:val="24"/>
          <w:szCs w:val="24"/>
          <w:lang w:eastAsia="en-IN"/>
          <w14:ligatures w14:val="none"/>
        </w:rPr>
        <w:t>NIST CSF, ISO 27001, PCI-DSS, HIPAA, GDPR, and SOC 2</w:t>
      </w:r>
      <w:r w:rsidRPr="00013ACD">
        <w:rPr>
          <w:rFonts w:ascii="Times New Roman" w:eastAsia="Times New Roman" w:hAnsi="Times New Roman" w:cs="Times New Roman"/>
          <w:kern w:val="0"/>
          <w:sz w:val="24"/>
          <w:szCs w:val="24"/>
          <w:lang w:eastAsia="en-IN"/>
          <w14:ligatures w14:val="none"/>
        </w:rPr>
        <w:t xml:space="preserve"> provide </w:t>
      </w:r>
      <w:r w:rsidRPr="00013ACD">
        <w:rPr>
          <w:rFonts w:ascii="Times New Roman" w:eastAsia="Times New Roman" w:hAnsi="Times New Roman" w:cs="Times New Roman"/>
          <w:b/>
          <w:bCs/>
          <w:kern w:val="0"/>
          <w:sz w:val="24"/>
          <w:szCs w:val="24"/>
          <w:lang w:eastAsia="en-IN"/>
          <w14:ligatures w14:val="none"/>
        </w:rPr>
        <w:t>legal and regulatory compliance support</w:t>
      </w:r>
      <w:r w:rsidRPr="00013ACD">
        <w:rPr>
          <w:rFonts w:ascii="Times New Roman" w:eastAsia="Times New Roman" w:hAnsi="Times New Roman" w:cs="Times New Roman"/>
          <w:kern w:val="0"/>
          <w:sz w:val="24"/>
          <w:szCs w:val="24"/>
          <w:lang w:eastAsia="en-IN"/>
          <w14:ligatures w14:val="none"/>
        </w:rPr>
        <w:t xml:space="preserve"> for businesses across various industries.</w:t>
      </w:r>
    </w:p>
    <w:p w14:paraId="41BE220F" w14:textId="77777777" w:rsidR="00013ACD" w:rsidRPr="00013ACD" w:rsidRDefault="00000000" w:rsidP="00013A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25EDF13">
          <v:rect id="_x0000_i1132" style="width:0;height:1.5pt" o:hralign="center" o:hrstd="t" o:hr="t" fillcolor="#a0a0a0" stroked="f"/>
        </w:pict>
      </w:r>
    </w:p>
    <w:p w14:paraId="362D7802"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2.1 The Relationship Between Security Frameworks and Compliance</w:t>
      </w:r>
    </w:p>
    <w:p w14:paraId="0961C769"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Security frameworks provide a structured methodology for organizations to </w:t>
      </w:r>
      <w:r w:rsidRPr="00013ACD">
        <w:rPr>
          <w:rFonts w:ascii="Times New Roman" w:eastAsia="Times New Roman" w:hAnsi="Times New Roman" w:cs="Times New Roman"/>
          <w:b/>
          <w:bCs/>
          <w:kern w:val="0"/>
          <w:sz w:val="24"/>
          <w:szCs w:val="24"/>
          <w:lang w:eastAsia="en-IN"/>
          <w14:ligatures w14:val="none"/>
        </w:rPr>
        <w:t>implement, assess, and maintain</w:t>
      </w:r>
      <w:r w:rsidRPr="00013ACD">
        <w:rPr>
          <w:rFonts w:ascii="Times New Roman" w:eastAsia="Times New Roman" w:hAnsi="Times New Roman" w:cs="Times New Roman"/>
          <w:kern w:val="0"/>
          <w:sz w:val="24"/>
          <w:szCs w:val="24"/>
          <w:lang w:eastAsia="en-IN"/>
          <w14:ligatures w14:val="none"/>
        </w:rPr>
        <w:t xml:space="preserve"> cybersecurity controls that align with legal regulations. While compliance is a </w:t>
      </w:r>
      <w:r w:rsidRPr="00013ACD">
        <w:rPr>
          <w:rFonts w:ascii="Times New Roman" w:eastAsia="Times New Roman" w:hAnsi="Times New Roman" w:cs="Times New Roman"/>
          <w:b/>
          <w:bCs/>
          <w:kern w:val="0"/>
          <w:sz w:val="24"/>
          <w:szCs w:val="24"/>
          <w:lang w:eastAsia="en-IN"/>
          <w14:ligatures w14:val="none"/>
        </w:rPr>
        <w:t>mandatory requirement</w:t>
      </w:r>
      <w:r w:rsidRPr="00013ACD">
        <w:rPr>
          <w:rFonts w:ascii="Times New Roman" w:eastAsia="Times New Roman" w:hAnsi="Times New Roman" w:cs="Times New Roman"/>
          <w:kern w:val="0"/>
          <w:sz w:val="24"/>
          <w:szCs w:val="24"/>
          <w:lang w:eastAsia="en-IN"/>
          <w14:ligatures w14:val="none"/>
        </w:rPr>
        <w:t xml:space="preserve"> enforced by laws and regulatory bodies, security frameworks offer a </w:t>
      </w:r>
      <w:r w:rsidRPr="00013ACD">
        <w:rPr>
          <w:rFonts w:ascii="Times New Roman" w:eastAsia="Times New Roman" w:hAnsi="Times New Roman" w:cs="Times New Roman"/>
          <w:b/>
          <w:bCs/>
          <w:kern w:val="0"/>
          <w:sz w:val="24"/>
          <w:szCs w:val="24"/>
          <w:lang w:eastAsia="en-IN"/>
          <w14:ligatures w14:val="none"/>
        </w:rPr>
        <w:t>guideline-based approach</w:t>
      </w:r>
      <w:r w:rsidRPr="00013ACD">
        <w:rPr>
          <w:rFonts w:ascii="Times New Roman" w:eastAsia="Times New Roman" w:hAnsi="Times New Roman" w:cs="Times New Roman"/>
          <w:kern w:val="0"/>
          <w:sz w:val="24"/>
          <w:szCs w:val="24"/>
          <w:lang w:eastAsia="en-IN"/>
          <w14:ligatures w14:val="none"/>
        </w:rPr>
        <w:t xml:space="preserve"> to achieving compliance efficiently.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3583"/>
        <w:gridCol w:w="3728"/>
      </w:tblGrid>
      <w:tr w:rsidR="00013ACD" w:rsidRPr="00013ACD" w14:paraId="5D907F9E" w14:textId="77777777" w:rsidTr="00013ACD">
        <w:trPr>
          <w:tblCellSpacing w:w="15" w:type="dxa"/>
        </w:trPr>
        <w:tc>
          <w:tcPr>
            <w:tcW w:w="0" w:type="auto"/>
            <w:vAlign w:val="center"/>
            <w:hideMark/>
          </w:tcPr>
          <w:p w14:paraId="072BC317" w14:textId="77777777" w:rsidR="00013ACD" w:rsidRPr="00013ACD" w:rsidRDefault="00013ACD" w:rsidP="00013ACD">
            <w:pPr>
              <w:spacing w:after="0" w:line="240" w:lineRule="auto"/>
              <w:jc w:val="center"/>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Aspect</w:t>
            </w:r>
          </w:p>
        </w:tc>
        <w:tc>
          <w:tcPr>
            <w:tcW w:w="0" w:type="auto"/>
            <w:vAlign w:val="center"/>
            <w:hideMark/>
          </w:tcPr>
          <w:p w14:paraId="34E808D2" w14:textId="77777777" w:rsidR="00013ACD" w:rsidRPr="00013ACD" w:rsidRDefault="00013ACD" w:rsidP="00013ACD">
            <w:pPr>
              <w:spacing w:after="0" w:line="240" w:lineRule="auto"/>
              <w:jc w:val="center"/>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Security Frameworks</w:t>
            </w:r>
          </w:p>
        </w:tc>
        <w:tc>
          <w:tcPr>
            <w:tcW w:w="0" w:type="auto"/>
            <w:vAlign w:val="center"/>
            <w:hideMark/>
          </w:tcPr>
          <w:p w14:paraId="44A7345C" w14:textId="77777777" w:rsidR="00013ACD" w:rsidRPr="00013ACD" w:rsidRDefault="00013ACD" w:rsidP="00013ACD">
            <w:pPr>
              <w:spacing w:after="0" w:line="240" w:lineRule="auto"/>
              <w:jc w:val="center"/>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Regulatory Compliance</w:t>
            </w:r>
          </w:p>
        </w:tc>
      </w:tr>
      <w:tr w:rsidR="00013ACD" w:rsidRPr="00013ACD" w14:paraId="5788E1C2" w14:textId="77777777" w:rsidTr="00013ACD">
        <w:trPr>
          <w:tblCellSpacing w:w="15" w:type="dxa"/>
        </w:trPr>
        <w:tc>
          <w:tcPr>
            <w:tcW w:w="0" w:type="auto"/>
            <w:vAlign w:val="center"/>
            <w:hideMark/>
          </w:tcPr>
          <w:p w14:paraId="0B7CB435"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Purpose</w:t>
            </w:r>
          </w:p>
        </w:tc>
        <w:tc>
          <w:tcPr>
            <w:tcW w:w="0" w:type="auto"/>
            <w:vAlign w:val="center"/>
            <w:hideMark/>
          </w:tcPr>
          <w:p w14:paraId="4A1A06A2"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Provides security best practices and controls</w:t>
            </w:r>
          </w:p>
        </w:tc>
        <w:tc>
          <w:tcPr>
            <w:tcW w:w="0" w:type="auto"/>
            <w:vAlign w:val="center"/>
            <w:hideMark/>
          </w:tcPr>
          <w:p w14:paraId="637D433A"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Enforces legal and industry regulations</w:t>
            </w:r>
          </w:p>
        </w:tc>
      </w:tr>
      <w:tr w:rsidR="00013ACD" w:rsidRPr="00013ACD" w14:paraId="2657CE2F" w14:textId="77777777" w:rsidTr="00013ACD">
        <w:trPr>
          <w:tblCellSpacing w:w="15" w:type="dxa"/>
        </w:trPr>
        <w:tc>
          <w:tcPr>
            <w:tcW w:w="0" w:type="auto"/>
            <w:vAlign w:val="center"/>
            <w:hideMark/>
          </w:tcPr>
          <w:p w14:paraId="3949B993"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Flexibility</w:t>
            </w:r>
          </w:p>
        </w:tc>
        <w:tc>
          <w:tcPr>
            <w:tcW w:w="0" w:type="auto"/>
            <w:vAlign w:val="center"/>
            <w:hideMark/>
          </w:tcPr>
          <w:p w14:paraId="5C611E08"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Adaptable to business needs</w:t>
            </w:r>
          </w:p>
        </w:tc>
        <w:tc>
          <w:tcPr>
            <w:tcW w:w="0" w:type="auto"/>
            <w:vAlign w:val="center"/>
            <w:hideMark/>
          </w:tcPr>
          <w:p w14:paraId="14CA0CC0"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Strictly mandated by law</w:t>
            </w:r>
          </w:p>
        </w:tc>
      </w:tr>
      <w:tr w:rsidR="00013ACD" w:rsidRPr="00013ACD" w14:paraId="0A04A45E" w14:textId="77777777" w:rsidTr="00013ACD">
        <w:trPr>
          <w:tblCellSpacing w:w="15" w:type="dxa"/>
        </w:trPr>
        <w:tc>
          <w:tcPr>
            <w:tcW w:w="0" w:type="auto"/>
            <w:vAlign w:val="center"/>
            <w:hideMark/>
          </w:tcPr>
          <w:p w14:paraId="118DAFE7"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Scope</w:t>
            </w:r>
          </w:p>
        </w:tc>
        <w:tc>
          <w:tcPr>
            <w:tcW w:w="0" w:type="auto"/>
            <w:vAlign w:val="center"/>
            <w:hideMark/>
          </w:tcPr>
          <w:p w14:paraId="03A1E7B2"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Covers </w:t>
            </w:r>
            <w:r w:rsidRPr="00013ACD">
              <w:rPr>
                <w:rFonts w:ascii="Times New Roman" w:eastAsia="Times New Roman" w:hAnsi="Times New Roman" w:cs="Times New Roman"/>
                <w:b/>
                <w:bCs/>
                <w:kern w:val="0"/>
                <w:sz w:val="24"/>
                <w:szCs w:val="24"/>
                <w:lang w:eastAsia="en-IN"/>
                <w14:ligatures w14:val="none"/>
              </w:rPr>
              <w:t>risk management, security governance, and incident response</w:t>
            </w:r>
          </w:p>
        </w:tc>
        <w:tc>
          <w:tcPr>
            <w:tcW w:w="0" w:type="auto"/>
            <w:vAlign w:val="center"/>
            <w:hideMark/>
          </w:tcPr>
          <w:p w14:paraId="754242AC"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Focuses on </w:t>
            </w:r>
            <w:r w:rsidRPr="00013ACD">
              <w:rPr>
                <w:rFonts w:ascii="Times New Roman" w:eastAsia="Times New Roman" w:hAnsi="Times New Roman" w:cs="Times New Roman"/>
                <w:b/>
                <w:bCs/>
                <w:kern w:val="0"/>
                <w:sz w:val="24"/>
                <w:szCs w:val="24"/>
                <w:lang w:eastAsia="en-IN"/>
                <w14:ligatures w14:val="none"/>
              </w:rPr>
              <w:t>privacy laws, financial security, and industry-specific mandates</w:t>
            </w:r>
          </w:p>
        </w:tc>
      </w:tr>
      <w:tr w:rsidR="00013ACD" w:rsidRPr="00013ACD" w14:paraId="5F8ABD1B" w14:textId="77777777" w:rsidTr="00013ACD">
        <w:trPr>
          <w:tblCellSpacing w:w="15" w:type="dxa"/>
        </w:trPr>
        <w:tc>
          <w:tcPr>
            <w:tcW w:w="0" w:type="auto"/>
            <w:vAlign w:val="center"/>
            <w:hideMark/>
          </w:tcPr>
          <w:p w14:paraId="6F226291"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Implementation</w:t>
            </w:r>
          </w:p>
        </w:tc>
        <w:tc>
          <w:tcPr>
            <w:tcW w:w="0" w:type="auto"/>
            <w:vAlign w:val="center"/>
            <w:hideMark/>
          </w:tcPr>
          <w:p w14:paraId="152C4C44"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Voluntary but highly recommended</w:t>
            </w:r>
          </w:p>
        </w:tc>
        <w:tc>
          <w:tcPr>
            <w:tcW w:w="0" w:type="auto"/>
            <w:vAlign w:val="center"/>
            <w:hideMark/>
          </w:tcPr>
          <w:p w14:paraId="5F767C48"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Mandatory for businesses operating under regulations</w:t>
            </w:r>
          </w:p>
        </w:tc>
      </w:tr>
    </w:tbl>
    <w:p w14:paraId="6885A4AD"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By adopting security frameworks, organizations </w:t>
      </w:r>
      <w:r w:rsidRPr="00013ACD">
        <w:rPr>
          <w:rFonts w:ascii="Times New Roman" w:eastAsia="Times New Roman" w:hAnsi="Times New Roman" w:cs="Times New Roman"/>
          <w:b/>
          <w:bCs/>
          <w:kern w:val="0"/>
          <w:sz w:val="24"/>
          <w:szCs w:val="24"/>
          <w:lang w:eastAsia="en-IN"/>
          <w14:ligatures w14:val="none"/>
        </w:rPr>
        <w:t>bridge the gap between cybersecurity best practices and legal requirements</w:t>
      </w:r>
      <w:r w:rsidRPr="00013ACD">
        <w:rPr>
          <w:rFonts w:ascii="Times New Roman" w:eastAsia="Times New Roman" w:hAnsi="Times New Roman" w:cs="Times New Roman"/>
          <w:kern w:val="0"/>
          <w:sz w:val="24"/>
          <w:szCs w:val="24"/>
          <w:lang w:eastAsia="en-IN"/>
          <w14:ligatures w14:val="none"/>
        </w:rPr>
        <w:t>, ensuring compliance with minimal risks.</w:t>
      </w:r>
    </w:p>
    <w:p w14:paraId="6A0B61F4" w14:textId="77777777" w:rsidR="00013ACD" w:rsidRPr="00013ACD" w:rsidRDefault="00000000" w:rsidP="00013A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CA0BD76">
          <v:rect id="_x0000_i1133" style="width:0;height:1.5pt" o:hralign="center" o:hrstd="t" o:hr="t" fillcolor="#a0a0a0" stroked="f"/>
        </w:pict>
      </w:r>
    </w:p>
    <w:p w14:paraId="51B9B710"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2.2 Key Security Frameworks and Their Role in Compliance</w:t>
      </w:r>
    </w:p>
    <w:p w14:paraId="5CB0D074"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Different security frameworks provide compliance support based on </w:t>
      </w:r>
      <w:r w:rsidRPr="00013ACD">
        <w:rPr>
          <w:rFonts w:ascii="Times New Roman" w:eastAsia="Times New Roman" w:hAnsi="Times New Roman" w:cs="Times New Roman"/>
          <w:b/>
          <w:bCs/>
          <w:kern w:val="0"/>
          <w:sz w:val="24"/>
          <w:szCs w:val="24"/>
          <w:lang w:eastAsia="en-IN"/>
          <w14:ligatures w14:val="none"/>
        </w:rPr>
        <w:t>industry, risk factors, and regulatory requirements</w:t>
      </w:r>
      <w:r w:rsidRPr="00013ACD">
        <w:rPr>
          <w:rFonts w:ascii="Times New Roman" w:eastAsia="Times New Roman" w:hAnsi="Times New Roman" w:cs="Times New Roman"/>
          <w:kern w:val="0"/>
          <w:sz w:val="24"/>
          <w:szCs w:val="24"/>
          <w:lang w:eastAsia="en-IN"/>
          <w14:ligatures w14:val="none"/>
        </w:rPr>
        <w:t>. Below is an overview of widely adopted security frameworks and the regulations they help enforce:</w:t>
      </w:r>
    </w:p>
    <w:p w14:paraId="0639E4B6"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1. NIST Cybersecurity Framework (NIST CSF)</w:t>
      </w:r>
    </w:p>
    <w:p w14:paraId="7607C32D" w14:textId="77777777" w:rsidR="00013ACD" w:rsidRPr="00013ACD" w:rsidRDefault="00013ACD" w:rsidP="00013ACD">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Supports Compliance With:</w:t>
      </w:r>
      <w:r w:rsidRPr="00013ACD">
        <w:rPr>
          <w:rFonts w:ascii="Times New Roman" w:eastAsia="Times New Roman" w:hAnsi="Times New Roman" w:cs="Times New Roman"/>
          <w:kern w:val="0"/>
          <w:sz w:val="24"/>
          <w:szCs w:val="24"/>
          <w:lang w:eastAsia="en-IN"/>
          <w14:ligatures w14:val="none"/>
        </w:rPr>
        <w:t xml:space="preserve"> </w:t>
      </w:r>
      <w:r w:rsidRPr="00013ACD">
        <w:rPr>
          <w:rFonts w:ascii="Times New Roman" w:eastAsia="Times New Roman" w:hAnsi="Times New Roman" w:cs="Times New Roman"/>
          <w:b/>
          <w:bCs/>
          <w:kern w:val="0"/>
          <w:sz w:val="24"/>
          <w:szCs w:val="24"/>
          <w:lang w:eastAsia="en-IN"/>
          <w14:ligatures w14:val="none"/>
        </w:rPr>
        <w:t>FISMA, GDPR, HIPAA, ISO 27001, and SOC 2</w:t>
      </w:r>
      <w:r w:rsidRPr="00013ACD">
        <w:rPr>
          <w:rFonts w:ascii="Times New Roman" w:eastAsia="Times New Roman" w:hAnsi="Times New Roman" w:cs="Times New Roman"/>
          <w:kern w:val="0"/>
          <w:sz w:val="24"/>
          <w:szCs w:val="24"/>
          <w:lang w:eastAsia="en-IN"/>
          <w14:ligatures w14:val="none"/>
        </w:rPr>
        <w:t>.</w:t>
      </w:r>
    </w:p>
    <w:p w14:paraId="22D783DE" w14:textId="77777777" w:rsidR="00013ACD" w:rsidRPr="00013ACD" w:rsidRDefault="00013ACD" w:rsidP="00013ACD">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Provides a </w:t>
      </w:r>
      <w:r w:rsidRPr="00013ACD">
        <w:rPr>
          <w:rFonts w:ascii="Times New Roman" w:eastAsia="Times New Roman" w:hAnsi="Times New Roman" w:cs="Times New Roman"/>
          <w:b/>
          <w:bCs/>
          <w:kern w:val="0"/>
          <w:sz w:val="24"/>
          <w:szCs w:val="24"/>
          <w:lang w:eastAsia="en-IN"/>
          <w14:ligatures w14:val="none"/>
        </w:rPr>
        <w:t>risk-based approach</w:t>
      </w:r>
      <w:r w:rsidRPr="00013ACD">
        <w:rPr>
          <w:rFonts w:ascii="Times New Roman" w:eastAsia="Times New Roman" w:hAnsi="Times New Roman" w:cs="Times New Roman"/>
          <w:kern w:val="0"/>
          <w:sz w:val="24"/>
          <w:szCs w:val="24"/>
          <w:lang w:eastAsia="en-IN"/>
          <w14:ligatures w14:val="none"/>
        </w:rPr>
        <w:t xml:space="preserve"> to cybersecurity and compliance management.</w:t>
      </w:r>
    </w:p>
    <w:p w14:paraId="40EAB27E" w14:textId="77777777" w:rsidR="00013ACD" w:rsidRPr="00013ACD" w:rsidRDefault="00013ACD" w:rsidP="00013ACD">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Used by </w:t>
      </w:r>
      <w:r w:rsidRPr="00013ACD">
        <w:rPr>
          <w:rFonts w:ascii="Times New Roman" w:eastAsia="Times New Roman" w:hAnsi="Times New Roman" w:cs="Times New Roman"/>
          <w:b/>
          <w:bCs/>
          <w:kern w:val="0"/>
          <w:sz w:val="24"/>
          <w:szCs w:val="24"/>
          <w:lang w:eastAsia="en-IN"/>
          <w14:ligatures w14:val="none"/>
        </w:rPr>
        <w:t>government agencies, financial institutions, and enterprises</w:t>
      </w:r>
      <w:r w:rsidRPr="00013ACD">
        <w:rPr>
          <w:rFonts w:ascii="Times New Roman" w:eastAsia="Times New Roman" w:hAnsi="Times New Roman" w:cs="Times New Roman"/>
          <w:kern w:val="0"/>
          <w:sz w:val="24"/>
          <w:szCs w:val="24"/>
          <w:lang w:eastAsia="en-IN"/>
          <w14:ligatures w14:val="none"/>
        </w:rPr>
        <w:t xml:space="preserve"> to standardize security policies.</w:t>
      </w:r>
    </w:p>
    <w:p w14:paraId="06CE5342"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lastRenderedPageBreak/>
        <w:t>2. ISO 27001: Information Security Management System (ISMS)</w:t>
      </w:r>
    </w:p>
    <w:p w14:paraId="345CC965" w14:textId="77777777" w:rsidR="00013ACD" w:rsidRPr="00013ACD" w:rsidRDefault="00013ACD" w:rsidP="00013ACD">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Supports Compliance With:</w:t>
      </w:r>
      <w:r w:rsidRPr="00013ACD">
        <w:rPr>
          <w:rFonts w:ascii="Times New Roman" w:eastAsia="Times New Roman" w:hAnsi="Times New Roman" w:cs="Times New Roman"/>
          <w:kern w:val="0"/>
          <w:sz w:val="24"/>
          <w:szCs w:val="24"/>
          <w:lang w:eastAsia="en-IN"/>
          <w14:ligatures w14:val="none"/>
        </w:rPr>
        <w:t xml:space="preserve"> </w:t>
      </w:r>
      <w:r w:rsidRPr="00013ACD">
        <w:rPr>
          <w:rFonts w:ascii="Times New Roman" w:eastAsia="Times New Roman" w:hAnsi="Times New Roman" w:cs="Times New Roman"/>
          <w:b/>
          <w:bCs/>
          <w:kern w:val="0"/>
          <w:sz w:val="24"/>
          <w:szCs w:val="24"/>
          <w:lang w:eastAsia="en-IN"/>
          <w14:ligatures w14:val="none"/>
        </w:rPr>
        <w:t>GDPR, HIPAA, SOC 2, and CCPA</w:t>
      </w:r>
      <w:r w:rsidRPr="00013ACD">
        <w:rPr>
          <w:rFonts w:ascii="Times New Roman" w:eastAsia="Times New Roman" w:hAnsi="Times New Roman" w:cs="Times New Roman"/>
          <w:kern w:val="0"/>
          <w:sz w:val="24"/>
          <w:szCs w:val="24"/>
          <w:lang w:eastAsia="en-IN"/>
          <w14:ligatures w14:val="none"/>
        </w:rPr>
        <w:t>.</w:t>
      </w:r>
    </w:p>
    <w:p w14:paraId="66A6E6EE" w14:textId="77777777" w:rsidR="00013ACD" w:rsidRPr="00013ACD" w:rsidRDefault="00013ACD" w:rsidP="00013ACD">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Establishes a </w:t>
      </w:r>
      <w:r w:rsidRPr="00013ACD">
        <w:rPr>
          <w:rFonts w:ascii="Times New Roman" w:eastAsia="Times New Roman" w:hAnsi="Times New Roman" w:cs="Times New Roman"/>
          <w:b/>
          <w:bCs/>
          <w:kern w:val="0"/>
          <w:sz w:val="24"/>
          <w:szCs w:val="24"/>
          <w:lang w:eastAsia="en-IN"/>
          <w14:ligatures w14:val="none"/>
        </w:rPr>
        <w:t>structured security governance model</w:t>
      </w:r>
      <w:r w:rsidRPr="00013ACD">
        <w:rPr>
          <w:rFonts w:ascii="Times New Roman" w:eastAsia="Times New Roman" w:hAnsi="Times New Roman" w:cs="Times New Roman"/>
          <w:kern w:val="0"/>
          <w:sz w:val="24"/>
          <w:szCs w:val="24"/>
          <w:lang w:eastAsia="en-IN"/>
          <w14:ligatures w14:val="none"/>
        </w:rPr>
        <w:t xml:space="preserve"> for organizations.</w:t>
      </w:r>
    </w:p>
    <w:p w14:paraId="2BF61DFE" w14:textId="77777777" w:rsidR="00013ACD" w:rsidRPr="00013ACD" w:rsidRDefault="00013ACD" w:rsidP="00013ACD">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Requires </w:t>
      </w:r>
      <w:r w:rsidRPr="00013ACD">
        <w:rPr>
          <w:rFonts w:ascii="Times New Roman" w:eastAsia="Times New Roman" w:hAnsi="Times New Roman" w:cs="Times New Roman"/>
          <w:b/>
          <w:bCs/>
          <w:kern w:val="0"/>
          <w:sz w:val="24"/>
          <w:szCs w:val="24"/>
          <w:lang w:eastAsia="en-IN"/>
          <w14:ligatures w14:val="none"/>
        </w:rPr>
        <w:t>risk assessment, incident response planning, and data protection policies</w:t>
      </w:r>
      <w:r w:rsidRPr="00013ACD">
        <w:rPr>
          <w:rFonts w:ascii="Times New Roman" w:eastAsia="Times New Roman" w:hAnsi="Times New Roman" w:cs="Times New Roman"/>
          <w:kern w:val="0"/>
          <w:sz w:val="24"/>
          <w:szCs w:val="24"/>
          <w:lang w:eastAsia="en-IN"/>
          <w14:ligatures w14:val="none"/>
        </w:rPr>
        <w:t>.</w:t>
      </w:r>
    </w:p>
    <w:p w14:paraId="1BE95179"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3. Payment Card Industry Data Security Standard (PCI-DSS)</w:t>
      </w:r>
    </w:p>
    <w:p w14:paraId="60E74B46" w14:textId="77777777" w:rsidR="00013ACD" w:rsidRPr="00013ACD" w:rsidRDefault="00013ACD" w:rsidP="00013ACD">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Supports Compliance With:</w:t>
      </w:r>
      <w:r w:rsidRPr="00013ACD">
        <w:rPr>
          <w:rFonts w:ascii="Times New Roman" w:eastAsia="Times New Roman" w:hAnsi="Times New Roman" w:cs="Times New Roman"/>
          <w:kern w:val="0"/>
          <w:sz w:val="24"/>
          <w:szCs w:val="24"/>
          <w:lang w:eastAsia="en-IN"/>
          <w14:ligatures w14:val="none"/>
        </w:rPr>
        <w:t xml:space="preserve"> </w:t>
      </w:r>
      <w:r w:rsidRPr="00013ACD">
        <w:rPr>
          <w:rFonts w:ascii="Times New Roman" w:eastAsia="Times New Roman" w:hAnsi="Times New Roman" w:cs="Times New Roman"/>
          <w:b/>
          <w:bCs/>
          <w:kern w:val="0"/>
          <w:sz w:val="24"/>
          <w:szCs w:val="24"/>
          <w:lang w:eastAsia="en-IN"/>
          <w14:ligatures w14:val="none"/>
        </w:rPr>
        <w:t>Financial transaction security mandates</w:t>
      </w:r>
      <w:r w:rsidRPr="00013ACD">
        <w:rPr>
          <w:rFonts w:ascii="Times New Roman" w:eastAsia="Times New Roman" w:hAnsi="Times New Roman" w:cs="Times New Roman"/>
          <w:kern w:val="0"/>
          <w:sz w:val="24"/>
          <w:szCs w:val="24"/>
          <w:lang w:eastAsia="en-IN"/>
          <w14:ligatures w14:val="none"/>
        </w:rPr>
        <w:t>.</w:t>
      </w:r>
    </w:p>
    <w:p w14:paraId="243F9EBD" w14:textId="77777777" w:rsidR="00013ACD" w:rsidRPr="00013ACD" w:rsidRDefault="00013ACD" w:rsidP="00013ACD">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Ensures </w:t>
      </w:r>
      <w:r w:rsidRPr="00013ACD">
        <w:rPr>
          <w:rFonts w:ascii="Times New Roman" w:eastAsia="Times New Roman" w:hAnsi="Times New Roman" w:cs="Times New Roman"/>
          <w:b/>
          <w:bCs/>
          <w:kern w:val="0"/>
          <w:sz w:val="24"/>
          <w:szCs w:val="24"/>
          <w:lang w:eastAsia="en-IN"/>
          <w14:ligatures w14:val="none"/>
        </w:rPr>
        <w:t>secure credit card transactions</w:t>
      </w:r>
      <w:r w:rsidRPr="00013ACD">
        <w:rPr>
          <w:rFonts w:ascii="Times New Roman" w:eastAsia="Times New Roman" w:hAnsi="Times New Roman" w:cs="Times New Roman"/>
          <w:kern w:val="0"/>
          <w:sz w:val="24"/>
          <w:szCs w:val="24"/>
          <w:lang w:eastAsia="en-IN"/>
          <w14:ligatures w14:val="none"/>
        </w:rPr>
        <w:t xml:space="preserve"> through encryption and authentication.</w:t>
      </w:r>
    </w:p>
    <w:p w14:paraId="37B97820" w14:textId="77777777" w:rsidR="00013ACD" w:rsidRPr="00013ACD" w:rsidRDefault="00013ACD" w:rsidP="00013ACD">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Required for </w:t>
      </w:r>
      <w:r w:rsidRPr="00013ACD">
        <w:rPr>
          <w:rFonts w:ascii="Times New Roman" w:eastAsia="Times New Roman" w:hAnsi="Times New Roman" w:cs="Times New Roman"/>
          <w:b/>
          <w:bCs/>
          <w:kern w:val="0"/>
          <w:sz w:val="24"/>
          <w:szCs w:val="24"/>
          <w:lang w:eastAsia="en-IN"/>
          <w14:ligatures w14:val="none"/>
        </w:rPr>
        <w:t>banks, e-commerce, and payment service providers</w:t>
      </w:r>
      <w:r w:rsidRPr="00013ACD">
        <w:rPr>
          <w:rFonts w:ascii="Times New Roman" w:eastAsia="Times New Roman" w:hAnsi="Times New Roman" w:cs="Times New Roman"/>
          <w:kern w:val="0"/>
          <w:sz w:val="24"/>
          <w:szCs w:val="24"/>
          <w:lang w:eastAsia="en-IN"/>
          <w14:ligatures w14:val="none"/>
        </w:rPr>
        <w:t>.</w:t>
      </w:r>
    </w:p>
    <w:p w14:paraId="614237B1"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4. Health Insurance Portability and Accountability Act (HIPAA) Security Rule</w:t>
      </w:r>
    </w:p>
    <w:p w14:paraId="445F79DC" w14:textId="77777777" w:rsidR="00013ACD" w:rsidRPr="00013ACD" w:rsidRDefault="00013ACD" w:rsidP="00013ACD">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Supports Compliance With:</w:t>
      </w:r>
      <w:r w:rsidRPr="00013ACD">
        <w:rPr>
          <w:rFonts w:ascii="Times New Roman" w:eastAsia="Times New Roman" w:hAnsi="Times New Roman" w:cs="Times New Roman"/>
          <w:kern w:val="0"/>
          <w:sz w:val="24"/>
          <w:szCs w:val="24"/>
          <w:lang w:eastAsia="en-IN"/>
          <w14:ligatures w14:val="none"/>
        </w:rPr>
        <w:t xml:space="preserve"> </w:t>
      </w:r>
      <w:r w:rsidRPr="00013ACD">
        <w:rPr>
          <w:rFonts w:ascii="Times New Roman" w:eastAsia="Times New Roman" w:hAnsi="Times New Roman" w:cs="Times New Roman"/>
          <w:b/>
          <w:bCs/>
          <w:kern w:val="0"/>
          <w:sz w:val="24"/>
          <w:szCs w:val="24"/>
          <w:lang w:eastAsia="en-IN"/>
          <w14:ligatures w14:val="none"/>
        </w:rPr>
        <w:t>U.S. healthcare data privacy regulations</w:t>
      </w:r>
      <w:r w:rsidRPr="00013ACD">
        <w:rPr>
          <w:rFonts w:ascii="Times New Roman" w:eastAsia="Times New Roman" w:hAnsi="Times New Roman" w:cs="Times New Roman"/>
          <w:kern w:val="0"/>
          <w:sz w:val="24"/>
          <w:szCs w:val="24"/>
          <w:lang w:eastAsia="en-IN"/>
          <w14:ligatures w14:val="none"/>
        </w:rPr>
        <w:t>.</w:t>
      </w:r>
    </w:p>
    <w:p w14:paraId="1DD2D0BB" w14:textId="77777777" w:rsidR="00013ACD" w:rsidRPr="00013ACD" w:rsidRDefault="00013ACD" w:rsidP="00013ACD">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Enforces </w:t>
      </w:r>
      <w:r w:rsidRPr="00013ACD">
        <w:rPr>
          <w:rFonts w:ascii="Times New Roman" w:eastAsia="Times New Roman" w:hAnsi="Times New Roman" w:cs="Times New Roman"/>
          <w:b/>
          <w:bCs/>
          <w:kern w:val="0"/>
          <w:sz w:val="24"/>
          <w:szCs w:val="24"/>
          <w:lang w:eastAsia="en-IN"/>
          <w14:ligatures w14:val="none"/>
        </w:rPr>
        <w:t>electronic health record (EHR) security, patient data encryption, and access controls</w:t>
      </w:r>
      <w:r w:rsidRPr="00013ACD">
        <w:rPr>
          <w:rFonts w:ascii="Times New Roman" w:eastAsia="Times New Roman" w:hAnsi="Times New Roman" w:cs="Times New Roman"/>
          <w:kern w:val="0"/>
          <w:sz w:val="24"/>
          <w:szCs w:val="24"/>
          <w:lang w:eastAsia="en-IN"/>
          <w14:ligatures w14:val="none"/>
        </w:rPr>
        <w:t>.</w:t>
      </w:r>
    </w:p>
    <w:p w14:paraId="3B9E4750" w14:textId="77777777" w:rsidR="00013ACD" w:rsidRPr="00013ACD" w:rsidRDefault="00013ACD" w:rsidP="00013ACD">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Required for </w:t>
      </w:r>
      <w:r w:rsidRPr="00013ACD">
        <w:rPr>
          <w:rFonts w:ascii="Times New Roman" w:eastAsia="Times New Roman" w:hAnsi="Times New Roman" w:cs="Times New Roman"/>
          <w:b/>
          <w:bCs/>
          <w:kern w:val="0"/>
          <w:sz w:val="24"/>
          <w:szCs w:val="24"/>
          <w:lang w:eastAsia="en-IN"/>
          <w14:ligatures w14:val="none"/>
        </w:rPr>
        <w:t>hospitals, healthcare providers, and insurance companies</w:t>
      </w:r>
      <w:r w:rsidRPr="00013ACD">
        <w:rPr>
          <w:rFonts w:ascii="Times New Roman" w:eastAsia="Times New Roman" w:hAnsi="Times New Roman" w:cs="Times New Roman"/>
          <w:kern w:val="0"/>
          <w:sz w:val="24"/>
          <w:szCs w:val="24"/>
          <w:lang w:eastAsia="en-IN"/>
          <w14:ligatures w14:val="none"/>
        </w:rPr>
        <w:t>.</w:t>
      </w:r>
    </w:p>
    <w:p w14:paraId="42229670"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5. General Data Protection Regulation (GDPR)</w:t>
      </w:r>
    </w:p>
    <w:p w14:paraId="43F22060" w14:textId="77777777" w:rsidR="00013ACD" w:rsidRPr="00013ACD" w:rsidRDefault="00013ACD" w:rsidP="00013ACD">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Supports Compliance With:</w:t>
      </w:r>
      <w:r w:rsidRPr="00013ACD">
        <w:rPr>
          <w:rFonts w:ascii="Times New Roman" w:eastAsia="Times New Roman" w:hAnsi="Times New Roman" w:cs="Times New Roman"/>
          <w:kern w:val="0"/>
          <w:sz w:val="24"/>
          <w:szCs w:val="24"/>
          <w:lang w:eastAsia="en-IN"/>
          <w14:ligatures w14:val="none"/>
        </w:rPr>
        <w:t xml:space="preserve"> </w:t>
      </w:r>
      <w:r w:rsidRPr="00013ACD">
        <w:rPr>
          <w:rFonts w:ascii="Times New Roman" w:eastAsia="Times New Roman" w:hAnsi="Times New Roman" w:cs="Times New Roman"/>
          <w:b/>
          <w:bCs/>
          <w:kern w:val="0"/>
          <w:sz w:val="24"/>
          <w:szCs w:val="24"/>
          <w:lang w:eastAsia="en-IN"/>
          <w14:ligatures w14:val="none"/>
        </w:rPr>
        <w:t>Global data privacy and consumer rights laws</w:t>
      </w:r>
      <w:r w:rsidRPr="00013ACD">
        <w:rPr>
          <w:rFonts w:ascii="Times New Roman" w:eastAsia="Times New Roman" w:hAnsi="Times New Roman" w:cs="Times New Roman"/>
          <w:kern w:val="0"/>
          <w:sz w:val="24"/>
          <w:szCs w:val="24"/>
          <w:lang w:eastAsia="en-IN"/>
          <w14:ligatures w14:val="none"/>
        </w:rPr>
        <w:t>.</w:t>
      </w:r>
    </w:p>
    <w:p w14:paraId="3AD0ECF9" w14:textId="77777777" w:rsidR="00013ACD" w:rsidRPr="00013ACD" w:rsidRDefault="00013ACD" w:rsidP="00013ACD">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Mandates </w:t>
      </w:r>
      <w:r w:rsidRPr="00013ACD">
        <w:rPr>
          <w:rFonts w:ascii="Times New Roman" w:eastAsia="Times New Roman" w:hAnsi="Times New Roman" w:cs="Times New Roman"/>
          <w:b/>
          <w:bCs/>
          <w:kern w:val="0"/>
          <w:sz w:val="24"/>
          <w:szCs w:val="24"/>
          <w:lang w:eastAsia="en-IN"/>
          <w14:ligatures w14:val="none"/>
        </w:rPr>
        <w:t>data protection measures, user consent management, and right-to-erasure policies</w:t>
      </w:r>
      <w:r w:rsidRPr="00013ACD">
        <w:rPr>
          <w:rFonts w:ascii="Times New Roman" w:eastAsia="Times New Roman" w:hAnsi="Times New Roman" w:cs="Times New Roman"/>
          <w:kern w:val="0"/>
          <w:sz w:val="24"/>
          <w:szCs w:val="24"/>
          <w:lang w:eastAsia="en-IN"/>
          <w14:ligatures w14:val="none"/>
        </w:rPr>
        <w:t>.</w:t>
      </w:r>
    </w:p>
    <w:p w14:paraId="7C1FEE16" w14:textId="77777777" w:rsidR="00013ACD" w:rsidRPr="00013ACD" w:rsidRDefault="00013ACD" w:rsidP="00013ACD">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Required for </w:t>
      </w:r>
      <w:r w:rsidRPr="00013ACD">
        <w:rPr>
          <w:rFonts w:ascii="Times New Roman" w:eastAsia="Times New Roman" w:hAnsi="Times New Roman" w:cs="Times New Roman"/>
          <w:b/>
          <w:bCs/>
          <w:kern w:val="0"/>
          <w:sz w:val="24"/>
          <w:szCs w:val="24"/>
          <w:lang w:eastAsia="en-IN"/>
          <w14:ligatures w14:val="none"/>
        </w:rPr>
        <w:t>businesses handling EU citizens' data</w:t>
      </w:r>
      <w:r w:rsidRPr="00013ACD">
        <w:rPr>
          <w:rFonts w:ascii="Times New Roman" w:eastAsia="Times New Roman" w:hAnsi="Times New Roman" w:cs="Times New Roman"/>
          <w:kern w:val="0"/>
          <w:sz w:val="24"/>
          <w:szCs w:val="24"/>
          <w:lang w:eastAsia="en-IN"/>
          <w14:ligatures w14:val="none"/>
        </w:rPr>
        <w:t>.</w:t>
      </w:r>
    </w:p>
    <w:p w14:paraId="6FFDB5D4"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6. SOC 2: Service Organization Control Compliance</w:t>
      </w:r>
    </w:p>
    <w:p w14:paraId="73357F52" w14:textId="77777777" w:rsidR="00013ACD" w:rsidRPr="00013ACD" w:rsidRDefault="00013ACD" w:rsidP="00013ACD">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Supports Compliance With:</w:t>
      </w:r>
      <w:r w:rsidRPr="00013ACD">
        <w:rPr>
          <w:rFonts w:ascii="Times New Roman" w:eastAsia="Times New Roman" w:hAnsi="Times New Roman" w:cs="Times New Roman"/>
          <w:kern w:val="0"/>
          <w:sz w:val="24"/>
          <w:szCs w:val="24"/>
          <w:lang w:eastAsia="en-IN"/>
          <w14:ligatures w14:val="none"/>
        </w:rPr>
        <w:t xml:space="preserve"> </w:t>
      </w:r>
      <w:r w:rsidRPr="00013ACD">
        <w:rPr>
          <w:rFonts w:ascii="Times New Roman" w:eastAsia="Times New Roman" w:hAnsi="Times New Roman" w:cs="Times New Roman"/>
          <w:b/>
          <w:bCs/>
          <w:kern w:val="0"/>
          <w:sz w:val="24"/>
          <w:szCs w:val="24"/>
          <w:lang w:eastAsia="en-IN"/>
          <w14:ligatures w14:val="none"/>
        </w:rPr>
        <w:t>Cloud security, SaaS security, and IT governance</w:t>
      </w:r>
      <w:r w:rsidRPr="00013ACD">
        <w:rPr>
          <w:rFonts w:ascii="Times New Roman" w:eastAsia="Times New Roman" w:hAnsi="Times New Roman" w:cs="Times New Roman"/>
          <w:kern w:val="0"/>
          <w:sz w:val="24"/>
          <w:szCs w:val="24"/>
          <w:lang w:eastAsia="en-IN"/>
          <w14:ligatures w14:val="none"/>
        </w:rPr>
        <w:t>.</w:t>
      </w:r>
    </w:p>
    <w:p w14:paraId="66626FFD" w14:textId="77777777" w:rsidR="00013ACD" w:rsidRPr="00013ACD" w:rsidRDefault="00013ACD" w:rsidP="00013ACD">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Enforces </w:t>
      </w:r>
      <w:r w:rsidRPr="00013ACD">
        <w:rPr>
          <w:rFonts w:ascii="Times New Roman" w:eastAsia="Times New Roman" w:hAnsi="Times New Roman" w:cs="Times New Roman"/>
          <w:b/>
          <w:bCs/>
          <w:kern w:val="0"/>
          <w:sz w:val="24"/>
          <w:szCs w:val="24"/>
          <w:lang w:eastAsia="en-IN"/>
          <w14:ligatures w14:val="none"/>
        </w:rPr>
        <w:t>security, availability, processing integrity, confidentiality, and privacy</w:t>
      </w:r>
      <w:r w:rsidRPr="00013ACD">
        <w:rPr>
          <w:rFonts w:ascii="Times New Roman" w:eastAsia="Times New Roman" w:hAnsi="Times New Roman" w:cs="Times New Roman"/>
          <w:kern w:val="0"/>
          <w:sz w:val="24"/>
          <w:szCs w:val="24"/>
          <w:lang w:eastAsia="en-IN"/>
          <w14:ligatures w14:val="none"/>
        </w:rPr>
        <w:t xml:space="preserve"> controls.</w:t>
      </w:r>
    </w:p>
    <w:p w14:paraId="696F18D8" w14:textId="77777777" w:rsidR="00013ACD" w:rsidRPr="00013ACD" w:rsidRDefault="00013ACD" w:rsidP="00013ACD">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Required for </w:t>
      </w:r>
      <w:r w:rsidRPr="00013ACD">
        <w:rPr>
          <w:rFonts w:ascii="Times New Roman" w:eastAsia="Times New Roman" w:hAnsi="Times New Roman" w:cs="Times New Roman"/>
          <w:b/>
          <w:bCs/>
          <w:kern w:val="0"/>
          <w:sz w:val="24"/>
          <w:szCs w:val="24"/>
          <w:lang w:eastAsia="en-IN"/>
          <w14:ligatures w14:val="none"/>
        </w:rPr>
        <w:t>cloud-based service providers and IT vendors</w:t>
      </w:r>
      <w:r w:rsidRPr="00013ACD">
        <w:rPr>
          <w:rFonts w:ascii="Times New Roman" w:eastAsia="Times New Roman" w:hAnsi="Times New Roman" w:cs="Times New Roman"/>
          <w:kern w:val="0"/>
          <w:sz w:val="24"/>
          <w:szCs w:val="24"/>
          <w:lang w:eastAsia="en-IN"/>
          <w14:ligatures w14:val="none"/>
        </w:rPr>
        <w:t>.</w:t>
      </w:r>
    </w:p>
    <w:p w14:paraId="661911CC" w14:textId="77777777" w:rsidR="00013ACD" w:rsidRPr="00013ACD" w:rsidRDefault="00000000" w:rsidP="00013A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D911E85">
          <v:rect id="_x0000_i1134" style="width:0;height:1.5pt" o:hralign="center" o:hrstd="t" o:hr="t" fillcolor="#a0a0a0" stroked="f"/>
        </w:pict>
      </w:r>
    </w:p>
    <w:p w14:paraId="6ACCBE8F"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2.3 How Security Frameworks Simplify Compliance Implementation</w:t>
      </w:r>
    </w:p>
    <w:p w14:paraId="4BB77307"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Security frameworks help organizations navigate complex compliance requirements by providing </w:t>
      </w:r>
      <w:r w:rsidRPr="00013ACD">
        <w:rPr>
          <w:rFonts w:ascii="Times New Roman" w:eastAsia="Times New Roman" w:hAnsi="Times New Roman" w:cs="Times New Roman"/>
          <w:b/>
          <w:bCs/>
          <w:kern w:val="0"/>
          <w:sz w:val="24"/>
          <w:szCs w:val="24"/>
          <w:lang w:eastAsia="en-IN"/>
          <w14:ligatures w14:val="none"/>
        </w:rPr>
        <w:t>structured methodologies</w:t>
      </w:r>
      <w:r w:rsidRPr="00013ACD">
        <w:rPr>
          <w:rFonts w:ascii="Times New Roman" w:eastAsia="Times New Roman" w:hAnsi="Times New Roman" w:cs="Times New Roman"/>
          <w:kern w:val="0"/>
          <w:sz w:val="24"/>
          <w:szCs w:val="24"/>
          <w:lang w:eastAsia="en-IN"/>
          <w14:ligatures w14:val="none"/>
        </w:rPr>
        <w:t xml:space="preserve"> for security implementation, monitoring, and assessment. The following are </w:t>
      </w:r>
      <w:r w:rsidRPr="00013ACD">
        <w:rPr>
          <w:rFonts w:ascii="Times New Roman" w:eastAsia="Times New Roman" w:hAnsi="Times New Roman" w:cs="Times New Roman"/>
          <w:b/>
          <w:bCs/>
          <w:kern w:val="0"/>
          <w:sz w:val="24"/>
          <w:szCs w:val="24"/>
          <w:lang w:eastAsia="en-IN"/>
          <w14:ligatures w14:val="none"/>
        </w:rPr>
        <w:t>key benefits of using security frameworks for compliance support</w:t>
      </w:r>
      <w:r w:rsidRPr="00013ACD">
        <w:rPr>
          <w:rFonts w:ascii="Times New Roman" w:eastAsia="Times New Roman" w:hAnsi="Times New Roman" w:cs="Times New Roman"/>
          <w:kern w:val="0"/>
          <w:sz w:val="24"/>
          <w:szCs w:val="24"/>
          <w:lang w:eastAsia="en-IN"/>
          <w14:ligatures w14:val="none"/>
        </w:rPr>
        <w:t>:</w:t>
      </w:r>
    </w:p>
    <w:p w14:paraId="57C4AFC7"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1. Risk-Based Security Controls</w:t>
      </w:r>
    </w:p>
    <w:p w14:paraId="2F985623" w14:textId="77777777" w:rsidR="00013ACD" w:rsidRPr="00013ACD" w:rsidRDefault="00013ACD" w:rsidP="00013ACD">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Security frameworks allow businesses to </w:t>
      </w:r>
      <w:r w:rsidRPr="00013ACD">
        <w:rPr>
          <w:rFonts w:ascii="Times New Roman" w:eastAsia="Times New Roman" w:hAnsi="Times New Roman" w:cs="Times New Roman"/>
          <w:b/>
          <w:bCs/>
          <w:kern w:val="0"/>
          <w:sz w:val="24"/>
          <w:szCs w:val="24"/>
          <w:lang w:eastAsia="en-IN"/>
          <w14:ligatures w14:val="none"/>
        </w:rPr>
        <w:t>prioritize compliance efforts based on risk levels</w:t>
      </w:r>
      <w:r w:rsidRPr="00013ACD">
        <w:rPr>
          <w:rFonts w:ascii="Times New Roman" w:eastAsia="Times New Roman" w:hAnsi="Times New Roman" w:cs="Times New Roman"/>
          <w:kern w:val="0"/>
          <w:sz w:val="24"/>
          <w:szCs w:val="24"/>
          <w:lang w:eastAsia="en-IN"/>
          <w14:ligatures w14:val="none"/>
        </w:rPr>
        <w:t>.</w:t>
      </w:r>
    </w:p>
    <w:p w14:paraId="022D4553" w14:textId="77777777" w:rsidR="00013ACD" w:rsidRPr="00013ACD" w:rsidRDefault="00013ACD" w:rsidP="00013ACD">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Example:</w:t>
      </w:r>
      <w:r w:rsidRPr="00013ACD">
        <w:rPr>
          <w:rFonts w:ascii="Times New Roman" w:eastAsia="Times New Roman" w:hAnsi="Times New Roman" w:cs="Times New Roman"/>
          <w:kern w:val="0"/>
          <w:sz w:val="24"/>
          <w:szCs w:val="24"/>
          <w:lang w:eastAsia="en-IN"/>
          <w14:ligatures w14:val="none"/>
        </w:rPr>
        <w:t xml:space="preserve"> NIST CSF and ISO 27001 provide </w:t>
      </w:r>
      <w:r w:rsidRPr="00013ACD">
        <w:rPr>
          <w:rFonts w:ascii="Times New Roman" w:eastAsia="Times New Roman" w:hAnsi="Times New Roman" w:cs="Times New Roman"/>
          <w:b/>
          <w:bCs/>
          <w:kern w:val="0"/>
          <w:sz w:val="24"/>
          <w:szCs w:val="24"/>
          <w:lang w:eastAsia="en-IN"/>
          <w14:ligatures w14:val="none"/>
        </w:rPr>
        <w:t>risk assessment models</w:t>
      </w:r>
      <w:r w:rsidRPr="00013ACD">
        <w:rPr>
          <w:rFonts w:ascii="Times New Roman" w:eastAsia="Times New Roman" w:hAnsi="Times New Roman" w:cs="Times New Roman"/>
          <w:kern w:val="0"/>
          <w:sz w:val="24"/>
          <w:szCs w:val="24"/>
          <w:lang w:eastAsia="en-IN"/>
          <w14:ligatures w14:val="none"/>
        </w:rPr>
        <w:t xml:space="preserve"> that help organizations comply with regulations efficiently.</w:t>
      </w:r>
    </w:p>
    <w:p w14:paraId="1DC93501"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lastRenderedPageBreak/>
        <w:t>2. Continuous Compliance Monitoring</w:t>
      </w:r>
    </w:p>
    <w:p w14:paraId="4B033584" w14:textId="77777777" w:rsidR="00013ACD" w:rsidRPr="00013ACD" w:rsidRDefault="00013ACD" w:rsidP="00013ACD">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Organizations must monitor compliance adherence </w:t>
      </w:r>
      <w:r w:rsidRPr="00013ACD">
        <w:rPr>
          <w:rFonts w:ascii="Times New Roman" w:eastAsia="Times New Roman" w:hAnsi="Times New Roman" w:cs="Times New Roman"/>
          <w:b/>
          <w:bCs/>
          <w:kern w:val="0"/>
          <w:sz w:val="24"/>
          <w:szCs w:val="24"/>
          <w:lang w:eastAsia="en-IN"/>
          <w14:ligatures w14:val="none"/>
        </w:rPr>
        <w:t>in real-time</w:t>
      </w:r>
      <w:r w:rsidRPr="00013ACD">
        <w:rPr>
          <w:rFonts w:ascii="Times New Roman" w:eastAsia="Times New Roman" w:hAnsi="Times New Roman" w:cs="Times New Roman"/>
          <w:kern w:val="0"/>
          <w:sz w:val="24"/>
          <w:szCs w:val="24"/>
          <w:lang w:eastAsia="en-IN"/>
          <w14:ligatures w14:val="none"/>
        </w:rPr>
        <w:t xml:space="preserve"> to prevent regulatory violations.</w:t>
      </w:r>
    </w:p>
    <w:p w14:paraId="5528E4BD" w14:textId="77777777" w:rsidR="00013ACD" w:rsidRPr="00013ACD" w:rsidRDefault="00013ACD" w:rsidP="00013ACD">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Example:</w:t>
      </w:r>
      <w:r w:rsidRPr="00013ACD">
        <w:rPr>
          <w:rFonts w:ascii="Times New Roman" w:eastAsia="Times New Roman" w:hAnsi="Times New Roman" w:cs="Times New Roman"/>
          <w:kern w:val="0"/>
          <w:sz w:val="24"/>
          <w:szCs w:val="24"/>
          <w:lang w:eastAsia="en-IN"/>
          <w14:ligatures w14:val="none"/>
        </w:rPr>
        <w:t xml:space="preserve"> FedRAMP and SOC 2 require </w:t>
      </w:r>
      <w:r w:rsidRPr="00013ACD">
        <w:rPr>
          <w:rFonts w:ascii="Times New Roman" w:eastAsia="Times New Roman" w:hAnsi="Times New Roman" w:cs="Times New Roman"/>
          <w:b/>
          <w:bCs/>
          <w:kern w:val="0"/>
          <w:sz w:val="24"/>
          <w:szCs w:val="24"/>
          <w:lang w:eastAsia="en-IN"/>
          <w14:ligatures w14:val="none"/>
        </w:rPr>
        <w:t>continuous security audits</w:t>
      </w:r>
      <w:r w:rsidRPr="00013ACD">
        <w:rPr>
          <w:rFonts w:ascii="Times New Roman" w:eastAsia="Times New Roman" w:hAnsi="Times New Roman" w:cs="Times New Roman"/>
          <w:kern w:val="0"/>
          <w:sz w:val="24"/>
          <w:szCs w:val="24"/>
          <w:lang w:eastAsia="en-IN"/>
          <w14:ligatures w14:val="none"/>
        </w:rPr>
        <w:t xml:space="preserve"> to ensure compliance with cloud security mandates.</w:t>
      </w:r>
    </w:p>
    <w:p w14:paraId="1CDC140F"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3. Automated Compliance Reporting</w:t>
      </w:r>
    </w:p>
    <w:p w14:paraId="41FA3E6B" w14:textId="77777777" w:rsidR="00013ACD" w:rsidRPr="00013ACD" w:rsidRDefault="00013ACD" w:rsidP="00013ACD">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Security frameworks enable </w:t>
      </w:r>
      <w:r w:rsidRPr="00013ACD">
        <w:rPr>
          <w:rFonts w:ascii="Times New Roman" w:eastAsia="Times New Roman" w:hAnsi="Times New Roman" w:cs="Times New Roman"/>
          <w:b/>
          <w:bCs/>
          <w:kern w:val="0"/>
          <w:sz w:val="24"/>
          <w:szCs w:val="24"/>
          <w:lang w:eastAsia="en-IN"/>
          <w14:ligatures w14:val="none"/>
        </w:rPr>
        <w:t>automated compliance tracking and documentation</w:t>
      </w:r>
      <w:r w:rsidRPr="00013ACD">
        <w:rPr>
          <w:rFonts w:ascii="Times New Roman" w:eastAsia="Times New Roman" w:hAnsi="Times New Roman" w:cs="Times New Roman"/>
          <w:kern w:val="0"/>
          <w:sz w:val="24"/>
          <w:szCs w:val="24"/>
          <w:lang w:eastAsia="en-IN"/>
          <w14:ligatures w14:val="none"/>
        </w:rPr>
        <w:t>, reducing human errors.</w:t>
      </w:r>
    </w:p>
    <w:p w14:paraId="383966D6" w14:textId="77777777" w:rsidR="00013ACD" w:rsidRPr="00013ACD" w:rsidRDefault="00013ACD" w:rsidP="00013ACD">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Example:</w:t>
      </w:r>
      <w:r w:rsidRPr="00013ACD">
        <w:rPr>
          <w:rFonts w:ascii="Times New Roman" w:eastAsia="Times New Roman" w:hAnsi="Times New Roman" w:cs="Times New Roman"/>
          <w:kern w:val="0"/>
          <w:sz w:val="24"/>
          <w:szCs w:val="24"/>
          <w:lang w:eastAsia="en-IN"/>
          <w14:ligatures w14:val="none"/>
        </w:rPr>
        <w:t xml:space="preserve"> AI-driven </w:t>
      </w:r>
      <w:r w:rsidRPr="00013ACD">
        <w:rPr>
          <w:rFonts w:ascii="Times New Roman" w:eastAsia="Times New Roman" w:hAnsi="Times New Roman" w:cs="Times New Roman"/>
          <w:b/>
          <w:bCs/>
          <w:kern w:val="0"/>
          <w:sz w:val="24"/>
          <w:szCs w:val="24"/>
          <w:lang w:eastAsia="en-IN"/>
          <w14:ligatures w14:val="none"/>
        </w:rPr>
        <w:t>compliance management tools</w:t>
      </w:r>
      <w:r w:rsidRPr="00013ACD">
        <w:rPr>
          <w:rFonts w:ascii="Times New Roman" w:eastAsia="Times New Roman" w:hAnsi="Times New Roman" w:cs="Times New Roman"/>
          <w:kern w:val="0"/>
          <w:sz w:val="24"/>
          <w:szCs w:val="24"/>
          <w:lang w:eastAsia="en-IN"/>
          <w14:ligatures w14:val="none"/>
        </w:rPr>
        <w:t xml:space="preserve"> help businesses streamline GDPR and HIPAA reporting.</w:t>
      </w:r>
    </w:p>
    <w:p w14:paraId="0D2B0307"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4. Standardized Security Policies Across Industries</w:t>
      </w:r>
    </w:p>
    <w:p w14:paraId="461FCA81" w14:textId="77777777" w:rsidR="00013ACD" w:rsidRPr="00013ACD" w:rsidRDefault="00013ACD" w:rsidP="00013ACD">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Security frameworks create </w:t>
      </w:r>
      <w:r w:rsidRPr="00013ACD">
        <w:rPr>
          <w:rFonts w:ascii="Times New Roman" w:eastAsia="Times New Roman" w:hAnsi="Times New Roman" w:cs="Times New Roman"/>
          <w:b/>
          <w:bCs/>
          <w:kern w:val="0"/>
          <w:sz w:val="24"/>
          <w:szCs w:val="24"/>
          <w:lang w:eastAsia="en-IN"/>
          <w14:ligatures w14:val="none"/>
        </w:rPr>
        <w:t>universal security best practices</w:t>
      </w:r>
      <w:r w:rsidRPr="00013ACD">
        <w:rPr>
          <w:rFonts w:ascii="Times New Roman" w:eastAsia="Times New Roman" w:hAnsi="Times New Roman" w:cs="Times New Roman"/>
          <w:kern w:val="0"/>
          <w:sz w:val="24"/>
          <w:szCs w:val="24"/>
          <w:lang w:eastAsia="en-IN"/>
          <w14:ligatures w14:val="none"/>
        </w:rPr>
        <w:t>, ensuring compliance across multiple regulatory standards.</w:t>
      </w:r>
    </w:p>
    <w:p w14:paraId="4CA8A216" w14:textId="77777777" w:rsidR="00013ACD" w:rsidRPr="00013ACD" w:rsidRDefault="00013ACD" w:rsidP="00013ACD">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Example:</w:t>
      </w:r>
      <w:r w:rsidRPr="00013ACD">
        <w:rPr>
          <w:rFonts w:ascii="Times New Roman" w:eastAsia="Times New Roman" w:hAnsi="Times New Roman" w:cs="Times New Roman"/>
          <w:kern w:val="0"/>
          <w:sz w:val="24"/>
          <w:szCs w:val="24"/>
          <w:lang w:eastAsia="en-IN"/>
          <w14:ligatures w14:val="none"/>
        </w:rPr>
        <w:t xml:space="preserve"> ISO 27001 aligns with </w:t>
      </w:r>
      <w:r w:rsidRPr="00013ACD">
        <w:rPr>
          <w:rFonts w:ascii="Times New Roman" w:eastAsia="Times New Roman" w:hAnsi="Times New Roman" w:cs="Times New Roman"/>
          <w:b/>
          <w:bCs/>
          <w:kern w:val="0"/>
          <w:sz w:val="24"/>
          <w:szCs w:val="24"/>
          <w:lang w:eastAsia="en-IN"/>
          <w14:ligatures w14:val="none"/>
        </w:rPr>
        <w:t>GDPR, HIPAA, and SOC 2</w:t>
      </w:r>
      <w:r w:rsidRPr="00013ACD">
        <w:rPr>
          <w:rFonts w:ascii="Times New Roman" w:eastAsia="Times New Roman" w:hAnsi="Times New Roman" w:cs="Times New Roman"/>
          <w:kern w:val="0"/>
          <w:sz w:val="24"/>
          <w:szCs w:val="24"/>
          <w:lang w:eastAsia="en-IN"/>
          <w14:ligatures w14:val="none"/>
        </w:rPr>
        <w:t xml:space="preserve">, making it a </w:t>
      </w:r>
      <w:r w:rsidRPr="00013ACD">
        <w:rPr>
          <w:rFonts w:ascii="Times New Roman" w:eastAsia="Times New Roman" w:hAnsi="Times New Roman" w:cs="Times New Roman"/>
          <w:b/>
          <w:bCs/>
          <w:kern w:val="0"/>
          <w:sz w:val="24"/>
          <w:szCs w:val="24"/>
          <w:lang w:eastAsia="en-IN"/>
          <w14:ligatures w14:val="none"/>
        </w:rPr>
        <w:t>widely accepted security compliance framework</w:t>
      </w:r>
      <w:r w:rsidRPr="00013ACD">
        <w:rPr>
          <w:rFonts w:ascii="Times New Roman" w:eastAsia="Times New Roman" w:hAnsi="Times New Roman" w:cs="Times New Roman"/>
          <w:kern w:val="0"/>
          <w:sz w:val="24"/>
          <w:szCs w:val="24"/>
          <w:lang w:eastAsia="en-IN"/>
          <w14:ligatures w14:val="none"/>
        </w:rPr>
        <w:t>.</w:t>
      </w:r>
    </w:p>
    <w:p w14:paraId="7C5EFD0E"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5. Incident Response and Regulatory Compliance</w:t>
      </w:r>
    </w:p>
    <w:p w14:paraId="631F04D6" w14:textId="77777777" w:rsidR="00013ACD" w:rsidRPr="00013ACD" w:rsidRDefault="00013ACD" w:rsidP="00013ACD">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Organizations must have structured </w:t>
      </w:r>
      <w:r w:rsidRPr="00013ACD">
        <w:rPr>
          <w:rFonts w:ascii="Times New Roman" w:eastAsia="Times New Roman" w:hAnsi="Times New Roman" w:cs="Times New Roman"/>
          <w:b/>
          <w:bCs/>
          <w:kern w:val="0"/>
          <w:sz w:val="24"/>
          <w:szCs w:val="24"/>
          <w:lang w:eastAsia="en-IN"/>
          <w14:ligatures w14:val="none"/>
        </w:rPr>
        <w:t>incident response plans</w:t>
      </w:r>
      <w:r w:rsidRPr="00013ACD">
        <w:rPr>
          <w:rFonts w:ascii="Times New Roman" w:eastAsia="Times New Roman" w:hAnsi="Times New Roman" w:cs="Times New Roman"/>
          <w:kern w:val="0"/>
          <w:sz w:val="24"/>
          <w:szCs w:val="24"/>
          <w:lang w:eastAsia="en-IN"/>
          <w14:ligatures w14:val="none"/>
        </w:rPr>
        <w:t xml:space="preserve"> to comply with breach notification laws.</w:t>
      </w:r>
    </w:p>
    <w:p w14:paraId="38095E3C" w14:textId="77777777" w:rsidR="00013ACD" w:rsidRPr="00013ACD" w:rsidRDefault="00013ACD" w:rsidP="00013ACD">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Example:</w:t>
      </w:r>
      <w:r w:rsidRPr="00013ACD">
        <w:rPr>
          <w:rFonts w:ascii="Times New Roman" w:eastAsia="Times New Roman" w:hAnsi="Times New Roman" w:cs="Times New Roman"/>
          <w:kern w:val="0"/>
          <w:sz w:val="24"/>
          <w:szCs w:val="24"/>
          <w:lang w:eastAsia="en-IN"/>
          <w14:ligatures w14:val="none"/>
        </w:rPr>
        <w:t xml:space="preserve"> PCI-DSS and GDPR require organizations to </w:t>
      </w:r>
      <w:r w:rsidRPr="00013ACD">
        <w:rPr>
          <w:rFonts w:ascii="Times New Roman" w:eastAsia="Times New Roman" w:hAnsi="Times New Roman" w:cs="Times New Roman"/>
          <w:b/>
          <w:bCs/>
          <w:kern w:val="0"/>
          <w:sz w:val="24"/>
          <w:szCs w:val="24"/>
          <w:lang w:eastAsia="en-IN"/>
          <w14:ligatures w14:val="none"/>
        </w:rPr>
        <w:t>report data breaches within specific timeframes</w:t>
      </w:r>
      <w:r w:rsidRPr="00013ACD">
        <w:rPr>
          <w:rFonts w:ascii="Times New Roman" w:eastAsia="Times New Roman" w:hAnsi="Times New Roman" w:cs="Times New Roman"/>
          <w:kern w:val="0"/>
          <w:sz w:val="24"/>
          <w:szCs w:val="24"/>
          <w:lang w:eastAsia="en-IN"/>
          <w14:ligatures w14:val="none"/>
        </w:rPr>
        <w:t>.</w:t>
      </w:r>
    </w:p>
    <w:p w14:paraId="5A70EB21" w14:textId="77777777" w:rsidR="00013ACD" w:rsidRPr="00013ACD" w:rsidRDefault="00000000" w:rsidP="00013A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34CDF89">
          <v:rect id="_x0000_i1135" style="width:0;height:1.5pt" o:hralign="center" o:hrstd="t" o:hr="t" fillcolor="#a0a0a0" stroked="f"/>
        </w:pict>
      </w:r>
    </w:p>
    <w:p w14:paraId="38F927D5"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2.4 Compliance Challenges and How Security Frameworks Help</w:t>
      </w:r>
    </w:p>
    <w:p w14:paraId="4979DDDC"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Despite their benefits, achieving compliance comes with several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9"/>
        <w:gridCol w:w="5447"/>
      </w:tblGrid>
      <w:tr w:rsidR="00013ACD" w:rsidRPr="00013ACD" w14:paraId="7F59EB03" w14:textId="77777777" w:rsidTr="00013ACD">
        <w:trPr>
          <w:tblCellSpacing w:w="15" w:type="dxa"/>
        </w:trPr>
        <w:tc>
          <w:tcPr>
            <w:tcW w:w="0" w:type="auto"/>
            <w:vAlign w:val="center"/>
            <w:hideMark/>
          </w:tcPr>
          <w:p w14:paraId="634125B3"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Compliance Challenge</w:t>
            </w:r>
          </w:p>
        </w:tc>
        <w:tc>
          <w:tcPr>
            <w:tcW w:w="0" w:type="auto"/>
            <w:vAlign w:val="center"/>
            <w:hideMark/>
          </w:tcPr>
          <w:p w14:paraId="555029A1"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How Security Frameworks Help</w:t>
            </w:r>
          </w:p>
        </w:tc>
      </w:tr>
      <w:tr w:rsidR="00013ACD" w:rsidRPr="00013ACD" w14:paraId="0E2AD79E" w14:textId="77777777" w:rsidTr="00013ACD">
        <w:trPr>
          <w:tblCellSpacing w:w="15" w:type="dxa"/>
        </w:trPr>
        <w:tc>
          <w:tcPr>
            <w:tcW w:w="0" w:type="auto"/>
            <w:vAlign w:val="center"/>
            <w:hideMark/>
          </w:tcPr>
          <w:p w14:paraId="3799D703"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Evolving Regulatory Landscape</w:t>
            </w:r>
          </w:p>
        </w:tc>
        <w:tc>
          <w:tcPr>
            <w:tcW w:w="0" w:type="auto"/>
            <w:vAlign w:val="center"/>
            <w:hideMark/>
          </w:tcPr>
          <w:p w14:paraId="23DA70EC"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Frameworks provide </w:t>
            </w:r>
            <w:r w:rsidRPr="00013ACD">
              <w:rPr>
                <w:rFonts w:ascii="Times New Roman" w:eastAsia="Times New Roman" w:hAnsi="Times New Roman" w:cs="Times New Roman"/>
                <w:b/>
                <w:bCs/>
                <w:kern w:val="0"/>
                <w:sz w:val="24"/>
                <w:szCs w:val="24"/>
                <w:lang w:eastAsia="en-IN"/>
                <w14:ligatures w14:val="none"/>
              </w:rPr>
              <w:t>adaptable security models</w:t>
            </w:r>
            <w:r w:rsidRPr="00013ACD">
              <w:rPr>
                <w:rFonts w:ascii="Times New Roman" w:eastAsia="Times New Roman" w:hAnsi="Times New Roman" w:cs="Times New Roman"/>
                <w:kern w:val="0"/>
                <w:sz w:val="24"/>
                <w:szCs w:val="24"/>
                <w:lang w:eastAsia="en-IN"/>
                <w14:ligatures w14:val="none"/>
              </w:rPr>
              <w:t xml:space="preserve"> to comply with new laws.</w:t>
            </w:r>
          </w:p>
        </w:tc>
      </w:tr>
      <w:tr w:rsidR="00013ACD" w:rsidRPr="00013ACD" w14:paraId="2598DE49" w14:textId="77777777" w:rsidTr="00013ACD">
        <w:trPr>
          <w:tblCellSpacing w:w="15" w:type="dxa"/>
        </w:trPr>
        <w:tc>
          <w:tcPr>
            <w:tcW w:w="0" w:type="auto"/>
            <w:vAlign w:val="center"/>
            <w:hideMark/>
          </w:tcPr>
          <w:p w14:paraId="1C9E7FA0"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High Implementation Costs</w:t>
            </w:r>
          </w:p>
        </w:tc>
        <w:tc>
          <w:tcPr>
            <w:tcW w:w="0" w:type="auto"/>
            <w:vAlign w:val="center"/>
            <w:hideMark/>
          </w:tcPr>
          <w:p w14:paraId="0792CB96"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Security frameworks offer </w:t>
            </w:r>
            <w:r w:rsidRPr="00013ACD">
              <w:rPr>
                <w:rFonts w:ascii="Times New Roman" w:eastAsia="Times New Roman" w:hAnsi="Times New Roman" w:cs="Times New Roman"/>
                <w:b/>
                <w:bCs/>
                <w:kern w:val="0"/>
                <w:sz w:val="24"/>
                <w:szCs w:val="24"/>
                <w:lang w:eastAsia="en-IN"/>
                <w14:ligatures w14:val="none"/>
              </w:rPr>
              <w:t>risk-based approaches to minimize compliance expenses</w:t>
            </w:r>
            <w:r w:rsidRPr="00013ACD">
              <w:rPr>
                <w:rFonts w:ascii="Times New Roman" w:eastAsia="Times New Roman" w:hAnsi="Times New Roman" w:cs="Times New Roman"/>
                <w:kern w:val="0"/>
                <w:sz w:val="24"/>
                <w:szCs w:val="24"/>
                <w:lang w:eastAsia="en-IN"/>
                <w14:ligatures w14:val="none"/>
              </w:rPr>
              <w:t>.</w:t>
            </w:r>
          </w:p>
        </w:tc>
      </w:tr>
      <w:tr w:rsidR="00013ACD" w:rsidRPr="00013ACD" w14:paraId="754634C6" w14:textId="77777777" w:rsidTr="00013ACD">
        <w:trPr>
          <w:tblCellSpacing w:w="15" w:type="dxa"/>
        </w:trPr>
        <w:tc>
          <w:tcPr>
            <w:tcW w:w="0" w:type="auto"/>
            <w:vAlign w:val="center"/>
            <w:hideMark/>
          </w:tcPr>
          <w:p w14:paraId="7494511C"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Complex Multi-Jurisdictional Compliance</w:t>
            </w:r>
          </w:p>
        </w:tc>
        <w:tc>
          <w:tcPr>
            <w:tcW w:w="0" w:type="auto"/>
            <w:vAlign w:val="center"/>
            <w:hideMark/>
          </w:tcPr>
          <w:p w14:paraId="78F8A105"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Standardized frameworks (e.g., ISO 27001) ensure </w:t>
            </w:r>
            <w:r w:rsidRPr="00013ACD">
              <w:rPr>
                <w:rFonts w:ascii="Times New Roman" w:eastAsia="Times New Roman" w:hAnsi="Times New Roman" w:cs="Times New Roman"/>
                <w:b/>
                <w:bCs/>
                <w:kern w:val="0"/>
                <w:sz w:val="24"/>
                <w:szCs w:val="24"/>
                <w:lang w:eastAsia="en-IN"/>
                <w14:ligatures w14:val="none"/>
              </w:rPr>
              <w:t>global regulatory alignment</w:t>
            </w:r>
            <w:r w:rsidRPr="00013ACD">
              <w:rPr>
                <w:rFonts w:ascii="Times New Roman" w:eastAsia="Times New Roman" w:hAnsi="Times New Roman" w:cs="Times New Roman"/>
                <w:kern w:val="0"/>
                <w:sz w:val="24"/>
                <w:szCs w:val="24"/>
                <w:lang w:eastAsia="en-IN"/>
                <w14:ligatures w14:val="none"/>
              </w:rPr>
              <w:t>.</w:t>
            </w:r>
          </w:p>
        </w:tc>
      </w:tr>
      <w:tr w:rsidR="00013ACD" w:rsidRPr="00013ACD" w14:paraId="0AD62829" w14:textId="77777777" w:rsidTr="00013ACD">
        <w:trPr>
          <w:tblCellSpacing w:w="15" w:type="dxa"/>
        </w:trPr>
        <w:tc>
          <w:tcPr>
            <w:tcW w:w="0" w:type="auto"/>
            <w:vAlign w:val="center"/>
            <w:hideMark/>
          </w:tcPr>
          <w:p w14:paraId="216388CB"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Human Error and Security Misconfigurations</w:t>
            </w:r>
          </w:p>
        </w:tc>
        <w:tc>
          <w:tcPr>
            <w:tcW w:w="0" w:type="auto"/>
            <w:vAlign w:val="center"/>
            <w:hideMark/>
          </w:tcPr>
          <w:p w14:paraId="028386C7"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Automated security frameworks detect compliance gaps </w:t>
            </w:r>
            <w:r w:rsidRPr="00013ACD">
              <w:rPr>
                <w:rFonts w:ascii="Times New Roman" w:eastAsia="Times New Roman" w:hAnsi="Times New Roman" w:cs="Times New Roman"/>
                <w:b/>
                <w:bCs/>
                <w:kern w:val="0"/>
                <w:sz w:val="24"/>
                <w:szCs w:val="24"/>
                <w:lang w:eastAsia="en-IN"/>
                <w14:ligatures w14:val="none"/>
              </w:rPr>
              <w:t>in real time</w:t>
            </w:r>
            <w:r w:rsidRPr="00013ACD">
              <w:rPr>
                <w:rFonts w:ascii="Times New Roman" w:eastAsia="Times New Roman" w:hAnsi="Times New Roman" w:cs="Times New Roman"/>
                <w:kern w:val="0"/>
                <w:sz w:val="24"/>
                <w:szCs w:val="24"/>
                <w:lang w:eastAsia="en-IN"/>
                <w14:ligatures w14:val="none"/>
              </w:rPr>
              <w:t>.</w:t>
            </w:r>
          </w:p>
        </w:tc>
      </w:tr>
    </w:tbl>
    <w:p w14:paraId="54CF5249"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By leveraging security frameworks, organizations can </w:t>
      </w:r>
      <w:r w:rsidRPr="00013ACD">
        <w:rPr>
          <w:rFonts w:ascii="Times New Roman" w:eastAsia="Times New Roman" w:hAnsi="Times New Roman" w:cs="Times New Roman"/>
          <w:b/>
          <w:bCs/>
          <w:kern w:val="0"/>
          <w:sz w:val="24"/>
          <w:szCs w:val="24"/>
          <w:lang w:eastAsia="en-IN"/>
          <w14:ligatures w14:val="none"/>
        </w:rPr>
        <w:t>overcome regulatory challenges, reduce compliance costs, and enhance security governance</w:t>
      </w:r>
      <w:r w:rsidRPr="00013ACD">
        <w:rPr>
          <w:rFonts w:ascii="Times New Roman" w:eastAsia="Times New Roman" w:hAnsi="Times New Roman" w:cs="Times New Roman"/>
          <w:kern w:val="0"/>
          <w:sz w:val="24"/>
          <w:szCs w:val="24"/>
          <w:lang w:eastAsia="en-IN"/>
          <w14:ligatures w14:val="none"/>
        </w:rPr>
        <w:t>.</w:t>
      </w:r>
    </w:p>
    <w:p w14:paraId="30949D7E" w14:textId="77777777" w:rsidR="00013ACD" w:rsidRPr="00013ACD" w:rsidRDefault="00000000" w:rsidP="00013A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7285120">
          <v:rect id="_x0000_i1136" style="width:0;height:1.5pt" o:hralign="center" o:hrstd="t" o:hr="t" fillcolor="#a0a0a0" stroked="f"/>
        </w:pict>
      </w:r>
    </w:p>
    <w:p w14:paraId="506AB34E"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lastRenderedPageBreak/>
        <w:t>Conclusion</w:t>
      </w:r>
    </w:p>
    <w:p w14:paraId="286D8A95"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Security frameworks play a crucial role in </w:t>
      </w:r>
      <w:r w:rsidRPr="00013ACD">
        <w:rPr>
          <w:rFonts w:ascii="Times New Roman" w:eastAsia="Times New Roman" w:hAnsi="Times New Roman" w:cs="Times New Roman"/>
          <w:b/>
          <w:bCs/>
          <w:kern w:val="0"/>
          <w:sz w:val="24"/>
          <w:szCs w:val="24"/>
          <w:lang w:eastAsia="en-IN"/>
          <w14:ligatures w14:val="none"/>
        </w:rPr>
        <w:t>helping organizations achieve legal and regulatory compliance</w:t>
      </w:r>
      <w:r w:rsidRPr="00013ACD">
        <w:rPr>
          <w:rFonts w:ascii="Times New Roman" w:eastAsia="Times New Roman" w:hAnsi="Times New Roman" w:cs="Times New Roman"/>
          <w:kern w:val="0"/>
          <w:sz w:val="24"/>
          <w:szCs w:val="24"/>
          <w:lang w:eastAsia="en-IN"/>
          <w14:ligatures w14:val="none"/>
        </w:rPr>
        <w:t xml:space="preserve">. By integrating security frameworks like </w:t>
      </w:r>
      <w:r w:rsidRPr="00013ACD">
        <w:rPr>
          <w:rFonts w:ascii="Times New Roman" w:eastAsia="Times New Roman" w:hAnsi="Times New Roman" w:cs="Times New Roman"/>
          <w:b/>
          <w:bCs/>
          <w:kern w:val="0"/>
          <w:sz w:val="24"/>
          <w:szCs w:val="24"/>
          <w:lang w:eastAsia="en-IN"/>
          <w14:ligatures w14:val="none"/>
        </w:rPr>
        <w:t>NIST CSF, ISO 27001, PCI-DSS, HIPAA, GDPR, and SOC 2</w:t>
      </w:r>
      <w:r w:rsidRPr="00013ACD">
        <w:rPr>
          <w:rFonts w:ascii="Times New Roman" w:eastAsia="Times New Roman" w:hAnsi="Times New Roman" w:cs="Times New Roman"/>
          <w:kern w:val="0"/>
          <w:sz w:val="24"/>
          <w:szCs w:val="24"/>
          <w:lang w:eastAsia="en-IN"/>
          <w14:ligatures w14:val="none"/>
        </w:rPr>
        <w:t xml:space="preserve">, businesses can ensure </w:t>
      </w:r>
      <w:r w:rsidRPr="00013ACD">
        <w:rPr>
          <w:rFonts w:ascii="Times New Roman" w:eastAsia="Times New Roman" w:hAnsi="Times New Roman" w:cs="Times New Roman"/>
          <w:b/>
          <w:bCs/>
          <w:kern w:val="0"/>
          <w:sz w:val="24"/>
          <w:szCs w:val="24"/>
          <w:lang w:eastAsia="en-IN"/>
          <w14:ligatures w14:val="none"/>
        </w:rPr>
        <w:t>structured security governance, proactive risk management, and automated compliance monitoring</w:t>
      </w:r>
      <w:r w:rsidRPr="00013ACD">
        <w:rPr>
          <w:rFonts w:ascii="Times New Roman" w:eastAsia="Times New Roman" w:hAnsi="Times New Roman" w:cs="Times New Roman"/>
          <w:kern w:val="0"/>
          <w:sz w:val="24"/>
          <w:szCs w:val="24"/>
          <w:lang w:eastAsia="en-IN"/>
          <w14:ligatures w14:val="none"/>
        </w:rPr>
        <w:t>.</w:t>
      </w:r>
    </w:p>
    <w:p w14:paraId="0D6A4867"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As compliance regulations continue to evolve, organizations must adopt </w:t>
      </w:r>
      <w:r w:rsidRPr="00013ACD">
        <w:rPr>
          <w:rFonts w:ascii="Times New Roman" w:eastAsia="Times New Roman" w:hAnsi="Times New Roman" w:cs="Times New Roman"/>
          <w:b/>
          <w:bCs/>
          <w:kern w:val="0"/>
          <w:sz w:val="24"/>
          <w:szCs w:val="24"/>
          <w:lang w:eastAsia="en-IN"/>
          <w14:ligatures w14:val="none"/>
        </w:rPr>
        <w:t>flexible, scalable, and AI-driven security frameworks</w:t>
      </w:r>
      <w:r w:rsidRPr="00013ACD">
        <w:rPr>
          <w:rFonts w:ascii="Times New Roman" w:eastAsia="Times New Roman" w:hAnsi="Times New Roman" w:cs="Times New Roman"/>
          <w:kern w:val="0"/>
          <w:sz w:val="24"/>
          <w:szCs w:val="24"/>
          <w:lang w:eastAsia="en-IN"/>
          <w14:ligatures w14:val="none"/>
        </w:rPr>
        <w:t xml:space="preserve"> to stay ahead of regulatory changes. In the following sections, we will explore </w:t>
      </w:r>
      <w:r w:rsidRPr="00013ACD">
        <w:rPr>
          <w:rFonts w:ascii="Times New Roman" w:eastAsia="Times New Roman" w:hAnsi="Times New Roman" w:cs="Times New Roman"/>
          <w:b/>
          <w:bCs/>
          <w:kern w:val="0"/>
          <w:sz w:val="24"/>
          <w:szCs w:val="24"/>
          <w:lang w:eastAsia="en-IN"/>
          <w14:ligatures w14:val="none"/>
        </w:rPr>
        <w:t>real-world case studies of how leading enterprises use security frameworks to ensure compliance and enhance cybersecurity resilience</w:t>
      </w:r>
      <w:r w:rsidRPr="00013ACD">
        <w:rPr>
          <w:rFonts w:ascii="Times New Roman" w:eastAsia="Times New Roman" w:hAnsi="Times New Roman" w:cs="Times New Roman"/>
          <w:kern w:val="0"/>
          <w:sz w:val="24"/>
          <w:szCs w:val="24"/>
          <w:lang w:eastAsia="en-IN"/>
          <w14:ligatures w14:val="none"/>
        </w:rPr>
        <w:t>.</w:t>
      </w:r>
    </w:p>
    <w:p w14:paraId="5BDE9566"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3. Understanding Security Governance Policies and Procedures</w:t>
      </w:r>
    </w:p>
    <w:p w14:paraId="0516635E"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Introduction</w:t>
      </w:r>
    </w:p>
    <w:p w14:paraId="46EEC38C"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Security governance policies and procedures form the backbone of an organization’s cybersecurity strategy. These policies establish </w:t>
      </w:r>
      <w:r w:rsidRPr="00013ACD">
        <w:rPr>
          <w:rFonts w:ascii="Times New Roman" w:eastAsia="Times New Roman" w:hAnsi="Times New Roman" w:cs="Times New Roman"/>
          <w:b/>
          <w:bCs/>
          <w:kern w:val="0"/>
          <w:sz w:val="24"/>
          <w:szCs w:val="24"/>
          <w:lang w:eastAsia="en-IN"/>
          <w14:ligatures w14:val="none"/>
        </w:rPr>
        <w:t>roles, responsibilities, and security controls</w:t>
      </w:r>
      <w:r w:rsidRPr="00013ACD">
        <w:rPr>
          <w:rFonts w:ascii="Times New Roman" w:eastAsia="Times New Roman" w:hAnsi="Times New Roman" w:cs="Times New Roman"/>
          <w:kern w:val="0"/>
          <w:sz w:val="24"/>
          <w:szCs w:val="24"/>
          <w:lang w:eastAsia="en-IN"/>
          <w14:ligatures w14:val="none"/>
        </w:rPr>
        <w:t xml:space="preserve"> that ensure the organization complies with </w:t>
      </w:r>
      <w:r w:rsidRPr="00013ACD">
        <w:rPr>
          <w:rFonts w:ascii="Times New Roman" w:eastAsia="Times New Roman" w:hAnsi="Times New Roman" w:cs="Times New Roman"/>
          <w:b/>
          <w:bCs/>
          <w:kern w:val="0"/>
          <w:sz w:val="24"/>
          <w:szCs w:val="24"/>
          <w:lang w:eastAsia="en-IN"/>
          <w14:ligatures w14:val="none"/>
        </w:rPr>
        <w:t>legal requirements, industry standards, and risk management best practices</w:t>
      </w:r>
      <w:r w:rsidRPr="00013ACD">
        <w:rPr>
          <w:rFonts w:ascii="Times New Roman" w:eastAsia="Times New Roman" w:hAnsi="Times New Roman" w:cs="Times New Roman"/>
          <w:kern w:val="0"/>
          <w:sz w:val="24"/>
          <w:szCs w:val="24"/>
          <w:lang w:eastAsia="en-IN"/>
          <w14:ligatures w14:val="none"/>
        </w:rPr>
        <w:t>. A well-defined governance structure enables businesses to protect assets, maintain operational integrity, and respond to cyber threats effectively.</w:t>
      </w:r>
    </w:p>
    <w:p w14:paraId="50D0A6C1"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This section explores the </w:t>
      </w:r>
      <w:r w:rsidRPr="00013ACD">
        <w:rPr>
          <w:rFonts w:ascii="Times New Roman" w:eastAsia="Times New Roman" w:hAnsi="Times New Roman" w:cs="Times New Roman"/>
          <w:b/>
          <w:bCs/>
          <w:kern w:val="0"/>
          <w:sz w:val="24"/>
          <w:szCs w:val="24"/>
          <w:lang w:eastAsia="en-IN"/>
          <w14:ligatures w14:val="none"/>
        </w:rPr>
        <w:t>fundamental elements of security governance</w:t>
      </w:r>
      <w:r w:rsidRPr="00013ACD">
        <w:rPr>
          <w:rFonts w:ascii="Times New Roman" w:eastAsia="Times New Roman" w:hAnsi="Times New Roman" w:cs="Times New Roman"/>
          <w:kern w:val="0"/>
          <w:sz w:val="24"/>
          <w:szCs w:val="24"/>
          <w:lang w:eastAsia="en-IN"/>
          <w14:ligatures w14:val="none"/>
        </w:rPr>
        <w:t xml:space="preserve">, how policies and procedures are developed, and their role in </w:t>
      </w:r>
      <w:r w:rsidRPr="00013ACD">
        <w:rPr>
          <w:rFonts w:ascii="Times New Roman" w:eastAsia="Times New Roman" w:hAnsi="Times New Roman" w:cs="Times New Roman"/>
          <w:b/>
          <w:bCs/>
          <w:kern w:val="0"/>
          <w:sz w:val="24"/>
          <w:szCs w:val="24"/>
          <w:lang w:eastAsia="en-IN"/>
          <w14:ligatures w14:val="none"/>
        </w:rPr>
        <w:t>enhancing cybersecurity resilience and regulatory compliance</w:t>
      </w:r>
      <w:r w:rsidRPr="00013ACD">
        <w:rPr>
          <w:rFonts w:ascii="Times New Roman" w:eastAsia="Times New Roman" w:hAnsi="Times New Roman" w:cs="Times New Roman"/>
          <w:kern w:val="0"/>
          <w:sz w:val="24"/>
          <w:szCs w:val="24"/>
          <w:lang w:eastAsia="en-IN"/>
          <w14:ligatures w14:val="none"/>
        </w:rPr>
        <w:t>.</w:t>
      </w:r>
    </w:p>
    <w:p w14:paraId="6F9A0C3B" w14:textId="77777777" w:rsidR="00013ACD" w:rsidRPr="00013ACD" w:rsidRDefault="00000000" w:rsidP="00013A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601DBA9">
          <v:rect id="_x0000_i1137" style="width:0;height:1.5pt" o:hralign="center" o:hrstd="t" o:hr="t" fillcolor="#a0a0a0" stroked="f"/>
        </w:pict>
      </w:r>
    </w:p>
    <w:p w14:paraId="03D436A3"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3.1 Defining Security Governance Policies</w:t>
      </w:r>
    </w:p>
    <w:p w14:paraId="7F40C0C9"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Security governance policies provide a </w:t>
      </w:r>
      <w:r w:rsidRPr="00013ACD">
        <w:rPr>
          <w:rFonts w:ascii="Times New Roman" w:eastAsia="Times New Roman" w:hAnsi="Times New Roman" w:cs="Times New Roman"/>
          <w:b/>
          <w:bCs/>
          <w:kern w:val="0"/>
          <w:sz w:val="24"/>
          <w:szCs w:val="24"/>
          <w:lang w:eastAsia="en-IN"/>
          <w14:ligatures w14:val="none"/>
        </w:rPr>
        <w:t>strategic framework</w:t>
      </w:r>
      <w:r w:rsidRPr="00013ACD">
        <w:rPr>
          <w:rFonts w:ascii="Times New Roman" w:eastAsia="Times New Roman" w:hAnsi="Times New Roman" w:cs="Times New Roman"/>
          <w:kern w:val="0"/>
          <w:sz w:val="24"/>
          <w:szCs w:val="24"/>
          <w:lang w:eastAsia="en-IN"/>
          <w14:ligatures w14:val="none"/>
        </w:rPr>
        <w:t xml:space="preserve"> that outlines an organization’s approach to </w:t>
      </w:r>
      <w:r w:rsidRPr="00013ACD">
        <w:rPr>
          <w:rFonts w:ascii="Times New Roman" w:eastAsia="Times New Roman" w:hAnsi="Times New Roman" w:cs="Times New Roman"/>
          <w:b/>
          <w:bCs/>
          <w:kern w:val="0"/>
          <w:sz w:val="24"/>
          <w:szCs w:val="24"/>
          <w:lang w:eastAsia="en-IN"/>
          <w14:ligatures w14:val="none"/>
        </w:rPr>
        <w:t>risk management, security enforcement, and compliance</w:t>
      </w:r>
      <w:r w:rsidRPr="00013ACD">
        <w:rPr>
          <w:rFonts w:ascii="Times New Roman" w:eastAsia="Times New Roman" w:hAnsi="Times New Roman" w:cs="Times New Roman"/>
          <w:kern w:val="0"/>
          <w:sz w:val="24"/>
          <w:szCs w:val="24"/>
          <w:lang w:eastAsia="en-IN"/>
          <w14:ligatures w14:val="none"/>
        </w:rPr>
        <w:t>. These policies define how security objectives align with business goals and regulatory requirements.</w:t>
      </w:r>
    </w:p>
    <w:p w14:paraId="7230DA59"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Key Elements of Security Governance Policies:</w:t>
      </w:r>
    </w:p>
    <w:p w14:paraId="573587EF" w14:textId="77777777" w:rsidR="00013ACD" w:rsidRPr="00013ACD" w:rsidRDefault="00013ACD" w:rsidP="00013ACD">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Risk-Based Security Strategy</w:t>
      </w:r>
      <w:r w:rsidRPr="00013ACD">
        <w:rPr>
          <w:rFonts w:ascii="Times New Roman" w:eastAsia="Times New Roman" w:hAnsi="Times New Roman" w:cs="Times New Roman"/>
          <w:kern w:val="0"/>
          <w:sz w:val="24"/>
          <w:szCs w:val="24"/>
          <w:lang w:eastAsia="en-IN"/>
          <w14:ligatures w14:val="none"/>
        </w:rPr>
        <w:t xml:space="preserve"> – Aligns security controls with organizational risk assessments.</w:t>
      </w:r>
    </w:p>
    <w:p w14:paraId="3BACC28D" w14:textId="77777777" w:rsidR="00013ACD" w:rsidRPr="00013ACD" w:rsidRDefault="00013ACD" w:rsidP="00013ACD">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Regulatory Compliance Frameworks</w:t>
      </w:r>
      <w:r w:rsidRPr="00013ACD">
        <w:rPr>
          <w:rFonts w:ascii="Times New Roman" w:eastAsia="Times New Roman" w:hAnsi="Times New Roman" w:cs="Times New Roman"/>
          <w:kern w:val="0"/>
          <w:sz w:val="24"/>
          <w:szCs w:val="24"/>
          <w:lang w:eastAsia="en-IN"/>
          <w14:ligatures w14:val="none"/>
        </w:rPr>
        <w:t xml:space="preserve"> – Ensures adherence to </w:t>
      </w:r>
      <w:r w:rsidRPr="00013ACD">
        <w:rPr>
          <w:rFonts w:ascii="Times New Roman" w:eastAsia="Times New Roman" w:hAnsi="Times New Roman" w:cs="Times New Roman"/>
          <w:b/>
          <w:bCs/>
          <w:kern w:val="0"/>
          <w:sz w:val="24"/>
          <w:szCs w:val="24"/>
          <w:lang w:eastAsia="en-IN"/>
          <w14:ligatures w14:val="none"/>
        </w:rPr>
        <w:t>ISO 27001, NIST CSF, GDPR, HIPAA, and PCI-DSS</w:t>
      </w:r>
      <w:r w:rsidRPr="00013ACD">
        <w:rPr>
          <w:rFonts w:ascii="Times New Roman" w:eastAsia="Times New Roman" w:hAnsi="Times New Roman" w:cs="Times New Roman"/>
          <w:kern w:val="0"/>
          <w:sz w:val="24"/>
          <w:szCs w:val="24"/>
          <w:lang w:eastAsia="en-IN"/>
          <w14:ligatures w14:val="none"/>
        </w:rPr>
        <w:t>.</w:t>
      </w:r>
    </w:p>
    <w:p w14:paraId="6DB0762F" w14:textId="77777777" w:rsidR="00013ACD" w:rsidRPr="00013ACD" w:rsidRDefault="00013ACD" w:rsidP="00013ACD">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Access Control and Authentication Policies</w:t>
      </w:r>
      <w:r w:rsidRPr="00013ACD">
        <w:rPr>
          <w:rFonts w:ascii="Times New Roman" w:eastAsia="Times New Roman" w:hAnsi="Times New Roman" w:cs="Times New Roman"/>
          <w:kern w:val="0"/>
          <w:sz w:val="24"/>
          <w:szCs w:val="24"/>
          <w:lang w:eastAsia="en-IN"/>
          <w14:ligatures w14:val="none"/>
        </w:rPr>
        <w:t xml:space="preserve"> – Defines user roles, permissions, and authentication mechanisms.</w:t>
      </w:r>
    </w:p>
    <w:p w14:paraId="25B2D68C" w14:textId="77777777" w:rsidR="00013ACD" w:rsidRPr="00013ACD" w:rsidRDefault="00013ACD" w:rsidP="00013ACD">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Data Protection and Privacy Rules</w:t>
      </w:r>
      <w:r w:rsidRPr="00013ACD">
        <w:rPr>
          <w:rFonts w:ascii="Times New Roman" w:eastAsia="Times New Roman" w:hAnsi="Times New Roman" w:cs="Times New Roman"/>
          <w:kern w:val="0"/>
          <w:sz w:val="24"/>
          <w:szCs w:val="24"/>
          <w:lang w:eastAsia="en-IN"/>
          <w14:ligatures w14:val="none"/>
        </w:rPr>
        <w:t xml:space="preserve"> – Outlines data encryption, storage, and handling best practices.</w:t>
      </w:r>
    </w:p>
    <w:p w14:paraId="58DD7ADF" w14:textId="77777777" w:rsidR="00013ACD" w:rsidRPr="00013ACD" w:rsidRDefault="00013ACD" w:rsidP="00013ACD">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Incident Response and Recovery</w:t>
      </w:r>
      <w:r w:rsidRPr="00013ACD">
        <w:rPr>
          <w:rFonts w:ascii="Times New Roman" w:eastAsia="Times New Roman" w:hAnsi="Times New Roman" w:cs="Times New Roman"/>
          <w:kern w:val="0"/>
          <w:sz w:val="24"/>
          <w:szCs w:val="24"/>
          <w:lang w:eastAsia="en-IN"/>
          <w14:ligatures w14:val="none"/>
        </w:rPr>
        <w:t xml:space="preserve"> – Establishes a structured approach to </w:t>
      </w:r>
      <w:r w:rsidRPr="00013ACD">
        <w:rPr>
          <w:rFonts w:ascii="Times New Roman" w:eastAsia="Times New Roman" w:hAnsi="Times New Roman" w:cs="Times New Roman"/>
          <w:b/>
          <w:bCs/>
          <w:kern w:val="0"/>
          <w:sz w:val="24"/>
          <w:szCs w:val="24"/>
          <w:lang w:eastAsia="en-IN"/>
          <w14:ligatures w14:val="none"/>
        </w:rPr>
        <w:t>security incident detection, response, and mitigation</w:t>
      </w:r>
      <w:r w:rsidRPr="00013ACD">
        <w:rPr>
          <w:rFonts w:ascii="Times New Roman" w:eastAsia="Times New Roman" w:hAnsi="Times New Roman" w:cs="Times New Roman"/>
          <w:kern w:val="0"/>
          <w:sz w:val="24"/>
          <w:szCs w:val="24"/>
          <w:lang w:eastAsia="en-IN"/>
          <w14:ligatures w14:val="none"/>
        </w:rPr>
        <w:t>.</w:t>
      </w:r>
    </w:p>
    <w:p w14:paraId="43BF97D3" w14:textId="77777777" w:rsidR="00013ACD" w:rsidRPr="00013ACD" w:rsidRDefault="00013ACD" w:rsidP="00013ACD">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Third-Party Vendor Security Management</w:t>
      </w:r>
      <w:r w:rsidRPr="00013ACD">
        <w:rPr>
          <w:rFonts w:ascii="Times New Roman" w:eastAsia="Times New Roman" w:hAnsi="Times New Roman" w:cs="Times New Roman"/>
          <w:kern w:val="0"/>
          <w:sz w:val="24"/>
          <w:szCs w:val="24"/>
          <w:lang w:eastAsia="en-IN"/>
          <w14:ligatures w14:val="none"/>
        </w:rPr>
        <w:t xml:space="preserve"> – Ensures compliance with security standards in supply chains and outsourced services.</w:t>
      </w:r>
    </w:p>
    <w:p w14:paraId="28305930" w14:textId="77777777" w:rsidR="00013ACD" w:rsidRPr="00013ACD" w:rsidRDefault="00013ACD" w:rsidP="00013ACD">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lastRenderedPageBreak/>
        <w:t>Employee Security Awareness and Training</w:t>
      </w:r>
      <w:r w:rsidRPr="00013ACD">
        <w:rPr>
          <w:rFonts w:ascii="Times New Roman" w:eastAsia="Times New Roman" w:hAnsi="Times New Roman" w:cs="Times New Roman"/>
          <w:kern w:val="0"/>
          <w:sz w:val="24"/>
          <w:szCs w:val="24"/>
          <w:lang w:eastAsia="en-IN"/>
          <w14:ligatures w14:val="none"/>
        </w:rPr>
        <w:t xml:space="preserve"> – Enforces security awareness programs to mitigate insider threats.</w:t>
      </w:r>
    </w:p>
    <w:p w14:paraId="61DA509D"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By integrating these elements, organizations can create </w:t>
      </w:r>
      <w:r w:rsidRPr="00013ACD">
        <w:rPr>
          <w:rFonts w:ascii="Times New Roman" w:eastAsia="Times New Roman" w:hAnsi="Times New Roman" w:cs="Times New Roman"/>
          <w:b/>
          <w:bCs/>
          <w:kern w:val="0"/>
          <w:sz w:val="24"/>
          <w:szCs w:val="24"/>
          <w:lang w:eastAsia="en-IN"/>
          <w14:ligatures w14:val="none"/>
        </w:rPr>
        <w:t>robust security governance policies that drive compliance and cybersecurity maturity</w:t>
      </w:r>
      <w:r w:rsidRPr="00013ACD">
        <w:rPr>
          <w:rFonts w:ascii="Times New Roman" w:eastAsia="Times New Roman" w:hAnsi="Times New Roman" w:cs="Times New Roman"/>
          <w:kern w:val="0"/>
          <w:sz w:val="24"/>
          <w:szCs w:val="24"/>
          <w:lang w:eastAsia="en-IN"/>
          <w14:ligatures w14:val="none"/>
        </w:rPr>
        <w:t>.</w:t>
      </w:r>
    </w:p>
    <w:p w14:paraId="0F53907F" w14:textId="77777777" w:rsidR="00013ACD" w:rsidRPr="00013ACD" w:rsidRDefault="00000000" w:rsidP="00013A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05499EB">
          <v:rect id="_x0000_i1138" style="width:0;height:1.5pt" o:hralign="center" o:hrstd="t" o:hr="t" fillcolor="#a0a0a0" stroked="f"/>
        </w:pict>
      </w:r>
    </w:p>
    <w:p w14:paraId="13DB1C79"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3.2 The Role of Security Procedures in Governance</w:t>
      </w:r>
    </w:p>
    <w:p w14:paraId="57E01A9C"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Security procedures are </w:t>
      </w:r>
      <w:r w:rsidRPr="00013ACD">
        <w:rPr>
          <w:rFonts w:ascii="Times New Roman" w:eastAsia="Times New Roman" w:hAnsi="Times New Roman" w:cs="Times New Roman"/>
          <w:b/>
          <w:bCs/>
          <w:kern w:val="0"/>
          <w:sz w:val="24"/>
          <w:szCs w:val="24"/>
          <w:lang w:eastAsia="en-IN"/>
          <w14:ligatures w14:val="none"/>
        </w:rPr>
        <w:t>detailed operational guidelines</w:t>
      </w:r>
      <w:r w:rsidRPr="00013ACD">
        <w:rPr>
          <w:rFonts w:ascii="Times New Roman" w:eastAsia="Times New Roman" w:hAnsi="Times New Roman" w:cs="Times New Roman"/>
          <w:kern w:val="0"/>
          <w:sz w:val="24"/>
          <w:szCs w:val="24"/>
          <w:lang w:eastAsia="en-IN"/>
          <w14:ligatures w14:val="none"/>
        </w:rPr>
        <w:t xml:space="preserve"> that define how security policies are implemented across an organization. They ensure that employees, IT teams, and stakeholders follow </w:t>
      </w:r>
      <w:r w:rsidRPr="00013ACD">
        <w:rPr>
          <w:rFonts w:ascii="Times New Roman" w:eastAsia="Times New Roman" w:hAnsi="Times New Roman" w:cs="Times New Roman"/>
          <w:b/>
          <w:bCs/>
          <w:kern w:val="0"/>
          <w:sz w:val="24"/>
          <w:szCs w:val="24"/>
          <w:lang w:eastAsia="en-IN"/>
          <w14:ligatures w14:val="none"/>
        </w:rPr>
        <w:t>consistent security practices</w:t>
      </w:r>
      <w:r w:rsidRPr="00013ACD">
        <w:rPr>
          <w:rFonts w:ascii="Times New Roman" w:eastAsia="Times New Roman" w:hAnsi="Times New Roman" w:cs="Times New Roman"/>
          <w:kern w:val="0"/>
          <w:sz w:val="24"/>
          <w:szCs w:val="24"/>
          <w:lang w:eastAsia="en-IN"/>
          <w14:ligatures w14:val="none"/>
        </w:rPr>
        <w:t>.</w:t>
      </w:r>
    </w:p>
    <w:p w14:paraId="4B69A58B"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Common Security Procedures in Governance Frameworks:</w:t>
      </w:r>
    </w:p>
    <w:p w14:paraId="2F009B4A" w14:textId="77777777" w:rsidR="00013ACD" w:rsidRPr="00013ACD" w:rsidRDefault="00013ACD" w:rsidP="00013ACD">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User Access Management</w:t>
      </w:r>
      <w:r w:rsidRPr="00013ACD">
        <w:rPr>
          <w:rFonts w:ascii="Times New Roman" w:eastAsia="Times New Roman" w:hAnsi="Times New Roman" w:cs="Times New Roman"/>
          <w:kern w:val="0"/>
          <w:sz w:val="24"/>
          <w:szCs w:val="24"/>
          <w:lang w:eastAsia="en-IN"/>
          <w14:ligatures w14:val="none"/>
        </w:rPr>
        <w:t xml:space="preserve"> – Enforces identity verification, multi-factor authentication (MFA), and least privilege access.</w:t>
      </w:r>
    </w:p>
    <w:p w14:paraId="45523EE6" w14:textId="77777777" w:rsidR="00013ACD" w:rsidRPr="00013ACD" w:rsidRDefault="00013ACD" w:rsidP="00013ACD">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Incident Response and Reporting</w:t>
      </w:r>
      <w:r w:rsidRPr="00013ACD">
        <w:rPr>
          <w:rFonts w:ascii="Times New Roman" w:eastAsia="Times New Roman" w:hAnsi="Times New Roman" w:cs="Times New Roman"/>
          <w:kern w:val="0"/>
          <w:sz w:val="24"/>
          <w:szCs w:val="24"/>
          <w:lang w:eastAsia="en-IN"/>
          <w14:ligatures w14:val="none"/>
        </w:rPr>
        <w:t xml:space="preserve"> – Establishes a documented process for detecting, reporting, and mitigating security incidents.</w:t>
      </w:r>
    </w:p>
    <w:p w14:paraId="7F43CF4C" w14:textId="77777777" w:rsidR="00013ACD" w:rsidRPr="00013ACD" w:rsidRDefault="00013ACD" w:rsidP="00013ACD">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Data Backup and Recovery</w:t>
      </w:r>
      <w:r w:rsidRPr="00013ACD">
        <w:rPr>
          <w:rFonts w:ascii="Times New Roman" w:eastAsia="Times New Roman" w:hAnsi="Times New Roman" w:cs="Times New Roman"/>
          <w:kern w:val="0"/>
          <w:sz w:val="24"/>
          <w:szCs w:val="24"/>
          <w:lang w:eastAsia="en-IN"/>
          <w14:ligatures w14:val="none"/>
        </w:rPr>
        <w:t xml:space="preserve"> – Defines backup schedules, storage requirements, and disaster recovery protocols.</w:t>
      </w:r>
    </w:p>
    <w:p w14:paraId="67749D54" w14:textId="77777777" w:rsidR="00013ACD" w:rsidRPr="00013ACD" w:rsidRDefault="00013ACD" w:rsidP="00013ACD">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Change Management and Patch Management</w:t>
      </w:r>
      <w:r w:rsidRPr="00013ACD">
        <w:rPr>
          <w:rFonts w:ascii="Times New Roman" w:eastAsia="Times New Roman" w:hAnsi="Times New Roman" w:cs="Times New Roman"/>
          <w:kern w:val="0"/>
          <w:sz w:val="24"/>
          <w:szCs w:val="24"/>
          <w:lang w:eastAsia="en-IN"/>
          <w14:ligatures w14:val="none"/>
        </w:rPr>
        <w:t xml:space="preserve"> – Ensures </w:t>
      </w:r>
      <w:r w:rsidRPr="00013ACD">
        <w:rPr>
          <w:rFonts w:ascii="Times New Roman" w:eastAsia="Times New Roman" w:hAnsi="Times New Roman" w:cs="Times New Roman"/>
          <w:b/>
          <w:bCs/>
          <w:kern w:val="0"/>
          <w:sz w:val="24"/>
          <w:szCs w:val="24"/>
          <w:lang w:eastAsia="en-IN"/>
          <w14:ligatures w14:val="none"/>
        </w:rPr>
        <w:t>secure software updates, system modifications, and vulnerability remediation</w:t>
      </w:r>
      <w:r w:rsidRPr="00013ACD">
        <w:rPr>
          <w:rFonts w:ascii="Times New Roman" w:eastAsia="Times New Roman" w:hAnsi="Times New Roman" w:cs="Times New Roman"/>
          <w:kern w:val="0"/>
          <w:sz w:val="24"/>
          <w:szCs w:val="24"/>
          <w:lang w:eastAsia="en-IN"/>
          <w14:ligatures w14:val="none"/>
        </w:rPr>
        <w:t>.</w:t>
      </w:r>
    </w:p>
    <w:p w14:paraId="7FC49021" w14:textId="77777777" w:rsidR="00013ACD" w:rsidRPr="00013ACD" w:rsidRDefault="00013ACD" w:rsidP="00013ACD">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Third-Party Security Assessments</w:t>
      </w:r>
      <w:r w:rsidRPr="00013ACD">
        <w:rPr>
          <w:rFonts w:ascii="Times New Roman" w:eastAsia="Times New Roman" w:hAnsi="Times New Roman" w:cs="Times New Roman"/>
          <w:kern w:val="0"/>
          <w:sz w:val="24"/>
          <w:szCs w:val="24"/>
          <w:lang w:eastAsia="en-IN"/>
          <w14:ligatures w14:val="none"/>
        </w:rPr>
        <w:t xml:space="preserve"> – Implements risk evaluations for vendors and external service providers.</w:t>
      </w:r>
    </w:p>
    <w:p w14:paraId="32DA426B" w14:textId="77777777" w:rsidR="00013ACD" w:rsidRPr="00013ACD" w:rsidRDefault="00013ACD" w:rsidP="00013ACD">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Security Audits and Compliance Checks</w:t>
      </w:r>
      <w:r w:rsidRPr="00013ACD">
        <w:rPr>
          <w:rFonts w:ascii="Times New Roman" w:eastAsia="Times New Roman" w:hAnsi="Times New Roman" w:cs="Times New Roman"/>
          <w:kern w:val="0"/>
          <w:sz w:val="24"/>
          <w:szCs w:val="24"/>
          <w:lang w:eastAsia="en-IN"/>
          <w14:ligatures w14:val="none"/>
        </w:rPr>
        <w:t xml:space="preserve"> – Conducts periodic security audits to assess policy effectiveness.</w:t>
      </w:r>
    </w:p>
    <w:p w14:paraId="7A32C33B"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These procedures help enforce security governance policies while ensuring </w:t>
      </w:r>
      <w:r w:rsidRPr="00013ACD">
        <w:rPr>
          <w:rFonts w:ascii="Times New Roman" w:eastAsia="Times New Roman" w:hAnsi="Times New Roman" w:cs="Times New Roman"/>
          <w:b/>
          <w:bCs/>
          <w:kern w:val="0"/>
          <w:sz w:val="24"/>
          <w:szCs w:val="24"/>
          <w:lang w:eastAsia="en-IN"/>
          <w14:ligatures w14:val="none"/>
        </w:rPr>
        <w:t>compliance with cybersecurity frameworks and legal mandates</w:t>
      </w:r>
      <w:r w:rsidRPr="00013ACD">
        <w:rPr>
          <w:rFonts w:ascii="Times New Roman" w:eastAsia="Times New Roman" w:hAnsi="Times New Roman" w:cs="Times New Roman"/>
          <w:kern w:val="0"/>
          <w:sz w:val="24"/>
          <w:szCs w:val="24"/>
          <w:lang w:eastAsia="en-IN"/>
          <w14:ligatures w14:val="none"/>
        </w:rPr>
        <w:t>.</w:t>
      </w:r>
    </w:p>
    <w:p w14:paraId="0878AFC3" w14:textId="77777777" w:rsidR="00013ACD" w:rsidRPr="00013ACD" w:rsidRDefault="00000000" w:rsidP="00013A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8A196B4">
          <v:rect id="_x0000_i1139" style="width:0;height:1.5pt" o:hralign="center" o:hrstd="t" o:hr="t" fillcolor="#a0a0a0" stroked="f"/>
        </w:pict>
      </w:r>
    </w:p>
    <w:p w14:paraId="18FB9319"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3.3 How Security Governance Policies Enhance Compliance</w:t>
      </w:r>
    </w:p>
    <w:p w14:paraId="0646F5F6"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Security governance policies support compliance efforts by providing a </w:t>
      </w:r>
      <w:r w:rsidRPr="00013ACD">
        <w:rPr>
          <w:rFonts w:ascii="Times New Roman" w:eastAsia="Times New Roman" w:hAnsi="Times New Roman" w:cs="Times New Roman"/>
          <w:b/>
          <w:bCs/>
          <w:kern w:val="0"/>
          <w:sz w:val="24"/>
          <w:szCs w:val="24"/>
          <w:lang w:eastAsia="en-IN"/>
          <w14:ligatures w14:val="none"/>
        </w:rPr>
        <w:t>structured approach to managing regulatory requirements</w:t>
      </w:r>
      <w:r w:rsidRPr="00013ACD">
        <w:rPr>
          <w:rFonts w:ascii="Times New Roman" w:eastAsia="Times New Roman" w:hAnsi="Times New Roman" w:cs="Times New Roman"/>
          <w:kern w:val="0"/>
          <w:sz w:val="24"/>
          <w:szCs w:val="24"/>
          <w:lang w:eastAsia="en-IN"/>
          <w14:ligatures w14:val="none"/>
        </w:rPr>
        <w:t xml:space="preserve">. Organizations that fail to implement governance policies risk </w:t>
      </w:r>
      <w:r w:rsidRPr="00013ACD">
        <w:rPr>
          <w:rFonts w:ascii="Times New Roman" w:eastAsia="Times New Roman" w:hAnsi="Times New Roman" w:cs="Times New Roman"/>
          <w:b/>
          <w:bCs/>
          <w:kern w:val="0"/>
          <w:sz w:val="24"/>
          <w:szCs w:val="24"/>
          <w:lang w:eastAsia="en-IN"/>
          <w14:ligatures w14:val="none"/>
        </w:rPr>
        <w:t>legal penalties, financial losses, and reputational damage</w:t>
      </w:r>
      <w:r w:rsidRPr="00013ACD">
        <w:rPr>
          <w:rFonts w:ascii="Times New Roman" w:eastAsia="Times New Roman" w:hAnsi="Times New Roman" w:cs="Times New Roman"/>
          <w:kern w:val="0"/>
          <w:sz w:val="24"/>
          <w:szCs w:val="24"/>
          <w:lang w:eastAsia="en-IN"/>
          <w14:ligatures w14:val="none"/>
        </w:rPr>
        <w:t>.</w:t>
      </w:r>
    </w:p>
    <w:p w14:paraId="6B56839B"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Security Governance’s Role in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6966"/>
      </w:tblGrid>
      <w:tr w:rsidR="00013ACD" w:rsidRPr="00013ACD" w14:paraId="73334E5E" w14:textId="77777777" w:rsidTr="00013ACD">
        <w:trPr>
          <w:tblCellSpacing w:w="15" w:type="dxa"/>
        </w:trPr>
        <w:tc>
          <w:tcPr>
            <w:tcW w:w="0" w:type="auto"/>
            <w:vAlign w:val="center"/>
            <w:hideMark/>
          </w:tcPr>
          <w:p w14:paraId="7103B5B6" w14:textId="77777777" w:rsidR="00013ACD" w:rsidRPr="00013ACD" w:rsidRDefault="00013ACD" w:rsidP="00013ACD">
            <w:pPr>
              <w:spacing w:after="0" w:line="240" w:lineRule="auto"/>
              <w:jc w:val="center"/>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Regulatory Standard</w:t>
            </w:r>
          </w:p>
        </w:tc>
        <w:tc>
          <w:tcPr>
            <w:tcW w:w="0" w:type="auto"/>
            <w:vAlign w:val="center"/>
            <w:hideMark/>
          </w:tcPr>
          <w:p w14:paraId="365EF03E" w14:textId="77777777" w:rsidR="00013ACD" w:rsidRPr="00013ACD" w:rsidRDefault="00013ACD" w:rsidP="00013ACD">
            <w:pPr>
              <w:spacing w:after="0" w:line="240" w:lineRule="auto"/>
              <w:jc w:val="center"/>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How Governance Policies Support Compliance</w:t>
            </w:r>
          </w:p>
        </w:tc>
      </w:tr>
      <w:tr w:rsidR="00013ACD" w:rsidRPr="00013ACD" w14:paraId="0CEA38F1" w14:textId="77777777" w:rsidTr="00013ACD">
        <w:trPr>
          <w:tblCellSpacing w:w="15" w:type="dxa"/>
        </w:trPr>
        <w:tc>
          <w:tcPr>
            <w:tcW w:w="0" w:type="auto"/>
            <w:vAlign w:val="center"/>
            <w:hideMark/>
          </w:tcPr>
          <w:p w14:paraId="12524FCE"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7ACC5BC9"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Establishes a comprehensive </w:t>
            </w:r>
            <w:r w:rsidRPr="00013ACD">
              <w:rPr>
                <w:rFonts w:ascii="Times New Roman" w:eastAsia="Times New Roman" w:hAnsi="Times New Roman" w:cs="Times New Roman"/>
                <w:b/>
                <w:bCs/>
                <w:kern w:val="0"/>
                <w:sz w:val="24"/>
                <w:szCs w:val="24"/>
                <w:lang w:eastAsia="en-IN"/>
                <w14:ligatures w14:val="none"/>
              </w:rPr>
              <w:t>Information Security Management System (ISMS)</w:t>
            </w:r>
            <w:r w:rsidRPr="00013ACD">
              <w:rPr>
                <w:rFonts w:ascii="Times New Roman" w:eastAsia="Times New Roman" w:hAnsi="Times New Roman" w:cs="Times New Roman"/>
                <w:kern w:val="0"/>
                <w:sz w:val="24"/>
                <w:szCs w:val="24"/>
                <w:lang w:eastAsia="en-IN"/>
                <w14:ligatures w14:val="none"/>
              </w:rPr>
              <w:t>.</w:t>
            </w:r>
          </w:p>
        </w:tc>
      </w:tr>
      <w:tr w:rsidR="00013ACD" w:rsidRPr="00013ACD" w14:paraId="04054B7F" w14:textId="77777777" w:rsidTr="00013ACD">
        <w:trPr>
          <w:tblCellSpacing w:w="15" w:type="dxa"/>
        </w:trPr>
        <w:tc>
          <w:tcPr>
            <w:tcW w:w="0" w:type="auto"/>
            <w:vAlign w:val="center"/>
            <w:hideMark/>
          </w:tcPr>
          <w:p w14:paraId="1097200A"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10B4D2BD"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Aligns cybersecurity governance with </w:t>
            </w:r>
            <w:r w:rsidRPr="00013ACD">
              <w:rPr>
                <w:rFonts w:ascii="Times New Roman" w:eastAsia="Times New Roman" w:hAnsi="Times New Roman" w:cs="Times New Roman"/>
                <w:b/>
                <w:bCs/>
                <w:kern w:val="0"/>
                <w:sz w:val="24"/>
                <w:szCs w:val="24"/>
                <w:lang w:eastAsia="en-IN"/>
                <w14:ligatures w14:val="none"/>
              </w:rPr>
              <w:t>risk-based security practices</w:t>
            </w:r>
            <w:r w:rsidRPr="00013ACD">
              <w:rPr>
                <w:rFonts w:ascii="Times New Roman" w:eastAsia="Times New Roman" w:hAnsi="Times New Roman" w:cs="Times New Roman"/>
                <w:kern w:val="0"/>
                <w:sz w:val="24"/>
                <w:szCs w:val="24"/>
                <w:lang w:eastAsia="en-IN"/>
                <w14:ligatures w14:val="none"/>
              </w:rPr>
              <w:t>.</w:t>
            </w:r>
          </w:p>
        </w:tc>
      </w:tr>
      <w:tr w:rsidR="00013ACD" w:rsidRPr="00013ACD" w14:paraId="7540B7B6" w14:textId="77777777" w:rsidTr="00013ACD">
        <w:trPr>
          <w:tblCellSpacing w:w="15" w:type="dxa"/>
        </w:trPr>
        <w:tc>
          <w:tcPr>
            <w:tcW w:w="0" w:type="auto"/>
            <w:vAlign w:val="center"/>
            <w:hideMark/>
          </w:tcPr>
          <w:p w14:paraId="5A2DE867"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2E39AA22"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Enforces </w:t>
            </w:r>
            <w:r w:rsidRPr="00013ACD">
              <w:rPr>
                <w:rFonts w:ascii="Times New Roman" w:eastAsia="Times New Roman" w:hAnsi="Times New Roman" w:cs="Times New Roman"/>
                <w:b/>
                <w:bCs/>
                <w:kern w:val="0"/>
                <w:sz w:val="24"/>
                <w:szCs w:val="24"/>
                <w:lang w:eastAsia="en-IN"/>
                <w14:ligatures w14:val="none"/>
              </w:rPr>
              <w:t>data protection and encryption</w:t>
            </w:r>
            <w:r w:rsidRPr="00013ACD">
              <w:rPr>
                <w:rFonts w:ascii="Times New Roman" w:eastAsia="Times New Roman" w:hAnsi="Times New Roman" w:cs="Times New Roman"/>
                <w:kern w:val="0"/>
                <w:sz w:val="24"/>
                <w:szCs w:val="24"/>
                <w:lang w:eastAsia="en-IN"/>
                <w14:ligatures w14:val="none"/>
              </w:rPr>
              <w:t xml:space="preserve"> for payment transactions.</w:t>
            </w:r>
          </w:p>
        </w:tc>
      </w:tr>
      <w:tr w:rsidR="00013ACD" w:rsidRPr="00013ACD" w14:paraId="189FA1F6" w14:textId="77777777" w:rsidTr="00013ACD">
        <w:trPr>
          <w:tblCellSpacing w:w="15" w:type="dxa"/>
        </w:trPr>
        <w:tc>
          <w:tcPr>
            <w:tcW w:w="0" w:type="auto"/>
            <w:vAlign w:val="center"/>
            <w:hideMark/>
          </w:tcPr>
          <w:p w14:paraId="4ED4A765"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lastRenderedPageBreak/>
              <w:t>GDPR &amp; CCPA</w:t>
            </w:r>
          </w:p>
        </w:tc>
        <w:tc>
          <w:tcPr>
            <w:tcW w:w="0" w:type="auto"/>
            <w:vAlign w:val="center"/>
            <w:hideMark/>
          </w:tcPr>
          <w:p w14:paraId="4F26A548"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Implements policies for </w:t>
            </w:r>
            <w:r w:rsidRPr="00013ACD">
              <w:rPr>
                <w:rFonts w:ascii="Times New Roman" w:eastAsia="Times New Roman" w:hAnsi="Times New Roman" w:cs="Times New Roman"/>
                <w:b/>
                <w:bCs/>
                <w:kern w:val="0"/>
                <w:sz w:val="24"/>
                <w:szCs w:val="24"/>
                <w:lang w:eastAsia="en-IN"/>
                <w14:ligatures w14:val="none"/>
              </w:rPr>
              <w:t>data privacy, user consent, and breach notification</w:t>
            </w:r>
            <w:r w:rsidRPr="00013ACD">
              <w:rPr>
                <w:rFonts w:ascii="Times New Roman" w:eastAsia="Times New Roman" w:hAnsi="Times New Roman" w:cs="Times New Roman"/>
                <w:kern w:val="0"/>
                <w:sz w:val="24"/>
                <w:szCs w:val="24"/>
                <w:lang w:eastAsia="en-IN"/>
                <w14:ligatures w14:val="none"/>
              </w:rPr>
              <w:t>.</w:t>
            </w:r>
          </w:p>
        </w:tc>
      </w:tr>
      <w:tr w:rsidR="00013ACD" w:rsidRPr="00013ACD" w14:paraId="7A718FA8" w14:textId="77777777" w:rsidTr="00013ACD">
        <w:trPr>
          <w:tblCellSpacing w:w="15" w:type="dxa"/>
        </w:trPr>
        <w:tc>
          <w:tcPr>
            <w:tcW w:w="0" w:type="auto"/>
            <w:vAlign w:val="center"/>
            <w:hideMark/>
          </w:tcPr>
          <w:p w14:paraId="3F1515F0"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26F75B2D"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Secures </w:t>
            </w:r>
            <w:r w:rsidRPr="00013ACD">
              <w:rPr>
                <w:rFonts w:ascii="Times New Roman" w:eastAsia="Times New Roman" w:hAnsi="Times New Roman" w:cs="Times New Roman"/>
                <w:b/>
                <w:bCs/>
                <w:kern w:val="0"/>
                <w:sz w:val="24"/>
                <w:szCs w:val="24"/>
                <w:lang w:eastAsia="en-IN"/>
                <w14:ligatures w14:val="none"/>
              </w:rPr>
              <w:t>electronic health records (EHRs) and patient confidentiality</w:t>
            </w:r>
            <w:r w:rsidRPr="00013ACD">
              <w:rPr>
                <w:rFonts w:ascii="Times New Roman" w:eastAsia="Times New Roman" w:hAnsi="Times New Roman" w:cs="Times New Roman"/>
                <w:kern w:val="0"/>
                <w:sz w:val="24"/>
                <w:szCs w:val="24"/>
                <w:lang w:eastAsia="en-IN"/>
                <w14:ligatures w14:val="none"/>
              </w:rPr>
              <w:t>.</w:t>
            </w:r>
          </w:p>
        </w:tc>
      </w:tr>
    </w:tbl>
    <w:p w14:paraId="71A116B7"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Security governance policies ensure organizations </w:t>
      </w:r>
      <w:r w:rsidRPr="00013ACD">
        <w:rPr>
          <w:rFonts w:ascii="Times New Roman" w:eastAsia="Times New Roman" w:hAnsi="Times New Roman" w:cs="Times New Roman"/>
          <w:b/>
          <w:bCs/>
          <w:kern w:val="0"/>
          <w:sz w:val="24"/>
          <w:szCs w:val="24"/>
          <w:lang w:eastAsia="en-IN"/>
          <w14:ligatures w14:val="none"/>
        </w:rPr>
        <w:t>meet legal and regulatory obligations</w:t>
      </w:r>
      <w:r w:rsidRPr="00013ACD">
        <w:rPr>
          <w:rFonts w:ascii="Times New Roman" w:eastAsia="Times New Roman" w:hAnsi="Times New Roman" w:cs="Times New Roman"/>
          <w:kern w:val="0"/>
          <w:sz w:val="24"/>
          <w:szCs w:val="24"/>
          <w:lang w:eastAsia="en-IN"/>
          <w14:ligatures w14:val="none"/>
        </w:rPr>
        <w:t xml:space="preserve"> while maintaining operational security.</w:t>
      </w:r>
    </w:p>
    <w:p w14:paraId="4BF15FE5" w14:textId="77777777" w:rsidR="00013ACD" w:rsidRPr="00013ACD" w:rsidRDefault="00000000" w:rsidP="00013A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A1F3210">
          <v:rect id="_x0000_i1140" style="width:0;height:1.5pt" o:hralign="center" o:hrstd="t" o:hr="t" fillcolor="#a0a0a0" stroked="f"/>
        </w:pict>
      </w:r>
    </w:p>
    <w:p w14:paraId="05F89FF3"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3.4 Challenges in Implementing Security Governance Policies</w:t>
      </w:r>
    </w:p>
    <w:p w14:paraId="2E1CD2E5"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Organizations face several challenges when implementing security governance policies, including:</w:t>
      </w:r>
    </w:p>
    <w:p w14:paraId="22D355B6" w14:textId="77777777" w:rsidR="00013ACD" w:rsidRPr="00013ACD" w:rsidRDefault="00013ACD" w:rsidP="00013ACD">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Complex Regulatory Requirements</w:t>
      </w:r>
      <w:r w:rsidRPr="00013ACD">
        <w:rPr>
          <w:rFonts w:ascii="Times New Roman" w:eastAsia="Times New Roman" w:hAnsi="Times New Roman" w:cs="Times New Roman"/>
          <w:kern w:val="0"/>
          <w:sz w:val="24"/>
          <w:szCs w:val="24"/>
          <w:lang w:eastAsia="en-IN"/>
          <w14:ligatures w14:val="none"/>
        </w:rPr>
        <w:t xml:space="preserve"> – Managing compliance across multiple legal frameworks can be challenging.</w:t>
      </w:r>
    </w:p>
    <w:p w14:paraId="208BFBA3" w14:textId="77777777" w:rsidR="00013ACD" w:rsidRPr="00013ACD" w:rsidRDefault="00013ACD" w:rsidP="00013ACD">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Lack of Standardization</w:t>
      </w:r>
      <w:r w:rsidRPr="00013ACD">
        <w:rPr>
          <w:rFonts w:ascii="Times New Roman" w:eastAsia="Times New Roman" w:hAnsi="Times New Roman" w:cs="Times New Roman"/>
          <w:kern w:val="0"/>
          <w:sz w:val="24"/>
          <w:szCs w:val="24"/>
          <w:lang w:eastAsia="en-IN"/>
          <w14:ligatures w14:val="none"/>
        </w:rPr>
        <w:t xml:space="preserve"> – Policies must align with </w:t>
      </w:r>
      <w:r w:rsidRPr="00013ACD">
        <w:rPr>
          <w:rFonts w:ascii="Times New Roman" w:eastAsia="Times New Roman" w:hAnsi="Times New Roman" w:cs="Times New Roman"/>
          <w:b/>
          <w:bCs/>
          <w:kern w:val="0"/>
          <w:sz w:val="24"/>
          <w:szCs w:val="24"/>
          <w:lang w:eastAsia="en-IN"/>
          <w14:ligatures w14:val="none"/>
        </w:rPr>
        <w:t>global security frameworks and industry-specific regulations</w:t>
      </w:r>
      <w:r w:rsidRPr="00013ACD">
        <w:rPr>
          <w:rFonts w:ascii="Times New Roman" w:eastAsia="Times New Roman" w:hAnsi="Times New Roman" w:cs="Times New Roman"/>
          <w:kern w:val="0"/>
          <w:sz w:val="24"/>
          <w:szCs w:val="24"/>
          <w:lang w:eastAsia="en-IN"/>
          <w14:ligatures w14:val="none"/>
        </w:rPr>
        <w:t>.</w:t>
      </w:r>
    </w:p>
    <w:p w14:paraId="354171DC" w14:textId="77777777" w:rsidR="00013ACD" w:rsidRPr="00013ACD" w:rsidRDefault="00013ACD" w:rsidP="00013ACD">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Human Error and Policy Violations</w:t>
      </w:r>
      <w:r w:rsidRPr="00013ACD">
        <w:rPr>
          <w:rFonts w:ascii="Times New Roman" w:eastAsia="Times New Roman" w:hAnsi="Times New Roman" w:cs="Times New Roman"/>
          <w:kern w:val="0"/>
          <w:sz w:val="24"/>
          <w:szCs w:val="24"/>
          <w:lang w:eastAsia="en-IN"/>
          <w14:ligatures w14:val="none"/>
        </w:rPr>
        <w:t xml:space="preserve"> – Employees may </w:t>
      </w:r>
      <w:r w:rsidRPr="00013ACD">
        <w:rPr>
          <w:rFonts w:ascii="Times New Roman" w:eastAsia="Times New Roman" w:hAnsi="Times New Roman" w:cs="Times New Roman"/>
          <w:b/>
          <w:bCs/>
          <w:kern w:val="0"/>
          <w:sz w:val="24"/>
          <w:szCs w:val="24"/>
          <w:lang w:eastAsia="en-IN"/>
          <w14:ligatures w14:val="none"/>
        </w:rPr>
        <w:t>neglect security protocols</w:t>
      </w:r>
      <w:r w:rsidRPr="00013ACD">
        <w:rPr>
          <w:rFonts w:ascii="Times New Roman" w:eastAsia="Times New Roman" w:hAnsi="Times New Roman" w:cs="Times New Roman"/>
          <w:kern w:val="0"/>
          <w:sz w:val="24"/>
          <w:szCs w:val="24"/>
          <w:lang w:eastAsia="en-IN"/>
          <w14:ligatures w14:val="none"/>
        </w:rPr>
        <w:t>, leading to compliance gaps.</w:t>
      </w:r>
    </w:p>
    <w:p w14:paraId="2AB9D000" w14:textId="77777777" w:rsidR="00013ACD" w:rsidRPr="00013ACD" w:rsidRDefault="00013ACD" w:rsidP="00013ACD">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Third-Party Security Risks</w:t>
      </w:r>
      <w:r w:rsidRPr="00013ACD">
        <w:rPr>
          <w:rFonts w:ascii="Times New Roman" w:eastAsia="Times New Roman" w:hAnsi="Times New Roman" w:cs="Times New Roman"/>
          <w:kern w:val="0"/>
          <w:sz w:val="24"/>
          <w:szCs w:val="24"/>
          <w:lang w:eastAsia="en-IN"/>
          <w14:ligatures w14:val="none"/>
        </w:rPr>
        <w:t xml:space="preserve"> – Vendors and partners may fail to meet security governance requirements.</w:t>
      </w:r>
    </w:p>
    <w:p w14:paraId="356D69FD" w14:textId="77777777" w:rsidR="00013ACD" w:rsidRPr="00013ACD" w:rsidRDefault="00013ACD" w:rsidP="00013ACD">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Evolving Cyber Threats</w:t>
      </w:r>
      <w:r w:rsidRPr="00013ACD">
        <w:rPr>
          <w:rFonts w:ascii="Times New Roman" w:eastAsia="Times New Roman" w:hAnsi="Times New Roman" w:cs="Times New Roman"/>
          <w:kern w:val="0"/>
          <w:sz w:val="24"/>
          <w:szCs w:val="24"/>
          <w:lang w:eastAsia="en-IN"/>
          <w14:ligatures w14:val="none"/>
        </w:rPr>
        <w:t xml:space="preserve"> – Security policies must be </w:t>
      </w:r>
      <w:r w:rsidRPr="00013ACD">
        <w:rPr>
          <w:rFonts w:ascii="Times New Roman" w:eastAsia="Times New Roman" w:hAnsi="Times New Roman" w:cs="Times New Roman"/>
          <w:b/>
          <w:bCs/>
          <w:kern w:val="0"/>
          <w:sz w:val="24"/>
          <w:szCs w:val="24"/>
          <w:lang w:eastAsia="en-IN"/>
          <w14:ligatures w14:val="none"/>
        </w:rPr>
        <w:t>regularly updated</w:t>
      </w:r>
      <w:r w:rsidRPr="00013ACD">
        <w:rPr>
          <w:rFonts w:ascii="Times New Roman" w:eastAsia="Times New Roman" w:hAnsi="Times New Roman" w:cs="Times New Roman"/>
          <w:kern w:val="0"/>
          <w:sz w:val="24"/>
          <w:szCs w:val="24"/>
          <w:lang w:eastAsia="en-IN"/>
          <w14:ligatures w14:val="none"/>
        </w:rPr>
        <w:t xml:space="preserve"> to address new attack vectors.</w:t>
      </w:r>
    </w:p>
    <w:p w14:paraId="4187EE85"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By </w:t>
      </w:r>
      <w:r w:rsidRPr="00013ACD">
        <w:rPr>
          <w:rFonts w:ascii="Times New Roman" w:eastAsia="Times New Roman" w:hAnsi="Times New Roman" w:cs="Times New Roman"/>
          <w:b/>
          <w:bCs/>
          <w:kern w:val="0"/>
          <w:sz w:val="24"/>
          <w:szCs w:val="24"/>
          <w:lang w:eastAsia="en-IN"/>
          <w14:ligatures w14:val="none"/>
        </w:rPr>
        <w:t>integrating automation, AI-driven compliance tools, and continuous security monitoring</w:t>
      </w:r>
      <w:r w:rsidRPr="00013ACD">
        <w:rPr>
          <w:rFonts w:ascii="Times New Roman" w:eastAsia="Times New Roman" w:hAnsi="Times New Roman" w:cs="Times New Roman"/>
          <w:kern w:val="0"/>
          <w:sz w:val="24"/>
          <w:szCs w:val="24"/>
          <w:lang w:eastAsia="en-IN"/>
          <w14:ligatures w14:val="none"/>
        </w:rPr>
        <w:t>, organizations can overcome these challenges and maintain strong security governance.</w:t>
      </w:r>
    </w:p>
    <w:p w14:paraId="16D63577" w14:textId="77777777" w:rsidR="00013ACD" w:rsidRPr="00013ACD" w:rsidRDefault="00000000" w:rsidP="00013A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9D04BE7">
          <v:rect id="_x0000_i1141" style="width:0;height:1.5pt" o:hralign="center" o:hrstd="t" o:hr="t" fillcolor="#a0a0a0" stroked="f"/>
        </w:pict>
      </w:r>
    </w:p>
    <w:p w14:paraId="32CDE535"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3.5 Best Practices for Effective Security Governance</w:t>
      </w:r>
    </w:p>
    <w:p w14:paraId="1FDEE6F7"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Organizations can enhance their security governance policies and procedures by adopting the following best practices:</w:t>
      </w:r>
    </w:p>
    <w:p w14:paraId="454F5ADC"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1. Establish a Centralized Security Governance Model</w:t>
      </w:r>
    </w:p>
    <w:p w14:paraId="105D8E8E" w14:textId="77777777" w:rsidR="00013ACD" w:rsidRPr="00013ACD" w:rsidRDefault="00013ACD" w:rsidP="00013ACD">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Appoint a </w:t>
      </w:r>
      <w:r w:rsidRPr="00013ACD">
        <w:rPr>
          <w:rFonts w:ascii="Times New Roman" w:eastAsia="Times New Roman" w:hAnsi="Times New Roman" w:cs="Times New Roman"/>
          <w:b/>
          <w:bCs/>
          <w:kern w:val="0"/>
          <w:sz w:val="24"/>
          <w:szCs w:val="24"/>
          <w:lang w:eastAsia="en-IN"/>
          <w14:ligatures w14:val="none"/>
        </w:rPr>
        <w:t>Chief Information Security Officer (CISO)</w:t>
      </w:r>
      <w:r w:rsidRPr="00013ACD">
        <w:rPr>
          <w:rFonts w:ascii="Times New Roman" w:eastAsia="Times New Roman" w:hAnsi="Times New Roman" w:cs="Times New Roman"/>
          <w:kern w:val="0"/>
          <w:sz w:val="24"/>
          <w:szCs w:val="24"/>
          <w:lang w:eastAsia="en-IN"/>
          <w14:ligatures w14:val="none"/>
        </w:rPr>
        <w:t xml:space="preserve"> to oversee governance strategies.</w:t>
      </w:r>
    </w:p>
    <w:p w14:paraId="70328EE3" w14:textId="77777777" w:rsidR="00013ACD" w:rsidRPr="00013ACD" w:rsidRDefault="00013ACD" w:rsidP="00013ACD">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Define </w:t>
      </w:r>
      <w:r w:rsidRPr="00013ACD">
        <w:rPr>
          <w:rFonts w:ascii="Times New Roman" w:eastAsia="Times New Roman" w:hAnsi="Times New Roman" w:cs="Times New Roman"/>
          <w:b/>
          <w:bCs/>
          <w:kern w:val="0"/>
          <w:sz w:val="24"/>
          <w:szCs w:val="24"/>
          <w:lang w:eastAsia="en-IN"/>
          <w14:ligatures w14:val="none"/>
        </w:rPr>
        <w:t>roles and responsibilities</w:t>
      </w:r>
      <w:r w:rsidRPr="00013ACD">
        <w:rPr>
          <w:rFonts w:ascii="Times New Roman" w:eastAsia="Times New Roman" w:hAnsi="Times New Roman" w:cs="Times New Roman"/>
          <w:kern w:val="0"/>
          <w:sz w:val="24"/>
          <w:szCs w:val="24"/>
          <w:lang w:eastAsia="en-IN"/>
          <w14:ligatures w14:val="none"/>
        </w:rPr>
        <w:t xml:space="preserve"> for security teams and executive leadership.</w:t>
      </w:r>
    </w:p>
    <w:p w14:paraId="5EA0883C"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2. Implement Risk-Based Security Policies</w:t>
      </w:r>
    </w:p>
    <w:p w14:paraId="4F9743AE" w14:textId="77777777" w:rsidR="00013ACD" w:rsidRPr="00013ACD" w:rsidRDefault="00013ACD" w:rsidP="00013ACD">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Conduct </w:t>
      </w:r>
      <w:r w:rsidRPr="00013ACD">
        <w:rPr>
          <w:rFonts w:ascii="Times New Roman" w:eastAsia="Times New Roman" w:hAnsi="Times New Roman" w:cs="Times New Roman"/>
          <w:b/>
          <w:bCs/>
          <w:kern w:val="0"/>
          <w:sz w:val="24"/>
          <w:szCs w:val="24"/>
          <w:lang w:eastAsia="en-IN"/>
          <w14:ligatures w14:val="none"/>
        </w:rPr>
        <w:t>risk assessments</w:t>
      </w:r>
      <w:r w:rsidRPr="00013ACD">
        <w:rPr>
          <w:rFonts w:ascii="Times New Roman" w:eastAsia="Times New Roman" w:hAnsi="Times New Roman" w:cs="Times New Roman"/>
          <w:kern w:val="0"/>
          <w:sz w:val="24"/>
          <w:szCs w:val="24"/>
          <w:lang w:eastAsia="en-IN"/>
          <w14:ligatures w14:val="none"/>
        </w:rPr>
        <w:t xml:space="preserve"> to prioritize security controls.</w:t>
      </w:r>
    </w:p>
    <w:p w14:paraId="790C5AE6" w14:textId="77777777" w:rsidR="00013ACD" w:rsidRPr="00013ACD" w:rsidRDefault="00013ACD" w:rsidP="00013ACD">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Align governance policies with </w:t>
      </w:r>
      <w:r w:rsidRPr="00013ACD">
        <w:rPr>
          <w:rFonts w:ascii="Times New Roman" w:eastAsia="Times New Roman" w:hAnsi="Times New Roman" w:cs="Times New Roman"/>
          <w:b/>
          <w:bCs/>
          <w:kern w:val="0"/>
          <w:sz w:val="24"/>
          <w:szCs w:val="24"/>
          <w:lang w:eastAsia="en-IN"/>
          <w14:ligatures w14:val="none"/>
        </w:rPr>
        <w:t>NIST, ISO 27001, and other security frameworks</w:t>
      </w:r>
      <w:r w:rsidRPr="00013ACD">
        <w:rPr>
          <w:rFonts w:ascii="Times New Roman" w:eastAsia="Times New Roman" w:hAnsi="Times New Roman" w:cs="Times New Roman"/>
          <w:kern w:val="0"/>
          <w:sz w:val="24"/>
          <w:szCs w:val="24"/>
          <w:lang w:eastAsia="en-IN"/>
          <w14:ligatures w14:val="none"/>
        </w:rPr>
        <w:t>.</w:t>
      </w:r>
    </w:p>
    <w:p w14:paraId="6A0830F3"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3. Automate Security Compliance Monitoring</w:t>
      </w:r>
    </w:p>
    <w:p w14:paraId="574ABCCF" w14:textId="77777777" w:rsidR="00013ACD" w:rsidRPr="00013ACD" w:rsidRDefault="00013ACD" w:rsidP="00013ACD">
      <w:pPr>
        <w:numPr>
          <w:ilvl w:val="0"/>
          <w:numId w:val="2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lastRenderedPageBreak/>
        <w:t xml:space="preserve">Utilize </w:t>
      </w:r>
      <w:r w:rsidRPr="00013ACD">
        <w:rPr>
          <w:rFonts w:ascii="Times New Roman" w:eastAsia="Times New Roman" w:hAnsi="Times New Roman" w:cs="Times New Roman"/>
          <w:b/>
          <w:bCs/>
          <w:kern w:val="0"/>
          <w:sz w:val="24"/>
          <w:szCs w:val="24"/>
          <w:lang w:eastAsia="en-IN"/>
          <w14:ligatures w14:val="none"/>
        </w:rPr>
        <w:t>AI-driven compliance tools</w:t>
      </w:r>
      <w:r w:rsidRPr="00013ACD">
        <w:rPr>
          <w:rFonts w:ascii="Times New Roman" w:eastAsia="Times New Roman" w:hAnsi="Times New Roman" w:cs="Times New Roman"/>
          <w:kern w:val="0"/>
          <w:sz w:val="24"/>
          <w:szCs w:val="24"/>
          <w:lang w:eastAsia="en-IN"/>
          <w14:ligatures w14:val="none"/>
        </w:rPr>
        <w:t xml:space="preserve"> to detect policy violations in real time.</w:t>
      </w:r>
    </w:p>
    <w:p w14:paraId="693A2591" w14:textId="77777777" w:rsidR="00013ACD" w:rsidRPr="00013ACD" w:rsidRDefault="00013ACD" w:rsidP="00013ACD">
      <w:pPr>
        <w:numPr>
          <w:ilvl w:val="0"/>
          <w:numId w:val="2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Conduct </w:t>
      </w:r>
      <w:r w:rsidRPr="00013ACD">
        <w:rPr>
          <w:rFonts w:ascii="Times New Roman" w:eastAsia="Times New Roman" w:hAnsi="Times New Roman" w:cs="Times New Roman"/>
          <w:b/>
          <w:bCs/>
          <w:kern w:val="0"/>
          <w:sz w:val="24"/>
          <w:szCs w:val="24"/>
          <w:lang w:eastAsia="en-IN"/>
          <w14:ligatures w14:val="none"/>
        </w:rPr>
        <w:t>regular security audits and assessments</w:t>
      </w:r>
      <w:r w:rsidRPr="00013ACD">
        <w:rPr>
          <w:rFonts w:ascii="Times New Roman" w:eastAsia="Times New Roman" w:hAnsi="Times New Roman" w:cs="Times New Roman"/>
          <w:kern w:val="0"/>
          <w:sz w:val="24"/>
          <w:szCs w:val="24"/>
          <w:lang w:eastAsia="en-IN"/>
          <w14:ligatures w14:val="none"/>
        </w:rPr>
        <w:t>.</w:t>
      </w:r>
    </w:p>
    <w:p w14:paraId="76C019BE"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4. Strengthen Employee Security Training</w:t>
      </w:r>
    </w:p>
    <w:p w14:paraId="42A887B5" w14:textId="77777777" w:rsidR="00013ACD" w:rsidRPr="00013ACD" w:rsidRDefault="00013ACD" w:rsidP="00013ACD">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Develop </w:t>
      </w:r>
      <w:r w:rsidRPr="00013ACD">
        <w:rPr>
          <w:rFonts w:ascii="Times New Roman" w:eastAsia="Times New Roman" w:hAnsi="Times New Roman" w:cs="Times New Roman"/>
          <w:b/>
          <w:bCs/>
          <w:kern w:val="0"/>
          <w:sz w:val="24"/>
          <w:szCs w:val="24"/>
          <w:lang w:eastAsia="en-IN"/>
          <w14:ligatures w14:val="none"/>
        </w:rPr>
        <w:t>security awareness programs</w:t>
      </w:r>
      <w:r w:rsidRPr="00013ACD">
        <w:rPr>
          <w:rFonts w:ascii="Times New Roman" w:eastAsia="Times New Roman" w:hAnsi="Times New Roman" w:cs="Times New Roman"/>
          <w:kern w:val="0"/>
          <w:sz w:val="24"/>
          <w:szCs w:val="24"/>
          <w:lang w:eastAsia="en-IN"/>
          <w14:ligatures w14:val="none"/>
        </w:rPr>
        <w:t xml:space="preserve"> to educate employees on compliance requirements.</w:t>
      </w:r>
    </w:p>
    <w:p w14:paraId="566B03FE" w14:textId="77777777" w:rsidR="00013ACD" w:rsidRPr="00013ACD" w:rsidRDefault="00013ACD" w:rsidP="00013ACD">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Enforce </w:t>
      </w:r>
      <w:r w:rsidRPr="00013ACD">
        <w:rPr>
          <w:rFonts w:ascii="Times New Roman" w:eastAsia="Times New Roman" w:hAnsi="Times New Roman" w:cs="Times New Roman"/>
          <w:b/>
          <w:bCs/>
          <w:kern w:val="0"/>
          <w:sz w:val="24"/>
          <w:szCs w:val="24"/>
          <w:lang w:eastAsia="en-IN"/>
          <w14:ligatures w14:val="none"/>
        </w:rPr>
        <w:t>mandatory cybersecurity training</w:t>
      </w:r>
      <w:r w:rsidRPr="00013ACD">
        <w:rPr>
          <w:rFonts w:ascii="Times New Roman" w:eastAsia="Times New Roman" w:hAnsi="Times New Roman" w:cs="Times New Roman"/>
          <w:kern w:val="0"/>
          <w:sz w:val="24"/>
          <w:szCs w:val="24"/>
          <w:lang w:eastAsia="en-IN"/>
          <w14:ligatures w14:val="none"/>
        </w:rPr>
        <w:t xml:space="preserve"> for all personnel.</w:t>
      </w:r>
    </w:p>
    <w:p w14:paraId="62850DEC"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5. Continuously Update Security Policies</w:t>
      </w:r>
    </w:p>
    <w:p w14:paraId="25741118" w14:textId="77777777" w:rsidR="00013ACD" w:rsidRPr="00013ACD" w:rsidRDefault="00013ACD" w:rsidP="00013ACD">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Adapt governance policies to address </w:t>
      </w:r>
      <w:r w:rsidRPr="00013ACD">
        <w:rPr>
          <w:rFonts w:ascii="Times New Roman" w:eastAsia="Times New Roman" w:hAnsi="Times New Roman" w:cs="Times New Roman"/>
          <w:b/>
          <w:bCs/>
          <w:kern w:val="0"/>
          <w:sz w:val="24"/>
          <w:szCs w:val="24"/>
          <w:lang w:eastAsia="en-IN"/>
          <w14:ligatures w14:val="none"/>
        </w:rPr>
        <w:t>new regulations and emerging cyber threats</w:t>
      </w:r>
      <w:r w:rsidRPr="00013ACD">
        <w:rPr>
          <w:rFonts w:ascii="Times New Roman" w:eastAsia="Times New Roman" w:hAnsi="Times New Roman" w:cs="Times New Roman"/>
          <w:kern w:val="0"/>
          <w:sz w:val="24"/>
          <w:szCs w:val="24"/>
          <w:lang w:eastAsia="en-IN"/>
          <w14:ligatures w14:val="none"/>
        </w:rPr>
        <w:t>.</w:t>
      </w:r>
    </w:p>
    <w:p w14:paraId="70C090F2" w14:textId="77777777" w:rsidR="00013ACD" w:rsidRPr="00013ACD" w:rsidRDefault="00013ACD" w:rsidP="00013ACD">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Regularly test and refine </w:t>
      </w:r>
      <w:r w:rsidRPr="00013ACD">
        <w:rPr>
          <w:rFonts w:ascii="Times New Roman" w:eastAsia="Times New Roman" w:hAnsi="Times New Roman" w:cs="Times New Roman"/>
          <w:b/>
          <w:bCs/>
          <w:kern w:val="0"/>
          <w:sz w:val="24"/>
          <w:szCs w:val="24"/>
          <w:lang w:eastAsia="en-IN"/>
          <w14:ligatures w14:val="none"/>
        </w:rPr>
        <w:t>incident response and business continuity plans</w:t>
      </w:r>
      <w:r w:rsidRPr="00013ACD">
        <w:rPr>
          <w:rFonts w:ascii="Times New Roman" w:eastAsia="Times New Roman" w:hAnsi="Times New Roman" w:cs="Times New Roman"/>
          <w:kern w:val="0"/>
          <w:sz w:val="24"/>
          <w:szCs w:val="24"/>
          <w:lang w:eastAsia="en-IN"/>
          <w14:ligatures w14:val="none"/>
        </w:rPr>
        <w:t>.</w:t>
      </w:r>
    </w:p>
    <w:p w14:paraId="26857BD7"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By implementing these best practices, organizations can build a </w:t>
      </w:r>
      <w:r w:rsidRPr="00013ACD">
        <w:rPr>
          <w:rFonts w:ascii="Times New Roman" w:eastAsia="Times New Roman" w:hAnsi="Times New Roman" w:cs="Times New Roman"/>
          <w:b/>
          <w:bCs/>
          <w:kern w:val="0"/>
          <w:sz w:val="24"/>
          <w:szCs w:val="24"/>
          <w:lang w:eastAsia="en-IN"/>
          <w14:ligatures w14:val="none"/>
        </w:rPr>
        <w:t>resilient security governance structure</w:t>
      </w:r>
      <w:r w:rsidRPr="00013ACD">
        <w:rPr>
          <w:rFonts w:ascii="Times New Roman" w:eastAsia="Times New Roman" w:hAnsi="Times New Roman" w:cs="Times New Roman"/>
          <w:kern w:val="0"/>
          <w:sz w:val="24"/>
          <w:szCs w:val="24"/>
          <w:lang w:eastAsia="en-IN"/>
          <w14:ligatures w14:val="none"/>
        </w:rPr>
        <w:t xml:space="preserve"> that </w:t>
      </w:r>
      <w:r w:rsidRPr="00013ACD">
        <w:rPr>
          <w:rFonts w:ascii="Times New Roman" w:eastAsia="Times New Roman" w:hAnsi="Times New Roman" w:cs="Times New Roman"/>
          <w:b/>
          <w:bCs/>
          <w:kern w:val="0"/>
          <w:sz w:val="24"/>
          <w:szCs w:val="24"/>
          <w:lang w:eastAsia="en-IN"/>
          <w14:ligatures w14:val="none"/>
        </w:rPr>
        <w:t>enhances compliance, mitigates cyber risks, and ensures regulatory alignment</w:t>
      </w:r>
      <w:r w:rsidRPr="00013ACD">
        <w:rPr>
          <w:rFonts w:ascii="Times New Roman" w:eastAsia="Times New Roman" w:hAnsi="Times New Roman" w:cs="Times New Roman"/>
          <w:kern w:val="0"/>
          <w:sz w:val="24"/>
          <w:szCs w:val="24"/>
          <w:lang w:eastAsia="en-IN"/>
          <w14:ligatures w14:val="none"/>
        </w:rPr>
        <w:t>.</w:t>
      </w:r>
    </w:p>
    <w:p w14:paraId="69ECBE8B" w14:textId="77777777" w:rsidR="00013ACD" w:rsidRPr="00013ACD" w:rsidRDefault="00000000" w:rsidP="00013A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6FCD0AE">
          <v:rect id="_x0000_i1142" style="width:0;height:1.5pt" o:hralign="center" o:hrstd="t" o:hr="t" fillcolor="#a0a0a0" stroked="f"/>
        </w:pict>
      </w:r>
    </w:p>
    <w:p w14:paraId="3A56D9BA"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Conclusion</w:t>
      </w:r>
    </w:p>
    <w:p w14:paraId="30EB7862"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Security governance policies and procedures play a critical role in </w:t>
      </w:r>
      <w:r w:rsidRPr="00013ACD">
        <w:rPr>
          <w:rFonts w:ascii="Times New Roman" w:eastAsia="Times New Roman" w:hAnsi="Times New Roman" w:cs="Times New Roman"/>
          <w:b/>
          <w:bCs/>
          <w:kern w:val="0"/>
          <w:sz w:val="24"/>
          <w:szCs w:val="24"/>
          <w:lang w:eastAsia="en-IN"/>
          <w14:ligatures w14:val="none"/>
        </w:rPr>
        <w:t>protecting sensitive data, ensuring regulatory compliance, and mitigating cybersecurity risks</w:t>
      </w:r>
      <w:r w:rsidRPr="00013ACD">
        <w:rPr>
          <w:rFonts w:ascii="Times New Roman" w:eastAsia="Times New Roman" w:hAnsi="Times New Roman" w:cs="Times New Roman"/>
          <w:kern w:val="0"/>
          <w:sz w:val="24"/>
          <w:szCs w:val="24"/>
          <w:lang w:eastAsia="en-IN"/>
          <w14:ligatures w14:val="none"/>
        </w:rPr>
        <w:t xml:space="preserve">. By developing </w:t>
      </w:r>
      <w:r w:rsidRPr="00013ACD">
        <w:rPr>
          <w:rFonts w:ascii="Times New Roman" w:eastAsia="Times New Roman" w:hAnsi="Times New Roman" w:cs="Times New Roman"/>
          <w:b/>
          <w:bCs/>
          <w:kern w:val="0"/>
          <w:sz w:val="24"/>
          <w:szCs w:val="24"/>
          <w:lang w:eastAsia="en-IN"/>
          <w14:ligatures w14:val="none"/>
        </w:rPr>
        <w:t>structured governance frameworks, automating compliance monitoring, and continuously updating security policies</w:t>
      </w:r>
      <w:r w:rsidRPr="00013ACD">
        <w:rPr>
          <w:rFonts w:ascii="Times New Roman" w:eastAsia="Times New Roman" w:hAnsi="Times New Roman" w:cs="Times New Roman"/>
          <w:kern w:val="0"/>
          <w:sz w:val="24"/>
          <w:szCs w:val="24"/>
          <w:lang w:eastAsia="en-IN"/>
          <w14:ligatures w14:val="none"/>
        </w:rPr>
        <w:t xml:space="preserve">, organizations can maintain a </w:t>
      </w:r>
      <w:r w:rsidRPr="00013ACD">
        <w:rPr>
          <w:rFonts w:ascii="Times New Roman" w:eastAsia="Times New Roman" w:hAnsi="Times New Roman" w:cs="Times New Roman"/>
          <w:b/>
          <w:bCs/>
          <w:kern w:val="0"/>
          <w:sz w:val="24"/>
          <w:szCs w:val="24"/>
          <w:lang w:eastAsia="en-IN"/>
          <w14:ligatures w14:val="none"/>
        </w:rPr>
        <w:t>robust cybersecurity posture</w:t>
      </w:r>
      <w:r w:rsidRPr="00013ACD">
        <w:rPr>
          <w:rFonts w:ascii="Times New Roman" w:eastAsia="Times New Roman" w:hAnsi="Times New Roman" w:cs="Times New Roman"/>
          <w:kern w:val="0"/>
          <w:sz w:val="24"/>
          <w:szCs w:val="24"/>
          <w:lang w:eastAsia="en-IN"/>
          <w14:ligatures w14:val="none"/>
        </w:rPr>
        <w:t>.</w:t>
      </w:r>
    </w:p>
    <w:p w14:paraId="547609D6"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The next sections will explore </w:t>
      </w:r>
      <w:r w:rsidRPr="00013ACD">
        <w:rPr>
          <w:rFonts w:ascii="Times New Roman" w:eastAsia="Times New Roman" w:hAnsi="Times New Roman" w:cs="Times New Roman"/>
          <w:b/>
          <w:bCs/>
          <w:kern w:val="0"/>
          <w:sz w:val="24"/>
          <w:szCs w:val="24"/>
          <w:lang w:eastAsia="en-IN"/>
          <w14:ligatures w14:val="none"/>
        </w:rPr>
        <w:t>case studies of organizations successfully implementing security governance policies, as well as in-depth analyses of compliance frameworks across different industries</w:t>
      </w:r>
      <w:r w:rsidRPr="00013ACD">
        <w:rPr>
          <w:rFonts w:ascii="Times New Roman" w:eastAsia="Times New Roman" w:hAnsi="Times New Roman" w:cs="Times New Roman"/>
          <w:kern w:val="0"/>
          <w:sz w:val="24"/>
          <w:szCs w:val="24"/>
          <w:lang w:eastAsia="en-IN"/>
          <w14:ligatures w14:val="none"/>
        </w:rPr>
        <w:t>.</w:t>
      </w:r>
    </w:p>
    <w:p w14:paraId="126B4C34"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Security Governance and Compliance (50 Pages)</w:t>
      </w:r>
    </w:p>
    <w:p w14:paraId="39572D79"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4. Building an Effective Security Governance Model</w:t>
      </w:r>
    </w:p>
    <w:p w14:paraId="607858D7"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Introduction</w:t>
      </w:r>
    </w:p>
    <w:p w14:paraId="03F520CD"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An effective </w:t>
      </w:r>
      <w:r w:rsidRPr="00013ACD">
        <w:rPr>
          <w:rFonts w:ascii="Times New Roman" w:eastAsia="Times New Roman" w:hAnsi="Times New Roman" w:cs="Times New Roman"/>
          <w:b/>
          <w:bCs/>
          <w:kern w:val="0"/>
          <w:sz w:val="24"/>
          <w:szCs w:val="24"/>
          <w:lang w:eastAsia="en-IN"/>
          <w14:ligatures w14:val="none"/>
        </w:rPr>
        <w:t>security governance model</w:t>
      </w:r>
      <w:r w:rsidRPr="00013ACD">
        <w:rPr>
          <w:rFonts w:ascii="Times New Roman" w:eastAsia="Times New Roman" w:hAnsi="Times New Roman" w:cs="Times New Roman"/>
          <w:kern w:val="0"/>
          <w:sz w:val="24"/>
          <w:szCs w:val="24"/>
          <w:lang w:eastAsia="en-IN"/>
          <w14:ligatures w14:val="none"/>
        </w:rPr>
        <w:t xml:space="preserve"> ensures that an organization’s cybersecurity policies align with business objectives, regulatory compliance requirements, and risk management strategies. A well-structured governance model establishes </w:t>
      </w:r>
      <w:r w:rsidRPr="00013ACD">
        <w:rPr>
          <w:rFonts w:ascii="Times New Roman" w:eastAsia="Times New Roman" w:hAnsi="Times New Roman" w:cs="Times New Roman"/>
          <w:b/>
          <w:bCs/>
          <w:kern w:val="0"/>
          <w:sz w:val="24"/>
          <w:szCs w:val="24"/>
          <w:lang w:eastAsia="en-IN"/>
          <w14:ligatures w14:val="none"/>
        </w:rPr>
        <w:t>accountability, oversight, and strategic direction</w:t>
      </w:r>
      <w:r w:rsidRPr="00013ACD">
        <w:rPr>
          <w:rFonts w:ascii="Times New Roman" w:eastAsia="Times New Roman" w:hAnsi="Times New Roman" w:cs="Times New Roman"/>
          <w:kern w:val="0"/>
          <w:sz w:val="24"/>
          <w:szCs w:val="24"/>
          <w:lang w:eastAsia="en-IN"/>
          <w14:ligatures w14:val="none"/>
        </w:rPr>
        <w:t xml:space="preserve"> for cybersecurity efforts, helping organizations proactively mitigate risks and enforce security best practices.</w:t>
      </w:r>
    </w:p>
    <w:p w14:paraId="6DF81324"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This section explores the </w:t>
      </w:r>
      <w:r w:rsidRPr="00013ACD">
        <w:rPr>
          <w:rFonts w:ascii="Times New Roman" w:eastAsia="Times New Roman" w:hAnsi="Times New Roman" w:cs="Times New Roman"/>
          <w:b/>
          <w:bCs/>
          <w:kern w:val="0"/>
          <w:sz w:val="24"/>
          <w:szCs w:val="24"/>
          <w:lang w:eastAsia="en-IN"/>
          <w14:ligatures w14:val="none"/>
        </w:rPr>
        <w:t>key components of a security governance model, best practices for implementation, and how organizations can integrate governance with compliance to enhance cybersecurity resilience</w:t>
      </w:r>
      <w:r w:rsidRPr="00013ACD">
        <w:rPr>
          <w:rFonts w:ascii="Times New Roman" w:eastAsia="Times New Roman" w:hAnsi="Times New Roman" w:cs="Times New Roman"/>
          <w:kern w:val="0"/>
          <w:sz w:val="24"/>
          <w:szCs w:val="24"/>
          <w:lang w:eastAsia="en-IN"/>
          <w14:ligatures w14:val="none"/>
        </w:rPr>
        <w:t>.</w:t>
      </w:r>
    </w:p>
    <w:p w14:paraId="61032E88" w14:textId="77777777" w:rsidR="00013ACD" w:rsidRPr="00013ACD" w:rsidRDefault="00000000" w:rsidP="00013A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8EB8E1F">
          <v:rect id="_x0000_i1143" style="width:0;height:1.5pt" o:hralign="center" o:hrstd="t" o:hr="t" fillcolor="#a0a0a0" stroked="f"/>
        </w:pict>
      </w:r>
    </w:p>
    <w:p w14:paraId="521D0B52"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lastRenderedPageBreak/>
        <w:t>4.1 Key Components of a Security Governance Model</w:t>
      </w:r>
    </w:p>
    <w:p w14:paraId="3F48228E"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A successful security governance model consists of </w:t>
      </w:r>
      <w:r w:rsidRPr="00013ACD">
        <w:rPr>
          <w:rFonts w:ascii="Times New Roman" w:eastAsia="Times New Roman" w:hAnsi="Times New Roman" w:cs="Times New Roman"/>
          <w:b/>
          <w:bCs/>
          <w:kern w:val="0"/>
          <w:sz w:val="24"/>
          <w:szCs w:val="24"/>
          <w:lang w:eastAsia="en-IN"/>
          <w14:ligatures w14:val="none"/>
        </w:rPr>
        <w:t>strategic, operational, and technical components</w:t>
      </w:r>
      <w:r w:rsidRPr="00013ACD">
        <w:rPr>
          <w:rFonts w:ascii="Times New Roman" w:eastAsia="Times New Roman" w:hAnsi="Times New Roman" w:cs="Times New Roman"/>
          <w:kern w:val="0"/>
          <w:sz w:val="24"/>
          <w:szCs w:val="24"/>
          <w:lang w:eastAsia="en-IN"/>
          <w14:ligatures w14:val="none"/>
        </w:rPr>
        <w:t xml:space="preserve"> that work together to enforce security policies and manage risks effectively.</w:t>
      </w:r>
    </w:p>
    <w:p w14:paraId="4D626C4A"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1. Governance Structure and Leadership</w:t>
      </w:r>
    </w:p>
    <w:p w14:paraId="53E13064" w14:textId="77777777" w:rsidR="00013ACD" w:rsidRPr="00013ACD" w:rsidRDefault="00013ACD" w:rsidP="00013ACD">
      <w:pPr>
        <w:numPr>
          <w:ilvl w:val="0"/>
          <w:numId w:val="2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Designate a </w:t>
      </w:r>
      <w:r w:rsidRPr="00013ACD">
        <w:rPr>
          <w:rFonts w:ascii="Times New Roman" w:eastAsia="Times New Roman" w:hAnsi="Times New Roman" w:cs="Times New Roman"/>
          <w:b/>
          <w:bCs/>
          <w:kern w:val="0"/>
          <w:sz w:val="24"/>
          <w:szCs w:val="24"/>
          <w:lang w:eastAsia="en-IN"/>
          <w14:ligatures w14:val="none"/>
        </w:rPr>
        <w:t>Chief Information Security Officer (CISO)</w:t>
      </w:r>
      <w:r w:rsidRPr="00013ACD">
        <w:rPr>
          <w:rFonts w:ascii="Times New Roman" w:eastAsia="Times New Roman" w:hAnsi="Times New Roman" w:cs="Times New Roman"/>
          <w:kern w:val="0"/>
          <w:sz w:val="24"/>
          <w:szCs w:val="24"/>
          <w:lang w:eastAsia="en-IN"/>
          <w14:ligatures w14:val="none"/>
        </w:rPr>
        <w:t xml:space="preserve"> or equivalent leader to oversee governance efforts.</w:t>
      </w:r>
    </w:p>
    <w:p w14:paraId="010A608C" w14:textId="77777777" w:rsidR="00013ACD" w:rsidRPr="00013ACD" w:rsidRDefault="00013ACD" w:rsidP="00013ACD">
      <w:pPr>
        <w:numPr>
          <w:ilvl w:val="0"/>
          <w:numId w:val="2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Establish a </w:t>
      </w:r>
      <w:r w:rsidRPr="00013ACD">
        <w:rPr>
          <w:rFonts w:ascii="Times New Roman" w:eastAsia="Times New Roman" w:hAnsi="Times New Roman" w:cs="Times New Roman"/>
          <w:b/>
          <w:bCs/>
          <w:kern w:val="0"/>
          <w:sz w:val="24"/>
          <w:szCs w:val="24"/>
          <w:lang w:eastAsia="en-IN"/>
          <w14:ligatures w14:val="none"/>
        </w:rPr>
        <w:t>Cybersecurity Governance Board</w:t>
      </w:r>
      <w:r w:rsidRPr="00013ACD">
        <w:rPr>
          <w:rFonts w:ascii="Times New Roman" w:eastAsia="Times New Roman" w:hAnsi="Times New Roman" w:cs="Times New Roman"/>
          <w:kern w:val="0"/>
          <w:sz w:val="24"/>
          <w:szCs w:val="24"/>
          <w:lang w:eastAsia="en-IN"/>
          <w14:ligatures w14:val="none"/>
        </w:rPr>
        <w:t xml:space="preserve"> to guide strategic decisions and ensure regulatory compliance.</w:t>
      </w:r>
    </w:p>
    <w:p w14:paraId="062683C6" w14:textId="77777777" w:rsidR="00013ACD" w:rsidRPr="00013ACD" w:rsidRDefault="00013ACD" w:rsidP="00013ACD">
      <w:pPr>
        <w:numPr>
          <w:ilvl w:val="0"/>
          <w:numId w:val="2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Define </w:t>
      </w:r>
      <w:r w:rsidRPr="00013ACD">
        <w:rPr>
          <w:rFonts w:ascii="Times New Roman" w:eastAsia="Times New Roman" w:hAnsi="Times New Roman" w:cs="Times New Roman"/>
          <w:b/>
          <w:bCs/>
          <w:kern w:val="0"/>
          <w:sz w:val="24"/>
          <w:szCs w:val="24"/>
          <w:lang w:eastAsia="en-IN"/>
          <w14:ligatures w14:val="none"/>
        </w:rPr>
        <w:t>roles and responsibilities</w:t>
      </w:r>
      <w:r w:rsidRPr="00013ACD">
        <w:rPr>
          <w:rFonts w:ascii="Times New Roman" w:eastAsia="Times New Roman" w:hAnsi="Times New Roman" w:cs="Times New Roman"/>
          <w:kern w:val="0"/>
          <w:sz w:val="24"/>
          <w:szCs w:val="24"/>
          <w:lang w:eastAsia="en-IN"/>
          <w14:ligatures w14:val="none"/>
        </w:rPr>
        <w:t xml:space="preserve"> across IT, security teams, and executive leadership.</w:t>
      </w:r>
    </w:p>
    <w:p w14:paraId="0E99FD27"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2. Security Policies and Risk Management</w:t>
      </w:r>
    </w:p>
    <w:p w14:paraId="44918550" w14:textId="77777777" w:rsidR="00013ACD" w:rsidRPr="00013ACD" w:rsidRDefault="00013ACD" w:rsidP="00013ACD">
      <w:pPr>
        <w:numPr>
          <w:ilvl w:val="0"/>
          <w:numId w:val="2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Develop a </w:t>
      </w:r>
      <w:r w:rsidRPr="00013ACD">
        <w:rPr>
          <w:rFonts w:ascii="Times New Roman" w:eastAsia="Times New Roman" w:hAnsi="Times New Roman" w:cs="Times New Roman"/>
          <w:b/>
          <w:bCs/>
          <w:kern w:val="0"/>
          <w:sz w:val="24"/>
          <w:szCs w:val="24"/>
          <w:lang w:eastAsia="en-IN"/>
          <w14:ligatures w14:val="none"/>
        </w:rPr>
        <w:t>security policy framework</w:t>
      </w:r>
      <w:r w:rsidRPr="00013ACD">
        <w:rPr>
          <w:rFonts w:ascii="Times New Roman" w:eastAsia="Times New Roman" w:hAnsi="Times New Roman" w:cs="Times New Roman"/>
          <w:kern w:val="0"/>
          <w:sz w:val="24"/>
          <w:szCs w:val="24"/>
          <w:lang w:eastAsia="en-IN"/>
          <w14:ligatures w14:val="none"/>
        </w:rPr>
        <w:t xml:space="preserve"> aligned with </w:t>
      </w:r>
      <w:r w:rsidRPr="00013ACD">
        <w:rPr>
          <w:rFonts w:ascii="Times New Roman" w:eastAsia="Times New Roman" w:hAnsi="Times New Roman" w:cs="Times New Roman"/>
          <w:b/>
          <w:bCs/>
          <w:kern w:val="0"/>
          <w:sz w:val="24"/>
          <w:szCs w:val="24"/>
          <w:lang w:eastAsia="en-IN"/>
          <w14:ligatures w14:val="none"/>
        </w:rPr>
        <w:t>ISO 27001, NIST CSF, and CIS Controls</w:t>
      </w:r>
      <w:r w:rsidRPr="00013ACD">
        <w:rPr>
          <w:rFonts w:ascii="Times New Roman" w:eastAsia="Times New Roman" w:hAnsi="Times New Roman" w:cs="Times New Roman"/>
          <w:kern w:val="0"/>
          <w:sz w:val="24"/>
          <w:szCs w:val="24"/>
          <w:lang w:eastAsia="en-IN"/>
          <w14:ligatures w14:val="none"/>
        </w:rPr>
        <w:t>.</w:t>
      </w:r>
    </w:p>
    <w:p w14:paraId="1DB414DA" w14:textId="77777777" w:rsidR="00013ACD" w:rsidRPr="00013ACD" w:rsidRDefault="00013ACD" w:rsidP="00013ACD">
      <w:pPr>
        <w:numPr>
          <w:ilvl w:val="0"/>
          <w:numId w:val="2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Implement a </w:t>
      </w:r>
      <w:r w:rsidRPr="00013ACD">
        <w:rPr>
          <w:rFonts w:ascii="Times New Roman" w:eastAsia="Times New Roman" w:hAnsi="Times New Roman" w:cs="Times New Roman"/>
          <w:b/>
          <w:bCs/>
          <w:kern w:val="0"/>
          <w:sz w:val="24"/>
          <w:szCs w:val="24"/>
          <w:lang w:eastAsia="en-IN"/>
          <w14:ligatures w14:val="none"/>
        </w:rPr>
        <w:t>risk-based approach</w:t>
      </w:r>
      <w:r w:rsidRPr="00013ACD">
        <w:rPr>
          <w:rFonts w:ascii="Times New Roman" w:eastAsia="Times New Roman" w:hAnsi="Times New Roman" w:cs="Times New Roman"/>
          <w:kern w:val="0"/>
          <w:sz w:val="24"/>
          <w:szCs w:val="24"/>
          <w:lang w:eastAsia="en-IN"/>
          <w14:ligatures w14:val="none"/>
        </w:rPr>
        <w:t xml:space="preserve"> to security, prioritizing threats based on impact and likelihood.</w:t>
      </w:r>
    </w:p>
    <w:p w14:paraId="2090C37E" w14:textId="77777777" w:rsidR="00013ACD" w:rsidRPr="00013ACD" w:rsidRDefault="00013ACD" w:rsidP="00013ACD">
      <w:pPr>
        <w:numPr>
          <w:ilvl w:val="0"/>
          <w:numId w:val="2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Regularly conduct </w:t>
      </w:r>
      <w:r w:rsidRPr="00013ACD">
        <w:rPr>
          <w:rFonts w:ascii="Times New Roman" w:eastAsia="Times New Roman" w:hAnsi="Times New Roman" w:cs="Times New Roman"/>
          <w:b/>
          <w:bCs/>
          <w:kern w:val="0"/>
          <w:sz w:val="24"/>
          <w:szCs w:val="24"/>
          <w:lang w:eastAsia="en-IN"/>
          <w14:ligatures w14:val="none"/>
        </w:rPr>
        <w:t>risk assessments and security audits</w:t>
      </w:r>
      <w:r w:rsidRPr="00013ACD">
        <w:rPr>
          <w:rFonts w:ascii="Times New Roman" w:eastAsia="Times New Roman" w:hAnsi="Times New Roman" w:cs="Times New Roman"/>
          <w:kern w:val="0"/>
          <w:sz w:val="24"/>
          <w:szCs w:val="24"/>
          <w:lang w:eastAsia="en-IN"/>
          <w14:ligatures w14:val="none"/>
        </w:rPr>
        <w:t xml:space="preserve"> to identify vulnerabilities.</w:t>
      </w:r>
    </w:p>
    <w:p w14:paraId="6CA87982"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3. Regulatory Compliance Integration</w:t>
      </w:r>
    </w:p>
    <w:p w14:paraId="164A6E09" w14:textId="77777777" w:rsidR="00013ACD" w:rsidRPr="00013ACD" w:rsidRDefault="00013ACD" w:rsidP="00013ACD">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Ensure alignment with </w:t>
      </w:r>
      <w:r w:rsidRPr="00013ACD">
        <w:rPr>
          <w:rFonts w:ascii="Times New Roman" w:eastAsia="Times New Roman" w:hAnsi="Times New Roman" w:cs="Times New Roman"/>
          <w:b/>
          <w:bCs/>
          <w:kern w:val="0"/>
          <w:sz w:val="24"/>
          <w:szCs w:val="24"/>
          <w:lang w:eastAsia="en-IN"/>
          <w14:ligatures w14:val="none"/>
        </w:rPr>
        <w:t>GDPR, HIPAA, PCI-DSS, and industry-specific regulations</w:t>
      </w:r>
      <w:r w:rsidRPr="00013ACD">
        <w:rPr>
          <w:rFonts w:ascii="Times New Roman" w:eastAsia="Times New Roman" w:hAnsi="Times New Roman" w:cs="Times New Roman"/>
          <w:kern w:val="0"/>
          <w:sz w:val="24"/>
          <w:szCs w:val="24"/>
          <w:lang w:eastAsia="en-IN"/>
          <w14:ligatures w14:val="none"/>
        </w:rPr>
        <w:t>.</w:t>
      </w:r>
    </w:p>
    <w:p w14:paraId="406C01D9" w14:textId="77777777" w:rsidR="00013ACD" w:rsidRPr="00013ACD" w:rsidRDefault="00013ACD" w:rsidP="00013ACD">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Implement </w:t>
      </w:r>
      <w:r w:rsidRPr="00013ACD">
        <w:rPr>
          <w:rFonts w:ascii="Times New Roman" w:eastAsia="Times New Roman" w:hAnsi="Times New Roman" w:cs="Times New Roman"/>
          <w:b/>
          <w:bCs/>
          <w:kern w:val="0"/>
          <w:sz w:val="24"/>
          <w:szCs w:val="24"/>
          <w:lang w:eastAsia="en-IN"/>
          <w14:ligatures w14:val="none"/>
        </w:rPr>
        <w:t>automated compliance monitoring tools</w:t>
      </w:r>
      <w:r w:rsidRPr="00013ACD">
        <w:rPr>
          <w:rFonts w:ascii="Times New Roman" w:eastAsia="Times New Roman" w:hAnsi="Times New Roman" w:cs="Times New Roman"/>
          <w:kern w:val="0"/>
          <w:sz w:val="24"/>
          <w:szCs w:val="24"/>
          <w:lang w:eastAsia="en-IN"/>
          <w14:ligatures w14:val="none"/>
        </w:rPr>
        <w:t xml:space="preserve"> to detect policy violations in real-time.</w:t>
      </w:r>
    </w:p>
    <w:p w14:paraId="0A8FAC9D" w14:textId="77777777" w:rsidR="00013ACD" w:rsidRPr="00013ACD" w:rsidRDefault="00013ACD" w:rsidP="00013ACD">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Maintain proper </w:t>
      </w:r>
      <w:r w:rsidRPr="00013ACD">
        <w:rPr>
          <w:rFonts w:ascii="Times New Roman" w:eastAsia="Times New Roman" w:hAnsi="Times New Roman" w:cs="Times New Roman"/>
          <w:b/>
          <w:bCs/>
          <w:kern w:val="0"/>
          <w:sz w:val="24"/>
          <w:szCs w:val="24"/>
          <w:lang w:eastAsia="en-IN"/>
          <w14:ligatures w14:val="none"/>
        </w:rPr>
        <w:t>documentation and security controls</w:t>
      </w:r>
      <w:r w:rsidRPr="00013ACD">
        <w:rPr>
          <w:rFonts w:ascii="Times New Roman" w:eastAsia="Times New Roman" w:hAnsi="Times New Roman" w:cs="Times New Roman"/>
          <w:kern w:val="0"/>
          <w:sz w:val="24"/>
          <w:szCs w:val="24"/>
          <w:lang w:eastAsia="en-IN"/>
          <w14:ligatures w14:val="none"/>
        </w:rPr>
        <w:t xml:space="preserve"> to meet regulatory requirements.</w:t>
      </w:r>
    </w:p>
    <w:p w14:paraId="44DDC127"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4. Incident Response and Business Continuity Planning</w:t>
      </w:r>
    </w:p>
    <w:p w14:paraId="0A47BEE7" w14:textId="77777777" w:rsidR="00013ACD" w:rsidRPr="00013ACD" w:rsidRDefault="00013ACD" w:rsidP="00013ACD">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Establish a </w:t>
      </w:r>
      <w:r w:rsidRPr="00013ACD">
        <w:rPr>
          <w:rFonts w:ascii="Times New Roman" w:eastAsia="Times New Roman" w:hAnsi="Times New Roman" w:cs="Times New Roman"/>
          <w:b/>
          <w:bCs/>
          <w:kern w:val="0"/>
          <w:sz w:val="24"/>
          <w:szCs w:val="24"/>
          <w:lang w:eastAsia="en-IN"/>
          <w14:ligatures w14:val="none"/>
        </w:rPr>
        <w:t>structured incident response plan</w:t>
      </w:r>
      <w:r w:rsidRPr="00013ACD">
        <w:rPr>
          <w:rFonts w:ascii="Times New Roman" w:eastAsia="Times New Roman" w:hAnsi="Times New Roman" w:cs="Times New Roman"/>
          <w:kern w:val="0"/>
          <w:sz w:val="24"/>
          <w:szCs w:val="24"/>
          <w:lang w:eastAsia="en-IN"/>
          <w14:ligatures w14:val="none"/>
        </w:rPr>
        <w:t xml:space="preserve"> to detect, contain, and remediate security breaches.</w:t>
      </w:r>
    </w:p>
    <w:p w14:paraId="7D734D33" w14:textId="77777777" w:rsidR="00013ACD" w:rsidRPr="00013ACD" w:rsidRDefault="00013ACD" w:rsidP="00013ACD">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Implement </w:t>
      </w:r>
      <w:r w:rsidRPr="00013ACD">
        <w:rPr>
          <w:rFonts w:ascii="Times New Roman" w:eastAsia="Times New Roman" w:hAnsi="Times New Roman" w:cs="Times New Roman"/>
          <w:b/>
          <w:bCs/>
          <w:kern w:val="0"/>
          <w:sz w:val="24"/>
          <w:szCs w:val="24"/>
          <w:lang w:eastAsia="en-IN"/>
          <w14:ligatures w14:val="none"/>
        </w:rPr>
        <w:t>disaster recovery and business continuity protocols</w:t>
      </w:r>
      <w:r w:rsidRPr="00013ACD">
        <w:rPr>
          <w:rFonts w:ascii="Times New Roman" w:eastAsia="Times New Roman" w:hAnsi="Times New Roman" w:cs="Times New Roman"/>
          <w:kern w:val="0"/>
          <w:sz w:val="24"/>
          <w:szCs w:val="24"/>
          <w:lang w:eastAsia="en-IN"/>
          <w14:ligatures w14:val="none"/>
        </w:rPr>
        <w:t xml:space="preserve"> to minimize downtime.</w:t>
      </w:r>
    </w:p>
    <w:p w14:paraId="4B65A0F4" w14:textId="77777777" w:rsidR="00013ACD" w:rsidRPr="00013ACD" w:rsidRDefault="00013ACD" w:rsidP="00013ACD">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Conduct </w:t>
      </w:r>
      <w:r w:rsidRPr="00013ACD">
        <w:rPr>
          <w:rFonts w:ascii="Times New Roman" w:eastAsia="Times New Roman" w:hAnsi="Times New Roman" w:cs="Times New Roman"/>
          <w:b/>
          <w:bCs/>
          <w:kern w:val="0"/>
          <w:sz w:val="24"/>
          <w:szCs w:val="24"/>
          <w:lang w:eastAsia="en-IN"/>
          <w14:ligatures w14:val="none"/>
        </w:rPr>
        <w:t>regular cybersecurity drills and tabletop exercises</w:t>
      </w:r>
      <w:r w:rsidRPr="00013ACD">
        <w:rPr>
          <w:rFonts w:ascii="Times New Roman" w:eastAsia="Times New Roman" w:hAnsi="Times New Roman" w:cs="Times New Roman"/>
          <w:kern w:val="0"/>
          <w:sz w:val="24"/>
          <w:szCs w:val="24"/>
          <w:lang w:eastAsia="en-IN"/>
          <w14:ligatures w14:val="none"/>
        </w:rPr>
        <w:t xml:space="preserve"> to enhance incident preparedness.</w:t>
      </w:r>
    </w:p>
    <w:p w14:paraId="14DC7B32"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5. Security Awareness and Training</w:t>
      </w:r>
    </w:p>
    <w:p w14:paraId="696EFCBC" w14:textId="77777777" w:rsidR="00013ACD" w:rsidRPr="00013ACD" w:rsidRDefault="00013ACD" w:rsidP="00013ACD">
      <w:pPr>
        <w:numPr>
          <w:ilvl w:val="0"/>
          <w:numId w:val="2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Enforce </w:t>
      </w:r>
      <w:r w:rsidRPr="00013ACD">
        <w:rPr>
          <w:rFonts w:ascii="Times New Roman" w:eastAsia="Times New Roman" w:hAnsi="Times New Roman" w:cs="Times New Roman"/>
          <w:b/>
          <w:bCs/>
          <w:kern w:val="0"/>
          <w:sz w:val="24"/>
          <w:szCs w:val="24"/>
          <w:lang w:eastAsia="en-IN"/>
          <w14:ligatures w14:val="none"/>
        </w:rPr>
        <w:t>mandatory security awareness training</w:t>
      </w:r>
      <w:r w:rsidRPr="00013ACD">
        <w:rPr>
          <w:rFonts w:ascii="Times New Roman" w:eastAsia="Times New Roman" w:hAnsi="Times New Roman" w:cs="Times New Roman"/>
          <w:kern w:val="0"/>
          <w:sz w:val="24"/>
          <w:szCs w:val="24"/>
          <w:lang w:eastAsia="en-IN"/>
          <w14:ligatures w14:val="none"/>
        </w:rPr>
        <w:t xml:space="preserve"> for all employees.</w:t>
      </w:r>
    </w:p>
    <w:p w14:paraId="61E2B4C0" w14:textId="77777777" w:rsidR="00013ACD" w:rsidRPr="00013ACD" w:rsidRDefault="00013ACD" w:rsidP="00013ACD">
      <w:pPr>
        <w:numPr>
          <w:ilvl w:val="0"/>
          <w:numId w:val="2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Educate personnel on </w:t>
      </w:r>
      <w:r w:rsidRPr="00013ACD">
        <w:rPr>
          <w:rFonts w:ascii="Times New Roman" w:eastAsia="Times New Roman" w:hAnsi="Times New Roman" w:cs="Times New Roman"/>
          <w:b/>
          <w:bCs/>
          <w:kern w:val="0"/>
          <w:sz w:val="24"/>
          <w:szCs w:val="24"/>
          <w:lang w:eastAsia="en-IN"/>
          <w14:ligatures w14:val="none"/>
        </w:rPr>
        <w:t>phishing, social engineering, and data protection policies</w:t>
      </w:r>
      <w:r w:rsidRPr="00013ACD">
        <w:rPr>
          <w:rFonts w:ascii="Times New Roman" w:eastAsia="Times New Roman" w:hAnsi="Times New Roman" w:cs="Times New Roman"/>
          <w:kern w:val="0"/>
          <w:sz w:val="24"/>
          <w:szCs w:val="24"/>
          <w:lang w:eastAsia="en-IN"/>
          <w14:ligatures w14:val="none"/>
        </w:rPr>
        <w:t>.</w:t>
      </w:r>
    </w:p>
    <w:p w14:paraId="513D1EA3" w14:textId="77777777" w:rsidR="00013ACD" w:rsidRPr="00013ACD" w:rsidRDefault="00013ACD" w:rsidP="00013ACD">
      <w:pPr>
        <w:numPr>
          <w:ilvl w:val="0"/>
          <w:numId w:val="2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Foster a </w:t>
      </w:r>
      <w:r w:rsidRPr="00013ACD">
        <w:rPr>
          <w:rFonts w:ascii="Times New Roman" w:eastAsia="Times New Roman" w:hAnsi="Times New Roman" w:cs="Times New Roman"/>
          <w:b/>
          <w:bCs/>
          <w:kern w:val="0"/>
          <w:sz w:val="24"/>
          <w:szCs w:val="24"/>
          <w:lang w:eastAsia="en-IN"/>
          <w14:ligatures w14:val="none"/>
        </w:rPr>
        <w:t>security-first culture</w:t>
      </w:r>
      <w:r w:rsidRPr="00013ACD">
        <w:rPr>
          <w:rFonts w:ascii="Times New Roman" w:eastAsia="Times New Roman" w:hAnsi="Times New Roman" w:cs="Times New Roman"/>
          <w:kern w:val="0"/>
          <w:sz w:val="24"/>
          <w:szCs w:val="24"/>
          <w:lang w:eastAsia="en-IN"/>
          <w14:ligatures w14:val="none"/>
        </w:rPr>
        <w:t xml:space="preserve"> by integrating cybersecurity practices into daily operations.</w:t>
      </w:r>
    </w:p>
    <w:p w14:paraId="30CD3AD8"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6. Continuous Monitoring and Security Analytics</w:t>
      </w:r>
    </w:p>
    <w:p w14:paraId="4C572BF6" w14:textId="77777777" w:rsidR="00013ACD" w:rsidRPr="00013ACD" w:rsidRDefault="00013ACD" w:rsidP="00013ACD">
      <w:pPr>
        <w:numPr>
          <w:ilvl w:val="0"/>
          <w:numId w:val="2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Utilize </w:t>
      </w:r>
      <w:r w:rsidRPr="00013ACD">
        <w:rPr>
          <w:rFonts w:ascii="Times New Roman" w:eastAsia="Times New Roman" w:hAnsi="Times New Roman" w:cs="Times New Roman"/>
          <w:b/>
          <w:bCs/>
          <w:kern w:val="0"/>
          <w:sz w:val="24"/>
          <w:szCs w:val="24"/>
          <w:lang w:eastAsia="en-IN"/>
          <w14:ligatures w14:val="none"/>
        </w:rPr>
        <w:t>SIEM (Security Information and Event Management) solutions</w:t>
      </w:r>
      <w:r w:rsidRPr="00013ACD">
        <w:rPr>
          <w:rFonts w:ascii="Times New Roman" w:eastAsia="Times New Roman" w:hAnsi="Times New Roman" w:cs="Times New Roman"/>
          <w:kern w:val="0"/>
          <w:sz w:val="24"/>
          <w:szCs w:val="24"/>
          <w:lang w:eastAsia="en-IN"/>
          <w14:ligatures w14:val="none"/>
        </w:rPr>
        <w:t xml:space="preserve"> for real-time threat detection.</w:t>
      </w:r>
    </w:p>
    <w:p w14:paraId="473E5EBF" w14:textId="77777777" w:rsidR="00013ACD" w:rsidRPr="00013ACD" w:rsidRDefault="00013ACD" w:rsidP="00013ACD">
      <w:pPr>
        <w:numPr>
          <w:ilvl w:val="0"/>
          <w:numId w:val="2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lastRenderedPageBreak/>
        <w:t xml:space="preserve">Implement </w:t>
      </w:r>
      <w:r w:rsidRPr="00013ACD">
        <w:rPr>
          <w:rFonts w:ascii="Times New Roman" w:eastAsia="Times New Roman" w:hAnsi="Times New Roman" w:cs="Times New Roman"/>
          <w:b/>
          <w:bCs/>
          <w:kern w:val="0"/>
          <w:sz w:val="24"/>
          <w:szCs w:val="24"/>
          <w:lang w:eastAsia="en-IN"/>
          <w14:ligatures w14:val="none"/>
        </w:rPr>
        <w:t xml:space="preserve">User and Entity </w:t>
      </w:r>
      <w:proofErr w:type="spellStart"/>
      <w:r w:rsidRPr="00013ACD">
        <w:rPr>
          <w:rFonts w:ascii="Times New Roman" w:eastAsia="Times New Roman" w:hAnsi="Times New Roman" w:cs="Times New Roman"/>
          <w:b/>
          <w:bCs/>
          <w:kern w:val="0"/>
          <w:sz w:val="24"/>
          <w:szCs w:val="24"/>
          <w:lang w:eastAsia="en-IN"/>
          <w14:ligatures w14:val="none"/>
        </w:rPr>
        <w:t>Behavior</w:t>
      </w:r>
      <w:proofErr w:type="spellEnd"/>
      <w:r w:rsidRPr="00013ACD">
        <w:rPr>
          <w:rFonts w:ascii="Times New Roman" w:eastAsia="Times New Roman" w:hAnsi="Times New Roman" w:cs="Times New Roman"/>
          <w:b/>
          <w:bCs/>
          <w:kern w:val="0"/>
          <w:sz w:val="24"/>
          <w:szCs w:val="24"/>
          <w:lang w:eastAsia="en-IN"/>
          <w14:ligatures w14:val="none"/>
        </w:rPr>
        <w:t xml:space="preserve"> Analytics (UEBA)</w:t>
      </w:r>
      <w:r w:rsidRPr="00013ACD">
        <w:rPr>
          <w:rFonts w:ascii="Times New Roman" w:eastAsia="Times New Roman" w:hAnsi="Times New Roman" w:cs="Times New Roman"/>
          <w:kern w:val="0"/>
          <w:sz w:val="24"/>
          <w:szCs w:val="24"/>
          <w:lang w:eastAsia="en-IN"/>
          <w14:ligatures w14:val="none"/>
        </w:rPr>
        <w:t xml:space="preserve"> to identify insider threats and anomalies.</w:t>
      </w:r>
    </w:p>
    <w:p w14:paraId="3EC5B22F" w14:textId="77777777" w:rsidR="00013ACD" w:rsidRPr="00013ACD" w:rsidRDefault="00013ACD" w:rsidP="00013ACD">
      <w:pPr>
        <w:numPr>
          <w:ilvl w:val="0"/>
          <w:numId w:val="2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Leverage </w:t>
      </w:r>
      <w:r w:rsidRPr="00013ACD">
        <w:rPr>
          <w:rFonts w:ascii="Times New Roman" w:eastAsia="Times New Roman" w:hAnsi="Times New Roman" w:cs="Times New Roman"/>
          <w:b/>
          <w:bCs/>
          <w:kern w:val="0"/>
          <w:sz w:val="24"/>
          <w:szCs w:val="24"/>
          <w:lang w:eastAsia="en-IN"/>
          <w14:ligatures w14:val="none"/>
        </w:rPr>
        <w:t>AI-driven security automation</w:t>
      </w:r>
      <w:r w:rsidRPr="00013ACD">
        <w:rPr>
          <w:rFonts w:ascii="Times New Roman" w:eastAsia="Times New Roman" w:hAnsi="Times New Roman" w:cs="Times New Roman"/>
          <w:kern w:val="0"/>
          <w:sz w:val="24"/>
          <w:szCs w:val="24"/>
          <w:lang w:eastAsia="en-IN"/>
          <w14:ligatures w14:val="none"/>
        </w:rPr>
        <w:t xml:space="preserve"> to enhance governance and compliance monitoring.</w:t>
      </w:r>
    </w:p>
    <w:p w14:paraId="41518506" w14:textId="77777777" w:rsidR="00013ACD" w:rsidRPr="00013ACD" w:rsidRDefault="00000000" w:rsidP="00013A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FB83253">
          <v:rect id="_x0000_i1144" style="width:0;height:1.5pt" o:hralign="center" o:hrstd="t" o:hr="t" fillcolor="#a0a0a0" stroked="f"/>
        </w:pict>
      </w:r>
    </w:p>
    <w:p w14:paraId="6F6909C0"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4.2 Designing a Security Governance Framework</w:t>
      </w:r>
    </w:p>
    <w:p w14:paraId="2BA7EB09"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Organizations must design a governance framework tailored to their industry, regulatory environment, and risk tolerance. The following framework outlines the </w:t>
      </w:r>
      <w:r w:rsidRPr="00013ACD">
        <w:rPr>
          <w:rFonts w:ascii="Times New Roman" w:eastAsia="Times New Roman" w:hAnsi="Times New Roman" w:cs="Times New Roman"/>
          <w:b/>
          <w:bCs/>
          <w:kern w:val="0"/>
          <w:sz w:val="24"/>
          <w:szCs w:val="24"/>
          <w:lang w:eastAsia="en-IN"/>
          <w14:ligatures w14:val="none"/>
        </w:rPr>
        <w:t>core pillars of security governance</w:t>
      </w:r>
      <w:r w:rsidRPr="00013ACD">
        <w:rPr>
          <w:rFonts w:ascii="Times New Roman" w:eastAsia="Times New Roman" w:hAnsi="Times New Roman" w:cs="Times New Roman"/>
          <w:kern w:val="0"/>
          <w:sz w:val="24"/>
          <w:szCs w:val="24"/>
          <w:lang w:eastAsia="en-IN"/>
          <w14:ligatures w14:val="none"/>
        </w:rPr>
        <w:t>:</w:t>
      </w:r>
    </w:p>
    <w:p w14:paraId="63F07B7A"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1. Strategic Alignment</w:t>
      </w:r>
    </w:p>
    <w:p w14:paraId="1BBDF4E7" w14:textId="77777777" w:rsidR="00013ACD" w:rsidRPr="00013ACD" w:rsidRDefault="00013ACD" w:rsidP="00013ACD">
      <w:pPr>
        <w:numPr>
          <w:ilvl w:val="0"/>
          <w:numId w:val="2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Align cybersecurity goals with </w:t>
      </w:r>
      <w:r w:rsidRPr="00013ACD">
        <w:rPr>
          <w:rFonts w:ascii="Times New Roman" w:eastAsia="Times New Roman" w:hAnsi="Times New Roman" w:cs="Times New Roman"/>
          <w:b/>
          <w:bCs/>
          <w:kern w:val="0"/>
          <w:sz w:val="24"/>
          <w:szCs w:val="24"/>
          <w:lang w:eastAsia="en-IN"/>
          <w14:ligatures w14:val="none"/>
        </w:rPr>
        <w:t>business objectives</w:t>
      </w:r>
      <w:r w:rsidRPr="00013ACD">
        <w:rPr>
          <w:rFonts w:ascii="Times New Roman" w:eastAsia="Times New Roman" w:hAnsi="Times New Roman" w:cs="Times New Roman"/>
          <w:kern w:val="0"/>
          <w:sz w:val="24"/>
          <w:szCs w:val="24"/>
          <w:lang w:eastAsia="en-IN"/>
          <w14:ligatures w14:val="none"/>
        </w:rPr>
        <w:t>.</w:t>
      </w:r>
    </w:p>
    <w:p w14:paraId="616905E0" w14:textId="77777777" w:rsidR="00013ACD" w:rsidRPr="00013ACD" w:rsidRDefault="00013ACD" w:rsidP="00013ACD">
      <w:pPr>
        <w:numPr>
          <w:ilvl w:val="0"/>
          <w:numId w:val="2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Ensure security governance supports </w:t>
      </w:r>
      <w:r w:rsidRPr="00013ACD">
        <w:rPr>
          <w:rFonts w:ascii="Times New Roman" w:eastAsia="Times New Roman" w:hAnsi="Times New Roman" w:cs="Times New Roman"/>
          <w:b/>
          <w:bCs/>
          <w:kern w:val="0"/>
          <w:sz w:val="24"/>
          <w:szCs w:val="24"/>
          <w:lang w:eastAsia="en-IN"/>
          <w14:ligatures w14:val="none"/>
        </w:rPr>
        <w:t>regulatory compliance and industry standards</w:t>
      </w:r>
      <w:r w:rsidRPr="00013ACD">
        <w:rPr>
          <w:rFonts w:ascii="Times New Roman" w:eastAsia="Times New Roman" w:hAnsi="Times New Roman" w:cs="Times New Roman"/>
          <w:kern w:val="0"/>
          <w:sz w:val="24"/>
          <w:szCs w:val="24"/>
          <w:lang w:eastAsia="en-IN"/>
          <w14:ligatures w14:val="none"/>
        </w:rPr>
        <w:t>.</w:t>
      </w:r>
    </w:p>
    <w:p w14:paraId="151358EA"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2. Risk Management and Compliance</w:t>
      </w:r>
    </w:p>
    <w:p w14:paraId="2246CA1F" w14:textId="77777777" w:rsidR="00013ACD" w:rsidRPr="00013ACD" w:rsidRDefault="00013ACD" w:rsidP="00013ACD">
      <w:pPr>
        <w:numPr>
          <w:ilvl w:val="0"/>
          <w:numId w:val="2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Implement a </w:t>
      </w:r>
      <w:r w:rsidRPr="00013ACD">
        <w:rPr>
          <w:rFonts w:ascii="Times New Roman" w:eastAsia="Times New Roman" w:hAnsi="Times New Roman" w:cs="Times New Roman"/>
          <w:b/>
          <w:bCs/>
          <w:kern w:val="0"/>
          <w:sz w:val="24"/>
          <w:szCs w:val="24"/>
          <w:lang w:eastAsia="en-IN"/>
          <w14:ligatures w14:val="none"/>
        </w:rPr>
        <w:t>risk-based approach</w:t>
      </w:r>
      <w:r w:rsidRPr="00013ACD">
        <w:rPr>
          <w:rFonts w:ascii="Times New Roman" w:eastAsia="Times New Roman" w:hAnsi="Times New Roman" w:cs="Times New Roman"/>
          <w:kern w:val="0"/>
          <w:sz w:val="24"/>
          <w:szCs w:val="24"/>
          <w:lang w:eastAsia="en-IN"/>
          <w14:ligatures w14:val="none"/>
        </w:rPr>
        <w:t xml:space="preserve"> to security governance.</w:t>
      </w:r>
    </w:p>
    <w:p w14:paraId="10C4DB2F" w14:textId="77777777" w:rsidR="00013ACD" w:rsidRPr="00013ACD" w:rsidRDefault="00013ACD" w:rsidP="00013ACD">
      <w:pPr>
        <w:numPr>
          <w:ilvl w:val="0"/>
          <w:numId w:val="2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Establish policies that align with </w:t>
      </w:r>
      <w:r w:rsidRPr="00013ACD">
        <w:rPr>
          <w:rFonts w:ascii="Times New Roman" w:eastAsia="Times New Roman" w:hAnsi="Times New Roman" w:cs="Times New Roman"/>
          <w:b/>
          <w:bCs/>
          <w:kern w:val="0"/>
          <w:sz w:val="24"/>
          <w:szCs w:val="24"/>
          <w:lang w:eastAsia="en-IN"/>
          <w14:ligatures w14:val="none"/>
        </w:rPr>
        <w:t>GDPR, HIPAA, PCI-DSS, and NIST CSF</w:t>
      </w:r>
      <w:r w:rsidRPr="00013ACD">
        <w:rPr>
          <w:rFonts w:ascii="Times New Roman" w:eastAsia="Times New Roman" w:hAnsi="Times New Roman" w:cs="Times New Roman"/>
          <w:kern w:val="0"/>
          <w:sz w:val="24"/>
          <w:szCs w:val="24"/>
          <w:lang w:eastAsia="en-IN"/>
          <w14:ligatures w14:val="none"/>
        </w:rPr>
        <w:t>.</w:t>
      </w:r>
    </w:p>
    <w:p w14:paraId="6B195E55"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3. Security Operations and Monitoring</w:t>
      </w:r>
    </w:p>
    <w:p w14:paraId="4744CEED" w14:textId="77777777" w:rsidR="00013ACD" w:rsidRPr="00013ACD" w:rsidRDefault="00013ACD" w:rsidP="00013ACD">
      <w:pPr>
        <w:numPr>
          <w:ilvl w:val="0"/>
          <w:numId w:val="2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Enforce </w:t>
      </w:r>
      <w:r w:rsidRPr="00013ACD">
        <w:rPr>
          <w:rFonts w:ascii="Times New Roman" w:eastAsia="Times New Roman" w:hAnsi="Times New Roman" w:cs="Times New Roman"/>
          <w:b/>
          <w:bCs/>
          <w:kern w:val="0"/>
          <w:sz w:val="24"/>
          <w:szCs w:val="24"/>
          <w:lang w:eastAsia="en-IN"/>
          <w14:ligatures w14:val="none"/>
        </w:rPr>
        <w:t>continuous security monitoring and real-time threat intelligence</w:t>
      </w:r>
      <w:r w:rsidRPr="00013ACD">
        <w:rPr>
          <w:rFonts w:ascii="Times New Roman" w:eastAsia="Times New Roman" w:hAnsi="Times New Roman" w:cs="Times New Roman"/>
          <w:kern w:val="0"/>
          <w:sz w:val="24"/>
          <w:szCs w:val="24"/>
          <w:lang w:eastAsia="en-IN"/>
          <w14:ligatures w14:val="none"/>
        </w:rPr>
        <w:t>.</w:t>
      </w:r>
    </w:p>
    <w:p w14:paraId="35C3313D" w14:textId="77777777" w:rsidR="00013ACD" w:rsidRPr="00013ACD" w:rsidRDefault="00013ACD" w:rsidP="00013ACD">
      <w:pPr>
        <w:numPr>
          <w:ilvl w:val="0"/>
          <w:numId w:val="2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Integrate security operations with </w:t>
      </w:r>
      <w:r w:rsidRPr="00013ACD">
        <w:rPr>
          <w:rFonts w:ascii="Times New Roman" w:eastAsia="Times New Roman" w:hAnsi="Times New Roman" w:cs="Times New Roman"/>
          <w:b/>
          <w:bCs/>
          <w:kern w:val="0"/>
          <w:sz w:val="24"/>
          <w:szCs w:val="24"/>
          <w:lang w:eastAsia="en-IN"/>
          <w14:ligatures w14:val="none"/>
        </w:rPr>
        <w:t>incident response and disaster recovery plans</w:t>
      </w:r>
      <w:r w:rsidRPr="00013ACD">
        <w:rPr>
          <w:rFonts w:ascii="Times New Roman" w:eastAsia="Times New Roman" w:hAnsi="Times New Roman" w:cs="Times New Roman"/>
          <w:kern w:val="0"/>
          <w:sz w:val="24"/>
          <w:szCs w:val="24"/>
          <w:lang w:eastAsia="en-IN"/>
          <w14:ligatures w14:val="none"/>
        </w:rPr>
        <w:t>.</w:t>
      </w:r>
    </w:p>
    <w:p w14:paraId="1C44D484"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4. Employee Training and Security Culture</w:t>
      </w:r>
    </w:p>
    <w:p w14:paraId="1799A040" w14:textId="77777777" w:rsidR="00013ACD" w:rsidRPr="00013ACD" w:rsidRDefault="00013ACD" w:rsidP="00013ACD">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Conduct </w:t>
      </w:r>
      <w:r w:rsidRPr="00013ACD">
        <w:rPr>
          <w:rFonts w:ascii="Times New Roman" w:eastAsia="Times New Roman" w:hAnsi="Times New Roman" w:cs="Times New Roman"/>
          <w:b/>
          <w:bCs/>
          <w:kern w:val="0"/>
          <w:sz w:val="24"/>
          <w:szCs w:val="24"/>
          <w:lang w:eastAsia="en-IN"/>
          <w14:ligatures w14:val="none"/>
        </w:rPr>
        <w:t>security awareness programs</w:t>
      </w:r>
      <w:r w:rsidRPr="00013ACD">
        <w:rPr>
          <w:rFonts w:ascii="Times New Roman" w:eastAsia="Times New Roman" w:hAnsi="Times New Roman" w:cs="Times New Roman"/>
          <w:kern w:val="0"/>
          <w:sz w:val="24"/>
          <w:szCs w:val="24"/>
          <w:lang w:eastAsia="en-IN"/>
          <w14:ligatures w14:val="none"/>
        </w:rPr>
        <w:t xml:space="preserve"> to reinforce governance policies.</w:t>
      </w:r>
    </w:p>
    <w:p w14:paraId="7BA577FC" w14:textId="77777777" w:rsidR="00013ACD" w:rsidRPr="00013ACD" w:rsidRDefault="00013ACD" w:rsidP="00013ACD">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Develop role-specific training for </w:t>
      </w:r>
      <w:r w:rsidRPr="00013ACD">
        <w:rPr>
          <w:rFonts w:ascii="Times New Roman" w:eastAsia="Times New Roman" w:hAnsi="Times New Roman" w:cs="Times New Roman"/>
          <w:b/>
          <w:bCs/>
          <w:kern w:val="0"/>
          <w:sz w:val="24"/>
          <w:szCs w:val="24"/>
          <w:lang w:eastAsia="en-IN"/>
          <w14:ligatures w14:val="none"/>
        </w:rPr>
        <w:t>IT, legal, and compliance teams</w:t>
      </w:r>
      <w:r w:rsidRPr="00013ACD">
        <w:rPr>
          <w:rFonts w:ascii="Times New Roman" w:eastAsia="Times New Roman" w:hAnsi="Times New Roman" w:cs="Times New Roman"/>
          <w:kern w:val="0"/>
          <w:sz w:val="24"/>
          <w:szCs w:val="24"/>
          <w:lang w:eastAsia="en-IN"/>
          <w14:ligatures w14:val="none"/>
        </w:rPr>
        <w:t>.</w:t>
      </w:r>
    </w:p>
    <w:p w14:paraId="15F8FC5B"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5. Performance Metrics and Continuous Improvement</w:t>
      </w:r>
    </w:p>
    <w:p w14:paraId="0BF5E1A4" w14:textId="77777777" w:rsidR="00013ACD" w:rsidRPr="00013ACD" w:rsidRDefault="00013ACD" w:rsidP="00013ACD">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Use </w:t>
      </w:r>
      <w:r w:rsidRPr="00013ACD">
        <w:rPr>
          <w:rFonts w:ascii="Times New Roman" w:eastAsia="Times New Roman" w:hAnsi="Times New Roman" w:cs="Times New Roman"/>
          <w:b/>
          <w:bCs/>
          <w:kern w:val="0"/>
          <w:sz w:val="24"/>
          <w:szCs w:val="24"/>
          <w:lang w:eastAsia="en-IN"/>
          <w14:ligatures w14:val="none"/>
        </w:rPr>
        <w:t>Key Risk Indicators (KRIs) and Key Performance Indicators (KPIs)</w:t>
      </w:r>
      <w:r w:rsidRPr="00013ACD">
        <w:rPr>
          <w:rFonts w:ascii="Times New Roman" w:eastAsia="Times New Roman" w:hAnsi="Times New Roman" w:cs="Times New Roman"/>
          <w:kern w:val="0"/>
          <w:sz w:val="24"/>
          <w:szCs w:val="24"/>
          <w:lang w:eastAsia="en-IN"/>
          <w14:ligatures w14:val="none"/>
        </w:rPr>
        <w:t xml:space="preserve"> to measure governance effectiveness.</w:t>
      </w:r>
    </w:p>
    <w:p w14:paraId="72DDF4FE" w14:textId="77777777" w:rsidR="00013ACD" w:rsidRPr="00013ACD" w:rsidRDefault="00013ACD" w:rsidP="00013ACD">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Continuously assess and </w:t>
      </w:r>
      <w:r w:rsidRPr="00013ACD">
        <w:rPr>
          <w:rFonts w:ascii="Times New Roman" w:eastAsia="Times New Roman" w:hAnsi="Times New Roman" w:cs="Times New Roman"/>
          <w:b/>
          <w:bCs/>
          <w:kern w:val="0"/>
          <w:sz w:val="24"/>
          <w:szCs w:val="24"/>
          <w:lang w:eastAsia="en-IN"/>
          <w14:ligatures w14:val="none"/>
        </w:rPr>
        <w:t>update security policies based on evolving cyber threats</w:t>
      </w:r>
      <w:r w:rsidRPr="00013ACD">
        <w:rPr>
          <w:rFonts w:ascii="Times New Roman" w:eastAsia="Times New Roman" w:hAnsi="Times New Roman" w:cs="Times New Roman"/>
          <w:kern w:val="0"/>
          <w:sz w:val="24"/>
          <w:szCs w:val="24"/>
          <w:lang w:eastAsia="en-IN"/>
          <w14:ligatures w14:val="none"/>
        </w:rPr>
        <w:t>.</w:t>
      </w:r>
    </w:p>
    <w:p w14:paraId="480C98C1" w14:textId="77777777" w:rsidR="00013ACD" w:rsidRPr="00013ACD" w:rsidRDefault="00000000" w:rsidP="00013A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86F65AE">
          <v:rect id="_x0000_i1145" style="width:0;height:1.5pt" o:hralign="center" o:hrstd="t" o:hr="t" fillcolor="#a0a0a0" stroked="f"/>
        </w:pict>
      </w:r>
    </w:p>
    <w:p w14:paraId="264CEDEB"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4.3 Best Practices for Implementing a Security Governance Model</w:t>
      </w:r>
    </w:p>
    <w:p w14:paraId="705026FC"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Organizations can strengthen their </w:t>
      </w:r>
      <w:r w:rsidRPr="00013ACD">
        <w:rPr>
          <w:rFonts w:ascii="Times New Roman" w:eastAsia="Times New Roman" w:hAnsi="Times New Roman" w:cs="Times New Roman"/>
          <w:b/>
          <w:bCs/>
          <w:kern w:val="0"/>
          <w:sz w:val="24"/>
          <w:szCs w:val="24"/>
          <w:lang w:eastAsia="en-IN"/>
          <w14:ligatures w14:val="none"/>
        </w:rPr>
        <w:t>security governance framework</w:t>
      </w:r>
      <w:r w:rsidRPr="00013ACD">
        <w:rPr>
          <w:rFonts w:ascii="Times New Roman" w:eastAsia="Times New Roman" w:hAnsi="Times New Roman" w:cs="Times New Roman"/>
          <w:kern w:val="0"/>
          <w:sz w:val="24"/>
          <w:szCs w:val="24"/>
          <w:lang w:eastAsia="en-IN"/>
          <w14:ligatures w14:val="none"/>
        </w:rPr>
        <w:t xml:space="preserve"> by following these best practices:</w:t>
      </w:r>
    </w:p>
    <w:p w14:paraId="4DF490D9"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1. Establish Clear Leadership and Accountability</w:t>
      </w:r>
    </w:p>
    <w:p w14:paraId="3A65C60D" w14:textId="77777777" w:rsidR="00013ACD" w:rsidRPr="00013ACD" w:rsidRDefault="00013ACD" w:rsidP="00013ACD">
      <w:pPr>
        <w:numPr>
          <w:ilvl w:val="0"/>
          <w:numId w:val="2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Assign cybersecurity oversight to </w:t>
      </w:r>
      <w:r w:rsidRPr="00013ACD">
        <w:rPr>
          <w:rFonts w:ascii="Times New Roman" w:eastAsia="Times New Roman" w:hAnsi="Times New Roman" w:cs="Times New Roman"/>
          <w:b/>
          <w:bCs/>
          <w:kern w:val="0"/>
          <w:sz w:val="24"/>
          <w:szCs w:val="24"/>
          <w:lang w:eastAsia="en-IN"/>
          <w14:ligatures w14:val="none"/>
        </w:rPr>
        <w:t>C-suite executives and board members</w:t>
      </w:r>
      <w:r w:rsidRPr="00013ACD">
        <w:rPr>
          <w:rFonts w:ascii="Times New Roman" w:eastAsia="Times New Roman" w:hAnsi="Times New Roman" w:cs="Times New Roman"/>
          <w:kern w:val="0"/>
          <w:sz w:val="24"/>
          <w:szCs w:val="24"/>
          <w:lang w:eastAsia="en-IN"/>
          <w14:ligatures w14:val="none"/>
        </w:rPr>
        <w:t>.</w:t>
      </w:r>
    </w:p>
    <w:p w14:paraId="6D6BA5CE" w14:textId="77777777" w:rsidR="00013ACD" w:rsidRPr="00013ACD" w:rsidRDefault="00013ACD" w:rsidP="00013ACD">
      <w:pPr>
        <w:numPr>
          <w:ilvl w:val="0"/>
          <w:numId w:val="2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lastRenderedPageBreak/>
        <w:t xml:space="preserve">Define </w:t>
      </w:r>
      <w:r w:rsidRPr="00013ACD">
        <w:rPr>
          <w:rFonts w:ascii="Times New Roman" w:eastAsia="Times New Roman" w:hAnsi="Times New Roman" w:cs="Times New Roman"/>
          <w:b/>
          <w:bCs/>
          <w:kern w:val="0"/>
          <w:sz w:val="24"/>
          <w:szCs w:val="24"/>
          <w:lang w:eastAsia="en-IN"/>
          <w14:ligatures w14:val="none"/>
        </w:rPr>
        <w:t>responsibilities and reporting structures</w:t>
      </w:r>
      <w:r w:rsidRPr="00013ACD">
        <w:rPr>
          <w:rFonts w:ascii="Times New Roman" w:eastAsia="Times New Roman" w:hAnsi="Times New Roman" w:cs="Times New Roman"/>
          <w:kern w:val="0"/>
          <w:sz w:val="24"/>
          <w:szCs w:val="24"/>
          <w:lang w:eastAsia="en-IN"/>
          <w14:ligatures w14:val="none"/>
        </w:rPr>
        <w:t xml:space="preserve"> for security teams.</w:t>
      </w:r>
    </w:p>
    <w:p w14:paraId="55C4BBCE"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2. Develop Risk-Based Security Policies</w:t>
      </w:r>
    </w:p>
    <w:p w14:paraId="7765C44B" w14:textId="77777777" w:rsidR="00013ACD" w:rsidRPr="00013ACD" w:rsidRDefault="00013ACD" w:rsidP="00013ACD">
      <w:pPr>
        <w:numPr>
          <w:ilvl w:val="0"/>
          <w:numId w:val="2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Identify critical assets and </w:t>
      </w:r>
      <w:r w:rsidRPr="00013ACD">
        <w:rPr>
          <w:rFonts w:ascii="Times New Roman" w:eastAsia="Times New Roman" w:hAnsi="Times New Roman" w:cs="Times New Roman"/>
          <w:b/>
          <w:bCs/>
          <w:kern w:val="0"/>
          <w:sz w:val="24"/>
          <w:szCs w:val="24"/>
          <w:lang w:eastAsia="en-IN"/>
          <w14:ligatures w14:val="none"/>
        </w:rPr>
        <w:t>classify data based on sensitivity and business impact</w:t>
      </w:r>
      <w:r w:rsidRPr="00013ACD">
        <w:rPr>
          <w:rFonts w:ascii="Times New Roman" w:eastAsia="Times New Roman" w:hAnsi="Times New Roman" w:cs="Times New Roman"/>
          <w:kern w:val="0"/>
          <w:sz w:val="24"/>
          <w:szCs w:val="24"/>
          <w:lang w:eastAsia="en-IN"/>
          <w14:ligatures w14:val="none"/>
        </w:rPr>
        <w:t>.</w:t>
      </w:r>
    </w:p>
    <w:p w14:paraId="1628781F" w14:textId="77777777" w:rsidR="00013ACD" w:rsidRPr="00013ACD" w:rsidRDefault="00013ACD" w:rsidP="00013ACD">
      <w:pPr>
        <w:numPr>
          <w:ilvl w:val="0"/>
          <w:numId w:val="2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Implement </w:t>
      </w:r>
      <w:r w:rsidRPr="00013ACD">
        <w:rPr>
          <w:rFonts w:ascii="Times New Roman" w:eastAsia="Times New Roman" w:hAnsi="Times New Roman" w:cs="Times New Roman"/>
          <w:b/>
          <w:bCs/>
          <w:kern w:val="0"/>
          <w:sz w:val="24"/>
          <w:szCs w:val="24"/>
          <w:lang w:eastAsia="en-IN"/>
          <w14:ligatures w14:val="none"/>
        </w:rPr>
        <w:t>role-based access controls (RBAC) and least privilege access policies</w:t>
      </w:r>
      <w:r w:rsidRPr="00013ACD">
        <w:rPr>
          <w:rFonts w:ascii="Times New Roman" w:eastAsia="Times New Roman" w:hAnsi="Times New Roman" w:cs="Times New Roman"/>
          <w:kern w:val="0"/>
          <w:sz w:val="24"/>
          <w:szCs w:val="24"/>
          <w:lang w:eastAsia="en-IN"/>
          <w14:ligatures w14:val="none"/>
        </w:rPr>
        <w:t>.</w:t>
      </w:r>
    </w:p>
    <w:p w14:paraId="2994EEF1"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3. Automate Governance and Compliance Monitoring</w:t>
      </w:r>
    </w:p>
    <w:p w14:paraId="519F576F" w14:textId="77777777" w:rsidR="00013ACD" w:rsidRPr="00013ACD" w:rsidRDefault="00013ACD" w:rsidP="00013ACD">
      <w:pPr>
        <w:numPr>
          <w:ilvl w:val="0"/>
          <w:numId w:val="2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Use </w:t>
      </w:r>
      <w:r w:rsidRPr="00013ACD">
        <w:rPr>
          <w:rFonts w:ascii="Times New Roman" w:eastAsia="Times New Roman" w:hAnsi="Times New Roman" w:cs="Times New Roman"/>
          <w:b/>
          <w:bCs/>
          <w:kern w:val="0"/>
          <w:sz w:val="24"/>
          <w:szCs w:val="24"/>
          <w:lang w:eastAsia="en-IN"/>
          <w14:ligatures w14:val="none"/>
        </w:rPr>
        <w:t>AI-driven compliance tools</w:t>
      </w:r>
      <w:r w:rsidRPr="00013ACD">
        <w:rPr>
          <w:rFonts w:ascii="Times New Roman" w:eastAsia="Times New Roman" w:hAnsi="Times New Roman" w:cs="Times New Roman"/>
          <w:kern w:val="0"/>
          <w:sz w:val="24"/>
          <w:szCs w:val="24"/>
          <w:lang w:eastAsia="en-IN"/>
          <w14:ligatures w14:val="none"/>
        </w:rPr>
        <w:t xml:space="preserve"> to enforce security policies and detect violations.</w:t>
      </w:r>
    </w:p>
    <w:p w14:paraId="68EA2CE4" w14:textId="77777777" w:rsidR="00013ACD" w:rsidRPr="00013ACD" w:rsidRDefault="00013ACD" w:rsidP="00013ACD">
      <w:pPr>
        <w:numPr>
          <w:ilvl w:val="0"/>
          <w:numId w:val="2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Conduct </w:t>
      </w:r>
      <w:r w:rsidRPr="00013ACD">
        <w:rPr>
          <w:rFonts w:ascii="Times New Roman" w:eastAsia="Times New Roman" w:hAnsi="Times New Roman" w:cs="Times New Roman"/>
          <w:b/>
          <w:bCs/>
          <w:kern w:val="0"/>
          <w:sz w:val="24"/>
          <w:szCs w:val="24"/>
          <w:lang w:eastAsia="en-IN"/>
          <w14:ligatures w14:val="none"/>
        </w:rPr>
        <w:t>continuous security audits and risk assessments</w:t>
      </w:r>
      <w:r w:rsidRPr="00013ACD">
        <w:rPr>
          <w:rFonts w:ascii="Times New Roman" w:eastAsia="Times New Roman" w:hAnsi="Times New Roman" w:cs="Times New Roman"/>
          <w:kern w:val="0"/>
          <w:sz w:val="24"/>
          <w:szCs w:val="24"/>
          <w:lang w:eastAsia="en-IN"/>
          <w14:ligatures w14:val="none"/>
        </w:rPr>
        <w:t xml:space="preserve"> to maintain compliance.</w:t>
      </w:r>
    </w:p>
    <w:p w14:paraId="7AC9126C"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4. Enhance Security Awareness and Training Programs</w:t>
      </w:r>
    </w:p>
    <w:p w14:paraId="0ED4B325" w14:textId="77777777" w:rsidR="00013ACD" w:rsidRPr="00013ACD" w:rsidRDefault="00013ACD" w:rsidP="00013ACD">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Implement </w:t>
      </w:r>
      <w:r w:rsidRPr="00013ACD">
        <w:rPr>
          <w:rFonts w:ascii="Times New Roman" w:eastAsia="Times New Roman" w:hAnsi="Times New Roman" w:cs="Times New Roman"/>
          <w:b/>
          <w:bCs/>
          <w:kern w:val="0"/>
          <w:sz w:val="24"/>
          <w:szCs w:val="24"/>
          <w:lang w:eastAsia="en-IN"/>
          <w14:ligatures w14:val="none"/>
        </w:rPr>
        <w:t>ongoing cybersecurity education</w:t>
      </w:r>
      <w:r w:rsidRPr="00013ACD">
        <w:rPr>
          <w:rFonts w:ascii="Times New Roman" w:eastAsia="Times New Roman" w:hAnsi="Times New Roman" w:cs="Times New Roman"/>
          <w:kern w:val="0"/>
          <w:sz w:val="24"/>
          <w:szCs w:val="24"/>
          <w:lang w:eastAsia="en-IN"/>
          <w14:ligatures w14:val="none"/>
        </w:rPr>
        <w:t xml:space="preserve"> for employees and third-party vendors.</w:t>
      </w:r>
    </w:p>
    <w:p w14:paraId="10E95A4D" w14:textId="77777777" w:rsidR="00013ACD" w:rsidRPr="00013ACD" w:rsidRDefault="00013ACD" w:rsidP="00013ACD">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Simulate </w:t>
      </w:r>
      <w:r w:rsidRPr="00013ACD">
        <w:rPr>
          <w:rFonts w:ascii="Times New Roman" w:eastAsia="Times New Roman" w:hAnsi="Times New Roman" w:cs="Times New Roman"/>
          <w:b/>
          <w:bCs/>
          <w:kern w:val="0"/>
          <w:sz w:val="24"/>
          <w:szCs w:val="24"/>
          <w:lang w:eastAsia="en-IN"/>
          <w14:ligatures w14:val="none"/>
        </w:rPr>
        <w:t>phishing attacks and social engineering scenarios</w:t>
      </w:r>
      <w:r w:rsidRPr="00013ACD">
        <w:rPr>
          <w:rFonts w:ascii="Times New Roman" w:eastAsia="Times New Roman" w:hAnsi="Times New Roman" w:cs="Times New Roman"/>
          <w:kern w:val="0"/>
          <w:sz w:val="24"/>
          <w:szCs w:val="24"/>
          <w:lang w:eastAsia="en-IN"/>
          <w14:ligatures w14:val="none"/>
        </w:rPr>
        <w:t xml:space="preserve"> to reinforce awareness.</w:t>
      </w:r>
    </w:p>
    <w:p w14:paraId="6339F6DD" w14:textId="77777777" w:rsidR="00013ACD" w:rsidRPr="00013ACD" w:rsidRDefault="00013ACD" w:rsidP="00013A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5. Foster a Culture of Security and Compliance</w:t>
      </w:r>
    </w:p>
    <w:p w14:paraId="41C073A5" w14:textId="77777777" w:rsidR="00013ACD" w:rsidRPr="00013ACD" w:rsidRDefault="00013ACD" w:rsidP="00013ACD">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Integrate </w:t>
      </w:r>
      <w:r w:rsidRPr="00013ACD">
        <w:rPr>
          <w:rFonts w:ascii="Times New Roman" w:eastAsia="Times New Roman" w:hAnsi="Times New Roman" w:cs="Times New Roman"/>
          <w:b/>
          <w:bCs/>
          <w:kern w:val="0"/>
          <w:sz w:val="24"/>
          <w:szCs w:val="24"/>
          <w:lang w:eastAsia="en-IN"/>
          <w14:ligatures w14:val="none"/>
        </w:rPr>
        <w:t>security governance into corporate policies and strategic planning</w:t>
      </w:r>
      <w:r w:rsidRPr="00013ACD">
        <w:rPr>
          <w:rFonts w:ascii="Times New Roman" w:eastAsia="Times New Roman" w:hAnsi="Times New Roman" w:cs="Times New Roman"/>
          <w:kern w:val="0"/>
          <w:sz w:val="24"/>
          <w:szCs w:val="24"/>
          <w:lang w:eastAsia="en-IN"/>
          <w14:ligatures w14:val="none"/>
        </w:rPr>
        <w:t>.</w:t>
      </w:r>
    </w:p>
    <w:p w14:paraId="0F216859" w14:textId="77777777" w:rsidR="00013ACD" w:rsidRPr="00013ACD" w:rsidRDefault="00013ACD" w:rsidP="00013ACD">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Encourage </w:t>
      </w:r>
      <w:r w:rsidRPr="00013ACD">
        <w:rPr>
          <w:rFonts w:ascii="Times New Roman" w:eastAsia="Times New Roman" w:hAnsi="Times New Roman" w:cs="Times New Roman"/>
          <w:b/>
          <w:bCs/>
          <w:kern w:val="0"/>
          <w:sz w:val="24"/>
          <w:szCs w:val="24"/>
          <w:lang w:eastAsia="en-IN"/>
          <w14:ligatures w14:val="none"/>
        </w:rPr>
        <w:t>cross-department collaboration between IT, legal, HR, and compliance teams</w:t>
      </w:r>
      <w:r w:rsidRPr="00013ACD">
        <w:rPr>
          <w:rFonts w:ascii="Times New Roman" w:eastAsia="Times New Roman" w:hAnsi="Times New Roman" w:cs="Times New Roman"/>
          <w:kern w:val="0"/>
          <w:sz w:val="24"/>
          <w:szCs w:val="24"/>
          <w:lang w:eastAsia="en-IN"/>
          <w14:ligatures w14:val="none"/>
        </w:rPr>
        <w:t>.</w:t>
      </w:r>
    </w:p>
    <w:p w14:paraId="0FACC4EC" w14:textId="77777777" w:rsidR="00013ACD" w:rsidRPr="00013ACD" w:rsidRDefault="00000000" w:rsidP="00013A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49CA1A5">
          <v:rect id="_x0000_i1146" style="width:0;height:1.5pt" o:hralign="center" o:hrstd="t" o:hr="t" fillcolor="#a0a0a0" stroked="f"/>
        </w:pict>
      </w:r>
    </w:p>
    <w:p w14:paraId="720B5A1D"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4.4 Measuring the Effectiveness of Security Governance</w:t>
      </w:r>
    </w:p>
    <w:p w14:paraId="388CF635"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Organizations must establish </w:t>
      </w:r>
      <w:r w:rsidRPr="00013ACD">
        <w:rPr>
          <w:rFonts w:ascii="Times New Roman" w:eastAsia="Times New Roman" w:hAnsi="Times New Roman" w:cs="Times New Roman"/>
          <w:b/>
          <w:bCs/>
          <w:kern w:val="0"/>
          <w:sz w:val="24"/>
          <w:szCs w:val="24"/>
          <w:lang w:eastAsia="en-IN"/>
          <w14:ligatures w14:val="none"/>
        </w:rPr>
        <w:t>performance metrics</w:t>
      </w:r>
      <w:r w:rsidRPr="00013ACD">
        <w:rPr>
          <w:rFonts w:ascii="Times New Roman" w:eastAsia="Times New Roman" w:hAnsi="Times New Roman" w:cs="Times New Roman"/>
          <w:kern w:val="0"/>
          <w:sz w:val="24"/>
          <w:szCs w:val="24"/>
          <w:lang w:eastAsia="en-IN"/>
          <w14:ligatures w14:val="none"/>
        </w:rPr>
        <w:t xml:space="preserve"> to evaluate the success of their security governance framework. The following indicators help measure effectiveness: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3"/>
        <w:gridCol w:w="5683"/>
      </w:tblGrid>
      <w:tr w:rsidR="00013ACD" w:rsidRPr="00013ACD" w14:paraId="3DB1ABA0" w14:textId="77777777" w:rsidTr="00013ACD">
        <w:trPr>
          <w:tblCellSpacing w:w="15" w:type="dxa"/>
        </w:trPr>
        <w:tc>
          <w:tcPr>
            <w:tcW w:w="0" w:type="auto"/>
            <w:vAlign w:val="center"/>
            <w:hideMark/>
          </w:tcPr>
          <w:p w14:paraId="12CE29D8" w14:textId="77777777" w:rsidR="00013ACD" w:rsidRPr="00013ACD" w:rsidRDefault="00013ACD" w:rsidP="00013ACD">
            <w:pPr>
              <w:spacing w:after="0" w:line="240" w:lineRule="auto"/>
              <w:jc w:val="center"/>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Metric</w:t>
            </w:r>
          </w:p>
        </w:tc>
        <w:tc>
          <w:tcPr>
            <w:tcW w:w="0" w:type="auto"/>
            <w:vAlign w:val="center"/>
            <w:hideMark/>
          </w:tcPr>
          <w:p w14:paraId="0A280E1A" w14:textId="77777777" w:rsidR="00013ACD" w:rsidRPr="00013ACD" w:rsidRDefault="00013ACD" w:rsidP="00013ACD">
            <w:pPr>
              <w:spacing w:after="0" w:line="240" w:lineRule="auto"/>
              <w:jc w:val="center"/>
              <w:rPr>
                <w:rFonts w:ascii="Times New Roman" w:eastAsia="Times New Roman" w:hAnsi="Times New Roman" w:cs="Times New Roman"/>
                <w:b/>
                <w:bCs/>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Purpose</w:t>
            </w:r>
          </w:p>
        </w:tc>
      </w:tr>
      <w:tr w:rsidR="00013ACD" w:rsidRPr="00013ACD" w14:paraId="06B43D4B" w14:textId="77777777" w:rsidTr="00013ACD">
        <w:trPr>
          <w:tblCellSpacing w:w="15" w:type="dxa"/>
        </w:trPr>
        <w:tc>
          <w:tcPr>
            <w:tcW w:w="0" w:type="auto"/>
            <w:vAlign w:val="center"/>
            <w:hideMark/>
          </w:tcPr>
          <w:p w14:paraId="6411EB18"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Compliance Audit Results</w:t>
            </w:r>
          </w:p>
        </w:tc>
        <w:tc>
          <w:tcPr>
            <w:tcW w:w="0" w:type="auto"/>
            <w:vAlign w:val="center"/>
            <w:hideMark/>
          </w:tcPr>
          <w:p w14:paraId="1E74ECFC"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Tracks adherence to regulatory requirements (GDPR, HIPAA, etc.).</w:t>
            </w:r>
          </w:p>
        </w:tc>
      </w:tr>
      <w:tr w:rsidR="00013ACD" w:rsidRPr="00013ACD" w14:paraId="5957D67F" w14:textId="77777777" w:rsidTr="00013ACD">
        <w:trPr>
          <w:tblCellSpacing w:w="15" w:type="dxa"/>
        </w:trPr>
        <w:tc>
          <w:tcPr>
            <w:tcW w:w="0" w:type="auto"/>
            <w:vAlign w:val="center"/>
            <w:hideMark/>
          </w:tcPr>
          <w:p w14:paraId="4BA00D22"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Incident Response Time</w:t>
            </w:r>
          </w:p>
        </w:tc>
        <w:tc>
          <w:tcPr>
            <w:tcW w:w="0" w:type="auto"/>
            <w:vAlign w:val="center"/>
            <w:hideMark/>
          </w:tcPr>
          <w:p w14:paraId="5624B59B"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Measures efficiency in detecting and responding to security threats.</w:t>
            </w:r>
          </w:p>
        </w:tc>
      </w:tr>
      <w:tr w:rsidR="00013ACD" w:rsidRPr="00013ACD" w14:paraId="6519B8FD" w14:textId="77777777" w:rsidTr="00013ACD">
        <w:trPr>
          <w:tblCellSpacing w:w="15" w:type="dxa"/>
        </w:trPr>
        <w:tc>
          <w:tcPr>
            <w:tcW w:w="0" w:type="auto"/>
            <w:vAlign w:val="center"/>
            <w:hideMark/>
          </w:tcPr>
          <w:p w14:paraId="19CCA227"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Risk Assessment Outcomes</w:t>
            </w:r>
          </w:p>
        </w:tc>
        <w:tc>
          <w:tcPr>
            <w:tcW w:w="0" w:type="auto"/>
            <w:vAlign w:val="center"/>
            <w:hideMark/>
          </w:tcPr>
          <w:p w14:paraId="5A7567BE"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Evaluates the effectiveness of risk management strategies.</w:t>
            </w:r>
          </w:p>
        </w:tc>
      </w:tr>
      <w:tr w:rsidR="00013ACD" w:rsidRPr="00013ACD" w14:paraId="6EC93BBC" w14:textId="77777777" w:rsidTr="00013ACD">
        <w:trPr>
          <w:tblCellSpacing w:w="15" w:type="dxa"/>
        </w:trPr>
        <w:tc>
          <w:tcPr>
            <w:tcW w:w="0" w:type="auto"/>
            <w:vAlign w:val="center"/>
            <w:hideMark/>
          </w:tcPr>
          <w:p w14:paraId="26DAC15D"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Security Training Completion Rates</w:t>
            </w:r>
          </w:p>
        </w:tc>
        <w:tc>
          <w:tcPr>
            <w:tcW w:w="0" w:type="auto"/>
            <w:vAlign w:val="center"/>
            <w:hideMark/>
          </w:tcPr>
          <w:p w14:paraId="3138E580"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Assesses employee participation in cybersecurity training programs.</w:t>
            </w:r>
          </w:p>
        </w:tc>
      </w:tr>
      <w:tr w:rsidR="00013ACD" w:rsidRPr="00013ACD" w14:paraId="752C1887" w14:textId="77777777" w:rsidTr="00013ACD">
        <w:trPr>
          <w:tblCellSpacing w:w="15" w:type="dxa"/>
        </w:trPr>
        <w:tc>
          <w:tcPr>
            <w:tcW w:w="0" w:type="auto"/>
            <w:vAlign w:val="center"/>
            <w:hideMark/>
          </w:tcPr>
          <w:p w14:paraId="39058C24"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b/>
                <w:bCs/>
                <w:kern w:val="0"/>
                <w:sz w:val="24"/>
                <w:szCs w:val="24"/>
                <w:lang w:eastAsia="en-IN"/>
                <w14:ligatures w14:val="none"/>
              </w:rPr>
              <w:t>Number of Policy Violations</w:t>
            </w:r>
          </w:p>
        </w:tc>
        <w:tc>
          <w:tcPr>
            <w:tcW w:w="0" w:type="auto"/>
            <w:vAlign w:val="center"/>
            <w:hideMark/>
          </w:tcPr>
          <w:p w14:paraId="24DE09D6" w14:textId="77777777" w:rsidR="00013ACD" w:rsidRPr="00013ACD" w:rsidRDefault="00013ACD" w:rsidP="00013ACD">
            <w:pPr>
              <w:spacing w:after="0"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Monitors security policy enforcement and compliance gaps.</w:t>
            </w:r>
          </w:p>
        </w:tc>
      </w:tr>
    </w:tbl>
    <w:p w14:paraId="37B5DF51"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By </w:t>
      </w:r>
      <w:r w:rsidRPr="00013ACD">
        <w:rPr>
          <w:rFonts w:ascii="Times New Roman" w:eastAsia="Times New Roman" w:hAnsi="Times New Roman" w:cs="Times New Roman"/>
          <w:b/>
          <w:bCs/>
          <w:kern w:val="0"/>
          <w:sz w:val="24"/>
          <w:szCs w:val="24"/>
          <w:lang w:eastAsia="en-IN"/>
          <w14:ligatures w14:val="none"/>
        </w:rPr>
        <w:t>regularly assessing these metrics</w:t>
      </w:r>
      <w:r w:rsidRPr="00013ACD">
        <w:rPr>
          <w:rFonts w:ascii="Times New Roman" w:eastAsia="Times New Roman" w:hAnsi="Times New Roman" w:cs="Times New Roman"/>
          <w:kern w:val="0"/>
          <w:sz w:val="24"/>
          <w:szCs w:val="24"/>
          <w:lang w:eastAsia="en-IN"/>
          <w14:ligatures w14:val="none"/>
        </w:rPr>
        <w:t xml:space="preserve">, organizations can refine their governance framework to </w:t>
      </w:r>
      <w:r w:rsidRPr="00013ACD">
        <w:rPr>
          <w:rFonts w:ascii="Times New Roman" w:eastAsia="Times New Roman" w:hAnsi="Times New Roman" w:cs="Times New Roman"/>
          <w:b/>
          <w:bCs/>
          <w:kern w:val="0"/>
          <w:sz w:val="24"/>
          <w:szCs w:val="24"/>
          <w:lang w:eastAsia="en-IN"/>
          <w14:ligatures w14:val="none"/>
        </w:rPr>
        <w:t>enhance security, mitigate risks, and improve regulatory compliance</w:t>
      </w:r>
      <w:r w:rsidRPr="00013ACD">
        <w:rPr>
          <w:rFonts w:ascii="Times New Roman" w:eastAsia="Times New Roman" w:hAnsi="Times New Roman" w:cs="Times New Roman"/>
          <w:kern w:val="0"/>
          <w:sz w:val="24"/>
          <w:szCs w:val="24"/>
          <w:lang w:eastAsia="en-IN"/>
          <w14:ligatures w14:val="none"/>
        </w:rPr>
        <w:t>.</w:t>
      </w:r>
    </w:p>
    <w:p w14:paraId="5744EC08" w14:textId="77777777" w:rsidR="00013ACD" w:rsidRPr="00013ACD" w:rsidRDefault="00000000" w:rsidP="00013A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7F22430">
          <v:rect id="_x0000_i1147" style="width:0;height:1.5pt" o:hralign="center" o:hrstd="t" o:hr="t" fillcolor="#a0a0a0" stroked="f"/>
        </w:pict>
      </w:r>
    </w:p>
    <w:p w14:paraId="0A1FE54C" w14:textId="77777777" w:rsidR="00013ACD" w:rsidRPr="00013ACD" w:rsidRDefault="00013ACD" w:rsidP="00013A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3ACD">
        <w:rPr>
          <w:rFonts w:ascii="Times New Roman" w:eastAsia="Times New Roman" w:hAnsi="Times New Roman" w:cs="Times New Roman"/>
          <w:b/>
          <w:bCs/>
          <w:kern w:val="0"/>
          <w:sz w:val="27"/>
          <w:szCs w:val="27"/>
          <w:lang w:eastAsia="en-IN"/>
          <w14:ligatures w14:val="none"/>
        </w:rPr>
        <w:t>Conclusion</w:t>
      </w:r>
    </w:p>
    <w:p w14:paraId="04AC47CA"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lastRenderedPageBreak/>
        <w:t xml:space="preserve">A </w:t>
      </w:r>
      <w:r w:rsidRPr="00013ACD">
        <w:rPr>
          <w:rFonts w:ascii="Times New Roman" w:eastAsia="Times New Roman" w:hAnsi="Times New Roman" w:cs="Times New Roman"/>
          <w:b/>
          <w:bCs/>
          <w:kern w:val="0"/>
          <w:sz w:val="24"/>
          <w:szCs w:val="24"/>
          <w:lang w:eastAsia="en-IN"/>
          <w14:ligatures w14:val="none"/>
        </w:rPr>
        <w:t>strong security governance model</w:t>
      </w:r>
      <w:r w:rsidRPr="00013ACD">
        <w:rPr>
          <w:rFonts w:ascii="Times New Roman" w:eastAsia="Times New Roman" w:hAnsi="Times New Roman" w:cs="Times New Roman"/>
          <w:kern w:val="0"/>
          <w:sz w:val="24"/>
          <w:szCs w:val="24"/>
          <w:lang w:eastAsia="en-IN"/>
          <w14:ligatures w14:val="none"/>
        </w:rPr>
        <w:t xml:space="preserve"> provides the foundation for </w:t>
      </w:r>
      <w:r w:rsidRPr="00013ACD">
        <w:rPr>
          <w:rFonts w:ascii="Times New Roman" w:eastAsia="Times New Roman" w:hAnsi="Times New Roman" w:cs="Times New Roman"/>
          <w:b/>
          <w:bCs/>
          <w:kern w:val="0"/>
          <w:sz w:val="24"/>
          <w:szCs w:val="24"/>
          <w:lang w:eastAsia="en-IN"/>
          <w14:ligatures w14:val="none"/>
        </w:rPr>
        <w:t>effective cybersecurity risk management and regulatory compliance</w:t>
      </w:r>
      <w:r w:rsidRPr="00013ACD">
        <w:rPr>
          <w:rFonts w:ascii="Times New Roman" w:eastAsia="Times New Roman" w:hAnsi="Times New Roman" w:cs="Times New Roman"/>
          <w:kern w:val="0"/>
          <w:sz w:val="24"/>
          <w:szCs w:val="24"/>
          <w:lang w:eastAsia="en-IN"/>
          <w14:ligatures w14:val="none"/>
        </w:rPr>
        <w:t xml:space="preserve">. By integrating </w:t>
      </w:r>
      <w:r w:rsidRPr="00013ACD">
        <w:rPr>
          <w:rFonts w:ascii="Times New Roman" w:eastAsia="Times New Roman" w:hAnsi="Times New Roman" w:cs="Times New Roman"/>
          <w:b/>
          <w:bCs/>
          <w:kern w:val="0"/>
          <w:sz w:val="24"/>
          <w:szCs w:val="24"/>
          <w:lang w:eastAsia="en-IN"/>
          <w14:ligatures w14:val="none"/>
        </w:rPr>
        <w:t>structured policies, risk assessments, security monitoring, and continuous training</w:t>
      </w:r>
      <w:r w:rsidRPr="00013ACD">
        <w:rPr>
          <w:rFonts w:ascii="Times New Roman" w:eastAsia="Times New Roman" w:hAnsi="Times New Roman" w:cs="Times New Roman"/>
          <w:kern w:val="0"/>
          <w:sz w:val="24"/>
          <w:szCs w:val="24"/>
          <w:lang w:eastAsia="en-IN"/>
          <w14:ligatures w14:val="none"/>
        </w:rPr>
        <w:t xml:space="preserve">, organizations can build a </w:t>
      </w:r>
      <w:r w:rsidRPr="00013ACD">
        <w:rPr>
          <w:rFonts w:ascii="Times New Roman" w:eastAsia="Times New Roman" w:hAnsi="Times New Roman" w:cs="Times New Roman"/>
          <w:b/>
          <w:bCs/>
          <w:kern w:val="0"/>
          <w:sz w:val="24"/>
          <w:szCs w:val="24"/>
          <w:lang w:eastAsia="en-IN"/>
          <w14:ligatures w14:val="none"/>
        </w:rPr>
        <w:t>resilient security governance framework</w:t>
      </w:r>
      <w:r w:rsidRPr="00013ACD">
        <w:rPr>
          <w:rFonts w:ascii="Times New Roman" w:eastAsia="Times New Roman" w:hAnsi="Times New Roman" w:cs="Times New Roman"/>
          <w:kern w:val="0"/>
          <w:sz w:val="24"/>
          <w:szCs w:val="24"/>
          <w:lang w:eastAsia="en-IN"/>
          <w14:ligatures w14:val="none"/>
        </w:rPr>
        <w:t xml:space="preserve"> that protects critical assets and aligns with industry regulations.</w:t>
      </w:r>
    </w:p>
    <w:p w14:paraId="604AC62E" w14:textId="77777777" w:rsidR="00013ACD" w:rsidRPr="00013ACD" w:rsidRDefault="00013ACD" w:rsidP="00013A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3ACD">
        <w:rPr>
          <w:rFonts w:ascii="Times New Roman" w:eastAsia="Times New Roman" w:hAnsi="Times New Roman" w:cs="Times New Roman"/>
          <w:kern w:val="0"/>
          <w:sz w:val="24"/>
          <w:szCs w:val="24"/>
          <w:lang w:eastAsia="en-IN"/>
          <w14:ligatures w14:val="none"/>
        </w:rPr>
        <w:t xml:space="preserve">The next sections will explore </w:t>
      </w:r>
      <w:r w:rsidRPr="00013ACD">
        <w:rPr>
          <w:rFonts w:ascii="Times New Roman" w:eastAsia="Times New Roman" w:hAnsi="Times New Roman" w:cs="Times New Roman"/>
          <w:b/>
          <w:bCs/>
          <w:kern w:val="0"/>
          <w:sz w:val="24"/>
          <w:szCs w:val="24"/>
          <w:lang w:eastAsia="en-IN"/>
          <w14:ligatures w14:val="none"/>
        </w:rPr>
        <w:t>real-world case studies of organizations implementing successful security governance models and best practices for integrating compliance with security governance strategies</w:t>
      </w:r>
      <w:r w:rsidRPr="00013ACD">
        <w:rPr>
          <w:rFonts w:ascii="Times New Roman" w:eastAsia="Times New Roman" w:hAnsi="Times New Roman" w:cs="Times New Roman"/>
          <w:kern w:val="0"/>
          <w:sz w:val="24"/>
          <w:szCs w:val="24"/>
          <w:lang w:eastAsia="en-IN"/>
          <w14:ligatures w14:val="none"/>
        </w:rPr>
        <w:t>.</w:t>
      </w:r>
    </w:p>
    <w:p w14:paraId="3D87EA42"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Chapter 3: Security Governance and Compliance (50 Pages)</w:t>
      </w:r>
    </w:p>
    <w:p w14:paraId="2232B4CE"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5. The Role of Internal Audits in Security Governance</w:t>
      </w:r>
    </w:p>
    <w:p w14:paraId="0E4EF99D"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Introduction</w:t>
      </w:r>
    </w:p>
    <w:p w14:paraId="06CAA70C"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Internal audits play a critical role in </w:t>
      </w:r>
      <w:r w:rsidRPr="007001E9">
        <w:rPr>
          <w:rFonts w:ascii="Times New Roman" w:eastAsia="Times New Roman" w:hAnsi="Times New Roman" w:cs="Times New Roman"/>
          <w:b/>
          <w:bCs/>
          <w:kern w:val="0"/>
          <w:sz w:val="24"/>
          <w:szCs w:val="24"/>
          <w:lang w:eastAsia="en-IN"/>
          <w14:ligatures w14:val="none"/>
        </w:rPr>
        <w:t>security governance</w:t>
      </w:r>
      <w:r w:rsidRPr="007001E9">
        <w:rPr>
          <w:rFonts w:ascii="Times New Roman" w:eastAsia="Times New Roman" w:hAnsi="Times New Roman" w:cs="Times New Roman"/>
          <w:kern w:val="0"/>
          <w:sz w:val="24"/>
          <w:szCs w:val="24"/>
          <w:lang w:eastAsia="en-IN"/>
          <w14:ligatures w14:val="none"/>
        </w:rPr>
        <w:t xml:space="preserve">, ensuring that organizations comply with security policies, regulatory requirements, and industry best practices. By conducting </w:t>
      </w:r>
      <w:r w:rsidRPr="007001E9">
        <w:rPr>
          <w:rFonts w:ascii="Times New Roman" w:eastAsia="Times New Roman" w:hAnsi="Times New Roman" w:cs="Times New Roman"/>
          <w:b/>
          <w:bCs/>
          <w:kern w:val="0"/>
          <w:sz w:val="24"/>
          <w:szCs w:val="24"/>
          <w:lang w:eastAsia="en-IN"/>
          <w14:ligatures w14:val="none"/>
        </w:rPr>
        <w:t>regular security audits</w:t>
      </w:r>
      <w:r w:rsidRPr="007001E9">
        <w:rPr>
          <w:rFonts w:ascii="Times New Roman" w:eastAsia="Times New Roman" w:hAnsi="Times New Roman" w:cs="Times New Roman"/>
          <w:kern w:val="0"/>
          <w:sz w:val="24"/>
          <w:szCs w:val="24"/>
          <w:lang w:eastAsia="en-IN"/>
          <w14:ligatures w14:val="none"/>
        </w:rPr>
        <w:t xml:space="preserve">, organizations can identify vulnerabilities, assess risk management effectiveness, and enhance compliance with cybersecurity frameworks such as </w:t>
      </w:r>
      <w:r w:rsidRPr="007001E9">
        <w:rPr>
          <w:rFonts w:ascii="Times New Roman" w:eastAsia="Times New Roman" w:hAnsi="Times New Roman" w:cs="Times New Roman"/>
          <w:b/>
          <w:bCs/>
          <w:kern w:val="0"/>
          <w:sz w:val="24"/>
          <w:szCs w:val="24"/>
          <w:lang w:eastAsia="en-IN"/>
          <w14:ligatures w14:val="none"/>
        </w:rPr>
        <w:t>ISO 27001, NIST CSF, SOC 2, and GDPR</w:t>
      </w:r>
      <w:r w:rsidRPr="007001E9">
        <w:rPr>
          <w:rFonts w:ascii="Times New Roman" w:eastAsia="Times New Roman" w:hAnsi="Times New Roman" w:cs="Times New Roman"/>
          <w:kern w:val="0"/>
          <w:sz w:val="24"/>
          <w:szCs w:val="24"/>
          <w:lang w:eastAsia="en-IN"/>
          <w14:ligatures w14:val="none"/>
        </w:rPr>
        <w:t>.</w:t>
      </w:r>
    </w:p>
    <w:p w14:paraId="277734E1"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This section explores the </w:t>
      </w:r>
      <w:r w:rsidRPr="007001E9">
        <w:rPr>
          <w:rFonts w:ascii="Times New Roman" w:eastAsia="Times New Roman" w:hAnsi="Times New Roman" w:cs="Times New Roman"/>
          <w:b/>
          <w:bCs/>
          <w:kern w:val="0"/>
          <w:sz w:val="24"/>
          <w:szCs w:val="24"/>
          <w:lang w:eastAsia="en-IN"/>
          <w14:ligatures w14:val="none"/>
        </w:rPr>
        <w:t>importance of internal audits, key audit processes, best practices, and how organizations can use audit findings to strengthen security governance</w:t>
      </w:r>
      <w:r w:rsidRPr="007001E9">
        <w:rPr>
          <w:rFonts w:ascii="Times New Roman" w:eastAsia="Times New Roman" w:hAnsi="Times New Roman" w:cs="Times New Roman"/>
          <w:kern w:val="0"/>
          <w:sz w:val="24"/>
          <w:szCs w:val="24"/>
          <w:lang w:eastAsia="en-IN"/>
          <w14:ligatures w14:val="none"/>
        </w:rPr>
        <w:t>.</w:t>
      </w:r>
    </w:p>
    <w:p w14:paraId="23345416" w14:textId="77777777" w:rsidR="007001E9" w:rsidRPr="007001E9" w:rsidRDefault="00000000" w:rsidP="007001E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BD7257">
          <v:rect id="_x0000_i1148" style="width:0;height:1.5pt" o:hralign="center" o:hrstd="t" o:hr="t" fillcolor="#a0a0a0" stroked="f"/>
        </w:pict>
      </w:r>
    </w:p>
    <w:p w14:paraId="298A9A3F"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5.1 The Importance of Internal Security Audits</w:t>
      </w:r>
    </w:p>
    <w:p w14:paraId="454C3CF3"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Internal audits serve as a proactive measure for identifying and mitigating cybersecurity risks. They help organizations:</w:t>
      </w:r>
    </w:p>
    <w:p w14:paraId="18CB1CDB" w14:textId="77777777" w:rsidR="007001E9" w:rsidRPr="007001E9" w:rsidRDefault="007001E9" w:rsidP="007001E9">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Ensure Compliance</w:t>
      </w:r>
      <w:r w:rsidRPr="007001E9">
        <w:rPr>
          <w:rFonts w:ascii="Times New Roman" w:eastAsia="Times New Roman" w:hAnsi="Times New Roman" w:cs="Times New Roman"/>
          <w:kern w:val="0"/>
          <w:sz w:val="24"/>
          <w:szCs w:val="24"/>
          <w:lang w:eastAsia="en-IN"/>
          <w14:ligatures w14:val="none"/>
        </w:rPr>
        <w:t xml:space="preserve"> – Verify adherence to </w:t>
      </w:r>
      <w:r w:rsidRPr="007001E9">
        <w:rPr>
          <w:rFonts w:ascii="Times New Roman" w:eastAsia="Times New Roman" w:hAnsi="Times New Roman" w:cs="Times New Roman"/>
          <w:b/>
          <w:bCs/>
          <w:kern w:val="0"/>
          <w:sz w:val="24"/>
          <w:szCs w:val="24"/>
          <w:lang w:eastAsia="en-IN"/>
          <w14:ligatures w14:val="none"/>
        </w:rPr>
        <w:t>regulatory requirements (GDPR, HIPAA, PCI-DSS, etc.)</w:t>
      </w:r>
      <w:r w:rsidRPr="007001E9">
        <w:rPr>
          <w:rFonts w:ascii="Times New Roman" w:eastAsia="Times New Roman" w:hAnsi="Times New Roman" w:cs="Times New Roman"/>
          <w:kern w:val="0"/>
          <w:sz w:val="24"/>
          <w:szCs w:val="24"/>
          <w:lang w:eastAsia="en-IN"/>
          <w14:ligatures w14:val="none"/>
        </w:rPr>
        <w:t>.</w:t>
      </w:r>
    </w:p>
    <w:p w14:paraId="431ECA96" w14:textId="77777777" w:rsidR="007001E9" w:rsidRPr="007001E9" w:rsidRDefault="007001E9" w:rsidP="007001E9">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Assess Security Controls</w:t>
      </w:r>
      <w:r w:rsidRPr="007001E9">
        <w:rPr>
          <w:rFonts w:ascii="Times New Roman" w:eastAsia="Times New Roman" w:hAnsi="Times New Roman" w:cs="Times New Roman"/>
          <w:kern w:val="0"/>
          <w:sz w:val="24"/>
          <w:szCs w:val="24"/>
          <w:lang w:eastAsia="en-IN"/>
          <w14:ligatures w14:val="none"/>
        </w:rPr>
        <w:t xml:space="preserve"> – Evaluate the effectiveness of implemented security policies and procedures.</w:t>
      </w:r>
    </w:p>
    <w:p w14:paraId="0F4EABD8" w14:textId="77777777" w:rsidR="007001E9" w:rsidRPr="007001E9" w:rsidRDefault="007001E9" w:rsidP="007001E9">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Identify Vulnerabilities</w:t>
      </w:r>
      <w:r w:rsidRPr="007001E9">
        <w:rPr>
          <w:rFonts w:ascii="Times New Roman" w:eastAsia="Times New Roman" w:hAnsi="Times New Roman" w:cs="Times New Roman"/>
          <w:kern w:val="0"/>
          <w:sz w:val="24"/>
          <w:szCs w:val="24"/>
          <w:lang w:eastAsia="en-IN"/>
          <w14:ligatures w14:val="none"/>
        </w:rPr>
        <w:t xml:space="preserve"> – Detect security gaps and weaknesses before they lead to breaches.</w:t>
      </w:r>
    </w:p>
    <w:p w14:paraId="58233EA8" w14:textId="77777777" w:rsidR="007001E9" w:rsidRPr="007001E9" w:rsidRDefault="007001E9" w:rsidP="007001E9">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Improve Risk Management</w:t>
      </w:r>
      <w:r w:rsidRPr="007001E9">
        <w:rPr>
          <w:rFonts w:ascii="Times New Roman" w:eastAsia="Times New Roman" w:hAnsi="Times New Roman" w:cs="Times New Roman"/>
          <w:kern w:val="0"/>
          <w:sz w:val="24"/>
          <w:szCs w:val="24"/>
          <w:lang w:eastAsia="en-IN"/>
          <w14:ligatures w14:val="none"/>
        </w:rPr>
        <w:t xml:space="preserve"> – Strengthen governance by continuously monitoring security threats.</w:t>
      </w:r>
    </w:p>
    <w:p w14:paraId="5B278DEB" w14:textId="77777777" w:rsidR="007001E9" w:rsidRPr="007001E9" w:rsidRDefault="007001E9" w:rsidP="007001E9">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Enhance Incident Response</w:t>
      </w:r>
      <w:r w:rsidRPr="007001E9">
        <w:rPr>
          <w:rFonts w:ascii="Times New Roman" w:eastAsia="Times New Roman" w:hAnsi="Times New Roman" w:cs="Times New Roman"/>
          <w:kern w:val="0"/>
          <w:sz w:val="24"/>
          <w:szCs w:val="24"/>
          <w:lang w:eastAsia="en-IN"/>
          <w14:ligatures w14:val="none"/>
        </w:rPr>
        <w:t xml:space="preserve"> – Ensure organizations are prepared to respond to cyber threats effectively.</w:t>
      </w:r>
    </w:p>
    <w:p w14:paraId="177C56E0"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By integrating internal audits into security governance, organizations can </w:t>
      </w:r>
      <w:r w:rsidRPr="007001E9">
        <w:rPr>
          <w:rFonts w:ascii="Times New Roman" w:eastAsia="Times New Roman" w:hAnsi="Times New Roman" w:cs="Times New Roman"/>
          <w:b/>
          <w:bCs/>
          <w:kern w:val="0"/>
          <w:sz w:val="24"/>
          <w:szCs w:val="24"/>
          <w:lang w:eastAsia="en-IN"/>
          <w14:ligatures w14:val="none"/>
        </w:rPr>
        <w:t>build a proactive security culture and maintain regulatory compliance</w:t>
      </w:r>
      <w:r w:rsidRPr="007001E9">
        <w:rPr>
          <w:rFonts w:ascii="Times New Roman" w:eastAsia="Times New Roman" w:hAnsi="Times New Roman" w:cs="Times New Roman"/>
          <w:kern w:val="0"/>
          <w:sz w:val="24"/>
          <w:szCs w:val="24"/>
          <w:lang w:eastAsia="en-IN"/>
          <w14:ligatures w14:val="none"/>
        </w:rPr>
        <w:t>.</w:t>
      </w:r>
    </w:p>
    <w:p w14:paraId="181D9570" w14:textId="77777777" w:rsidR="007001E9" w:rsidRPr="007001E9" w:rsidRDefault="00000000" w:rsidP="007001E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5D84401">
          <v:rect id="_x0000_i1149" style="width:0;height:1.5pt" o:hralign="center" o:hrstd="t" o:hr="t" fillcolor="#a0a0a0" stroked="f"/>
        </w:pict>
      </w:r>
    </w:p>
    <w:p w14:paraId="41FA96CB"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lastRenderedPageBreak/>
        <w:t>5.2 Key Components of an Internal Security Audit</w:t>
      </w:r>
    </w:p>
    <w:p w14:paraId="4577D0EC"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An effective internal security audit follows a structured approach that includes:</w:t>
      </w:r>
    </w:p>
    <w:p w14:paraId="2096CC25"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1. Audit Planning and Scope Definition</w:t>
      </w:r>
    </w:p>
    <w:p w14:paraId="54227C2F" w14:textId="77777777" w:rsidR="007001E9" w:rsidRPr="007001E9" w:rsidRDefault="007001E9" w:rsidP="007001E9">
      <w:pPr>
        <w:numPr>
          <w:ilvl w:val="0"/>
          <w:numId w:val="2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Define audit </w:t>
      </w:r>
      <w:r w:rsidRPr="007001E9">
        <w:rPr>
          <w:rFonts w:ascii="Times New Roman" w:eastAsia="Times New Roman" w:hAnsi="Times New Roman" w:cs="Times New Roman"/>
          <w:b/>
          <w:bCs/>
          <w:kern w:val="0"/>
          <w:sz w:val="24"/>
          <w:szCs w:val="24"/>
          <w:lang w:eastAsia="en-IN"/>
          <w14:ligatures w14:val="none"/>
        </w:rPr>
        <w:t>objectives, scope, and regulatory requirements</w:t>
      </w:r>
      <w:r w:rsidRPr="007001E9">
        <w:rPr>
          <w:rFonts w:ascii="Times New Roman" w:eastAsia="Times New Roman" w:hAnsi="Times New Roman" w:cs="Times New Roman"/>
          <w:kern w:val="0"/>
          <w:sz w:val="24"/>
          <w:szCs w:val="24"/>
          <w:lang w:eastAsia="en-IN"/>
          <w14:ligatures w14:val="none"/>
        </w:rPr>
        <w:t>.</w:t>
      </w:r>
    </w:p>
    <w:p w14:paraId="4A03019F" w14:textId="77777777" w:rsidR="007001E9" w:rsidRPr="007001E9" w:rsidRDefault="007001E9" w:rsidP="007001E9">
      <w:pPr>
        <w:numPr>
          <w:ilvl w:val="0"/>
          <w:numId w:val="2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Identify </w:t>
      </w:r>
      <w:r w:rsidRPr="007001E9">
        <w:rPr>
          <w:rFonts w:ascii="Times New Roman" w:eastAsia="Times New Roman" w:hAnsi="Times New Roman" w:cs="Times New Roman"/>
          <w:b/>
          <w:bCs/>
          <w:kern w:val="0"/>
          <w:sz w:val="24"/>
          <w:szCs w:val="24"/>
          <w:lang w:eastAsia="en-IN"/>
          <w14:ligatures w14:val="none"/>
        </w:rPr>
        <w:t>critical IT assets, sensitive data, and security controls</w:t>
      </w:r>
      <w:r w:rsidRPr="007001E9">
        <w:rPr>
          <w:rFonts w:ascii="Times New Roman" w:eastAsia="Times New Roman" w:hAnsi="Times New Roman" w:cs="Times New Roman"/>
          <w:kern w:val="0"/>
          <w:sz w:val="24"/>
          <w:szCs w:val="24"/>
          <w:lang w:eastAsia="en-IN"/>
          <w14:ligatures w14:val="none"/>
        </w:rPr>
        <w:t xml:space="preserve"> to be reviewed.</w:t>
      </w:r>
    </w:p>
    <w:p w14:paraId="706215D6" w14:textId="77777777" w:rsidR="007001E9" w:rsidRPr="007001E9" w:rsidRDefault="007001E9" w:rsidP="007001E9">
      <w:pPr>
        <w:numPr>
          <w:ilvl w:val="0"/>
          <w:numId w:val="2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Ensure audit alignment with </w:t>
      </w:r>
      <w:r w:rsidRPr="007001E9">
        <w:rPr>
          <w:rFonts w:ascii="Times New Roman" w:eastAsia="Times New Roman" w:hAnsi="Times New Roman" w:cs="Times New Roman"/>
          <w:b/>
          <w:bCs/>
          <w:kern w:val="0"/>
          <w:sz w:val="24"/>
          <w:szCs w:val="24"/>
          <w:lang w:eastAsia="en-IN"/>
          <w14:ligatures w14:val="none"/>
        </w:rPr>
        <w:t>ISO 27001, NIST CSF, and other frameworks</w:t>
      </w:r>
      <w:r w:rsidRPr="007001E9">
        <w:rPr>
          <w:rFonts w:ascii="Times New Roman" w:eastAsia="Times New Roman" w:hAnsi="Times New Roman" w:cs="Times New Roman"/>
          <w:kern w:val="0"/>
          <w:sz w:val="24"/>
          <w:szCs w:val="24"/>
          <w:lang w:eastAsia="en-IN"/>
          <w14:ligatures w14:val="none"/>
        </w:rPr>
        <w:t>.</w:t>
      </w:r>
    </w:p>
    <w:p w14:paraId="7DECB437"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2. Risk Assessment and Control Evaluation</w:t>
      </w:r>
    </w:p>
    <w:p w14:paraId="7CCA9D62" w14:textId="77777777" w:rsidR="007001E9" w:rsidRPr="007001E9" w:rsidRDefault="007001E9" w:rsidP="007001E9">
      <w:pPr>
        <w:numPr>
          <w:ilvl w:val="0"/>
          <w:numId w:val="2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Assess </w:t>
      </w:r>
      <w:r w:rsidRPr="007001E9">
        <w:rPr>
          <w:rFonts w:ascii="Times New Roman" w:eastAsia="Times New Roman" w:hAnsi="Times New Roman" w:cs="Times New Roman"/>
          <w:b/>
          <w:bCs/>
          <w:kern w:val="0"/>
          <w:sz w:val="24"/>
          <w:szCs w:val="24"/>
          <w:lang w:eastAsia="en-IN"/>
          <w14:ligatures w14:val="none"/>
        </w:rPr>
        <w:t>potential cybersecurity risks and vulnerabilities</w:t>
      </w:r>
      <w:r w:rsidRPr="007001E9">
        <w:rPr>
          <w:rFonts w:ascii="Times New Roman" w:eastAsia="Times New Roman" w:hAnsi="Times New Roman" w:cs="Times New Roman"/>
          <w:kern w:val="0"/>
          <w:sz w:val="24"/>
          <w:szCs w:val="24"/>
          <w:lang w:eastAsia="en-IN"/>
          <w14:ligatures w14:val="none"/>
        </w:rPr>
        <w:t>.</w:t>
      </w:r>
    </w:p>
    <w:p w14:paraId="0404BF1A" w14:textId="77777777" w:rsidR="007001E9" w:rsidRPr="007001E9" w:rsidRDefault="007001E9" w:rsidP="007001E9">
      <w:pPr>
        <w:numPr>
          <w:ilvl w:val="0"/>
          <w:numId w:val="2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Evaluate the effectiveness of </w:t>
      </w:r>
      <w:r w:rsidRPr="007001E9">
        <w:rPr>
          <w:rFonts w:ascii="Times New Roman" w:eastAsia="Times New Roman" w:hAnsi="Times New Roman" w:cs="Times New Roman"/>
          <w:b/>
          <w:bCs/>
          <w:kern w:val="0"/>
          <w:sz w:val="24"/>
          <w:szCs w:val="24"/>
          <w:lang w:eastAsia="en-IN"/>
          <w14:ligatures w14:val="none"/>
        </w:rPr>
        <w:t>access controls, encryption, and authentication mechanisms</w:t>
      </w:r>
      <w:r w:rsidRPr="007001E9">
        <w:rPr>
          <w:rFonts w:ascii="Times New Roman" w:eastAsia="Times New Roman" w:hAnsi="Times New Roman" w:cs="Times New Roman"/>
          <w:kern w:val="0"/>
          <w:sz w:val="24"/>
          <w:szCs w:val="24"/>
          <w:lang w:eastAsia="en-IN"/>
          <w14:ligatures w14:val="none"/>
        </w:rPr>
        <w:t>.</w:t>
      </w:r>
    </w:p>
    <w:p w14:paraId="4523FDB8" w14:textId="77777777" w:rsidR="007001E9" w:rsidRPr="007001E9" w:rsidRDefault="007001E9" w:rsidP="007001E9">
      <w:pPr>
        <w:numPr>
          <w:ilvl w:val="0"/>
          <w:numId w:val="2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Identify </w:t>
      </w:r>
      <w:r w:rsidRPr="007001E9">
        <w:rPr>
          <w:rFonts w:ascii="Times New Roman" w:eastAsia="Times New Roman" w:hAnsi="Times New Roman" w:cs="Times New Roman"/>
          <w:b/>
          <w:bCs/>
          <w:kern w:val="0"/>
          <w:sz w:val="24"/>
          <w:szCs w:val="24"/>
          <w:lang w:eastAsia="en-IN"/>
          <w14:ligatures w14:val="none"/>
        </w:rPr>
        <w:t>non-compliance issues and policy violations</w:t>
      </w:r>
      <w:r w:rsidRPr="007001E9">
        <w:rPr>
          <w:rFonts w:ascii="Times New Roman" w:eastAsia="Times New Roman" w:hAnsi="Times New Roman" w:cs="Times New Roman"/>
          <w:kern w:val="0"/>
          <w:sz w:val="24"/>
          <w:szCs w:val="24"/>
          <w:lang w:eastAsia="en-IN"/>
          <w14:ligatures w14:val="none"/>
        </w:rPr>
        <w:t>.</w:t>
      </w:r>
    </w:p>
    <w:p w14:paraId="10C95B4E"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3. Data Collection and Evidence Gathering</w:t>
      </w:r>
    </w:p>
    <w:p w14:paraId="17C0828D" w14:textId="77777777" w:rsidR="007001E9" w:rsidRPr="007001E9" w:rsidRDefault="007001E9" w:rsidP="007001E9">
      <w:pPr>
        <w:numPr>
          <w:ilvl w:val="0"/>
          <w:numId w:val="2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Review </w:t>
      </w:r>
      <w:r w:rsidRPr="007001E9">
        <w:rPr>
          <w:rFonts w:ascii="Times New Roman" w:eastAsia="Times New Roman" w:hAnsi="Times New Roman" w:cs="Times New Roman"/>
          <w:b/>
          <w:bCs/>
          <w:kern w:val="0"/>
          <w:sz w:val="24"/>
          <w:szCs w:val="24"/>
          <w:lang w:eastAsia="en-IN"/>
          <w14:ligatures w14:val="none"/>
        </w:rPr>
        <w:t>security policies, network logs, and user activity reports</w:t>
      </w:r>
      <w:r w:rsidRPr="007001E9">
        <w:rPr>
          <w:rFonts w:ascii="Times New Roman" w:eastAsia="Times New Roman" w:hAnsi="Times New Roman" w:cs="Times New Roman"/>
          <w:kern w:val="0"/>
          <w:sz w:val="24"/>
          <w:szCs w:val="24"/>
          <w:lang w:eastAsia="en-IN"/>
          <w14:ligatures w14:val="none"/>
        </w:rPr>
        <w:t>.</w:t>
      </w:r>
    </w:p>
    <w:p w14:paraId="4F5D0C13" w14:textId="77777777" w:rsidR="007001E9" w:rsidRPr="007001E9" w:rsidRDefault="007001E9" w:rsidP="007001E9">
      <w:pPr>
        <w:numPr>
          <w:ilvl w:val="0"/>
          <w:numId w:val="2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Conduct </w:t>
      </w:r>
      <w:r w:rsidRPr="007001E9">
        <w:rPr>
          <w:rFonts w:ascii="Times New Roman" w:eastAsia="Times New Roman" w:hAnsi="Times New Roman" w:cs="Times New Roman"/>
          <w:b/>
          <w:bCs/>
          <w:kern w:val="0"/>
          <w:sz w:val="24"/>
          <w:szCs w:val="24"/>
          <w:lang w:eastAsia="en-IN"/>
          <w14:ligatures w14:val="none"/>
        </w:rPr>
        <w:t>interviews with security teams, compliance officers, and IT staff</w:t>
      </w:r>
      <w:r w:rsidRPr="007001E9">
        <w:rPr>
          <w:rFonts w:ascii="Times New Roman" w:eastAsia="Times New Roman" w:hAnsi="Times New Roman" w:cs="Times New Roman"/>
          <w:kern w:val="0"/>
          <w:sz w:val="24"/>
          <w:szCs w:val="24"/>
          <w:lang w:eastAsia="en-IN"/>
          <w14:ligatures w14:val="none"/>
        </w:rPr>
        <w:t>.</w:t>
      </w:r>
    </w:p>
    <w:p w14:paraId="3FA51F3A" w14:textId="77777777" w:rsidR="007001E9" w:rsidRPr="007001E9" w:rsidRDefault="007001E9" w:rsidP="007001E9">
      <w:pPr>
        <w:numPr>
          <w:ilvl w:val="0"/>
          <w:numId w:val="2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Perform </w:t>
      </w:r>
      <w:r w:rsidRPr="007001E9">
        <w:rPr>
          <w:rFonts w:ascii="Times New Roman" w:eastAsia="Times New Roman" w:hAnsi="Times New Roman" w:cs="Times New Roman"/>
          <w:b/>
          <w:bCs/>
          <w:kern w:val="0"/>
          <w:sz w:val="24"/>
          <w:szCs w:val="24"/>
          <w:lang w:eastAsia="en-IN"/>
          <w14:ligatures w14:val="none"/>
        </w:rPr>
        <w:t>penetration testing and vulnerability assessments</w:t>
      </w:r>
      <w:r w:rsidRPr="007001E9">
        <w:rPr>
          <w:rFonts w:ascii="Times New Roman" w:eastAsia="Times New Roman" w:hAnsi="Times New Roman" w:cs="Times New Roman"/>
          <w:kern w:val="0"/>
          <w:sz w:val="24"/>
          <w:szCs w:val="24"/>
          <w:lang w:eastAsia="en-IN"/>
          <w14:ligatures w14:val="none"/>
        </w:rPr>
        <w:t>.</w:t>
      </w:r>
    </w:p>
    <w:p w14:paraId="3CABC43E"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4. Findings and Compliance Assessment</w:t>
      </w:r>
    </w:p>
    <w:p w14:paraId="24946600" w14:textId="77777777" w:rsidR="007001E9" w:rsidRPr="007001E9" w:rsidRDefault="007001E9" w:rsidP="007001E9">
      <w:pPr>
        <w:numPr>
          <w:ilvl w:val="0"/>
          <w:numId w:val="2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Compare audit results against </w:t>
      </w:r>
      <w:r w:rsidRPr="007001E9">
        <w:rPr>
          <w:rFonts w:ascii="Times New Roman" w:eastAsia="Times New Roman" w:hAnsi="Times New Roman" w:cs="Times New Roman"/>
          <w:b/>
          <w:bCs/>
          <w:kern w:val="0"/>
          <w:sz w:val="24"/>
          <w:szCs w:val="24"/>
          <w:lang w:eastAsia="en-IN"/>
          <w14:ligatures w14:val="none"/>
        </w:rPr>
        <w:t>industry best practices and regulatory requirements</w:t>
      </w:r>
      <w:r w:rsidRPr="007001E9">
        <w:rPr>
          <w:rFonts w:ascii="Times New Roman" w:eastAsia="Times New Roman" w:hAnsi="Times New Roman" w:cs="Times New Roman"/>
          <w:kern w:val="0"/>
          <w:sz w:val="24"/>
          <w:szCs w:val="24"/>
          <w:lang w:eastAsia="en-IN"/>
          <w14:ligatures w14:val="none"/>
        </w:rPr>
        <w:t>.</w:t>
      </w:r>
    </w:p>
    <w:p w14:paraId="6C19E1EB" w14:textId="77777777" w:rsidR="007001E9" w:rsidRPr="007001E9" w:rsidRDefault="007001E9" w:rsidP="007001E9">
      <w:pPr>
        <w:numPr>
          <w:ilvl w:val="0"/>
          <w:numId w:val="2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Document security weaknesses, compliance gaps, and potential threats.</w:t>
      </w:r>
    </w:p>
    <w:p w14:paraId="37FCDEFF" w14:textId="77777777" w:rsidR="007001E9" w:rsidRPr="007001E9" w:rsidRDefault="007001E9" w:rsidP="007001E9">
      <w:pPr>
        <w:numPr>
          <w:ilvl w:val="0"/>
          <w:numId w:val="2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Recommend security improvements and risk mitigation strategies.</w:t>
      </w:r>
    </w:p>
    <w:p w14:paraId="7B03A264"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5. Audit Reporting and Follow-Up Actions</w:t>
      </w:r>
    </w:p>
    <w:p w14:paraId="5579DAA7" w14:textId="77777777" w:rsidR="007001E9" w:rsidRPr="007001E9" w:rsidRDefault="007001E9" w:rsidP="007001E9">
      <w:pPr>
        <w:numPr>
          <w:ilvl w:val="0"/>
          <w:numId w:val="2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Prepare an </w:t>
      </w:r>
      <w:r w:rsidRPr="007001E9">
        <w:rPr>
          <w:rFonts w:ascii="Times New Roman" w:eastAsia="Times New Roman" w:hAnsi="Times New Roman" w:cs="Times New Roman"/>
          <w:b/>
          <w:bCs/>
          <w:kern w:val="0"/>
          <w:sz w:val="24"/>
          <w:szCs w:val="24"/>
          <w:lang w:eastAsia="en-IN"/>
          <w14:ligatures w14:val="none"/>
        </w:rPr>
        <w:t>internal audit report</w:t>
      </w:r>
      <w:r w:rsidRPr="007001E9">
        <w:rPr>
          <w:rFonts w:ascii="Times New Roman" w:eastAsia="Times New Roman" w:hAnsi="Times New Roman" w:cs="Times New Roman"/>
          <w:kern w:val="0"/>
          <w:sz w:val="24"/>
          <w:szCs w:val="24"/>
          <w:lang w:eastAsia="en-IN"/>
          <w14:ligatures w14:val="none"/>
        </w:rPr>
        <w:t xml:space="preserve"> summarizing key findings and recommendations.</w:t>
      </w:r>
    </w:p>
    <w:p w14:paraId="3EC60A1E" w14:textId="77777777" w:rsidR="007001E9" w:rsidRPr="007001E9" w:rsidRDefault="007001E9" w:rsidP="007001E9">
      <w:pPr>
        <w:numPr>
          <w:ilvl w:val="0"/>
          <w:numId w:val="2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Assign </w:t>
      </w:r>
      <w:r w:rsidRPr="007001E9">
        <w:rPr>
          <w:rFonts w:ascii="Times New Roman" w:eastAsia="Times New Roman" w:hAnsi="Times New Roman" w:cs="Times New Roman"/>
          <w:b/>
          <w:bCs/>
          <w:kern w:val="0"/>
          <w:sz w:val="24"/>
          <w:szCs w:val="24"/>
          <w:lang w:eastAsia="en-IN"/>
          <w14:ligatures w14:val="none"/>
        </w:rPr>
        <w:t>corrective actions to responsible teams</w:t>
      </w:r>
      <w:r w:rsidRPr="007001E9">
        <w:rPr>
          <w:rFonts w:ascii="Times New Roman" w:eastAsia="Times New Roman" w:hAnsi="Times New Roman" w:cs="Times New Roman"/>
          <w:kern w:val="0"/>
          <w:sz w:val="24"/>
          <w:szCs w:val="24"/>
          <w:lang w:eastAsia="en-IN"/>
          <w14:ligatures w14:val="none"/>
        </w:rPr>
        <w:t xml:space="preserve"> and establish follow-up reviews.</w:t>
      </w:r>
    </w:p>
    <w:p w14:paraId="4E7EE562" w14:textId="77777777" w:rsidR="007001E9" w:rsidRPr="007001E9" w:rsidRDefault="007001E9" w:rsidP="007001E9">
      <w:pPr>
        <w:numPr>
          <w:ilvl w:val="0"/>
          <w:numId w:val="2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Implement </w:t>
      </w:r>
      <w:r w:rsidRPr="007001E9">
        <w:rPr>
          <w:rFonts w:ascii="Times New Roman" w:eastAsia="Times New Roman" w:hAnsi="Times New Roman" w:cs="Times New Roman"/>
          <w:b/>
          <w:bCs/>
          <w:kern w:val="0"/>
          <w:sz w:val="24"/>
          <w:szCs w:val="24"/>
          <w:lang w:eastAsia="en-IN"/>
          <w14:ligatures w14:val="none"/>
        </w:rPr>
        <w:t>continuous monitoring</w:t>
      </w:r>
      <w:r w:rsidRPr="007001E9">
        <w:rPr>
          <w:rFonts w:ascii="Times New Roman" w:eastAsia="Times New Roman" w:hAnsi="Times New Roman" w:cs="Times New Roman"/>
          <w:kern w:val="0"/>
          <w:sz w:val="24"/>
          <w:szCs w:val="24"/>
          <w:lang w:eastAsia="en-IN"/>
          <w14:ligatures w14:val="none"/>
        </w:rPr>
        <w:t xml:space="preserve"> to track progress on security enhancements.</w:t>
      </w:r>
    </w:p>
    <w:p w14:paraId="7532BB30" w14:textId="77777777" w:rsidR="007001E9" w:rsidRPr="007001E9" w:rsidRDefault="00000000" w:rsidP="007001E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4B5B061">
          <v:rect id="_x0000_i1150" style="width:0;height:1.5pt" o:hralign="center" o:hrstd="t" o:hr="t" fillcolor="#a0a0a0" stroked="f"/>
        </w:pict>
      </w:r>
    </w:p>
    <w:p w14:paraId="3644116E"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5.3 How Internal Audits Support Regulatory Compliance</w:t>
      </w:r>
    </w:p>
    <w:p w14:paraId="6C5D7F80"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Internal security audits help organizations meet regulatory requirements by ensuring compliance with key cybersecurity laws and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6962"/>
      </w:tblGrid>
      <w:tr w:rsidR="007001E9" w:rsidRPr="007001E9" w14:paraId="5C0FE86C" w14:textId="77777777" w:rsidTr="007001E9">
        <w:trPr>
          <w:tblCellSpacing w:w="15" w:type="dxa"/>
        </w:trPr>
        <w:tc>
          <w:tcPr>
            <w:tcW w:w="0" w:type="auto"/>
            <w:vAlign w:val="center"/>
            <w:hideMark/>
          </w:tcPr>
          <w:p w14:paraId="59F149D5" w14:textId="77777777" w:rsidR="007001E9" w:rsidRPr="007001E9" w:rsidRDefault="007001E9" w:rsidP="007001E9">
            <w:pPr>
              <w:spacing w:after="0" w:line="240" w:lineRule="auto"/>
              <w:jc w:val="center"/>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Regulatory Standard</w:t>
            </w:r>
          </w:p>
        </w:tc>
        <w:tc>
          <w:tcPr>
            <w:tcW w:w="0" w:type="auto"/>
            <w:vAlign w:val="center"/>
            <w:hideMark/>
          </w:tcPr>
          <w:p w14:paraId="18AA65CB" w14:textId="77777777" w:rsidR="007001E9" w:rsidRPr="007001E9" w:rsidRDefault="007001E9" w:rsidP="007001E9">
            <w:pPr>
              <w:spacing w:after="0" w:line="240" w:lineRule="auto"/>
              <w:jc w:val="center"/>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How Internal Audits Ensure Compliance</w:t>
            </w:r>
          </w:p>
        </w:tc>
      </w:tr>
      <w:tr w:rsidR="007001E9" w:rsidRPr="007001E9" w14:paraId="716D0634" w14:textId="77777777" w:rsidTr="007001E9">
        <w:trPr>
          <w:tblCellSpacing w:w="15" w:type="dxa"/>
        </w:trPr>
        <w:tc>
          <w:tcPr>
            <w:tcW w:w="0" w:type="auto"/>
            <w:vAlign w:val="center"/>
            <w:hideMark/>
          </w:tcPr>
          <w:p w14:paraId="6954629B"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6557B94F"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Ensures adherence to </w:t>
            </w:r>
            <w:r w:rsidRPr="007001E9">
              <w:rPr>
                <w:rFonts w:ascii="Times New Roman" w:eastAsia="Times New Roman" w:hAnsi="Times New Roman" w:cs="Times New Roman"/>
                <w:b/>
                <w:bCs/>
                <w:kern w:val="0"/>
                <w:sz w:val="24"/>
                <w:szCs w:val="24"/>
                <w:lang w:eastAsia="en-IN"/>
                <w14:ligatures w14:val="none"/>
              </w:rPr>
              <w:t>information security management system (ISMS) policies</w:t>
            </w:r>
            <w:r w:rsidRPr="007001E9">
              <w:rPr>
                <w:rFonts w:ascii="Times New Roman" w:eastAsia="Times New Roman" w:hAnsi="Times New Roman" w:cs="Times New Roman"/>
                <w:kern w:val="0"/>
                <w:sz w:val="24"/>
                <w:szCs w:val="24"/>
                <w:lang w:eastAsia="en-IN"/>
                <w14:ligatures w14:val="none"/>
              </w:rPr>
              <w:t>.</w:t>
            </w:r>
          </w:p>
        </w:tc>
      </w:tr>
      <w:tr w:rsidR="007001E9" w:rsidRPr="007001E9" w14:paraId="675DDF84" w14:textId="77777777" w:rsidTr="007001E9">
        <w:trPr>
          <w:tblCellSpacing w:w="15" w:type="dxa"/>
        </w:trPr>
        <w:tc>
          <w:tcPr>
            <w:tcW w:w="0" w:type="auto"/>
            <w:vAlign w:val="center"/>
            <w:hideMark/>
          </w:tcPr>
          <w:p w14:paraId="7E93F86A"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0DAE00B5"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Assesses cybersecurity risk management practices.</w:t>
            </w:r>
          </w:p>
        </w:tc>
      </w:tr>
      <w:tr w:rsidR="007001E9" w:rsidRPr="007001E9" w14:paraId="228CD502" w14:textId="77777777" w:rsidTr="007001E9">
        <w:trPr>
          <w:tblCellSpacing w:w="15" w:type="dxa"/>
        </w:trPr>
        <w:tc>
          <w:tcPr>
            <w:tcW w:w="0" w:type="auto"/>
            <w:vAlign w:val="center"/>
            <w:hideMark/>
          </w:tcPr>
          <w:p w14:paraId="1754BAE6"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GDPR &amp; CCPA</w:t>
            </w:r>
          </w:p>
        </w:tc>
        <w:tc>
          <w:tcPr>
            <w:tcW w:w="0" w:type="auto"/>
            <w:vAlign w:val="center"/>
            <w:hideMark/>
          </w:tcPr>
          <w:p w14:paraId="2892CB45"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Verifies compliance with </w:t>
            </w:r>
            <w:r w:rsidRPr="007001E9">
              <w:rPr>
                <w:rFonts w:ascii="Times New Roman" w:eastAsia="Times New Roman" w:hAnsi="Times New Roman" w:cs="Times New Roman"/>
                <w:b/>
                <w:bCs/>
                <w:kern w:val="0"/>
                <w:sz w:val="24"/>
                <w:szCs w:val="24"/>
                <w:lang w:eastAsia="en-IN"/>
                <w14:ligatures w14:val="none"/>
              </w:rPr>
              <w:t>data privacy and protection mandates</w:t>
            </w:r>
            <w:r w:rsidRPr="007001E9">
              <w:rPr>
                <w:rFonts w:ascii="Times New Roman" w:eastAsia="Times New Roman" w:hAnsi="Times New Roman" w:cs="Times New Roman"/>
                <w:kern w:val="0"/>
                <w:sz w:val="24"/>
                <w:szCs w:val="24"/>
                <w:lang w:eastAsia="en-IN"/>
                <w14:ligatures w14:val="none"/>
              </w:rPr>
              <w:t>.</w:t>
            </w:r>
          </w:p>
        </w:tc>
      </w:tr>
      <w:tr w:rsidR="007001E9" w:rsidRPr="007001E9" w14:paraId="1A8EB257" w14:textId="77777777" w:rsidTr="007001E9">
        <w:trPr>
          <w:tblCellSpacing w:w="15" w:type="dxa"/>
        </w:trPr>
        <w:tc>
          <w:tcPr>
            <w:tcW w:w="0" w:type="auto"/>
            <w:vAlign w:val="center"/>
            <w:hideMark/>
          </w:tcPr>
          <w:p w14:paraId="0FD47762"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lastRenderedPageBreak/>
              <w:t>HIPAA</w:t>
            </w:r>
          </w:p>
        </w:tc>
        <w:tc>
          <w:tcPr>
            <w:tcW w:w="0" w:type="auto"/>
            <w:vAlign w:val="center"/>
            <w:hideMark/>
          </w:tcPr>
          <w:p w14:paraId="64F4B348"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Ensures </w:t>
            </w:r>
            <w:r w:rsidRPr="007001E9">
              <w:rPr>
                <w:rFonts w:ascii="Times New Roman" w:eastAsia="Times New Roman" w:hAnsi="Times New Roman" w:cs="Times New Roman"/>
                <w:b/>
                <w:bCs/>
                <w:kern w:val="0"/>
                <w:sz w:val="24"/>
                <w:szCs w:val="24"/>
                <w:lang w:eastAsia="en-IN"/>
                <w14:ligatures w14:val="none"/>
              </w:rPr>
              <w:t>healthcare data security and patient confidentiality</w:t>
            </w:r>
            <w:r w:rsidRPr="007001E9">
              <w:rPr>
                <w:rFonts w:ascii="Times New Roman" w:eastAsia="Times New Roman" w:hAnsi="Times New Roman" w:cs="Times New Roman"/>
                <w:kern w:val="0"/>
                <w:sz w:val="24"/>
                <w:szCs w:val="24"/>
                <w:lang w:eastAsia="en-IN"/>
                <w14:ligatures w14:val="none"/>
              </w:rPr>
              <w:t>.</w:t>
            </w:r>
          </w:p>
        </w:tc>
      </w:tr>
      <w:tr w:rsidR="007001E9" w:rsidRPr="007001E9" w14:paraId="77F17E86" w14:textId="77777777" w:rsidTr="007001E9">
        <w:trPr>
          <w:tblCellSpacing w:w="15" w:type="dxa"/>
        </w:trPr>
        <w:tc>
          <w:tcPr>
            <w:tcW w:w="0" w:type="auto"/>
            <w:vAlign w:val="center"/>
            <w:hideMark/>
          </w:tcPr>
          <w:p w14:paraId="6F5C7DA2"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4A4C9B60"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Evaluates </w:t>
            </w:r>
            <w:r w:rsidRPr="007001E9">
              <w:rPr>
                <w:rFonts w:ascii="Times New Roman" w:eastAsia="Times New Roman" w:hAnsi="Times New Roman" w:cs="Times New Roman"/>
                <w:b/>
                <w:bCs/>
                <w:kern w:val="0"/>
                <w:sz w:val="24"/>
                <w:szCs w:val="24"/>
                <w:lang w:eastAsia="en-IN"/>
                <w14:ligatures w14:val="none"/>
              </w:rPr>
              <w:t>credit card security and transaction encryption</w:t>
            </w:r>
            <w:r w:rsidRPr="007001E9">
              <w:rPr>
                <w:rFonts w:ascii="Times New Roman" w:eastAsia="Times New Roman" w:hAnsi="Times New Roman" w:cs="Times New Roman"/>
                <w:kern w:val="0"/>
                <w:sz w:val="24"/>
                <w:szCs w:val="24"/>
                <w:lang w:eastAsia="en-IN"/>
                <w14:ligatures w14:val="none"/>
              </w:rPr>
              <w:t>.</w:t>
            </w:r>
          </w:p>
        </w:tc>
      </w:tr>
      <w:tr w:rsidR="007001E9" w:rsidRPr="007001E9" w14:paraId="5A6F8A3A" w14:textId="77777777" w:rsidTr="007001E9">
        <w:trPr>
          <w:tblCellSpacing w:w="15" w:type="dxa"/>
        </w:trPr>
        <w:tc>
          <w:tcPr>
            <w:tcW w:w="0" w:type="auto"/>
            <w:vAlign w:val="center"/>
            <w:hideMark/>
          </w:tcPr>
          <w:p w14:paraId="068FD3EB"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SOC 2</w:t>
            </w:r>
          </w:p>
        </w:tc>
        <w:tc>
          <w:tcPr>
            <w:tcW w:w="0" w:type="auto"/>
            <w:vAlign w:val="center"/>
            <w:hideMark/>
          </w:tcPr>
          <w:p w14:paraId="56C18DF3"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Assesses the </w:t>
            </w:r>
            <w:r w:rsidRPr="007001E9">
              <w:rPr>
                <w:rFonts w:ascii="Times New Roman" w:eastAsia="Times New Roman" w:hAnsi="Times New Roman" w:cs="Times New Roman"/>
                <w:b/>
                <w:bCs/>
                <w:kern w:val="0"/>
                <w:sz w:val="24"/>
                <w:szCs w:val="24"/>
                <w:lang w:eastAsia="en-IN"/>
                <w14:ligatures w14:val="none"/>
              </w:rPr>
              <w:t>security, availability, and confidentiality of IT services</w:t>
            </w:r>
            <w:r w:rsidRPr="007001E9">
              <w:rPr>
                <w:rFonts w:ascii="Times New Roman" w:eastAsia="Times New Roman" w:hAnsi="Times New Roman" w:cs="Times New Roman"/>
                <w:kern w:val="0"/>
                <w:sz w:val="24"/>
                <w:szCs w:val="24"/>
                <w:lang w:eastAsia="en-IN"/>
                <w14:ligatures w14:val="none"/>
              </w:rPr>
              <w:t>.</w:t>
            </w:r>
          </w:p>
        </w:tc>
      </w:tr>
    </w:tbl>
    <w:p w14:paraId="0416C2F1"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By conducting internal audits, organizations can </w:t>
      </w:r>
      <w:r w:rsidRPr="007001E9">
        <w:rPr>
          <w:rFonts w:ascii="Times New Roman" w:eastAsia="Times New Roman" w:hAnsi="Times New Roman" w:cs="Times New Roman"/>
          <w:b/>
          <w:bCs/>
          <w:kern w:val="0"/>
          <w:sz w:val="24"/>
          <w:szCs w:val="24"/>
          <w:lang w:eastAsia="en-IN"/>
          <w14:ligatures w14:val="none"/>
        </w:rPr>
        <w:t>identify regulatory gaps early and implement corrective actions</w:t>
      </w:r>
      <w:r w:rsidRPr="007001E9">
        <w:rPr>
          <w:rFonts w:ascii="Times New Roman" w:eastAsia="Times New Roman" w:hAnsi="Times New Roman" w:cs="Times New Roman"/>
          <w:kern w:val="0"/>
          <w:sz w:val="24"/>
          <w:szCs w:val="24"/>
          <w:lang w:eastAsia="en-IN"/>
          <w14:ligatures w14:val="none"/>
        </w:rPr>
        <w:t xml:space="preserve"> to maintain compliance.</w:t>
      </w:r>
    </w:p>
    <w:p w14:paraId="7841524B" w14:textId="77777777" w:rsidR="007001E9" w:rsidRPr="007001E9" w:rsidRDefault="00000000" w:rsidP="007001E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93C6728">
          <v:rect id="_x0000_i1151" style="width:0;height:1.5pt" o:hralign="center" o:hrstd="t" o:hr="t" fillcolor="#a0a0a0" stroked="f"/>
        </w:pict>
      </w:r>
    </w:p>
    <w:p w14:paraId="7CFEF0AB"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5.4 Best Practices for Conducting Effective Internal Security Audits</w:t>
      </w:r>
    </w:p>
    <w:p w14:paraId="5B63BFD6"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Organizations can optimize their security audit processes by following these best practices:</w:t>
      </w:r>
    </w:p>
    <w:p w14:paraId="1CC36E5A"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1. Establish a Structured Audit Framework</w:t>
      </w:r>
    </w:p>
    <w:p w14:paraId="106D44F8" w14:textId="77777777" w:rsidR="007001E9" w:rsidRPr="007001E9" w:rsidRDefault="007001E9" w:rsidP="007001E9">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Align internal audits with </w:t>
      </w:r>
      <w:r w:rsidRPr="007001E9">
        <w:rPr>
          <w:rFonts w:ascii="Times New Roman" w:eastAsia="Times New Roman" w:hAnsi="Times New Roman" w:cs="Times New Roman"/>
          <w:b/>
          <w:bCs/>
          <w:kern w:val="0"/>
          <w:sz w:val="24"/>
          <w:szCs w:val="24"/>
          <w:lang w:eastAsia="en-IN"/>
          <w14:ligatures w14:val="none"/>
        </w:rPr>
        <w:t>industry security frameworks (ISO, NIST, SOC 2, etc.)</w:t>
      </w:r>
      <w:r w:rsidRPr="007001E9">
        <w:rPr>
          <w:rFonts w:ascii="Times New Roman" w:eastAsia="Times New Roman" w:hAnsi="Times New Roman" w:cs="Times New Roman"/>
          <w:kern w:val="0"/>
          <w:sz w:val="24"/>
          <w:szCs w:val="24"/>
          <w:lang w:eastAsia="en-IN"/>
          <w14:ligatures w14:val="none"/>
        </w:rPr>
        <w:t>.</w:t>
      </w:r>
    </w:p>
    <w:p w14:paraId="4AFBA281" w14:textId="77777777" w:rsidR="007001E9" w:rsidRPr="007001E9" w:rsidRDefault="007001E9" w:rsidP="007001E9">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Define </w:t>
      </w:r>
      <w:r w:rsidRPr="007001E9">
        <w:rPr>
          <w:rFonts w:ascii="Times New Roman" w:eastAsia="Times New Roman" w:hAnsi="Times New Roman" w:cs="Times New Roman"/>
          <w:b/>
          <w:bCs/>
          <w:kern w:val="0"/>
          <w:sz w:val="24"/>
          <w:szCs w:val="24"/>
          <w:lang w:eastAsia="en-IN"/>
          <w14:ligatures w14:val="none"/>
        </w:rPr>
        <w:t>clear audit objectives and scope</w:t>
      </w:r>
      <w:r w:rsidRPr="007001E9">
        <w:rPr>
          <w:rFonts w:ascii="Times New Roman" w:eastAsia="Times New Roman" w:hAnsi="Times New Roman" w:cs="Times New Roman"/>
          <w:kern w:val="0"/>
          <w:sz w:val="24"/>
          <w:szCs w:val="24"/>
          <w:lang w:eastAsia="en-IN"/>
          <w14:ligatures w14:val="none"/>
        </w:rPr>
        <w:t xml:space="preserve"> to focus on critical security areas.</w:t>
      </w:r>
    </w:p>
    <w:p w14:paraId="3296027C"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2. Use Automated Audit Tools</w:t>
      </w:r>
    </w:p>
    <w:p w14:paraId="3FEA1DCC" w14:textId="77777777" w:rsidR="007001E9" w:rsidRPr="007001E9" w:rsidRDefault="007001E9" w:rsidP="007001E9">
      <w:pPr>
        <w:numPr>
          <w:ilvl w:val="0"/>
          <w:numId w:val="2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Implement </w:t>
      </w:r>
      <w:r w:rsidRPr="007001E9">
        <w:rPr>
          <w:rFonts w:ascii="Times New Roman" w:eastAsia="Times New Roman" w:hAnsi="Times New Roman" w:cs="Times New Roman"/>
          <w:b/>
          <w:bCs/>
          <w:kern w:val="0"/>
          <w:sz w:val="24"/>
          <w:szCs w:val="24"/>
          <w:lang w:eastAsia="en-IN"/>
          <w14:ligatures w14:val="none"/>
        </w:rPr>
        <w:t>AI-driven security monitoring and compliance tracking tools</w:t>
      </w:r>
      <w:r w:rsidRPr="007001E9">
        <w:rPr>
          <w:rFonts w:ascii="Times New Roman" w:eastAsia="Times New Roman" w:hAnsi="Times New Roman" w:cs="Times New Roman"/>
          <w:kern w:val="0"/>
          <w:sz w:val="24"/>
          <w:szCs w:val="24"/>
          <w:lang w:eastAsia="en-IN"/>
          <w14:ligatures w14:val="none"/>
        </w:rPr>
        <w:t>.</w:t>
      </w:r>
    </w:p>
    <w:p w14:paraId="1385F148" w14:textId="77777777" w:rsidR="007001E9" w:rsidRPr="007001E9" w:rsidRDefault="007001E9" w:rsidP="007001E9">
      <w:pPr>
        <w:numPr>
          <w:ilvl w:val="0"/>
          <w:numId w:val="2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Automate </w:t>
      </w:r>
      <w:r w:rsidRPr="007001E9">
        <w:rPr>
          <w:rFonts w:ascii="Times New Roman" w:eastAsia="Times New Roman" w:hAnsi="Times New Roman" w:cs="Times New Roman"/>
          <w:b/>
          <w:bCs/>
          <w:kern w:val="0"/>
          <w:sz w:val="24"/>
          <w:szCs w:val="24"/>
          <w:lang w:eastAsia="en-IN"/>
          <w14:ligatures w14:val="none"/>
        </w:rPr>
        <w:t>log analysis, risk assessments, and security reporting</w:t>
      </w:r>
      <w:r w:rsidRPr="007001E9">
        <w:rPr>
          <w:rFonts w:ascii="Times New Roman" w:eastAsia="Times New Roman" w:hAnsi="Times New Roman" w:cs="Times New Roman"/>
          <w:kern w:val="0"/>
          <w:sz w:val="24"/>
          <w:szCs w:val="24"/>
          <w:lang w:eastAsia="en-IN"/>
          <w14:ligatures w14:val="none"/>
        </w:rPr>
        <w:t>.</w:t>
      </w:r>
    </w:p>
    <w:p w14:paraId="1486064A"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3. Conduct Periodic and Unannounced Audits</w:t>
      </w:r>
    </w:p>
    <w:p w14:paraId="74AC0205" w14:textId="77777777" w:rsidR="007001E9" w:rsidRPr="007001E9" w:rsidRDefault="007001E9" w:rsidP="007001E9">
      <w:pPr>
        <w:numPr>
          <w:ilvl w:val="0"/>
          <w:numId w:val="2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Schedule </w:t>
      </w:r>
      <w:r w:rsidRPr="007001E9">
        <w:rPr>
          <w:rFonts w:ascii="Times New Roman" w:eastAsia="Times New Roman" w:hAnsi="Times New Roman" w:cs="Times New Roman"/>
          <w:b/>
          <w:bCs/>
          <w:kern w:val="0"/>
          <w:sz w:val="24"/>
          <w:szCs w:val="24"/>
          <w:lang w:eastAsia="en-IN"/>
          <w14:ligatures w14:val="none"/>
        </w:rPr>
        <w:t>regular security audits</w:t>
      </w:r>
      <w:r w:rsidRPr="007001E9">
        <w:rPr>
          <w:rFonts w:ascii="Times New Roman" w:eastAsia="Times New Roman" w:hAnsi="Times New Roman" w:cs="Times New Roman"/>
          <w:kern w:val="0"/>
          <w:sz w:val="24"/>
          <w:szCs w:val="24"/>
          <w:lang w:eastAsia="en-IN"/>
          <w14:ligatures w14:val="none"/>
        </w:rPr>
        <w:t xml:space="preserve"> to ensure continuous compliance.</w:t>
      </w:r>
    </w:p>
    <w:p w14:paraId="05D6826A" w14:textId="77777777" w:rsidR="007001E9" w:rsidRPr="007001E9" w:rsidRDefault="007001E9" w:rsidP="007001E9">
      <w:pPr>
        <w:numPr>
          <w:ilvl w:val="0"/>
          <w:numId w:val="2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Perform </w:t>
      </w:r>
      <w:r w:rsidRPr="007001E9">
        <w:rPr>
          <w:rFonts w:ascii="Times New Roman" w:eastAsia="Times New Roman" w:hAnsi="Times New Roman" w:cs="Times New Roman"/>
          <w:b/>
          <w:bCs/>
          <w:kern w:val="0"/>
          <w:sz w:val="24"/>
          <w:szCs w:val="24"/>
          <w:lang w:eastAsia="en-IN"/>
          <w14:ligatures w14:val="none"/>
        </w:rPr>
        <w:t>surprise audits</w:t>
      </w:r>
      <w:r w:rsidRPr="007001E9">
        <w:rPr>
          <w:rFonts w:ascii="Times New Roman" w:eastAsia="Times New Roman" w:hAnsi="Times New Roman" w:cs="Times New Roman"/>
          <w:kern w:val="0"/>
          <w:sz w:val="24"/>
          <w:szCs w:val="24"/>
          <w:lang w:eastAsia="en-IN"/>
          <w14:ligatures w14:val="none"/>
        </w:rPr>
        <w:t xml:space="preserve"> to test security incident preparedness.</w:t>
      </w:r>
    </w:p>
    <w:p w14:paraId="1155D515"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4. Foster Cross-Department Collaboration</w:t>
      </w:r>
    </w:p>
    <w:p w14:paraId="24DC3F6D" w14:textId="77777777" w:rsidR="007001E9" w:rsidRPr="007001E9" w:rsidRDefault="007001E9" w:rsidP="007001E9">
      <w:pPr>
        <w:numPr>
          <w:ilvl w:val="0"/>
          <w:numId w:val="2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Involve </w:t>
      </w:r>
      <w:r w:rsidRPr="007001E9">
        <w:rPr>
          <w:rFonts w:ascii="Times New Roman" w:eastAsia="Times New Roman" w:hAnsi="Times New Roman" w:cs="Times New Roman"/>
          <w:b/>
          <w:bCs/>
          <w:kern w:val="0"/>
          <w:sz w:val="24"/>
          <w:szCs w:val="24"/>
          <w:lang w:eastAsia="en-IN"/>
          <w14:ligatures w14:val="none"/>
        </w:rPr>
        <w:t>IT security, compliance officers, legal teams, and executive leadership</w:t>
      </w:r>
      <w:r w:rsidRPr="007001E9">
        <w:rPr>
          <w:rFonts w:ascii="Times New Roman" w:eastAsia="Times New Roman" w:hAnsi="Times New Roman" w:cs="Times New Roman"/>
          <w:kern w:val="0"/>
          <w:sz w:val="24"/>
          <w:szCs w:val="24"/>
          <w:lang w:eastAsia="en-IN"/>
          <w14:ligatures w14:val="none"/>
        </w:rPr>
        <w:t>.</w:t>
      </w:r>
    </w:p>
    <w:p w14:paraId="307A064D" w14:textId="77777777" w:rsidR="007001E9" w:rsidRPr="007001E9" w:rsidRDefault="007001E9" w:rsidP="007001E9">
      <w:pPr>
        <w:numPr>
          <w:ilvl w:val="0"/>
          <w:numId w:val="2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Promote a </w:t>
      </w:r>
      <w:r w:rsidRPr="007001E9">
        <w:rPr>
          <w:rFonts w:ascii="Times New Roman" w:eastAsia="Times New Roman" w:hAnsi="Times New Roman" w:cs="Times New Roman"/>
          <w:b/>
          <w:bCs/>
          <w:kern w:val="0"/>
          <w:sz w:val="24"/>
          <w:szCs w:val="24"/>
          <w:lang w:eastAsia="en-IN"/>
          <w14:ligatures w14:val="none"/>
        </w:rPr>
        <w:t>security-first culture</w:t>
      </w:r>
      <w:r w:rsidRPr="007001E9">
        <w:rPr>
          <w:rFonts w:ascii="Times New Roman" w:eastAsia="Times New Roman" w:hAnsi="Times New Roman" w:cs="Times New Roman"/>
          <w:kern w:val="0"/>
          <w:sz w:val="24"/>
          <w:szCs w:val="24"/>
          <w:lang w:eastAsia="en-IN"/>
          <w14:ligatures w14:val="none"/>
        </w:rPr>
        <w:t xml:space="preserve"> by engaging employees in audit processes.</w:t>
      </w:r>
    </w:p>
    <w:p w14:paraId="5450794F"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5. Develop a Continuous Improvement Strategy</w:t>
      </w:r>
    </w:p>
    <w:p w14:paraId="2E4AB486" w14:textId="77777777" w:rsidR="007001E9" w:rsidRPr="007001E9" w:rsidRDefault="007001E9" w:rsidP="007001E9">
      <w:pPr>
        <w:numPr>
          <w:ilvl w:val="0"/>
          <w:numId w:val="2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Track </w:t>
      </w:r>
      <w:r w:rsidRPr="007001E9">
        <w:rPr>
          <w:rFonts w:ascii="Times New Roman" w:eastAsia="Times New Roman" w:hAnsi="Times New Roman" w:cs="Times New Roman"/>
          <w:b/>
          <w:bCs/>
          <w:kern w:val="0"/>
          <w:sz w:val="24"/>
          <w:szCs w:val="24"/>
          <w:lang w:eastAsia="en-IN"/>
          <w14:ligatures w14:val="none"/>
        </w:rPr>
        <w:t>audit findings and corrective actions</w:t>
      </w:r>
      <w:r w:rsidRPr="007001E9">
        <w:rPr>
          <w:rFonts w:ascii="Times New Roman" w:eastAsia="Times New Roman" w:hAnsi="Times New Roman" w:cs="Times New Roman"/>
          <w:kern w:val="0"/>
          <w:sz w:val="24"/>
          <w:szCs w:val="24"/>
          <w:lang w:eastAsia="en-IN"/>
          <w14:ligatures w14:val="none"/>
        </w:rPr>
        <w:t xml:space="preserve"> through security dashboards.</w:t>
      </w:r>
    </w:p>
    <w:p w14:paraId="02FC56F2" w14:textId="77777777" w:rsidR="007001E9" w:rsidRPr="007001E9" w:rsidRDefault="007001E9" w:rsidP="007001E9">
      <w:pPr>
        <w:numPr>
          <w:ilvl w:val="0"/>
          <w:numId w:val="2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Continuously refine governance policies based on </w:t>
      </w:r>
      <w:r w:rsidRPr="007001E9">
        <w:rPr>
          <w:rFonts w:ascii="Times New Roman" w:eastAsia="Times New Roman" w:hAnsi="Times New Roman" w:cs="Times New Roman"/>
          <w:b/>
          <w:bCs/>
          <w:kern w:val="0"/>
          <w:sz w:val="24"/>
          <w:szCs w:val="24"/>
          <w:lang w:eastAsia="en-IN"/>
          <w14:ligatures w14:val="none"/>
        </w:rPr>
        <w:t>audit insights and risk trends</w:t>
      </w:r>
      <w:r w:rsidRPr="007001E9">
        <w:rPr>
          <w:rFonts w:ascii="Times New Roman" w:eastAsia="Times New Roman" w:hAnsi="Times New Roman" w:cs="Times New Roman"/>
          <w:kern w:val="0"/>
          <w:sz w:val="24"/>
          <w:szCs w:val="24"/>
          <w:lang w:eastAsia="en-IN"/>
          <w14:ligatures w14:val="none"/>
        </w:rPr>
        <w:t>.</w:t>
      </w:r>
    </w:p>
    <w:p w14:paraId="25A0225C" w14:textId="77777777" w:rsidR="007001E9" w:rsidRPr="007001E9" w:rsidRDefault="00000000" w:rsidP="007001E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D4E555B">
          <v:rect id="_x0000_i1152" style="width:0;height:1.5pt" o:hralign="center" o:hrstd="t" o:hr="t" fillcolor="#a0a0a0" stroked="f"/>
        </w:pict>
      </w:r>
    </w:p>
    <w:p w14:paraId="0B52EFDB"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5.5 Using Internal Audit Findings to Strengthen Security Governance</w:t>
      </w:r>
    </w:p>
    <w:p w14:paraId="07C8532B"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The insights gained from internal audits enable organizations to </w:t>
      </w:r>
      <w:r w:rsidRPr="007001E9">
        <w:rPr>
          <w:rFonts w:ascii="Times New Roman" w:eastAsia="Times New Roman" w:hAnsi="Times New Roman" w:cs="Times New Roman"/>
          <w:b/>
          <w:bCs/>
          <w:kern w:val="0"/>
          <w:sz w:val="24"/>
          <w:szCs w:val="24"/>
          <w:lang w:eastAsia="en-IN"/>
          <w14:ligatures w14:val="none"/>
        </w:rPr>
        <w:t>enhance security governance and risk management</w:t>
      </w:r>
      <w:r w:rsidRPr="007001E9">
        <w:rPr>
          <w:rFonts w:ascii="Times New Roman" w:eastAsia="Times New Roman" w:hAnsi="Times New Roman" w:cs="Times New Roman"/>
          <w:kern w:val="0"/>
          <w:sz w:val="24"/>
          <w:szCs w:val="24"/>
          <w:lang w:eastAsia="en-IN"/>
          <w14:ligatures w14:val="none"/>
        </w:rPr>
        <w:t>. The following steps help organizations leverage audit findings effectively:</w:t>
      </w:r>
    </w:p>
    <w:p w14:paraId="2B2B4B59"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1. Implement Corrective Action Plans</w:t>
      </w:r>
    </w:p>
    <w:p w14:paraId="36F66E0C" w14:textId="77777777" w:rsidR="007001E9" w:rsidRPr="007001E9" w:rsidRDefault="007001E9" w:rsidP="007001E9">
      <w:pPr>
        <w:numPr>
          <w:ilvl w:val="0"/>
          <w:numId w:val="2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Address security weaknesses </w:t>
      </w:r>
      <w:r w:rsidRPr="007001E9">
        <w:rPr>
          <w:rFonts w:ascii="Times New Roman" w:eastAsia="Times New Roman" w:hAnsi="Times New Roman" w:cs="Times New Roman"/>
          <w:b/>
          <w:bCs/>
          <w:kern w:val="0"/>
          <w:sz w:val="24"/>
          <w:szCs w:val="24"/>
          <w:lang w:eastAsia="en-IN"/>
          <w14:ligatures w14:val="none"/>
        </w:rPr>
        <w:t>immediately</w:t>
      </w:r>
      <w:r w:rsidRPr="007001E9">
        <w:rPr>
          <w:rFonts w:ascii="Times New Roman" w:eastAsia="Times New Roman" w:hAnsi="Times New Roman" w:cs="Times New Roman"/>
          <w:kern w:val="0"/>
          <w:sz w:val="24"/>
          <w:szCs w:val="24"/>
          <w:lang w:eastAsia="en-IN"/>
          <w14:ligatures w14:val="none"/>
        </w:rPr>
        <w:t xml:space="preserve"> to reduce cyber risks.</w:t>
      </w:r>
    </w:p>
    <w:p w14:paraId="26E89E99" w14:textId="77777777" w:rsidR="007001E9" w:rsidRPr="007001E9" w:rsidRDefault="007001E9" w:rsidP="007001E9">
      <w:pPr>
        <w:numPr>
          <w:ilvl w:val="0"/>
          <w:numId w:val="2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lastRenderedPageBreak/>
        <w:t>Ensure responsible teams are accountable for security improvements.</w:t>
      </w:r>
    </w:p>
    <w:p w14:paraId="45191E10"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2. Update Security Policies and Procedures</w:t>
      </w:r>
    </w:p>
    <w:p w14:paraId="6FA3146A" w14:textId="77777777" w:rsidR="007001E9" w:rsidRPr="007001E9" w:rsidRDefault="007001E9" w:rsidP="007001E9">
      <w:pPr>
        <w:numPr>
          <w:ilvl w:val="0"/>
          <w:numId w:val="2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Revise security policies based on </w:t>
      </w:r>
      <w:r w:rsidRPr="007001E9">
        <w:rPr>
          <w:rFonts w:ascii="Times New Roman" w:eastAsia="Times New Roman" w:hAnsi="Times New Roman" w:cs="Times New Roman"/>
          <w:b/>
          <w:bCs/>
          <w:kern w:val="0"/>
          <w:sz w:val="24"/>
          <w:szCs w:val="24"/>
          <w:lang w:eastAsia="en-IN"/>
          <w14:ligatures w14:val="none"/>
        </w:rPr>
        <w:t>audit recommendations and compliance updates</w:t>
      </w:r>
      <w:r w:rsidRPr="007001E9">
        <w:rPr>
          <w:rFonts w:ascii="Times New Roman" w:eastAsia="Times New Roman" w:hAnsi="Times New Roman" w:cs="Times New Roman"/>
          <w:kern w:val="0"/>
          <w:sz w:val="24"/>
          <w:szCs w:val="24"/>
          <w:lang w:eastAsia="en-IN"/>
          <w14:ligatures w14:val="none"/>
        </w:rPr>
        <w:t>.</w:t>
      </w:r>
    </w:p>
    <w:p w14:paraId="5E532715" w14:textId="77777777" w:rsidR="007001E9" w:rsidRPr="007001E9" w:rsidRDefault="007001E9" w:rsidP="007001E9">
      <w:pPr>
        <w:numPr>
          <w:ilvl w:val="0"/>
          <w:numId w:val="2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Improve </w:t>
      </w:r>
      <w:r w:rsidRPr="007001E9">
        <w:rPr>
          <w:rFonts w:ascii="Times New Roman" w:eastAsia="Times New Roman" w:hAnsi="Times New Roman" w:cs="Times New Roman"/>
          <w:b/>
          <w:bCs/>
          <w:kern w:val="0"/>
          <w:sz w:val="24"/>
          <w:szCs w:val="24"/>
          <w:lang w:eastAsia="en-IN"/>
          <w14:ligatures w14:val="none"/>
        </w:rPr>
        <w:t>data access controls, incident response plans, and employee training</w:t>
      </w:r>
      <w:r w:rsidRPr="007001E9">
        <w:rPr>
          <w:rFonts w:ascii="Times New Roman" w:eastAsia="Times New Roman" w:hAnsi="Times New Roman" w:cs="Times New Roman"/>
          <w:kern w:val="0"/>
          <w:sz w:val="24"/>
          <w:szCs w:val="24"/>
          <w:lang w:eastAsia="en-IN"/>
          <w14:ligatures w14:val="none"/>
        </w:rPr>
        <w:t>.</w:t>
      </w:r>
    </w:p>
    <w:p w14:paraId="370F4525"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3. Strengthen Continuous Monitoring</w:t>
      </w:r>
    </w:p>
    <w:p w14:paraId="5FDC6139" w14:textId="77777777" w:rsidR="007001E9" w:rsidRPr="007001E9" w:rsidRDefault="007001E9" w:rsidP="007001E9">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Deploy </w:t>
      </w:r>
      <w:r w:rsidRPr="007001E9">
        <w:rPr>
          <w:rFonts w:ascii="Times New Roman" w:eastAsia="Times New Roman" w:hAnsi="Times New Roman" w:cs="Times New Roman"/>
          <w:b/>
          <w:bCs/>
          <w:kern w:val="0"/>
          <w:sz w:val="24"/>
          <w:szCs w:val="24"/>
          <w:lang w:eastAsia="en-IN"/>
          <w14:ligatures w14:val="none"/>
        </w:rPr>
        <w:t>SIEM and automated threat detection systems</w:t>
      </w:r>
      <w:r w:rsidRPr="007001E9">
        <w:rPr>
          <w:rFonts w:ascii="Times New Roman" w:eastAsia="Times New Roman" w:hAnsi="Times New Roman" w:cs="Times New Roman"/>
          <w:kern w:val="0"/>
          <w:sz w:val="24"/>
          <w:szCs w:val="24"/>
          <w:lang w:eastAsia="en-IN"/>
          <w14:ligatures w14:val="none"/>
        </w:rPr>
        <w:t xml:space="preserve"> to enhance real-time security.</w:t>
      </w:r>
    </w:p>
    <w:p w14:paraId="248ABE2C" w14:textId="77777777" w:rsidR="007001E9" w:rsidRPr="007001E9" w:rsidRDefault="007001E9" w:rsidP="007001E9">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Use </w:t>
      </w:r>
      <w:r w:rsidRPr="007001E9">
        <w:rPr>
          <w:rFonts w:ascii="Times New Roman" w:eastAsia="Times New Roman" w:hAnsi="Times New Roman" w:cs="Times New Roman"/>
          <w:b/>
          <w:bCs/>
          <w:kern w:val="0"/>
          <w:sz w:val="24"/>
          <w:szCs w:val="24"/>
          <w:lang w:eastAsia="en-IN"/>
          <w14:ligatures w14:val="none"/>
        </w:rPr>
        <w:t>security dashboards</w:t>
      </w:r>
      <w:r w:rsidRPr="007001E9">
        <w:rPr>
          <w:rFonts w:ascii="Times New Roman" w:eastAsia="Times New Roman" w:hAnsi="Times New Roman" w:cs="Times New Roman"/>
          <w:kern w:val="0"/>
          <w:sz w:val="24"/>
          <w:szCs w:val="24"/>
          <w:lang w:eastAsia="en-IN"/>
          <w14:ligatures w14:val="none"/>
        </w:rPr>
        <w:t xml:space="preserve"> to track </w:t>
      </w:r>
      <w:r w:rsidRPr="007001E9">
        <w:rPr>
          <w:rFonts w:ascii="Times New Roman" w:eastAsia="Times New Roman" w:hAnsi="Times New Roman" w:cs="Times New Roman"/>
          <w:b/>
          <w:bCs/>
          <w:kern w:val="0"/>
          <w:sz w:val="24"/>
          <w:szCs w:val="24"/>
          <w:lang w:eastAsia="en-IN"/>
          <w14:ligatures w14:val="none"/>
        </w:rPr>
        <w:t>ongoing compliance and governance efforts</w:t>
      </w:r>
      <w:r w:rsidRPr="007001E9">
        <w:rPr>
          <w:rFonts w:ascii="Times New Roman" w:eastAsia="Times New Roman" w:hAnsi="Times New Roman" w:cs="Times New Roman"/>
          <w:kern w:val="0"/>
          <w:sz w:val="24"/>
          <w:szCs w:val="24"/>
          <w:lang w:eastAsia="en-IN"/>
          <w14:ligatures w14:val="none"/>
        </w:rPr>
        <w:t>.</w:t>
      </w:r>
    </w:p>
    <w:p w14:paraId="79AE5820"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4. Report Audit Outcomes to Leadership</w:t>
      </w:r>
    </w:p>
    <w:p w14:paraId="3077C208" w14:textId="77777777" w:rsidR="007001E9" w:rsidRPr="007001E9" w:rsidRDefault="007001E9" w:rsidP="007001E9">
      <w:pPr>
        <w:numPr>
          <w:ilvl w:val="0"/>
          <w:numId w:val="2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Communicate key audit findings to </w:t>
      </w:r>
      <w:r w:rsidRPr="007001E9">
        <w:rPr>
          <w:rFonts w:ascii="Times New Roman" w:eastAsia="Times New Roman" w:hAnsi="Times New Roman" w:cs="Times New Roman"/>
          <w:b/>
          <w:bCs/>
          <w:kern w:val="0"/>
          <w:sz w:val="24"/>
          <w:szCs w:val="24"/>
          <w:lang w:eastAsia="en-IN"/>
          <w14:ligatures w14:val="none"/>
        </w:rPr>
        <w:t>executive leadership and board members</w:t>
      </w:r>
      <w:r w:rsidRPr="007001E9">
        <w:rPr>
          <w:rFonts w:ascii="Times New Roman" w:eastAsia="Times New Roman" w:hAnsi="Times New Roman" w:cs="Times New Roman"/>
          <w:kern w:val="0"/>
          <w:sz w:val="24"/>
          <w:szCs w:val="24"/>
          <w:lang w:eastAsia="en-IN"/>
          <w14:ligatures w14:val="none"/>
        </w:rPr>
        <w:t>.</w:t>
      </w:r>
    </w:p>
    <w:p w14:paraId="7D5B70DD" w14:textId="77777777" w:rsidR="007001E9" w:rsidRPr="007001E9" w:rsidRDefault="007001E9" w:rsidP="007001E9">
      <w:pPr>
        <w:numPr>
          <w:ilvl w:val="0"/>
          <w:numId w:val="2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Align security governance improvements with </w:t>
      </w:r>
      <w:r w:rsidRPr="007001E9">
        <w:rPr>
          <w:rFonts w:ascii="Times New Roman" w:eastAsia="Times New Roman" w:hAnsi="Times New Roman" w:cs="Times New Roman"/>
          <w:b/>
          <w:bCs/>
          <w:kern w:val="0"/>
          <w:sz w:val="24"/>
          <w:szCs w:val="24"/>
          <w:lang w:eastAsia="en-IN"/>
          <w14:ligatures w14:val="none"/>
        </w:rPr>
        <w:t>business objectives and risk priorities</w:t>
      </w:r>
      <w:r w:rsidRPr="007001E9">
        <w:rPr>
          <w:rFonts w:ascii="Times New Roman" w:eastAsia="Times New Roman" w:hAnsi="Times New Roman" w:cs="Times New Roman"/>
          <w:kern w:val="0"/>
          <w:sz w:val="24"/>
          <w:szCs w:val="24"/>
          <w:lang w:eastAsia="en-IN"/>
          <w14:ligatures w14:val="none"/>
        </w:rPr>
        <w:t>.</w:t>
      </w:r>
    </w:p>
    <w:p w14:paraId="3805C4D3"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By acting on internal audit findings, organizations can </w:t>
      </w:r>
      <w:r w:rsidRPr="007001E9">
        <w:rPr>
          <w:rFonts w:ascii="Times New Roman" w:eastAsia="Times New Roman" w:hAnsi="Times New Roman" w:cs="Times New Roman"/>
          <w:b/>
          <w:bCs/>
          <w:kern w:val="0"/>
          <w:sz w:val="24"/>
          <w:szCs w:val="24"/>
          <w:lang w:eastAsia="en-IN"/>
          <w14:ligatures w14:val="none"/>
        </w:rPr>
        <w:t>enhance security governance, strengthen compliance, and proactively mitigate cybersecurity threats</w:t>
      </w:r>
      <w:r w:rsidRPr="007001E9">
        <w:rPr>
          <w:rFonts w:ascii="Times New Roman" w:eastAsia="Times New Roman" w:hAnsi="Times New Roman" w:cs="Times New Roman"/>
          <w:kern w:val="0"/>
          <w:sz w:val="24"/>
          <w:szCs w:val="24"/>
          <w:lang w:eastAsia="en-IN"/>
          <w14:ligatures w14:val="none"/>
        </w:rPr>
        <w:t>.</w:t>
      </w:r>
    </w:p>
    <w:p w14:paraId="505C93EA" w14:textId="77777777" w:rsidR="007001E9" w:rsidRPr="007001E9" w:rsidRDefault="00000000" w:rsidP="007001E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12D4638">
          <v:rect id="_x0000_i1153" style="width:0;height:1.5pt" o:hralign="center" o:hrstd="t" o:hr="t" fillcolor="#a0a0a0" stroked="f"/>
        </w:pict>
      </w:r>
    </w:p>
    <w:p w14:paraId="0AA359DE"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Conclusion</w:t>
      </w:r>
    </w:p>
    <w:p w14:paraId="37BB55AB"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Internal audits serve as a </w:t>
      </w:r>
      <w:r w:rsidRPr="007001E9">
        <w:rPr>
          <w:rFonts w:ascii="Times New Roman" w:eastAsia="Times New Roman" w:hAnsi="Times New Roman" w:cs="Times New Roman"/>
          <w:b/>
          <w:bCs/>
          <w:kern w:val="0"/>
          <w:sz w:val="24"/>
          <w:szCs w:val="24"/>
          <w:lang w:eastAsia="en-IN"/>
          <w14:ligatures w14:val="none"/>
        </w:rPr>
        <w:t>critical pillar of security governance</w:t>
      </w:r>
      <w:r w:rsidRPr="007001E9">
        <w:rPr>
          <w:rFonts w:ascii="Times New Roman" w:eastAsia="Times New Roman" w:hAnsi="Times New Roman" w:cs="Times New Roman"/>
          <w:kern w:val="0"/>
          <w:sz w:val="24"/>
          <w:szCs w:val="24"/>
          <w:lang w:eastAsia="en-IN"/>
          <w14:ligatures w14:val="none"/>
        </w:rPr>
        <w:t xml:space="preserve">, enabling organizations to assess cybersecurity risks, maintain regulatory compliance, and continuously improve security policies. By conducting </w:t>
      </w:r>
      <w:r w:rsidRPr="007001E9">
        <w:rPr>
          <w:rFonts w:ascii="Times New Roman" w:eastAsia="Times New Roman" w:hAnsi="Times New Roman" w:cs="Times New Roman"/>
          <w:b/>
          <w:bCs/>
          <w:kern w:val="0"/>
          <w:sz w:val="24"/>
          <w:szCs w:val="24"/>
          <w:lang w:eastAsia="en-IN"/>
          <w14:ligatures w14:val="none"/>
        </w:rPr>
        <w:t>structured, risk-based security audits</w:t>
      </w:r>
      <w:r w:rsidRPr="007001E9">
        <w:rPr>
          <w:rFonts w:ascii="Times New Roman" w:eastAsia="Times New Roman" w:hAnsi="Times New Roman" w:cs="Times New Roman"/>
          <w:kern w:val="0"/>
          <w:sz w:val="24"/>
          <w:szCs w:val="24"/>
          <w:lang w:eastAsia="en-IN"/>
          <w14:ligatures w14:val="none"/>
        </w:rPr>
        <w:t xml:space="preserve">, organizations can ensure </w:t>
      </w:r>
      <w:r w:rsidRPr="007001E9">
        <w:rPr>
          <w:rFonts w:ascii="Times New Roman" w:eastAsia="Times New Roman" w:hAnsi="Times New Roman" w:cs="Times New Roman"/>
          <w:b/>
          <w:bCs/>
          <w:kern w:val="0"/>
          <w:sz w:val="24"/>
          <w:szCs w:val="24"/>
          <w:lang w:eastAsia="en-IN"/>
          <w14:ligatures w14:val="none"/>
        </w:rPr>
        <w:t>proactive risk management and a strong security posture</w:t>
      </w:r>
      <w:r w:rsidRPr="007001E9">
        <w:rPr>
          <w:rFonts w:ascii="Times New Roman" w:eastAsia="Times New Roman" w:hAnsi="Times New Roman" w:cs="Times New Roman"/>
          <w:kern w:val="0"/>
          <w:sz w:val="24"/>
          <w:szCs w:val="24"/>
          <w:lang w:eastAsia="en-IN"/>
          <w14:ligatures w14:val="none"/>
        </w:rPr>
        <w:t>.</w:t>
      </w:r>
    </w:p>
    <w:p w14:paraId="28D2478E"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The next sections will explore </w:t>
      </w:r>
      <w:r w:rsidRPr="007001E9">
        <w:rPr>
          <w:rFonts w:ascii="Times New Roman" w:eastAsia="Times New Roman" w:hAnsi="Times New Roman" w:cs="Times New Roman"/>
          <w:b/>
          <w:bCs/>
          <w:kern w:val="0"/>
          <w:sz w:val="24"/>
          <w:szCs w:val="24"/>
          <w:lang w:eastAsia="en-IN"/>
          <w14:ligatures w14:val="none"/>
        </w:rPr>
        <w:t>case studies of organizations using internal audits to improve security governance and best practices for aligning audit processes with industry security frameworks</w:t>
      </w:r>
      <w:r w:rsidRPr="007001E9">
        <w:rPr>
          <w:rFonts w:ascii="Times New Roman" w:eastAsia="Times New Roman" w:hAnsi="Times New Roman" w:cs="Times New Roman"/>
          <w:kern w:val="0"/>
          <w:sz w:val="24"/>
          <w:szCs w:val="24"/>
          <w:lang w:eastAsia="en-IN"/>
          <w14:ligatures w14:val="none"/>
        </w:rPr>
        <w:t>.</w:t>
      </w:r>
    </w:p>
    <w:p w14:paraId="5511E270"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6. The Importance of Third-Party Security Compliance</w:t>
      </w:r>
    </w:p>
    <w:p w14:paraId="2A28B8C8"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Introduction</w:t>
      </w:r>
    </w:p>
    <w:p w14:paraId="77459F2E"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As organizations increasingly rely on </w:t>
      </w:r>
      <w:r w:rsidRPr="007001E9">
        <w:rPr>
          <w:rFonts w:ascii="Times New Roman" w:eastAsia="Times New Roman" w:hAnsi="Times New Roman" w:cs="Times New Roman"/>
          <w:b/>
          <w:bCs/>
          <w:kern w:val="0"/>
          <w:sz w:val="24"/>
          <w:szCs w:val="24"/>
          <w:lang w:eastAsia="en-IN"/>
          <w14:ligatures w14:val="none"/>
        </w:rPr>
        <w:t>third-party vendors, cloud service providers, and external partners</w:t>
      </w:r>
      <w:r w:rsidRPr="007001E9">
        <w:rPr>
          <w:rFonts w:ascii="Times New Roman" w:eastAsia="Times New Roman" w:hAnsi="Times New Roman" w:cs="Times New Roman"/>
          <w:kern w:val="0"/>
          <w:sz w:val="24"/>
          <w:szCs w:val="24"/>
          <w:lang w:eastAsia="en-IN"/>
          <w14:ligatures w14:val="none"/>
        </w:rPr>
        <w:t xml:space="preserve">, ensuring third-party security compliance has become a </w:t>
      </w:r>
      <w:r w:rsidRPr="007001E9">
        <w:rPr>
          <w:rFonts w:ascii="Times New Roman" w:eastAsia="Times New Roman" w:hAnsi="Times New Roman" w:cs="Times New Roman"/>
          <w:b/>
          <w:bCs/>
          <w:kern w:val="0"/>
          <w:sz w:val="24"/>
          <w:szCs w:val="24"/>
          <w:lang w:eastAsia="en-IN"/>
          <w14:ligatures w14:val="none"/>
        </w:rPr>
        <w:t>critical component of security governance</w:t>
      </w:r>
      <w:r w:rsidRPr="007001E9">
        <w:rPr>
          <w:rFonts w:ascii="Times New Roman" w:eastAsia="Times New Roman" w:hAnsi="Times New Roman" w:cs="Times New Roman"/>
          <w:kern w:val="0"/>
          <w:sz w:val="24"/>
          <w:szCs w:val="24"/>
          <w:lang w:eastAsia="en-IN"/>
          <w14:ligatures w14:val="none"/>
        </w:rPr>
        <w:t xml:space="preserve">. A security breach within a third-party provider can pose significant risks, including </w:t>
      </w:r>
      <w:r w:rsidRPr="007001E9">
        <w:rPr>
          <w:rFonts w:ascii="Times New Roman" w:eastAsia="Times New Roman" w:hAnsi="Times New Roman" w:cs="Times New Roman"/>
          <w:b/>
          <w:bCs/>
          <w:kern w:val="0"/>
          <w:sz w:val="24"/>
          <w:szCs w:val="24"/>
          <w:lang w:eastAsia="en-IN"/>
          <w14:ligatures w14:val="none"/>
        </w:rPr>
        <w:t>data breaches, regulatory non-compliance, financial losses, and reputational damage</w:t>
      </w:r>
      <w:r w:rsidRPr="007001E9">
        <w:rPr>
          <w:rFonts w:ascii="Times New Roman" w:eastAsia="Times New Roman" w:hAnsi="Times New Roman" w:cs="Times New Roman"/>
          <w:kern w:val="0"/>
          <w:sz w:val="24"/>
          <w:szCs w:val="24"/>
          <w:lang w:eastAsia="en-IN"/>
          <w14:ligatures w14:val="none"/>
        </w:rPr>
        <w:t>.</w:t>
      </w:r>
    </w:p>
    <w:p w14:paraId="44F88F56"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Third-party security compliance involves </w:t>
      </w:r>
      <w:r w:rsidRPr="007001E9">
        <w:rPr>
          <w:rFonts w:ascii="Times New Roman" w:eastAsia="Times New Roman" w:hAnsi="Times New Roman" w:cs="Times New Roman"/>
          <w:b/>
          <w:bCs/>
          <w:kern w:val="0"/>
          <w:sz w:val="24"/>
          <w:szCs w:val="24"/>
          <w:lang w:eastAsia="en-IN"/>
          <w14:ligatures w14:val="none"/>
        </w:rPr>
        <w:t>evaluating, monitoring, and enforcing security controls</w:t>
      </w:r>
      <w:r w:rsidRPr="007001E9">
        <w:rPr>
          <w:rFonts w:ascii="Times New Roman" w:eastAsia="Times New Roman" w:hAnsi="Times New Roman" w:cs="Times New Roman"/>
          <w:kern w:val="0"/>
          <w:sz w:val="24"/>
          <w:szCs w:val="24"/>
          <w:lang w:eastAsia="en-IN"/>
          <w14:ligatures w14:val="none"/>
        </w:rPr>
        <w:t xml:space="preserve"> across vendor relationships to mitigate risks and maintain </w:t>
      </w:r>
      <w:r w:rsidRPr="007001E9">
        <w:rPr>
          <w:rFonts w:ascii="Times New Roman" w:eastAsia="Times New Roman" w:hAnsi="Times New Roman" w:cs="Times New Roman"/>
          <w:b/>
          <w:bCs/>
          <w:kern w:val="0"/>
          <w:sz w:val="24"/>
          <w:szCs w:val="24"/>
          <w:lang w:eastAsia="en-IN"/>
          <w14:ligatures w14:val="none"/>
        </w:rPr>
        <w:t>regulatory adherence</w:t>
      </w:r>
      <w:r w:rsidRPr="007001E9">
        <w:rPr>
          <w:rFonts w:ascii="Times New Roman" w:eastAsia="Times New Roman" w:hAnsi="Times New Roman" w:cs="Times New Roman"/>
          <w:kern w:val="0"/>
          <w:sz w:val="24"/>
          <w:szCs w:val="24"/>
          <w:lang w:eastAsia="en-IN"/>
          <w14:ligatures w14:val="none"/>
        </w:rPr>
        <w:t xml:space="preserve">. This section explores the significance of third-party compliance, key risk factors, best </w:t>
      </w:r>
      <w:r w:rsidRPr="007001E9">
        <w:rPr>
          <w:rFonts w:ascii="Times New Roman" w:eastAsia="Times New Roman" w:hAnsi="Times New Roman" w:cs="Times New Roman"/>
          <w:kern w:val="0"/>
          <w:sz w:val="24"/>
          <w:szCs w:val="24"/>
          <w:lang w:eastAsia="en-IN"/>
          <w14:ligatures w14:val="none"/>
        </w:rPr>
        <w:lastRenderedPageBreak/>
        <w:t>practices for vendor risk management, and how organizations can strengthen security governance with robust third-party security policies.</w:t>
      </w:r>
    </w:p>
    <w:p w14:paraId="0E9FB82D" w14:textId="77777777" w:rsidR="007001E9" w:rsidRPr="007001E9" w:rsidRDefault="00000000" w:rsidP="007001E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27E2A81">
          <v:rect id="_x0000_i1154" style="width:0;height:1.5pt" o:hralign="center" o:hrstd="t" o:hr="t" fillcolor="#a0a0a0" stroked="f"/>
        </w:pict>
      </w:r>
    </w:p>
    <w:p w14:paraId="20695956"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6.1 Why Third-Party Security Compliance Matters</w:t>
      </w:r>
    </w:p>
    <w:p w14:paraId="0494FA8F"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Organizations share sensitive data with </w:t>
      </w:r>
      <w:r w:rsidRPr="007001E9">
        <w:rPr>
          <w:rFonts w:ascii="Times New Roman" w:eastAsia="Times New Roman" w:hAnsi="Times New Roman" w:cs="Times New Roman"/>
          <w:b/>
          <w:bCs/>
          <w:kern w:val="0"/>
          <w:sz w:val="24"/>
          <w:szCs w:val="24"/>
          <w:lang w:eastAsia="en-IN"/>
          <w14:ligatures w14:val="none"/>
        </w:rPr>
        <w:t>cloud providers, SaaS vendors, outsourced IT services, and supply chain partners</w:t>
      </w:r>
      <w:r w:rsidRPr="007001E9">
        <w:rPr>
          <w:rFonts w:ascii="Times New Roman" w:eastAsia="Times New Roman" w:hAnsi="Times New Roman" w:cs="Times New Roman"/>
          <w:kern w:val="0"/>
          <w:sz w:val="24"/>
          <w:szCs w:val="24"/>
          <w:lang w:eastAsia="en-IN"/>
          <w14:ligatures w14:val="none"/>
        </w:rPr>
        <w:t>, making third-party security compliance crucial for:</w:t>
      </w:r>
    </w:p>
    <w:p w14:paraId="625CE9E8" w14:textId="77777777" w:rsidR="007001E9" w:rsidRPr="007001E9" w:rsidRDefault="007001E9" w:rsidP="007001E9">
      <w:pPr>
        <w:numPr>
          <w:ilvl w:val="0"/>
          <w:numId w:val="2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Regulatory Compliance</w:t>
      </w:r>
      <w:r w:rsidRPr="007001E9">
        <w:rPr>
          <w:rFonts w:ascii="Times New Roman" w:eastAsia="Times New Roman" w:hAnsi="Times New Roman" w:cs="Times New Roman"/>
          <w:kern w:val="0"/>
          <w:sz w:val="24"/>
          <w:szCs w:val="24"/>
          <w:lang w:eastAsia="en-IN"/>
          <w14:ligatures w14:val="none"/>
        </w:rPr>
        <w:t xml:space="preserve"> – Ensuring vendors adhere to </w:t>
      </w:r>
      <w:r w:rsidRPr="007001E9">
        <w:rPr>
          <w:rFonts w:ascii="Times New Roman" w:eastAsia="Times New Roman" w:hAnsi="Times New Roman" w:cs="Times New Roman"/>
          <w:b/>
          <w:bCs/>
          <w:kern w:val="0"/>
          <w:sz w:val="24"/>
          <w:szCs w:val="24"/>
          <w:lang w:eastAsia="en-IN"/>
          <w14:ligatures w14:val="none"/>
        </w:rPr>
        <w:t>ISO 27001, GDPR, HIPAA, PCI-DSS, and SOC 2</w:t>
      </w:r>
      <w:r w:rsidRPr="007001E9">
        <w:rPr>
          <w:rFonts w:ascii="Times New Roman" w:eastAsia="Times New Roman" w:hAnsi="Times New Roman" w:cs="Times New Roman"/>
          <w:kern w:val="0"/>
          <w:sz w:val="24"/>
          <w:szCs w:val="24"/>
          <w:lang w:eastAsia="en-IN"/>
          <w14:ligatures w14:val="none"/>
        </w:rPr>
        <w:t>.</w:t>
      </w:r>
    </w:p>
    <w:p w14:paraId="21865EB2" w14:textId="77777777" w:rsidR="007001E9" w:rsidRPr="007001E9" w:rsidRDefault="007001E9" w:rsidP="007001E9">
      <w:pPr>
        <w:numPr>
          <w:ilvl w:val="0"/>
          <w:numId w:val="2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Risk Mitigation</w:t>
      </w:r>
      <w:r w:rsidRPr="007001E9">
        <w:rPr>
          <w:rFonts w:ascii="Times New Roman" w:eastAsia="Times New Roman" w:hAnsi="Times New Roman" w:cs="Times New Roman"/>
          <w:kern w:val="0"/>
          <w:sz w:val="24"/>
          <w:szCs w:val="24"/>
          <w:lang w:eastAsia="en-IN"/>
          <w14:ligatures w14:val="none"/>
        </w:rPr>
        <w:t xml:space="preserve"> – Reducing exposure to </w:t>
      </w:r>
      <w:r w:rsidRPr="007001E9">
        <w:rPr>
          <w:rFonts w:ascii="Times New Roman" w:eastAsia="Times New Roman" w:hAnsi="Times New Roman" w:cs="Times New Roman"/>
          <w:b/>
          <w:bCs/>
          <w:kern w:val="0"/>
          <w:sz w:val="24"/>
          <w:szCs w:val="24"/>
          <w:lang w:eastAsia="en-IN"/>
          <w14:ligatures w14:val="none"/>
        </w:rPr>
        <w:t>cyber threats, data leaks, and supply chain attacks</w:t>
      </w:r>
      <w:r w:rsidRPr="007001E9">
        <w:rPr>
          <w:rFonts w:ascii="Times New Roman" w:eastAsia="Times New Roman" w:hAnsi="Times New Roman" w:cs="Times New Roman"/>
          <w:kern w:val="0"/>
          <w:sz w:val="24"/>
          <w:szCs w:val="24"/>
          <w:lang w:eastAsia="en-IN"/>
          <w14:ligatures w14:val="none"/>
        </w:rPr>
        <w:t>.</w:t>
      </w:r>
    </w:p>
    <w:p w14:paraId="3AEB9E58" w14:textId="77777777" w:rsidR="007001E9" w:rsidRPr="007001E9" w:rsidRDefault="007001E9" w:rsidP="007001E9">
      <w:pPr>
        <w:numPr>
          <w:ilvl w:val="0"/>
          <w:numId w:val="2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Data Protection</w:t>
      </w:r>
      <w:r w:rsidRPr="007001E9">
        <w:rPr>
          <w:rFonts w:ascii="Times New Roman" w:eastAsia="Times New Roman" w:hAnsi="Times New Roman" w:cs="Times New Roman"/>
          <w:kern w:val="0"/>
          <w:sz w:val="24"/>
          <w:szCs w:val="24"/>
          <w:lang w:eastAsia="en-IN"/>
          <w14:ligatures w14:val="none"/>
        </w:rPr>
        <w:t xml:space="preserve"> – Securing </w:t>
      </w:r>
      <w:r w:rsidRPr="007001E9">
        <w:rPr>
          <w:rFonts w:ascii="Times New Roman" w:eastAsia="Times New Roman" w:hAnsi="Times New Roman" w:cs="Times New Roman"/>
          <w:b/>
          <w:bCs/>
          <w:kern w:val="0"/>
          <w:sz w:val="24"/>
          <w:szCs w:val="24"/>
          <w:lang w:eastAsia="en-IN"/>
          <w14:ligatures w14:val="none"/>
        </w:rPr>
        <w:t>customer, employee, and proprietary business information</w:t>
      </w:r>
      <w:r w:rsidRPr="007001E9">
        <w:rPr>
          <w:rFonts w:ascii="Times New Roman" w:eastAsia="Times New Roman" w:hAnsi="Times New Roman" w:cs="Times New Roman"/>
          <w:kern w:val="0"/>
          <w:sz w:val="24"/>
          <w:szCs w:val="24"/>
          <w:lang w:eastAsia="en-IN"/>
          <w14:ligatures w14:val="none"/>
        </w:rPr>
        <w:t>.</w:t>
      </w:r>
    </w:p>
    <w:p w14:paraId="7C265AF9" w14:textId="77777777" w:rsidR="007001E9" w:rsidRPr="007001E9" w:rsidRDefault="007001E9" w:rsidP="007001E9">
      <w:pPr>
        <w:numPr>
          <w:ilvl w:val="0"/>
          <w:numId w:val="2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Operational Continuity</w:t>
      </w:r>
      <w:r w:rsidRPr="007001E9">
        <w:rPr>
          <w:rFonts w:ascii="Times New Roman" w:eastAsia="Times New Roman" w:hAnsi="Times New Roman" w:cs="Times New Roman"/>
          <w:kern w:val="0"/>
          <w:sz w:val="24"/>
          <w:szCs w:val="24"/>
          <w:lang w:eastAsia="en-IN"/>
          <w14:ligatures w14:val="none"/>
        </w:rPr>
        <w:t xml:space="preserve"> – Preventing </w:t>
      </w:r>
      <w:r w:rsidRPr="007001E9">
        <w:rPr>
          <w:rFonts w:ascii="Times New Roman" w:eastAsia="Times New Roman" w:hAnsi="Times New Roman" w:cs="Times New Roman"/>
          <w:b/>
          <w:bCs/>
          <w:kern w:val="0"/>
          <w:sz w:val="24"/>
          <w:szCs w:val="24"/>
          <w:lang w:eastAsia="en-IN"/>
          <w14:ligatures w14:val="none"/>
        </w:rPr>
        <w:t>disruptions caused by third-party security incidents</w:t>
      </w:r>
      <w:r w:rsidRPr="007001E9">
        <w:rPr>
          <w:rFonts w:ascii="Times New Roman" w:eastAsia="Times New Roman" w:hAnsi="Times New Roman" w:cs="Times New Roman"/>
          <w:kern w:val="0"/>
          <w:sz w:val="24"/>
          <w:szCs w:val="24"/>
          <w:lang w:eastAsia="en-IN"/>
          <w14:ligatures w14:val="none"/>
        </w:rPr>
        <w:t>.</w:t>
      </w:r>
    </w:p>
    <w:p w14:paraId="667D0DD2"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A lack of third-party security compliance can result in </w:t>
      </w:r>
      <w:r w:rsidRPr="007001E9">
        <w:rPr>
          <w:rFonts w:ascii="Times New Roman" w:eastAsia="Times New Roman" w:hAnsi="Times New Roman" w:cs="Times New Roman"/>
          <w:b/>
          <w:bCs/>
          <w:kern w:val="0"/>
          <w:sz w:val="24"/>
          <w:szCs w:val="24"/>
          <w:lang w:eastAsia="en-IN"/>
          <w14:ligatures w14:val="none"/>
        </w:rPr>
        <w:t>regulatory fines, loss of business trust, and long-term reputational damage</w:t>
      </w:r>
      <w:r w:rsidRPr="007001E9">
        <w:rPr>
          <w:rFonts w:ascii="Times New Roman" w:eastAsia="Times New Roman" w:hAnsi="Times New Roman" w:cs="Times New Roman"/>
          <w:kern w:val="0"/>
          <w:sz w:val="24"/>
          <w:szCs w:val="24"/>
          <w:lang w:eastAsia="en-IN"/>
          <w14:ligatures w14:val="none"/>
        </w:rPr>
        <w:t>.</w:t>
      </w:r>
    </w:p>
    <w:p w14:paraId="66882BCB" w14:textId="77777777" w:rsidR="007001E9" w:rsidRPr="007001E9" w:rsidRDefault="00000000" w:rsidP="007001E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D315D98">
          <v:rect id="_x0000_i1155" style="width:0;height:1.5pt" o:hralign="center" o:hrstd="t" o:hr="t" fillcolor="#a0a0a0" stroked="f"/>
        </w:pict>
      </w:r>
    </w:p>
    <w:p w14:paraId="11050A47"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6.2 Key Risks Associated with Third-Party Vendors</w:t>
      </w:r>
    </w:p>
    <w:p w14:paraId="0967FF1E"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Third-party relationships introduce multiple security risks, including:</w:t>
      </w:r>
    </w:p>
    <w:p w14:paraId="75B2D3A6"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1. Data Breaches and Unauthorized Access</w:t>
      </w:r>
    </w:p>
    <w:p w14:paraId="686E7885" w14:textId="77777777" w:rsidR="007001E9" w:rsidRPr="007001E9" w:rsidRDefault="007001E9" w:rsidP="007001E9">
      <w:pPr>
        <w:numPr>
          <w:ilvl w:val="0"/>
          <w:numId w:val="2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Weak security controls</w:t>
      </w:r>
      <w:r w:rsidRPr="007001E9">
        <w:rPr>
          <w:rFonts w:ascii="Times New Roman" w:eastAsia="Times New Roman" w:hAnsi="Times New Roman" w:cs="Times New Roman"/>
          <w:kern w:val="0"/>
          <w:sz w:val="24"/>
          <w:szCs w:val="24"/>
          <w:lang w:eastAsia="en-IN"/>
          <w14:ligatures w14:val="none"/>
        </w:rPr>
        <w:t xml:space="preserve"> at third-party vendors can expose sensitive customer data.</w:t>
      </w:r>
    </w:p>
    <w:p w14:paraId="711271D6" w14:textId="77777777" w:rsidR="007001E9" w:rsidRPr="007001E9" w:rsidRDefault="007001E9" w:rsidP="007001E9">
      <w:pPr>
        <w:numPr>
          <w:ilvl w:val="0"/>
          <w:numId w:val="2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Insider threats</w:t>
      </w:r>
      <w:r w:rsidRPr="007001E9">
        <w:rPr>
          <w:rFonts w:ascii="Times New Roman" w:eastAsia="Times New Roman" w:hAnsi="Times New Roman" w:cs="Times New Roman"/>
          <w:kern w:val="0"/>
          <w:sz w:val="24"/>
          <w:szCs w:val="24"/>
          <w:lang w:eastAsia="en-IN"/>
          <w14:ligatures w14:val="none"/>
        </w:rPr>
        <w:t xml:space="preserve"> and compromised vendor credentials may lead to unauthorized access.</w:t>
      </w:r>
    </w:p>
    <w:p w14:paraId="6BA611AE"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2. Supply Chain Attacks</w:t>
      </w:r>
    </w:p>
    <w:p w14:paraId="5D0132A0" w14:textId="77777777" w:rsidR="007001E9" w:rsidRPr="007001E9" w:rsidRDefault="007001E9" w:rsidP="007001E9">
      <w:pPr>
        <w:numPr>
          <w:ilvl w:val="0"/>
          <w:numId w:val="2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Cybercriminals exploit </w:t>
      </w:r>
      <w:r w:rsidRPr="007001E9">
        <w:rPr>
          <w:rFonts w:ascii="Times New Roman" w:eastAsia="Times New Roman" w:hAnsi="Times New Roman" w:cs="Times New Roman"/>
          <w:b/>
          <w:bCs/>
          <w:kern w:val="0"/>
          <w:sz w:val="24"/>
          <w:szCs w:val="24"/>
          <w:lang w:eastAsia="en-IN"/>
          <w14:ligatures w14:val="none"/>
        </w:rPr>
        <w:t>software supply chain vulnerabilities</w:t>
      </w:r>
      <w:r w:rsidRPr="007001E9">
        <w:rPr>
          <w:rFonts w:ascii="Times New Roman" w:eastAsia="Times New Roman" w:hAnsi="Times New Roman" w:cs="Times New Roman"/>
          <w:kern w:val="0"/>
          <w:sz w:val="24"/>
          <w:szCs w:val="24"/>
          <w:lang w:eastAsia="en-IN"/>
          <w14:ligatures w14:val="none"/>
        </w:rPr>
        <w:t xml:space="preserve"> to inject malicious code.</w:t>
      </w:r>
    </w:p>
    <w:p w14:paraId="12000C0E" w14:textId="77777777" w:rsidR="007001E9" w:rsidRPr="007001E9" w:rsidRDefault="007001E9" w:rsidP="007001E9">
      <w:pPr>
        <w:numPr>
          <w:ilvl w:val="0"/>
          <w:numId w:val="2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Notable Example:</w:t>
      </w:r>
      <w:r w:rsidRPr="007001E9">
        <w:rPr>
          <w:rFonts w:ascii="Times New Roman" w:eastAsia="Times New Roman" w:hAnsi="Times New Roman" w:cs="Times New Roman"/>
          <w:kern w:val="0"/>
          <w:sz w:val="24"/>
          <w:szCs w:val="24"/>
          <w:lang w:eastAsia="en-IN"/>
          <w14:ligatures w14:val="none"/>
        </w:rPr>
        <w:t xml:space="preserve"> The </w:t>
      </w:r>
      <w:r w:rsidRPr="007001E9">
        <w:rPr>
          <w:rFonts w:ascii="Times New Roman" w:eastAsia="Times New Roman" w:hAnsi="Times New Roman" w:cs="Times New Roman"/>
          <w:b/>
          <w:bCs/>
          <w:kern w:val="0"/>
          <w:sz w:val="24"/>
          <w:szCs w:val="24"/>
          <w:lang w:eastAsia="en-IN"/>
          <w14:ligatures w14:val="none"/>
        </w:rPr>
        <w:t>SolarWinds cyberattack</w:t>
      </w:r>
      <w:r w:rsidRPr="007001E9">
        <w:rPr>
          <w:rFonts w:ascii="Times New Roman" w:eastAsia="Times New Roman" w:hAnsi="Times New Roman" w:cs="Times New Roman"/>
          <w:kern w:val="0"/>
          <w:sz w:val="24"/>
          <w:szCs w:val="24"/>
          <w:lang w:eastAsia="en-IN"/>
          <w14:ligatures w14:val="none"/>
        </w:rPr>
        <w:t xml:space="preserve"> compromised multiple organizations through a third-party vendor.</w:t>
      </w:r>
    </w:p>
    <w:p w14:paraId="26DB2617"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3. Non-Compliance with Regulatory Standards</w:t>
      </w:r>
    </w:p>
    <w:p w14:paraId="40511241" w14:textId="77777777" w:rsidR="007001E9" w:rsidRPr="007001E9" w:rsidRDefault="007001E9" w:rsidP="007001E9">
      <w:pPr>
        <w:numPr>
          <w:ilvl w:val="0"/>
          <w:numId w:val="2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Vendors failing to meet </w:t>
      </w:r>
      <w:r w:rsidRPr="007001E9">
        <w:rPr>
          <w:rFonts w:ascii="Times New Roman" w:eastAsia="Times New Roman" w:hAnsi="Times New Roman" w:cs="Times New Roman"/>
          <w:b/>
          <w:bCs/>
          <w:kern w:val="0"/>
          <w:sz w:val="24"/>
          <w:szCs w:val="24"/>
          <w:lang w:eastAsia="en-IN"/>
          <w14:ligatures w14:val="none"/>
        </w:rPr>
        <w:t>GDPR, HIPAA, or PCI-DSS compliance</w:t>
      </w:r>
      <w:r w:rsidRPr="007001E9">
        <w:rPr>
          <w:rFonts w:ascii="Times New Roman" w:eastAsia="Times New Roman" w:hAnsi="Times New Roman" w:cs="Times New Roman"/>
          <w:kern w:val="0"/>
          <w:sz w:val="24"/>
          <w:szCs w:val="24"/>
          <w:lang w:eastAsia="en-IN"/>
          <w14:ligatures w14:val="none"/>
        </w:rPr>
        <w:t xml:space="preserve"> can result in legal penalties.</w:t>
      </w:r>
    </w:p>
    <w:p w14:paraId="01360F8C" w14:textId="77777777" w:rsidR="007001E9" w:rsidRPr="007001E9" w:rsidRDefault="007001E9" w:rsidP="007001E9">
      <w:pPr>
        <w:numPr>
          <w:ilvl w:val="0"/>
          <w:numId w:val="2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Organizations are </w:t>
      </w:r>
      <w:r w:rsidRPr="007001E9">
        <w:rPr>
          <w:rFonts w:ascii="Times New Roman" w:eastAsia="Times New Roman" w:hAnsi="Times New Roman" w:cs="Times New Roman"/>
          <w:b/>
          <w:bCs/>
          <w:kern w:val="0"/>
          <w:sz w:val="24"/>
          <w:szCs w:val="24"/>
          <w:lang w:eastAsia="en-IN"/>
          <w14:ligatures w14:val="none"/>
        </w:rPr>
        <w:t>legally responsible</w:t>
      </w:r>
      <w:r w:rsidRPr="007001E9">
        <w:rPr>
          <w:rFonts w:ascii="Times New Roman" w:eastAsia="Times New Roman" w:hAnsi="Times New Roman" w:cs="Times New Roman"/>
          <w:kern w:val="0"/>
          <w:sz w:val="24"/>
          <w:szCs w:val="24"/>
          <w:lang w:eastAsia="en-IN"/>
          <w14:ligatures w14:val="none"/>
        </w:rPr>
        <w:t xml:space="preserve"> for data protection failures, even if caused by vendors.</w:t>
      </w:r>
    </w:p>
    <w:p w14:paraId="11FF2FB9"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4. Inadequate Incident Response Planning</w:t>
      </w:r>
    </w:p>
    <w:p w14:paraId="05D69917" w14:textId="77777777" w:rsidR="007001E9" w:rsidRPr="007001E9" w:rsidRDefault="007001E9" w:rsidP="007001E9">
      <w:pPr>
        <w:numPr>
          <w:ilvl w:val="0"/>
          <w:numId w:val="2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lastRenderedPageBreak/>
        <w:t>Lack of visibility</w:t>
      </w:r>
      <w:r w:rsidRPr="007001E9">
        <w:rPr>
          <w:rFonts w:ascii="Times New Roman" w:eastAsia="Times New Roman" w:hAnsi="Times New Roman" w:cs="Times New Roman"/>
          <w:kern w:val="0"/>
          <w:sz w:val="24"/>
          <w:szCs w:val="24"/>
          <w:lang w:eastAsia="en-IN"/>
          <w14:ligatures w14:val="none"/>
        </w:rPr>
        <w:t xml:space="preserve"> into vendor security policies can lead to delayed breach responses.</w:t>
      </w:r>
    </w:p>
    <w:p w14:paraId="14BBADE9" w14:textId="77777777" w:rsidR="007001E9" w:rsidRPr="007001E9" w:rsidRDefault="007001E9" w:rsidP="007001E9">
      <w:pPr>
        <w:numPr>
          <w:ilvl w:val="0"/>
          <w:numId w:val="2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Vendors may </w:t>
      </w:r>
      <w:r w:rsidRPr="007001E9">
        <w:rPr>
          <w:rFonts w:ascii="Times New Roman" w:eastAsia="Times New Roman" w:hAnsi="Times New Roman" w:cs="Times New Roman"/>
          <w:b/>
          <w:bCs/>
          <w:kern w:val="0"/>
          <w:sz w:val="24"/>
          <w:szCs w:val="24"/>
          <w:lang w:eastAsia="en-IN"/>
          <w14:ligatures w14:val="none"/>
        </w:rPr>
        <w:t>fail to disclose security incidents</w:t>
      </w:r>
      <w:r w:rsidRPr="007001E9">
        <w:rPr>
          <w:rFonts w:ascii="Times New Roman" w:eastAsia="Times New Roman" w:hAnsi="Times New Roman" w:cs="Times New Roman"/>
          <w:kern w:val="0"/>
          <w:sz w:val="24"/>
          <w:szCs w:val="24"/>
          <w:lang w:eastAsia="en-IN"/>
          <w14:ligatures w14:val="none"/>
        </w:rPr>
        <w:t xml:space="preserve">, increasing </w:t>
      </w:r>
      <w:r w:rsidRPr="007001E9">
        <w:rPr>
          <w:rFonts w:ascii="Times New Roman" w:eastAsia="Times New Roman" w:hAnsi="Times New Roman" w:cs="Times New Roman"/>
          <w:b/>
          <w:bCs/>
          <w:kern w:val="0"/>
          <w:sz w:val="24"/>
          <w:szCs w:val="24"/>
          <w:lang w:eastAsia="en-IN"/>
          <w14:ligatures w14:val="none"/>
        </w:rPr>
        <w:t>compliance risks</w:t>
      </w:r>
      <w:r w:rsidRPr="007001E9">
        <w:rPr>
          <w:rFonts w:ascii="Times New Roman" w:eastAsia="Times New Roman" w:hAnsi="Times New Roman" w:cs="Times New Roman"/>
          <w:kern w:val="0"/>
          <w:sz w:val="24"/>
          <w:szCs w:val="24"/>
          <w:lang w:eastAsia="en-IN"/>
          <w14:ligatures w14:val="none"/>
        </w:rPr>
        <w:t>.</w:t>
      </w:r>
    </w:p>
    <w:p w14:paraId="7F0B755B" w14:textId="77777777" w:rsidR="007001E9" w:rsidRPr="007001E9" w:rsidRDefault="00000000" w:rsidP="007001E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9E07C0A">
          <v:rect id="_x0000_i1156" style="width:0;height:1.5pt" o:hralign="center" o:hrstd="t" o:hr="t" fillcolor="#a0a0a0" stroked="f"/>
        </w:pict>
      </w:r>
    </w:p>
    <w:p w14:paraId="75A224F8"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6.3 Security Frameworks for Third-Party Compliance</w:t>
      </w:r>
    </w:p>
    <w:p w14:paraId="68713EE5"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Organizations can strengthen third-party security governance by aligning vendor management with industry security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6865"/>
      </w:tblGrid>
      <w:tr w:rsidR="007001E9" w:rsidRPr="007001E9" w14:paraId="4A5BBE99" w14:textId="77777777" w:rsidTr="007001E9">
        <w:trPr>
          <w:tblCellSpacing w:w="15" w:type="dxa"/>
        </w:trPr>
        <w:tc>
          <w:tcPr>
            <w:tcW w:w="0" w:type="auto"/>
            <w:vAlign w:val="center"/>
            <w:hideMark/>
          </w:tcPr>
          <w:p w14:paraId="5B86BA52" w14:textId="77777777" w:rsidR="007001E9" w:rsidRPr="007001E9" w:rsidRDefault="007001E9" w:rsidP="007001E9">
            <w:pPr>
              <w:spacing w:after="0" w:line="240" w:lineRule="auto"/>
              <w:jc w:val="center"/>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Security Framework</w:t>
            </w:r>
          </w:p>
        </w:tc>
        <w:tc>
          <w:tcPr>
            <w:tcW w:w="0" w:type="auto"/>
            <w:vAlign w:val="center"/>
            <w:hideMark/>
          </w:tcPr>
          <w:p w14:paraId="5AA6C18A" w14:textId="77777777" w:rsidR="007001E9" w:rsidRPr="007001E9" w:rsidRDefault="007001E9" w:rsidP="007001E9">
            <w:pPr>
              <w:spacing w:after="0" w:line="240" w:lineRule="auto"/>
              <w:jc w:val="center"/>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How It Supports Third-Party Compliance</w:t>
            </w:r>
          </w:p>
        </w:tc>
      </w:tr>
      <w:tr w:rsidR="007001E9" w:rsidRPr="007001E9" w14:paraId="700821CF" w14:textId="77777777" w:rsidTr="007001E9">
        <w:trPr>
          <w:tblCellSpacing w:w="15" w:type="dxa"/>
        </w:trPr>
        <w:tc>
          <w:tcPr>
            <w:tcW w:w="0" w:type="auto"/>
            <w:vAlign w:val="center"/>
            <w:hideMark/>
          </w:tcPr>
          <w:p w14:paraId="3CABC9E6"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256D5FFD"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Requires third-party risk assessments as part of ISMS policies.</w:t>
            </w:r>
          </w:p>
        </w:tc>
      </w:tr>
      <w:tr w:rsidR="007001E9" w:rsidRPr="007001E9" w14:paraId="73E90942" w14:textId="77777777" w:rsidTr="007001E9">
        <w:trPr>
          <w:tblCellSpacing w:w="15" w:type="dxa"/>
        </w:trPr>
        <w:tc>
          <w:tcPr>
            <w:tcW w:w="0" w:type="auto"/>
            <w:vAlign w:val="center"/>
            <w:hideMark/>
          </w:tcPr>
          <w:p w14:paraId="0305E52F"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NIST 800-161</w:t>
            </w:r>
          </w:p>
        </w:tc>
        <w:tc>
          <w:tcPr>
            <w:tcW w:w="0" w:type="auto"/>
            <w:vAlign w:val="center"/>
            <w:hideMark/>
          </w:tcPr>
          <w:p w14:paraId="1435ED9B"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Provides guidelines for supply chain risk management.</w:t>
            </w:r>
          </w:p>
        </w:tc>
      </w:tr>
      <w:tr w:rsidR="007001E9" w:rsidRPr="007001E9" w14:paraId="55FF7864" w14:textId="77777777" w:rsidTr="007001E9">
        <w:trPr>
          <w:tblCellSpacing w:w="15" w:type="dxa"/>
        </w:trPr>
        <w:tc>
          <w:tcPr>
            <w:tcW w:w="0" w:type="auto"/>
            <w:vAlign w:val="center"/>
            <w:hideMark/>
          </w:tcPr>
          <w:p w14:paraId="4E15116D"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SOC 2</w:t>
            </w:r>
          </w:p>
        </w:tc>
        <w:tc>
          <w:tcPr>
            <w:tcW w:w="0" w:type="auto"/>
            <w:vAlign w:val="center"/>
            <w:hideMark/>
          </w:tcPr>
          <w:p w14:paraId="194A6488"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Evaluates third-party security, availability, and confidentiality controls.</w:t>
            </w:r>
          </w:p>
        </w:tc>
      </w:tr>
      <w:tr w:rsidR="007001E9" w:rsidRPr="007001E9" w14:paraId="4315B1FD" w14:textId="77777777" w:rsidTr="007001E9">
        <w:trPr>
          <w:tblCellSpacing w:w="15" w:type="dxa"/>
        </w:trPr>
        <w:tc>
          <w:tcPr>
            <w:tcW w:w="0" w:type="auto"/>
            <w:vAlign w:val="center"/>
            <w:hideMark/>
          </w:tcPr>
          <w:p w14:paraId="44BA7D01"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415A5FB0"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Enforces </w:t>
            </w:r>
            <w:r w:rsidRPr="007001E9">
              <w:rPr>
                <w:rFonts w:ascii="Times New Roman" w:eastAsia="Times New Roman" w:hAnsi="Times New Roman" w:cs="Times New Roman"/>
                <w:b/>
                <w:bCs/>
                <w:kern w:val="0"/>
                <w:sz w:val="24"/>
                <w:szCs w:val="24"/>
                <w:lang w:eastAsia="en-IN"/>
                <w14:ligatures w14:val="none"/>
              </w:rPr>
              <w:t>secure credit card transaction policies for payment vendors</w:t>
            </w:r>
            <w:r w:rsidRPr="007001E9">
              <w:rPr>
                <w:rFonts w:ascii="Times New Roman" w:eastAsia="Times New Roman" w:hAnsi="Times New Roman" w:cs="Times New Roman"/>
                <w:kern w:val="0"/>
                <w:sz w:val="24"/>
                <w:szCs w:val="24"/>
                <w:lang w:eastAsia="en-IN"/>
                <w14:ligatures w14:val="none"/>
              </w:rPr>
              <w:t>.</w:t>
            </w:r>
          </w:p>
        </w:tc>
      </w:tr>
      <w:tr w:rsidR="007001E9" w:rsidRPr="007001E9" w14:paraId="322D464A" w14:textId="77777777" w:rsidTr="007001E9">
        <w:trPr>
          <w:tblCellSpacing w:w="15" w:type="dxa"/>
        </w:trPr>
        <w:tc>
          <w:tcPr>
            <w:tcW w:w="0" w:type="auto"/>
            <w:vAlign w:val="center"/>
            <w:hideMark/>
          </w:tcPr>
          <w:p w14:paraId="325A0297"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GDPR &amp; CCPA</w:t>
            </w:r>
          </w:p>
        </w:tc>
        <w:tc>
          <w:tcPr>
            <w:tcW w:w="0" w:type="auto"/>
            <w:vAlign w:val="center"/>
            <w:hideMark/>
          </w:tcPr>
          <w:p w14:paraId="42221FDD"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Mandates vendor compliance for data protection and privacy rights.</w:t>
            </w:r>
          </w:p>
        </w:tc>
      </w:tr>
      <w:tr w:rsidR="007001E9" w:rsidRPr="007001E9" w14:paraId="4E0B1170" w14:textId="77777777" w:rsidTr="007001E9">
        <w:trPr>
          <w:tblCellSpacing w:w="15" w:type="dxa"/>
        </w:trPr>
        <w:tc>
          <w:tcPr>
            <w:tcW w:w="0" w:type="auto"/>
            <w:vAlign w:val="center"/>
            <w:hideMark/>
          </w:tcPr>
          <w:p w14:paraId="0DEE5908"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FedRAMP</w:t>
            </w:r>
          </w:p>
        </w:tc>
        <w:tc>
          <w:tcPr>
            <w:tcW w:w="0" w:type="auto"/>
            <w:vAlign w:val="center"/>
            <w:hideMark/>
          </w:tcPr>
          <w:p w14:paraId="0BDA3AB6"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Standardizes cloud security compliance for government vendors.</w:t>
            </w:r>
          </w:p>
        </w:tc>
      </w:tr>
    </w:tbl>
    <w:p w14:paraId="19A8CDCE"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By adopting these frameworks, organizations can </w:t>
      </w:r>
      <w:r w:rsidRPr="007001E9">
        <w:rPr>
          <w:rFonts w:ascii="Times New Roman" w:eastAsia="Times New Roman" w:hAnsi="Times New Roman" w:cs="Times New Roman"/>
          <w:b/>
          <w:bCs/>
          <w:kern w:val="0"/>
          <w:sz w:val="24"/>
          <w:szCs w:val="24"/>
          <w:lang w:eastAsia="en-IN"/>
          <w14:ligatures w14:val="none"/>
        </w:rPr>
        <w:t>impose structured security requirements on vendors</w:t>
      </w:r>
      <w:r w:rsidRPr="007001E9">
        <w:rPr>
          <w:rFonts w:ascii="Times New Roman" w:eastAsia="Times New Roman" w:hAnsi="Times New Roman" w:cs="Times New Roman"/>
          <w:kern w:val="0"/>
          <w:sz w:val="24"/>
          <w:szCs w:val="24"/>
          <w:lang w:eastAsia="en-IN"/>
          <w14:ligatures w14:val="none"/>
        </w:rPr>
        <w:t xml:space="preserve"> to ensure compliance and mitigate cyber risks.</w:t>
      </w:r>
    </w:p>
    <w:p w14:paraId="7BEC22B0" w14:textId="77777777" w:rsidR="007001E9" w:rsidRPr="007001E9" w:rsidRDefault="00000000" w:rsidP="007001E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4037415">
          <v:rect id="_x0000_i1157" style="width:0;height:1.5pt" o:hralign="center" o:hrstd="t" o:hr="t" fillcolor="#a0a0a0" stroked="f"/>
        </w:pict>
      </w:r>
    </w:p>
    <w:p w14:paraId="2CFBA563"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6.4 Best Practices for Third-Party Security Compliance</w:t>
      </w:r>
    </w:p>
    <w:p w14:paraId="4D048CB9"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Organizations can enhance third-party security governance by implementing the following best practices:</w:t>
      </w:r>
    </w:p>
    <w:p w14:paraId="4297732B"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1. Develop a Third-Party Risk Management (TPRM) Framework</w:t>
      </w:r>
    </w:p>
    <w:p w14:paraId="472A09EB" w14:textId="77777777" w:rsidR="007001E9" w:rsidRPr="007001E9" w:rsidRDefault="007001E9" w:rsidP="007001E9">
      <w:pPr>
        <w:numPr>
          <w:ilvl w:val="0"/>
          <w:numId w:val="2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Establish </w:t>
      </w:r>
      <w:r w:rsidRPr="007001E9">
        <w:rPr>
          <w:rFonts w:ascii="Times New Roman" w:eastAsia="Times New Roman" w:hAnsi="Times New Roman" w:cs="Times New Roman"/>
          <w:b/>
          <w:bCs/>
          <w:kern w:val="0"/>
          <w:sz w:val="24"/>
          <w:szCs w:val="24"/>
          <w:lang w:eastAsia="en-IN"/>
          <w14:ligatures w14:val="none"/>
        </w:rPr>
        <w:t>vendor security policies</w:t>
      </w:r>
      <w:r w:rsidRPr="007001E9">
        <w:rPr>
          <w:rFonts w:ascii="Times New Roman" w:eastAsia="Times New Roman" w:hAnsi="Times New Roman" w:cs="Times New Roman"/>
          <w:kern w:val="0"/>
          <w:sz w:val="24"/>
          <w:szCs w:val="24"/>
          <w:lang w:eastAsia="en-IN"/>
          <w14:ligatures w14:val="none"/>
        </w:rPr>
        <w:t xml:space="preserve"> aligned with </w:t>
      </w:r>
      <w:r w:rsidRPr="007001E9">
        <w:rPr>
          <w:rFonts w:ascii="Times New Roman" w:eastAsia="Times New Roman" w:hAnsi="Times New Roman" w:cs="Times New Roman"/>
          <w:b/>
          <w:bCs/>
          <w:kern w:val="0"/>
          <w:sz w:val="24"/>
          <w:szCs w:val="24"/>
          <w:lang w:eastAsia="en-IN"/>
          <w14:ligatures w14:val="none"/>
        </w:rPr>
        <w:t>ISO 27001, NIST, and SOC 2</w:t>
      </w:r>
      <w:r w:rsidRPr="007001E9">
        <w:rPr>
          <w:rFonts w:ascii="Times New Roman" w:eastAsia="Times New Roman" w:hAnsi="Times New Roman" w:cs="Times New Roman"/>
          <w:kern w:val="0"/>
          <w:sz w:val="24"/>
          <w:szCs w:val="24"/>
          <w:lang w:eastAsia="en-IN"/>
          <w14:ligatures w14:val="none"/>
        </w:rPr>
        <w:t>.</w:t>
      </w:r>
    </w:p>
    <w:p w14:paraId="32CB5949" w14:textId="77777777" w:rsidR="007001E9" w:rsidRPr="007001E9" w:rsidRDefault="007001E9" w:rsidP="007001E9">
      <w:pPr>
        <w:numPr>
          <w:ilvl w:val="0"/>
          <w:numId w:val="2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Define </w:t>
      </w:r>
      <w:r w:rsidRPr="007001E9">
        <w:rPr>
          <w:rFonts w:ascii="Times New Roman" w:eastAsia="Times New Roman" w:hAnsi="Times New Roman" w:cs="Times New Roman"/>
          <w:b/>
          <w:bCs/>
          <w:kern w:val="0"/>
          <w:sz w:val="24"/>
          <w:szCs w:val="24"/>
          <w:lang w:eastAsia="en-IN"/>
          <w14:ligatures w14:val="none"/>
        </w:rPr>
        <w:t>security assessment criteria for onboarding new vendors</w:t>
      </w:r>
      <w:r w:rsidRPr="007001E9">
        <w:rPr>
          <w:rFonts w:ascii="Times New Roman" w:eastAsia="Times New Roman" w:hAnsi="Times New Roman" w:cs="Times New Roman"/>
          <w:kern w:val="0"/>
          <w:sz w:val="24"/>
          <w:szCs w:val="24"/>
          <w:lang w:eastAsia="en-IN"/>
          <w14:ligatures w14:val="none"/>
        </w:rPr>
        <w:t>.</w:t>
      </w:r>
    </w:p>
    <w:p w14:paraId="3E2D01FD"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2. Conduct Vendor Risk Assessments</w:t>
      </w:r>
    </w:p>
    <w:p w14:paraId="5FB210CA" w14:textId="77777777" w:rsidR="007001E9" w:rsidRPr="007001E9" w:rsidRDefault="007001E9" w:rsidP="007001E9">
      <w:pPr>
        <w:numPr>
          <w:ilvl w:val="0"/>
          <w:numId w:val="2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Assess </w:t>
      </w:r>
      <w:r w:rsidRPr="007001E9">
        <w:rPr>
          <w:rFonts w:ascii="Times New Roman" w:eastAsia="Times New Roman" w:hAnsi="Times New Roman" w:cs="Times New Roman"/>
          <w:b/>
          <w:bCs/>
          <w:kern w:val="0"/>
          <w:sz w:val="24"/>
          <w:szCs w:val="24"/>
          <w:lang w:eastAsia="en-IN"/>
          <w14:ligatures w14:val="none"/>
        </w:rPr>
        <w:t>vendor cybersecurity posture</w:t>
      </w:r>
      <w:r w:rsidRPr="007001E9">
        <w:rPr>
          <w:rFonts w:ascii="Times New Roman" w:eastAsia="Times New Roman" w:hAnsi="Times New Roman" w:cs="Times New Roman"/>
          <w:kern w:val="0"/>
          <w:sz w:val="24"/>
          <w:szCs w:val="24"/>
          <w:lang w:eastAsia="en-IN"/>
          <w14:ligatures w14:val="none"/>
        </w:rPr>
        <w:t xml:space="preserve"> through </w:t>
      </w:r>
      <w:r w:rsidRPr="007001E9">
        <w:rPr>
          <w:rFonts w:ascii="Times New Roman" w:eastAsia="Times New Roman" w:hAnsi="Times New Roman" w:cs="Times New Roman"/>
          <w:b/>
          <w:bCs/>
          <w:kern w:val="0"/>
          <w:sz w:val="24"/>
          <w:szCs w:val="24"/>
          <w:lang w:eastAsia="en-IN"/>
          <w14:ligatures w14:val="none"/>
        </w:rPr>
        <w:t>security questionnaires and audits</w:t>
      </w:r>
      <w:r w:rsidRPr="007001E9">
        <w:rPr>
          <w:rFonts w:ascii="Times New Roman" w:eastAsia="Times New Roman" w:hAnsi="Times New Roman" w:cs="Times New Roman"/>
          <w:kern w:val="0"/>
          <w:sz w:val="24"/>
          <w:szCs w:val="24"/>
          <w:lang w:eastAsia="en-IN"/>
          <w14:ligatures w14:val="none"/>
        </w:rPr>
        <w:t>.</w:t>
      </w:r>
    </w:p>
    <w:p w14:paraId="4D3AF2F8" w14:textId="77777777" w:rsidR="007001E9" w:rsidRPr="007001E9" w:rsidRDefault="007001E9" w:rsidP="007001E9">
      <w:pPr>
        <w:numPr>
          <w:ilvl w:val="0"/>
          <w:numId w:val="2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Evaluate vendor compliance with </w:t>
      </w:r>
      <w:r w:rsidRPr="007001E9">
        <w:rPr>
          <w:rFonts w:ascii="Times New Roman" w:eastAsia="Times New Roman" w:hAnsi="Times New Roman" w:cs="Times New Roman"/>
          <w:b/>
          <w:bCs/>
          <w:kern w:val="0"/>
          <w:sz w:val="24"/>
          <w:szCs w:val="24"/>
          <w:lang w:eastAsia="en-IN"/>
          <w14:ligatures w14:val="none"/>
        </w:rPr>
        <w:t>regulatory and industry security standards</w:t>
      </w:r>
      <w:r w:rsidRPr="007001E9">
        <w:rPr>
          <w:rFonts w:ascii="Times New Roman" w:eastAsia="Times New Roman" w:hAnsi="Times New Roman" w:cs="Times New Roman"/>
          <w:kern w:val="0"/>
          <w:sz w:val="24"/>
          <w:szCs w:val="24"/>
          <w:lang w:eastAsia="en-IN"/>
          <w14:ligatures w14:val="none"/>
        </w:rPr>
        <w:t>.</w:t>
      </w:r>
    </w:p>
    <w:p w14:paraId="6987E8E9" w14:textId="77777777" w:rsidR="007001E9" w:rsidRPr="007001E9" w:rsidRDefault="007001E9" w:rsidP="007001E9">
      <w:pPr>
        <w:numPr>
          <w:ilvl w:val="0"/>
          <w:numId w:val="2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Perform </w:t>
      </w:r>
      <w:r w:rsidRPr="007001E9">
        <w:rPr>
          <w:rFonts w:ascii="Times New Roman" w:eastAsia="Times New Roman" w:hAnsi="Times New Roman" w:cs="Times New Roman"/>
          <w:b/>
          <w:bCs/>
          <w:kern w:val="0"/>
          <w:sz w:val="24"/>
          <w:szCs w:val="24"/>
          <w:lang w:eastAsia="en-IN"/>
          <w14:ligatures w14:val="none"/>
        </w:rPr>
        <w:t>penetration testing and security evaluations</w:t>
      </w:r>
      <w:r w:rsidRPr="007001E9">
        <w:rPr>
          <w:rFonts w:ascii="Times New Roman" w:eastAsia="Times New Roman" w:hAnsi="Times New Roman" w:cs="Times New Roman"/>
          <w:kern w:val="0"/>
          <w:sz w:val="24"/>
          <w:szCs w:val="24"/>
          <w:lang w:eastAsia="en-IN"/>
          <w14:ligatures w14:val="none"/>
        </w:rPr>
        <w:t xml:space="preserve"> on third-party systems.</w:t>
      </w:r>
    </w:p>
    <w:p w14:paraId="1DFF242A"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3. Implement Third-Party Security Contracts and SLAs</w:t>
      </w:r>
    </w:p>
    <w:p w14:paraId="601B19DA" w14:textId="77777777" w:rsidR="007001E9" w:rsidRPr="007001E9" w:rsidRDefault="007001E9" w:rsidP="007001E9">
      <w:pPr>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Define </w:t>
      </w:r>
      <w:r w:rsidRPr="007001E9">
        <w:rPr>
          <w:rFonts w:ascii="Times New Roman" w:eastAsia="Times New Roman" w:hAnsi="Times New Roman" w:cs="Times New Roman"/>
          <w:b/>
          <w:bCs/>
          <w:kern w:val="0"/>
          <w:sz w:val="24"/>
          <w:szCs w:val="24"/>
          <w:lang w:eastAsia="en-IN"/>
          <w14:ligatures w14:val="none"/>
        </w:rPr>
        <w:t>clear security obligations</w:t>
      </w:r>
      <w:r w:rsidRPr="007001E9">
        <w:rPr>
          <w:rFonts w:ascii="Times New Roman" w:eastAsia="Times New Roman" w:hAnsi="Times New Roman" w:cs="Times New Roman"/>
          <w:kern w:val="0"/>
          <w:sz w:val="24"/>
          <w:szCs w:val="24"/>
          <w:lang w:eastAsia="en-IN"/>
          <w14:ligatures w14:val="none"/>
        </w:rPr>
        <w:t xml:space="preserve"> in vendor contracts.</w:t>
      </w:r>
    </w:p>
    <w:p w14:paraId="0ABB9BB0" w14:textId="77777777" w:rsidR="007001E9" w:rsidRPr="007001E9" w:rsidRDefault="007001E9" w:rsidP="007001E9">
      <w:pPr>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Establish </w:t>
      </w:r>
      <w:r w:rsidRPr="007001E9">
        <w:rPr>
          <w:rFonts w:ascii="Times New Roman" w:eastAsia="Times New Roman" w:hAnsi="Times New Roman" w:cs="Times New Roman"/>
          <w:b/>
          <w:bCs/>
          <w:kern w:val="0"/>
          <w:sz w:val="24"/>
          <w:szCs w:val="24"/>
          <w:lang w:eastAsia="en-IN"/>
          <w14:ligatures w14:val="none"/>
        </w:rPr>
        <w:t>Service Level Agreements (SLAs)</w:t>
      </w:r>
      <w:r w:rsidRPr="007001E9">
        <w:rPr>
          <w:rFonts w:ascii="Times New Roman" w:eastAsia="Times New Roman" w:hAnsi="Times New Roman" w:cs="Times New Roman"/>
          <w:kern w:val="0"/>
          <w:sz w:val="24"/>
          <w:szCs w:val="24"/>
          <w:lang w:eastAsia="en-IN"/>
          <w14:ligatures w14:val="none"/>
        </w:rPr>
        <w:t xml:space="preserve"> that mandate:</w:t>
      </w:r>
    </w:p>
    <w:p w14:paraId="5A505A18" w14:textId="77777777" w:rsidR="007001E9" w:rsidRPr="007001E9" w:rsidRDefault="007001E9" w:rsidP="007001E9">
      <w:pPr>
        <w:numPr>
          <w:ilvl w:val="1"/>
          <w:numId w:val="2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Regular security audits</w:t>
      </w:r>
      <w:r w:rsidRPr="007001E9">
        <w:rPr>
          <w:rFonts w:ascii="Times New Roman" w:eastAsia="Times New Roman" w:hAnsi="Times New Roman" w:cs="Times New Roman"/>
          <w:kern w:val="0"/>
          <w:sz w:val="24"/>
          <w:szCs w:val="24"/>
          <w:lang w:eastAsia="en-IN"/>
          <w14:ligatures w14:val="none"/>
        </w:rPr>
        <w:t>.</w:t>
      </w:r>
    </w:p>
    <w:p w14:paraId="579D3C89" w14:textId="77777777" w:rsidR="007001E9" w:rsidRPr="007001E9" w:rsidRDefault="007001E9" w:rsidP="007001E9">
      <w:pPr>
        <w:numPr>
          <w:ilvl w:val="1"/>
          <w:numId w:val="2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Data encryption and access controls</w:t>
      </w:r>
      <w:r w:rsidRPr="007001E9">
        <w:rPr>
          <w:rFonts w:ascii="Times New Roman" w:eastAsia="Times New Roman" w:hAnsi="Times New Roman" w:cs="Times New Roman"/>
          <w:kern w:val="0"/>
          <w:sz w:val="24"/>
          <w:szCs w:val="24"/>
          <w:lang w:eastAsia="en-IN"/>
          <w14:ligatures w14:val="none"/>
        </w:rPr>
        <w:t>.</w:t>
      </w:r>
    </w:p>
    <w:p w14:paraId="46282A3D" w14:textId="77777777" w:rsidR="007001E9" w:rsidRPr="007001E9" w:rsidRDefault="007001E9" w:rsidP="007001E9">
      <w:pPr>
        <w:numPr>
          <w:ilvl w:val="1"/>
          <w:numId w:val="2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lastRenderedPageBreak/>
        <w:t>Incident response and breach notification timelines</w:t>
      </w:r>
      <w:r w:rsidRPr="007001E9">
        <w:rPr>
          <w:rFonts w:ascii="Times New Roman" w:eastAsia="Times New Roman" w:hAnsi="Times New Roman" w:cs="Times New Roman"/>
          <w:kern w:val="0"/>
          <w:sz w:val="24"/>
          <w:szCs w:val="24"/>
          <w:lang w:eastAsia="en-IN"/>
          <w14:ligatures w14:val="none"/>
        </w:rPr>
        <w:t>.</w:t>
      </w:r>
    </w:p>
    <w:p w14:paraId="0DE9312B"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4. Enforce Continuous Monitoring and Compliance Audits</w:t>
      </w:r>
    </w:p>
    <w:p w14:paraId="460FEB47" w14:textId="77777777" w:rsidR="007001E9" w:rsidRPr="007001E9" w:rsidRDefault="007001E9" w:rsidP="007001E9">
      <w:pPr>
        <w:numPr>
          <w:ilvl w:val="0"/>
          <w:numId w:val="2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Implement </w:t>
      </w:r>
      <w:r w:rsidRPr="007001E9">
        <w:rPr>
          <w:rFonts w:ascii="Times New Roman" w:eastAsia="Times New Roman" w:hAnsi="Times New Roman" w:cs="Times New Roman"/>
          <w:b/>
          <w:bCs/>
          <w:kern w:val="0"/>
          <w:sz w:val="24"/>
          <w:szCs w:val="24"/>
          <w:lang w:eastAsia="en-IN"/>
          <w14:ligatures w14:val="none"/>
        </w:rPr>
        <w:t>AI-driven monitoring tools</w:t>
      </w:r>
      <w:r w:rsidRPr="007001E9">
        <w:rPr>
          <w:rFonts w:ascii="Times New Roman" w:eastAsia="Times New Roman" w:hAnsi="Times New Roman" w:cs="Times New Roman"/>
          <w:kern w:val="0"/>
          <w:sz w:val="24"/>
          <w:szCs w:val="24"/>
          <w:lang w:eastAsia="en-IN"/>
          <w14:ligatures w14:val="none"/>
        </w:rPr>
        <w:t xml:space="preserve"> to track vendor security performance.</w:t>
      </w:r>
    </w:p>
    <w:p w14:paraId="6BC1E685" w14:textId="77777777" w:rsidR="007001E9" w:rsidRPr="007001E9" w:rsidRDefault="007001E9" w:rsidP="007001E9">
      <w:pPr>
        <w:numPr>
          <w:ilvl w:val="0"/>
          <w:numId w:val="2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Require vendors to provide </w:t>
      </w:r>
      <w:r w:rsidRPr="007001E9">
        <w:rPr>
          <w:rFonts w:ascii="Times New Roman" w:eastAsia="Times New Roman" w:hAnsi="Times New Roman" w:cs="Times New Roman"/>
          <w:b/>
          <w:bCs/>
          <w:kern w:val="0"/>
          <w:sz w:val="24"/>
          <w:szCs w:val="24"/>
          <w:lang w:eastAsia="en-IN"/>
          <w14:ligatures w14:val="none"/>
        </w:rPr>
        <w:t>compliance reports (SOC 2, ISO 27001, PCI-DSS audits)</w:t>
      </w:r>
      <w:r w:rsidRPr="007001E9">
        <w:rPr>
          <w:rFonts w:ascii="Times New Roman" w:eastAsia="Times New Roman" w:hAnsi="Times New Roman" w:cs="Times New Roman"/>
          <w:kern w:val="0"/>
          <w:sz w:val="24"/>
          <w:szCs w:val="24"/>
          <w:lang w:eastAsia="en-IN"/>
          <w14:ligatures w14:val="none"/>
        </w:rPr>
        <w:t>.</w:t>
      </w:r>
    </w:p>
    <w:p w14:paraId="08B57375"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5. Strengthen Incident Response and Vendor Communication</w:t>
      </w:r>
    </w:p>
    <w:p w14:paraId="341AFBCA" w14:textId="77777777" w:rsidR="007001E9" w:rsidRPr="007001E9" w:rsidRDefault="007001E9" w:rsidP="007001E9">
      <w:pPr>
        <w:numPr>
          <w:ilvl w:val="0"/>
          <w:numId w:val="3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Develop a </w:t>
      </w:r>
      <w:r w:rsidRPr="007001E9">
        <w:rPr>
          <w:rFonts w:ascii="Times New Roman" w:eastAsia="Times New Roman" w:hAnsi="Times New Roman" w:cs="Times New Roman"/>
          <w:b/>
          <w:bCs/>
          <w:kern w:val="0"/>
          <w:sz w:val="24"/>
          <w:szCs w:val="24"/>
          <w:lang w:eastAsia="en-IN"/>
          <w14:ligatures w14:val="none"/>
        </w:rPr>
        <w:t>third-party incident response plan</w:t>
      </w:r>
      <w:r w:rsidRPr="007001E9">
        <w:rPr>
          <w:rFonts w:ascii="Times New Roman" w:eastAsia="Times New Roman" w:hAnsi="Times New Roman" w:cs="Times New Roman"/>
          <w:kern w:val="0"/>
          <w:sz w:val="24"/>
          <w:szCs w:val="24"/>
          <w:lang w:eastAsia="en-IN"/>
          <w14:ligatures w14:val="none"/>
        </w:rPr>
        <w:t>.</w:t>
      </w:r>
    </w:p>
    <w:p w14:paraId="0A3A3546" w14:textId="77777777" w:rsidR="007001E9" w:rsidRPr="007001E9" w:rsidRDefault="007001E9" w:rsidP="007001E9">
      <w:pPr>
        <w:numPr>
          <w:ilvl w:val="0"/>
          <w:numId w:val="3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Ensure vendors participate in </w:t>
      </w:r>
      <w:r w:rsidRPr="007001E9">
        <w:rPr>
          <w:rFonts w:ascii="Times New Roman" w:eastAsia="Times New Roman" w:hAnsi="Times New Roman" w:cs="Times New Roman"/>
          <w:b/>
          <w:bCs/>
          <w:kern w:val="0"/>
          <w:sz w:val="24"/>
          <w:szCs w:val="24"/>
          <w:lang w:eastAsia="en-IN"/>
          <w14:ligatures w14:val="none"/>
        </w:rPr>
        <w:t>security drills and cyber resilience exercises</w:t>
      </w:r>
      <w:r w:rsidRPr="007001E9">
        <w:rPr>
          <w:rFonts w:ascii="Times New Roman" w:eastAsia="Times New Roman" w:hAnsi="Times New Roman" w:cs="Times New Roman"/>
          <w:kern w:val="0"/>
          <w:sz w:val="24"/>
          <w:szCs w:val="24"/>
          <w:lang w:eastAsia="en-IN"/>
          <w14:ligatures w14:val="none"/>
        </w:rPr>
        <w:t>.</w:t>
      </w:r>
    </w:p>
    <w:p w14:paraId="761A7D71"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By following these practices, organizations can </w:t>
      </w:r>
      <w:r w:rsidRPr="007001E9">
        <w:rPr>
          <w:rFonts w:ascii="Times New Roman" w:eastAsia="Times New Roman" w:hAnsi="Times New Roman" w:cs="Times New Roman"/>
          <w:b/>
          <w:bCs/>
          <w:kern w:val="0"/>
          <w:sz w:val="24"/>
          <w:szCs w:val="24"/>
          <w:lang w:eastAsia="en-IN"/>
          <w14:ligatures w14:val="none"/>
        </w:rPr>
        <w:t>minimize vendor-related risks and maintain compliance with global security regulations</w:t>
      </w:r>
      <w:r w:rsidRPr="007001E9">
        <w:rPr>
          <w:rFonts w:ascii="Times New Roman" w:eastAsia="Times New Roman" w:hAnsi="Times New Roman" w:cs="Times New Roman"/>
          <w:kern w:val="0"/>
          <w:sz w:val="24"/>
          <w:szCs w:val="24"/>
          <w:lang w:eastAsia="en-IN"/>
          <w14:ligatures w14:val="none"/>
        </w:rPr>
        <w:t>.</w:t>
      </w:r>
    </w:p>
    <w:p w14:paraId="714B4F09" w14:textId="77777777" w:rsidR="007001E9" w:rsidRPr="007001E9" w:rsidRDefault="00000000" w:rsidP="007001E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892B69">
          <v:rect id="_x0000_i1158" style="width:0;height:1.5pt" o:hralign="center" o:hrstd="t" o:hr="t" fillcolor="#a0a0a0" stroked="f"/>
        </w:pict>
      </w:r>
    </w:p>
    <w:p w14:paraId="7123F731"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6.5 Managing Cloud Vendor Security Compliance</w:t>
      </w:r>
    </w:p>
    <w:p w14:paraId="0BCEF470"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Cloud service providers (CSPs) such as </w:t>
      </w:r>
      <w:r w:rsidRPr="007001E9">
        <w:rPr>
          <w:rFonts w:ascii="Times New Roman" w:eastAsia="Times New Roman" w:hAnsi="Times New Roman" w:cs="Times New Roman"/>
          <w:b/>
          <w:bCs/>
          <w:kern w:val="0"/>
          <w:sz w:val="24"/>
          <w:szCs w:val="24"/>
          <w:lang w:eastAsia="en-IN"/>
          <w14:ligatures w14:val="none"/>
        </w:rPr>
        <w:t>AWS, Microsoft Azure, and Google Cloud</w:t>
      </w:r>
      <w:r w:rsidRPr="007001E9">
        <w:rPr>
          <w:rFonts w:ascii="Times New Roman" w:eastAsia="Times New Roman" w:hAnsi="Times New Roman" w:cs="Times New Roman"/>
          <w:kern w:val="0"/>
          <w:sz w:val="24"/>
          <w:szCs w:val="24"/>
          <w:lang w:eastAsia="en-IN"/>
          <w14:ligatures w14:val="none"/>
        </w:rPr>
        <w:t xml:space="preserve"> handle vast amounts of enterprise data. Organizations must ensure cloud vendors comply with </w:t>
      </w:r>
      <w:r w:rsidRPr="007001E9">
        <w:rPr>
          <w:rFonts w:ascii="Times New Roman" w:eastAsia="Times New Roman" w:hAnsi="Times New Roman" w:cs="Times New Roman"/>
          <w:b/>
          <w:bCs/>
          <w:kern w:val="0"/>
          <w:sz w:val="24"/>
          <w:szCs w:val="24"/>
          <w:lang w:eastAsia="en-IN"/>
          <w14:ligatures w14:val="none"/>
        </w:rPr>
        <w:t>security and privacy regulations</w:t>
      </w:r>
      <w:r w:rsidRPr="007001E9">
        <w:rPr>
          <w:rFonts w:ascii="Times New Roman" w:eastAsia="Times New Roman" w:hAnsi="Times New Roman" w:cs="Times New Roman"/>
          <w:kern w:val="0"/>
          <w:sz w:val="24"/>
          <w:szCs w:val="24"/>
          <w:lang w:eastAsia="en-IN"/>
          <w14:ligatures w14:val="none"/>
        </w:rPr>
        <w:t>.</w:t>
      </w:r>
    </w:p>
    <w:p w14:paraId="1D8413E1"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Key Steps for Cloud Vendor Compliance:</w:t>
      </w:r>
    </w:p>
    <w:p w14:paraId="6EFB5223" w14:textId="77777777" w:rsidR="007001E9" w:rsidRPr="007001E9" w:rsidRDefault="007001E9" w:rsidP="007001E9">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Evaluate Cloud Security Certifications</w:t>
      </w:r>
      <w:r w:rsidRPr="007001E9">
        <w:rPr>
          <w:rFonts w:ascii="Times New Roman" w:eastAsia="Times New Roman" w:hAnsi="Times New Roman" w:cs="Times New Roman"/>
          <w:kern w:val="0"/>
          <w:sz w:val="24"/>
          <w:szCs w:val="24"/>
          <w:lang w:eastAsia="en-IN"/>
          <w14:ligatures w14:val="none"/>
        </w:rPr>
        <w:t xml:space="preserve"> – Ensure CSPs comply with </w:t>
      </w:r>
      <w:r w:rsidRPr="007001E9">
        <w:rPr>
          <w:rFonts w:ascii="Times New Roman" w:eastAsia="Times New Roman" w:hAnsi="Times New Roman" w:cs="Times New Roman"/>
          <w:b/>
          <w:bCs/>
          <w:kern w:val="0"/>
          <w:sz w:val="24"/>
          <w:szCs w:val="24"/>
          <w:lang w:eastAsia="en-IN"/>
          <w14:ligatures w14:val="none"/>
        </w:rPr>
        <w:t>FedRAMP, ISO 27017, and SOC 2 Type II</w:t>
      </w:r>
      <w:r w:rsidRPr="007001E9">
        <w:rPr>
          <w:rFonts w:ascii="Times New Roman" w:eastAsia="Times New Roman" w:hAnsi="Times New Roman" w:cs="Times New Roman"/>
          <w:kern w:val="0"/>
          <w:sz w:val="24"/>
          <w:szCs w:val="24"/>
          <w:lang w:eastAsia="en-IN"/>
          <w14:ligatures w14:val="none"/>
        </w:rPr>
        <w:t>.</w:t>
      </w:r>
    </w:p>
    <w:p w14:paraId="3A8AF9C8" w14:textId="77777777" w:rsidR="007001E9" w:rsidRPr="007001E9" w:rsidRDefault="007001E9" w:rsidP="007001E9">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Encrypt Data Stored in the Cloud</w:t>
      </w:r>
      <w:r w:rsidRPr="007001E9">
        <w:rPr>
          <w:rFonts w:ascii="Times New Roman" w:eastAsia="Times New Roman" w:hAnsi="Times New Roman" w:cs="Times New Roman"/>
          <w:kern w:val="0"/>
          <w:sz w:val="24"/>
          <w:szCs w:val="24"/>
          <w:lang w:eastAsia="en-IN"/>
          <w14:ligatures w14:val="none"/>
        </w:rPr>
        <w:t xml:space="preserve"> – Enforce </w:t>
      </w:r>
      <w:r w:rsidRPr="007001E9">
        <w:rPr>
          <w:rFonts w:ascii="Times New Roman" w:eastAsia="Times New Roman" w:hAnsi="Times New Roman" w:cs="Times New Roman"/>
          <w:b/>
          <w:bCs/>
          <w:kern w:val="0"/>
          <w:sz w:val="24"/>
          <w:szCs w:val="24"/>
          <w:lang w:eastAsia="en-IN"/>
          <w14:ligatures w14:val="none"/>
        </w:rPr>
        <w:t>AES-256 encryption and access controls</w:t>
      </w:r>
      <w:r w:rsidRPr="007001E9">
        <w:rPr>
          <w:rFonts w:ascii="Times New Roman" w:eastAsia="Times New Roman" w:hAnsi="Times New Roman" w:cs="Times New Roman"/>
          <w:kern w:val="0"/>
          <w:sz w:val="24"/>
          <w:szCs w:val="24"/>
          <w:lang w:eastAsia="en-IN"/>
          <w14:ligatures w14:val="none"/>
        </w:rPr>
        <w:t>.</w:t>
      </w:r>
    </w:p>
    <w:p w14:paraId="009D4B3F" w14:textId="77777777" w:rsidR="007001E9" w:rsidRPr="007001E9" w:rsidRDefault="007001E9" w:rsidP="007001E9">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Implement Cloud Access Security Brokers (CASBs)</w:t>
      </w:r>
      <w:r w:rsidRPr="007001E9">
        <w:rPr>
          <w:rFonts w:ascii="Times New Roman" w:eastAsia="Times New Roman" w:hAnsi="Times New Roman" w:cs="Times New Roman"/>
          <w:kern w:val="0"/>
          <w:sz w:val="24"/>
          <w:szCs w:val="24"/>
          <w:lang w:eastAsia="en-IN"/>
          <w14:ligatures w14:val="none"/>
        </w:rPr>
        <w:t xml:space="preserve"> – Monitor and control third-party access to cloud environments.</w:t>
      </w:r>
    </w:p>
    <w:p w14:paraId="2D5C5E58" w14:textId="77777777" w:rsidR="007001E9" w:rsidRPr="007001E9" w:rsidRDefault="007001E9" w:rsidP="007001E9">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Enable Multi-Factor Authentication (MFA) for Cloud Accounts</w:t>
      </w:r>
      <w:r w:rsidRPr="007001E9">
        <w:rPr>
          <w:rFonts w:ascii="Times New Roman" w:eastAsia="Times New Roman" w:hAnsi="Times New Roman" w:cs="Times New Roman"/>
          <w:kern w:val="0"/>
          <w:sz w:val="24"/>
          <w:szCs w:val="24"/>
          <w:lang w:eastAsia="en-IN"/>
          <w14:ligatures w14:val="none"/>
        </w:rPr>
        <w:t xml:space="preserve"> – Reduce unauthorized access risks.</w:t>
      </w:r>
    </w:p>
    <w:p w14:paraId="4B9C211F" w14:textId="77777777" w:rsidR="007001E9" w:rsidRPr="007001E9" w:rsidRDefault="007001E9" w:rsidP="007001E9">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Review Vendor Shared Responsibility Models</w:t>
      </w:r>
      <w:r w:rsidRPr="007001E9">
        <w:rPr>
          <w:rFonts w:ascii="Times New Roman" w:eastAsia="Times New Roman" w:hAnsi="Times New Roman" w:cs="Times New Roman"/>
          <w:kern w:val="0"/>
          <w:sz w:val="24"/>
          <w:szCs w:val="24"/>
          <w:lang w:eastAsia="en-IN"/>
          <w14:ligatures w14:val="none"/>
        </w:rPr>
        <w:t xml:space="preserve"> – Clarify </w:t>
      </w:r>
      <w:r w:rsidRPr="007001E9">
        <w:rPr>
          <w:rFonts w:ascii="Times New Roman" w:eastAsia="Times New Roman" w:hAnsi="Times New Roman" w:cs="Times New Roman"/>
          <w:b/>
          <w:bCs/>
          <w:kern w:val="0"/>
          <w:sz w:val="24"/>
          <w:szCs w:val="24"/>
          <w:lang w:eastAsia="en-IN"/>
          <w14:ligatures w14:val="none"/>
        </w:rPr>
        <w:t>security roles between the cloud provider and the organization</w:t>
      </w:r>
      <w:r w:rsidRPr="007001E9">
        <w:rPr>
          <w:rFonts w:ascii="Times New Roman" w:eastAsia="Times New Roman" w:hAnsi="Times New Roman" w:cs="Times New Roman"/>
          <w:kern w:val="0"/>
          <w:sz w:val="24"/>
          <w:szCs w:val="24"/>
          <w:lang w:eastAsia="en-IN"/>
          <w14:ligatures w14:val="none"/>
        </w:rPr>
        <w:t>.</w:t>
      </w:r>
    </w:p>
    <w:p w14:paraId="3FAF8EB9"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By enforcing strong </w:t>
      </w:r>
      <w:r w:rsidRPr="007001E9">
        <w:rPr>
          <w:rFonts w:ascii="Times New Roman" w:eastAsia="Times New Roman" w:hAnsi="Times New Roman" w:cs="Times New Roman"/>
          <w:b/>
          <w:bCs/>
          <w:kern w:val="0"/>
          <w:sz w:val="24"/>
          <w:szCs w:val="24"/>
          <w:lang w:eastAsia="en-IN"/>
          <w14:ligatures w14:val="none"/>
        </w:rPr>
        <w:t>cloud security governance policies</w:t>
      </w:r>
      <w:r w:rsidRPr="007001E9">
        <w:rPr>
          <w:rFonts w:ascii="Times New Roman" w:eastAsia="Times New Roman" w:hAnsi="Times New Roman" w:cs="Times New Roman"/>
          <w:kern w:val="0"/>
          <w:sz w:val="24"/>
          <w:szCs w:val="24"/>
          <w:lang w:eastAsia="en-IN"/>
          <w14:ligatures w14:val="none"/>
        </w:rPr>
        <w:t xml:space="preserve">, businesses can </w:t>
      </w:r>
      <w:r w:rsidRPr="007001E9">
        <w:rPr>
          <w:rFonts w:ascii="Times New Roman" w:eastAsia="Times New Roman" w:hAnsi="Times New Roman" w:cs="Times New Roman"/>
          <w:b/>
          <w:bCs/>
          <w:kern w:val="0"/>
          <w:sz w:val="24"/>
          <w:szCs w:val="24"/>
          <w:lang w:eastAsia="en-IN"/>
          <w14:ligatures w14:val="none"/>
        </w:rPr>
        <w:t>ensure vendor compliance while reducing risks</w:t>
      </w:r>
      <w:r w:rsidRPr="007001E9">
        <w:rPr>
          <w:rFonts w:ascii="Times New Roman" w:eastAsia="Times New Roman" w:hAnsi="Times New Roman" w:cs="Times New Roman"/>
          <w:kern w:val="0"/>
          <w:sz w:val="24"/>
          <w:szCs w:val="24"/>
          <w:lang w:eastAsia="en-IN"/>
          <w14:ligatures w14:val="none"/>
        </w:rPr>
        <w:t>.</w:t>
      </w:r>
    </w:p>
    <w:p w14:paraId="4D0312F1" w14:textId="77777777" w:rsidR="007001E9" w:rsidRPr="007001E9" w:rsidRDefault="00000000" w:rsidP="007001E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053368E">
          <v:rect id="_x0000_i1159" style="width:0;height:1.5pt" o:hralign="center" o:hrstd="t" o:hr="t" fillcolor="#a0a0a0" stroked="f"/>
        </w:pict>
      </w:r>
    </w:p>
    <w:p w14:paraId="09FA8930"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6.6 Challenges in Third-Party Security Compliance</w:t>
      </w:r>
    </w:p>
    <w:p w14:paraId="6B6D9D8C"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Despite best efforts, organizations face challenges when ensuring vendor security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3"/>
        <w:gridCol w:w="5063"/>
      </w:tblGrid>
      <w:tr w:rsidR="007001E9" w:rsidRPr="007001E9" w14:paraId="7FC18B95" w14:textId="77777777" w:rsidTr="007001E9">
        <w:trPr>
          <w:tblCellSpacing w:w="15" w:type="dxa"/>
        </w:trPr>
        <w:tc>
          <w:tcPr>
            <w:tcW w:w="0" w:type="auto"/>
            <w:vAlign w:val="center"/>
            <w:hideMark/>
          </w:tcPr>
          <w:p w14:paraId="6741FD04"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Challenge</w:t>
            </w:r>
          </w:p>
        </w:tc>
        <w:tc>
          <w:tcPr>
            <w:tcW w:w="0" w:type="auto"/>
            <w:vAlign w:val="center"/>
            <w:hideMark/>
          </w:tcPr>
          <w:p w14:paraId="699477B7"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How to Mitigate It</w:t>
            </w:r>
          </w:p>
        </w:tc>
      </w:tr>
      <w:tr w:rsidR="007001E9" w:rsidRPr="007001E9" w14:paraId="346C9DDA" w14:textId="77777777" w:rsidTr="007001E9">
        <w:trPr>
          <w:tblCellSpacing w:w="15" w:type="dxa"/>
        </w:trPr>
        <w:tc>
          <w:tcPr>
            <w:tcW w:w="0" w:type="auto"/>
            <w:vAlign w:val="center"/>
            <w:hideMark/>
          </w:tcPr>
          <w:p w14:paraId="3F14C6BE"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lastRenderedPageBreak/>
              <w:t>Lack of Vendor Transparency</w:t>
            </w:r>
          </w:p>
        </w:tc>
        <w:tc>
          <w:tcPr>
            <w:tcW w:w="0" w:type="auto"/>
            <w:vAlign w:val="center"/>
            <w:hideMark/>
          </w:tcPr>
          <w:p w14:paraId="1B194B5B"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Require vendors to submit </w:t>
            </w:r>
            <w:r w:rsidRPr="007001E9">
              <w:rPr>
                <w:rFonts w:ascii="Times New Roman" w:eastAsia="Times New Roman" w:hAnsi="Times New Roman" w:cs="Times New Roman"/>
                <w:b/>
                <w:bCs/>
                <w:kern w:val="0"/>
                <w:sz w:val="24"/>
                <w:szCs w:val="24"/>
                <w:lang w:eastAsia="en-IN"/>
                <w14:ligatures w14:val="none"/>
              </w:rPr>
              <w:t>SOC 2 and ISO 27001 certifications</w:t>
            </w:r>
            <w:r w:rsidRPr="007001E9">
              <w:rPr>
                <w:rFonts w:ascii="Times New Roman" w:eastAsia="Times New Roman" w:hAnsi="Times New Roman" w:cs="Times New Roman"/>
                <w:kern w:val="0"/>
                <w:sz w:val="24"/>
                <w:szCs w:val="24"/>
                <w:lang w:eastAsia="en-IN"/>
                <w14:ligatures w14:val="none"/>
              </w:rPr>
              <w:t>.</w:t>
            </w:r>
          </w:p>
        </w:tc>
      </w:tr>
      <w:tr w:rsidR="007001E9" w:rsidRPr="007001E9" w14:paraId="4B20F5C8" w14:textId="77777777" w:rsidTr="007001E9">
        <w:trPr>
          <w:tblCellSpacing w:w="15" w:type="dxa"/>
        </w:trPr>
        <w:tc>
          <w:tcPr>
            <w:tcW w:w="0" w:type="auto"/>
            <w:vAlign w:val="center"/>
            <w:hideMark/>
          </w:tcPr>
          <w:p w14:paraId="45F08C16"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Complex Compliance Requirements</w:t>
            </w:r>
          </w:p>
        </w:tc>
        <w:tc>
          <w:tcPr>
            <w:tcW w:w="0" w:type="auto"/>
            <w:vAlign w:val="center"/>
            <w:hideMark/>
          </w:tcPr>
          <w:p w14:paraId="383B044E"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Standardize security audits using </w:t>
            </w:r>
            <w:r w:rsidRPr="007001E9">
              <w:rPr>
                <w:rFonts w:ascii="Times New Roman" w:eastAsia="Times New Roman" w:hAnsi="Times New Roman" w:cs="Times New Roman"/>
                <w:b/>
                <w:bCs/>
                <w:kern w:val="0"/>
                <w:sz w:val="24"/>
                <w:szCs w:val="24"/>
                <w:lang w:eastAsia="en-IN"/>
                <w14:ligatures w14:val="none"/>
              </w:rPr>
              <w:t>NIST 800-161 and PCI-DSS</w:t>
            </w:r>
            <w:r w:rsidRPr="007001E9">
              <w:rPr>
                <w:rFonts w:ascii="Times New Roman" w:eastAsia="Times New Roman" w:hAnsi="Times New Roman" w:cs="Times New Roman"/>
                <w:kern w:val="0"/>
                <w:sz w:val="24"/>
                <w:szCs w:val="24"/>
                <w:lang w:eastAsia="en-IN"/>
                <w14:ligatures w14:val="none"/>
              </w:rPr>
              <w:t>.</w:t>
            </w:r>
          </w:p>
        </w:tc>
      </w:tr>
      <w:tr w:rsidR="007001E9" w:rsidRPr="007001E9" w14:paraId="3E1943C5" w14:textId="77777777" w:rsidTr="007001E9">
        <w:trPr>
          <w:tblCellSpacing w:w="15" w:type="dxa"/>
        </w:trPr>
        <w:tc>
          <w:tcPr>
            <w:tcW w:w="0" w:type="auto"/>
            <w:vAlign w:val="center"/>
            <w:hideMark/>
          </w:tcPr>
          <w:p w14:paraId="4A81E481"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Weak Vendor Incident Response</w:t>
            </w:r>
          </w:p>
        </w:tc>
        <w:tc>
          <w:tcPr>
            <w:tcW w:w="0" w:type="auto"/>
            <w:vAlign w:val="center"/>
            <w:hideMark/>
          </w:tcPr>
          <w:p w14:paraId="74280373"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Mandate </w:t>
            </w:r>
            <w:r w:rsidRPr="007001E9">
              <w:rPr>
                <w:rFonts w:ascii="Times New Roman" w:eastAsia="Times New Roman" w:hAnsi="Times New Roman" w:cs="Times New Roman"/>
                <w:b/>
                <w:bCs/>
                <w:kern w:val="0"/>
                <w:sz w:val="24"/>
                <w:szCs w:val="24"/>
                <w:lang w:eastAsia="en-IN"/>
                <w14:ligatures w14:val="none"/>
              </w:rPr>
              <w:t>breach notification policies</w:t>
            </w:r>
            <w:r w:rsidRPr="007001E9">
              <w:rPr>
                <w:rFonts w:ascii="Times New Roman" w:eastAsia="Times New Roman" w:hAnsi="Times New Roman" w:cs="Times New Roman"/>
                <w:kern w:val="0"/>
                <w:sz w:val="24"/>
                <w:szCs w:val="24"/>
                <w:lang w:eastAsia="en-IN"/>
                <w14:ligatures w14:val="none"/>
              </w:rPr>
              <w:t xml:space="preserve"> in contracts.</w:t>
            </w:r>
          </w:p>
        </w:tc>
      </w:tr>
      <w:tr w:rsidR="007001E9" w:rsidRPr="007001E9" w14:paraId="60DD5957" w14:textId="77777777" w:rsidTr="007001E9">
        <w:trPr>
          <w:tblCellSpacing w:w="15" w:type="dxa"/>
        </w:trPr>
        <w:tc>
          <w:tcPr>
            <w:tcW w:w="0" w:type="auto"/>
            <w:vAlign w:val="center"/>
            <w:hideMark/>
          </w:tcPr>
          <w:p w14:paraId="6A49B31B"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High Cost of Third-Party Audits</w:t>
            </w:r>
          </w:p>
        </w:tc>
        <w:tc>
          <w:tcPr>
            <w:tcW w:w="0" w:type="auto"/>
            <w:vAlign w:val="center"/>
            <w:hideMark/>
          </w:tcPr>
          <w:p w14:paraId="28690B25"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Use </w:t>
            </w:r>
            <w:r w:rsidRPr="007001E9">
              <w:rPr>
                <w:rFonts w:ascii="Times New Roman" w:eastAsia="Times New Roman" w:hAnsi="Times New Roman" w:cs="Times New Roman"/>
                <w:b/>
                <w:bCs/>
                <w:kern w:val="0"/>
                <w:sz w:val="24"/>
                <w:szCs w:val="24"/>
                <w:lang w:eastAsia="en-IN"/>
                <w14:ligatures w14:val="none"/>
              </w:rPr>
              <w:t>automated risk assessment platforms</w:t>
            </w:r>
            <w:r w:rsidRPr="007001E9">
              <w:rPr>
                <w:rFonts w:ascii="Times New Roman" w:eastAsia="Times New Roman" w:hAnsi="Times New Roman" w:cs="Times New Roman"/>
                <w:kern w:val="0"/>
                <w:sz w:val="24"/>
                <w:szCs w:val="24"/>
                <w:lang w:eastAsia="en-IN"/>
                <w14:ligatures w14:val="none"/>
              </w:rPr>
              <w:t xml:space="preserve"> to reduce costs.</w:t>
            </w:r>
          </w:p>
        </w:tc>
      </w:tr>
      <w:tr w:rsidR="007001E9" w:rsidRPr="007001E9" w14:paraId="56AAB367" w14:textId="77777777" w:rsidTr="007001E9">
        <w:trPr>
          <w:tblCellSpacing w:w="15" w:type="dxa"/>
        </w:trPr>
        <w:tc>
          <w:tcPr>
            <w:tcW w:w="0" w:type="auto"/>
            <w:vAlign w:val="center"/>
            <w:hideMark/>
          </w:tcPr>
          <w:p w14:paraId="26B942B6"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Inconsistent Security Controls Across Vendors</w:t>
            </w:r>
          </w:p>
        </w:tc>
        <w:tc>
          <w:tcPr>
            <w:tcW w:w="0" w:type="auto"/>
            <w:vAlign w:val="center"/>
            <w:hideMark/>
          </w:tcPr>
          <w:p w14:paraId="2C410D5F"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Implement </w:t>
            </w:r>
            <w:r w:rsidRPr="007001E9">
              <w:rPr>
                <w:rFonts w:ascii="Times New Roman" w:eastAsia="Times New Roman" w:hAnsi="Times New Roman" w:cs="Times New Roman"/>
                <w:b/>
                <w:bCs/>
                <w:kern w:val="0"/>
                <w:sz w:val="24"/>
                <w:szCs w:val="24"/>
                <w:lang w:eastAsia="en-IN"/>
                <w14:ligatures w14:val="none"/>
              </w:rPr>
              <w:t>a unified vendor security policy</w:t>
            </w:r>
            <w:r w:rsidRPr="007001E9">
              <w:rPr>
                <w:rFonts w:ascii="Times New Roman" w:eastAsia="Times New Roman" w:hAnsi="Times New Roman" w:cs="Times New Roman"/>
                <w:kern w:val="0"/>
                <w:sz w:val="24"/>
                <w:szCs w:val="24"/>
                <w:lang w:eastAsia="en-IN"/>
                <w14:ligatures w14:val="none"/>
              </w:rPr>
              <w:t>.</w:t>
            </w:r>
          </w:p>
        </w:tc>
      </w:tr>
    </w:tbl>
    <w:p w14:paraId="6DB1519A"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Overcoming these challenges requires </w:t>
      </w:r>
      <w:r w:rsidRPr="007001E9">
        <w:rPr>
          <w:rFonts w:ascii="Times New Roman" w:eastAsia="Times New Roman" w:hAnsi="Times New Roman" w:cs="Times New Roman"/>
          <w:b/>
          <w:bCs/>
          <w:kern w:val="0"/>
          <w:sz w:val="24"/>
          <w:szCs w:val="24"/>
          <w:lang w:eastAsia="en-IN"/>
          <w14:ligatures w14:val="none"/>
        </w:rPr>
        <w:t>continuous monitoring, automated compliance checks, and strong vendor security policies</w:t>
      </w:r>
      <w:r w:rsidRPr="007001E9">
        <w:rPr>
          <w:rFonts w:ascii="Times New Roman" w:eastAsia="Times New Roman" w:hAnsi="Times New Roman" w:cs="Times New Roman"/>
          <w:kern w:val="0"/>
          <w:sz w:val="24"/>
          <w:szCs w:val="24"/>
          <w:lang w:eastAsia="en-IN"/>
          <w14:ligatures w14:val="none"/>
        </w:rPr>
        <w:t>.</w:t>
      </w:r>
    </w:p>
    <w:p w14:paraId="46948352" w14:textId="77777777" w:rsidR="007001E9" w:rsidRPr="007001E9" w:rsidRDefault="00000000" w:rsidP="007001E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360D681">
          <v:rect id="_x0000_i1160" style="width:0;height:1.5pt" o:hralign="center" o:hrstd="t" o:hr="t" fillcolor="#a0a0a0" stroked="f"/>
        </w:pict>
      </w:r>
    </w:p>
    <w:p w14:paraId="4A7EBCBA"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Conclusion</w:t>
      </w:r>
    </w:p>
    <w:p w14:paraId="7B1B0089"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Third-party security compliance is essential for mitigating cyber risks and ensuring regulatory adherence. By implementing </w:t>
      </w:r>
      <w:r w:rsidRPr="007001E9">
        <w:rPr>
          <w:rFonts w:ascii="Times New Roman" w:eastAsia="Times New Roman" w:hAnsi="Times New Roman" w:cs="Times New Roman"/>
          <w:b/>
          <w:bCs/>
          <w:kern w:val="0"/>
          <w:sz w:val="24"/>
          <w:szCs w:val="24"/>
          <w:lang w:eastAsia="en-IN"/>
          <w14:ligatures w14:val="none"/>
        </w:rPr>
        <w:t>structured vendor security policies, risk assessments, and compliance audits</w:t>
      </w:r>
      <w:r w:rsidRPr="007001E9">
        <w:rPr>
          <w:rFonts w:ascii="Times New Roman" w:eastAsia="Times New Roman" w:hAnsi="Times New Roman" w:cs="Times New Roman"/>
          <w:kern w:val="0"/>
          <w:sz w:val="24"/>
          <w:szCs w:val="24"/>
          <w:lang w:eastAsia="en-IN"/>
          <w14:ligatures w14:val="none"/>
        </w:rPr>
        <w:t xml:space="preserve">, organizations can enhance </w:t>
      </w:r>
      <w:r w:rsidRPr="007001E9">
        <w:rPr>
          <w:rFonts w:ascii="Times New Roman" w:eastAsia="Times New Roman" w:hAnsi="Times New Roman" w:cs="Times New Roman"/>
          <w:b/>
          <w:bCs/>
          <w:kern w:val="0"/>
          <w:sz w:val="24"/>
          <w:szCs w:val="24"/>
          <w:lang w:eastAsia="en-IN"/>
          <w14:ligatures w14:val="none"/>
        </w:rPr>
        <w:t>supply chain security and vendor accountability</w:t>
      </w:r>
      <w:r w:rsidRPr="007001E9">
        <w:rPr>
          <w:rFonts w:ascii="Times New Roman" w:eastAsia="Times New Roman" w:hAnsi="Times New Roman" w:cs="Times New Roman"/>
          <w:kern w:val="0"/>
          <w:sz w:val="24"/>
          <w:szCs w:val="24"/>
          <w:lang w:eastAsia="en-IN"/>
          <w14:ligatures w14:val="none"/>
        </w:rPr>
        <w:t>.</w:t>
      </w:r>
    </w:p>
    <w:p w14:paraId="55F08739"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As cyber threats evolve, businesses must adopt </w:t>
      </w:r>
      <w:r w:rsidRPr="007001E9">
        <w:rPr>
          <w:rFonts w:ascii="Times New Roman" w:eastAsia="Times New Roman" w:hAnsi="Times New Roman" w:cs="Times New Roman"/>
          <w:b/>
          <w:bCs/>
          <w:kern w:val="0"/>
          <w:sz w:val="24"/>
          <w:szCs w:val="24"/>
          <w:lang w:eastAsia="en-IN"/>
          <w14:ligatures w14:val="none"/>
        </w:rPr>
        <w:t>AI-driven compliance tools, Zero Trust vendor management, and automated monitoring solutions</w:t>
      </w:r>
      <w:r w:rsidRPr="007001E9">
        <w:rPr>
          <w:rFonts w:ascii="Times New Roman" w:eastAsia="Times New Roman" w:hAnsi="Times New Roman" w:cs="Times New Roman"/>
          <w:kern w:val="0"/>
          <w:sz w:val="24"/>
          <w:szCs w:val="24"/>
          <w:lang w:eastAsia="en-IN"/>
          <w14:ligatures w14:val="none"/>
        </w:rPr>
        <w:t xml:space="preserve"> to secure third-party relationships. The next sections will explore </w:t>
      </w:r>
      <w:r w:rsidRPr="007001E9">
        <w:rPr>
          <w:rFonts w:ascii="Times New Roman" w:eastAsia="Times New Roman" w:hAnsi="Times New Roman" w:cs="Times New Roman"/>
          <w:b/>
          <w:bCs/>
          <w:kern w:val="0"/>
          <w:sz w:val="24"/>
          <w:szCs w:val="24"/>
          <w:lang w:eastAsia="en-IN"/>
          <w14:ligatures w14:val="none"/>
        </w:rPr>
        <w:t>case studies of organizations managing third-party security risks and best practices for aligning vendor compliance with enterprise security governance</w:t>
      </w:r>
      <w:r w:rsidRPr="007001E9">
        <w:rPr>
          <w:rFonts w:ascii="Times New Roman" w:eastAsia="Times New Roman" w:hAnsi="Times New Roman" w:cs="Times New Roman"/>
          <w:kern w:val="0"/>
          <w:sz w:val="24"/>
          <w:szCs w:val="24"/>
          <w:lang w:eastAsia="en-IN"/>
          <w14:ligatures w14:val="none"/>
        </w:rPr>
        <w:t>.</w:t>
      </w:r>
    </w:p>
    <w:p w14:paraId="1B2E1C90"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7. Zero Trust Security Models in Compliance Frameworks</w:t>
      </w:r>
    </w:p>
    <w:p w14:paraId="530A7F1A"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Introduction</w:t>
      </w:r>
    </w:p>
    <w:p w14:paraId="54BAEA87"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The </w:t>
      </w:r>
      <w:r w:rsidRPr="007001E9">
        <w:rPr>
          <w:rFonts w:ascii="Times New Roman" w:eastAsia="Times New Roman" w:hAnsi="Times New Roman" w:cs="Times New Roman"/>
          <w:b/>
          <w:bCs/>
          <w:kern w:val="0"/>
          <w:sz w:val="24"/>
          <w:szCs w:val="24"/>
          <w:lang w:eastAsia="en-IN"/>
          <w14:ligatures w14:val="none"/>
        </w:rPr>
        <w:t>Zero Trust Security Model</w:t>
      </w:r>
      <w:r w:rsidRPr="007001E9">
        <w:rPr>
          <w:rFonts w:ascii="Times New Roman" w:eastAsia="Times New Roman" w:hAnsi="Times New Roman" w:cs="Times New Roman"/>
          <w:kern w:val="0"/>
          <w:sz w:val="24"/>
          <w:szCs w:val="24"/>
          <w:lang w:eastAsia="en-IN"/>
          <w14:ligatures w14:val="none"/>
        </w:rPr>
        <w:t xml:space="preserve"> has emerged as a fundamental approach to strengthening cybersecurity by eliminating implicit trust and enforcing strict verification mechanisms for every access request. Unlike traditional perimeter-based security models, Zero Trust follows the principle of </w:t>
      </w:r>
      <w:r w:rsidRPr="007001E9">
        <w:rPr>
          <w:rFonts w:ascii="Times New Roman" w:eastAsia="Times New Roman" w:hAnsi="Times New Roman" w:cs="Times New Roman"/>
          <w:b/>
          <w:bCs/>
          <w:kern w:val="0"/>
          <w:sz w:val="24"/>
          <w:szCs w:val="24"/>
          <w:lang w:eastAsia="en-IN"/>
          <w14:ligatures w14:val="none"/>
        </w:rPr>
        <w:t>“Never Trust, Always Verify”</w:t>
      </w:r>
      <w:r w:rsidRPr="007001E9">
        <w:rPr>
          <w:rFonts w:ascii="Times New Roman" w:eastAsia="Times New Roman" w:hAnsi="Times New Roman" w:cs="Times New Roman"/>
          <w:kern w:val="0"/>
          <w:sz w:val="24"/>
          <w:szCs w:val="24"/>
          <w:lang w:eastAsia="en-IN"/>
          <w14:ligatures w14:val="none"/>
        </w:rPr>
        <w:t>, ensuring that all users, devices, and applications are continuously authenticated and authorized before accessing sensitive data and systems.</w:t>
      </w:r>
    </w:p>
    <w:p w14:paraId="21C40DF8"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Zero Trust is increasingly integrated into </w:t>
      </w:r>
      <w:r w:rsidRPr="007001E9">
        <w:rPr>
          <w:rFonts w:ascii="Times New Roman" w:eastAsia="Times New Roman" w:hAnsi="Times New Roman" w:cs="Times New Roman"/>
          <w:b/>
          <w:bCs/>
          <w:kern w:val="0"/>
          <w:sz w:val="24"/>
          <w:szCs w:val="24"/>
          <w:lang w:eastAsia="en-IN"/>
          <w14:ligatures w14:val="none"/>
        </w:rPr>
        <w:t>compliance frameworks</w:t>
      </w:r>
      <w:r w:rsidRPr="007001E9">
        <w:rPr>
          <w:rFonts w:ascii="Times New Roman" w:eastAsia="Times New Roman" w:hAnsi="Times New Roman" w:cs="Times New Roman"/>
          <w:kern w:val="0"/>
          <w:sz w:val="24"/>
          <w:szCs w:val="24"/>
          <w:lang w:eastAsia="en-IN"/>
          <w14:ligatures w14:val="none"/>
        </w:rPr>
        <w:t xml:space="preserve"> such as </w:t>
      </w:r>
      <w:r w:rsidRPr="007001E9">
        <w:rPr>
          <w:rFonts w:ascii="Times New Roman" w:eastAsia="Times New Roman" w:hAnsi="Times New Roman" w:cs="Times New Roman"/>
          <w:b/>
          <w:bCs/>
          <w:kern w:val="0"/>
          <w:sz w:val="24"/>
          <w:szCs w:val="24"/>
          <w:lang w:eastAsia="en-IN"/>
          <w14:ligatures w14:val="none"/>
        </w:rPr>
        <w:t>NIST 800-207, ISO 27001, GDPR, and HIPAA</w:t>
      </w:r>
      <w:r w:rsidRPr="007001E9">
        <w:rPr>
          <w:rFonts w:ascii="Times New Roman" w:eastAsia="Times New Roman" w:hAnsi="Times New Roman" w:cs="Times New Roman"/>
          <w:kern w:val="0"/>
          <w:sz w:val="24"/>
          <w:szCs w:val="24"/>
          <w:lang w:eastAsia="en-IN"/>
          <w14:ligatures w14:val="none"/>
        </w:rPr>
        <w:t>, as regulators emphasize the importance of identity-based security, least privilege access, and continuous monitoring. This section explores how Zero Trust enhances security compliance, key components of the model, and best practices for implementation.</w:t>
      </w:r>
    </w:p>
    <w:p w14:paraId="79589D29" w14:textId="77777777" w:rsidR="007001E9" w:rsidRPr="007001E9" w:rsidRDefault="00000000" w:rsidP="007001E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E078B3">
          <v:rect id="_x0000_i1161" style="width:0;height:1.5pt" o:hralign="center" o:hrstd="t" o:hr="t" fillcolor="#a0a0a0" stroked="f"/>
        </w:pict>
      </w:r>
    </w:p>
    <w:p w14:paraId="57922554"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7.1 Understanding the Zero Trust Security Model</w:t>
      </w:r>
    </w:p>
    <w:p w14:paraId="1CAEF60A"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lastRenderedPageBreak/>
        <w:t xml:space="preserve">Zero Trust is a security framework that shifts from traditional </w:t>
      </w:r>
      <w:r w:rsidRPr="007001E9">
        <w:rPr>
          <w:rFonts w:ascii="Times New Roman" w:eastAsia="Times New Roman" w:hAnsi="Times New Roman" w:cs="Times New Roman"/>
          <w:b/>
          <w:bCs/>
          <w:kern w:val="0"/>
          <w:sz w:val="24"/>
          <w:szCs w:val="24"/>
          <w:lang w:eastAsia="en-IN"/>
          <w14:ligatures w14:val="none"/>
        </w:rPr>
        <w:t>castle-and-moat security architectures</w:t>
      </w:r>
      <w:r w:rsidRPr="007001E9">
        <w:rPr>
          <w:rFonts w:ascii="Times New Roman" w:eastAsia="Times New Roman" w:hAnsi="Times New Roman" w:cs="Times New Roman"/>
          <w:kern w:val="0"/>
          <w:sz w:val="24"/>
          <w:szCs w:val="24"/>
          <w:lang w:eastAsia="en-IN"/>
          <w14:ligatures w14:val="none"/>
        </w:rPr>
        <w:t xml:space="preserve"> to a </w:t>
      </w:r>
      <w:r w:rsidRPr="007001E9">
        <w:rPr>
          <w:rFonts w:ascii="Times New Roman" w:eastAsia="Times New Roman" w:hAnsi="Times New Roman" w:cs="Times New Roman"/>
          <w:b/>
          <w:bCs/>
          <w:kern w:val="0"/>
          <w:sz w:val="24"/>
          <w:szCs w:val="24"/>
          <w:lang w:eastAsia="en-IN"/>
          <w14:ligatures w14:val="none"/>
        </w:rPr>
        <w:t>continuous authentication and micro-segmentation approach</w:t>
      </w:r>
      <w:r w:rsidRPr="007001E9">
        <w:rPr>
          <w:rFonts w:ascii="Times New Roman" w:eastAsia="Times New Roman" w:hAnsi="Times New Roman" w:cs="Times New Roman"/>
          <w:kern w:val="0"/>
          <w:sz w:val="24"/>
          <w:szCs w:val="24"/>
          <w:lang w:eastAsia="en-IN"/>
          <w14:ligatures w14:val="none"/>
        </w:rPr>
        <w:t xml:space="preserve">. It ensures that </w:t>
      </w:r>
      <w:r w:rsidRPr="007001E9">
        <w:rPr>
          <w:rFonts w:ascii="Times New Roman" w:eastAsia="Times New Roman" w:hAnsi="Times New Roman" w:cs="Times New Roman"/>
          <w:b/>
          <w:bCs/>
          <w:kern w:val="0"/>
          <w:sz w:val="24"/>
          <w:szCs w:val="24"/>
          <w:lang w:eastAsia="en-IN"/>
          <w14:ligatures w14:val="none"/>
        </w:rPr>
        <w:t>only verified, authorized, and context-aware access</w:t>
      </w:r>
      <w:r w:rsidRPr="007001E9">
        <w:rPr>
          <w:rFonts w:ascii="Times New Roman" w:eastAsia="Times New Roman" w:hAnsi="Times New Roman" w:cs="Times New Roman"/>
          <w:kern w:val="0"/>
          <w:sz w:val="24"/>
          <w:szCs w:val="24"/>
          <w:lang w:eastAsia="en-IN"/>
          <w14:ligatures w14:val="none"/>
        </w:rPr>
        <w:t xml:space="preserve"> is granted to sensitive resources.</w:t>
      </w:r>
    </w:p>
    <w:p w14:paraId="7F218E08"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Core Principles of Zero Trust:</w:t>
      </w:r>
    </w:p>
    <w:p w14:paraId="4552D625" w14:textId="77777777" w:rsidR="007001E9" w:rsidRPr="007001E9" w:rsidRDefault="007001E9" w:rsidP="007001E9">
      <w:pPr>
        <w:numPr>
          <w:ilvl w:val="0"/>
          <w:numId w:val="3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Verify Every Access Request</w:t>
      </w:r>
      <w:r w:rsidRPr="007001E9">
        <w:rPr>
          <w:rFonts w:ascii="Times New Roman" w:eastAsia="Times New Roman" w:hAnsi="Times New Roman" w:cs="Times New Roman"/>
          <w:kern w:val="0"/>
          <w:sz w:val="24"/>
          <w:szCs w:val="24"/>
          <w:lang w:eastAsia="en-IN"/>
          <w14:ligatures w14:val="none"/>
        </w:rPr>
        <w:t xml:space="preserve"> – Require continuous authentication for every user and device.</w:t>
      </w:r>
    </w:p>
    <w:p w14:paraId="15EE326B" w14:textId="77777777" w:rsidR="007001E9" w:rsidRPr="007001E9" w:rsidRDefault="007001E9" w:rsidP="007001E9">
      <w:pPr>
        <w:numPr>
          <w:ilvl w:val="0"/>
          <w:numId w:val="3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Enforce Least Privilege Access</w:t>
      </w:r>
      <w:r w:rsidRPr="007001E9">
        <w:rPr>
          <w:rFonts w:ascii="Times New Roman" w:eastAsia="Times New Roman" w:hAnsi="Times New Roman" w:cs="Times New Roman"/>
          <w:kern w:val="0"/>
          <w:sz w:val="24"/>
          <w:szCs w:val="24"/>
          <w:lang w:eastAsia="en-IN"/>
          <w14:ligatures w14:val="none"/>
        </w:rPr>
        <w:t xml:space="preserve"> – Restrict access rights based on </w:t>
      </w:r>
      <w:r w:rsidRPr="007001E9">
        <w:rPr>
          <w:rFonts w:ascii="Times New Roman" w:eastAsia="Times New Roman" w:hAnsi="Times New Roman" w:cs="Times New Roman"/>
          <w:b/>
          <w:bCs/>
          <w:kern w:val="0"/>
          <w:sz w:val="24"/>
          <w:szCs w:val="24"/>
          <w:lang w:eastAsia="en-IN"/>
          <w14:ligatures w14:val="none"/>
        </w:rPr>
        <w:t>job role, device, and risk level</w:t>
      </w:r>
      <w:r w:rsidRPr="007001E9">
        <w:rPr>
          <w:rFonts w:ascii="Times New Roman" w:eastAsia="Times New Roman" w:hAnsi="Times New Roman" w:cs="Times New Roman"/>
          <w:kern w:val="0"/>
          <w:sz w:val="24"/>
          <w:szCs w:val="24"/>
          <w:lang w:eastAsia="en-IN"/>
          <w14:ligatures w14:val="none"/>
        </w:rPr>
        <w:t>.</w:t>
      </w:r>
    </w:p>
    <w:p w14:paraId="6E10F8B4" w14:textId="77777777" w:rsidR="007001E9" w:rsidRPr="007001E9" w:rsidRDefault="007001E9" w:rsidP="007001E9">
      <w:pPr>
        <w:numPr>
          <w:ilvl w:val="0"/>
          <w:numId w:val="3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Assume Breach Mentality</w:t>
      </w:r>
      <w:r w:rsidRPr="007001E9">
        <w:rPr>
          <w:rFonts w:ascii="Times New Roman" w:eastAsia="Times New Roman" w:hAnsi="Times New Roman" w:cs="Times New Roman"/>
          <w:kern w:val="0"/>
          <w:sz w:val="24"/>
          <w:szCs w:val="24"/>
          <w:lang w:eastAsia="en-IN"/>
          <w14:ligatures w14:val="none"/>
        </w:rPr>
        <w:t xml:space="preserve"> – Continuously monitor for </w:t>
      </w:r>
      <w:r w:rsidRPr="007001E9">
        <w:rPr>
          <w:rFonts w:ascii="Times New Roman" w:eastAsia="Times New Roman" w:hAnsi="Times New Roman" w:cs="Times New Roman"/>
          <w:b/>
          <w:bCs/>
          <w:kern w:val="0"/>
          <w:sz w:val="24"/>
          <w:szCs w:val="24"/>
          <w:lang w:eastAsia="en-IN"/>
          <w14:ligatures w14:val="none"/>
        </w:rPr>
        <w:t>malicious activities and insider threats</w:t>
      </w:r>
      <w:r w:rsidRPr="007001E9">
        <w:rPr>
          <w:rFonts w:ascii="Times New Roman" w:eastAsia="Times New Roman" w:hAnsi="Times New Roman" w:cs="Times New Roman"/>
          <w:kern w:val="0"/>
          <w:sz w:val="24"/>
          <w:szCs w:val="24"/>
          <w:lang w:eastAsia="en-IN"/>
          <w14:ligatures w14:val="none"/>
        </w:rPr>
        <w:t>.</w:t>
      </w:r>
    </w:p>
    <w:p w14:paraId="1C21F652" w14:textId="77777777" w:rsidR="007001E9" w:rsidRPr="007001E9" w:rsidRDefault="007001E9" w:rsidP="007001E9">
      <w:pPr>
        <w:numPr>
          <w:ilvl w:val="0"/>
          <w:numId w:val="3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Micro-Segmentation</w:t>
      </w:r>
      <w:r w:rsidRPr="007001E9">
        <w:rPr>
          <w:rFonts w:ascii="Times New Roman" w:eastAsia="Times New Roman" w:hAnsi="Times New Roman" w:cs="Times New Roman"/>
          <w:kern w:val="0"/>
          <w:sz w:val="24"/>
          <w:szCs w:val="24"/>
          <w:lang w:eastAsia="en-IN"/>
          <w14:ligatures w14:val="none"/>
        </w:rPr>
        <w:t xml:space="preserve"> – Break network perimeters into smaller zones to </w:t>
      </w:r>
      <w:r w:rsidRPr="007001E9">
        <w:rPr>
          <w:rFonts w:ascii="Times New Roman" w:eastAsia="Times New Roman" w:hAnsi="Times New Roman" w:cs="Times New Roman"/>
          <w:b/>
          <w:bCs/>
          <w:kern w:val="0"/>
          <w:sz w:val="24"/>
          <w:szCs w:val="24"/>
          <w:lang w:eastAsia="en-IN"/>
          <w14:ligatures w14:val="none"/>
        </w:rPr>
        <w:t>limit lateral movement</w:t>
      </w:r>
      <w:r w:rsidRPr="007001E9">
        <w:rPr>
          <w:rFonts w:ascii="Times New Roman" w:eastAsia="Times New Roman" w:hAnsi="Times New Roman" w:cs="Times New Roman"/>
          <w:kern w:val="0"/>
          <w:sz w:val="24"/>
          <w:szCs w:val="24"/>
          <w:lang w:eastAsia="en-IN"/>
          <w14:ligatures w14:val="none"/>
        </w:rPr>
        <w:t>.</w:t>
      </w:r>
    </w:p>
    <w:p w14:paraId="5DF3750A" w14:textId="77777777" w:rsidR="007001E9" w:rsidRPr="007001E9" w:rsidRDefault="007001E9" w:rsidP="007001E9">
      <w:pPr>
        <w:numPr>
          <w:ilvl w:val="0"/>
          <w:numId w:val="3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Enable Continuous Monitoring</w:t>
      </w:r>
      <w:r w:rsidRPr="007001E9">
        <w:rPr>
          <w:rFonts w:ascii="Times New Roman" w:eastAsia="Times New Roman" w:hAnsi="Times New Roman" w:cs="Times New Roman"/>
          <w:kern w:val="0"/>
          <w:sz w:val="24"/>
          <w:szCs w:val="24"/>
          <w:lang w:eastAsia="en-IN"/>
          <w14:ligatures w14:val="none"/>
        </w:rPr>
        <w:t xml:space="preserve"> – Use AI-driven analytics for </w:t>
      </w:r>
      <w:r w:rsidRPr="007001E9">
        <w:rPr>
          <w:rFonts w:ascii="Times New Roman" w:eastAsia="Times New Roman" w:hAnsi="Times New Roman" w:cs="Times New Roman"/>
          <w:b/>
          <w:bCs/>
          <w:kern w:val="0"/>
          <w:sz w:val="24"/>
          <w:szCs w:val="24"/>
          <w:lang w:eastAsia="en-IN"/>
          <w14:ligatures w14:val="none"/>
        </w:rPr>
        <w:t>real-time threat detection</w:t>
      </w:r>
      <w:r w:rsidRPr="007001E9">
        <w:rPr>
          <w:rFonts w:ascii="Times New Roman" w:eastAsia="Times New Roman" w:hAnsi="Times New Roman" w:cs="Times New Roman"/>
          <w:kern w:val="0"/>
          <w:sz w:val="24"/>
          <w:szCs w:val="24"/>
          <w:lang w:eastAsia="en-IN"/>
          <w14:ligatures w14:val="none"/>
        </w:rPr>
        <w:t>.</w:t>
      </w:r>
    </w:p>
    <w:p w14:paraId="5FDDE4E3" w14:textId="77777777" w:rsidR="007001E9" w:rsidRPr="007001E9" w:rsidRDefault="007001E9" w:rsidP="007001E9">
      <w:pPr>
        <w:numPr>
          <w:ilvl w:val="0"/>
          <w:numId w:val="3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Encrypt Data at All Levels</w:t>
      </w:r>
      <w:r w:rsidRPr="007001E9">
        <w:rPr>
          <w:rFonts w:ascii="Times New Roman" w:eastAsia="Times New Roman" w:hAnsi="Times New Roman" w:cs="Times New Roman"/>
          <w:kern w:val="0"/>
          <w:sz w:val="24"/>
          <w:szCs w:val="24"/>
          <w:lang w:eastAsia="en-IN"/>
          <w14:ligatures w14:val="none"/>
        </w:rPr>
        <w:t xml:space="preserve"> – Implement </w:t>
      </w:r>
      <w:r w:rsidRPr="007001E9">
        <w:rPr>
          <w:rFonts w:ascii="Times New Roman" w:eastAsia="Times New Roman" w:hAnsi="Times New Roman" w:cs="Times New Roman"/>
          <w:b/>
          <w:bCs/>
          <w:kern w:val="0"/>
          <w:sz w:val="24"/>
          <w:szCs w:val="24"/>
          <w:lang w:eastAsia="en-IN"/>
          <w14:ligatures w14:val="none"/>
        </w:rPr>
        <w:t>end-to-end encryption</w:t>
      </w:r>
      <w:r w:rsidRPr="007001E9">
        <w:rPr>
          <w:rFonts w:ascii="Times New Roman" w:eastAsia="Times New Roman" w:hAnsi="Times New Roman" w:cs="Times New Roman"/>
          <w:kern w:val="0"/>
          <w:sz w:val="24"/>
          <w:szCs w:val="24"/>
          <w:lang w:eastAsia="en-IN"/>
          <w14:ligatures w14:val="none"/>
        </w:rPr>
        <w:t xml:space="preserve"> for both </w:t>
      </w:r>
      <w:r w:rsidRPr="007001E9">
        <w:rPr>
          <w:rFonts w:ascii="Times New Roman" w:eastAsia="Times New Roman" w:hAnsi="Times New Roman" w:cs="Times New Roman"/>
          <w:b/>
          <w:bCs/>
          <w:kern w:val="0"/>
          <w:sz w:val="24"/>
          <w:szCs w:val="24"/>
          <w:lang w:eastAsia="en-IN"/>
          <w14:ligatures w14:val="none"/>
        </w:rPr>
        <w:t>data in transit and at rest</w:t>
      </w:r>
      <w:r w:rsidRPr="007001E9">
        <w:rPr>
          <w:rFonts w:ascii="Times New Roman" w:eastAsia="Times New Roman" w:hAnsi="Times New Roman" w:cs="Times New Roman"/>
          <w:kern w:val="0"/>
          <w:sz w:val="24"/>
          <w:szCs w:val="24"/>
          <w:lang w:eastAsia="en-IN"/>
          <w14:ligatures w14:val="none"/>
        </w:rPr>
        <w:t>.</w:t>
      </w:r>
    </w:p>
    <w:p w14:paraId="5EA2B3A7"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By following these principles, Zero Trust strengthens </w:t>
      </w:r>
      <w:r w:rsidRPr="007001E9">
        <w:rPr>
          <w:rFonts w:ascii="Times New Roman" w:eastAsia="Times New Roman" w:hAnsi="Times New Roman" w:cs="Times New Roman"/>
          <w:b/>
          <w:bCs/>
          <w:kern w:val="0"/>
          <w:sz w:val="24"/>
          <w:szCs w:val="24"/>
          <w:lang w:eastAsia="en-IN"/>
          <w14:ligatures w14:val="none"/>
        </w:rPr>
        <w:t>compliance with security regulations and minimizes the risk of cyber incidents</w:t>
      </w:r>
      <w:r w:rsidRPr="007001E9">
        <w:rPr>
          <w:rFonts w:ascii="Times New Roman" w:eastAsia="Times New Roman" w:hAnsi="Times New Roman" w:cs="Times New Roman"/>
          <w:kern w:val="0"/>
          <w:sz w:val="24"/>
          <w:szCs w:val="24"/>
          <w:lang w:eastAsia="en-IN"/>
          <w14:ligatures w14:val="none"/>
        </w:rPr>
        <w:t>.</w:t>
      </w:r>
    </w:p>
    <w:p w14:paraId="22D2E9AF" w14:textId="77777777" w:rsidR="007001E9" w:rsidRPr="007001E9" w:rsidRDefault="00000000" w:rsidP="007001E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5834B29">
          <v:rect id="_x0000_i1162" style="width:0;height:1.5pt" o:hralign="center" o:hrstd="t" o:hr="t" fillcolor="#a0a0a0" stroked="f"/>
        </w:pict>
      </w:r>
    </w:p>
    <w:p w14:paraId="105B9427"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7.2 How Zero Trust Supports Compliance Frameworks</w:t>
      </w:r>
    </w:p>
    <w:p w14:paraId="244F4AC6"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Zero Trust aligns with various </w:t>
      </w:r>
      <w:r w:rsidRPr="007001E9">
        <w:rPr>
          <w:rFonts w:ascii="Times New Roman" w:eastAsia="Times New Roman" w:hAnsi="Times New Roman" w:cs="Times New Roman"/>
          <w:b/>
          <w:bCs/>
          <w:kern w:val="0"/>
          <w:sz w:val="24"/>
          <w:szCs w:val="24"/>
          <w:lang w:eastAsia="en-IN"/>
          <w14:ligatures w14:val="none"/>
        </w:rPr>
        <w:t>global security compliance frameworks</w:t>
      </w:r>
      <w:r w:rsidRPr="007001E9">
        <w:rPr>
          <w:rFonts w:ascii="Times New Roman" w:eastAsia="Times New Roman" w:hAnsi="Times New Roman" w:cs="Times New Roman"/>
          <w:kern w:val="0"/>
          <w:sz w:val="24"/>
          <w:szCs w:val="24"/>
          <w:lang w:eastAsia="en-IN"/>
          <w14:ligatures w14:val="none"/>
        </w:rPr>
        <w:t xml:space="preserve">, helping organizations meet regulatory requirements by enforcing stricter security controls and reducing the risk of </w:t>
      </w:r>
      <w:r w:rsidRPr="007001E9">
        <w:rPr>
          <w:rFonts w:ascii="Times New Roman" w:eastAsia="Times New Roman" w:hAnsi="Times New Roman" w:cs="Times New Roman"/>
          <w:b/>
          <w:bCs/>
          <w:kern w:val="0"/>
          <w:sz w:val="24"/>
          <w:szCs w:val="24"/>
          <w:lang w:eastAsia="en-IN"/>
          <w14:ligatures w14:val="none"/>
        </w:rPr>
        <w:t>data breaches and insider threats</w:t>
      </w:r>
      <w:r w:rsidRPr="007001E9">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6870"/>
      </w:tblGrid>
      <w:tr w:rsidR="007001E9" w:rsidRPr="007001E9" w14:paraId="0C9154A5" w14:textId="77777777" w:rsidTr="007001E9">
        <w:trPr>
          <w:tblCellSpacing w:w="15" w:type="dxa"/>
        </w:trPr>
        <w:tc>
          <w:tcPr>
            <w:tcW w:w="0" w:type="auto"/>
            <w:vAlign w:val="center"/>
            <w:hideMark/>
          </w:tcPr>
          <w:p w14:paraId="10F46706" w14:textId="77777777" w:rsidR="007001E9" w:rsidRPr="007001E9" w:rsidRDefault="007001E9" w:rsidP="007001E9">
            <w:pPr>
              <w:spacing w:after="0" w:line="240" w:lineRule="auto"/>
              <w:jc w:val="center"/>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0B210389" w14:textId="77777777" w:rsidR="007001E9" w:rsidRPr="007001E9" w:rsidRDefault="007001E9" w:rsidP="007001E9">
            <w:pPr>
              <w:spacing w:after="0" w:line="240" w:lineRule="auto"/>
              <w:jc w:val="center"/>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Zero Trust Security Enhancements</w:t>
            </w:r>
          </w:p>
        </w:tc>
      </w:tr>
      <w:tr w:rsidR="007001E9" w:rsidRPr="007001E9" w14:paraId="44BC1552" w14:textId="77777777" w:rsidTr="007001E9">
        <w:trPr>
          <w:tblCellSpacing w:w="15" w:type="dxa"/>
        </w:trPr>
        <w:tc>
          <w:tcPr>
            <w:tcW w:w="0" w:type="auto"/>
            <w:vAlign w:val="center"/>
            <w:hideMark/>
          </w:tcPr>
          <w:p w14:paraId="3E69086C"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NIST 800-207</w:t>
            </w:r>
          </w:p>
        </w:tc>
        <w:tc>
          <w:tcPr>
            <w:tcW w:w="0" w:type="auto"/>
            <w:vAlign w:val="center"/>
            <w:hideMark/>
          </w:tcPr>
          <w:p w14:paraId="5E74DFD7"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Provides detailed guidance on implementing Zero Trust security.</w:t>
            </w:r>
          </w:p>
        </w:tc>
      </w:tr>
      <w:tr w:rsidR="007001E9" w:rsidRPr="007001E9" w14:paraId="4A2A457D" w14:textId="77777777" w:rsidTr="007001E9">
        <w:trPr>
          <w:tblCellSpacing w:w="15" w:type="dxa"/>
        </w:trPr>
        <w:tc>
          <w:tcPr>
            <w:tcW w:w="0" w:type="auto"/>
            <w:vAlign w:val="center"/>
            <w:hideMark/>
          </w:tcPr>
          <w:p w14:paraId="7E8AB8F0"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2AE5BA56"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Enforces access control, identity management, and continuous monitoring.</w:t>
            </w:r>
          </w:p>
        </w:tc>
      </w:tr>
      <w:tr w:rsidR="007001E9" w:rsidRPr="007001E9" w14:paraId="5AF0150E" w14:textId="77777777" w:rsidTr="007001E9">
        <w:trPr>
          <w:tblCellSpacing w:w="15" w:type="dxa"/>
        </w:trPr>
        <w:tc>
          <w:tcPr>
            <w:tcW w:w="0" w:type="auto"/>
            <w:vAlign w:val="center"/>
            <w:hideMark/>
          </w:tcPr>
          <w:p w14:paraId="52B8BADB"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13E5335C"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Ensures </w:t>
            </w:r>
            <w:r w:rsidRPr="007001E9">
              <w:rPr>
                <w:rFonts w:ascii="Times New Roman" w:eastAsia="Times New Roman" w:hAnsi="Times New Roman" w:cs="Times New Roman"/>
                <w:b/>
                <w:bCs/>
                <w:kern w:val="0"/>
                <w:sz w:val="24"/>
                <w:szCs w:val="24"/>
                <w:lang w:eastAsia="en-IN"/>
                <w14:ligatures w14:val="none"/>
              </w:rPr>
              <w:t>data protection by design</w:t>
            </w:r>
            <w:r w:rsidRPr="007001E9">
              <w:rPr>
                <w:rFonts w:ascii="Times New Roman" w:eastAsia="Times New Roman" w:hAnsi="Times New Roman" w:cs="Times New Roman"/>
                <w:kern w:val="0"/>
                <w:sz w:val="24"/>
                <w:szCs w:val="24"/>
                <w:lang w:eastAsia="en-IN"/>
                <w14:ligatures w14:val="none"/>
              </w:rPr>
              <w:t>, limiting access to personal information.</w:t>
            </w:r>
          </w:p>
        </w:tc>
      </w:tr>
      <w:tr w:rsidR="007001E9" w:rsidRPr="007001E9" w14:paraId="11BEBD87" w14:textId="77777777" w:rsidTr="007001E9">
        <w:trPr>
          <w:tblCellSpacing w:w="15" w:type="dxa"/>
        </w:trPr>
        <w:tc>
          <w:tcPr>
            <w:tcW w:w="0" w:type="auto"/>
            <w:vAlign w:val="center"/>
            <w:hideMark/>
          </w:tcPr>
          <w:p w14:paraId="4764A29C"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7ABF236B"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Strengthens security for </w:t>
            </w:r>
            <w:r w:rsidRPr="007001E9">
              <w:rPr>
                <w:rFonts w:ascii="Times New Roman" w:eastAsia="Times New Roman" w:hAnsi="Times New Roman" w:cs="Times New Roman"/>
                <w:b/>
                <w:bCs/>
                <w:kern w:val="0"/>
                <w:sz w:val="24"/>
                <w:szCs w:val="24"/>
                <w:lang w:eastAsia="en-IN"/>
                <w14:ligatures w14:val="none"/>
              </w:rPr>
              <w:t>protected health information (PHI)</w:t>
            </w:r>
            <w:r w:rsidRPr="007001E9">
              <w:rPr>
                <w:rFonts w:ascii="Times New Roman" w:eastAsia="Times New Roman" w:hAnsi="Times New Roman" w:cs="Times New Roman"/>
                <w:kern w:val="0"/>
                <w:sz w:val="24"/>
                <w:szCs w:val="24"/>
                <w:lang w:eastAsia="en-IN"/>
                <w14:ligatures w14:val="none"/>
              </w:rPr>
              <w:t xml:space="preserve"> by enforcing Zero Trust principles.</w:t>
            </w:r>
          </w:p>
        </w:tc>
      </w:tr>
      <w:tr w:rsidR="007001E9" w:rsidRPr="007001E9" w14:paraId="66C296F7" w14:textId="77777777" w:rsidTr="007001E9">
        <w:trPr>
          <w:tblCellSpacing w:w="15" w:type="dxa"/>
        </w:trPr>
        <w:tc>
          <w:tcPr>
            <w:tcW w:w="0" w:type="auto"/>
            <w:vAlign w:val="center"/>
            <w:hideMark/>
          </w:tcPr>
          <w:p w14:paraId="5D79AF0B"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203D3262"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Prevents unauthorized access to </w:t>
            </w:r>
            <w:r w:rsidRPr="007001E9">
              <w:rPr>
                <w:rFonts w:ascii="Times New Roman" w:eastAsia="Times New Roman" w:hAnsi="Times New Roman" w:cs="Times New Roman"/>
                <w:b/>
                <w:bCs/>
                <w:kern w:val="0"/>
                <w:sz w:val="24"/>
                <w:szCs w:val="24"/>
                <w:lang w:eastAsia="en-IN"/>
                <w14:ligatures w14:val="none"/>
              </w:rPr>
              <w:t>credit card data</w:t>
            </w:r>
            <w:r w:rsidRPr="007001E9">
              <w:rPr>
                <w:rFonts w:ascii="Times New Roman" w:eastAsia="Times New Roman" w:hAnsi="Times New Roman" w:cs="Times New Roman"/>
                <w:kern w:val="0"/>
                <w:sz w:val="24"/>
                <w:szCs w:val="24"/>
                <w:lang w:eastAsia="en-IN"/>
                <w14:ligatures w14:val="none"/>
              </w:rPr>
              <w:t xml:space="preserve"> using strict authentication.</w:t>
            </w:r>
          </w:p>
        </w:tc>
      </w:tr>
      <w:tr w:rsidR="007001E9" w:rsidRPr="007001E9" w14:paraId="4106F7C2" w14:textId="77777777" w:rsidTr="007001E9">
        <w:trPr>
          <w:tblCellSpacing w:w="15" w:type="dxa"/>
        </w:trPr>
        <w:tc>
          <w:tcPr>
            <w:tcW w:w="0" w:type="auto"/>
            <w:vAlign w:val="center"/>
            <w:hideMark/>
          </w:tcPr>
          <w:p w14:paraId="522678DE"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SOC 2</w:t>
            </w:r>
          </w:p>
        </w:tc>
        <w:tc>
          <w:tcPr>
            <w:tcW w:w="0" w:type="auto"/>
            <w:vAlign w:val="center"/>
            <w:hideMark/>
          </w:tcPr>
          <w:p w14:paraId="28F7AF25"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Ensures continuous monitoring and security enforcement in cloud environments.</w:t>
            </w:r>
          </w:p>
        </w:tc>
      </w:tr>
    </w:tbl>
    <w:p w14:paraId="435B94BC"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By adopting Zero Trust, organizations can meet </w:t>
      </w:r>
      <w:r w:rsidRPr="007001E9">
        <w:rPr>
          <w:rFonts w:ascii="Times New Roman" w:eastAsia="Times New Roman" w:hAnsi="Times New Roman" w:cs="Times New Roman"/>
          <w:b/>
          <w:bCs/>
          <w:kern w:val="0"/>
          <w:sz w:val="24"/>
          <w:szCs w:val="24"/>
          <w:lang w:eastAsia="en-IN"/>
          <w14:ligatures w14:val="none"/>
        </w:rPr>
        <w:t>legal, financial, and industry-specific security requirements</w:t>
      </w:r>
      <w:r w:rsidRPr="007001E9">
        <w:rPr>
          <w:rFonts w:ascii="Times New Roman" w:eastAsia="Times New Roman" w:hAnsi="Times New Roman" w:cs="Times New Roman"/>
          <w:kern w:val="0"/>
          <w:sz w:val="24"/>
          <w:szCs w:val="24"/>
          <w:lang w:eastAsia="en-IN"/>
          <w14:ligatures w14:val="none"/>
        </w:rPr>
        <w:t xml:space="preserve">, reducing compliance risks and enhancing </w:t>
      </w:r>
      <w:r w:rsidRPr="007001E9">
        <w:rPr>
          <w:rFonts w:ascii="Times New Roman" w:eastAsia="Times New Roman" w:hAnsi="Times New Roman" w:cs="Times New Roman"/>
          <w:b/>
          <w:bCs/>
          <w:kern w:val="0"/>
          <w:sz w:val="24"/>
          <w:szCs w:val="24"/>
          <w:lang w:eastAsia="en-IN"/>
          <w14:ligatures w14:val="none"/>
        </w:rPr>
        <w:t>cyber resilience</w:t>
      </w:r>
      <w:r w:rsidRPr="007001E9">
        <w:rPr>
          <w:rFonts w:ascii="Times New Roman" w:eastAsia="Times New Roman" w:hAnsi="Times New Roman" w:cs="Times New Roman"/>
          <w:kern w:val="0"/>
          <w:sz w:val="24"/>
          <w:szCs w:val="24"/>
          <w:lang w:eastAsia="en-IN"/>
          <w14:ligatures w14:val="none"/>
        </w:rPr>
        <w:t>.</w:t>
      </w:r>
    </w:p>
    <w:p w14:paraId="2B65C02C" w14:textId="77777777" w:rsidR="007001E9" w:rsidRPr="007001E9" w:rsidRDefault="00000000" w:rsidP="007001E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78E73F74">
          <v:rect id="_x0000_i1163" style="width:0;height:1.5pt" o:hralign="center" o:hrstd="t" o:hr="t" fillcolor="#a0a0a0" stroked="f"/>
        </w:pict>
      </w:r>
    </w:p>
    <w:p w14:paraId="798A2395"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7.3 Key Components of a Zero Trust Compliance Model</w:t>
      </w:r>
    </w:p>
    <w:p w14:paraId="438415E5"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Organizations implementing Zero Trust within their compliance frameworks must focus on the following security components:</w:t>
      </w:r>
    </w:p>
    <w:p w14:paraId="3D48DB51"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1. Identity and Access Management (IAM)</w:t>
      </w:r>
    </w:p>
    <w:p w14:paraId="2F128632" w14:textId="77777777" w:rsidR="007001E9" w:rsidRPr="007001E9" w:rsidRDefault="007001E9" w:rsidP="007001E9">
      <w:pPr>
        <w:numPr>
          <w:ilvl w:val="0"/>
          <w:numId w:val="3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Implement </w:t>
      </w:r>
      <w:r w:rsidRPr="007001E9">
        <w:rPr>
          <w:rFonts w:ascii="Times New Roman" w:eastAsia="Times New Roman" w:hAnsi="Times New Roman" w:cs="Times New Roman"/>
          <w:b/>
          <w:bCs/>
          <w:kern w:val="0"/>
          <w:sz w:val="24"/>
          <w:szCs w:val="24"/>
          <w:lang w:eastAsia="en-IN"/>
          <w14:ligatures w14:val="none"/>
        </w:rPr>
        <w:t>Multi-Factor Authentication (MFA)</w:t>
      </w:r>
      <w:r w:rsidRPr="007001E9">
        <w:rPr>
          <w:rFonts w:ascii="Times New Roman" w:eastAsia="Times New Roman" w:hAnsi="Times New Roman" w:cs="Times New Roman"/>
          <w:kern w:val="0"/>
          <w:sz w:val="24"/>
          <w:szCs w:val="24"/>
          <w:lang w:eastAsia="en-IN"/>
          <w14:ligatures w14:val="none"/>
        </w:rPr>
        <w:t xml:space="preserve"> for all access requests.</w:t>
      </w:r>
    </w:p>
    <w:p w14:paraId="74B308D9" w14:textId="77777777" w:rsidR="007001E9" w:rsidRPr="007001E9" w:rsidRDefault="007001E9" w:rsidP="007001E9">
      <w:pPr>
        <w:numPr>
          <w:ilvl w:val="0"/>
          <w:numId w:val="3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Use </w:t>
      </w:r>
      <w:r w:rsidRPr="007001E9">
        <w:rPr>
          <w:rFonts w:ascii="Times New Roman" w:eastAsia="Times New Roman" w:hAnsi="Times New Roman" w:cs="Times New Roman"/>
          <w:b/>
          <w:bCs/>
          <w:kern w:val="0"/>
          <w:sz w:val="24"/>
          <w:szCs w:val="24"/>
          <w:lang w:eastAsia="en-IN"/>
          <w14:ligatures w14:val="none"/>
        </w:rPr>
        <w:t>risk-based authentication</w:t>
      </w:r>
      <w:r w:rsidRPr="007001E9">
        <w:rPr>
          <w:rFonts w:ascii="Times New Roman" w:eastAsia="Times New Roman" w:hAnsi="Times New Roman" w:cs="Times New Roman"/>
          <w:kern w:val="0"/>
          <w:sz w:val="24"/>
          <w:szCs w:val="24"/>
          <w:lang w:eastAsia="en-IN"/>
          <w14:ligatures w14:val="none"/>
        </w:rPr>
        <w:t xml:space="preserve"> (adaptive authentication) to assess access requests based on </w:t>
      </w:r>
      <w:r w:rsidRPr="007001E9">
        <w:rPr>
          <w:rFonts w:ascii="Times New Roman" w:eastAsia="Times New Roman" w:hAnsi="Times New Roman" w:cs="Times New Roman"/>
          <w:b/>
          <w:bCs/>
          <w:kern w:val="0"/>
          <w:sz w:val="24"/>
          <w:szCs w:val="24"/>
          <w:lang w:eastAsia="en-IN"/>
          <w14:ligatures w14:val="none"/>
        </w:rPr>
        <w:t xml:space="preserve">user </w:t>
      </w:r>
      <w:proofErr w:type="spellStart"/>
      <w:r w:rsidRPr="007001E9">
        <w:rPr>
          <w:rFonts w:ascii="Times New Roman" w:eastAsia="Times New Roman" w:hAnsi="Times New Roman" w:cs="Times New Roman"/>
          <w:b/>
          <w:bCs/>
          <w:kern w:val="0"/>
          <w:sz w:val="24"/>
          <w:szCs w:val="24"/>
          <w:lang w:eastAsia="en-IN"/>
          <w14:ligatures w14:val="none"/>
        </w:rPr>
        <w:t>behavior</w:t>
      </w:r>
      <w:proofErr w:type="spellEnd"/>
      <w:r w:rsidRPr="007001E9">
        <w:rPr>
          <w:rFonts w:ascii="Times New Roman" w:eastAsia="Times New Roman" w:hAnsi="Times New Roman" w:cs="Times New Roman"/>
          <w:b/>
          <w:bCs/>
          <w:kern w:val="0"/>
          <w:sz w:val="24"/>
          <w:szCs w:val="24"/>
          <w:lang w:eastAsia="en-IN"/>
          <w14:ligatures w14:val="none"/>
        </w:rPr>
        <w:t>, location, and device risk</w:t>
      </w:r>
      <w:r w:rsidRPr="007001E9">
        <w:rPr>
          <w:rFonts w:ascii="Times New Roman" w:eastAsia="Times New Roman" w:hAnsi="Times New Roman" w:cs="Times New Roman"/>
          <w:kern w:val="0"/>
          <w:sz w:val="24"/>
          <w:szCs w:val="24"/>
          <w:lang w:eastAsia="en-IN"/>
          <w14:ligatures w14:val="none"/>
        </w:rPr>
        <w:t>.</w:t>
      </w:r>
    </w:p>
    <w:p w14:paraId="13676120" w14:textId="77777777" w:rsidR="007001E9" w:rsidRPr="007001E9" w:rsidRDefault="007001E9" w:rsidP="007001E9">
      <w:pPr>
        <w:numPr>
          <w:ilvl w:val="0"/>
          <w:numId w:val="3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Enforce </w:t>
      </w:r>
      <w:r w:rsidRPr="007001E9">
        <w:rPr>
          <w:rFonts w:ascii="Times New Roman" w:eastAsia="Times New Roman" w:hAnsi="Times New Roman" w:cs="Times New Roman"/>
          <w:b/>
          <w:bCs/>
          <w:kern w:val="0"/>
          <w:sz w:val="24"/>
          <w:szCs w:val="24"/>
          <w:lang w:eastAsia="en-IN"/>
          <w14:ligatures w14:val="none"/>
        </w:rPr>
        <w:t>Role-Based Access Control (RBAC)</w:t>
      </w:r>
      <w:r w:rsidRPr="007001E9">
        <w:rPr>
          <w:rFonts w:ascii="Times New Roman" w:eastAsia="Times New Roman" w:hAnsi="Times New Roman" w:cs="Times New Roman"/>
          <w:kern w:val="0"/>
          <w:sz w:val="24"/>
          <w:szCs w:val="24"/>
          <w:lang w:eastAsia="en-IN"/>
          <w14:ligatures w14:val="none"/>
        </w:rPr>
        <w:t xml:space="preserve"> and </w:t>
      </w:r>
      <w:r w:rsidRPr="007001E9">
        <w:rPr>
          <w:rFonts w:ascii="Times New Roman" w:eastAsia="Times New Roman" w:hAnsi="Times New Roman" w:cs="Times New Roman"/>
          <w:b/>
          <w:bCs/>
          <w:kern w:val="0"/>
          <w:sz w:val="24"/>
          <w:szCs w:val="24"/>
          <w:lang w:eastAsia="en-IN"/>
          <w14:ligatures w14:val="none"/>
        </w:rPr>
        <w:t>Least Privilege Access (LPA)</w:t>
      </w:r>
      <w:r w:rsidRPr="007001E9">
        <w:rPr>
          <w:rFonts w:ascii="Times New Roman" w:eastAsia="Times New Roman" w:hAnsi="Times New Roman" w:cs="Times New Roman"/>
          <w:kern w:val="0"/>
          <w:sz w:val="24"/>
          <w:szCs w:val="24"/>
          <w:lang w:eastAsia="en-IN"/>
          <w14:ligatures w14:val="none"/>
        </w:rPr>
        <w:t>.</w:t>
      </w:r>
    </w:p>
    <w:p w14:paraId="0005B882"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2. Network Segmentation and Micro-Segmentation</w:t>
      </w:r>
    </w:p>
    <w:p w14:paraId="76840952" w14:textId="77777777" w:rsidR="007001E9" w:rsidRPr="007001E9" w:rsidRDefault="007001E9" w:rsidP="007001E9">
      <w:pPr>
        <w:numPr>
          <w:ilvl w:val="0"/>
          <w:numId w:val="3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Restrict network access</w:t>
      </w:r>
      <w:r w:rsidRPr="007001E9">
        <w:rPr>
          <w:rFonts w:ascii="Times New Roman" w:eastAsia="Times New Roman" w:hAnsi="Times New Roman" w:cs="Times New Roman"/>
          <w:kern w:val="0"/>
          <w:sz w:val="24"/>
          <w:szCs w:val="24"/>
          <w:lang w:eastAsia="en-IN"/>
          <w14:ligatures w14:val="none"/>
        </w:rPr>
        <w:t xml:space="preserve"> to only authorized users and devices.</w:t>
      </w:r>
    </w:p>
    <w:p w14:paraId="4266948A" w14:textId="77777777" w:rsidR="007001E9" w:rsidRPr="007001E9" w:rsidRDefault="007001E9" w:rsidP="007001E9">
      <w:pPr>
        <w:numPr>
          <w:ilvl w:val="0"/>
          <w:numId w:val="3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Use </w:t>
      </w:r>
      <w:r w:rsidRPr="007001E9">
        <w:rPr>
          <w:rFonts w:ascii="Times New Roman" w:eastAsia="Times New Roman" w:hAnsi="Times New Roman" w:cs="Times New Roman"/>
          <w:b/>
          <w:bCs/>
          <w:kern w:val="0"/>
          <w:sz w:val="24"/>
          <w:szCs w:val="24"/>
          <w:lang w:eastAsia="en-IN"/>
          <w14:ligatures w14:val="none"/>
        </w:rPr>
        <w:t>software-defined perimeters (SDP)</w:t>
      </w:r>
      <w:r w:rsidRPr="007001E9">
        <w:rPr>
          <w:rFonts w:ascii="Times New Roman" w:eastAsia="Times New Roman" w:hAnsi="Times New Roman" w:cs="Times New Roman"/>
          <w:kern w:val="0"/>
          <w:sz w:val="24"/>
          <w:szCs w:val="24"/>
          <w:lang w:eastAsia="en-IN"/>
          <w14:ligatures w14:val="none"/>
        </w:rPr>
        <w:t xml:space="preserve"> to create </w:t>
      </w:r>
      <w:r w:rsidRPr="007001E9">
        <w:rPr>
          <w:rFonts w:ascii="Times New Roman" w:eastAsia="Times New Roman" w:hAnsi="Times New Roman" w:cs="Times New Roman"/>
          <w:b/>
          <w:bCs/>
          <w:kern w:val="0"/>
          <w:sz w:val="24"/>
          <w:szCs w:val="24"/>
          <w:lang w:eastAsia="en-IN"/>
          <w14:ligatures w14:val="none"/>
        </w:rPr>
        <w:t>isolated security zones</w:t>
      </w:r>
      <w:r w:rsidRPr="007001E9">
        <w:rPr>
          <w:rFonts w:ascii="Times New Roman" w:eastAsia="Times New Roman" w:hAnsi="Times New Roman" w:cs="Times New Roman"/>
          <w:kern w:val="0"/>
          <w:sz w:val="24"/>
          <w:szCs w:val="24"/>
          <w:lang w:eastAsia="en-IN"/>
          <w14:ligatures w14:val="none"/>
        </w:rPr>
        <w:t>.</w:t>
      </w:r>
    </w:p>
    <w:p w14:paraId="745D3C3C" w14:textId="77777777" w:rsidR="007001E9" w:rsidRPr="007001E9" w:rsidRDefault="007001E9" w:rsidP="007001E9">
      <w:pPr>
        <w:numPr>
          <w:ilvl w:val="0"/>
          <w:numId w:val="3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Prevent lateral movement by implementing </w:t>
      </w:r>
      <w:r w:rsidRPr="007001E9">
        <w:rPr>
          <w:rFonts w:ascii="Times New Roman" w:eastAsia="Times New Roman" w:hAnsi="Times New Roman" w:cs="Times New Roman"/>
          <w:b/>
          <w:bCs/>
          <w:kern w:val="0"/>
          <w:sz w:val="24"/>
          <w:szCs w:val="24"/>
          <w:lang w:eastAsia="en-IN"/>
          <w14:ligatures w14:val="none"/>
        </w:rPr>
        <w:t>Zero Trust Network Access (ZTNA)</w:t>
      </w:r>
      <w:r w:rsidRPr="007001E9">
        <w:rPr>
          <w:rFonts w:ascii="Times New Roman" w:eastAsia="Times New Roman" w:hAnsi="Times New Roman" w:cs="Times New Roman"/>
          <w:kern w:val="0"/>
          <w:sz w:val="24"/>
          <w:szCs w:val="24"/>
          <w:lang w:eastAsia="en-IN"/>
          <w14:ligatures w14:val="none"/>
        </w:rPr>
        <w:t>.</w:t>
      </w:r>
    </w:p>
    <w:p w14:paraId="37DCBC4A"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3. Endpoint Security and Device Posture Management</w:t>
      </w:r>
    </w:p>
    <w:p w14:paraId="2A302B57" w14:textId="77777777" w:rsidR="007001E9" w:rsidRPr="007001E9" w:rsidRDefault="007001E9" w:rsidP="007001E9">
      <w:pPr>
        <w:numPr>
          <w:ilvl w:val="0"/>
          <w:numId w:val="3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Implement </w:t>
      </w:r>
      <w:r w:rsidRPr="007001E9">
        <w:rPr>
          <w:rFonts w:ascii="Times New Roman" w:eastAsia="Times New Roman" w:hAnsi="Times New Roman" w:cs="Times New Roman"/>
          <w:b/>
          <w:bCs/>
          <w:kern w:val="0"/>
          <w:sz w:val="24"/>
          <w:szCs w:val="24"/>
          <w:lang w:eastAsia="en-IN"/>
          <w14:ligatures w14:val="none"/>
        </w:rPr>
        <w:t>Endpoint Detection and Response (EDR)</w:t>
      </w:r>
      <w:r w:rsidRPr="007001E9">
        <w:rPr>
          <w:rFonts w:ascii="Times New Roman" w:eastAsia="Times New Roman" w:hAnsi="Times New Roman" w:cs="Times New Roman"/>
          <w:kern w:val="0"/>
          <w:sz w:val="24"/>
          <w:szCs w:val="24"/>
          <w:lang w:eastAsia="en-IN"/>
          <w14:ligatures w14:val="none"/>
        </w:rPr>
        <w:t xml:space="preserve"> tools to monitor devices.</w:t>
      </w:r>
    </w:p>
    <w:p w14:paraId="14FB74E3" w14:textId="77777777" w:rsidR="007001E9" w:rsidRPr="007001E9" w:rsidRDefault="007001E9" w:rsidP="007001E9">
      <w:pPr>
        <w:numPr>
          <w:ilvl w:val="0"/>
          <w:numId w:val="3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Enforce </w:t>
      </w:r>
      <w:r w:rsidRPr="007001E9">
        <w:rPr>
          <w:rFonts w:ascii="Times New Roman" w:eastAsia="Times New Roman" w:hAnsi="Times New Roman" w:cs="Times New Roman"/>
          <w:b/>
          <w:bCs/>
          <w:kern w:val="0"/>
          <w:sz w:val="24"/>
          <w:szCs w:val="24"/>
          <w:lang w:eastAsia="en-IN"/>
          <w14:ligatures w14:val="none"/>
        </w:rPr>
        <w:t>device trust policies</w:t>
      </w:r>
      <w:r w:rsidRPr="007001E9">
        <w:rPr>
          <w:rFonts w:ascii="Times New Roman" w:eastAsia="Times New Roman" w:hAnsi="Times New Roman" w:cs="Times New Roman"/>
          <w:kern w:val="0"/>
          <w:sz w:val="24"/>
          <w:szCs w:val="24"/>
          <w:lang w:eastAsia="en-IN"/>
          <w14:ligatures w14:val="none"/>
        </w:rPr>
        <w:t>, ensuring only compliant devices can access networks.</w:t>
      </w:r>
    </w:p>
    <w:p w14:paraId="0DBFD87F" w14:textId="77777777" w:rsidR="007001E9" w:rsidRPr="007001E9" w:rsidRDefault="007001E9" w:rsidP="007001E9">
      <w:pPr>
        <w:numPr>
          <w:ilvl w:val="0"/>
          <w:numId w:val="3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Use </w:t>
      </w:r>
      <w:r w:rsidRPr="007001E9">
        <w:rPr>
          <w:rFonts w:ascii="Times New Roman" w:eastAsia="Times New Roman" w:hAnsi="Times New Roman" w:cs="Times New Roman"/>
          <w:b/>
          <w:bCs/>
          <w:kern w:val="0"/>
          <w:sz w:val="24"/>
          <w:szCs w:val="24"/>
          <w:lang w:eastAsia="en-IN"/>
          <w14:ligatures w14:val="none"/>
        </w:rPr>
        <w:t>AI-powered threat detection</w:t>
      </w:r>
      <w:r w:rsidRPr="007001E9">
        <w:rPr>
          <w:rFonts w:ascii="Times New Roman" w:eastAsia="Times New Roman" w:hAnsi="Times New Roman" w:cs="Times New Roman"/>
          <w:kern w:val="0"/>
          <w:sz w:val="24"/>
          <w:szCs w:val="24"/>
          <w:lang w:eastAsia="en-IN"/>
          <w14:ligatures w14:val="none"/>
        </w:rPr>
        <w:t xml:space="preserve"> to identify suspicious device activities.</w:t>
      </w:r>
    </w:p>
    <w:p w14:paraId="13E1442D"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4. Data Encryption and Protection</w:t>
      </w:r>
    </w:p>
    <w:p w14:paraId="44012320" w14:textId="77777777" w:rsidR="007001E9" w:rsidRPr="007001E9" w:rsidRDefault="007001E9" w:rsidP="007001E9">
      <w:pPr>
        <w:numPr>
          <w:ilvl w:val="0"/>
          <w:numId w:val="3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Encrypt all sensitive data </w:t>
      </w:r>
      <w:r w:rsidRPr="007001E9">
        <w:rPr>
          <w:rFonts w:ascii="Times New Roman" w:eastAsia="Times New Roman" w:hAnsi="Times New Roman" w:cs="Times New Roman"/>
          <w:b/>
          <w:bCs/>
          <w:kern w:val="0"/>
          <w:sz w:val="24"/>
          <w:szCs w:val="24"/>
          <w:lang w:eastAsia="en-IN"/>
          <w14:ligatures w14:val="none"/>
        </w:rPr>
        <w:t>in transit and at rest</w:t>
      </w:r>
      <w:r w:rsidRPr="007001E9">
        <w:rPr>
          <w:rFonts w:ascii="Times New Roman" w:eastAsia="Times New Roman" w:hAnsi="Times New Roman" w:cs="Times New Roman"/>
          <w:kern w:val="0"/>
          <w:sz w:val="24"/>
          <w:szCs w:val="24"/>
          <w:lang w:eastAsia="en-IN"/>
          <w14:ligatures w14:val="none"/>
        </w:rPr>
        <w:t xml:space="preserve"> using </w:t>
      </w:r>
      <w:r w:rsidRPr="007001E9">
        <w:rPr>
          <w:rFonts w:ascii="Times New Roman" w:eastAsia="Times New Roman" w:hAnsi="Times New Roman" w:cs="Times New Roman"/>
          <w:b/>
          <w:bCs/>
          <w:kern w:val="0"/>
          <w:sz w:val="24"/>
          <w:szCs w:val="24"/>
          <w:lang w:eastAsia="en-IN"/>
          <w14:ligatures w14:val="none"/>
        </w:rPr>
        <w:t>AES-256 encryption</w:t>
      </w:r>
      <w:r w:rsidRPr="007001E9">
        <w:rPr>
          <w:rFonts w:ascii="Times New Roman" w:eastAsia="Times New Roman" w:hAnsi="Times New Roman" w:cs="Times New Roman"/>
          <w:kern w:val="0"/>
          <w:sz w:val="24"/>
          <w:szCs w:val="24"/>
          <w:lang w:eastAsia="en-IN"/>
          <w14:ligatures w14:val="none"/>
        </w:rPr>
        <w:t>.</w:t>
      </w:r>
    </w:p>
    <w:p w14:paraId="7AAD65FA" w14:textId="77777777" w:rsidR="007001E9" w:rsidRPr="007001E9" w:rsidRDefault="007001E9" w:rsidP="007001E9">
      <w:pPr>
        <w:numPr>
          <w:ilvl w:val="0"/>
          <w:numId w:val="3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Implement </w:t>
      </w:r>
      <w:r w:rsidRPr="007001E9">
        <w:rPr>
          <w:rFonts w:ascii="Times New Roman" w:eastAsia="Times New Roman" w:hAnsi="Times New Roman" w:cs="Times New Roman"/>
          <w:b/>
          <w:bCs/>
          <w:kern w:val="0"/>
          <w:sz w:val="24"/>
          <w:szCs w:val="24"/>
          <w:lang w:eastAsia="en-IN"/>
          <w14:ligatures w14:val="none"/>
        </w:rPr>
        <w:t>Data Loss Prevention (DLP) policies</w:t>
      </w:r>
      <w:r w:rsidRPr="007001E9">
        <w:rPr>
          <w:rFonts w:ascii="Times New Roman" w:eastAsia="Times New Roman" w:hAnsi="Times New Roman" w:cs="Times New Roman"/>
          <w:kern w:val="0"/>
          <w:sz w:val="24"/>
          <w:szCs w:val="24"/>
          <w:lang w:eastAsia="en-IN"/>
          <w14:ligatures w14:val="none"/>
        </w:rPr>
        <w:t xml:space="preserve"> to restrict data exfiltration.</w:t>
      </w:r>
    </w:p>
    <w:p w14:paraId="692E227A" w14:textId="77777777" w:rsidR="007001E9" w:rsidRPr="007001E9" w:rsidRDefault="007001E9" w:rsidP="007001E9">
      <w:pPr>
        <w:numPr>
          <w:ilvl w:val="0"/>
          <w:numId w:val="3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Use </w:t>
      </w:r>
      <w:r w:rsidRPr="007001E9">
        <w:rPr>
          <w:rFonts w:ascii="Times New Roman" w:eastAsia="Times New Roman" w:hAnsi="Times New Roman" w:cs="Times New Roman"/>
          <w:b/>
          <w:bCs/>
          <w:kern w:val="0"/>
          <w:sz w:val="24"/>
          <w:szCs w:val="24"/>
          <w:lang w:eastAsia="en-IN"/>
          <w14:ligatures w14:val="none"/>
        </w:rPr>
        <w:t>Cloud Access Security Brokers (CASBs)</w:t>
      </w:r>
      <w:r w:rsidRPr="007001E9">
        <w:rPr>
          <w:rFonts w:ascii="Times New Roman" w:eastAsia="Times New Roman" w:hAnsi="Times New Roman" w:cs="Times New Roman"/>
          <w:kern w:val="0"/>
          <w:sz w:val="24"/>
          <w:szCs w:val="24"/>
          <w:lang w:eastAsia="en-IN"/>
          <w14:ligatures w14:val="none"/>
        </w:rPr>
        <w:t xml:space="preserve"> to enforce data security policies in cloud environments.</w:t>
      </w:r>
    </w:p>
    <w:p w14:paraId="29ED8980"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5. Continuous Monitoring and Threat Detection</w:t>
      </w:r>
    </w:p>
    <w:p w14:paraId="18C0AB8D" w14:textId="77777777" w:rsidR="007001E9" w:rsidRPr="007001E9" w:rsidRDefault="007001E9" w:rsidP="007001E9">
      <w:pPr>
        <w:numPr>
          <w:ilvl w:val="0"/>
          <w:numId w:val="3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Deploy </w:t>
      </w:r>
      <w:r w:rsidRPr="007001E9">
        <w:rPr>
          <w:rFonts w:ascii="Times New Roman" w:eastAsia="Times New Roman" w:hAnsi="Times New Roman" w:cs="Times New Roman"/>
          <w:b/>
          <w:bCs/>
          <w:kern w:val="0"/>
          <w:sz w:val="24"/>
          <w:szCs w:val="24"/>
          <w:lang w:eastAsia="en-IN"/>
          <w14:ligatures w14:val="none"/>
        </w:rPr>
        <w:t>Security Information and Event Management (SIEM) solutions</w:t>
      </w:r>
      <w:r w:rsidRPr="007001E9">
        <w:rPr>
          <w:rFonts w:ascii="Times New Roman" w:eastAsia="Times New Roman" w:hAnsi="Times New Roman" w:cs="Times New Roman"/>
          <w:kern w:val="0"/>
          <w:sz w:val="24"/>
          <w:szCs w:val="24"/>
          <w:lang w:eastAsia="en-IN"/>
          <w14:ligatures w14:val="none"/>
        </w:rPr>
        <w:t xml:space="preserve"> for real-time compliance monitoring.</w:t>
      </w:r>
    </w:p>
    <w:p w14:paraId="3281EE9B" w14:textId="77777777" w:rsidR="007001E9" w:rsidRPr="007001E9" w:rsidRDefault="007001E9" w:rsidP="007001E9">
      <w:pPr>
        <w:numPr>
          <w:ilvl w:val="0"/>
          <w:numId w:val="3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Utilize </w:t>
      </w:r>
      <w:r w:rsidRPr="007001E9">
        <w:rPr>
          <w:rFonts w:ascii="Times New Roman" w:eastAsia="Times New Roman" w:hAnsi="Times New Roman" w:cs="Times New Roman"/>
          <w:b/>
          <w:bCs/>
          <w:kern w:val="0"/>
          <w:sz w:val="24"/>
          <w:szCs w:val="24"/>
          <w:lang w:eastAsia="en-IN"/>
          <w14:ligatures w14:val="none"/>
        </w:rPr>
        <w:t xml:space="preserve">User and Entity </w:t>
      </w:r>
      <w:proofErr w:type="spellStart"/>
      <w:r w:rsidRPr="007001E9">
        <w:rPr>
          <w:rFonts w:ascii="Times New Roman" w:eastAsia="Times New Roman" w:hAnsi="Times New Roman" w:cs="Times New Roman"/>
          <w:b/>
          <w:bCs/>
          <w:kern w:val="0"/>
          <w:sz w:val="24"/>
          <w:szCs w:val="24"/>
          <w:lang w:eastAsia="en-IN"/>
          <w14:ligatures w14:val="none"/>
        </w:rPr>
        <w:t>Behavior</w:t>
      </w:r>
      <w:proofErr w:type="spellEnd"/>
      <w:r w:rsidRPr="007001E9">
        <w:rPr>
          <w:rFonts w:ascii="Times New Roman" w:eastAsia="Times New Roman" w:hAnsi="Times New Roman" w:cs="Times New Roman"/>
          <w:b/>
          <w:bCs/>
          <w:kern w:val="0"/>
          <w:sz w:val="24"/>
          <w:szCs w:val="24"/>
          <w:lang w:eastAsia="en-IN"/>
          <w14:ligatures w14:val="none"/>
        </w:rPr>
        <w:t xml:space="preserve"> Analytics (UEBA)</w:t>
      </w:r>
      <w:r w:rsidRPr="007001E9">
        <w:rPr>
          <w:rFonts w:ascii="Times New Roman" w:eastAsia="Times New Roman" w:hAnsi="Times New Roman" w:cs="Times New Roman"/>
          <w:kern w:val="0"/>
          <w:sz w:val="24"/>
          <w:szCs w:val="24"/>
          <w:lang w:eastAsia="en-IN"/>
          <w14:ligatures w14:val="none"/>
        </w:rPr>
        <w:t xml:space="preserve"> to detect anomalies.</w:t>
      </w:r>
    </w:p>
    <w:p w14:paraId="3DAB747E" w14:textId="77777777" w:rsidR="007001E9" w:rsidRPr="007001E9" w:rsidRDefault="007001E9" w:rsidP="007001E9">
      <w:pPr>
        <w:numPr>
          <w:ilvl w:val="0"/>
          <w:numId w:val="3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Automate </w:t>
      </w:r>
      <w:r w:rsidRPr="007001E9">
        <w:rPr>
          <w:rFonts w:ascii="Times New Roman" w:eastAsia="Times New Roman" w:hAnsi="Times New Roman" w:cs="Times New Roman"/>
          <w:b/>
          <w:bCs/>
          <w:kern w:val="0"/>
          <w:sz w:val="24"/>
          <w:szCs w:val="24"/>
          <w:lang w:eastAsia="en-IN"/>
          <w14:ligatures w14:val="none"/>
        </w:rPr>
        <w:t>incident response and risk scoring</w:t>
      </w:r>
      <w:r w:rsidRPr="007001E9">
        <w:rPr>
          <w:rFonts w:ascii="Times New Roman" w:eastAsia="Times New Roman" w:hAnsi="Times New Roman" w:cs="Times New Roman"/>
          <w:kern w:val="0"/>
          <w:sz w:val="24"/>
          <w:szCs w:val="24"/>
          <w:lang w:eastAsia="en-IN"/>
          <w14:ligatures w14:val="none"/>
        </w:rPr>
        <w:t xml:space="preserve"> using AI-driven security platforms.</w:t>
      </w:r>
    </w:p>
    <w:p w14:paraId="75A0EAD9" w14:textId="77777777" w:rsidR="007001E9" w:rsidRPr="007001E9" w:rsidRDefault="00000000" w:rsidP="007001E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A7A43FE">
          <v:rect id="_x0000_i1164" style="width:0;height:1.5pt" o:hralign="center" o:hrstd="t" o:hr="t" fillcolor="#a0a0a0" stroked="f"/>
        </w:pict>
      </w:r>
    </w:p>
    <w:p w14:paraId="395E884F"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7.4 Best Practices for Implementing Zero Trust in Compliance Frameworks</w:t>
      </w:r>
    </w:p>
    <w:p w14:paraId="7AA013BD"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To successfully integrate Zero Trust into </w:t>
      </w:r>
      <w:r w:rsidRPr="007001E9">
        <w:rPr>
          <w:rFonts w:ascii="Times New Roman" w:eastAsia="Times New Roman" w:hAnsi="Times New Roman" w:cs="Times New Roman"/>
          <w:b/>
          <w:bCs/>
          <w:kern w:val="0"/>
          <w:sz w:val="24"/>
          <w:szCs w:val="24"/>
          <w:lang w:eastAsia="en-IN"/>
          <w14:ligatures w14:val="none"/>
        </w:rPr>
        <w:t>regulatory compliance frameworks</w:t>
      </w:r>
      <w:r w:rsidRPr="007001E9">
        <w:rPr>
          <w:rFonts w:ascii="Times New Roman" w:eastAsia="Times New Roman" w:hAnsi="Times New Roman" w:cs="Times New Roman"/>
          <w:kern w:val="0"/>
          <w:sz w:val="24"/>
          <w:szCs w:val="24"/>
          <w:lang w:eastAsia="en-IN"/>
          <w14:ligatures w14:val="none"/>
        </w:rPr>
        <w:t>, organizations should:</w:t>
      </w:r>
    </w:p>
    <w:p w14:paraId="6A224014"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1. Develop a Zero Trust Compliance Roadmap</w:t>
      </w:r>
    </w:p>
    <w:p w14:paraId="3F013A60" w14:textId="77777777" w:rsidR="007001E9" w:rsidRPr="007001E9" w:rsidRDefault="007001E9" w:rsidP="007001E9">
      <w:pPr>
        <w:numPr>
          <w:ilvl w:val="0"/>
          <w:numId w:val="3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Align Zero Trust adoption with </w:t>
      </w:r>
      <w:r w:rsidRPr="007001E9">
        <w:rPr>
          <w:rFonts w:ascii="Times New Roman" w:eastAsia="Times New Roman" w:hAnsi="Times New Roman" w:cs="Times New Roman"/>
          <w:b/>
          <w:bCs/>
          <w:kern w:val="0"/>
          <w:sz w:val="24"/>
          <w:szCs w:val="24"/>
          <w:lang w:eastAsia="en-IN"/>
          <w14:ligatures w14:val="none"/>
        </w:rPr>
        <w:t>industry-specific compliance mandates</w:t>
      </w:r>
      <w:r w:rsidRPr="007001E9">
        <w:rPr>
          <w:rFonts w:ascii="Times New Roman" w:eastAsia="Times New Roman" w:hAnsi="Times New Roman" w:cs="Times New Roman"/>
          <w:kern w:val="0"/>
          <w:sz w:val="24"/>
          <w:szCs w:val="24"/>
          <w:lang w:eastAsia="en-IN"/>
          <w14:ligatures w14:val="none"/>
        </w:rPr>
        <w:t>.</w:t>
      </w:r>
    </w:p>
    <w:p w14:paraId="2D293910" w14:textId="77777777" w:rsidR="007001E9" w:rsidRPr="007001E9" w:rsidRDefault="007001E9" w:rsidP="007001E9">
      <w:pPr>
        <w:numPr>
          <w:ilvl w:val="0"/>
          <w:numId w:val="3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lastRenderedPageBreak/>
        <w:t xml:space="preserve">Establish </w:t>
      </w:r>
      <w:r w:rsidRPr="007001E9">
        <w:rPr>
          <w:rFonts w:ascii="Times New Roman" w:eastAsia="Times New Roman" w:hAnsi="Times New Roman" w:cs="Times New Roman"/>
          <w:b/>
          <w:bCs/>
          <w:kern w:val="0"/>
          <w:sz w:val="24"/>
          <w:szCs w:val="24"/>
          <w:lang w:eastAsia="en-IN"/>
          <w14:ligatures w14:val="none"/>
        </w:rPr>
        <w:t>governance policies for access control, identity verification, and network segmentation</w:t>
      </w:r>
      <w:r w:rsidRPr="007001E9">
        <w:rPr>
          <w:rFonts w:ascii="Times New Roman" w:eastAsia="Times New Roman" w:hAnsi="Times New Roman" w:cs="Times New Roman"/>
          <w:kern w:val="0"/>
          <w:sz w:val="24"/>
          <w:szCs w:val="24"/>
          <w:lang w:eastAsia="en-IN"/>
          <w14:ligatures w14:val="none"/>
        </w:rPr>
        <w:t>.</w:t>
      </w:r>
    </w:p>
    <w:p w14:paraId="217ED988"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2. Enforce Identity-Centric Security Measures</w:t>
      </w:r>
    </w:p>
    <w:p w14:paraId="1A6BEB29" w14:textId="77777777" w:rsidR="007001E9" w:rsidRPr="007001E9" w:rsidRDefault="007001E9" w:rsidP="007001E9">
      <w:pPr>
        <w:numPr>
          <w:ilvl w:val="0"/>
          <w:numId w:val="3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Use </w:t>
      </w:r>
      <w:r w:rsidRPr="007001E9">
        <w:rPr>
          <w:rFonts w:ascii="Times New Roman" w:eastAsia="Times New Roman" w:hAnsi="Times New Roman" w:cs="Times New Roman"/>
          <w:b/>
          <w:bCs/>
          <w:kern w:val="0"/>
          <w:sz w:val="24"/>
          <w:szCs w:val="24"/>
          <w:lang w:eastAsia="en-IN"/>
          <w14:ligatures w14:val="none"/>
        </w:rPr>
        <w:t>strong identity authentication methods</w:t>
      </w:r>
      <w:r w:rsidRPr="007001E9">
        <w:rPr>
          <w:rFonts w:ascii="Times New Roman" w:eastAsia="Times New Roman" w:hAnsi="Times New Roman" w:cs="Times New Roman"/>
          <w:kern w:val="0"/>
          <w:sz w:val="24"/>
          <w:szCs w:val="24"/>
          <w:lang w:eastAsia="en-IN"/>
          <w14:ligatures w14:val="none"/>
        </w:rPr>
        <w:t xml:space="preserve">, such as </w:t>
      </w:r>
      <w:r w:rsidRPr="007001E9">
        <w:rPr>
          <w:rFonts w:ascii="Times New Roman" w:eastAsia="Times New Roman" w:hAnsi="Times New Roman" w:cs="Times New Roman"/>
          <w:b/>
          <w:bCs/>
          <w:kern w:val="0"/>
          <w:sz w:val="24"/>
          <w:szCs w:val="24"/>
          <w:lang w:eastAsia="en-IN"/>
          <w14:ligatures w14:val="none"/>
        </w:rPr>
        <w:t>biometrics and hardware security keys</w:t>
      </w:r>
      <w:r w:rsidRPr="007001E9">
        <w:rPr>
          <w:rFonts w:ascii="Times New Roman" w:eastAsia="Times New Roman" w:hAnsi="Times New Roman" w:cs="Times New Roman"/>
          <w:kern w:val="0"/>
          <w:sz w:val="24"/>
          <w:szCs w:val="24"/>
          <w:lang w:eastAsia="en-IN"/>
          <w14:ligatures w14:val="none"/>
        </w:rPr>
        <w:t>.</w:t>
      </w:r>
    </w:p>
    <w:p w14:paraId="39293293" w14:textId="77777777" w:rsidR="007001E9" w:rsidRPr="007001E9" w:rsidRDefault="007001E9" w:rsidP="007001E9">
      <w:pPr>
        <w:numPr>
          <w:ilvl w:val="0"/>
          <w:numId w:val="3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Implement </w:t>
      </w:r>
      <w:r w:rsidRPr="007001E9">
        <w:rPr>
          <w:rFonts w:ascii="Times New Roman" w:eastAsia="Times New Roman" w:hAnsi="Times New Roman" w:cs="Times New Roman"/>
          <w:b/>
          <w:bCs/>
          <w:kern w:val="0"/>
          <w:sz w:val="24"/>
          <w:szCs w:val="24"/>
          <w:lang w:eastAsia="en-IN"/>
          <w14:ligatures w14:val="none"/>
        </w:rPr>
        <w:t>Zero Trust Privileged Access Management (PAM)</w:t>
      </w:r>
      <w:r w:rsidRPr="007001E9">
        <w:rPr>
          <w:rFonts w:ascii="Times New Roman" w:eastAsia="Times New Roman" w:hAnsi="Times New Roman" w:cs="Times New Roman"/>
          <w:kern w:val="0"/>
          <w:sz w:val="24"/>
          <w:szCs w:val="24"/>
          <w:lang w:eastAsia="en-IN"/>
          <w14:ligatures w14:val="none"/>
        </w:rPr>
        <w:t xml:space="preserve"> to monitor admin accounts.</w:t>
      </w:r>
    </w:p>
    <w:p w14:paraId="7C861175"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3. Automate Compliance Audits and Reporting</w:t>
      </w:r>
    </w:p>
    <w:p w14:paraId="3E58B076" w14:textId="77777777" w:rsidR="007001E9" w:rsidRPr="007001E9" w:rsidRDefault="007001E9" w:rsidP="007001E9">
      <w:pPr>
        <w:numPr>
          <w:ilvl w:val="0"/>
          <w:numId w:val="3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Utilize </w:t>
      </w:r>
      <w:r w:rsidRPr="007001E9">
        <w:rPr>
          <w:rFonts w:ascii="Times New Roman" w:eastAsia="Times New Roman" w:hAnsi="Times New Roman" w:cs="Times New Roman"/>
          <w:b/>
          <w:bCs/>
          <w:kern w:val="0"/>
          <w:sz w:val="24"/>
          <w:szCs w:val="24"/>
          <w:lang w:eastAsia="en-IN"/>
          <w14:ligatures w14:val="none"/>
        </w:rPr>
        <w:t>AI-driven compliance tools</w:t>
      </w:r>
      <w:r w:rsidRPr="007001E9">
        <w:rPr>
          <w:rFonts w:ascii="Times New Roman" w:eastAsia="Times New Roman" w:hAnsi="Times New Roman" w:cs="Times New Roman"/>
          <w:kern w:val="0"/>
          <w:sz w:val="24"/>
          <w:szCs w:val="24"/>
          <w:lang w:eastAsia="en-IN"/>
          <w14:ligatures w14:val="none"/>
        </w:rPr>
        <w:t xml:space="preserve"> to track security control effectiveness.</w:t>
      </w:r>
    </w:p>
    <w:p w14:paraId="6B767B8D" w14:textId="77777777" w:rsidR="007001E9" w:rsidRPr="007001E9" w:rsidRDefault="007001E9" w:rsidP="007001E9">
      <w:pPr>
        <w:numPr>
          <w:ilvl w:val="0"/>
          <w:numId w:val="3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Automate reporting to </w:t>
      </w:r>
      <w:r w:rsidRPr="007001E9">
        <w:rPr>
          <w:rFonts w:ascii="Times New Roman" w:eastAsia="Times New Roman" w:hAnsi="Times New Roman" w:cs="Times New Roman"/>
          <w:b/>
          <w:bCs/>
          <w:kern w:val="0"/>
          <w:sz w:val="24"/>
          <w:szCs w:val="24"/>
          <w:lang w:eastAsia="en-IN"/>
          <w14:ligatures w14:val="none"/>
        </w:rPr>
        <w:t>simplify regulatory compliance audits</w:t>
      </w:r>
      <w:r w:rsidRPr="007001E9">
        <w:rPr>
          <w:rFonts w:ascii="Times New Roman" w:eastAsia="Times New Roman" w:hAnsi="Times New Roman" w:cs="Times New Roman"/>
          <w:kern w:val="0"/>
          <w:sz w:val="24"/>
          <w:szCs w:val="24"/>
          <w:lang w:eastAsia="en-IN"/>
          <w14:ligatures w14:val="none"/>
        </w:rPr>
        <w:t>.</w:t>
      </w:r>
    </w:p>
    <w:p w14:paraId="3B6EC483"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4. Adopt a Risk-Based Approach</w:t>
      </w:r>
    </w:p>
    <w:p w14:paraId="2375ABD6" w14:textId="77777777" w:rsidR="007001E9" w:rsidRPr="007001E9" w:rsidRDefault="007001E9" w:rsidP="007001E9">
      <w:pPr>
        <w:numPr>
          <w:ilvl w:val="0"/>
          <w:numId w:val="3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Prioritize </w:t>
      </w:r>
      <w:r w:rsidRPr="007001E9">
        <w:rPr>
          <w:rFonts w:ascii="Times New Roman" w:eastAsia="Times New Roman" w:hAnsi="Times New Roman" w:cs="Times New Roman"/>
          <w:b/>
          <w:bCs/>
          <w:kern w:val="0"/>
          <w:sz w:val="24"/>
          <w:szCs w:val="24"/>
          <w:lang w:eastAsia="en-IN"/>
          <w14:ligatures w14:val="none"/>
        </w:rPr>
        <w:t>high-risk areas</w:t>
      </w:r>
      <w:r w:rsidRPr="007001E9">
        <w:rPr>
          <w:rFonts w:ascii="Times New Roman" w:eastAsia="Times New Roman" w:hAnsi="Times New Roman" w:cs="Times New Roman"/>
          <w:kern w:val="0"/>
          <w:sz w:val="24"/>
          <w:szCs w:val="24"/>
          <w:lang w:eastAsia="en-IN"/>
          <w14:ligatures w14:val="none"/>
        </w:rPr>
        <w:t xml:space="preserve"> in security assessments.</w:t>
      </w:r>
    </w:p>
    <w:p w14:paraId="744DE6D6" w14:textId="77777777" w:rsidR="007001E9" w:rsidRPr="007001E9" w:rsidRDefault="007001E9" w:rsidP="007001E9">
      <w:pPr>
        <w:numPr>
          <w:ilvl w:val="0"/>
          <w:numId w:val="3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Implement </w:t>
      </w:r>
      <w:r w:rsidRPr="007001E9">
        <w:rPr>
          <w:rFonts w:ascii="Times New Roman" w:eastAsia="Times New Roman" w:hAnsi="Times New Roman" w:cs="Times New Roman"/>
          <w:b/>
          <w:bCs/>
          <w:kern w:val="0"/>
          <w:sz w:val="24"/>
          <w:szCs w:val="24"/>
          <w:lang w:eastAsia="en-IN"/>
          <w14:ligatures w14:val="none"/>
        </w:rPr>
        <w:t>continuous risk evaluation</w:t>
      </w:r>
      <w:r w:rsidRPr="007001E9">
        <w:rPr>
          <w:rFonts w:ascii="Times New Roman" w:eastAsia="Times New Roman" w:hAnsi="Times New Roman" w:cs="Times New Roman"/>
          <w:kern w:val="0"/>
          <w:sz w:val="24"/>
          <w:szCs w:val="24"/>
          <w:lang w:eastAsia="en-IN"/>
          <w14:ligatures w14:val="none"/>
        </w:rPr>
        <w:t xml:space="preserve"> to adapt Zero Trust policies to evolving threats.</w:t>
      </w:r>
    </w:p>
    <w:p w14:paraId="6B9DA57D" w14:textId="77777777" w:rsidR="007001E9" w:rsidRPr="007001E9" w:rsidRDefault="007001E9" w:rsidP="007001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5. Integrate Zero Trust with Cloud Security Compliance</w:t>
      </w:r>
    </w:p>
    <w:p w14:paraId="19E28F18" w14:textId="77777777" w:rsidR="007001E9" w:rsidRPr="007001E9" w:rsidRDefault="007001E9" w:rsidP="007001E9">
      <w:pPr>
        <w:numPr>
          <w:ilvl w:val="0"/>
          <w:numId w:val="3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Deploy </w:t>
      </w:r>
      <w:r w:rsidRPr="007001E9">
        <w:rPr>
          <w:rFonts w:ascii="Times New Roman" w:eastAsia="Times New Roman" w:hAnsi="Times New Roman" w:cs="Times New Roman"/>
          <w:b/>
          <w:bCs/>
          <w:kern w:val="0"/>
          <w:sz w:val="24"/>
          <w:szCs w:val="24"/>
          <w:lang w:eastAsia="en-IN"/>
          <w14:ligatures w14:val="none"/>
        </w:rPr>
        <w:t>Zero Trust Cloud Access Security Brokers (CASBs)</w:t>
      </w:r>
      <w:r w:rsidRPr="007001E9">
        <w:rPr>
          <w:rFonts w:ascii="Times New Roman" w:eastAsia="Times New Roman" w:hAnsi="Times New Roman" w:cs="Times New Roman"/>
          <w:kern w:val="0"/>
          <w:sz w:val="24"/>
          <w:szCs w:val="24"/>
          <w:lang w:eastAsia="en-IN"/>
          <w14:ligatures w14:val="none"/>
        </w:rPr>
        <w:t>.</w:t>
      </w:r>
    </w:p>
    <w:p w14:paraId="239847BD" w14:textId="77777777" w:rsidR="007001E9" w:rsidRPr="007001E9" w:rsidRDefault="007001E9" w:rsidP="007001E9">
      <w:pPr>
        <w:numPr>
          <w:ilvl w:val="0"/>
          <w:numId w:val="3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Ensure compliance with </w:t>
      </w:r>
      <w:r w:rsidRPr="007001E9">
        <w:rPr>
          <w:rFonts w:ascii="Times New Roman" w:eastAsia="Times New Roman" w:hAnsi="Times New Roman" w:cs="Times New Roman"/>
          <w:b/>
          <w:bCs/>
          <w:kern w:val="0"/>
          <w:sz w:val="24"/>
          <w:szCs w:val="24"/>
          <w:lang w:eastAsia="en-IN"/>
          <w14:ligatures w14:val="none"/>
        </w:rPr>
        <w:t>ISO 27017, SOC 2, and FedRAMP</w:t>
      </w:r>
      <w:r w:rsidRPr="007001E9">
        <w:rPr>
          <w:rFonts w:ascii="Times New Roman" w:eastAsia="Times New Roman" w:hAnsi="Times New Roman" w:cs="Times New Roman"/>
          <w:kern w:val="0"/>
          <w:sz w:val="24"/>
          <w:szCs w:val="24"/>
          <w:lang w:eastAsia="en-IN"/>
          <w14:ligatures w14:val="none"/>
        </w:rPr>
        <w:t xml:space="preserve"> for cloud-based security models.</w:t>
      </w:r>
    </w:p>
    <w:p w14:paraId="2404E418"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By following these best practices, organizations can </w:t>
      </w:r>
      <w:r w:rsidRPr="007001E9">
        <w:rPr>
          <w:rFonts w:ascii="Times New Roman" w:eastAsia="Times New Roman" w:hAnsi="Times New Roman" w:cs="Times New Roman"/>
          <w:b/>
          <w:bCs/>
          <w:kern w:val="0"/>
          <w:sz w:val="24"/>
          <w:szCs w:val="24"/>
          <w:lang w:eastAsia="en-IN"/>
          <w14:ligatures w14:val="none"/>
        </w:rPr>
        <w:t>seamlessly integrate Zero Trust into their security compliance frameworks</w:t>
      </w:r>
      <w:r w:rsidRPr="007001E9">
        <w:rPr>
          <w:rFonts w:ascii="Times New Roman" w:eastAsia="Times New Roman" w:hAnsi="Times New Roman" w:cs="Times New Roman"/>
          <w:kern w:val="0"/>
          <w:sz w:val="24"/>
          <w:szCs w:val="24"/>
          <w:lang w:eastAsia="en-IN"/>
          <w14:ligatures w14:val="none"/>
        </w:rPr>
        <w:t>, enhancing overall cyber resilience and regulatory adherence.</w:t>
      </w:r>
    </w:p>
    <w:p w14:paraId="6AAF3CAA" w14:textId="77777777" w:rsidR="007001E9" w:rsidRPr="007001E9" w:rsidRDefault="00000000" w:rsidP="007001E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F8F550C">
          <v:rect id="_x0000_i1165" style="width:0;height:1.5pt" o:hralign="center" o:hrstd="t" o:hr="t" fillcolor="#a0a0a0" stroked="f"/>
        </w:pict>
      </w:r>
    </w:p>
    <w:p w14:paraId="5FB73EB1"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7.5 Challenges in Implementing Zero Trust for Compliance</w:t>
      </w:r>
    </w:p>
    <w:p w14:paraId="13ECEC96"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Despite its advantages, implementing Zero Trust in compliance frameworks comes with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8"/>
        <w:gridCol w:w="5768"/>
      </w:tblGrid>
      <w:tr w:rsidR="007001E9" w:rsidRPr="007001E9" w14:paraId="48E8CBBE" w14:textId="77777777" w:rsidTr="007001E9">
        <w:trPr>
          <w:tblCellSpacing w:w="15" w:type="dxa"/>
        </w:trPr>
        <w:tc>
          <w:tcPr>
            <w:tcW w:w="0" w:type="auto"/>
            <w:vAlign w:val="center"/>
            <w:hideMark/>
          </w:tcPr>
          <w:p w14:paraId="033CF9A2"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Challenge</w:t>
            </w:r>
          </w:p>
        </w:tc>
        <w:tc>
          <w:tcPr>
            <w:tcW w:w="0" w:type="auto"/>
            <w:vAlign w:val="center"/>
            <w:hideMark/>
          </w:tcPr>
          <w:p w14:paraId="554165BC"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Mitigation Strategy</w:t>
            </w:r>
          </w:p>
        </w:tc>
      </w:tr>
      <w:tr w:rsidR="007001E9" w:rsidRPr="007001E9" w14:paraId="71104B7A" w14:textId="77777777" w:rsidTr="007001E9">
        <w:trPr>
          <w:tblCellSpacing w:w="15" w:type="dxa"/>
        </w:trPr>
        <w:tc>
          <w:tcPr>
            <w:tcW w:w="0" w:type="auto"/>
            <w:vAlign w:val="center"/>
            <w:hideMark/>
          </w:tcPr>
          <w:p w14:paraId="25DD1ED4"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High Implementation Costs</w:t>
            </w:r>
          </w:p>
        </w:tc>
        <w:tc>
          <w:tcPr>
            <w:tcW w:w="0" w:type="auto"/>
            <w:vAlign w:val="center"/>
            <w:hideMark/>
          </w:tcPr>
          <w:p w14:paraId="2EF46696"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Start with </w:t>
            </w:r>
            <w:r w:rsidRPr="007001E9">
              <w:rPr>
                <w:rFonts w:ascii="Times New Roman" w:eastAsia="Times New Roman" w:hAnsi="Times New Roman" w:cs="Times New Roman"/>
                <w:b/>
                <w:bCs/>
                <w:kern w:val="0"/>
                <w:sz w:val="24"/>
                <w:szCs w:val="24"/>
                <w:lang w:eastAsia="en-IN"/>
                <w14:ligatures w14:val="none"/>
              </w:rPr>
              <w:t>risk-based Zero Trust adoption</w:t>
            </w:r>
            <w:r w:rsidRPr="007001E9">
              <w:rPr>
                <w:rFonts w:ascii="Times New Roman" w:eastAsia="Times New Roman" w:hAnsi="Times New Roman" w:cs="Times New Roman"/>
                <w:kern w:val="0"/>
                <w:sz w:val="24"/>
                <w:szCs w:val="24"/>
                <w:lang w:eastAsia="en-IN"/>
                <w14:ligatures w14:val="none"/>
              </w:rPr>
              <w:t xml:space="preserve"> for critical assets.</w:t>
            </w:r>
          </w:p>
        </w:tc>
      </w:tr>
      <w:tr w:rsidR="007001E9" w:rsidRPr="007001E9" w14:paraId="7277E149" w14:textId="77777777" w:rsidTr="007001E9">
        <w:trPr>
          <w:tblCellSpacing w:w="15" w:type="dxa"/>
        </w:trPr>
        <w:tc>
          <w:tcPr>
            <w:tcW w:w="0" w:type="auto"/>
            <w:vAlign w:val="center"/>
            <w:hideMark/>
          </w:tcPr>
          <w:p w14:paraId="192C6FFF"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User Experience Disruptions</w:t>
            </w:r>
          </w:p>
        </w:tc>
        <w:tc>
          <w:tcPr>
            <w:tcW w:w="0" w:type="auto"/>
            <w:vAlign w:val="center"/>
            <w:hideMark/>
          </w:tcPr>
          <w:p w14:paraId="58D15A09"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Use </w:t>
            </w:r>
            <w:r w:rsidRPr="007001E9">
              <w:rPr>
                <w:rFonts w:ascii="Times New Roman" w:eastAsia="Times New Roman" w:hAnsi="Times New Roman" w:cs="Times New Roman"/>
                <w:b/>
                <w:bCs/>
                <w:kern w:val="0"/>
                <w:sz w:val="24"/>
                <w:szCs w:val="24"/>
                <w:lang w:eastAsia="en-IN"/>
                <w14:ligatures w14:val="none"/>
              </w:rPr>
              <w:t>context-aware authentication</w:t>
            </w:r>
            <w:r w:rsidRPr="007001E9">
              <w:rPr>
                <w:rFonts w:ascii="Times New Roman" w:eastAsia="Times New Roman" w:hAnsi="Times New Roman" w:cs="Times New Roman"/>
                <w:kern w:val="0"/>
                <w:sz w:val="24"/>
                <w:szCs w:val="24"/>
                <w:lang w:eastAsia="en-IN"/>
                <w14:ligatures w14:val="none"/>
              </w:rPr>
              <w:t xml:space="preserve"> to reduce security friction.</w:t>
            </w:r>
          </w:p>
        </w:tc>
      </w:tr>
      <w:tr w:rsidR="007001E9" w:rsidRPr="007001E9" w14:paraId="3B657AC1" w14:textId="77777777" w:rsidTr="007001E9">
        <w:trPr>
          <w:tblCellSpacing w:w="15" w:type="dxa"/>
        </w:trPr>
        <w:tc>
          <w:tcPr>
            <w:tcW w:w="0" w:type="auto"/>
            <w:vAlign w:val="center"/>
            <w:hideMark/>
          </w:tcPr>
          <w:p w14:paraId="7C0A9B70"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Legacy System Integration</w:t>
            </w:r>
          </w:p>
        </w:tc>
        <w:tc>
          <w:tcPr>
            <w:tcW w:w="0" w:type="auto"/>
            <w:vAlign w:val="center"/>
            <w:hideMark/>
          </w:tcPr>
          <w:p w14:paraId="3DFA0383"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Implement </w:t>
            </w:r>
            <w:r w:rsidRPr="007001E9">
              <w:rPr>
                <w:rFonts w:ascii="Times New Roman" w:eastAsia="Times New Roman" w:hAnsi="Times New Roman" w:cs="Times New Roman"/>
                <w:b/>
                <w:bCs/>
                <w:kern w:val="0"/>
                <w:sz w:val="24"/>
                <w:szCs w:val="24"/>
                <w:lang w:eastAsia="en-IN"/>
                <w14:ligatures w14:val="none"/>
              </w:rPr>
              <w:t>Zero Trust Network Access (ZTNA)</w:t>
            </w:r>
            <w:r w:rsidRPr="007001E9">
              <w:rPr>
                <w:rFonts w:ascii="Times New Roman" w:eastAsia="Times New Roman" w:hAnsi="Times New Roman" w:cs="Times New Roman"/>
                <w:kern w:val="0"/>
                <w:sz w:val="24"/>
                <w:szCs w:val="24"/>
                <w:lang w:eastAsia="en-IN"/>
                <w14:ligatures w14:val="none"/>
              </w:rPr>
              <w:t xml:space="preserve"> for phased deployment.</w:t>
            </w:r>
          </w:p>
        </w:tc>
      </w:tr>
      <w:tr w:rsidR="007001E9" w:rsidRPr="007001E9" w14:paraId="200607AD" w14:textId="77777777" w:rsidTr="007001E9">
        <w:trPr>
          <w:tblCellSpacing w:w="15" w:type="dxa"/>
        </w:trPr>
        <w:tc>
          <w:tcPr>
            <w:tcW w:w="0" w:type="auto"/>
            <w:vAlign w:val="center"/>
            <w:hideMark/>
          </w:tcPr>
          <w:p w14:paraId="3F230080"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b/>
                <w:bCs/>
                <w:kern w:val="0"/>
                <w:sz w:val="24"/>
                <w:szCs w:val="24"/>
                <w:lang w:eastAsia="en-IN"/>
                <w14:ligatures w14:val="none"/>
              </w:rPr>
              <w:t>Complex Compliance Requirements</w:t>
            </w:r>
          </w:p>
        </w:tc>
        <w:tc>
          <w:tcPr>
            <w:tcW w:w="0" w:type="auto"/>
            <w:vAlign w:val="center"/>
            <w:hideMark/>
          </w:tcPr>
          <w:p w14:paraId="3CD705CB" w14:textId="77777777" w:rsidR="007001E9" w:rsidRPr="007001E9" w:rsidRDefault="007001E9" w:rsidP="007001E9">
            <w:pPr>
              <w:spacing w:after="0"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Automate compliance audits and security governance tracking.</w:t>
            </w:r>
          </w:p>
        </w:tc>
      </w:tr>
    </w:tbl>
    <w:p w14:paraId="226143E7"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lastRenderedPageBreak/>
        <w:t xml:space="preserve">Addressing these challenges requires </w:t>
      </w:r>
      <w:r w:rsidRPr="007001E9">
        <w:rPr>
          <w:rFonts w:ascii="Times New Roman" w:eastAsia="Times New Roman" w:hAnsi="Times New Roman" w:cs="Times New Roman"/>
          <w:b/>
          <w:bCs/>
          <w:kern w:val="0"/>
          <w:sz w:val="24"/>
          <w:szCs w:val="24"/>
          <w:lang w:eastAsia="en-IN"/>
          <w14:ligatures w14:val="none"/>
        </w:rPr>
        <w:t>strong leadership, security automation, and continuous monitoring</w:t>
      </w:r>
      <w:r w:rsidRPr="007001E9">
        <w:rPr>
          <w:rFonts w:ascii="Times New Roman" w:eastAsia="Times New Roman" w:hAnsi="Times New Roman" w:cs="Times New Roman"/>
          <w:kern w:val="0"/>
          <w:sz w:val="24"/>
          <w:szCs w:val="24"/>
          <w:lang w:eastAsia="en-IN"/>
          <w14:ligatures w14:val="none"/>
        </w:rPr>
        <w:t xml:space="preserve"> to ensure </w:t>
      </w:r>
      <w:r w:rsidRPr="007001E9">
        <w:rPr>
          <w:rFonts w:ascii="Times New Roman" w:eastAsia="Times New Roman" w:hAnsi="Times New Roman" w:cs="Times New Roman"/>
          <w:b/>
          <w:bCs/>
          <w:kern w:val="0"/>
          <w:sz w:val="24"/>
          <w:szCs w:val="24"/>
          <w:lang w:eastAsia="en-IN"/>
          <w14:ligatures w14:val="none"/>
        </w:rPr>
        <w:t>successful Zero Trust adoption</w:t>
      </w:r>
      <w:r w:rsidRPr="007001E9">
        <w:rPr>
          <w:rFonts w:ascii="Times New Roman" w:eastAsia="Times New Roman" w:hAnsi="Times New Roman" w:cs="Times New Roman"/>
          <w:kern w:val="0"/>
          <w:sz w:val="24"/>
          <w:szCs w:val="24"/>
          <w:lang w:eastAsia="en-IN"/>
          <w14:ligatures w14:val="none"/>
        </w:rPr>
        <w:t>.</w:t>
      </w:r>
    </w:p>
    <w:p w14:paraId="0876B669" w14:textId="77777777" w:rsidR="007001E9" w:rsidRPr="007001E9" w:rsidRDefault="00000000" w:rsidP="007001E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8BE64CE">
          <v:rect id="_x0000_i1166" style="width:0;height:1.5pt" o:hralign="center" o:hrstd="t" o:hr="t" fillcolor="#a0a0a0" stroked="f"/>
        </w:pict>
      </w:r>
    </w:p>
    <w:p w14:paraId="4D40842E" w14:textId="77777777" w:rsidR="007001E9" w:rsidRPr="007001E9" w:rsidRDefault="007001E9" w:rsidP="00700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001E9">
        <w:rPr>
          <w:rFonts w:ascii="Times New Roman" w:eastAsia="Times New Roman" w:hAnsi="Times New Roman" w:cs="Times New Roman"/>
          <w:b/>
          <w:bCs/>
          <w:kern w:val="0"/>
          <w:sz w:val="27"/>
          <w:szCs w:val="27"/>
          <w:lang w:eastAsia="en-IN"/>
          <w14:ligatures w14:val="none"/>
        </w:rPr>
        <w:t>Conclusion</w:t>
      </w:r>
    </w:p>
    <w:p w14:paraId="3F1BAEBB"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The </w:t>
      </w:r>
      <w:r w:rsidRPr="007001E9">
        <w:rPr>
          <w:rFonts w:ascii="Times New Roman" w:eastAsia="Times New Roman" w:hAnsi="Times New Roman" w:cs="Times New Roman"/>
          <w:b/>
          <w:bCs/>
          <w:kern w:val="0"/>
          <w:sz w:val="24"/>
          <w:szCs w:val="24"/>
          <w:lang w:eastAsia="en-IN"/>
          <w14:ligatures w14:val="none"/>
        </w:rPr>
        <w:t>Zero Trust Security Model</w:t>
      </w:r>
      <w:r w:rsidRPr="007001E9">
        <w:rPr>
          <w:rFonts w:ascii="Times New Roman" w:eastAsia="Times New Roman" w:hAnsi="Times New Roman" w:cs="Times New Roman"/>
          <w:kern w:val="0"/>
          <w:sz w:val="24"/>
          <w:szCs w:val="24"/>
          <w:lang w:eastAsia="en-IN"/>
          <w14:ligatures w14:val="none"/>
        </w:rPr>
        <w:t xml:space="preserve"> plays a vital role in modern compliance frameworks, providing a </w:t>
      </w:r>
      <w:r w:rsidRPr="007001E9">
        <w:rPr>
          <w:rFonts w:ascii="Times New Roman" w:eastAsia="Times New Roman" w:hAnsi="Times New Roman" w:cs="Times New Roman"/>
          <w:b/>
          <w:bCs/>
          <w:kern w:val="0"/>
          <w:sz w:val="24"/>
          <w:szCs w:val="24"/>
          <w:lang w:eastAsia="en-IN"/>
          <w14:ligatures w14:val="none"/>
        </w:rPr>
        <w:t>proactive, identity-driven security approach</w:t>
      </w:r>
      <w:r w:rsidRPr="007001E9">
        <w:rPr>
          <w:rFonts w:ascii="Times New Roman" w:eastAsia="Times New Roman" w:hAnsi="Times New Roman" w:cs="Times New Roman"/>
          <w:kern w:val="0"/>
          <w:sz w:val="24"/>
          <w:szCs w:val="24"/>
          <w:lang w:eastAsia="en-IN"/>
          <w14:ligatures w14:val="none"/>
        </w:rPr>
        <w:t xml:space="preserve"> that reduces cyber risks and ensures regulatory compliance. By integrating </w:t>
      </w:r>
      <w:r w:rsidRPr="007001E9">
        <w:rPr>
          <w:rFonts w:ascii="Times New Roman" w:eastAsia="Times New Roman" w:hAnsi="Times New Roman" w:cs="Times New Roman"/>
          <w:b/>
          <w:bCs/>
          <w:kern w:val="0"/>
          <w:sz w:val="24"/>
          <w:szCs w:val="24"/>
          <w:lang w:eastAsia="en-IN"/>
          <w14:ligatures w14:val="none"/>
        </w:rPr>
        <w:t>least privilege access, continuous authentication, and AI-driven security monitoring</w:t>
      </w:r>
      <w:r w:rsidRPr="007001E9">
        <w:rPr>
          <w:rFonts w:ascii="Times New Roman" w:eastAsia="Times New Roman" w:hAnsi="Times New Roman" w:cs="Times New Roman"/>
          <w:kern w:val="0"/>
          <w:sz w:val="24"/>
          <w:szCs w:val="24"/>
          <w:lang w:eastAsia="en-IN"/>
          <w14:ligatures w14:val="none"/>
        </w:rPr>
        <w:t xml:space="preserve">, organizations can meet </w:t>
      </w:r>
      <w:r w:rsidRPr="007001E9">
        <w:rPr>
          <w:rFonts w:ascii="Times New Roman" w:eastAsia="Times New Roman" w:hAnsi="Times New Roman" w:cs="Times New Roman"/>
          <w:b/>
          <w:bCs/>
          <w:kern w:val="0"/>
          <w:sz w:val="24"/>
          <w:szCs w:val="24"/>
          <w:lang w:eastAsia="en-IN"/>
          <w14:ligatures w14:val="none"/>
        </w:rPr>
        <w:t>ISO 27001, NIST, GDPR, PCI-DSS, HIPAA, and SOC 2</w:t>
      </w:r>
      <w:r w:rsidRPr="007001E9">
        <w:rPr>
          <w:rFonts w:ascii="Times New Roman" w:eastAsia="Times New Roman" w:hAnsi="Times New Roman" w:cs="Times New Roman"/>
          <w:kern w:val="0"/>
          <w:sz w:val="24"/>
          <w:szCs w:val="24"/>
          <w:lang w:eastAsia="en-IN"/>
          <w14:ligatures w14:val="none"/>
        </w:rPr>
        <w:t xml:space="preserve"> compliance requirements.</w:t>
      </w:r>
    </w:p>
    <w:p w14:paraId="240B037E" w14:textId="77777777" w:rsidR="007001E9" w:rsidRPr="007001E9" w:rsidRDefault="007001E9" w:rsidP="007001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01E9">
        <w:rPr>
          <w:rFonts w:ascii="Times New Roman" w:eastAsia="Times New Roman" w:hAnsi="Times New Roman" w:cs="Times New Roman"/>
          <w:kern w:val="0"/>
          <w:sz w:val="24"/>
          <w:szCs w:val="24"/>
          <w:lang w:eastAsia="en-IN"/>
          <w14:ligatures w14:val="none"/>
        </w:rPr>
        <w:t xml:space="preserve">As cyber threats evolve, Zero Trust will become an essential security framework for </w:t>
      </w:r>
      <w:r w:rsidRPr="007001E9">
        <w:rPr>
          <w:rFonts w:ascii="Times New Roman" w:eastAsia="Times New Roman" w:hAnsi="Times New Roman" w:cs="Times New Roman"/>
          <w:b/>
          <w:bCs/>
          <w:kern w:val="0"/>
          <w:sz w:val="24"/>
          <w:szCs w:val="24"/>
          <w:lang w:eastAsia="en-IN"/>
          <w14:ligatures w14:val="none"/>
        </w:rPr>
        <w:t>future-proofing cybersecurity strategies</w:t>
      </w:r>
      <w:r w:rsidRPr="007001E9">
        <w:rPr>
          <w:rFonts w:ascii="Times New Roman" w:eastAsia="Times New Roman" w:hAnsi="Times New Roman" w:cs="Times New Roman"/>
          <w:kern w:val="0"/>
          <w:sz w:val="24"/>
          <w:szCs w:val="24"/>
          <w:lang w:eastAsia="en-IN"/>
          <w14:ligatures w14:val="none"/>
        </w:rPr>
        <w:t xml:space="preserve">. The next sections will explore </w:t>
      </w:r>
      <w:r w:rsidRPr="007001E9">
        <w:rPr>
          <w:rFonts w:ascii="Times New Roman" w:eastAsia="Times New Roman" w:hAnsi="Times New Roman" w:cs="Times New Roman"/>
          <w:b/>
          <w:bCs/>
          <w:kern w:val="0"/>
          <w:sz w:val="24"/>
          <w:szCs w:val="24"/>
          <w:lang w:eastAsia="en-IN"/>
          <w14:ligatures w14:val="none"/>
        </w:rPr>
        <w:t>real-world case studies of organizations implementing Zero Trust for compliance and best practices for Zero Trust adoption in multi-cloud environments</w:t>
      </w:r>
      <w:r w:rsidRPr="007001E9">
        <w:rPr>
          <w:rFonts w:ascii="Times New Roman" w:eastAsia="Times New Roman" w:hAnsi="Times New Roman" w:cs="Times New Roman"/>
          <w:kern w:val="0"/>
          <w:sz w:val="24"/>
          <w:szCs w:val="24"/>
          <w:lang w:eastAsia="en-IN"/>
          <w14:ligatures w14:val="none"/>
        </w:rPr>
        <w:t>.</w:t>
      </w:r>
    </w:p>
    <w:p w14:paraId="71E7070F" w14:textId="77777777" w:rsidR="00EE170C" w:rsidRPr="00EE170C" w:rsidRDefault="00EE170C" w:rsidP="00EE17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E170C">
        <w:rPr>
          <w:rFonts w:ascii="Times New Roman" w:eastAsia="Times New Roman" w:hAnsi="Times New Roman" w:cs="Times New Roman"/>
          <w:b/>
          <w:bCs/>
          <w:kern w:val="0"/>
          <w:sz w:val="27"/>
          <w:szCs w:val="27"/>
          <w:lang w:eastAsia="en-IN"/>
          <w14:ligatures w14:val="none"/>
        </w:rPr>
        <w:t>8. Continuous Monitoring and Security Governance</w:t>
      </w:r>
    </w:p>
    <w:p w14:paraId="4706CBB3" w14:textId="77777777" w:rsidR="00EE170C" w:rsidRPr="00EE170C" w:rsidRDefault="00EE170C" w:rsidP="00EE17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E170C">
        <w:rPr>
          <w:rFonts w:ascii="Times New Roman" w:eastAsia="Times New Roman" w:hAnsi="Times New Roman" w:cs="Times New Roman"/>
          <w:b/>
          <w:bCs/>
          <w:kern w:val="0"/>
          <w:sz w:val="27"/>
          <w:szCs w:val="27"/>
          <w:lang w:eastAsia="en-IN"/>
          <w14:ligatures w14:val="none"/>
        </w:rPr>
        <w:t>Introduction</w:t>
      </w:r>
    </w:p>
    <w:p w14:paraId="6AC1789A"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In today’s evolving cybersecurity landscape, organizations must adopt </w:t>
      </w:r>
      <w:r w:rsidRPr="00EE170C">
        <w:rPr>
          <w:rFonts w:ascii="Times New Roman" w:eastAsia="Times New Roman" w:hAnsi="Times New Roman" w:cs="Times New Roman"/>
          <w:b/>
          <w:bCs/>
          <w:kern w:val="0"/>
          <w:sz w:val="24"/>
          <w:szCs w:val="24"/>
          <w:lang w:eastAsia="en-IN"/>
          <w14:ligatures w14:val="none"/>
        </w:rPr>
        <w:t>continuous monitoring</w:t>
      </w:r>
      <w:r w:rsidRPr="00EE170C">
        <w:rPr>
          <w:rFonts w:ascii="Times New Roman" w:eastAsia="Times New Roman" w:hAnsi="Times New Roman" w:cs="Times New Roman"/>
          <w:kern w:val="0"/>
          <w:sz w:val="24"/>
          <w:szCs w:val="24"/>
          <w:lang w:eastAsia="en-IN"/>
          <w14:ligatures w14:val="none"/>
        </w:rPr>
        <w:t xml:space="preserve"> to maintain </w:t>
      </w:r>
      <w:r w:rsidRPr="00EE170C">
        <w:rPr>
          <w:rFonts w:ascii="Times New Roman" w:eastAsia="Times New Roman" w:hAnsi="Times New Roman" w:cs="Times New Roman"/>
          <w:b/>
          <w:bCs/>
          <w:kern w:val="0"/>
          <w:sz w:val="24"/>
          <w:szCs w:val="24"/>
          <w:lang w:eastAsia="en-IN"/>
          <w14:ligatures w14:val="none"/>
        </w:rPr>
        <w:t>strong security governance, regulatory compliance, and proactive risk management</w:t>
      </w:r>
      <w:r w:rsidRPr="00EE170C">
        <w:rPr>
          <w:rFonts w:ascii="Times New Roman" w:eastAsia="Times New Roman" w:hAnsi="Times New Roman" w:cs="Times New Roman"/>
          <w:kern w:val="0"/>
          <w:sz w:val="24"/>
          <w:szCs w:val="24"/>
          <w:lang w:eastAsia="en-IN"/>
          <w14:ligatures w14:val="none"/>
        </w:rPr>
        <w:t xml:space="preserve">. Continuous monitoring provides </w:t>
      </w:r>
      <w:r w:rsidRPr="00EE170C">
        <w:rPr>
          <w:rFonts w:ascii="Times New Roman" w:eastAsia="Times New Roman" w:hAnsi="Times New Roman" w:cs="Times New Roman"/>
          <w:b/>
          <w:bCs/>
          <w:kern w:val="0"/>
          <w:sz w:val="24"/>
          <w:szCs w:val="24"/>
          <w:lang w:eastAsia="en-IN"/>
          <w14:ligatures w14:val="none"/>
        </w:rPr>
        <w:t>real-time visibility</w:t>
      </w:r>
      <w:r w:rsidRPr="00EE170C">
        <w:rPr>
          <w:rFonts w:ascii="Times New Roman" w:eastAsia="Times New Roman" w:hAnsi="Times New Roman" w:cs="Times New Roman"/>
          <w:kern w:val="0"/>
          <w:sz w:val="24"/>
          <w:szCs w:val="24"/>
          <w:lang w:eastAsia="en-IN"/>
          <w14:ligatures w14:val="none"/>
        </w:rPr>
        <w:t xml:space="preserve"> into security events, enabling organizations to detect threats, mitigate risks, and ensure compliance with </w:t>
      </w:r>
      <w:r w:rsidRPr="00EE170C">
        <w:rPr>
          <w:rFonts w:ascii="Times New Roman" w:eastAsia="Times New Roman" w:hAnsi="Times New Roman" w:cs="Times New Roman"/>
          <w:b/>
          <w:bCs/>
          <w:kern w:val="0"/>
          <w:sz w:val="24"/>
          <w:szCs w:val="24"/>
          <w:lang w:eastAsia="en-IN"/>
          <w14:ligatures w14:val="none"/>
        </w:rPr>
        <w:t>ISO 27001, NIST, SOC 2, PCI-DSS, and GDPR</w:t>
      </w:r>
      <w:r w:rsidRPr="00EE170C">
        <w:rPr>
          <w:rFonts w:ascii="Times New Roman" w:eastAsia="Times New Roman" w:hAnsi="Times New Roman" w:cs="Times New Roman"/>
          <w:kern w:val="0"/>
          <w:sz w:val="24"/>
          <w:szCs w:val="24"/>
          <w:lang w:eastAsia="en-IN"/>
          <w14:ligatures w14:val="none"/>
        </w:rPr>
        <w:t>.</w:t>
      </w:r>
    </w:p>
    <w:p w14:paraId="1B3C9F56"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This section explores the role of </w:t>
      </w:r>
      <w:r w:rsidRPr="00EE170C">
        <w:rPr>
          <w:rFonts w:ascii="Times New Roman" w:eastAsia="Times New Roman" w:hAnsi="Times New Roman" w:cs="Times New Roman"/>
          <w:b/>
          <w:bCs/>
          <w:kern w:val="0"/>
          <w:sz w:val="24"/>
          <w:szCs w:val="24"/>
          <w:lang w:eastAsia="en-IN"/>
          <w14:ligatures w14:val="none"/>
        </w:rPr>
        <w:t>continuous monitoring in security governance</w:t>
      </w:r>
      <w:r w:rsidRPr="00EE170C">
        <w:rPr>
          <w:rFonts w:ascii="Times New Roman" w:eastAsia="Times New Roman" w:hAnsi="Times New Roman" w:cs="Times New Roman"/>
          <w:kern w:val="0"/>
          <w:sz w:val="24"/>
          <w:szCs w:val="24"/>
          <w:lang w:eastAsia="en-IN"/>
          <w14:ligatures w14:val="none"/>
        </w:rPr>
        <w:t>, its key components, best practices for implementation, and how organizations can leverage automation and AI-driven analytics to enhance cybersecurity resilience.</w:t>
      </w:r>
    </w:p>
    <w:p w14:paraId="7FB97596" w14:textId="77777777" w:rsidR="00EE170C" w:rsidRPr="00EE170C" w:rsidRDefault="00000000" w:rsidP="00EE170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3D89A78">
          <v:rect id="_x0000_i1167" style="width:0;height:1.5pt" o:hralign="center" o:hrstd="t" o:hr="t" fillcolor="#a0a0a0" stroked="f"/>
        </w:pict>
      </w:r>
    </w:p>
    <w:p w14:paraId="08E10969" w14:textId="77777777" w:rsidR="00EE170C" w:rsidRPr="00EE170C" w:rsidRDefault="00EE170C" w:rsidP="00EE17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E170C">
        <w:rPr>
          <w:rFonts w:ascii="Times New Roman" w:eastAsia="Times New Roman" w:hAnsi="Times New Roman" w:cs="Times New Roman"/>
          <w:b/>
          <w:bCs/>
          <w:kern w:val="0"/>
          <w:sz w:val="27"/>
          <w:szCs w:val="27"/>
          <w:lang w:eastAsia="en-IN"/>
          <w14:ligatures w14:val="none"/>
        </w:rPr>
        <w:t>8.1 Understanding Continuous Monitoring in Security Governance</w:t>
      </w:r>
    </w:p>
    <w:p w14:paraId="3C32B5D2"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Continuous monitoring</w:t>
      </w:r>
      <w:r w:rsidRPr="00EE170C">
        <w:rPr>
          <w:rFonts w:ascii="Times New Roman" w:eastAsia="Times New Roman" w:hAnsi="Times New Roman" w:cs="Times New Roman"/>
          <w:kern w:val="0"/>
          <w:sz w:val="24"/>
          <w:szCs w:val="24"/>
          <w:lang w:eastAsia="en-IN"/>
          <w14:ligatures w14:val="none"/>
        </w:rPr>
        <w:t xml:space="preserve"> refers to the </w:t>
      </w:r>
      <w:r w:rsidRPr="00EE170C">
        <w:rPr>
          <w:rFonts w:ascii="Times New Roman" w:eastAsia="Times New Roman" w:hAnsi="Times New Roman" w:cs="Times New Roman"/>
          <w:b/>
          <w:bCs/>
          <w:kern w:val="0"/>
          <w:sz w:val="24"/>
          <w:szCs w:val="24"/>
          <w:lang w:eastAsia="en-IN"/>
          <w14:ligatures w14:val="none"/>
        </w:rPr>
        <w:t>ongoing collection, analysis, and evaluation of security data</w:t>
      </w:r>
      <w:r w:rsidRPr="00EE170C">
        <w:rPr>
          <w:rFonts w:ascii="Times New Roman" w:eastAsia="Times New Roman" w:hAnsi="Times New Roman" w:cs="Times New Roman"/>
          <w:kern w:val="0"/>
          <w:sz w:val="24"/>
          <w:szCs w:val="24"/>
          <w:lang w:eastAsia="en-IN"/>
          <w14:ligatures w14:val="none"/>
        </w:rPr>
        <w:t xml:space="preserve"> to detect vulnerabilities, track compliance, and respond to security incidents in real time.</w:t>
      </w:r>
    </w:p>
    <w:p w14:paraId="0076075E" w14:textId="77777777" w:rsidR="00EE170C" w:rsidRPr="00EE170C" w:rsidRDefault="00EE170C" w:rsidP="00EE170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Key Objectives of Continuous Monitoring:</w:t>
      </w:r>
    </w:p>
    <w:p w14:paraId="4B055EF7" w14:textId="77777777" w:rsidR="00EE170C" w:rsidRPr="00EE170C" w:rsidRDefault="00EE170C" w:rsidP="00EE170C">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Real-Time Threat Detection</w:t>
      </w:r>
      <w:r w:rsidRPr="00EE170C">
        <w:rPr>
          <w:rFonts w:ascii="Times New Roman" w:eastAsia="Times New Roman" w:hAnsi="Times New Roman" w:cs="Times New Roman"/>
          <w:kern w:val="0"/>
          <w:sz w:val="24"/>
          <w:szCs w:val="24"/>
          <w:lang w:eastAsia="en-IN"/>
          <w14:ligatures w14:val="none"/>
        </w:rPr>
        <w:t xml:space="preserve"> – Identifying malicious activities before they escalate.</w:t>
      </w:r>
    </w:p>
    <w:p w14:paraId="2818FDF4" w14:textId="77777777" w:rsidR="00EE170C" w:rsidRPr="00EE170C" w:rsidRDefault="00EE170C" w:rsidP="00EE170C">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Regulatory Compliance Enforcement</w:t>
      </w:r>
      <w:r w:rsidRPr="00EE170C">
        <w:rPr>
          <w:rFonts w:ascii="Times New Roman" w:eastAsia="Times New Roman" w:hAnsi="Times New Roman" w:cs="Times New Roman"/>
          <w:kern w:val="0"/>
          <w:sz w:val="24"/>
          <w:szCs w:val="24"/>
          <w:lang w:eastAsia="en-IN"/>
          <w14:ligatures w14:val="none"/>
        </w:rPr>
        <w:t xml:space="preserve"> – Ensuring security policies align with </w:t>
      </w:r>
      <w:r w:rsidRPr="00EE170C">
        <w:rPr>
          <w:rFonts w:ascii="Times New Roman" w:eastAsia="Times New Roman" w:hAnsi="Times New Roman" w:cs="Times New Roman"/>
          <w:b/>
          <w:bCs/>
          <w:kern w:val="0"/>
          <w:sz w:val="24"/>
          <w:szCs w:val="24"/>
          <w:lang w:eastAsia="en-IN"/>
          <w14:ligatures w14:val="none"/>
        </w:rPr>
        <w:t>GDPR, HIPAA, and SOC 2</w:t>
      </w:r>
      <w:r w:rsidRPr="00EE170C">
        <w:rPr>
          <w:rFonts w:ascii="Times New Roman" w:eastAsia="Times New Roman" w:hAnsi="Times New Roman" w:cs="Times New Roman"/>
          <w:kern w:val="0"/>
          <w:sz w:val="24"/>
          <w:szCs w:val="24"/>
          <w:lang w:eastAsia="en-IN"/>
          <w14:ligatures w14:val="none"/>
        </w:rPr>
        <w:t>.</w:t>
      </w:r>
    </w:p>
    <w:p w14:paraId="61D33EDF" w14:textId="77777777" w:rsidR="00EE170C" w:rsidRPr="00EE170C" w:rsidRDefault="00EE170C" w:rsidP="00EE170C">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Incident Response Optimization</w:t>
      </w:r>
      <w:r w:rsidRPr="00EE170C">
        <w:rPr>
          <w:rFonts w:ascii="Times New Roman" w:eastAsia="Times New Roman" w:hAnsi="Times New Roman" w:cs="Times New Roman"/>
          <w:kern w:val="0"/>
          <w:sz w:val="24"/>
          <w:szCs w:val="24"/>
          <w:lang w:eastAsia="en-IN"/>
          <w14:ligatures w14:val="none"/>
        </w:rPr>
        <w:t xml:space="preserve"> – Automating security responses to reduce </w:t>
      </w:r>
      <w:r w:rsidRPr="00EE170C">
        <w:rPr>
          <w:rFonts w:ascii="Times New Roman" w:eastAsia="Times New Roman" w:hAnsi="Times New Roman" w:cs="Times New Roman"/>
          <w:b/>
          <w:bCs/>
          <w:kern w:val="0"/>
          <w:sz w:val="24"/>
          <w:szCs w:val="24"/>
          <w:lang w:eastAsia="en-IN"/>
          <w14:ligatures w14:val="none"/>
        </w:rPr>
        <w:t>mean time to detect (MTTD) and mean time to respond (MTTR)</w:t>
      </w:r>
      <w:r w:rsidRPr="00EE170C">
        <w:rPr>
          <w:rFonts w:ascii="Times New Roman" w:eastAsia="Times New Roman" w:hAnsi="Times New Roman" w:cs="Times New Roman"/>
          <w:kern w:val="0"/>
          <w:sz w:val="24"/>
          <w:szCs w:val="24"/>
          <w:lang w:eastAsia="en-IN"/>
          <w14:ligatures w14:val="none"/>
        </w:rPr>
        <w:t>.</w:t>
      </w:r>
    </w:p>
    <w:p w14:paraId="001FEAED" w14:textId="77777777" w:rsidR="00EE170C" w:rsidRPr="00EE170C" w:rsidRDefault="00EE170C" w:rsidP="00EE170C">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Risk-Based Decision Making</w:t>
      </w:r>
      <w:r w:rsidRPr="00EE170C">
        <w:rPr>
          <w:rFonts w:ascii="Times New Roman" w:eastAsia="Times New Roman" w:hAnsi="Times New Roman" w:cs="Times New Roman"/>
          <w:kern w:val="0"/>
          <w:sz w:val="24"/>
          <w:szCs w:val="24"/>
          <w:lang w:eastAsia="en-IN"/>
          <w14:ligatures w14:val="none"/>
        </w:rPr>
        <w:t xml:space="preserve"> – Prioritizing threats based on </w:t>
      </w:r>
      <w:r w:rsidRPr="00EE170C">
        <w:rPr>
          <w:rFonts w:ascii="Times New Roman" w:eastAsia="Times New Roman" w:hAnsi="Times New Roman" w:cs="Times New Roman"/>
          <w:b/>
          <w:bCs/>
          <w:kern w:val="0"/>
          <w:sz w:val="24"/>
          <w:szCs w:val="24"/>
          <w:lang w:eastAsia="en-IN"/>
          <w14:ligatures w14:val="none"/>
        </w:rPr>
        <w:t>business impact and compliance requirements</w:t>
      </w:r>
      <w:r w:rsidRPr="00EE170C">
        <w:rPr>
          <w:rFonts w:ascii="Times New Roman" w:eastAsia="Times New Roman" w:hAnsi="Times New Roman" w:cs="Times New Roman"/>
          <w:kern w:val="0"/>
          <w:sz w:val="24"/>
          <w:szCs w:val="24"/>
          <w:lang w:eastAsia="en-IN"/>
          <w14:ligatures w14:val="none"/>
        </w:rPr>
        <w:t>.</w:t>
      </w:r>
    </w:p>
    <w:p w14:paraId="63842784" w14:textId="77777777" w:rsidR="00EE170C" w:rsidRPr="00EE170C" w:rsidRDefault="00EE170C" w:rsidP="00EE170C">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lastRenderedPageBreak/>
        <w:t>Automated Security Auditing</w:t>
      </w:r>
      <w:r w:rsidRPr="00EE170C">
        <w:rPr>
          <w:rFonts w:ascii="Times New Roman" w:eastAsia="Times New Roman" w:hAnsi="Times New Roman" w:cs="Times New Roman"/>
          <w:kern w:val="0"/>
          <w:sz w:val="24"/>
          <w:szCs w:val="24"/>
          <w:lang w:eastAsia="en-IN"/>
          <w14:ligatures w14:val="none"/>
        </w:rPr>
        <w:t xml:space="preserve"> – Enhancing governance through </w:t>
      </w:r>
      <w:r w:rsidRPr="00EE170C">
        <w:rPr>
          <w:rFonts w:ascii="Times New Roman" w:eastAsia="Times New Roman" w:hAnsi="Times New Roman" w:cs="Times New Roman"/>
          <w:b/>
          <w:bCs/>
          <w:kern w:val="0"/>
          <w:sz w:val="24"/>
          <w:szCs w:val="24"/>
          <w:lang w:eastAsia="en-IN"/>
          <w14:ligatures w14:val="none"/>
        </w:rPr>
        <w:t>continuous compliance tracking and audit readiness</w:t>
      </w:r>
      <w:r w:rsidRPr="00EE170C">
        <w:rPr>
          <w:rFonts w:ascii="Times New Roman" w:eastAsia="Times New Roman" w:hAnsi="Times New Roman" w:cs="Times New Roman"/>
          <w:kern w:val="0"/>
          <w:sz w:val="24"/>
          <w:szCs w:val="24"/>
          <w:lang w:eastAsia="en-IN"/>
          <w14:ligatures w14:val="none"/>
        </w:rPr>
        <w:t>.</w:t>
      </w:r>
    </w:p>
    <w:p w14:paraId="5FECCD3E"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By integrating continuous monitoring into </w:t>
      </w:r>
      <w:r w:rsidRPr="00EE170C">
        <w:rPr>
          <w:rFonts w:ascii="Times New Roman" w:eastAsia="Times New Roman" w:hAnsi="Times New Roman" w:cs="Times New Roman"/>
          <w:b/>
          <w:bCs/>
          <w:kern w:val="0"/>
          <w:sz w:val="24"/>
          <w:szCs w:val="24"/>
          <w:lang w:eastAsia="en-IN"/>
          <w14:ligatures w14:val="none"/>
        </w:rPr>
        <w:t>security governance frameworks</w:t>
      </w:r>
      <w:r w:rsidRPr="00EE170C">
        <w:rPr>
          <w:rFonts w:ascii="Times New Roman" w:eastAsia="Times New Roman" w:hAnsi="Times New Roman" w:cs="Times New Roman"/>
          <w:kern w:val="0"/>
          <w:sz w:val="24"/>
          <w:szCs w:val="24"/>
          <w:lang w:eastAsia="en-IN"/>
          <w14:ligatures w14:val="none"/>
        </w:rPr>
        <w:t xml:space="preserve">, organizations can </w:t>
      </w:r>
      <w:r w:rsidRPr="00EE170C">
        <w:rPr>
          <w:rFonts w:ascii="Times New Roman" w:eastAsia="Times New Roman" w:hAnsi="Times New Roman" w:cs="Times New Roman"/>
          <w:b/>
          <w:bCs/>
          <w:kern w:val="0"/>
          <w:sz w:val="24"/>
          <w:szCs w:val="24"/>
          <w:lang w:eastAsia="en-IN"/>
          <w14:ligatures w14:val="none"/>
        </w:rPr>
        <w:t>proactively manage security risks and regulatory obligations</w:t>
      </w:r>
      <w:r w:rsidRPr="00EE170C">
        <w:rPr>
          <w:rFonts w:ascii="Times New Roman" w:eastAsia="Times New Roman" w:hAnsi="Times New Roman" w:cs="Times New Roman"/>
          <w:kern w:val="0"/>
          <w:sz w:val="24"/>
          <w:szCs w:val="24"/>
          <w:lang w:eastAsia="en-IN"/>
          <w14:ligatures w14:val="none"/>
        </w:rPr>
        <w:t>.</w:t>
      </w:r>
    </w:p>
    <w:p w14:paraId="1A8AA708" w14:textId="77777777" w:rsidR="00EE170C" w:rsidRPr="00EE170C" w:rsidRDefault="00000000" w:rsidP="00EE170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7AAB4C7">
          <v:rect id="_x0000_i1168" style="width:0;height:1.5pt" o:hralign="center" o:hrstd="t" o:hr="t" fillcolor="#a0a0a0" stroked="f"/>
        </w:pict>
      </w:r>
    </w:p>
    <w:p w14:paraId="543699C6" w14:textId="77777777" w:rsidR="00EE170C" w:rsidRPr="00EE170C" w:rsidRDefault="00EE170C" w:rsidP="00EE17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E170C">
        <w:rPr>
          <w:rFonts w:ascii="Times New Roman" w:eastAsia="Times New Roman" w:hAnsi="Times New Roman" w:cs="Times New Roman"/>
          <w:b/>
          <w:bCs/>
          <w:kern w:val="0"/>
          <w:sz w:val="27"/>
          <w:szCs w:val="27"/>
          <w:lang w:eastAsia="en-IN"/>
          <w14:ligatures w14:val="none"/>
        </w:rPr>
        <w:t>8.2 How Continuous Monitoring Supports Compliance Frameworks</w:t>
      </w:r>
    </w:p>
    <w:p w14:paraId="4DB61FCA"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Continuous monitoring is essential for meeting compliance requirements by ensuring </w:t>
      </w:r>
      <w:r w:rsidRPr="00EE170C">
        <w:rPr>
          <w:rFonts w:ascii="Times New Roman" w:eastAsia="Times New Roman" w:hAnsi="Times New Roman" w:cs="Times New Roman"/>
          <w:b/>
          <w:bCs/>
          <w:kern w:val="0"/>
          <w:sz w:val="24"/>
          <w:szCs w:val="24"/>
          <w:lang w:eastAsia="en-IN"/>
          <w14:ligatures w14:val="none"/>
        </w:rPr>
        <w:t>real-time visibility into security controls, access management, and data protection</w:t>
      </w:r>
      <w:r w:rsidRPr="00EE170C">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gridCol w:w="6662"/>
      </w:tblGrid>
      <w:tr w:rsidR="00EE170C" w:rsidRPr="00EE170C" w14:paraId="48FDA708" w14:textId="77777777" w:rsidTr="00EE170C">
        <w:trPr>
          <w:tblCellSpacing w:w="15" w:type="dxa"/>
        </w:trPr>
        <w:tc>
          <w:tcPr>
            <w:tcW w:w="0" w:type="auto"/>
            <w:vAlign w:val="center"/>
            <w:hideMark/>
          </w:tcPr>
          <w:p w14:paraId="5EEE6092" w14:textId="77777777" w:rsidR="00EE170C" w:rsidRPr="00EE170C" w:rsidRDefault="00EE170C" w:rsidP="00EE170C">
            <w:pPr>
              <w:spacing w:after="0" w:line="240" w:lineRule="auto"/>
              <w:jc w:val="center"/>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79FBB939" w14:textId="77777777" w:rsidR="00EE170C" w:rsidRPr="00EE170C" w:rsidRDefault="00EE170C" w:rsidP="00EE170C">
            <w:pPr>
              <w:spacing w:after="0" w:line="240" w:lineRule="auto"/>
              <w:jc w:val="center"/>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Role of Continuous Monitoring</w:t>
            </w:r>
          </w:p>
        </w:tc>
      </w:tr>
      <w:tr w:rsidR="00EE170C" w:rsidRPr="00EE170C" w14:paraId="416969B9" w14:textId="77777777" w:rsidTr="00EE170C">
        <w:trPr>
          <w:tblCellSpacing w:w="15" w:type="dxa"/>
        </w:trPr>
        <w:tc>
          <w:tcPr>
            <w:tcW w:w="0" w:type="auto"/>
            <w:vAlign w:val="center"/>
            <w:hideMark/>
          </w:tcPr>
          <w:p w14:paraId="45FDCA54"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3447CBFD"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Ensures continuous risk assessments and security control validation.</w:t>
            </w:r>
          </w:p>
        </w:tc>
      </w:tr>
      <w:tr w:rsidR="00EE170C" w:rsidRPr="00EE170C" w14:paraId="021225A1" w14:textId="77777777" w:rsidTr="00EE170C">
        <w:trPr>
          <w:tblCellSpacing w:w="15" w:type="dxa"/>
        </w:trPr>
        <w:tc>
          <w:tcPr>
            <w:tcW w:w="0" w:type="auto"/>
            <w:vAlign w:val="center"/>
            <w:hideMark/>
          </w:tcPr>
          <w:p w14:paraId="0409BC9F"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NIST 800-53</w:t>
            </w:r>
          </w:p>
        </w:tc>
        <w:tc>
          <w:tcPr>
            <w:tcW w:w="0" w:type="auto"/>
            <w:vAlign w:val="center"/>
            <w:hideMark/>
          </w:tcPr>
          <w:p w14:paraId="0495CE25"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Enables real-time detection of </w:t>
            </w:r>
            <w:r w:rsidRPr="00EE170C">
              <w:rPr>
                <w:rFonts w:ascii="Times New Roman" w:eastAsia="Times New Roman" w:hAnsi="Times New Roman" w:cs="Times New Roman"/>
                <w:b/>
                <w:bCs/>
                <w:kern w:val="0"/>
                <w:sz w:val="24"/>
                <w:szCs w:val="24"/>
                <w:lang w:eastAsia="en-IN"/>
                <w14:ligatures w14:val="none"/>
              </w:rPr>
              <w:t>security threats and vulnerabilities</w:t>
            </w:r>
            <w:r w:rsidRPr="00EE170C">
              <w:rPr>
                <w:rFonts w:ascii="Times New Roman" w:eastAsia="Times New Roman" w:hAnsi="Times New Roman" w:cs="Times New Roman"/>
                <w:kern w:val="0"/>
                <w:sz w:val="24"/>
                <w:szCs w:val="24"/>
                <w:lang w:eastAsia="en-IN"/>
                <w14:ligatures w14:val="none"/>
              </w:rPr>
              <w:t>.</w:t>
            </w:r>
          </w:p>
        </w:tc>
      </w:tr>
      <w:tr w:rsidR="00EE170C" w:rsidRPr="00EE170C" w14:paraId="220A3067" w14:textId="77777777" w:rsidTr="00EE170C">
        <w:trPr>
          <w:tblCellSpacing w:w="15" w:type="dxa"/>
        </w:trPr>
        <w:tc>
          <w:tcPr>
            <w:tcW w:w="0" w:type="auto"/>
            <w:vAlign w:val="center"/>
            <w:hideMark/>
          </w:tcPr>
          <w:p w14:paraId="0D3A5035"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SOC 2</w:t>
            </w:r>
          </w:p>
        </w:tc>
        <w:tc>
          <w:tcPr>
            <w:tcW w:w="0" w:type="auto"/>
            <w:vAlign w:val="center"/>
            <w:hideMark/>
          </w:tcPr>
          <w:p w14:paraId="1123B602"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Automates compliance monitoring for </w:t>
            </w:r>
            <w:r w:rsidRPr="00EE170C">
              <w:rPr>
                <w:rFonts w:ascii="Times New Roman" w:eastAsia="Times New Roman" w:hAnsi="Times New Roman" w:cs="Times New Roman"/>
                <w:b/>
                <w:bCs/>
                <w:kern w:val="0"/>
                <w:sz w:val="24"/>
                <w:szCs w:val="24"/>
                <w:lang w:eastAsia="en-IN"/>
                <w14:ligatures w14:val="none"/>
              </w:rPr>
              <w:t>cloud security and IT governance</w:t>
            </w:r>
            <w:r w:rsidRPr="00EE170C">
              <w:rPr>
                <w:rFonts w:ascii="Times New Roman" w:eastAsia="Times New Roman" w:hAnsi="Times New Roman" w:cs="Times New Roman"/>
                <w:kern w:val="0"/>
                <w:sz w:val="24"/>
                <w:szCs w:val="24"/>
                <w:lang w:eastAsia="en-IN"/>
                <w14:ligatures w14:val="none"/>
              </w:rPr>
              <w:t>.</w:t>
            </w:r>
          </w:p>
        </w:tc>
      </w:tr>
      <w:tr w:rsidR="00EE170C" w:rsidRPr="00EE170C" w14:paraId="1BA3D737" w14:textId="77777777" w:rsidTr="00EE170C">
        <w:trPr>
          <w:tblCellSpacing w:w="15" w:type="dxa"/>
        </w:trPr>
        <w:tc>
          <w:tcPr>
            <w:tcW w:w="0" w:type="auto"/>
            <w:vAlign w:val="center"/>
            <w:hideMark/>
          </w:tcPr>
          <w:p w14:paraId="7BEFA729"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GDPR &amp; CCPA</w:t>
            </w:r>
          </w:p>
        </w:tc>
        <w:tc>
          <w:tcPr>
            <w:tcW w:w="0" w:type="auto"/>
            <w:vAlign w:val="center"/>
            <w:hideMark/>
          </w:tcPr>
          <w:p w14:paraId="33ECB9E2"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Tracks </w:t>
            </w:r>
            <w:r w:rsidRPr="00EE170C">
              <w:rPr>
                <w:rFonts w:ascii="Times New Roman" w:eastAsia="Times New Roman" w:hAnsi="Times New Roman" w:cs="Times New Roman"/>
                <w:b/>
                <w:bCs/>
                <w:kern w:val="0"/>
                <w:sz w:val="24"/>
                <w:szCs w:val="24"/>
                <w:lang w:eastAsia="en-IN"/>
                <w14:ligatures w14:val="none"/>
              </w:rPr>
              <w:t>data access and privacy enforcement</w:t>
            </w:r>
            <w:r w:rsidRPr="00EE170C">
              <w:rPr>
                <w:rFonts w:ascii="Times New Roman" w:eastAsia="Times New Roman" w:hAnsi="Times New Roman" w:cs="Times New Roman"/>
                <w:kern w:val="0"/>
                <w:sz w:val="24"/>
                <w:szCs w:val="24"/>
                <w:lang w:eastAsia="en-IN"/>
                <w14:ligatures w14:val="none"/>
              </w:rPr>
              <w:t xml:space="preserve"> for regulatory compliance.</w:t>
            </w:r>
          </w:p>
        </w:tc>
      </w:tr>
      <w:tr w:rsidR="00EE170C" w:rsidRPr="00EE170C" w14:paraId="4BAD4994" w14:textId="77777777" w:rsidTr="00EE170C">
        <w:trPr>
          <w:tblCellSpacing w:w="15" w:type="dxa"/>
        </w:trPr>
        <w:tc>
          <w:tcPr>
            <w:tcW w:w="0" w:type="auto"/>
            <w:vAlign w:val="center"/>
            <w:hideMark/>
          </w:tcPr>
          <w:p w14:paraId="778410B9"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20828ECE"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Monitors healthcare data security to prevent unauthorized access.</w:t>
            </w:r>
          </w:p>
        </w:tc>
      </w:tr>
      <w:tr w:rsidR="00EE170C" w:rsidRPr="00EE170C" w14:paraId="4A589F31" w14:textId="77777777" w:rsidTr="00EE170C">
        <w:trPr>
          <w:tblCellSpacing w:w="15" w:type="dxa"/>
        </w:trPr>
        <w:tc>
          <w:tcPr>
            <w:tcW w:w="0" w:type="auto"/>
            <w:vAlign w:val="center"/>
            <w:hideMark/>
          </w:tcPr>
          <w:p w14:paraId="51EC9D50"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7D5BEB23"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Detects anomalies in </w:t>
            </w:r>
            <w:r w:rsidRPr="00EE170C">
              <w:rPr>
                <w:rFonts w:ascii="Times New Roman" w:eastAsia="Times New Roman" w:hAnsi="Times New Roman" w:cs="Times New Roman"/>
                <w:b/>
                <w:bCs/>
                <w:kern w:val="0"/>
                <w:sz w:val="24"/>
                <w:szCs w:val="24"/>
                <w:lang w:eastAsia="en-IN"/>
                <w14:ligatures w14:val="none"/>
              </w:rPr>
              <w:t>payment transactions and cardholder data protection</w:t>
            </w:r>
            <w:r w:rsidRPr="00EE170C">
              <w:rPr>
                <w:rFonts w:ascii="Times New Roman" w:eastAsia="Times New Roman" w:hAnsi="Times New Roman" w:cs="Times New Roman"/>
                <w:kern w:val="0"/>
                <w:sz w:val="24"/>
                <w:szCs w:val="24"/>
                <w:lang w:eastAsia="en-IN"/>
                <w14:ligatures w14:val="none"/>
              </w:rPr>
              <w:t>.</w:t>
            </w:r>
          </w:p>
        </w:tc>
      </w:tr>
    </w:tbl>
    <w:p w14:paraId="44DFEFD8"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By aligning continuous monitoring with </w:t>
      </w:r>
      <w:r w:rsidRPr="00EE170C">
        <w:rPr>
          <w:rFonts w:ascii="Times New Roman" w:eastAsia="Times New Roman" w:hAnsi="Times New Roman" w:cs="Times New Roman"/>
          <w:b/>
          <w:bCs/>
          <w:kern w:val="0"/>
          <w:sz w:val="24"/>
          <w:szCs w:val="24"/>
          <w:lang w:eastAsia="en-IN"/>
          <w14:ligatures w14:val="none"/>
        </w:rPr>
        <w:t>compliance frameworks</w:t>
      </w:r>
      <w:r w:rsidRPr="00EE170C">
        <w:rPr>
          <w:rFonts w:ascii="Times New Roman" w:eastAsia="Times New Roman" w:hAnsi="Times New Roman" w:cs="Times New Roman"/>
          <w:kern w:val="0"/>
          <w:sz w:val="24"/>
          <w:szCs w:val="24"/>
          <w:lang w:eastAsia="en-IN"/>
          <w14:ligatures w14:val="none"/>
        </w:rPr>
        <w:t xml:space="preserve">, organizations can </w:t>
      </w:r>
      <w:r w:rsidRPr="00EE170C">
        <w:rPr>
          <w:rFonts w:ascii="Times New Roman" w:eastAsia="Times New Roman" w:hAnsi="Times New Roman" w:cs="Times New Roman"/>
          <w:b/>
          <w:bCs/>
          <w:kern w:val="0"/>
          <w:sz w:val="24"/>
          <w:szCs w:val="24"/>
          <w:lang w:eastAsia="en-IN"/>
          <w14:ligatures w14:val="none"/>
        </w:rPr>
        <w:t>enhance data security, reduce audit complexity, and prevent regulatory penalties</w:t>
      </w:r>
      <w:r w:rsidRPr="00EE170C">
        <w:rPr>
          <w:rFonts w:ascii="Times New Roman" w:eastAsia="Times New Roman" w:hAnsi="Times New Roman" w:cs="Times New Roman"/>
          <w:kern w:val="0"/>
          <w:sz w:val="24"/>
          <w:szCs w:val="24"/>
          <w:lang w:eastAsia="en-IN"/>
          <w14:ligatures w14:val="none"/>
        </w:rPr>
        <w:t>.</w:t>
      </w:r>
    </w:p>
    <w:p w14:paraId="5E011186" w14:textId="77777777" w:rsidR="00EE170C" w:rsidRPr="00EE170C" w:rsidRDefault="00000000" w:rsidP="00EE170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AE5FF32">
          <v:rect id="_x0000_i1169" style="width:0;height:1.5pt" o:hralign="center" o:hrstd="t" o:hr="t" fillcolor="#a0a0a0" stroked="f"/>
        </w:pict>
      </w:r>
    </w:p>
    <w:p w14:paraId="6A0A3CA3" w14:textId="77777777" w:rsidR="00EE170C" w:rsidRPr="00EE170C" w:rsidRDefault="00EE170C" w:rsidP="00EE17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E170C">
        <w:rPr>
          <w:rFonts w:ascii="Times New Roman" w:eastAsia="Times New Roman" w:hAnsi="Times New Roman" w:cs="Times New Roman"/>
          <w:b/>
          <w:bCs/>
          <w:kern w:val="0"/>
          <w:sz w:val="27"/>
          <w:szCs w:val="27"/>
          <w:lang w:eastAsia="en-IN"/>
          <w14:ligatures w14:val="none"/>
        </w:rPr>
        <w:t>8.3 Key Components of a Continuous Monitoring Framework</w:t>
      </w:r>
    </w:p>
    <w:p w14:paraId="25C515D4"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To build an effective </w:t>
      </w:r>
      <w:r w:rsidRPr="00EE170C">
        <w:rPr>
          <w:rFonts w:ascii="Times New Roman" w:eastAsia="Times New Roman" w:hAnsi="Times New Roman" w:cs="Times New Roman"/>
          <w:b/>
          <w:bCs/>
          <w:kern w:val="0"/>
          <w:sz w:val="24"/>
          <w:szCs w:val="24"/>
          <w:lang w:eastAsia="en-IN"/>
          <w14:ligatures w14:val="none"/>
        </w:rPr>
        <w:t>continuous monitoring strategy</w:t>
      </w:r>
      <w:r w:rsidRPr="00EE170C">
        <w:rPr>
          <w:rFonts w:ascii="Times New Roman" w:eastAsia="Times New Roman" w:hAnsi="Times New Roman" w:cs="Times New Roman"/>
          <w:kern w:val="0"/>
          <w:sz w:val="24"/>
          <w:szCs w:val="24"/>
          <w:lang w:eastAsia="en-IN"/>
          <w14:ligatures w14:val="none"/>
        </w:rPr>
        <w:t>, organizations must integrate the following key components:</w:t>
      </w:r>
    </w:p>
    <w:p w14:paraId="14E32CFA" w14:textId="77777777" w:rsidR="00EE170C" w:rsidRPr="00EE170C" w:rsidRDefault="00EE170C" w:rsidP="00EE170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1. Security Information and Event Management (SIEM)</w:t>
      </w:r>
    </w:p>
    <w:p w14:paraId="6A4126D1" w14:textId="77777777" w:rsidR="00EE170C" w:rsidRPr="00EE170C" w:rsidRDefault="00EE170C" w:rsidP="00EE170C">
      <w:pPr>
        <w:numPr>
          <w:ilvl w:val="0"/>
          <w:numId w:val="3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Aggregates </w:t>
      </w:r>
      <w:r w:rsidRPr="00EE170C">
        <w:rPr>
          <w:rFonts w:ascii="Times New Roman" w:eastAsia="Times New Roman" w:hAnsi="Times New Roman" w:cs="Times New Roman"/>
          <w:b/>
          <w:bCs/>
          <w:kern w:val="0"/>
          <w:sz w:val="24"/>
          <w:szCs w:val="24"/>
          <w:lang w:eastAsia="en-IN"/>
          <w14:ligatures w14:val="none"/>
        </w:rPr>
        <w:t>logs, alerts, and security events</w:t>
      </w:r>
      <w:r w:rsidRPr="00EE170C">
        <w:rPr>
          <w:rFonts w:ascii="Times New Roman" w:eastAsia="Times New Roman" w:hAnsi="Times New Roman" w:cs="Times New Roman"/>
          <w:kern w:val="0"/>
          <w:sz w:val="24"/>
          <w:szCs w:val="24"/>
          <w:lang w:eastAsia="en-IN"/>
          <w14:ligatures w14:val="none"/>
        </w:rPr>
        <w:t xml:space="preserve"> from multiple sources.</w:t>
      </w:r>
    </w:p>
    <w:p w14:paraId="607B2260" w14:textId="77777777" w:rsidR="00EE170C" w:rsidRPr="00EE170C" w:rsidRDefault="00EE170C" w:rsidP="00EE170C">
      <w:pPr>
        <w:numPr>
          <w:ilvl w:val="0"/>
          <w:numId w:val="3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Uses </w:t>
      </w:r>
      <w:r w:rsidRPr="00EE170C">
        <w:rPr>
          <w:rFonts w:ascii="Times New Roman" w:eastAsia="Times New Roman" w:hAnsi="Times New Roman" w:cs="Times New Roman"/>
          <w:b/>
          <w:bCs/>
          <w:kern w:val="0"/>
          <w:sz w:val="24"/>
          <w:szCs w:val="24"/>
          <w:lang w:eastAsia="en-IN"/>
          <w14:ligatures w14:val="none"/>
        </w:rPr>
        <w:t>AI-driven analytics</w:t>
      </w:r>
      <w:r w:rsidRPr="00EE170C">
        <w:rPr>
          <w:rFonts w:ascii="Times New Roman" w:eastAsia="Times New Roman" w:hAnsi="Times New Roman" w:cs="Times New Roman"/>
          <w:kern w:val="0"/>
          <w:sz w:val="24"/>
          <w:szCs w:val="24"/>
          <w:lang w:eastAsia="en-IN"/>
          <w14:ligatures w14:val="none"/>
        </w:rPr>
        <w:t xml:space="preserve"> to detect suspicious activities.</w:t>
      </w:r>
    </w:p>
    <w:p w14:paraId="6EE29FC7" w14:textId="77777777" w:rsidR="00EE170C" w:rsidRPr="00EE170C" w:rsidRDefault="00EE170C" w:rsidP="00EE170C">
      <w:pPr>
        <w:numPr>
          <w:ilvl w:val="0"/>
          <w:numId w:val="3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Ensures compliance with </w:t>
      </w:r>
      <w:r w:rsidRPr="00EE170C">
        <w:rPr>
          <w:rFonts w:ascii="Times New Roman" w:eastAsia="Times New Roman" w:hAnsi="Times New Roman" w:cs="Times New Roman"/>
          <w:b/>
          <w:bCs/>
          <w:kern w:val="0"/>
          <w:sz w:val="24"/>
          <w:szCs w:val="24"/>
          <w:lang w:eastAsia="en-IN"/>
          <w14:ligatures w14:val="none"/>
        </w:rPr>
        <w:t>SOC 2, ISO 27001, and NIST 800-53</w:t>
      </w:r>
      <w:r w:rsidRPr="00EE170C">
        <w:rPr>
          <w:rFonts w:ascii="Times New Roman" w:eastAsia="Times New Roman" w:hAnsi="Times New Roman" w:cs="Times New Roman"/>
          <w:kern w:val="0"/>
          <w:sz w:val="24"/>
          <w:szCs w:val="24"/>
          <w:lang w:eastAsia="en-IN"/>
          <w14:ligatures w14:val="none"/>
        </w:rPr>
        <w:t>.</w:t>
      </w:r>
    </w:p>
    <w:p w14:paraId="07188C82" w14:textId="77777777" w:rsidR="00EE170C" w:rsidRPr="00EE170C" w:rsidRDefault="00EE170C" w:rsidP="00EE170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 xml:space="preserve">2. User and Entity </w:t>
      </w:r>
      <w:proofErr w:type="spellStart"/>
      <w:r w:rsidRPr="00EE170C">
        <w:rPr>
          <w:rFonts w:ascii="Times New Roman" w:eastAsia="Times New Roman" w:hAnsi="Times New Roman" w:cs="Times New Roman"/>
          <w:b/>
          <w:bCs/>
          <w:kern w:val="0"/>
          <w:sz w:val="24"/>
          <w:szCs w:val="24"/>
          <w:lang w:eastAsia="en-IN"/>
          <w14:ligatures w14:val="none"/>
        </w:rPr>
        <w:t>Behavior</w:t>
      </w:r>
      <w:proofErr w:type="spellEnd"/>
      <w:r w:rsidRPr="00EE170C">
        <w:rPr>
          <w:rFonts w:ascii="Times New Roman" w:eastAsia="Times New Roman" w:hAnsi="Times New Roman" w:cs="Times New Roman"/>
          <w:b/>
          <w:bCs/>
          <w:kern w:val="0"/>
          <w:sz w:val="24"/>
          <w:szCs w:val="24"/>
          <w:lang w:eastAsia="en-IN"/>
          <w14:ligatures w14:val="none"/>
        </w:rPr>
        <w:t xml:space="preserve"> Analytics (UEBA)</w:t>
      </w:r>
    </w:p>
    <w:p w14:paraId="53D30A67" w14:textId="77777777" w:rsidR="00EE170C" w:rsidRPr="00EE170C" w:rsidRDefault="00EE170C" w:rsidP="00EE170C">
      <w:pPr>
        <w:numPr>
          <w:ilvl w:val="0"/>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E170C">
        <w:rPr>
          <w:rFonts w:ascii="Times New Roman" w:eastAsia="Times New Roman" w:hAnsi="Times New Roman" w:cs="Times New Roman"/>
          <w:kern w:val="0"/>
          <w:sz w:val="24"/>
          <w:szCs w:val="24"/>
          <w:lang w:eastAsia="en-IN"/>
          <w14:ligatures w14:val="none"/>
        </w:rPr>
        <w:t>Analyzes</w:t>
      </w:r>
      <w:proofErr w:type="spellEnd"/>
      <w:r w:rsidRPr="00EE170C">
        <w:rPr>
          <w:rFonts w:ascii="Times New Roman" w:eastAsia="Times New Roman" w:hAnsi="Times New Roman" w:cs="Times New Roman"/>
          <w:kern w:val="0"/>
          <w:sz w:val="24"/>
          <w:szCs w:val="24"/>
          <w:lang w:eastAsia="en-IN"/>
          <w14:ligatures w14:val="none"/>
        </w:rPr>
        <w:t xml:space="preserve"> user </w:t>
      </w:r>
      <w:proofErr w:type="spellStart"/>
      <w:r w:rsidRPr="00EE170C">
        <w:rPr>
          <w:rFonts w:ascii="Times New Roman" w:eastAsia="Times New Roman" w:hAnsi="Times New Roman" w:cs="Times New Roman"/>
          <w:kern w:val="0"/>
          <w:sz w:val="24"/>
          <w:szCs w:val="24"/>
          <w:lang w:eastAsia="en-IN"/>
          <w14:ligatures w14:val="none"/>
        </w:rPr>
        <w:t>behavior</w:t>
      </w:r>
      <w:proofErr w:type="spellEnd"/>
      <w:r w:rsidRPr="00EE170C">
        <w:rPr>
          <w:rFonts w:ascii="Times New Roman" w:eastAsia="Times New Roman" w:hAnsi="Times New Roman" w:cs="Times New Roman"/>
          <w:kern w:val="0"/>
          <w:sz w:val="24"/>
          <w:szCs w:val="24"/>
          <w:lang w:eastAsia="en-IN"/>
          <w14:ligatures w14:val="none"/>
        </w:rPr>
        <w:t xml:space="preserve"> to </w:t>
      </w:r>
      <w:r w:rsidRPr="00EE170C">
        <w:rPr>
          <w:rFonts w:ascii="Times New Roman" w:eastAsia="Times New Roman" w:hAnsi="Times New Roman" w:cs="Times New Roman"/>
          <w:b/>
          <w:bCs/>
          <w:kern w:val="0"/>
          <w:sz w:val="24"/>
          <w:szCs w:val="24"/>
          <w:lang w:eastAsia="en-IN"/>
          <w14:ligatures w14:val="none"/>
        </w:rPr>
        <w:t>detect anomalies and insider threats</w:t>
      </w:r>
      <w:r w:rsidRPr="00EE170C">
        <w:rPr>
          <w:rFonts w:ascii="Times New Roman" w:eastAsia="Times New Roman" w:hAnsi="Times New Roman" w:cs="Times New Roman"/>
          <w:kern w:val="0"/>
          <w:sz w:val="24"/>
          <w:szCs w:val="24"/>
          <w:lang w:eastAsia="en-IN"/>
          <w14:ligatures w14:val="none"/>
        </w:rPr>
        <w:t>.</w:t>
      </w:r>
    </w:p>
    <w:p w14:paraId="6242ED94" w14:textId="77777777" w:rsidR="00EE170C" w:rsidRPr="00EE170C" w:rsidRDefault="00EE170C" w:rsidP="00EE170C">
      <w:pPr>
        <w:numPr>
          <w:ilvl w:val="0"/>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Uses </w:t>
      </w:r>
      <w:r w:rsidRPr="00EE170C">
        <w:rPr>
          <w:rFonts w:ascii="Times New Roman" w:eastAsia="Times New Roman" w:hAnsi="Times New Roman" w:cs="Times New Roman"/>
          <w:b/>
          <w:bCs/>
          <w:kern w:val="0"/>
          <w:sz w:val="24"/>
          <w:szCs w:val="24"/>
          <w:lang w:eastAsia="en-IN"/>
          <w14:ligatures w14:val="none"/>
        </w:rPr>
        <w:t>machine learning</w:t>
      </w:r>
      <w:r w:rsidRPr="00EE170C">
        <w:rPr>
          <w:rFonts w:ascii="Times New Roman" w:eastAsia="Times New Roman" w:hAnsi="Times New Roman" w:cs="Times New Roman"/>
          <w:kern w:val="0"/>
          <w:sz w:val="24"/>
          <w:szCs w:val="24"/>
          <w:lang w:eastAsia="en-IN"/>
          <w14:ligatures w14:val="none"/>
        </w:rPr>
        <w:t xml:space="preserve"> to identify deviations from normal activity.</w:t>
      </w:r>
    </w:p>
    <w:p w14:paraId="3CA130A4" w14:textId="77777777" w:rsidR="00EE170C" w:rsidRPr="00EE170C" w:rsidRDefault="00EE170C" w:rsidP="00EE170C">
      <w:pPr>
        <w:numPr>
          <w:ilvl w:val="0"/>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Helps prevent </w:t>
      </w:r>
      <w:r w:rsidRPr="00EE170C">
        <w:rPr>
          <w:rFonts w:ascii="Times New Roman" w:eastAsia="Times New Roman" w:hAnsi="Times New Roman" w:cs="Times New Roman"/>
          <w:b/>
          <w:bCs/>
          <w:kern w:val="0"/>
          <w:sz w:val="24"/>
          <w:szCs w:val="24"/>
          <w:lang w:eastAsia="en-IN"/>
          <w14:ligatures w14:val="none"/>
        </w:rPr>
        <w:t>data exfiltration, credential abuse, and privileged access misuse</w:t>
      </w:r>
      <w:r w:rsidRPr="00EE170C">
        <w:rPr>
          <w:rFonts w:ascii="Times New Roman" w:eastAsia="Times New Roman" w:hAnsi="Times New Roman" w:cs="Times New Roman"/>
          <w:kern w:val="0"/>
          <w:sz w:val="24"/>
          <w:szCs w:val="24"/>
          <w:lang w:eastAsia="en-IN"/>
          <w14:ligatures w14:val="none"/>
        </w:rPr>
        <w:t>.</w:t>
      </w:r>
    </w:p>
    <w:p w14:paraId="0ED3D04F" w14:textId="77777777" w:rsidR="00EE170C" w:rsidRPr="00EE170C" w:rsidRDefault="00EE170C" w:rsidP="00EE170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3. Endpoint Detection and Response (EDR)</w:t>
      </w:r>
    </w:p>
    <w:p w14:paraId="6EEB1A2C" w14:textId="77777777" w:rsidR="00EE170C" w:rsidRPr="00EE170C" w:rsidRDefault="00EE170C" w:rsidP="00EE170C">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lastRenderedPageBreak/>
        <w:t xml:space="preserve">Provides </w:t>
      </w:r>
      <w:r w:rsidRPr="00EE170C">
        <w:rPr>
          <w:rFonts w:ascii="Times New Roman" w:eastAsia="Times New Roman" w:hAnsi="Times New Roman" w:cs="Times New Roman"/>
          <w:b/>
          <w:bCs/>
          <w:kern w:val="0"/>
          <w:sz w:val="24"/>
          <w:szCs w:val="24"/>
          <w:lang w:eastAsia="en-IN"/>
          <w14:ligatures w14:val="none"/>
        </w:rPr>
        <w:t>real-time monitoring of endpoints and devices</w:t>
      </w:r>
      <w:r w:rsidRPr="00EE170C">
        <w:rPr>
          <w:rFonts w:ascii="Times New Roman" w:eastAsia="Times New Roman" w:hAnsi="Times New Roman" w:cs="Times New Roman"/>
          <w:kern w:val="0"/>
          <w:sz w:val="24"/>
          <w:szCs w:val="24"/>
          <w:lang w:eastAsia="en-IN"/>
          <w14:ligatures w14:val="none"/>
        </w:rPr>
        <w:t>.</w:t>
      </w:r>
    </w:p>
    <w:p w14:paraId="4C580205" w14:textId="77777777" w:rsidR="00EE170C" w:rsidRPr="00EE170C" w:rsidRDefault="00EE170C" w:rsidP="00EE170C">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Detects </w:t>
      </w:r>
      <w:r w:rsidRPr="00EE170C">
        <w:rPr>
          <w:rFonts w:ascii="Times New Roman" w:eastAsia="Times New Roman" w:hAnsi="Times New Roman" w:cs="Times New Roman"/>
          <w:b/>
          <w:bCs/>
          <w:kern w:val="0"/>
          <w:sz w:val="24"/>
          <w:szCs w:val="24"/>
          <w:lang w:eastAsia="en-IN"/>
          <w14:ligatures w14:val="none"/>
        </w:rPr>
        <w:t>malware, unauthorized software, and advanced persistent threats (APTs)</w:t>
      </w:r>
      <w:r w:rsidRPr="00EE170C">
        <w:rPr>
          <w:rFonts w:ascii="Times New Roman" w:eastAsia="Times New Roman" w:hAnsi="Times New Roman" w:cs="Times New Roman"/>
          <w:kern w:val="0"/>
          <w:sz w:val="24"/>
          <w:szCs w:val="24"/>
          <w:lang w:eastAsia="en-IN"/>
          <w14:ligatures w14:val="none"/>
        </w:rPr>
        <w:t>.</w:t>
      </w:r>
    </w:p>
    <w:p w14:paraId="6752535B" w14:textId="77777777" w:rsidR="00EE170C" w:rsidRPr="00EE170C" w:rsidRDefault="00EE170C" w:rsidP="00EE170C">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Automates response actions to mitigate risks.</w:t>
      </w:r>
    </w:p>
    <w:p w14:paraId="5C54A638" w14:textId="77777777" w:rsidR="00EE170C" w:rsidRPr="00EE170C" w:rsidRDefault="00EE170C" w:rsidP="00EE170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4. Network Traffic Analysis (NTA)</w:t>
      </w:r>
    </w:p>
    <w:p w14:paraId="36799C38" w14:textId="77777777" w:rsidR="00EE170C" w:rsidRPr="00EE170C" w:rsidRDefault="00EE170C" w:rsidP="00EE170C">
      <w:pPr>
        <w:numPr>
          <w:ilvl w:val="0"/>
          <w:numId w:val="3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Monitors </w:t>
      </w:r>
      <w:r w:rsidRPr="00EE170C">
        <w:rPr>
          <w:rFonts w:ascii="Times New Roman" w:eastAsia="Times New Roman" w:hAnsi="Times New Roman" w:cs="Times New Roman"/>
          <w:b/>
          <w:bCs/>
          <w:kern w:val="0"/>
          <w:sz w:val="24"/>
          <w:szCs w:val="24"/>
          <w:lang w:eastAsia="en-IN"/>
          <w14:ligatures w14:val="none"/>
        </w:rPr>
        <w:t>east-west and north-south traffic</w:t>
      </w:r>
      <w:r w:rsidRPr="00EE170C">
        <w:rPr>
          <w:rFonts w:ascii="Times New Roman" w:eastAsia="Times New Roman" w:hAnsi="Times New Roman" w:cs="Times New Roman"/>
          <w:kern w:val="0"/>
          <w:sz w:val="24"/>
          <w:szCs w:val="24"/>
          <w:lang w:eastAsia="en-IN"/>
          <w14:ligatures w14:val="none"/>
        </w:rPr>
        <w:t xml:space="preserve"> for malicious activity.</w:t>
      </w:r>
    </w:p>
    <w:p w14:paraId="726ADD11" w14:textId="77777777" w:rsidR="00EE170C" w:rsidRPr="00EE170C" w:rsidRDefault="00EE170C" w:rsidP="00EE170C">
      <w:pPr>
        <w:numPr>
          <w:ilvl w:val="0"/>
          <w:numId w:val="3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Identifies </w:t>
      </w:r>
      <w:r w:rsidRPr="00EE170C">
        <w:rPr>
          <w:rFonts w:ascii="Times New Roman" w:eastAsia="Times New Roman" w:hAnsi="Times New Roman" w:cs="Times New Roman"/>
          <w:b/>
          <w:bCs/>
          <w:kern w:val="0"/>
          <w:sz w:val="24"/>
          <w:szCs w:val="24"/>
          <w:lang w:eastAsia="en-IN"/>
          <w14:ligatures w14:val="none"/>
        </w:rPr>
        <w:t>unusual data flows and suspicious network connections</w:t>
      </w:r>
      <w:r w:rsidRPr="00EE170C">
        <w:rPr>
          <w:rFonts w:ascii="Times New Roman" w:eastAsia="Times New Roman" w:hAnsi="Times New Roman" w:cs="Times New Roman"/>
          <w:kern w:val="0"/>
          <w:sz w:val="24"/>
          <w:szCs w:val="24"/>
          <w:lang w:eastAsia="en-IN"/>
          <w14:ligatures w14:val="none"/>
        </w:rPr>
        <w:t>.</w:t>
      </w:r>
    </w:p>
    <w:p w14:paraId="08AFD562" w14:textId="77777777" w:rsidR="00EE170C" w:rsidRPr="00EE170C" w:rsidRDefault="00EE170C" w:rsidP="00EE170C">
      <w:pPr>
        <w:numPr>
          <w:ilvl w:val="0"/>
          <w:numId w:val="3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Enhances compliance with </w:t>
      </w:r>
      <w:r w:rsidRPr="00EE170C">
        <w:rPr>
          <w:rFonts w:ascii="Times New Roman" w:eastAsia="Times New Roman" w:hAnsi="Times New Roman" w:cs="Times New Roman"/>
          <w:b/>
          <w:bCs/>
          <w:kern w:val="0"/>
          <w:sz w:val="24"/>
          <w:szCs w:val="24"/>
          <w:lang w:eastAsia="en-IN"/>
          <w14:ligatures w14:val="none"/>
        </w:rPr>
        <w:t>PCI-DSS and GDPR data security requirements</w:t>
      </w:r>
      <w:r w:rsidRPr="00EE170C">
        <w:rPr>
          <w:rFonts w:ascii="Times New Roman" w:eastAsia="Times New Roman" w:hAnsi="Times New Roman" w:cs="Times New Roman"/>
          <w:kern w:val="0"/>
          <w:sz w:val="24"/>
          <w:szCs w:val="24"/>
          <w:lang w:eastAsia="en-IN"/>
          <w14:ligatures w14:val="none"/>
        </w:rPr>
        <w:t>.</w:t>
      </w:r>
    </w:p>
    <w:p w14:paraId="5C99BBFC" w14:textId="77777777" w:rsidR="00EE170C" w:rsidRPr="00EE170C" w:rsidRDefault="00EE170C" w:rsidP="00EE170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5. Continuous Compliance Auditing</w:t>
      </w:r>
    </w:p>
    <w:p w14:paraId="10CD92E8" w14:textId="77777777" w:rsidR="00EE170C" w:rsidRPr="00EE170C" w:rsidRDefault="00EE170C" w:rsidP="00EE170C">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Automates compliance assessments for </w:t>
      </w:r>
      <w:r w:rsidRPr="00EE170C">
        <w:rPr>
          <w:rFonts w:ascii="Times New Roman" w:eastAsia="Times New Roman" w:hAnsi="Times New Roman" w:cs="Times New Roman"/>
          <w:b/>
          <w:bCs/>
          <w:kern w:val="0"/>
          <w:sz w:val="24"/>
          <w:szCs w:val="24"/>
          <w:lang w:eastAsia="en-IN"/>
          <w14:ligatures w14:val="none"/>
        </w:rPr>
        <w:t>ISO 27001, HIPAA, and FedRAMP</w:t>
      </w:r>
      <w:r w:rsidRPr="00EE170C">
        <w:rPr>
          <w:rFonts w:ascii="Times New Roman" w:eastAsia="Times New Roman" w:hAnsi="Times New Roman" w:cs="Times New Roman"/>
          <w:kern w:val="0"/>
          <w:sz w:val="24"/>
          <w:szCs w:val="24"/>
          <w:lang w:eastAsia="en-IN"/>
          <w14:ligatures w14:val="none"/>
        </w:rPr>
        <w:t>.</w:t>
      </w:r>
    </w:p>
    <w:p w14:paraId="39899863" w14:textId="77777777" w:rsidR="00EE170C" w:rsidRPr="00EE170C" w:rsidRDefault="00EE170C" w:rsidP="00EE170C">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Provides security teams with </w:t>
      </w:r>
      <w:r w:rsidRPr="00EE170C">
        <w:rPr>
          <w:rFonts w:ascii="Times New Roman" w:eastAsia="Times New Roman" w:hAnsi="Times New Roman" w:cs="Times New Roman"/>
          <w:b/>
          <w:bCs/>
          <w:kern w:val="0"/>
          <w:sz w:val="24"/>
          <w:szCs w:val="24"/>
          <w:lang w:eastAsia="en-IN"/>
          <w14:ligatures w14:val="none"/>
        </w:rPr>
        <w:t>real-time compliance dashboards</w:t>
      </w:r>
      <w:r w:rsidRPr="00EE170C">
        <w:rPr>
          <w:rFonts w:ascii="Times New Roman" w:eastAsia="Times New Roman" w:hAnsi="Times New Roman" w:cs="Times New Roman"/>
          <w:kern w:val="0"/>
          <w:sz w:val="24"/>
          <w:szCs w:val="24"/>
          <w:lang w:eastAsia="en-IN"/>
          <w14:ligatures w14:val="none"/>
        </w:rPr>
        <w:t>.</w:t>
      </w:r>
    </w:p>
    <w:p w14:paraId="6EA7DA17" w14:textId="77777777" w:rsidR="00EE170C" w:rsidRPr="00EE170C" w:rsidRDefault="00EE170C" w:rsidP="00EE170C">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Reduces the burden of </w:t>
      </w:r>
      <w:r w:rsidRPr="00EE170C">
        <w:rPr>
          <w:rFonts w:ascii="Times New Roman" w:eastAsia="Times New Roman" w:hAnsi="Times New Roman" w:cs="Times New Roman"/>
          <w:b/>
          <w:bCs/>
          <w:kern w:val="0"/>
          <w:sz w:val="24"/>
          <w:szCs w:val="24"/>
          <w:lang w:eastAsia="en-IN"/>
          <w14:ligatures w14:val="none"/>
        </w:rPr>
        <w:t>manual security audits and regulatory reporting</w:t>
      </w:r>
      <w:r w:rsidRPr="00EE170C">
        <w:rPr>
          <w:rFonts w:ascii="Times New Roman" w:eastAsia="Times New Roman" w:hAnsi="Times New Roman" w:cs="Times New Roman"/>
          <w:kern w:val="0"/>
          <w:sz w:val="24"/>
          <w:szCs w:val="24"/>
          <w:lang w:eastAsia="en-IN"/>
          <w14:ligatures w14:val="none"/>
        </w:rPr>
        <w:t>.</w:t>
      </w:r>
    </w:p>
    <w:p w14:paraId="3866932D"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By integrating these components, organizations can </w:t>
      </w:r>
      <w:r w:rsidRPr="00EE170C">
        <w:rPr>
          <w:rFonts w:ascii="Times New Roman" w:eastAsia="Times New Roman" w:hAnsi="Times New Roman" w:cs="Times New Roman"/>
          <w:b/>
          <w:bCs/>
          <w:kern w:val="0"/>
          <w:sz w:val="24"/>
          <w:szCs w:val="24"/>
          <w:lang w:eastAsia="en-IN"/>
          <w14:ligatures w14:val="none"/>
        </w:rPr>
        <w:t>proactively detect security threats and maintain continuous compliance with cybersecurity standards</w:t>
      </w:r>
      <w:r w:rsidRPr="00EE170C">
        <w:rPr>
          <w:rFonts w:ascii="Times New Roman" w:eastAsia="Times New Roman" w:hAnsi="Times New Roman" w:cs="Times New Roman"/>
          <w:kern w:val="0"/>
          <w:sz w:val="24"/>
          <w:szCs w:val="24"/>
          <w:lang w:eastAsia="en-IN"/>
          <w14:ligatures w14:val="none"/>
        </w:rPr>
        <w:t>.</w:t>
      </w:r>
    </w:p>
    <w:p w14:paraId="5228F1B3" w14:textId="77777777" w:rsidR="00EE170C" w:rsidRPr="00EE170C" w:rsidRDefault="00000000" w:rsidP="00EE170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47C1740">
          <v:rect id="_x0000_i1170" style="width:0;height:1.5pt" o:hralign="center" o:hrstd="t" o:hr="t" fillcolor="#a0a0a0" stroked="f"/>
        </w:pict>
      </w:r>
    </w:p>
    <w:p w14:paraId="07CD3D64" w14:textId="77777777" w:rsidR="00EE170C" w:rsidRPr="00EE170C" w:rsidRDefault="00EE170C" w:rsidP="00EE17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E170C">
        <w:rPr>
          <w:rFonts w:ascii="Times New Roman" w:eastAsia="Times New Roman" w:hAnsi="Times New Roman" w:cs="Times New Roman"/>
          <w:b/>
          <w:bCs/>
          <w:kern w:val="0"/>
          <w:sz w:val="27"/>
          <w:szCs w:val="27"/>
          <w:lang w:eastAsia="en-IN"/>
          <w14:ligatures w14:val="none"/>
        </w:rPr>
        <w:t>8.4 Best Practices for Implementing Continuous Monitoring</w:t>
      </w:r>
    </w:p>
    <w:p w14:paraId="67B8E53D"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To maximize the effectiveness of continuous monitoring, organizations should follow these best practices:</w:t>
      </w:r>
    </w:p>
    <w:p w14:paraId="3B3F530A" w14:textId="77777777" w:rsidR="00EE170C" w:rsidRPr="00EE170C" w:rsidRDefault="00EE170C" w:rsidP="00EE170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1. Define a Risk-Based Monitoring Strategy</w:t>
      </w:r>
    </w:p>
    <w:p w14:paraId="07618678" w14:textId="77777777" w:rsidR="00EE170C" w:rsidRPr="00EE170C" w:rsidRDefault="00EE170C" w:rsidP="00EE170C">
      <w:pPr>
        <w:numPr>
          <w:ilvl w:val="0"/>
          <w:numId w:val="3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Identify </w:t>
      </w:r>
      <w:r w:rsidRPr="00EE170C">
        <w:rPr>
          <w:rFonts w:ascii="Times New Roman" w:eastAsia="Times New Roman" w:hAnsi="Times New Roman" w:cs="Times New Roman"/>
          <w:b/>
          <w:bCs/>
          <w:kern w:val="0"/>
          <w:sz w:val="24"/>
          <w:szCs w:val="24"/>
          <w:lang w:eastAsia="en-IN"/>
          <w14:ligatures w14:val="none"/>
        </w:rPr>
        <w:t>high-risk assets and critical data repositories</w:t>
      </w:r>
      <w:r w:rsidRPr="00EE170C">
        <w:rPr>
          <w:rFonts w:ascii="Times New Roman" w:eastAsia="Times New Roman" w:hAnsi="Times New Roman" w:cs="Times New Roman"/>
          <w:kern w:val="0"/>
          <w:sz w:val="24"/>
          <w:szCs w:val="24"/>
          <w:lang w:eastAsia="en-IN"/>
          <w14:ligatures w14:val="none"/>
        </w:rPr>
        <w:t>.</w:t>
      </w:r>
    </w:p>
    <w:p w14:paraId="43706948" w14:textId="77777777" w:rsidR="00EE170C" w:rsidRPr="00EE170C" w:rsidRDefault="00EE170C" w:rsidP="00EE170C">
      <w:pPr>
        <w:numPr>
          <w:ilvl w:val="0"/>
          <w:numId w:val="3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Prioritize </w:t>
      </w:r>
      <w:r w:rsidRPr="00EE170C">
        <w:rPr>
          <w:rFonts w:ascii="Times New Roman" w:eastAsia="Times New Roman" w:hAnsi="Times New Roman" w:cs="Times New Roman"/>
          <w:b/>
          <w:bCs/>
          <w:kern w:val="0"/>
          <w:sz w:val="24"/>
          <w:szCs w:val="24"/>
          <w:lang w:eastAsia="en-IN"/>
          <w14:ligatures w14:val="none"/>
        </w:rPr>
        <w:t>continuous monitoring efforts based on threat intelligence and business impact</w:t>
      </w:r>
      <w:r w:rsidRPr="00EE170C">
        <w:rPr>
          <w:rFonts w:ascii="Times New Roman" w:eastAsia="Times New Roman" w:hAnsi="Times New Roman" w:cs="Times New Roman"/>
          <w:kern w:val="0"/>
          <w:sz w:val="24"/>
          <w:szCs w:val="24"/>
          <w:lang w:eastAsia="en-IN"/>
          <w14:ligatures w14:val="none"/>
        </w:rPr>
        <w:t>.</w:t>
      </w:r>
    </w:p>
    <w:p w14:paraId="4A83D821" w14:textId="77777777" w:rsidR="00EE170C" w:rsidRPr="00EE170C" w:rsidRDefault="00EE170C" w:rsidP="00EE170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2. Automate Security Event Correlation and Threat Intelligence</w:t>
      </w:r>
    </w:p>
    <w:p w14:paraId="3F07562F" w14:textId="77777777" w:rsidR="00EE170C" w:rsidRPr="00EE170C" w:rsidRDefault="00EE170C" w:rsidP="00EE170C">
      <w:pPr>
        <w:numPr>
          <w:ilvl w:val="0"/>
          <w:numId w:val="3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Deploy </w:t>
      </w:r>
      <w:r w:rsidRPr="00EE170C">
        <w:rPr>
          <w:rFonts w:ascii="Times New Roman" w:eastAsia="Times New Roman" w:hAnsi="Times New Roman" w:cs="Times New Roman"/>
          <w:b/>
          <w:bCs/>
          <w:kern w:val="0"/>
          <w:sz w:val="24"/>
          <w:szCs w:val="24"/>
          <w:lang w:eastAsia="en-IN"/>
          <w14:ligatures w14:val="none"/>
        </w:rPr>
        <w:t>AI-powered SIEM platforms</w:t>
      </w:r>
      <w:r w:rsidRPr="00EE170C">
        <w:rPr>
          <w:rFonts w:ascii="Times New Roman" w:eastAsia="Times New Roman" w:hAnsi="Times New Roman" w:cs="Times New Roman"/>
          <w:kern w:val="0"/>
          <w:sz w:val="24"/>
          <w:szCs w:val="24"/>
          <w:lang w:eastAsia="en-IN"/>
          <w14:ligatures w14:val="none"/>
        </w:rPr>
        <w:t xml:space="preserve"> for real-time security event analysis.</w:t>
      </w:r>
    </w:p>
    <w:p w14:paraId="17822E01" w14:textId="77777777" w:rsidR="00EE170C" w:rsidRPr="00EE170C" w:rsidRDefault="00EE170C" w:rsidP="00EE170C">
      <w:pPr>
        <w:numPr>
          <w:ilvl w:val="0"/>
          <w:numId w:val="3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Integrate </w:t>
      </w:r>
      <w:r w:rsidRPr="00EE170C">
        <w:rPr>
          <w:rFonts w:ascii="Times New Roman" w:eastAsia="Times New Roman" w:hAnsi="Times New Roman" w:cs="Times New Roman"/>
          <w:b/>
          <w:bCs/>
          <w:kern w:val="0"/>
          <w:sz w:val="24"/>
          <w:szCs w:val="24"/>
          <w:lang w:eastAsia="en-IN"/>
          <w14:ligatures w14:val="none"/>
        </w:rPr>
        <w:t>threat intelligence feeds</w:t>
      </w:r>
      <w:r w:rsidRPr="00EE170C">
        <w:rPr>
          <w:rFonts w:ascii="Times New Roman" w:eastAsia="Times New Roman" w:hAnsi="Times New Roman" w:cs="Times New Roman"/>
          <w:kern w:val="0"/>
          <w:sz w:val="24"/>
          <w:szCs w:val="24"/>
          <w:lang w:eastAsia="en-IN"/>
          <w14:ligatures w14:val="none"/>
        </w:rPr>
        <w:t xml:space="preserve"> to detect known attack patterns and indicators of compromise (</w:t>
      </w:r>
      <w:proofErr w:type="spellStart"/>
      <w:r w:rsidRPr="00EE170C">
        <w:rPr>
          <w:rFonts w:ascii="Times New Roman" w:eastAsia="Times New Roman" w:hAnsi="Times New Roman" w:cs="Times New Roman"/>
          <w:kern w:val="0"/>
          <w:sz w:val="24"/>
          <w:szCs w:val="24"/>
          <w:lang w:eastAsia="en-IN"/>
          <w14:ligatures w14:val="none"/>
        </w:rPr>
        <w:t>IoCs</w:t>
      </w:r>
      <w:proofErr w:type="spellEnd"/>
      <w:r w:rsidRPr="00EE170C">
        <w:rPr>
          <w:rFonts w:ascii="Times New Roman" w:eastAsia="Times New Roman" w:hAnsi="Times New Roman" w:cs="Times New Roman"/>
          <w:kern w:val="0"/>
          <w:sz w:val="24"/>
          <w:szCs w:val="24"/>
          <w:lang w:eastAsia="en-IN"/>
          <w14:ligatures w14:val="none"/>
        </w:rPr>
        <w:t>).</w:t>
      </w:r>
    </w:p>
    <w:p w14:paraId="782BA989" w14:textId="77777777" w:rsidR="00EE170C" w:rsidRPr="00EE170C" w:rsidRDefault="00EE170C" w:rsidP="00EE170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 xml:space="preserve">3. Establish a Security Operations </w:t>
      </w:r>
      <w:proofErr w:type="spellStart"/>
      <w:r w:rsidRPr="00EE170C">
        <w:rPr>
          <w:rFonts w:ascii="Times New Roman" w:eastAsia="Times New Roman" w:hAnsi="Times New Roman" w:cs="Times New Roman"/>
          <w:b/>
          <w:bCs/>
          <w:kern w:val="0"/>
          <w:sz w:val="24"/>
          <w:szCs w:val="24"/>
          <w:lang w:eastAsia="en-IN"/>
          <w14:ligatures w14:val="none"/>
        </w:rPr>
        <w:t>Center</w:t>
      </w:r>
      <w:proofErr w:type="spellEnd"/>
      <w:r w:rsidRPr="00EE170C">
        <w:rPr>
          <w:rFonts w:ascii="Times New Roman" w:eastAsia="Times New Roman" w:hAnsi="Times New Roman" w:cs="Times New Roman"/>
          <w:b/>
          <w:bCs/>
          <w:kern w:val="0"/>
          <w:sz w:val="24"/>
          <w:szCs w:val="24"/>
          <w:lang w:eastAsia="en-IN"/>
          <w14:ligatures w14:val="none"/>
        </w:rPr>
        <w:t xml:space="preserve"> (SOC) for 24/7 Monitoring</w:t>
      </w:r>
    </w:p>
    <w:p w14:paraId="3E13F06B" w14:textId="77777777" w:rsidR="00EE170C" w:rsidRPr="00EE170C" w:rsidRDefault="00EE170C" w:rsidP="00EE170C">
      <w:pPr>
        <w:numPr>
          <w:ilvl w:val="0"/>
          <w:numId w:val="3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Implement </w:t>
      </w:r>
      <w:r w:rsidRPr="00EE170C">
        <w:rPr>
          <w:rFonts w:ascii="Times New Roman" w:eastAsia="Times New Roman" w:hAnsi="Times New Roman" w:cs="Times New Roman"/>
          <w:b/>
          <w:bCs/>
          <w:kern w:val="0"/>
          <w:sz w:val="24"/>
          <w:szCs w:val="24"/>
          <w:lang w:eastAsia="en-IN"/>
          <w14:ligatures w14:val="none"/>
        </w:rPr>
        <w:t>round-the-clock threat monitoring and incident response</w:t>
      </w:r>
      <w:r w:rsidRPr="00EE170C">
        <w:rPr>
          <w:rFonts w:ascii="Times New Roman" w:eastAsia="Times New Roman" w:hAnsi="Times New Roman" w:cs="Times New Roman"/>
          <w:kern w:val="0"/>
          <w:sz w:val="24"/>
          <w:szCs w:val="24"/>
          <w:lang w:eastAsia="en-IN"/>
          <w14:ligatures w14:val="none"/>
        </w:rPr>
        <w:t>.</w:t>
      </w:r>
    </w:p>
    <w:p w14:paraId="1DFB1842" w14:textId="77777777" w:rsidR="00EE170C" w:rsidRPr="00EE170C" w:rsidRDefault="00EE170C" w:rsidP="00EE170C">
      <w:pPr>
        <w:numPr>
          <w:ilvl w:val="0"/>
          <w:numId w:val="3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Utilize </w:t>
      </w:r>
      <w:r w:rsidRPr="00EE170C">
        <w:rPr>
          <w:rFonts w:ascii="Times New Roman" w:eastAsia="Times New Roman" w:hAnsi="Times New Roman" w:cs="Times New Roman"/>
          <w:b/>
          <w:bCs/>
          <w:kern w:val="0"/>
          <w:sz w:val="24"/>
          <w:szCs w:val="24"/>
          <w:lang w:eastAsia="en-IN"/>
          <w14:ligatures w14:val="none"/>
        </w:rPr>
        <w:t>automated response tools (SOAR) to mitigate security threats instantly</w:t>
      </w:r>
      <w:r w:rsidRPr="00EE170C">
        <w:rPr>
          <w:rFonts w:ascii="Times New Roman" w:eastAsia="Times New Roman" w:hAnsi="Times New Roman" w:cs="Times New Roman"/>
          <w:kern w:val="0"/>
          <w:sz w:val="24"/>
          <w:szCs w:val="24"/>
          <w:lang w:eastAsia="en-IN"/>
          <w14:ligatures w14:val="none"/>
        </w:rPr>
        <w:t>.</w:t>
      </w:r>
    </w:p>
    <w:p w14:paraId="44DE5838" w14:textId="77777777" w:rsidR="00EE170C" w:rsidRPr="00EE170C" w:rsidRDefault="00EE170C" w:rsidP="00EE170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4. Conduct Continuous Compliance Assessments</w:t>
      </w:r>
    </w:p>
    <w:p w14:paraId="20EB37AF" w14:textId="77777777" w:rsidR="00EE170C" w:rsidRPr="00EE170C" w:rsidRDefault="00EE170C" w:rsidP="00EE170C">
      <w:pPr>
        <w:numPr>
          <w:ilvl w:val="0"/>
          <w:numId w:val="3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Schedule </w:t>
      </w:r>
      <w:r w:rsidRPr="00EE170C">
        <w:rPr>
          <w:rFonts w:ascii="Times New Roman" w:eastAsia="Times New Roman" w:hAnsi="Times New Roman" w:cs="Times New Roman"/>
          <w:b/>
          <w:bCs/>
          <w:kern w:val="0"/>
          <w:sz w:val="24"/>
          <w:szCs w:val="24"/>
          <w:lang w:eastAsia="en-IN"/>
          <w14:ligatures w14:val="none"/>
        </w:rPr>
        <w:t>automated security control testing</w:t>
      </w:r>
      <w:r w:rsidRPr="00EE170C">
        <w:rPr>
          <w:rFonts w:ascii="Times New Roman" w:eastAsia="Times New Roman" w:hAnsi="Times New Roman" w:cs="Times New Roman"/>
          <w:kern w:val="0"/>
          <w:sz w:val="24"/>
          <w:szCs w:val="24"/>
          <w:lang w:eastAsia="en-IN"/>
          <w14:ligatures w14:val="none"/>
        </w:rPr>
        <w:t xml:space="preserve"> for regulatory audits.</w:t>
      </w:r>
    </w:p>
    <w:p w14:paraId="7AC3F828" w14:textId="77777777" w:rsidR="00EE170C" w:rsidRPr="00EE170C" w:rsidRDefault="00EE170C" w:rsidP="00EE170C">
      <w:pPr>
        <w:numPr>
          <w:ilvl w:val="0"/>
          <w:numId w:val="3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Track compliance adherence with </w:t>
      </w:r>
      <w:r w:rsidRPr="00EE170C">
        <w:rPr>
          <w:rFonts w:ascii="Times New Roman" w:eastAsia="Times New Roman" w:hAnsi="Times New Roman" w:cs="Times New Roman"/>
          <w:b/>
          <w:bCs/>
          <w:kern w:val="0"/>
          <w:sz w:val="24"/>
          <w:szCs w:val="24"/>
          <w:lang w:eastAsia="en-IN"/>
          <w14:ligatures w14:val="none"/>
        </w:rPr>
        <w:t>dashboards and automated alerts</w:t>
      </w:r>
      <w:r w:rsidRPr="00EE170C">
        <w:rPr>
          <w:rFonts w:ascii="Times New Roman" w:eastAsia="Times New Roman" w:hAnsi="Times New Roman" w:cs="Times New Roman"/>
          <w:kern w:val="0"/>
          <w:sz w:val="24"/>
          <w:szCs w:val="24"/>
          <w:lang w:eastAsia="en-IN"/>
          <w14:ligatures w14:val="none"/>
        </w:rPr>
        <w:t>.</w:t>
      </w:r>
    </w:p>
    <w:p w14:paraId="4B141097" w14:textId="77777777" w:rsidR="00EE170C" w:rsidRPr="00EE170C" w:rsidRDefault="00EE170C" w:rsidP="00EE170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5. Strengthen Identity and Access Management (IAM) Policies</w:t>
      </w:r>
    </w:p>
    <w:p w14:paraId="5BCD46A6" w14:textId="77777777" w:rsidR="00EE170C" w:rsidRPr="00EE170C" w:rsidRDefault="00EE170C" w:rsidP="00EE170C">
      <w:pPr>
        <w:numPr>
          <w:ilvl w:val="0"/>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lastRenderedPageBreak/>
        <w:t xml:space="preserve">Enforce </w:t>
      </w:r>
      <w:r w:rsidRPr="00EE170C">
        <w:rPr>
          <w:rFonts w:ascii="Times New Roman" w:eastAsia="Times New Roman" w:hAnsi="Times New Roman" w:cs="Times New Roman"/>
          <w:b/>
          <w:bCs/>
          <w:kern w:val="0"/>
          <w:sz w:val="24"/>
          <w:szCs w:val="24"/>
          <w:lang w:eastAsia="en-IN"/>
          <w14:ligatures w14:val="none"/>
        </w:rPr>
        <w:t>least privilege access (LPA)</w:t>
      </w:r>
      <w:r w:rsidRPr="00EE170C">
        <w:rPr>
          <w:rFonts w:ascii="Times New Roman" w:eastAsia="Times New Roman" w:hAnsi="Times New Roman" w:cs="Times New Roman"/>
          <w:kern w:val="0"/>
          <w:sz w:val="24"/>
          <w:szCs w:val="24"/>
          <w:lang w:eastAsia="en-IN"/>
          <w14:ligatures w14:val="none"/>
        </w:rPr>
        <w:t xml:space="preserve"> for users and applications.</w:t>
      </w:r>
    </w:p>
    <w:p w14:paraId="6D1C2751" w14:textId="77777777" w:rsidR="00EE170C" w:rsidRPr="00EE170C" w:rsidRDefault="00EE170C" w:rsidP="00EE170C">
      <w:pPr>
        <w:numPr>
          <w:ilvl w:val="0"/>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Implement </w:t>
      </w:r>
      <w:r w:rsidRPr="00EE170C">
        <w:rPr>
          <w:rFonts w:ascii="Times New Roman" w:eastAsia="Times New Roman" w:hAnsi="Times New Roman" w:cs="Times New Roman"/>
          <w:b/>
          <w:bCs/>
          <w:kern w:val="0"/>
          <w:sz w:val="24"/>
          <w:szCs w:val="24"/>
          <w:lang w:eastAsia="en-IN"/>
          <w14:ligatures w14:val="none"/>
        </w:rPr>
        <w:t>Zero Trust principles</w:t>
      </w:r>
      <w:r w:rsidRPr="00EE170C">
        <w:rPr>
          <w:rFonts w:ascii="Times New Roman" w:eastAsia="Times New Roman" w:hAnsi="Times New Roman" w:cs="Times New Roman"/>
          <w:kern w:val="0"/>
          <w:sz w:val="24"/>
          <w:szCs w:val="24"/>
          <w:lang w:eastAsia="en-IN"/>
          <w14:ligatures w14:val="none"/>
        </w:rPr>
        <w:t xml:space="preserve"> for continuous identity verification.</w:t>
      </w:r>
    </w:p>
    <w:p w14:paraId="6C1D4689"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By adopting these best practices, organizations can </w:t>
      </w:r>
      <w:r w:rsidRPr="00EE170C">
        <w:rPr>
          <w:rFonts w:ascii="Times New Roman" w:eastAsia="Times New Roman" w:hAnsi="Times New Roman" w:cs="Times New Roman"/>
          <w:b/>
          <w:bCs/>
          <w:kern w:val="0"/>
          <w:sz w:val="24"/>
          <w:szCs w:val="24"/>
          <w:lang w:eastAsia="en-IN"/>
          <w14:ligatures w14:val="none"/>
        </w:rPr>
        <w:t>strengthen security governance, improve compliance monitoring, and reduce cyber risks</w:t>
      </w:r>
      <w:r w:rsidRPr="00EE170C">
        <w:rPr>
          <w:rFonts w:ascii="Times New Roman" w:eastAsia="Times New Roman" w:hAnsi="Times New Roman" w:cs="Times New Roman"/>
          <w:kern w:val="0"/>
          <w:sz w:val="24"/>
          <w:szCs w:val="24"/>
          <w:lang w:eastAsia="en-IN"/>
          <w14:ligatures w14:val="none"/>
        </w:rPr>
        <w:t>.</w:t>
      </w:r>
    </w:p>
    <w:p w14:paraId="3A27D634" w14:textId="77777777" w:rsidR="00EE170C" w:rsidRPr="00EE170C" w:rsidRDefault="00000000" w:rsidP="00EE170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794D648">
          <v:rect id="_x0000_i1171" style="width:0;height:1.5pt" o:hralign="center" o:hrstd="t" o:hr="t" fillcolor="#a0a0a0" stroked="f"/>
        </w:pict>
      </w:r>
    </w:p>
    <w:p w14:paraId="25515A0A" w14:textId="77777777" w:rsidR="00EE170C" w:rsidRPr="00EE170C" w:rsidRDefault="00EE170C" w:rsidP="00EE17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E170C">
        <w:rPr>
          <w:rFonts w:ascii="Times New Roman" w:eastAsia="Times New Roman" w:hAnsi="Times New Roman" w:cs="Times New Roman"/>
          <w:b/>
          <w:bCs/>
          <w:kern w:val="0"/>
          <w:sz w:val="27"/>
          <w:szCs w:val="27"/>
          <w:lang w:eastAsia="en-IN"/>
          <w14:ligatures w14:val="none"/>
        </w:rPr>
        <w:t>8.5 Challenges in Continuous Monitoring and Security Governance</w:t>
      </w:r>
    </w:p>
    <w:p w14:paraId="3CF8009C"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Despite its benefits, continuous monitoring presents several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1"/>
        <w:gridCol w:w="4985"/>
      </w:tblGrid>
      <w:tr w:rsidR="00EE170C" w:rsidRPr="00EE170C" w14:paraId="127D8F91" w14:textId="77777777" w:rsidTr="00EE170C">
        <w:trPr>
          <w:tblCellSpacing w:w="15" w:type="dxa"/>
        </w:trPr>
        <w:tc>
          <w:tcPr>
            <w:tcW w:w="0" w:type="auto"/>
            <w:vAlign w:val="center"/>
            <w:hideMark/>
          </w:tcPr>
          <w:p w14:paraId="113C2562"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Challenge</w:t>
            </w:r>
          </w:p>
        </w:tc>
        <w:tc>
          <w:tcPr>
            <w:tcW w:w="0" w:type="auto"/>
            <w:vAlign w:val="center"/>
            <w:hideMark/>
          </w:tcPr>
          <w:p w14:paraId="4B72E9BB"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Mitigation Strategy</w:t>
            </w:r>
          </w:p>
        </w:tc>
      </w:tr>
      <w:tr w:rsidR="00EE170C" w:rsidRPr="00EE170C" w14:paraId="547AA0BD" w14:textId="77777777" w:rsidTr="00EE170C">
        <w:trPr>
          <w:tblCellSpacing w:w="15" w:type="dxa"/>
        </w:trPr>
        <w:tc>
          <w:tcPr>
            <w:tcW w:w="0" w:type="auto"/>
            <w:vAlign w:val="center"/>
            <w:hideMark/>
          </w:tcPr>
          <w:p w14:paraId="75F95EFA"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Data Overload and Alert Fatigue</w:t>
            </w:r>
          </w:p>
        </w:tc>
        <w:tc>
          <w:tcPr>
            <w:tcW w:w="0" w:type="auto"/>
            <w:vAlign w:val="center"/>
            <w:hideMark/>
          </w:tcPr>
          <w:p w14:paraId="7ABD8A96"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Use </w:t>
            </w:r>
            <w:r w:rsidRPr="00EE170C">
              <w:rPr>
                <w:rFonts w:ascii="Times New Roman" w:eastAsia="Times New Roman" w:hAnsi="Times New Roman" w:cs="Times New Roman"/>
                <w:b/>
                <w:bCs/>
                <w:kern w:val="0"/>
                <w:sz w:val="24"/>
                <w:szCs w:val="24"/>
                <w:lang w:eastAsia="en-IN"/>
                <w14:ligatures w14:val="none"/>
              </w:rPr>
              <w:t>AI-driven security analytics</w:t>
            </w:r>
            <w:r w:rsidRPr="00EE170C">
              <w:rPr>
                <w:rFonts w:ascii="Times New Roman" w:eastAsia="Times New Roman" w:hAnsi="Times New Roman" w:cs="Times New Roman"/>
                <w:kern w:val="0"/>
                <w:sz w:val="24"/>
                <w:szCs w:val="24"/>
                <w:lang w:eastAsia="en-IN"/>
                <w14:ligatures w14:val="none"/>
              </w:rPr>
              <w:t xml:space="preserve"> to prioritize critical alerts.</w:t>
            </w:r>
          </w:p>
        </w:tc>
      </w:tr>
      <w:tr w:rsidR="00EE170C" w:rsidRPr="00EE170C" w14:paraId="6612AFEA" w14:textId="77777777" w:rsidTr="00EE170C">
        <w:trPr>
          <w:tblCellSpacing w:w="15" w:type="dxa"/>
        </w:trPr>
        <w:tc>
          <w:tcPr>
            <w:tcW w:w="0" w:type="auto"/>
            <w:vAlign w:val="center"/>
            <w:hideMark/>
          </w:tcPr>
          <w:p w14:paraId="7F75636C"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High Costs of 24/7 Monitoring</w:t>
            </w:r>
          </w:p>
        </w:tc>
        <w:tc>
          <w:tcPr>
            <w:tcW w:w="0" w:type="auto"/>
            <w:vAlign w:val="center"/>
            <w:hideMark/>
          </w:tcPr>
          <w:p w14:paraId="55743499"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Implement </w:t>
            </w:r>
            <w:r w:rsidRPr="00EE170C">
              <w:rPr>
                <w:rFonts w:ascii="Times New Roman" w:eastAsia="Times New Roman" w:hAnsi="Times New Roman" w:cs="Times New Roman"/>
                <w:b/>
                <w:bCs/>
                <w:kern w:val="0"/>
                <w:sz w:val="24"/>
                <w:szCs w:val="24"/>
                <w:lang w:eastAsia="en-IN"/>
                <w14:ligatures w14:val="none"/>
              </w:rPr>
              <w:t>cloud-based security monitoring solutions</w:t>
            </w:r>
            <w:r w:rsidRPr="00EE170C">
              <w:rPr>
                <w:rFonts w:ascii="Times New Roman" w:eastAsia="Times New Roman" w:hAnsi="Times New Roman" w:cs="Times New Roman"/>
                <w:kern w:val="0"/>
                <w:sz w:val="24"/>
                <w:szCs w:val="24"/>
                <w:lang w:eastAsia="en-IN"/>
                <w14:ligatures w14:val="none"/>
              </w:rPr>
              <w:t xml:space="preserve"> to reduce costs.</w:t>
            </w:r>
          </w:p>
        </w:tc>
      </w:tr>
      <w:tr w:rsidR="00EE170C" w:rsidRPr="00EE170C" w14:paraId="0A5DC0F4" w14:textId="77777777" w:rsidTr="00EE170C">
        <w:trPr>
          <w:tblCellSpacing w:w="15" w:type="dxa"/>
        </w:trPr>
        <w:tc>
          <w:tcPr>
            <w:tcW w:w="0" w:type="auto"/>
            <w:vAlign w:val="center"/>
            <w:hideMark/>
          </w:tcPr>
          <w:p w14:paraId="75F39825"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Integration with Legacy Systems</w:t>
            </w:r>
          </w:p>
        </w:tc>
        <w:tc>
          <w:tcPr>
            <w:tcW w:w="0" w:type="auto"/>
            <w:vAlign w:val="center"/>
            <w:hideMark/>
          </w:tcPr>
          <w:p w14:paraId="1D20B21D"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Use </w:t>
            </w:r>
            <w:r w:rsidRPr="00EE170C">
              <w:rPr>
                <w:rFonts w:ascii="Times New Roman" w:eastAsia="Times New Roman" w:hAnsi="Times New Roman" w:cs="Times New Roman"/>
                <w:b/>
                <w:bCs/>
                <w:kern w:val="0"/>
                <w:sz w:val="24"/>
                <w:szCs w:val="24"/>
                <w:lang w:eastAsia="en-IN"/>
                <w14:ligatures w14:val="none"/>
              </w:rPr>
              <w:t>APIs and security automation tools</w:t>
            </w:r>
            <w:r w:rsidRPr="00EE170C">
              <w:rPr>
                <w:rFonts w:ascii="Times New Roman" w:eastAsia="Times New Roman" w:hAnsi="Times New Roman" w:cs="Times New Roman"/>
                <w:kern w:val="0"/>
                <w:sz w:val="24"/>
                <w:szCs w:val="24"/>
                <w:lang w:eastAsia="en-IN"/>
                <w14:ligatures w14:val="none"/>
              </w:rPr>
              <w:t xml:space="preserve"> to bridge monitoring gaps.</w:t>
            </w:r>
          </w:p>
        </w:tc>
      </w:tr>
      <w:tr w:rsidR="00EE170C" w:rsidRPr="00EE170C" w14:paraId="4A32DF43" w14:textId="77777777" w:rsidTr="00EE170C">
        <w:trPr>
          <w:tblCellSpacing w:w="15" w:type="dxa"/>
        </w:trPr>
        <w:tc>
          <w:tcPr>
            <w:tcW w:w="0" w:type="auto"/>
            <w:vAlign w:val="center"/>
            <w:hideMark/>
          </w:tcPr>
          <w:p w14:paraId="49C00FE1"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Compliance Complexity Across Multiple Regulations</w:t>
            </w:r>
          </w:p>
        </w:tc>
        <w:tc>
          <w:tcPr>
            <w:tcW w:w="0" w:type="auto"/>
            <w:vAlign w:val="center"/>
            <w:hideMark/>
          </w:tcPr>
          <w:p w14:paraId="682E1044"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Deploy </w:t>
            </w:r>
            <w:r w:rsidRPr="00EE170C">
              <w:rPr>
                <w:rFonts w:ascii="Times New Roman" w:eastAsia="Times New Roman" w:hAnsi="Times New Roman" w:cs="Times New Roman"/>
                <w:b/>
                <w:bCs/>
                <w:kern w:val="0"/>
                <w:sz w:val="24"/>
                <w:szCs w:val="24"/>
                <w:lang w:eastAsia="en-IN"/>
                <w14:ligatures w14:val="none"/>
              </w:rPr>
              <w:t>compliance automation platforms</w:t>
            </w:r>
            <w:r w:rsidRPr="00EE170C">
              <w:rPr>
                <w:rFonts w:ascii="Times New Roman" w:eastAsia="Times New Roman" w:hAnsi="Times New Roman" w:cs="Times New Roman"/>
                <w:kern w:val="0"/>
                <w:sz w:val="24"/>
                <w:szCs w:val="24"/>
                <w:lang w:eastAsia="en-IN"/>
                <w14:ligatures w14:val="none"/>
              </w:rPr>
              <w:t xml:space="preserve"> to track security controls.</w:t>
            </w:r>
          </w:p>
        </w:tc>
      </w:tr>
    </w:tbl>
    <w:p w14:paraId="1CABF006"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Overcoming these challenges requires </w:t>
      </w:r>
      <w:r w:rsidRPr="00EE170C">
        <w:rPr>
          <w:rFonts w:ascii="Times New Roman" w:eastAsia="Times New Roman" w:hAnsi="Times New Roman" w:cs="Times New Roman"/>
          <w:b/>
          <w:bCs/>
          <w:kern w:val="0"/>
          <w:sz w:val="24"/>
          <w:szCs w:val="24"/>
          <w:lang w:eastAsia="en-IN"/>
          <w14:ligatures w14:val="none"/>
        </w:rPr>
        <w:t>advanced security automation, AI-powered risk analysis, and strategic governance models</w:t>
      </w:r>
      <w:r w:rsidRPr="00EE170C">
        <w:rPr>
          <w:rFonts w:ascii="Times New Roman" w:eastAsia="Times New Roman" w:hAnsi="Times New Roman" w:cs="Times New Roman"/>
          <w:kern w:val="0"/>
          <w:sz w:val="24"/>
          <w:szCs w:val="24"/>
          <w:lang w:eastAsia="en-IN"/>
          <w14:ligatures w14:val="none"/>
        </w:rPr>
        <w:t>.</w:t>
      </w:r>
    </w:p>
    <w:p w14:paraId="0B23D220" w14:textId="77777777" w:rsidR="00EE170C" w:rsidRPr="00EE170C" w:rsidRDefault="00000000" w:rsidP="00EE170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3ED4E70">
          <v:rect id="_x0000_i1172" style="width:0;height:1.5pt" o:hralign="center" o:hrstd="t" o:hr="t" fillcolor="#a0a0a0" stroked="f"/>
        </w:pict>
      </w:r>
    </w:p>
    <w:p w14:paraId="7840D516" w14:textId="77777777" w:rsidR="00EE170C" w:rsidRPr="00EE170C" w:rsidRDefault="00EE170C" w:rsidP="00EE17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E170C">
        <w:rPr>
          <w:rFonts w:ascii="Times New Roman" w:eastAsia="Times New Roman" w:hAnsi="Times New Roman" w:cs="Times New Roman"/>
          <w:b/>
          <w:bCs/>
          <w:kern w:val="0"/>
          <w:sz w:val="27"/>
          <w:szCs w:val="27"/>
          <w:lang w:eastAsia="en-IN"/>
          <w14:ligatures w14:val="none"/>
        </w:rPr>
        <w:t>Conclusion</w:t>
      </w:r>
    </w:p>
    <w:p w14:paraId="6A3BA76C"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Continuous monitoring is essential for effective security governance and compliance</w:t>
      </w:r>
      <w:r w:rsidRPr="00EE170C">
        <w:rPr>
          <w:rFonts w:ascii="Times New Roman" w:eastAsia="Times New Roman" w:hAnsi="Times New Roman" w:cs="Times New Roman"/>
          <w:kern w:val="0"/>
          <w:sz w:val="24"/>
          <w:szCs w:val="24"/>
          <w:lang w:eastAsia="en-IN"/>
          <w14:ligatures w14:val="none"/>
        </w:rPr>
        <w:t xml:space="preserve">, ensuring that organizations can detect cyber threats in real time, enforce regulatory requirements, and respond to incidents proactively. By integrating </w:t>
      </w:r>
      <w:r w:rsidRPr="00EE170C">
        <w:rPr>
          <w:rFonts w:ascii="Times New Roman" w:eastAsia="Times New Roman" w:hAnsi="Times New Roman" w:cs="Times New Roman"/>
          <w:b/>
          <w:bCs/>
          <w:kern w:val="0"/>
          <w:sz w:val="24"/>
          <w:szCs w:val="24"/>
          <w:lang w:eastAsia="en-IN"/>
          <w14:ligatures w14:val="none"/>
        </w:rPr>
        <w:t>SIEM, UEBA, AI-driven security analytics, and compliance automation</w:t>
      </w:r>
      <w:r w:rsidRPr="00EE170C">
        <w:rPr>
          <w:rFonts w:ascii="Times New Roman" w:eastAsia="Times New Roman" w:hAnsi="Times New Roman" w:cs="Times New Roman"/>
          <w:kern w:val="0"/>
          <w:sz w:val="24"/>
          <w:szCs w:val="24"/>
          <w:lang w:eastAsia="en-IN"/>
          <w14:ligatures w14:val="none"/>
        </w:rPr>
        <w:t xml:space="preserve">, organizations can maintain </w:t>
      </w:r>
      <w:r w:rsidRPr="00EE170C">
        <w:rPr>
          <w:rFonts w:ascii="Times New Roman" w:eastAsia="Times New Roman" w:hAnsi="Times New Roman" w:cs="Times New Roman"/>
          <w:b/>
          <w:bCs/>
          <w:kern w:val="0"/>
          <w:sz w:val="24"/>
          <w:szCs w:val="24"/>
          <w:lang w:eastAsia="en-IN"/>
          <w14:ligatures w14:val="none"/>
        </w:rPr>
        <w:t>24/7 security visibility and cyber resilience</w:t>
      </w:r>
      <w:r w:rsidRPr="00EE170C">
        <w:rPr>
          <w:rFonts w:ascii="Times New Roman" w:eastAsia="Times New Roman" w:hAnsi="Times New Roman" w:cs="Times New Roman"/>
          <w:kern w:val="0"/>
          <w:sz w:val="24"/>
          <w:szCs w:val="24"/>
          <w:lang w:eastAsia="en-IN"/>
          <w14:ligatures w14:val="none"/>
        </w:rPr>
        <w:t>.</w:t>
      </w:r>
    </w:p>
    <w:p w14:paraId="0D92D2F2"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As cyber threats evolve, </w:t>
      </w:r>
      <w:r w:rsidRPr="00EE170C">
        <w:rPr>
          <w:rFonts w:ascii="Times New Roman" w:eastAsia="Times New Roman" w:hAnsi="Times New Roman" w:cs="Times New Roman"/>
          <w:b/>
          <w:bCs/>
          <w:kern w:val="0"/>
          <w:sz w:val="24"/>
          <w:szCs w:val="24"/>
          <w:lang w:eastAsia="en-IN"/>
          <w14:ligatures w14:val="none"/>
        </w:rPr>
        <w:t>continuous monitoring will remain a critical component of security frameworks</w:t>
      </w:r>
      <w:r w:rsidRPr="00EE170C">
        <w:rPr>
          <w:rFonts w:ascii="Times New Roman" w:eastAsia="Times New Roman" w:hAnsi="Times New Roman" w:cs="Times New Roman"/>
          <w:kern w:val="0"/>
          <w:sz w:val="24"/>
          <w:szCs w:val="24"/>
          <w:lang w:eastAsia="en-IN"/>
          <w14:ligatures w14:val="none"/>
        </w:rPr>
        <w:t xml:space="preserve">. The next sections will explore </w:t>
      </w:r>
      <w:r w:rsidRPr="00EE170C">
        <w:rPr>
          <w:rFonts w:ascii="Times New Roman" w:eastAsia="Times New Roman" w:hAnsi="Times New Roman" w:cs="Times New Roman"/>
          <w:b/>
          <w:bCs/>
          <w:kern w:val="0"/>
          <w:sz w:val="24"/>
          <w:szCs w:val="24"/>
          <w:lang w:eastAsia="en-IN"/>
          <w14:ligatures w14:val="none"/>
        </w:rPr>
        <w:t>case studies of organizations implementing continuous monitoring and best practices for leveraging AI-driven compliance automation</w:t>
      </w:r>
      <w:r w:rsidRPr="00EE170C">
        <w:rPr>
          <w:rFonts w:ascii="Times New Roman" w:eastAsia="Times New Roman" w:hAnsi="Times New Roman" w:cs="Times New Roman"/>
          <w:kern w:val="0"/>
          <w:sz w:val="24"/>
          <w:szCs w:val="24"/>
          <w:lang w:eastAsia="en-IN"/>
          <w14:ligatures w14:val="none"/>
        </w:rPr>
        <w:t>.</w:t>
      </w:r>
    </w:p>
    <w:p w14:paraId="2F61DA3E"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Security Governance and Compliance (50 Pages)</w:t>
      </w:r>
    </w:p>
    <w:p w14:paraId="57FE4B32" w14:textId="77777777" w:rsidR="00EE170C" w:rsidRPr="00EE170C" w:rsidRDefault="00EE170C" w:rsidP="00EE17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E170C">
        <w:rPr>
          <w:rFonts w:ascii="Times New Roman" w:eastAsia="Times New Roman" w:hAnsi="Times New Roman" w:cs="Times New Roman"/>
          <w:b/>
          <w:bCs/>
          <w:kern w:val="0"/>
          <w:sz w:val="27"/>
          <w:szCs w:val="27"/>
          <w:lang w:eastAsia="en-IN"/>
          <w14:ligatures w14:val="none"/>
        </w:rPr>
        <w:t>9. Managing Cyber Risk with Governance Strategies</w:t>
      </w:r>
    </w:p>
    <w:p w14:paraId="5197B2BA" w14:textId="77777777" w:rsidR="00EE170C" w:rsidRPr="00EE170C" w:rsidRDefault="00EE170C" w:rsidP="00EE17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E170C">
        <w:rPr>
          <w:rFonts w:ascii="Times New Roman" w:eastAsia="Times New Roman" w:hAnsi="Times New Roman" w:cs="Times New Roman"/>
          <w:b/>
          <w:bCs/>
          <w:kern w:val="0"/>
          <w:sz w:val="27"/>
          <w:szCs w:val="27"/>
          <w:lang w:eastAsia="en-IN"/>
          <w14:ligatures w14:val="none"/>
        </w:rPr>
        <w:t>Introduction</w:t>
      </w:r>
    </w:p>
    <w:p w14:paraId="43B0632F"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Cyber risk management is a fundamental aspect of security governance, requiring organizations to implement </w:t>
      </w:r>
      <w:r w:rsidRPr="00EE170C">
        <w:rPr>
          <w:rFonts w:ascii="Times New Roman" w:eastAsia="Times New Roman" w:hAnsi="Times New Roman" w:cs="Times New Roman"/>
          <w:b/>
          <w:bCs/>
          <w:kern w:val="0"/>
          <w:sz w:val="24"/>
          <w:szCs w:val="24"/>
          <w:lang w:eastAsia="en-IN"/>
          <w14:ligatures w14:val="none"/>
        </w:rPr>
        <w:t xml:space="preserve">structured risk assessment methodologies, strategic security </w:t>
      </w:r>
      <w:r w:rsidRPr="00EE170C">
        <w:rPr>
          <w:rFonts w:ascii="Times New Roman" w:eastAsia="Times New Roman" w:hAnsi="Times New Roman" w:cs="Times New Roman"/>
          <w:b/>
          <w:bCs/>
          <w:kern w:val="0"/>
          <w:sz w:val="24"/>
          <w:szCs w:val="24"/>
          <w:lang w:eastAsia="en-IN"/>
          <w14:ligatures w14:val="none"/>
        </w:rPr>
        <w:lastRenderedPageBreak/>
        <w:t>policies, and compliance-driven frameworks</w:t>
      </w:r>
      <w:r w:rsidRPr="00EE170C">
        <w:rPr>
          <w:rFonts w:ascii="Times New Roman" w:eastAsia="Times New Roman" w:hAnsi="Times New Roman" w:cs="Times New Roman"/>
          <w:kern w:val="0"/>
          <w:sz w:val="24"/>
          <w:szCs w:val="24"/>
          <w:lang w:eastAsia="en-IN"/>
          <w14:ligatures w14:val="none"/>
        </w:rPr>
        <w:t xml:space="preserve">. As cyber threats evolve, businesses must shift from </w:t>
      </w:r>
      <w:r w:rsidRPr="00EE170C">
        <w:rPr>
          <w:rFonts w:ascii="Times New Roman" w:eastAsia="Times New Roman" w:hAnsi="Times New Roman" w:cs="Times New Roman"/>
          <w:b/>
          <w:bCs/>
          <w:kern w:val="0"/>
          <w:sz w:val="24"/>
          <w:szCs w:val="24"/>
          <w:lang w:eastAsia="en-IN"/>
          <w14:ligatures w14:val="none"/>
        </w:rPr>
        <w:t>reactive security models</w:t>
      </w:r>
      <w:r w:rsidRPr="00EE170C">
        <w:rPr>
          <w:rFonts w:ascii="Times New Roman" w:eastAsia="Times New Roman" w:hAnsi="Times New Roman" w:cs="Times New Roman"/>
          <w:kern w:val="0"/>
          <w:sz w:val="24"/>
          <w:szCs w:val="24"/>
          <w:lang w:eastAsia="en-IN"/>
          <w14:ligatures w14:val="none"/>
        </w:rPr>
        <w:t xml:space="preserve"> to </w:t>
      </w:r>
      <w:r w:rsidRPr="00EE170C">
        <w:rPr>
          <w:rFonts w:ascii="Times New Roman" w:eastAsia="Times New Roman" w:hAnsi="Times New Roman" w:cs="Times New Roman"/>
          <w:b/>
          <w:bCs/>
          <w:kern w:val="0"/>
          <w:sz w:val="24"/>
          <w:szCs w:val="24"/>
          <w:lang w:eastAsia="en-IN"/>
          <w14:ligatures w14:val="none"/>
        </w:rPr>
        <w:t>proactive governance strategies</w:t>
      </w:r>
      <w:r w:rsidRPr="00EE170C">
        <w:rPr>
          <w:rFonts w:ascii="Times New Roman" w:eastAsia="Times New Roman" w:hAnsi="Times New Roman" w:cs="Times New Roman"/>
          <w:kern w:val="0"/>
          <w:sz w:val="24"/>
          <w:szCs w:val="24"/>
          <w:lang w:eastAsia="en-IN"/>
          <w14:ligatures w14:val="none"/>
        </w:rPr>
        <w:t xml:space="preserve"> that integrate </w:t>
      </w:r>
      <w:r w:rsidRPr="00EE170C">
        <w:rPr>
          <w:rFonts w:ascii="Times New Roman" w:eastAsia="Times New Roman" w:hAnsi="Times New Roman" w:cs="Times New Roman"/>
          <w:b/>
          <w:bCs/>
          <w:kern w:val="0"/>
          <w:sz w:val="24"/>
          <w:szCs w:val="24"/>
          <w:lang w:eastAsia="en-IN"/>
          <w14:ligatures w14:val="none"/>
        </w:rPr>
        <w:t>continuous risk monitoring, compliance enforcement, and AI-driven threat intelligence</w:t>
      </w:r>
      <w:r w:rsidRPr="00EE170C">
        <w:rPr>
          <w:rFonts w:ascii="Times New Roman" w:eastAsia="Times New Roman" w:hAnsi="Times New Roman" w:cs="Times New Roman"/>
          <w:kern w:val="0"/>
          <w:sz w:val="24"/>
          <w:szCs w:val="24"/>
          <w:lang w:eastAsia="en-IN"/>
          <w14:ligatures w14:val="none"/>
        </w:rPr>
        <w:t>.</w:t>
      </w:r>
    </w:p>
    <w:p w14:paraId="60D9E534"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This section explores how organizations can </w:t>
      </w:r>
      <w:r w:rsidRPr="00EE170C">
        <w:rPr>
          <w:rFonts w:ascii="Times New Roman" w:eastAsia="Times New Roman" w:hAnsi="Times New Roman" w:cs="Times New Roman"/>
          <w:b/>
          <w:bCs/>
          <w:kern w:val="0"/>
          <w:sz w:val="24"/>
          <w:szCs w:val="24"/>
          <w:lang w:eastAsia="en-IN"/>
          <w14:ligatures w14:val="none"/>
        </w:rPr>
        <w:t>manage cyber risk through security governance</w:t>
      </w:r>
      <w:r w:rsidRPr="00EE170C">
        <w:rPr>
          <w:rFonts w:ascii="Times New Roman" w:eastAsia="Times New Roman" w:hAnsi="Times New Roman" w:cs="Times New Roman"/>
          <w:kern w:val="0"/>
          <w:sz w:val="24"/>
          <w:szCs w:val="24"/>
          <w:lang w:eastAsia="en-IN"/>
          <w14:ligatures w14:val="none"/>
        </w:rPr>
        <w:t>, key risk management frameworks, best practices for risk mitigation, and how businesses can align cyber risk strategies with regulatory compliance.</w:t>
      </w:r>
    </w:p>
    <w:p w14:paraId="223AE1A5" w14:textId="77777777" w:rsidR="00EE170C" w:rsidRPr="00EE170C" w:rsidRDefault="00000000" w:rsidP="00EE170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05CA39A">
          <v:rect id="_x0000_i1173" style="width:0;height:1.5pt" o:hralign="center" o:hrstd="t" o:hr="t" fillcolor="#a0a0a0" stroked="f"/>
        </w:pict>
      </w:r>
    </w:p>
    <w:p w14:paraId="47EF440B" w14:textId="77777777" w:rsidR="00EE170C" w:rsidRPr="00EE170C" w:rsidRDefault="00EE170C" w:rsidP="00EE17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E170C">
        <w:rPr>
          <w:rFonts w:ascii="Times New Roman" w:eastAsia="Times New Roman" w:hAnsi="Times New Roman" w:cs="Times New Roman"/>
          <w:b/>
          <w:bCs/>
          <w:kern w:val="0"/>
          <w:sz w:val="27"/>
          <w:szCs w:val="27"/>
          <w:lang w:eastAsia="en-IN"/>
          <w14:ligatures w14:val="none"/>
        </w:rPr>
        <w:t>9.1 The Role of Security Governance in Cyber Risk Management</w:t>
      </w:r>
    </w:p>
    <w:p w14:paraId="41123050"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Security governance provides the </w:t>
      </w:r>
      <w:r w:rsidRPr="00EE170C">
        <w:rPr>
          <w:rFonts w:ascii="Times New Roman" w:eastAsia="Times New Roman" w:hAnsi="Times New Roman" w:cs="Times New Roman"/>
          <w:b/>
          <w:bCs/>
          <w:kern w:val="0"/>
          <w:sz w:val="24"/>
          <w:szCs w:val="24"/>
          <w:lang w:eastAsia="en-IN"/>
          <w14:ligatures w14:val="none"/>
        </w:rPr>
        <w:t>strategic foundation</w:t>
      </w:r>
      <w:r w:rsidRPr="00EE170C">
        <w:rPr>
          <w:rFonts w:ascii="Times New Roman" w:eastAsia="Times New Roman" w:hAnsi="Times New Roman" w:cs="Times New Roman"/>
          <w:kern w:val="0"/>
          <w:sz w:val="24"/>
          <w:szCs w:val="24"/>
          <w:lang w:eastAsia="en-IN"/>
          <w14:ligatures w14:val="none"/>
        </w:rPr>
        <w:t xml:space="preserve"> for cyber risk management by ensuring that organizations:</w:t>
      </w:r>
    </w:p>
    <w:p w14:paraId="71D4507D" w14:textId="77777777" w:rsidR="00EE170C" w:rsidRPr="00EE170C" w:rsidRDefault="00EE170C" w:rsidP="00EE170C">
      <w:pPr>
        <w:numPr>
          <w:ilvl w:val="0"/>
          <w:numId w:val="3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Identify and assess cybersecurity risks</w:t>
      </w:r>
      <w:r w:rsidRPr="00EE170C">
        <w:rPr>
          <w:rFonts w:ascii="Times New Roman" w:eastAsia="Times New Roman" w:hAnsi="Times New Roman" w:cs="Times New Roman"/>
          <w:kern w:val="0"/>
          <w:sz w:val="24"/>
          <w:szCs w:val="24"/>
          <w:lang w:eastAsia="en-IN"/>
          <w14:ligatures w14:val="none"/>
        </w:rPr>
        <w:t xml:space="preserve"> based on business impact.</w:t>
      </w:r>
    </w:p>
    <w:p w14:paraId="7920CD08" w14:textId="77777777" w:rsidR="00EE170C" w:rsidRPr="00EE170C" w:rsidRDefault="00EE170C" w:rsidP="00EE170C">
      <w:pPr>
        <w:numPr>
          <w:ilvl w:val="0"/>
          <w:numId w:val="3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Implement risk-based security policies</w:t>
      </w:r>
      <w:r w:rsidRPr="00EE170C">
        <w:rPr>
          <w:rFonts w:ascii="Times New Roman" w:eastAsia="Times New Roman" w:hAnsi="Times New Roman" w:cs="Times New Roman"/>
          <w:kern w:val="0"/>
          <w:sz w:val="24"/>
          <w:szCs w:val="24"/>
          <w:lang w:eastAsia="en-IN"/>
          <w14:ligatures w14:val="none"/>
        </w:rPr>
        <w:t xml:space="preserve"> that align with compliance frameworks.</w:t>
      </w:r>
    </w:p>
    <w:p w14:paraId="7A66B565" w14:textId="77777777" w:rsidR="00EE170C" w:rsidRPr="00EE170C" w:rsidRDefault="00EE170C" w:rsidP="00EE170C">
      <w:pPr>
        <w:numPr>
          <w:ilvl w:val="0"/>
          <w:numId w:val="3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Enforce governance structures</w:t>
      </w:r>
      <w:r w:rsidRPr="00EE170C">
        <w:rPr>
          <w:rFonts w:ascii="Times New Roman" w:eastAsia="Times New Roman" w:hAnsi="Times New Roman" w:cs="Times New Roman"/>
          <w:kern w:val="0"/>
          <w:sz w:val="24"/>
          <w:szCs w:val="24"/>
          <w:lang w:eastAsia="en-IN"/>
          <w14:ligatures w14:val="none"/>
        </w:rPr>
        <w:t xml:space="preserve"> that integrate risk assessments with executive decision-making.</w:t>
      </w:r>
    </w:p>
    <w:p w14:paraId="5149EFE2" w14:textId="77777777" w:rsidR="00EE170C" w:rsidRPr="00EE170C" w:rsidRDefault="00EE170C" w:rsidP="00EE170C">
      <w:pPr>
        <w:numPr>
          <w:ilvl w:val="0"/>
          <w:numId w:val="3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Continuously monitor and mitigate cyber risks</w:t>
      </w:r>
      <w:r w:rsidRPr="00EE170C">
        <w:rPr>
          <w:rFonts w:ascii="Times New Roman" w:eastAsia="Times New Roman" w:hAnsi="Times New Roman" w:cs="Times New Roman"/>
          <w:kern w:val="0"/>
          <w:sz w:val="24"/>
          <w:szCs w:val="24"/>
          <w:lang w:eastAsia="en-IN"/>
          <w14:ligatures w14:val="none"/>
        </w:rPr>
        <w:t xml:space="preserve"> through automated security controls.</w:t>
      </w:r>
    </w:p>
    <w:p w14:paraId="1C848540"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By adopting a </w:t>
      </w:r>
      <w:r w:rsidRPr="00EE170C">
        <w:rPr>
          <w:rFonts w:ascii="Times New Roman" w:eastAsia="Times New Roman" w:hAnsi="Times New Roman" w:cs="Times New Roman"/>
          <w:b/>
          <w:bCs/>
          <w:kern w:val="0"/>
          <w:sz w:val="24"/>
          <w:szCs w:val="24"/>
          <w:lang w:eastAsia="en-IN"/>
          <w14:ligatures w14:val="none"/>
        </w:rPr>
        <w:t>governance-driven cyber risk approach</w:t>
      </w:r>
      <w:r w:rsidRPr="00EE170C">
        <w:rPr>
          <w:rFonts w:ascii="Times New Roman" w:eastAsia="Times New Roman" w:hAnsi="Times New Roman" w:cs="Times New Roman"/>
          <w:kern w:val="0"/>
          <w:sz w:val="24"/>
          <w:szCs w:val="24"/>
          <w:lang w:eastAsia="en-IN"/>
          <w14:ligatures w14:val="none"/>
        </w:rPr>
        <w:t xml:space="preserve">, organizations can improve security resilience and ensure compliance with </w:t>
      </w:r>
      <w:r w:rsidRPr="00EE170C">
        <w:rPr>
          <w:rFonts w:ascii="Times New Roman" w:eastAsia="Times New Roman" w:hAnsi="Times New Roman" w:cs="Times New Roman"/>
          <w:b/>
          <w:bCs/>
          <w:kern w:val="0"/>
          <w:sz w:val="24"/>
          <w:szCs w:val="24"/>
          <w:lang w:eastAsia="en-IN"/>
          <w14:ligatures w14:val="none"/>
        </w:rPr>
        <w:t>ISO 27001, NIST CSF, SOC 2, GDPR, and PCI-DSS</w:t>
      </w:r>
      <w:r w:rsidRPr="00EE170C">
        <w:rPr>
          <w:rFonts w:ascii="Times New Roman" w:eastAsia="Times New Roman" w:hAnsi="Times New Roman" w:cs="Times New Roman"/>
          <w:kern w:val="0"/>
          <w:sz w:val="24"/>
          <w:szCs w:val="24"/>
          <w:lang w:eastAsia="en-IN"/>
          <w14:ligatures w14:val="none"/>
        </w:rPr>
        <w:t>.</w:t>
      </w:r>
    </w:p>
    <w:p w14:paraId="22F89B0E" w14:textId="77777777" w:rsidR="00EE170C" w:rsidRPr="00EE170C" w:rsidRDefault="00000000" w:rsidP="00EE170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CFD2A2D">
          <v:rect id="_x0000_i1174" style="width:0;height:1.5pt" o:hralign="center" o:hrstd="t" o:hr="t" fillcolor="#a0a0a0" stroked="f"/>
        </w:pict>
      </w:r>
    </w:p>
    <w:p w14:paraId="36612168" w14:textId="77777777" w:rsidR="00EE170C" w:rsidRPr="00EE170C" w:rsidRDefault="00EE170C" w:rsidP="00EE17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E170C">
        <w:rPr>
          <w:rFonts w:ascii="Times New Roman" w:eastAsia="Times New Roman" w:hAnsi="Times New Roman" w:cs="Times New Roman"/>
          <w:b/>
          <w:bCs/>
          <w:kern w:val="0"/>
          <w:sz w:val="27"/>
          <w:szCs w:val="27"/>
          <w:lang w:eastAsia="en-IN"/>
          <w14:ligatures w14:val="none"/>
        </w:rPr>
        <w:t>9.2 Cyber Risk Management Frameworks and Governance Models</w:t>
      </w:r>
    </w:p>
    <w:p w14:paraId="474B6AE6"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Organizations can adopt established </w:t>
      </w:r>
      <w:r w:rsidRPr="00EE170C">
        <w:rPr>
          <w:rFonts w:ascii="Times New Roman" w:eastAsia="Times New Roman" w:hAnsi="Times New Roman" w:cs="Times New Roman"/>
          <w:b/>
          <w:bCs/>
          <w:kern w:val="0"/>
          <w:sz w:val="24"/>
          <w:szCs w:val="24"/>
          <w:lang w:eastAsia="en-IN"/>
          <w14:ligatures w14:val="none"/>
        </w:rPr>
        <w:t>risk management frameworks</w:t>
      </w:r>
      <w:r w:rsidRPr="00EE170C">
        <w:rPr>
          <w:rFonts w:ascii="Times New Roman" w:eastAsia="Times New Roman" w:hAnsi="Times New Roman" w:cs="Times New Roman"/>
          <w:kern w:val="0"/>
          <w:sz w:val="24"/>
          <w:szCs w:val="24"/>
          <w:lang w:eastAsia="en-IN"/>
          <w14:ligatures w14:val="none"/>
        </w:rPr>
        <w:t xml:space="preserve"> to enhance security governance and align cyber risk strategies with regulatory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8"/>
        <w:gridCol w:w="2160"/>
        <w:gridCol w:w="3648"/>
      </w:tblGrid>
      <w:tr w:rsidR="00EE170C" w:rsidRPr="00EE170C" w14:paraId="60889C05" w14:textId="77777777" w:rsidTr="00EE170C">
        <w:trPr>
          <w:tblCellSpacing w:w="15" w:type="dxa"/>
        </w:trPr>
        <w:tc>
          <w:tcPr>
            <w:tcW w:w="0" w:type="auto"/>
            <w:vAlign w:val="center"/>
            <w:hideMark/>
          </w:tcPr>
          <w:p w14:paraId="3350C469" w14:textId="77777777" w:rsidR="00EE170C" w:rsidRPr="00EE170C" w:rsidRDefault="00EE170C" w:rsidP="00EE170C">
            <w:pPr>
              <w:spacing w:after="0" w:line="240" w:lineRule="auto"/>
              <w:jc w:val="center"/>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Framework</w:t>
            </w:r>
          </w:p>
        </w:tc>
        <w:tc>
          <w:tcPr>
            <w:tcW w:w="0" w:type="auto"/>
            <w:vAlign w:val="center"/>
            <w:hideMark/>
          </w:tcPr>
          <w:p w14:paraId="3C8BB53B" w14:textId="77777777" w:rsidR="00EE170C" w:rsidRPr="00EE170C" w:rsidRDefault="00EE170C" w:rsidP="00EE170C">
            <w:pPr>
              <w:spacing w:after="0" w:line="240" w:lineRule="auto"/>
              <w:jc w:val="center"/>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Focus Area</w:t>
            </w:r>
          </w:p>
        </w:tc>
        <w:tc>
          <w:tcPr>
            <w:tcW w:w="0" w:type="auto"/>
            <w:vAlign w:val="center"/>
            <w:hideMark/>
          </w:tcPr>
          <w:p w14:paraId="56B45E0A" w14:textId="77777777" w:rsidR="00EE170C" w:rsidRPr="00EE170C" w:rsidRDefault="00EE170C" w:rsidP="00EE170C">
            <w:pPr>
              <w:spacing w:after="0" w:line="240" w:lineRule="auto"/>
              <w:jc w:val="center"/>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How It Supports Cyber Risk Governance</w:t>
            </w:r>
          </w:p>
        </w:tc>
      </w:tr>
      <w:tr w:rsidR="00EE170C" w:rsidRPr="00EE170C" w14:paraId="3C1456E3" w14:textId="77777777" w:rsidTr="00EE170C">
        <w:trPr>
          <w:tblCellSpacing w:w="15" w:type="dxa"/>
        </w:trPr>
        <w:tc>
          <w:tcPr>
            <w:tcW w:w="0" w:type="auto"/>
            <w:vAlign w:val="center"/>
            <w:hideMark/>
          </w:tcPr>
          <w:p w14:paraId="73D6455A"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NIST Risk Management Framework (RMF)</w:t>
            </w:r>
          </w:p>
        </w:tc>
        <w:tc>
          <w:tcPr>
            <w:tcW w:w="0" w:type="auto"/>
            <w:vAlign w:val="center"/>
            <w:hideMark/>
          </w:tcPr>
          <w:p w14:paraId="7E2F9038"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Cyber risk and compliance</w:t>
            </w:r>
          </w:p>
        </w:tc>
        <w:tc>
          <w:tcPr>
            <w:tcW w:w="0" w:type="auto"/>
            <w:vAlign w:val="center"/>
            <w:hideMark/>
          </w:tcPr>
          <w:p w14:paraId="01BC9E5F"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Provides structured risk assessment for IT systems.</w:t>
            </w:r>
          </w:p>
        </w:tc>
      </w:tr>
      <w:tr w:rsidR="00EE170C" w:rsidRPr="00EE170C" w14:paraId="5FA2621C" w14:textId="77777777" w:rsidTr="00EE170C">
        <w:trPr>
          <w:tblCellSpacing w:w="15" w:type="dxa"/>
        </w:trPr>
        <w:tc>
          <w:tcPr>
            <w:tcW w:w="0" w:type="auto"/>
            <w:vAlign w:val="center"/>
            <w:hideMark/>
          </w:tcPr>
          <w:p w14:paraId="73561B08"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ISO 31000</w:t>
            </w:r>
          </w:p>
        </w:tc>
        <w:tc>
          <w:tcPr>
            <w:tcW w:w="0" w:type="auto"/>
            <w:vAlign w:val="center"/>
            <w:hideMark/>
          </w:tcPr>
          <w:p w14:paraId="4957E736"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Enterprise risk management</w:t>
            </w:r>
          </w:p>
        </w:tc>
        <w:tc>
          <w:tcPr>
            <w:tcW w:w="0" w:type="auto"/>
            <w:vAlign w:val="center"/>
            <w:hideMark/>
          </w:tcPr>
          <w:p w14:paraId="4C4DCC45"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Aligns cybersecurity risk with business objectives.</w:t>
            </w:r>
          </w:p>
        </w:tc>
      </w:tr>
      <w:tr w:rsidR="00EE170C" w:rsidRPr="00EE170C" w14:paraId="25948588" w14:textId="77777777" w:rsidTr="00EE170C">
        <w:trPr>
          <w:tblCellSpacing w:w="15" w:type="dxa"/>
        </w:trPr>
        <w:tc>
          <w:tcPr>
            <w:tcW w:w="0" w:type="auto"/>
            <w:vAlign w:val="center"/>
            <w:hideMark/>
          </w:tcPr>
          <w:p w14:paraId="739AAD5A"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COBIT</w:t>
            </w:r>
          </w:p>
        </w:tc>
        <w:tc>
          <w:tcPr>
            <w:tcW w:w="0" w:type="auto"/>
            <w:vAlign w:val="center"/>
            <w:hideMark/>
          </w:tcPr>
          <w:p w14:paraId="0FF94617"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IT governance and risk</w:t>
            </w:r>
          </w:p>
        </w:tc>
        <w:tc>
          <w:tcPr>
            <w:tcW w:w="0" w:type="auto"/>
            <w:vAlign w:val="center"/>
            <w:hideMark/>
          </w:tcPr>
          <w:p w14:paraId="6902A583"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Defines IT security policies for risk mitigation.</w:t>
            </w:r>
          </w:p>
        </w:tc>
      </w:tr>
      <w:tr w:rsidR="00EE170C" w:rsidRPr="00EE170C" w14:paraId="475AEB1E" w14:textId="77777777" w:rsidTr="00EE170C">
        <w:trPr>
          <w:tblCellSpacing w:w="15" w:type="dxa"/>
        </w:trPr>
        <w:tc>
          <w:tcPr>
            <w:tcW w:w="0" w:type="auto"/>
            <w:vAlign w:val="center"/>
            <w:hideMark/>
          </w:tcPr>
          <w:p w14:paraId="4DD37E4F"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FAIR (Factor Analysis of Information Risk)</w:t>
            </w:r>
          </w:p>
        </w:tc>
        <w:tc>
          <w:tcPr>
            <w:tcW w:w="0" w:type="auto"/>
            <w:vAlign w:val="center"/>
            <w:hideMark/>
          </w:tcPr>
          <w:p w14:paraId="45A1769D"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Cyber risk quantification</w:t>
            </w:r>
          </w:p>
        </w:tc>
        <w:tc>
          <w:tcPr>
            <w:tcW w:w="0" w:type="auto"/>
            <w:vAlign w:val="center"/>
            <w:hideMark/>
          </w:tcPr>
          <w:p w14:paraId="5E503DAC"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Measures cyber risk in financial terms.</w:t>
            </w:r>
          </w:p>
        </w:tc>
      </w:tr>
      <w:tr w:rsidR="00EE170C" w:rsidRPr="00EE170C" w14:paraId="31AE7BF4" w14:textId="77777777" w:rsidTr="00EE170C">
        <w:trPr>
          <w:tblCellSpacing w:w="15" w:type="dxa"/>
        </w:trPr>
        <w:tc>
          <w:tcPr>
            <w:tcW w:w="0" w:type="auto"/>
            <w:vAlign w:val="center"/>
            <w:hideMark/>
          </w:tcPr>
          <w:p w14:paraId="05FAAC81"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COSO ERM</w:t>
            </w:r>
          </w:p>
        </w:tc>
        <w:tc>
          <w:tcPr>
            <w:tcW w:w="0" w:type="auto"/>
            <w:vAlign w:val="center"/>
            <w:hideMark/>
          </w:tcPr>
          <w:p w14:paraId="7CB872BA"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Enterprise risk governance</w:t>
            </w:r>
          </w:p>
        </w:tc>
        <w:tc>
          <w:tcPr>
            <w:tcW w:w="0" w:type="auto"/>
            <w:vAlign w:val="center"/>
            <w:hideMark/>
          </w:tcPr>
          <w:p w14:paraId="4B164DAB"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Integrates cyber risk into corporate governance models.</w:t>
            </w:r>
          </w:p>
        </w:tc>
      </w:tr>
    </w:tbl>
    <w:p w14:paraId="0DD60986"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By integrating these frameworks into security governance, organizations can </w:t>
      </w:r>
      <w:r w:rsidRPr="00EE170C">
        <w:rPr>
          <w:rFonts w:ascii="Times New Roman" w:eastAsia="Times New Roman" w:hAnsi="Times New Roman" w:cs="Times New Roman"/>
          <w:b/>
          <w:bCs/>
          <w:kern w:val="0"/>
          <w:sz w:val="24"/>
          <w:szCs w:val="24"/>
          <w:lang w:eastAsia="en-IN"/>
          <w14:ligatures w14:val="none"/>
        </w:rPr>
        <w:t>prioritize cybersecurity investments, reduce regulatory risks, and enhance risk visibility</w:t>
      </w:r>
      <w:r w:rsidRPr="00EE170C">
        <w:rPr>
          <w:rFonts w:ascii="Times New Roman" w:eastAsia="Times New Roman" w:hAnsi="Times New Roman" w:cs="Times New Roman"/>
          <w:kern w:val="0"/>
          <w:sz w:val="24"/>
          <w:szCs w:val="24"/>
          <w:lang w:eastAsia="en-IN"/>
          <w14:ligatures w14:val="none"/>
        </w:rPr>
        <w:t>.</w:t>
      </w:r>
    </w:p>
    <w:p w14:paraId="673810E6" w14:textId="77777777" w:rsidR="00EE170C" w:rsidRPr="00EE170C" w:rsidRDefault="00000000" w:rsidP="00EE170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7747FB60">
          <v:rect id="_x0000_i1175" style="width:0;height:1.5pt" o:hralign="center" o:hrstd="t" o:hr="t" fillcolor="#a0a0a0" stroked="f"/>
        </w:pict>
      </w:r>
    </w:p>
    <w:p w14:paraId="6CED42BC" w14:textId="77777777" w:rsidR="00EE170C" w:rsidRPr="00EE170C" w:rsidRDefault="00EE170C" w:rsidP="00EE17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E170C">
        <w:rPr>
          <w:rFonts w:ascii="Times New Roman" w:eastAsia="Times New Roman" w:hAnsi="Times New Roman" w:cs="Times New Roman"/>
          <w:b/>
          <w:bCs/>
          <w:kern w:val="0"/>
          <w:sz w:val="27"/>
          <w:szCs w:val="27"/>
          <w:lang w:eastAsia="en-IN"/>
          <w14:ligatures w14:val="none"/>
        </w:rPr>
        <w:t>9.3 Key Components of Cyber Risk Governance</w:t>
      </w:r>
    </w:p>
    <w:p w14:paraId="652617D0"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Effective cyber risk governance involves:</w:t>
      </w:r>
    </w:p>
    <w:p w14:paraId="016C6799" w14:textId="77777777" w:rsidR="00EE170C" w:rsidRPr="00EE170C" w:rsidRDefault="00EE170C" w:rsidP="00EE170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1. Risk Identification and Threat Intelligence</w:t>
      </w:r>
    </w:p>
    <w:p w14:paraId="36CF14AD" w14:textId="77777777" w:rsidR="00EE170C" w:rsidRPr="00EE170C" w:rsidRDefault="00EE170C" w:rsidP="00EE170C">
      <w:pPr>
        <w:numPr>
          <w:ilvl w:val="0"/>
          <w:numId w:val="3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Conduct </w:t>
      </w:r>
      <w:r w:rsidRPr="00EE170C">
        <w:rPr>
          <w:rFonts w:ascii="Times New Roman" w:eastAsia="Times New Roman" w:hAnsi="Times New Roman" w:cs="Times New Roman"/>
          <w:b/>
          <w:bCs/>
          <w:kern w:val="0"/>
          <w:sz w:val="24"/>
          <w:szCs w:val="24"/>
          <w:lang w:eastAsia="en-IN"/>
          <w14:ligatures w14:val="none"/>
        </w:rPr>
        <w:t>cyber risk assessments</w:t>
      </w:r>
      <w:r w:rsidRPr="00EE170C">
        <w:rPr>
          <w:rFonts w:ascii="Times New Roman" w:eastAsia="Times New Roman" w:hAnsi="Times New Roman" w:cs="Times New Roman"/>
          <w:kern w:val="0"/>
          <w:sz w:val="24"/>
          <w:szCs w:val="24"/>
          <w:lang w:eastAsia="en-IN"/>
          <w14:ligatures w14:val="none"/>
        </w:rPr>
        <w:t xml:space="preserve"> based on </w:t>
      </w:r>
      <w:r w:rsidRPr="00EE170C">
        <w:rPr>
          <w:rFonts w:ascii="Times New Roman" w:eastAsia="Times New Roman" w:hAnsi="Times New Roman" w:cs="Times New Roman"/>
          <w:b/>
          <w:bCs/>
          <w:kern w:val="0"/>
          <w:sz w:val="24"/>
          <w:szCs w:val="24"/>
          <w:lang w:eastAsia="en-IN"/>
          <w14:ligatures w14:val="none"/>
        </w:rPr>
        <w:t>business impact and compliance requirements</w:t>
      </w:r>
      <w:r w:rsidRPr="00EE170C">
        <w:rPr>
          <w:rFonts w:ascii="Times New Roman" w:eastAsia="Times New Roman" w:hAnsi="Times New Roman" w:cs="Times New Roman"/>
          <w:kern w:val="0"/>
          <w:sz w:val="24"/>
          <w:szCs w:val="24"/>
          <w:lang w:eastAsia="en-IN"/>
          <w14:ligatures w14:val="none"/>
        </w:rPr>
        <w:t>.</w:t>
      </w:r>
    </w:p>
    <w:p w14:paraId="4158FE40" w14:textId="77777777" w:rsidR="00EE170C" w:rsidRPr="00EE170C" w:rsidRDefault="00EE170C" w:rsidP="00EE170C">
      <w:pPr>
        <w:numPr>
          <w:ilvl w:val="0"/>
          <w:numId w:val="3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Utilize </w:t>
      </w:r>
      <w:r w:rsidRPr="00EE170C">
        <w:rPr>
          <w:rFonts w:ascii="Times New Roman" w:eastAsia="Times New Roman" w:hAnsi="Times New Roman" w:cs="Times New Roman"/>
          <w:b/>
          <w:bCs/>
          <w:kern w:val="0"/>
          <w:sz w:val="24"/>
          <w:szCs w:val="24"/>
          <w:lang w:eastAsia="en-IN"/>
          <w14:ligatures w14:val="none"/>
        </w:rPr>
        <w:t>threat intelligence feeds</w:t>
      </w:r>
      <w:r w:rsidRPr="00EE170C">
        <w:rPr>
          <w:rFonts w:ascii="Times New Roman" w:eastAsia="Times New Roman" w:hAnsi="Times New Roman" w:cs="Times New Roman"/>
          <w:kern w:val="0"/>
          <w:sz w:val="24"/>
          <w:szCs w:val="24"/>
          <w:lang w:eastAsia="en-IN"/>
          <w14:ligatures w14:val="none"/>
        </w:rPr>
        <w:t xml:space="preserve"> to track </w:t>
      </w:r>
      <w:r w:rsidRPr="00EE170C">
        <w:rPr>
          <w:rFonts w:ascii="Times New Roman" w:eastAsia="Times New Roman" w:hAnsi="Times New Roman" w:cs="Times New Roman"/>
          <w:b/>
          <w:bCs/>
          <w:kern w:val="0"/>
          <w:sz w:val="24"/>
          <w:szCs w:val="24"/>
          <w:lang w:eastAsia="en-IN"/>
          <w14:ligatures w14:val="none"/>
        </w:rPr>
        <w:t>emerging cyber threats</w:t>
      </w:r>
      <w:r w:rsidRPr="00EE170C">
        <w:rPr>
          <w:rFonts w:ascii="Times New Roman" w:eastAsia="Times New Roman" w:hAnsi="Times New Roman" w:cs="Times New Roman"/>
          <w:kern w:val="0"/>
          <w:sz w:val="24"/>
          <w:szCs w:val="24"/>
          <w:lang w:eastAsia="en-IN"/>
          <w14:ligatures w14:val="none"/>
        </w:rPr>
        <w:t>.</w:t>
      </w:r>
    </w:p>
    <w:p w14:paraId="0E1EB48B" w14:textId="77777777" w:rsidR="00EE170C" w:rsidRPr="00EE170C" w:rsidRDefault="00EE170C" w:rsidP="00EE170C">
      <w:pPr>
        <w:numPr>
          <w:ilvl w:val="0"/>
          <w:numId w:val="3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Implement </w:t>
      </w:r>
      <w:r w:rsidRPr="00EE170C">
        <w:rPr>
          <w:rFonts w:ascii="Times New Roman" w:eastAsia="Times New Roman" w:hAnsi="Times New Roman" w:cs="Times New Roman"/>
          <w:b/>
          <w:bCs/>
          <w:kern w:val="0"/>
          <w:sz w:val="24"/>
          <w:szCs w:val="24"/>
          <w:lang w:eastAsia="en-IN"/>
          <w14:ligatures w14:val="none"/>
        </w:rPr>
        <w:t>cyber kill chain analysis</w:t>
      </w:r>
      <w:r w:rsidRPr="00EE170C">
        <w:rPr>
          <w:rFonts w:ascii="Times New Roman" w:eastAsia="Times New Roman" w:hAnsi="Times New Roman" w:cs="Times New Roman"/>
          <w:kern w:val="0"/>
          <w:sz w:val="24"/>
          <w:szCs w:val="24"/>
          <w:lang w:eastAsia="en-IN"/>
          <w14:ligatures w14:val="none"/>
        </w:rPr>
        <w:t xml:space="preserve"> to predict attack patterns.</w:t>
      </w:r>
    </w:p>
    <w:p w14:paraId="4B01036D" w14:textId="77777777" w:rsidR="00EE170C" w:rsidRPr="00EE170C" w:rsidRDefault="00EE170C" w:rsidP="00EE170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2. Risk Assessment and Quantification</w:t>
      </w:r>
    </w:p>
    <w:p w14:paraId="00ED38A7" w14:textId="77777777" w:rsidR="00EE170C" w:rsidRPr="00EE170C" w:rsidRDefault="00EE170C" w:rsidP="00EE170C">
      <w:pPr>
        <w:numPr>
          <w:ilvl w:val="0"/>
          <w:numId w:val="3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Classify cyber risks into </w:t>
      </w:r>
      <w:r w:rsidRPr="00EE170C">
        <w:rPr>
          <w:rFonts w:ascii="Times New Roman" w:eastAsia="Times New Roman" w:hAnsi="Times New Roman" w:cs="Times New Roman"/>
          <w:b/>
          <w:bCs/>
          <w:kern w:val="0"/>
          <w:sz w:val="24"/>
          <w:szCs w:val="24"/>
          <w:lang w:eastAsia="en-IN"/>
          <w14:ligatures w14:val="none"/>
        </w:rPr>
        <w:t>high, medium, and low impact</w:t>
      </w:r>
      <w:r w:rsidRPr="00EE170C">
        <w:rPr>
          <w:rFonts w:ascii="Times New Roman" w:eastAsia="Times New Roman" w:hAnsi="Times New Roman" w:cs="Times New Roman"/>
          <w:kern w:val="0"/>
          <w:sz w:val="24"/>
          <w:szCs w:val="24"/>
          <w:lang w:eastAsia="en-IN"/>
          <w14:ligatures w14:val="none"/>
        </w:rPr>
        <w:t xml:space="preserve"> categories.</w:t>
      </w:r>
    </w:p>
    <w:p w14:paraId="27A32028" w14:textId="77777777" w:rsidR="00EE170C" w:rsidRPr="00EE170C" w:rsidRDefault="00EE170C" w:rsidP="00EE170C">
      <w:pPr>
        <w:numPr>
          <w:ilvl w:val="0"/>
          <w:numId w:val="3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Use </w:t>
      </w:r>
      <w:r w:rsidRPr="00EE170C">
        <w:rPr>
          <w:rFonts w:ascii="Times New Roman" w:eastAsia="Times New Roman" w:hAnsi="Times New Roman" w:cs="Times New Roman"/>
          <w:b/>
          <w:bCs/>
          <w:kern w:val="0"/>
          <w:sz w:val="24"/>
          <w:szCs w:val="24"/>
          <w:lang w:eastAsia="en-IN"/>
          <w14:ligatures w14:val="none"/>
        </w:rPr>
        <w:t>quantitative risk analysis models</w:t>
      </w:r>
      <w:r w:rsidRPr="00EE170C">
        <w:rPr>
          <w:rFonts w:ascii="Times New Roman" w:eastAsia="Times New Roman" w:hAnsi="Times New Roman" w:cs="Times New Roman"/>
          <w:kern w:val="0"/>
          <w:sz w:val="24"/>
          <w:szCs w:val="24"/>
          <w:lang w:eastAsia="en-IN"/>
          <w14:ligatures w14:val="none"/>
        </w:rPr>
        <w:t xml:space="preserve"> (e.g., FAIR) to estimate financial losses.</w:t>
      </w:r>
    </w:p>
    <w:p w14:paraId="38156EEE" w14:textId="77777777" w:rsidR="00EE170C" w:rsidRPr="00EE170C" w:rsidRDefault="00EE170C" w:rsidP="00EE170C">
      <w:pPr>
        <w:numPr>
          <w:ilvl w:val="0"/>
          <w:numId w:val="3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Align risk scoring with </w:t>
      </w:r>
      <w:r w:rsidRPr="00EE170C">
        <w:rPr>
          <w:rFonts w:ascii="Times New Roman" w:eastAsia="Times New Roman" w:hAnsi="Times New Roman" w:cs="Times New Roman"/>
          <w:b/>
          <w:bCs/>
          <w:kern w:val="0"/>
          <w:sz w:val="24"/>
          <w:szCs w:val="24"/>
          <w:lang w:eastAsia="en-IN"/>
          <w14:ligatures w14:val="none"/>
        </w:rPr>
        <w:t>ISO 27005 and NIST SP 800-30</w:t>
      </w:r>
      <w:r w:rsidRPr="00EE170C">
        <w:rPr>
          <w:rFonts w:ascii="Times New Roman" w:eastAsia="Times New Roman" w:hAnsi="Times New Roman" w:cs="Times New Roman"/>
          <w:kern w:val="0"/>
          <w:sz w:val="24"/>
          <w:szCs w:val="24"/>
          <w:lang w:eastAsia="en-IN"/>
          <w14:ligatures w14:val="none"/>
        </w:rPr>
        <w:t xml:space="preserve"> methodologies.</w:t>
      </w:r>
    </w:p>
    <w:p w14:paraId="294D81FB" w14:textId="77777777" w:rsidR="00EE170C" w:rsidRPr="00EE170C" w:rsidRDefault="00EE170C" w:rsidP="00EE170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3. Risk Mitigation and Security Controls</w:t>
      </w:r>
    </w:p>
    <w:p w14:paraId="1D80505B" w14:textId="77777777" w:rsidR="00EE170C" w:rsidRPr="00EE170C" w:rsidRDefault="00EE170C" w:rsidP="00EE170C">
      <w:pPr>
        <w:numPr>
          <w:ilvl w:val="0"/>
          <w:numId w:val="3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Implement </w:t>
      </w:r>
      <w:r w:rsidRPr="00EE170C">
        <w:rPr>
          <w:rFonts w:ascii="Times New Roman" w:eastAsia="Times New Roman" w:hAnsi="Times New Roman" w:cs="Times New Roman"/>
          <w:b/>
          <w:bCs/>
          <w:kern w:val="0"/>
          <w:sz w:val="24"/>
          <w:szCs w:val="24"/>
          <w:lang w:eastAsia="en-IN"/>
          <w14:ligatures w14:val="none"/>
        </w:rPr>
        <w:t>Zero Trust security models</w:t>
      </w:r>
      <w:r w:rsidRPr="00EE170C">
        <w:rPr>
          <w:rFonts w:ascii="Times New Roman" w:eastAsia="Times New Roman" w:hAnsi="Times New Roman" w:cs="Times New Roman"/>
          <w:kern w:val="0"/>
          <w:sz w:val="24"/>
          <w:szCs w:val="24"/>
          <w:lang w:eastAsia="en-IN"/>
          <w14:ligatures w14:val="none"/>
        </w:rPr>
        <w:t xml:space="preserve"> to minimize insider threats.</w:t>
      </w:r>
    </w:p>
    <w:p w14:paraId="5E976230" w14:textId="77777777" w:rsidR="00EE170C" w:rsidRPr="00EE170C" w:rsidRDefault="00EE170C" w:rsidP="00EE170C">
      <w:pPr>
        <w:numPr>
          <w:ilvl w:val="0"/>
          <w:numId w:val="3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Use </w:t>
      </w:r>
      <w:r w:rsidRPr="00EE170C">
        <w:rPr>
          <w:rFonts w:ascii="Times New Roman" w:eastAsia="Times New Roman" w:hAnsi="Times New Roman" w:cs="Times New Roman"/>
          <w:b/>
          <w:bCs/>
          <w:kern w:val="0"/>
          <w:sz w:val="24"/>
          <w:szCs w:val="24"/>
          <w:lang w:eastAsia="en-IN"/>
          <w14:ligatures w14:val="none"/>
        </w:rPr>
        <w:t>AI-driven threat detection</w:t>
      </w:r>
      <w:r w:rsidRPr="00EE170C">
        <w:rPr>
          <w:rFonts w:ascii="Times New Roman" w:eastAsia="Times New Roman" w:hAnsi="Times New Roman" w:cs="Times New Roman"/>
          <w:kern w:val="0"/>
          <w:sz w:val="24"/>
          <w:szCs w:val="24"/>
          <w:lang w:eastAsia="en-IN"/>
          <w14:ligatures w14:val="none"/>
        </w:rPr>
        <w:t xml:space="preserve"> to </w:t>
      </w:r>
      <w:r w:rsidRPr="00EE170C">
        <w:rPr>
          <w:rFonts w:ascii="Times New Roman" w:eastAsia="Times New Roman" w:hAnsi="Times New Roman" w:cs="Times New Roman"/>
          <w:b/>
          <w:bCs/>
          <w:kern w:val="0"/>
          <w:sz w:val="24"/>
          <w:szCs w:val="24"/>
          <w:lang w:eastAsia="en-IN"/>
          <w14:ligatures w14:val="none"/>
        </w:rPr>
        <w:t>automate risk mitigation strategies</w:t>
      </w:r>
      <w:r w:rsidRPr="00EE170C">
        <w:rPr>
          <w:rFonts w:ascii="Times New Roman" w:eastAsia="Times New Roman" w:hAnsi="Times New Roman" w:cs="Times New Roman"/>
          <w:kern w:val="0"/>
          <w:sz w:val="24"/>
          <w:szCs w:val="24"/>
          <w:lang w:eastAsia="en-IN"/>
          <w14:ligatures w14:val="none"/>
        </w:rPr>
        <w:t>.</w:t>
      </w:r>
    </w:p>
    <w:p w14:paraId="709EAEF1" w14:textId="77777777" w:rsidR="00EE170C" w:rsidRPr="00EE170C" w:rsidRDefault="00EE170C" w:rsidP="00EE170C">
      <w:pPr>
        <w:numPr>
          <w:ilvl w:val="0"/>
          <w:numId w:val="3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Enforce </w:t>
      </w:r>
      <w:r w:rsidRPr="00EE170C">
        <w:rPr>
          <w:rFonts w:ascii="Times New Roman" w:eastAsia="Times New Roman" w:hAnsi="Times New Roman" w:cs="Times New Roman"/>
          <w:b/>
          <w:bCs/>
          <w:kern w:val="0"/>
          <w:sz w:val="24"/>
          <w:szCs w:val="24"/>
          <w:lang w:eastAsia="en-IN"/>
          <w14:ligatures w14:val="none"/>
        </w:rPr>
        <w:t>endpoint security, network segmentation, and cloud security controls</w:t>
      </w:r>
      <w:r w:rsidRPr="00EE170C">
        <w:rPr>
          <w:rFonts w:ascii="Times New Roman" w:eastAsia="Times New Roman" w:hAnsi="Times New Roman" w:cs="Times New Roman"/>
          <w:kern w:val="0"/>
          <w:sz w:val="24"/>
          <w:szCs w:val="24"/>
          <w:lang w:eastAsia="en-IN"/>
          <w14:ligatures w14:val="none"/>
        </w:rPr>
        <w:t>.</w:t>
      </w:r>
    </w:p>
    <w:p w14:paraId="12AA35C9" w14:textId="77777777" w:rsidR="00EE170C" w:rsidRPr="00EE170C" w:rsidRDefault="00EE170C" w:rsidP="00EE170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4. Incident Response and Crisis Management</w:t>
      </w:r>
    </w:p>
    <w:p w14:paraId="26DE1898" w14:textId="77777777" w:rsidR="00EE170C" w:rsidRPr="00EE170C" w:rsidRDefault="00EE170C" w:rsidP="00EE170C">
      <w:pPr>
        <w:numPr>
          <w:ilvl w:val="0"/>
          <w:numId w:val="3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Develop a </w:t>
      </w:r>
      <w:r w:rsidRPr="00EE170C">
        <w:rPr>
          <w:rFonts w:ascii="Times New Roman" w:eastAsia="Times New Roman" w:hAnsi="Times New Roman" w:cs="Times New Roman"/>
          <w:b/>
          <w:bCs/>
          <w:kern w:val="0"/>
          <w:sz w:val="24"/>
          <w:szCs w:val="24"/>
          <w:lang w:eastAsia="en-IN"/>
          <w14:ligatures w14:val="none"/>
        </w:rPr>
        <w:t>cyber incident response plan</w:t>
      </w:r>
      <w:r w:rsidRPr="00EE170C">
        <w:rPr>
          <w:rFonts w:ascii="Times New Roman" w:eastAsia="Times New Roman" w:hAnsi="Times New Roman" w:cs="Times New Roman"/>
          <w:kern w:val="0"/>
          <w:sz w:val="24"/>
          <w:szCs w:val="24"/>
          <w:lang w:eastAsia="en-IN"/>
          <w14:ligatures w14:val="none"/>
        </w:rPr>
        <w:t xml:space="preserve"> based on </w:t>
      </w:r>
      <w:r w:rsidRPr="00EE170C">
        <w:rPr>
          <w:rFonts w:ascii="Times New Roman" w:eastAsia="Times New Roman" w:hAnsi="Times New Roman" w:cs="Times New Roman"/>
          <w:b/>
          <w:bCs/>
          <w:kern w:val="0"/>
          <w:sz w:val="24"/>
          <w:szCs w:val="24"/>
          <w:lang w:eastAsia="en-IN"/>
          <w14:ligatures w14:val="none"/>
        </w:rPr>
        <w:t>NIST SP 800-61 guidelines</w:t>
      </w:r>
      <w:r w:rsidRPr="00EE170C">
        <w:rPr>
          <w:rFonts w:ascii="Times New Roman" w:eastAsia="Times New Roman" w:hAnsi="Times New Roman" w:cs="Times New Roman"/>
          <w:kern w:val="0"/>
          <w:sz w:val="24"/>
          <w:szCs w:val="24"/>
          <w:lang w:eastAsia="en-IN"/>
          <w14:ligatures w14:val="none"/>
        </w:rPr>
        <w:t>.</w:t>
      </w:r>
    </w:p>
    <w:p w14:paraId="31623804" w14:textId="77777777" w:rsidR="00EE170C" w:rsidRPr="00EE170C" w:rsidRDefault="00EE170C" w:rsidP="00EE170C">
      <w:pPr>
        <w:numPr>
          <w:ilvl w:val="0"/>
          <w:numId w:val="3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Conduct </w:t>
      </w:r>
      <w:r w:rsidRPr="00EE170C">
        <w:rPr>
          <w:rFonts w:ascii="Times New Roman" w:eastAsia="Times New Roman" w:hAnsi="Times New Roman" w:cs="Times New Roman"/>
          <w:b/>
          <w:bCs/>
          <w:kern w:val="0"/>
          <w:sz w:val="24"/>
          <w:szCs w:val="24"/>
          <w:lang w:eastAsia="en-IN"/>
          <w14:ligatures w14:val="none"/>
        </w:rPr>
        <w:t>cyber resilience training and tabletop exercises</w:t>
      </w:r>
      <w:r w:rsidRPr="00EE170C">
        <w:rPr>
          <w:rFonts w:ascii="Times New Roman" w:eastAsia="Times New Roman" w:hAnsi="Times New Roman" w:cs="Times New Roman"/>
          <w:kern w:val="0"/>
          <w:sz w:val="24"/>
          <w:szCs w:val="24"/>
          <w:lang w:eastAsia="en-IN"/>
          <w14:ligatures w14:val="none"/>
        </w:rPr>
        <w:t>.</w:t>
      </w:r>
    </w:p>
    <w:p w14:paraId="200BBF28" w14:textId="77777777" w:rsidR="00EE170C" w:rsidRPr="00EE170C" w:rsidRDefault="00EE170C" w:rsidP="00EE170C">
      <w:pPr>
        <w:numPr>
          <w:ilvl w:val="0"/>
          <w:numId w:val="3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Implement </w:t>
      </w:r>
      <w:r w:rsidRPr="00EE170C">
        <w:rPr>
          <w:rFonts w:ascii="Times New Roman" w:eastAsia="Times New Roman" w:hAnsi="Times New Roman" w:cs="Times New Roman"/>
          <w:b/>
          <w:bCs/>
          <w:kern w:val="0"/>
          <w:sz w:val="24"/>
          <w:szCs w:val="24"/>
          <w:lang w:eastAsia="en-IN"/>
          <w14:ligatures w14:val="none"/>
        </w:rPr>
        <w:t>business continuity and disaster recovery (BCDR) strategies</w:t>
      </w:r>
      <w:r w:rsidRPr="00EE170C">
        <w:rPr>
          <w:rFonts w:ascii="Times New Roman" w:eastAsia="Times New Roman" w:hAnsi="Times New Roman" w:cs="Times New Roman"/>
          <w:kern w:val="0"/>
          <w:sz w:val="24"/>
          <w:szCs w:val="24"/>
          <w:lang w:eastAsia="en-IN"/>
          <w14:ligatures w14:val="none"/>
        </w:rPr>
        <w:t>.</w:t>
      </w:r>
    </w:p>
    <w:p w14:paraId="7DB122DE" w14:textId="77777777" w:rsidR="00EE170C" w:rsidRPr="00EE170C" w:rsidRDefault="00EE170C" w:rsidP="00EE170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5. Continuous Risk Monitoring and Governance Audits</w:t>
      </w:r>
    </w:p>
    <w:p w14:paraId="0F93877A" w14:textId="77777777" w:rsidR="00EE170C" w:rsidRPr="00EE170C" w:rsidRDefault="00EE170C" w:rsidP="00EE170C">
      <w:pPr>
        <w:numPr>
          <w:ilvl w:val="0"/>
          <w:numId w:val="3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Use </w:t>
      </w:r>
      <w:r w:rsidRPr="00EE170C">
        <w:rPr>
          <w:rFonts w:ascii="Times New Roman" w:eastAsia="Times New Roman" w:hAnsi="Times New Roman" w:cs="Times New Roman"/>
          <w:b/>
          <w:bCs/>
          <w:kern w:val="0"/>
          <w:sz w:val="24"/>
          <w:szCs w:val="24"/>
          <w:lang w:eastAsia="en-IN"/>
          <w14:ligatures w14:val="none"/>
        </w:rPr>
        <w:t>SIEM, UEBA, and real-time security monitoring tools</w:t>
      </w:r>
      <w:r w:rsidRPr="00EE170C">
        <w:rPr>
          <w:rFonts w:ascii="Times New Roman" w:eastAsia="Times New Roman" w:hAnsi="Times New Roman" w:cs="Times New Roman"/>
          <w:kern w:val="0"/>
          <w:sz w:val="24"/>
          <w:szCs w:val="24"/>
          <w:lang w:eastAsia="en-IN"/>
          <w14:ligatures w14:val="none"/>
        </w:rPr>
        <w:t>.</w:t>
      </w:r>
    </w:p>
    <w:p w14:paraId="29C10B4B" w14:textId="77777777" w:rsidR="00EE170C" w:rsidRPr="00EE170C" w:rsidRDefault="00EE170C" w:rsidP="00EE170C">
      <w:pPr>
        <w:numPr>
          <w:ilvl w:val="0"/>
          <w:numId w:val="3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Automate </w:t>
      </w:r>
      <w:r w:rsidRPr="00EE170C">
        <w:rPr>
          <w:rFonts w:ascii="Times New Roman" w:eastAsia="Times New Roman" w:hAnsi="Times New Roman" w:cs="Times New Roman"/>
          <w:b/>
          <w:bCs/>
          <w:kern w:val="0"/>
          <w:sz w:val="24"/>
          <w:szCs w:val="24"/>
          <w:lang w:eastAsia="en-IN"/>
          <w14:ligatures w14:val="none"/>
        </w:rPr>
        <w:t>compliance reporting for SOC 2, PCI-DSS, and GDPR audits</w:t>
      </w:r>
      <w:r w:rsidRPr="00EE170C">
        <w:rPr>
          <w:rFonts w:ascii="Times New Roman" w:eastAsia="Times New Roman" w:hAnsi="Times New Roman" w:cs="Times New Roman"/>
          <w:kern w:val="0"/>
          <w:sz w:val="24"/>
          <w:szCs w:val="24"/>
          <w:lang w:eastAsia="en-IN"/>
          <w14:ligatures w14:val="none"/>
        </w:rPr>
        <w:t>.</w:t>
      </w:r>
    </w:p>
    <w:p w14:paraId="6DDB0A05" w14:textId="77777777" w:rsidR="00EE170C" w:rsidRPr="00EE170C" w:rsidRDefault="00EE170C" w:rsidP="00EE170C">
      <w:pPr>
        <w:numPr>
          <w:ilvl w:val="0"/>
          <w:numId w:val="3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Perform </w:t>
      </w:r>
      <w:r w:rsidRPr="00EE170C">
        <w:rPr>
          <w:rFonts w:ascii="Times New Roman" w:eastAsia="Times New Roman" w:hAnsi="Times New Roman" w:cs="Times New Roman"/>
          <w:b/>
          <w:bCs/>
          <w:kern w:val="0"/>
          <w:sz w:val="24"/>
          <w:szCs w:val="24"/>
          <w:lang w:eastAsia="en-IN"/>
          <w14:ligatures w14:val="none"/>
        </w:rPr>
        <w:t>regular cyber risk governance reviews</w:t>
      </w:r>
      <w:r w:rsidRPr="00EE170C">
        <w:rPr>
          <w:rFonts w:ascii="Times New Roman" w:eastAsia="Times New Roman" w:hAnsi="Times New Roman" w:cs="Times New Roman"/>
          <w:kern w:val="0"/>
          <w:sz w:val="24"/>
          <w:szCs w:val="24"/>
          <w:lang w:eastAsia="en-IN"/>
          <w14:ligatures w14:val="none"/>
        </w:rPr>
        <w:t xml:space="preserve"> to improve policy effectiveness.</w:t>
      </w:r>
    </w:p>
    <w:p w14:paraId="071C507D" w14:textId="77777777" w:rsidR="00EE170C" w:rsidRPr="00EE170C" w:rsidRDefault="00000000" w:rsidP="00EE170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F839BD2">
          <v:rect id="_x0000_i1176" style="width:0;height:1.5pt" o:hralign="center" o:hrstd="t" o:hr="t" fillcolor="#a0a0a0" stroked="f"/>
        </w:pict>
      </w:r>
    </w:p>
    <w:p w14:paraId="644889D3" w14:textId="77777777" w:rsidR="00EE170C" w:rsidRPr="00EE170C" w:rsidRDefault="00EE170C" w:rsidP="00EE17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E170C">
        <w:rPr>
          <w:rFonts w:ascii="Times New Roman" w:eastAsia="Times New Roman" w:hAnsi="Times New Roman" w:cs="Times New Roman"/>
          <w:b/>
          <w:bCs/>
          <w:kern w:val="0"/>
          <w:sz w:val="27"/>
          <w:szCs w:val="27"/>
          <w:lang w:eastAsia="en-IN"/>
          <w14:ligatures w14:val="none"/>
        </w:rPr>
        <w:t>9.4 Best Practices for Managing Cyber Risk Through Governance</w:t>
      </w:r>
    </w:p>
    <w:p w14:paraId="4DDC4941"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To ensure effective cyber risk governance, organizations should:</w:t>
      </w:r>
    </w:p>
    <w:p w14:paraId="16F32825" w14:textId="77777777" w:rsidR="00EE170C" w:rsidRPr="00EE170C" w:rsidRDefault="00EE170C" w:rsidP="00EE170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1. Establish a Cyber Risk Governance Board</w:t>
      </w:r>
    </w:p>
    <w:p w14:paraId="0957CBA4" w14:textId="77777777" w:rsidR="00EE170C" w:rsidRPr="00EE170C" w:rsidRDefault="00EE170C" w:rsidP="00EE170C">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Assign </w:t>
      </w:r>
      <w:r w:rsidRPr="00EE170C">
        <w:rPr>
          <w:rFonts w:ascii="Times New Roman" w:eastAsia="Times New Roman" w:hAnsi="Times New Roman" w:cs="Times New Roman"/>
          <w:b/>
          <w:bCs/>
          <w:kern w:val="0"/>
          <w:sz w:val="24"/>
          <w:szCs w:val="24"/>
          <w:lang w:eastAsia="en-IN"/>
          <w14:ligatures w14:val="none"/>
        </w:rPr>
        <w:t>executive leadership roles</w:t>
      </w:r>
      <w:r w:rsidRPr="00EE170C">
        <w:rPr>
          <w:rFonts w:ascii="Times New Roman" w:eastAsia="Times New Roman" w:hAnsi="Times New Roman" w:cs="Times New Roman"/>
          <w:kern w:val="0"/>
          <w:sz w:val="24"/>
          <w:szCs w:val="24"/>
          <w:lang w:eastAsia="en-IN"/>
          <w14:ligatures w14:val="none"/>
        </w:rPr>
        <w:t xml:space="preserve"> for cyber risk management.</w:t>
      </w:r>
    </w:p>
    <w:p w14:paraId="082C0EE6" w14:textId="77777777" w:rsidR="00EE170C" w:rsidRPr="00EE170C" w:rsidRDefault="00EE170C" w:rsidP="00EE170C">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Align cybersecurity governance with </w:t>
      </w:r>
      <w:r w:rsidRPr="00EE170C">
        <w:rPr>
          <w:rFonts w:ascii="Times New Roman" w:eastAsia="Times New Roman" w:hAnsi="Times New Roman" w:cs="Times New Roman"/>
          <w:b/>
          <w:bCs/>
          <w:kern w:val="0"/>
          <w:sz w:val="24"/>
          <w:szCs w:val="24"/>
          <w:lang w:eastAsia="en-IN"/>
          <w14:ligatures w14:val="none"/>
        </w:rPr>
        <w:t>enterprise risk management (ERM) frameworks</w:t>
      </w:r>
      <w:r w:rsidRPr="00EE170C">
        <w:rPr>
          <w:rFonts w:ascii="Times New Roman" w:eastAsia="Times New Roman" w:hAnsi="Times New Roman" w:cs="Times New Roman"/>
          <w:kern w:val="0"/>
          <w:sz w:val="24"/>
          <w:szCs w:val="24"/>
          <w:lang w:eastAsia="en-IN"/>
          <w14:ligatures w14:val="none"/>
        </w:rPr>
        <w:t>.</w:t>
      </w:r>
    </w:p>
    <w:p w14:paraId="1D444980" w14:textId="77777777" w:rsidR="00EE170C" w:rsidRPr="00EE170C" w:rsidRDefault="00EE170C" w:rsidP="00EE170C">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Define </w:t>
      </w:r>
      <w:r w:rsidRPr="00EE170C">
        <w:rPr>
          <w:rFonts w:ascii="Times New Roman" w:eastAsia="Times New Roman" w:hAnsi="Times New Roman" w:cs="Times New Roman"/>
          <w:b/>
          <w:bCs/>
          <w:kern w:val="0"/>
          <w:sz w:val="24"/>
          <w:szCs w:val="24"/>
          <w:lang w:eastAsia="en-IN"/>
          <w14:ligatures w14:val="none"/>
        </w:rPr>
        <w:t>risk ownership and accountability structures</w:t>
      </w:r>
      <w:r w:rsidRPr="00EE170C">
        <w:rPr>
          <w:rFonts w:ascii="Times New Roman" w:eastAsia="Times New Roman" w:hAnsi="Times New Roman" w:cs="Times New Roman"/>
          <w:kern w:val="0"/>
          <w:sz w:val="24"/>
          <w:szCs w:val="24"/>
          <w:lang w:eastAsia="en-IN"/>
          <w14:ligatures w14:val="none"/>
        </w:rPr>
        <w:t>.</w:t>
      </w:r>
    </w:p>
    <w:p w14:paraId="5FC472F6" w14:textId="77777777" w:rsidR="00EE170C" w:rsidRPr="00EE170C" w:rsidRDefault="00EE170C" w:rsidP="00EE170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lastRenderedPageBreak/>
        <w:t>2. Integrate Cyber Risk with Business Strategy</w:t>
      </w:r>
    </w:p>
    <w:p w14:paraId="0E7B41CE" w14:textId="77777777" w:rsidR="00EE170C" w:rsidRPr="00EE170C" w:rsidRDefault="00EE170C" w:rsidP="00EE170C">
      <w:pPr>
        <w:numPr>
          <w:ilvl w:val="0"/>
          <w:numId w:val="3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Align cyber risk tolerance with </w:t>
      </w:r>
      <w:r w:rsidRPr="00EE170C">
        <w:rPr>
          <w:rFonts w:ascii="Times New Roman" w:eastAsia="Times New Roman" w:hAnsi="Times New Roman" w:cs="Times New Roman"/>
          <w:b/>
          <w:bCs/>
          <w:kern w:val="0"/>
          <w:sz w:val="24"/>
          <w:szCs w:val="24"/>
          <w:lang w:eastAsia="en-IN"/>
          <w14:ligatures w14:val="none"/>
        </w:rPr>
        <w:t>business goals and digital transformation initiatives</w:t>
      </w:r>
      <w:r w:rsidRPr="00EE170C">
        <w:rPr>
          <w:rFonts w:ascii="Times New Roman" w:eastAsia="Times New Roman" w:hAnsi="Times New Roman" w:cs="Times New Roman"/>
          <w:kern w:val="0"/>
          <w:sz w:val="24"/>
          <w:szCs w:val="24"/>
          <w:lang w:eastAsia="en-IN"/>
          <w14:ligatures w14:val="none"/>
        </w:rPr>
        <w:t>.</w:t>
      </w:r>
    </w:p>
    <w:p w14:paraId="299827AC" w14:textId="77777777" w:rsidR="00EE170C" w:rsidRPr="00EE170C" w:rsidRDefault="00EE170C" w:rsidP="00EE170C">
      <w:pPr>
        <w:numPr>
          <w:ilvl w:val="0"/>
          <w:numId w:val="3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Ensure </w:t>
      </w:r>
      <w:r w:rsidRPr="00EE170C">
        <w:rPr>
          <w:rFonts w:ascii="Times New Roman" w:eastAsia="Times New Roman" w:hAnsi="Times New Roman" w:cs="Times New Roman"/>
          <w:b/>
          <w:bCs/>
          <w:kern w:val="0"/>
          <w:sz w:val="24"/>
          <w:szCs w:val="24"/>
          <w:lang w:eastAsia="en-IN"/>
          <w14:ligatures w14:val="none"/>
        </w:rPr>
        <w:t>board-level discussions on cybersecurity investment priorities</w:t>
      </w:r>
      <w:r w:rsidRPr="00EE170C">
        <w:rPr>
          <w:rFonts w:ascii="Times New Roman" w:eastAsia="Times New Roman" w:hAnsi="Times New Roman" w:cs="Times New Roman"/>
          <w:kern w:val="0"/>
          <w:sz w:val="24"/>
          <w:szCs w:val="24"/>
          <w:lang w:eastAsia="en-IN"/>
          <w14:ligatures w14:val="none"/>
        </w:rPr>
        <w:t>.</w:t>
      </w:r>
    </w:p>
    <w:p w14:paraId="4D36AEED" w14:textId="77777777" w:rsidR="00EE170C" w:rsidRPr="00EE170C" w:rsidRDefault="00EE170C" w:rsidP="00EE170C">
      <w:pPr>
        <w:numPr>
          <w:ilvl w:val="0"/>
          <w:numId w:val="3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Use </w:t>
      </w:r>
      <w:r w:rsidRPr="00EE170C">
        <w:rPr>
          <w:rFonts w:ascii="Times New Roman" w:eastAsia="Times New Roman" w:hAnsi="Times New Roman" w:cs="Times New Roman"/>
          <w:b/>
          <w:bCs/>
          <w:kern w:val="0"/>
          <w:sz w:val="24"/>
          <w:szCs w:val="24"/>
          <w:lang w:eastAsia="en-IN"/>
          <w14:ligatures w14:val="none"/>
        </w:rPr>
        <w:t>cyber risk dashboards</w:t>
      </w:r>
      <w:r w:rsidRPr="00EE170C">
        <w:rPr>
          <w:rFonts w:ascii="Times New Roman" w:eastAsia="Times New Roman" w:hAnsi="Times New Roman" w:cs="Times New Roman"/>
          <w:kern w:val="0"/>
          <w:sz w:val="24"/>
          <w:szCs w:val="24"/>
          <w:lang w:eastAsia="en-IN"/>
          <w14:ligatures w14:val="none"/>
        </w:rPr>
        <w:t xml:space="preserve"> to provide real-time security metrics to executives.</w:t>
      </w:r>
    </w:p>
    <w:p w14:paraId="45E191D7" w14:textId="77777777" w:rsidR="00EE170C" w:rsidRPr="00EE170C" w:rsidRDefault="00EE170C" w:rsidP="00EE170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3. Implement Proactive Risk Mitigation Strategies</w:t>
      </w:r>
    </w:p>
    <w:p w14:paraId="79A4B37A" w14:textId="77777777" w:rsidR="00EE170C" w:rsidRPr="00EE170C" w:rsidRDefault="00EE170C" w:rsidP="00EE170C">
      <w:pPr>
        <w:numPr>
          <w:ilvl w:val="0"/>
          <w:numId w:val="3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Adopt </w:t>
      </w:r>
      <w:r w:rsidRPr="00EE170C">
        <w:rPr>
          <w:rFonts w:ascii="Times New Roman" w:eastAsia="Times New Roman" w:hAnsi="Times New Roman" w:cs="Times New Roman"/>
          <w:b/>
          <w:bCs/>
          <w:kern w:val="0"/>
          <w:sz w:val="24"/>
          <w:szCs w:val="24"/>
          <w:lang w:eastAsia="en-IN"/>
          <w14:ligatures w14:val="none"/>
        </w:rPr>
        <w:t>Zero Trust architecture</w:t>
      </w:r>
      <w:r w:rsidRPr="00EE170C">
        <w:rPr>
          <w:rFonts w:ascii="Times New Roman" w:eastAsia="Times New Roman" w:hAnsi="Times New Roman" w:cs="Times New Roman"/>
          <w:kern w:val="0"/>
          <w:sz w:val="24"/>
          <w:szCs w:val="24"/>
          <w:lang w:eastAsia="en-IN"/>
          <w14:ligatures w14:val="none"/>
        </w:rPr>
        <w:t xml:space="preserve"> to enforce strict access controls.</w:t>
      </w:r>
    </w:p>
    <w:p w14:paraId="3E864F60" w14:textId="77777777" w:rsidR="00EE170C" w:rsidRPr="00EE170C" w:rsidRDefault="00EE170C" w:rsidP="00EE170C">
      <w:pPr>
        <w:numPr>
          <w:ilvl w:val="0"/>
          <w:numId w:val="3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Use </w:t>
      </w:r>
      <w:r w:rsidRPr="00EE170C">
        <w:rPr>
          <w:rFonts w:ascii="Times New Roman" w:eastAsia="Times New Roman" w:hAnsi="Times New Roman" w:cs="Times New Roman"/>
          <w:b/>
          <w:bCs/>
          <w:kern w:val="0"/>
          <w:sz w:val="24"/>
          <w:szCs w:val="24"/>
          <w:lang w:eastAsia="en-IN"/>
          <w14:ligatures w14:val="none"/>
        </w:rPr>
        <w:t>AI-powered threat detection and response tools</w:t>
      </w:r>
      <w:r w:rsidRPr="00EE170C">
        <w:rPr>
          <w:rFonts w:ascii="Times New Roman" w:eastAsia="Times New Roman" w:hAnsi="Times New Roman" w:cs="Times New Roman"/>
          <w:kern w:val="0"/>
          <w:sz w:val="24"/>
          <w:szCs w:val="24"/>
          <w:lang w:eastAsia="en-IN"/>
          <w14:ligatures w14:val="none"/>
        </w:rPr>
        <w:t>.</w:t>
      </w:r>
    </w:p>
    <w:p w14:paraId="419FD9AF" w14:textId="77777777" w:rsidR="00EE170C" w:rsidRPr="00EE170C" w:rsidRDefault="00EE170C" w:rsidP="00EE170C">
      <w:pPr>
        <w:numPr>
          <w:ilvl w:val="0"/>
          <w:numId w:val="3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Enhance </w:t>
      </w:r>
      <w:r w:rsidRPr="00EE170C">
        <w:rPr>
          <w:rFonts w:ascii="Times New Roman" w:eastAsia="Times New Roman" w:hAnsi="Times New Roman" w:cs="Times New Roman"/>
          <w:b/>
          <w:bCs/>
          <w:kern w:val="0"/>
          <w:sz w:val="24"/>
          <w:szCs w:val="24"/>
          <w:lang w:eastAsia="en-IN"/>
          <w14:ligatures w14:val="none"/>
        </w:rPr>
        <w:t>supply chain security</w:t>
      </w:r>
      <w:r w:rsidRPr="00EE170C">
        <w:rPr>
          <w:rFonts w:ascii="Times New Roman" w:eastAsia="Times New Roman" w:hAnsi="Times New Roman" w:cs="Times New Roman"/>
          <w:kern w:val="0"/>
          <w:sz w:val="24"/>
          <w:szCs w:val="24"/>
          <w:lang w:eastAsia="en-IN"/>
          <w14:ligatures w14:val="none"/>
        </w:rPr>
        <w:t xml:space="preserve"> through </w:t>
      </w:r>
      <w:r w:rsidRPr="00EE170C">
        <w:rPr>
          <w:rFonts w:ascii="Times New Roman" w:eastAsia="Times New Roman" w:hAnsi="Times New Roman" w:cs="Times New Roman"/>
          <w:b/>
          <w:bCs/>
          <w:kern w:val="0"/>
          <w:sz w:val="24"/>
          <w:szCs w:val="24"/>
          <w:lang w:eastAsia="en-IN"/>
          <w14:ligatures w14:val="none"/>
        </w:rPr>
        <w:t>third-party risk assessments</w:t>
      </w:r>
      <w:r w:rsidRPr="00EE170C">
        <w:rPr>
          <w:rFonts w:ascii="Times New Roman" w:eastAsia="Times New Roman" w:hAnsi="Times New Roman" w:cs="Times New Roman"/>
          <w:kern w:val="0"/>
          <w:sz w:val="24"/>
          <w:szCs w:val="24"/>
          <w:lang w:eastAsia="en-IN"/>
          <w14:ligatures w14:val="none"/>
        </w:rPr>
        <w:t>.</w:t>
      </w:r>
    </w:p>
    <w:p w14:paraId="2C6EF72D" w14:textId="77777777" w:rsidR="00EE170C" w:rsidRPr="00EE170C" w:rsidRDefault="00EE170C" w:rsidP="00EE170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4. Automate Risk and Compliance Monitoring</w:t>
      </w:r>
    </w:p>
    <w:p w14:paraId="380D42B4" w14:textId="77777777" w:rsidR="00EE170C" w:rsidRPr="00EE170C" w:rsidRDefault="00EE170C" w:rsidP="00EE170C">
      <w:pPr>
        <w:numPr>
          <w:ilvl w:val="0"/>
          <w:numId w:val="3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Deploy </w:t>
      </w:r>
      <w:r w:rsidRPr="00EE170C">
        <w:rPr>
          <w:rFonts w:ascii="Times New Roman" w:eastAsia="Times New Roman" w:hAnsi="Times New Roman" w:cs="Times New Roman"/>
          <w:b/>
          <w:bCs/>
          <w:kern w:val="0"/>
          <w:sz w:val="24"/>
          <w:szCs w:val="24"/>
          <w:lang w:eastAsia="en-IN"/>
          <w14:ligatures w14:val="none"/>
        </w:rPr>
        <w:t>GRC (Governance, Risk, and Compliance) platforms</w:t>
      </w:r>
      <w:r w:rsidRPr="00EE170C">
        <w:rPr>
          <w:rFonts w:ascii="Times New Roman" w:eastAsia="Times New Roman" w:hAnsi="Times New Roman" w:cs="Times New Roman"/>
          <w:kern w:val="0"/>
          <w:sz w:val="24"/>
          <w:szCs w:val="24"/>
          <w:lang w:eastAsia="en-IN"/>
          <w14:ligatures w14:val="none"/>
        </w:rPr>
        <w:t xml:space="preserve"> for real-time tracking.</w:t>
      </w:r>
    </w:p>
    <w:p w14:paraId="6FC4C68F" w14:textId="77777777" w:rsidR="00EE170C" w:rsidRPr="00EE170C" w:rsidRDefault="00EE170C" w:rsidP="00EE170C">
      <w:pPr>
        <w:numPr>
          <w:ilvl w:val="0"/>
          <w:numId w:val="3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Conduct </w:t>
      </w:r>
      <w:r w:rsidRPr="00EE170C">
        <w:rPr>
          <w:rFonts w:ascii="Times New Roman" w:eastAsia="Times New Roman" w:hAnsi="Times New Roman" w:cs="Times New Roman"/>
          <w:b/>
          <w:bCs/>
          <w:kern w:val="0"/>
          <w:sz w:val="24"/>
          <w:szCs w:val="24"/>
          <w:lang w:eastAsia="en-IN"/>
          <w14:ligatures w14:val="none"/>
        </w:rPr>
        <w:t>continuous risk assessments</w:t>
      </w:r>
      <w:r w:rsidRPr="00EE170C">
        <w:rPr>
          <w:rFonts w:ascii="Times New Roman" w:eastAsia="Times New Roman" w:hAnsi="Times New Roman" w:cs="Times New Roman"/>
          <w:kern w:val="0"/>
          <w:sz w:val="24"/>
          <w:szCs w:val="24"/>
          <w:lang w:eastAsia="en-IN"/>
          <w14:ligatures w14:val="none"/>
        </w:rPr>
        <w:t xml:space="preserve"> using </w:t>
      </w:r>
      <w:r w:rsidRPr="00EE170C">
        <w:rPr>
          <w:rFonts w:ascii="Times New Roman" w:eastAsia="Times New Roman" w:hAnsi="Times New Roman" w:cs="Times New Roman"/>
          <w:b/>
          <w:bCs/>
          <w:kern w:val="0"/>
          <w:sz w:val="24"/>
          <w:szCs w:val="24"/>
          <w:lang w:eastAsia="en-IN"/>
          <w14:ligatures w14:val="none"/>
        </w:rPr>
        <w:t>NIST CSF and ISO 27005 methodologies</w:t>
      </w:r>
      <w:r w:rsidRPr="00EE170C">
        <w:rPr>
          <w:rFonts w:ascii="Times New Roman" w:eastAsia="Times New Roman" w:hAnsi="Times New Roman" w:cs="Times New Roman"/>
          <w:kern w:val="0"/>
          <w:sz w:val="24"/>
          <w:szCs w:val="24"/>
          <w:lang w:eastAsia="en-IN"/>
          <w14:ligatures w14:val="none"/>
        </w:rPr>
        <w:t>.</w:t>
      </w:r>
    </w:p>
    <w:p w14:paraId="6B024D9D" w14:textId="77777777" w:rsidR="00EE170C" w:rsidRPr="00EE170C" w:rsidRDefault="00EE170C" w:rsidP="00EE170C">
      <w:pPr>
        <w:numPr>
          <w:ilvl w:val="0"/>
          <w:numId w:val="3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Leverage </w:t>
      </w:r>
      <w:r w:rsidRPr="00EE170C">
        <w:rPr>
          <w:rFonts w:ascii="Times New Roman" w:eastAsia="Times New Roman" w:hAnsi="Times New Roman" w:cs="Times New Roman"/>
          <w:b/>
          <w:bCs/>
          <w:kern w:val="0"/>
          <w:sz w:val="24"/>
          <w:szCs w:val="24"/>
          <w:lang w:eastAsia="en-IN"/>
          <w14:ligatures w14:val="none"/>
        </w:rPr>
        <w:t>AI-driven compliance audits</w:t>
      </w:r>
      <w:r w:rsidRPr="00EE170C">
        <w:rPr>
          <w:rFonts w:ascii="Times New Roman" w:eastAsia="Times New Roman" w:hAnsi="Times New Roman" w:cs="Times New Roman"/>
          <w:kern w:val="0"/>
          <w:sz w:val="24"/>
          <w:szCs w:val="24"/>
          <w:lang w:eastAsia="en-IN"/>
          <w14:ligatures w14:val="none"/>
        </w:rPr>
        <w:t xml:space="preserve"> to detect policy violations.</w:t>
      </w:r>
    </w:p>
    <w:p w14:paraId="52686F01" w14:textId="77777777" w:rsidR="00EE170C" w:rsidRPr="00EE170C" w:rsidRDefault="00EE170C" w:rsidP="00EE170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5. Foster a Risk-Aware Security Culture</w:t>
      </w:r>
    </w:p>
    <w:p w14:paraId="0B7753A8" w14:textId="77777777" w:rsidR="00EE170C" w:rsidRPr="00EE170C" w:rsidRDefault="00EE170C" w:rsidP="00EE170C">
      <w:pPr>
        <w:numPr>
          <w:ilvl w:val="0"/>
          <w:numId w:val="3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Implement </w:t>
      </w:r>
      <w:r w:rsidRPr="00EE170C">
        <w:rPr>
          <w:rFonts w:ascii="Times New Roman" w:eastAsia="Times New Roman" w:hAnsi="Times New Roman" w:cs="Times New Roman"/>
          <w:b/>
          <w:bCs/>
          <w:kern w:val="0"/>
          <w:sz w:val="24"/>
          <w:szCs w:val="24"/>
          <w:lang w:eastAsia="en-IN"/>
          <w14:ligatures w14:val="none"/>
        </w:rPr>
        <w:t>cybersecurity awareness programs</w:t>
      </w:r>
      <w:r w:rsidRPr="00EE170C">
        <w:rPr>
          <w:rFonts w:ascii="Times New Roman" w:eastAsia="Times New Roman" w:hAnsi="Times New Roman" w:cs="Times New Roman"/>
          <w:kern w:val="0"/>
          <w:sz w:val="24"/>
          <w:szCs w:val="24"/>
          <w:lang w:eastAsia="en-IN"/>
          <w14:ligatures w14:val="none"/>
        </w:rPr>
        <w:t xml:space="preserve"> for employees.</w:t>
      </w:r>
    </w:p>
    <w:p w14:paraId="7BD102C8" w14:textId="77777777" w:rsidR="00EE170C" w:rsidRPr="00EE170C" w:rsidRDefault="00EE170C" w:rsidP="00EE170C">
      <w:pPr>
        <w:numPr>
          <w:ilvl w:val="0"/>
          <w:numId w:val="3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Conduct </w:t>
      </w:r>
      <w:r w:rsidRPr="00EE170C">
        <w:rPr>
          <w:rFonts w:ascii="Times New Roman" w:eastAsia="Times New Roman" w:hAnsi="Times New Roman" w:cs="Times New Roman"/>
          <w:b/>
          <w:bCs/>
          <w:kern w:val="0"/>
          <w:sz w:val="24"/>
          <w:szCs w:val="24"/>
          <w:lang w:eastAsia="en-IN"/>
          <w14:ligatures w14:val="none"/>
        </w:rPr>
        <w:t>regular phishing simulations and penetration testing</w:t>
      </w:r>
      <w:r w:rsidRPr="00EE170C">
        <w:rPr>
          <w:rFonts w:ascii="Times New Roman" w:eastAsia="Times New Roman" w:hAnsi="Times New Roman" w:cs="Times New Roman"/>
          <w:kern w:val="0"/>
          <w:sz w:val="24"/>
          <w:szCs w:val="24"/>
          <w:lang w:eastAsia="en-IN"/>
          <w14:ligatures w14:val="none"/>
        </w:rPr>
        <w:t>.</w:t>
      </w:r>
    </w:p>
    <w:p w14:paraId="1C64C00C" w14:textId="77777777" w:rsidR="00EE170C" w:rsidRPr="00EE170C" w:rsidRDefault="00EE170C" w:rsidP="00EE170C">
      <w:pPr>
        <w:numPr>
          <w:ilvl w:val="0"/>
          <w:numId w:val="3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Encourage </w:t>
      </w:r>
      <w:r w:rsidRPr="00EE170C">
        <w:rPr>
          <w:rFonts w:ascii="Times New Roman" w:eastAsia="Times New Roman" w:hAnsi="Times New Roman" w:cs="Times New Roman"/>
          <w:b/>
          <w:bCs/>
          <w:kern w:val="0"/>
          <w:sz w:val="24"/>
          <w:szCs w:val="24"/>
          <w:lang w:eastAsia="en-IN"/>
          <w14:ligatures w14:val="none"/>
        </w:rPr>
        <w:t>security accountability across all departments</w:t>
      </w:r>
      <w:r w:rsidRPr="00EE170C">
        <w:rPr>
          <w:rFonts w:ascii="Times New Roman" w:eastAsia="Times New Roman" w:hAnsi="Times New Roman" w:cs="Times New Roman"/>
          <w:kern w:val="0"/>
          <w:sz w:val="24"/>
          <w:szCs w:val="24"/>
          <w:lang w:eastAsia="en-IN"/>
          <w14:ligatures w14:val="none"/>
        </w:rPr>
        <w:t>.</w:t>
      </w:r>
    </w:p>
    <w:p w14:paraId="60285CE8"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By following these best practices, organizations can </w:t>
      </w:r>
      <w:r w:rsidRPr="00EE170C">
        <w:rPr>
          <w:rFonts w:ascii="Times New Roman" w:eastAsia="Times New Roman" w:hAnsi="Times New Roman" w:cs="Times New Roman"/>
          <w:b/>
          <w:bCs/>
          <w:kern w:val="0"/>
          <w:sz w:val="24"/>
          <w:szCs w:val="24"/>
          <w:lang w:eastAsia="en-IN"/>
          <w14:ligatures w14:val="none"/>
        </w:rPr>
        <w:t>enhance cyber risk visibility, strengthen governance policies, and ensure regulatory compliance</w:t>
      </w:r>
      <w:r w:rsidRPr="00EE170C">
        <w:rPr>
          <w:rFonts w:ascii="Times New Roman" w:eastAsia="Times New Roman" w:hAnsi="Times New Roman" w:cs="Times New Roman"/>
          <w:kern w:val="0"/>
          <w:sz w:val="24"/>
          <w:szCs w:val="24"/>
          <w:lang w:eastAsia="en-IN"/>
          <w14:ligatures w14:val="none"/>
        </w:rPr>
        <w:t>.</w:t>
      </w:r>
    </w:p>
    <w:p w14:paraId="0781143D" w14:textId="77777777" w:rsidR="00EE170C" w:rsidRPr="00EE170C" w:rsidRDefault="00000000" w:rsidP="00EE170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6FD8A34">
          <v:rect id="_x0000_i1177" style="width:0;height:1.5pt" o:hralign="center" o:hrstd="t" o:hr="t" fillcolor="#a0a0a0" stroked="f"/>
        </w:pict>
      </w:r>
    </w:p>
    <w:p w14:paraId="7DF22779" w14:textId="77777777" w:rsidR="00EE170C" w:rsidRPr="00EE170C" w:rsidRDefault="00EE170C" w:rsidP="00EE17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E170C">
        <w:rPr>
          <w:rFonts w:ascii="Times New Roman" w:eastAsia="Times New Roman" w:hAnsi="Times New Roman" w:cs="Times New Roman"/>
          <w:b/>
          <w:bCs/>
          <w:kern w:val="0"/>
          <w:sz w:val="27"/>
          <w:szCs w:val="27"/>
          <w:lang w:eastAsia="en-IN"/>
          <w14:ligatures w14:val="none"/>
        </w:rPr>
        <w:t>9.5 Challenges in Cyber Risk Governance and Mitigation</w:t>
      </w:r>
    </w:p>
    <w:p w14:paraId="4DE13974"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Despite the advantages of cyber risk governance, organizations face several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4"/>
        <w:gridCol w:w="6072"/>
      </w:tblGrid>
      <w:tr w:rsidR="00EE170C" w:rsidRPr="00EE170C" w14:paraId="01406014" w14:textId="77777777" w:rsidTr="00EE170C">
        <w:trPr>
          <w:tblCellSpacing w:w="15" w:type="dxa"/>
        </w:trPr>
        <w:tc>
          <w:tcPr>
            <w:tcW w:w="0" w:type="auto"/>
            <w:vAlign w:val="center"/>
            <w:hideMark/>
          </w:tcPr>
          <w:p w14:paraId="5465F194"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Challenge</w:t>
            </w:r>
          </w:p>
        </w:tc>
        <w:tc>
          <w:tcPr>
            <w:tcW w:w="0" w:type="auto"/>
            <w:vAlign w:val="center"/>
            <w:hideMark/>
          </w:tcPr>
          <w:p w14:paraId="65F19DD2"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Solution</w:t>
            </w:r>
          </w:p>
        </w:tc>
      </w:tr>
      <w:tr w:rsidR="00EE170C" w:rsidRPr="00EE170C" w14:paraId="25808421" w14:textId="77777777" w:rsidTr="00EE170C">
        <w:trPr>
          <w:tblCellSpacing w:w="15" w:type="dxa"/>
        </w:trPr>
        <w:tc>
          <w:tcPr>
            <w:tcW w:w="0" w:type="auto"/>
            <w:vAlign w:val="center"/>
            <w:hideMark/>
          </w:tcPr>
          <w:p w14:paraId="1DB28A21"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Lack of Executive Buy-In</w:t>
            </w:r>
          </w:p>
        </w:tc>
        <w:tc>
          <w:tcPr>
            <w:tcW w:w="0" w:type="auto"/>
            <w:vAlign w:val="center"/>
            <w:hideMark/>
          </w:tcPr>
          <w:p w14:paraId="6569C391"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Educate leadership on </w:t>
            </w:r>
            <w:r w:rsidRPr="00EE170C">
              <w:rPr>
                <w:rFonts w:ascii="Times New Roman" w:eastAsia="Times New Roman" w:hAnsi="Times New Roman" w:cs="Times New Roman"/>
                <w:b/>
                <w:bCs/>
                <w:kern w:val="0"/>
                <w:sz w:val="24"/>
                <w:szCs w:val="24"/>
                <w:lang w:eastAsia="en-IN"/>
                <w14:ligatures w14:val="none"/>
              </w:rPr>
              <w:t>cyber risk financial impact</w:t>
            </w:r>
            <w:r w:rsidRPr="00EE170C">
              <w:rPr>
                <w:rFonts w:ascii="Times New Roman" w:eastAsia="Times New Roman" w:hAnsi="Times New Roman" w:cs="Times New Roman"/>
                <w:kern w:val="0"/>
                <w:sz w:val="24"/>
                <w:szCs w:val="24"/>
                <w:lang w:eastAsia="en-IN"/>
                <w14:ligatures w14:val="none"/>
              </w:rPr>
              <w:t>.</w:t>
            </w:r>
          </w:p>
        </w:tc>
      </w:tr>
      <w:tr w:rsidR="00EE170C" w:rsidRPr="00EE170C" w14:paraId="77C42AD7" w14:textId="77777777" w:rsidTr="00EE170C">
        <w:trPr>
          <w:tblCellSpacing w:w="15" w:type="dxa"/>
        </w:trPr>
        <w:tc>
          <w:tcPr>
            <w:tcW w:w="0" w:type="auto"/>
            <w:vAlign w:val="center"/>
            <w:hideMark/>
          </w:tcPr>
          <w:p w14:paraId="4E59BE1A"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Evolving Cyber Threats</w:t>
            </w:r>
          </w:p>
        </w:tc>
        <w:tc>
          <w:tcPr>
            <w:tcW w:w="0" w:type="auto"/>
            <w:vAlign w:val="center"/>
            <w:hideMark/>
          </w:tcPr>
          <w:p w14:paraId="63DEDCA9"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Implement </w:t>
            </w:r>
            <w:r w:rsidRPr="00EE170C">
              <w:rPr>
                <w:rFonts w:ascii="Times New Roman" w:eastAsia="Times New Roman" w:hAnsi="Times New Roman" w:cs="Times New Roman"/>
                <w:b/>
                <w:bCs/>
                <w:kern w:val="0"/>
                <w:sz w:val="24"/>
                <w:szCs w:val="24"/>
                <w:lang w:eastAsia="en-IN"/>
                <w14:ligatures w14:val="none"/>
              </w:rPr>
              <w:t>AI-driven security analytics</w:t>
            </w:r>
            <w:r w:rsidRPr="00EE170C">
              <w:rPr>
                <w:rFonts w:ascii="Times New Roman" w:eastAsia="Times New Roman" w:hAnsi="Times New Roman" w:cs="Times New Roman"/>
                <w:kern w:val="0"/>
                <w:sz w:val="24"/>
                <w:szCs w:val="24"/>
                <w:lang w:eastAsia="en-IN"/>
                <w14:ligatures w14:val="none"/>
              </w:rPr>
              <w:t xml:space="preserve"> for real-time threat detection.</w:t>
            </w:r>
          </w:p>
        </w:tc>
      </w:tr>
      <w:tr w:rsidR="00EE170C" w:rsidRPr="00EE170C" w14:paraId="043D194C" w14:textId="77777777" w:rsidTr="00EE170C">
        <w:trPr>
          <w:tblCellSpacing w:w="15" w:type="dxa"/>
        </w:trPr>
        <w:tc>
          <w:tcPr>
            <w:tcW w:w="0" w:type="auto"/>
            <w:vAlign w:val="center"/>
            <w:hideMark/>
          </w:tcPr>
          <w:p w14:paraId="3BAC6614"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Compliance Complexity</w:t>
            </w:r>
          </w:p>
        </w:tc>
        <w:tc>
          <w:tcPr>
            <w:tcW w:w="0" w:type="auto"/>
            <w:vAlign w:val="center"/>
            <w:hideMark/>
          </w:tcPr>
          <w:p w14:paraId="5FD4DD5D"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Automate </w:t>
            </w:r>
            <w:r w:rsidRPr="00EE170C">
              <w:rPr>
                <w:rFonts w:ascii="Times New Roman" w:eastAsia="Times New Roman" w:hAnsi="Times New Roman" w:cs="Times New Roman"/>
                <w:b/>
                <w:bCs/>
                <w:kern w:val="0"/>
                <w:sz w:val="24"/>
                <w:szCs w:val="24"/>
                <w:lang w:eastAsia="en-IN"/>
                <w14:ligatures w14:val="none"/>
              </w:rPr>
              <w:t>compliance audits and risk assessments</w:t>
            </w:r>
            <w:r w:rsidRPr="00EE170C">
              <w:rPr>
                <w:rFonts w:ascii="Times New Roman" w:eastAsia="Times New Roman" w:hAnsi="Times New Roman" w:cs="Times New Roman"/>
                <w:kern w:val="0"/>
                <w:sz w:val="24"/>
                <w:szCs w:val="24"/>
                <w:lang w:eastAsia="en-IN"/>
                <w14:ligatures w14:val="none"/>
              </w:rPr>
              <w:t>.</w:t>
            </w:r>
          </w:p>
        </w:tc>
      </w:tr>
      <w:tr w:rsidR="00EE170C" w:rsidRPr="00EE170C" w14:paraId="21537AC6" w14:textId="77777777" w:rsidTr="00EE170C">
        <w:trPr>
          <w:tblCellSpacing w:w="15" w:type="dxa"/>
        </w:trPr>
        <w:tc>
          <w:tcPr>
            <w:tcW w:w="0" w:type="auto"/>
            <w:vAlign w:val="center"/>
            <w:hideMark/>
          </w:tcPr>
          <w:p w14:paraId="37002A4A"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Third-Party Risk Management</w:t>
            </w:r>
          </w:p>
        </w:tc>
        <w:tc>
          <w:tcPr>
            <w:tcW w:w="0" w:type="auto"/>
            <w:vAlign w:val="center"/>
            <w:hideMark/>
          </w:tcPr>
          <w:p w14:paraId="1C631CC5"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Enforce </w:t>
            </w:r>
            <w:r w:rsidRPr="00EE170C">
              <w:rPr>
                <w:rFonts w:ascii="Times New Roman" w:eastAsia="Times New Roman" w:hAnsi="Times New Roman" w:cs="Times New Roman"/>
                <w:b/>
                <w:bCs/>
                <w:kern w:val="0"/>
                <w:sz w:val="24"/>
                <w:szCs w:val="24"/>
                <w:lang w:eastAsia="en-IN"/>
                <w14:ligatures w14:val="none"/>
              </w:rPr>
              <w:t>vendor security requirements through risk-based contracts</w:t>
            </w:r>
            <w:r w:rsidRPr="00EE170C">
              <w:rPr>
                <w:rFonts w:ascii="Times New Roman" w:eastAsia="Times New Roman" w:hAnsi="Times New Roman" w:cs="Times New Roman"/>
                <w:kern w:val="0"/>
                <w:sz w:val="24"/>
                <w:szCs w:val="24"/>
                <w:lang w:eastAsia="en-IN"/>
                <w14:ligatures w14:val="none"/>
              </w:rPr>
              <w:t>.</w:t>
            </w:r>
          </w:p>
        </w:tc>
      </w:tr>
      <w:tr w:rsidR="00EE170C" w:rsidRPr="00EE170C" w14:paraId="2C42A79E" w14:textId="77777777" w:rsidTr="00EE170C">
        <w:trPr>
          <w:tblCellSpacing w:w="15" w:type="dxa"/>
        </w:trPr>
        <w:tc>
          <w:tcPr>
            <w:tcW w:w="0" w:type="auto"/>
            <w:vAlign w:val="center"/>
            <w:hideMark/>
          </w:tcPr>
          <w:p w14:paraId="1A99C32B"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b/>
                <w:bCs/>
                <w:kern w:val="0"/>
                <w:sz w:val="24"/>
                <w:szCs w:val="24"/>
                <w:lang w:eastAsia="en-IN"/>
                <w14:ligatures w14:val="none"/>
              </w:rPr>
              <w:t>Resource Constraints</w:t>
            </w:r>
          </w:p>
        </w:tc>
        <w:tc>
          <w:tcPr>
            <w:tcW w:w="0" w:type="auto"/>
            <w:vAlign w:val="center"/>
            <w:hideMark/>
          </w:tcPr>
          <w:p w14:paraId="17E0F5CE" w14:textId="77777777" w:rsidR="00EE170C" w:rsidRPr="00EE170C" w:rsidRDefault="00EE170C" w:rsidP="00EE170C">
            <w:pPr>
              <w:spacing w:after="0"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Leverage </w:t>
            </w:r>
            <w:r w:rsidRPr="00EE170C">
              <w:rPr>
                <w:rFonts w:ascii="Times New Roman" w:eastAsia="Times New Roman" w:hAnsi="Times New Roman" w:cs="Times New Roman"/>
                <w:b/>
                <w:bCs/>
                <w:kern w:val="0"/>
                <w:sz w:val="24"/>
                <w:szCs w:val="24"/>
                <w:lang w:eastAsia="en-IN"/>
                <w14:ligatures w14:val="none"/>
              </w:rPr>
              <w:t>cloud-based security governance tools</w:t>
            </w:r>
            <w:r w:rsidRPr="00EE170C">
              <w:rPr>
                <w:rFonts w:ascii="Times New Roman" w:eastAsia="Times New Roman" w:hAnsi="Times New Roman" w:cs="Times New Roman"/>
                <w:kern w:val="0"/>
                <w:sz w:val="24"/>
                <w:szCs w:val="24"/>
                <w:lang w:eastAsia="en-IN"/>
                <w14:ligatures w14:val="none"/>
              </w:rPr>
              <w:t xml:space="preserve"> to optimize costs.</w:t>
            </w:r>
          </w:p>
        </w:tc>
      </w:tr>
    </w:tbl>
    <w:p w14:paraId="142532B1"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By addressing these challenges, organizations can build </w:t>
      </w:r>
      <w:r w:rsidRPr="00EE170C">
        <w:rPr>
          <w:rFonts w:ascii="Times New Roman" w:eastAsia="Times New Roman" w:hAnsi="Times New Roman" w:cs="Times New Roman"/>
          <w:b/>
          <w:bCs/>
          <w:kern w:val="0"/>
          <w:sz w:val="24"/>
          <w:szCs w:val="24"/>
          <w:lang w:eastAsia="en-IN"/>
          <w14:ligatures w14:val="none"/>
        </w:rPr>
        <w:t>resilient security governance frameworks that effectively manage cyber risks</w:t>
      </w:r>
      <w:r w:rsidRPr="00EE170C">
        <w:rPr>
          <w:rFonts w:ascii="Times New Roman" w:eastAsia="Times New Roman" w:hAnsi="Times New Roman" w:cs="Times New Roman"/>
          <w:kern w:val="0"/>
          <w:sz w:val="24"/>
          <w:szCs w:val="24"/>
          <w:lang w:eastAsia="en-IN"/>
          <w14:ligatures w14:val="none"/>
        </w:rPr>
        <w:t>.</w:t>
      </w:r>
    </w:p>
    <w:p w14:paraId="72165F0E" w14:textId="77777777" w:rsidR="00EE170C" w:rsidRPr="00EE170C" w:rsidRDefault="00000000" w:rsidP="00EE170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17ABA83D">
          <v:rect id="_x0000_i1178" style="width:0;height:1.5pt" o:hralign="center" o:hrstd="t" o:hr="t" fillcolor="#a0a0a0" stroked="f"/>
        </w:pict>
      </w:r>
    </w:p>
    <w:p w14:paraId="5F49831C" w14:textId="77777777" w:rsidR="00EE170C" w:rsidRPr="00EE170C" w:rsidRDefault="00EE170C" w:rsidP="00EE17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E170C">
        <w:rPr>
          <w:rFonts w:ascii="Times New Roman" w:eastAsia="Times New Roman" w:hAnsi="Times New Roman" w:cs="Times New Roman"/>
          <w:b/>
          <w:bCs/>
          <w:kern w:val="0"/>
          <w:sz w:val="27"/>
          <w:szCs w:val="27"/>
          <w:lang w:eastAsia="en-IN"/>
          <w14:ligatures w14:val="none"/>
        </w:rPr>
        <w:t>Conclusion</w:t>
      </w:r>
    </w:p>
    <w:p w14:paraId="2237C016"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Managing cyber risk through governance strategies is essential for </w:t>
      </w:r>
      <w:r w:rsidRPr="00EE170C">
        <w:rPr>
          <w:rFonts w:ascii="Times New Roman" w:eastAsia="Times New Roman" w:hAnsi="Times New Roman" w:cs="Times New Roman"/>
          <w:b/>
          <w:bCs/>
          <w:kern w:val="0"/>
          <w:sz w:val="24"/>
          <w:szCs w:val="24"/>
          <w:lang w:eastAsia="en-IN"/>
          <w14:ligatures w14:val="none"/>
        </w:rPr>
        <w:t>regulatory compliance, business resilience, and long-term cybersecurity maturity</w:t>
      </w:r>
      <w:r w:rsidRPr="00EE170C">
        <w:rPr>
          <w:rFonts w:ascii="Times New Roman" w:eastAsia="Times New Roman" w:hAnsi="Times New Roman" w:cs="Times New Roman"/>
          <w:kern w:val="0"/>
          <w:sz w:val="24"/>
          <w:szCs w:val="24"/>
          <w:lang w:eastAsia="en-IN"/>
          <w14:ligatures w14:val="none"/>
        </w:rPr>
        <w:t xml:space="preserve">. By integrating </w:t>
      </w:r>
      <w:r w:rsidRPr="00EE170C">
        <w:rPr>
          <w:rFonts w:ascii="Times New Roman" w:eastAsia="Times New Roman" w:hAnsi="Times New Roman" w:cs="Times New Roman"/>
          <w:b/>
          <w:bCs/>
          <w:kern w:val="0"/>
          <w:sz w:val="24"/>
          <w:szCs w:val="24"/>
          <w:lang w:eastAsia="en-IN"/>
          <w14:ligatures w14:val="none"/>
        </w:rPr>
        <w:t>risk assessment models, Zero Trust security, AI-driven monitoring, and automated compliance tracking</w:t>
      </w:r>
      <w:r w:rsidRPr="00EE170C">
        <w:rPr>
          <w:rFonts w:ascii="Times New Roman" w:eastAsia="Times New Roman" w:hAnsi="Times New Roman" w:cs="Times New Roman"/>
          <w:kern w:val="0"/>
          <w:sz w:val="24"/>
          <w:szCs w:val="24"/>
          <w:lang w:eastAsia="en-IN"/>
          <w14:ligatures w14:val="none"/>
        </w:rPr>
        <w:t xml:space="preserve">, organizations can </w:t>
      </w:r>
      <w:r w:rsidRPr="00EE170C">
        <w:rPr>
          <w:rFonts w:ascii="Times New Roman" w:eastAsia="Times New Roman" w:hAnsi="Times New Roman" w:cs="Times New Roman"/>
          <w:b/>
          <w:bCs/>
          <w:kern w:val="0"/>
          <w:sz w:val="24"/>
          <w:szCs w:val="24"/>
          <w:lang w:eastAsia="en-IN"/>
          <w14:ligatures w14:val="none"/>
        </w:rPr>
        <w:t>proactively mitigate cyber threats and ensure security governance alignment with business objectives</w:t>
      </w:r>
      <w:r w:rsidRPr="00EE170C">
        <w:rPr>
          <w:rFonts w:ascii="Times New Roman" w:eastAsia="Times New Roman" w:hAnsi="Times New Roman" w:cs="Times New Roman"/>
          <w:kern w:val="0"/>
          <w:sz w:val="24"/>
          <w:szCs w:val="24"/>
          <w:lang w:eastAsia="en-IN"/>
          <w14:ligatures w14:val="none"/>
        </w:rPr>
        <w:t>.</w:t>
      </w:r>
    </w:p>
    <w:p w14:paraId="4FD0C995" w14:textId="77777777" w:rsidR="00EE170C" w:rsidRPr="00EE170C" w:rsidRDefault="00EE170C" w:rsidP="00EE17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170C">
        <w:rPr>
          <w:rFonts w:ascii="Times New Roman" w:eastAsia="Times New Roman" w:hAnsi="Times New Roman" w:cs="Times New Roman"/>
          <w:kern w:val="0"/>
          <w:sz w:val="24"/>
          <w:szCs w:val="24"/>
          <w:lang w:eastAsia="en-IN"/>
          <w14:ligatures w14:val="none"/>
        </w:rPr>
        <w:t xml:space="preserve">As cyber risks continue to evolve, </w:t>
      </w:r>
      <w:r w:rsidRPr="00EE170C">
        <w:rPr>
          <w:rFonts w:ascii="Times New Roman" w:eastAsia="Times New Roman" w:hAnsi="Times New Roman" w:cs="Times New Roman"/>
          <w:b/>
          <w:bCs/>
          <w:kern w:val="0"/>
          <w:sz w:val="24"/>
          <w:szCs w:val="24"/>
          <w:lang w:eastAsia="en-IN"/>
          <w14:ligatures w14:val="none"/>
        </w:rPr>
        <w:t>organizations must adopt adaptive risk governance models</w:t>
      </w:r>
      <w:r w:rsidRPr="00EE170C">
        <w:rPr>
          <w:rFonts w:ascii="Times New Roman" w:eastAsia="Times New Roman" w:hAnsi="Times New Roman" w:cs="Times New Roman"/>
          <w:kern w:val="0"/>
          <w:sz w:val="24"/>
          <w:szCs w:val="24"/>
          <w:lang w:eastAsia="en-IN"/>
          <w14:ligatures w14:val="none"/>
        </w:rPr>
        <w:t xml:space="preserve"> that integrate </w:t>
      </w:r>
      <w:r w:rsidRPr="00EE170C">
        <w:rPr>
          <w:rFonts w:ascii="Times New Roman" w:eastAsia="Times New Roman" w:hAnsi="Times New Roman" w:cs="Times New Roman"/>
          <w:b/>
          <w:bCs/>
          <w:kern w:val="0"/>
          <w:sz w:val="24"/>
          <w:szCs w:val="24"/>
          <w:lang w:eastAsia="en-IN"/>
          <w14:ligatures w14:val="none"/>
        </w:rPr>
        <w:t>real-time threat intelligence, predictive security analytics, and continuous compliance enforcement</w:t>
      </w:r>
      <w:r w:rsidRPr="00EE170C">
        <w:rPr>
          <w:rFonts w:ascii="Times New Roman" w:eastAsia="Times New Roman" w:hAnsi="Times New Roman" w:cs="Times New Roman"/>
          <w:kern w:val="0"/>
          <w:sz w:val="24"/>
          <w:szCs w:val="24"/>
          <w:lang w:eastAsia="en-IN"/>
          <w14:ligatures w14:val="none"/>
        </w:rPr>
        <w:t xml:space="preserve">. The next sections will explore </w:t>
      </w:r>
      <w:r w:rsidRPr="00EE170C">
        <w:rPr>
          <w:rFonts w:ascii="Times New Roman" w:eastAsia="Times New Roman" w:hAnsi="Times New Roman" w:cs="Times New Roman"/>
          <w:b/>
          <w:bCs/>
          <w:kern w:val="0"/>
          <w:sz w:val="24"/>
          <w:szCs w:val="24"/>
          <w:lang w:eastAsia="en-IN"/>
          <w14:ligatures w14:val="none"/>
        </w:rPr>
        <w:t>case studies of businesses implementing cyber risk governance strategies and best practices for aligning security governance with digital transformation initiatives</w:t>
      </w:r>
      <w:r w:rsidRPr="00EE170C">
        <w:rPr>
          <w:rFonts w:ascii="Times New Roman" w:eastAsia="Times New Roman" w:hAnsi="Times New Roman" w:cs="Times New Roman"/>
          <w:kern w:val="0"/>
          <w:sz w:val="24"/>
          <w:szCs w:val="24"/>
          <w:lang w:eastAsia="en-IN"/>
          <w14:ligatures w14:val="none"/>
        </w:rPr>
        <w:t>.</w:t>
      </w:r>
    </w:p>
    <w:p w14:paraId="6548658F"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Understanding the Role of Risk Management in Security Frameworks</w:t>
      </w:r>
    </w:p>
    <w:p w14:paraId="256D1E54"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Introduction</w:t>
      </w:r>
    </w:p>
    <w:p w14:paraId="66314E43"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Risk management is a fundamental pillar of </w:t>
      </w:r>
      <w:r w:rsidRPr="009C6968">
        <w:rPr>
          <w:rFonts w:ascii="Times New Roman" w:eastAsia="Times New Roman" w:hAnsi="Times New Roman" w:cs="Times New Roman"/>
          <w:b/>
          <w:bCs/>
          <w:kern w:val="0"/>
          <w:sz w:val="24"/>
          <w:szCs w:val="24"/>
          <w:lang w:eastAsia="en-IN"/>
          <w14:ligatures w14:val="none"/>
        </w:rPr>
        <w:t>security frameworks</w:t>
      </w:r>
      <w:r w:rsidRPr="009C6968">
        <w:rPr>
          <w:rFonts w:ascii="Times New Roman" w:eastAsia="Times New Roman" w:hAnsi="Times New Roman" w:cs="Times New Roman"/>
          <w:kern w:val="0"/>
          <w:sz w:val="24"/>
          <w:szCs w:val="24"/>
          <w:lang w:eastAsia="en-IN"/>
          <w14:ligatures w14:val="none"/>
        </w:rPr>
        <w:t xml:space="preserve">, ensuring that organizations can </w:t>
      </w:r>
      <w:r w:rsidRPr="009C6968">
        <w:rPr>
          <w:rFonts w:ascii="Times New Roman" w:eastAsia="Times New Roman" w:hAnsi="Times New Roman" w:cs="Times New Roman"/>
          <w:b/>
          <w:bCs/>
          <w:kern w:val="0"/>
          <w:sz w:val="24"/>
          <w:szCs w:val="24"/>
          <w:lang w:eastAsia="en-IN"/>
          <w14:ligatures w14:val="none"/>
        </w:rPr>
        <w:t>identify, assess, mitigate, and monitor cybersecurity risks</w:t>
      </w:r>
      <w:r w:rsidRPr="009C6968">
        <w:rPr>
          <w:rFonts w:ascii="Times New Roman" w:eastAsia="Times New Roman" w:hAnsi="Times New Roman" w:cs="Times New Roman"/>
          <w:kern w:val="0"/>
          <w:sz w:val="24"/>
          <w:szCs w:val="24"/>
          <w:lang w:eastAsia="en-IN"/>
          <w14:ligatures w14:val="none"/>
        </w:rPr>
        <w:t xml:space="preserve"> effectively. With the growing complexity of cyber threats, businesses must adopt structured </w:t>
      </w:r>
      <w:r w:rsidRPr="009C6968">
        <w:rPr>
          <w:rFonts w:ascii="Times New Roman" w:eastAsia="Times New Roman" w:hAnsi="Times New Roman" w:cs="Times New Roman"/>
          <w:b/>
          <w:bCs/>
          <w:kern w:val="0"/>
          <w:sz w:val="24"/>
          <w:szCs w:val="24"/>
          <w:lang w:eastAsia="en-IN"/>
          <w14:ligatures w14:val="none"/>
        </w:rPr>
        <w:t>risk management methodologies</w:t>
      </w:r>
      <w:r w:rsidRPr="009C6968">
        <w:rPr>
          <w:rFonts w:ascii="Times New Roman" w:eastAsia="Times New Roman" w:hAnsi="Times New Roman" w:cs="Times New Roman"/>
          <w:kern w:val="0"/>
          <w:sz w:val="24"/>
          <w:szCs w:val="24"/>
          <w:lang w:eastAsia="en-IN"/>
          <w14:ligatures w14:val="none"/>
        </w:rPr>
        <w:t xml:space="preserve"> to protect </w:t>
      </w:r>
      <w:r w:rsidRPr="009C6968">
        <w:rPr>
          <w:rFonts w:ascii="Times New Roman" w:eastAsia="Times New Roman" w:hAnsi="Times New Roman" w:cs="Times New Roman"/>
          <w:b/>
          <w:bCs/>
          <w:kern w:val="0"/>
          <w:sz w:val="24"/>
          <w:szCs w:val="24"/>
          <w:lang w:eastAsia="en-IN"/>
          <w14:ligatures w14:val="none"/>
        </w:rPr>
        <w:t>sensitive data, IT infrastructure, and regulatory compliance</w:t>
      </w:r>
      <w:r w:rsidRPr="009C6968">
        <w:rPr>
          <w:rFonts w:ascii="Times New Roman" w:eastAsia="Times New Roman" w:hAnsi="Times New Roman" w:cs="Times New Roman"/>
          <w:kern w:val="0"/>
          <w:sz w:val="24"/>
          <w:szCs w:val="24"/>
          <w:lang w:eastAsia="en-IN"/>
          <w14:ligatures w14:val="none"/>
        </w:rPr>
        <w:t>.</w:t>
      </w:r>
    </w:p>
    <w:p w14:paraId="0C9440B3"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Security frameworks such as </w:t>
      </w:r>
      <w:r w:rsidRPr="009C6968">
        <w:rPr>
          <w:rFonts w:ascii="Times New Roman" w:eastAsia="Times New Roman" w:hAnsi="Times New Roman" w:cs="Times New Roman"/>
          <w:b/>
          <w:bCs/>
          <w:kern w:val="0"/>
          <w:sz w:val="24"/>
          <w:szCs w:val="24"/>
          <w:lang w:eastAsia="en-IN"/>
          <w14:ligatures w14:val="none"/>
        </w:rPr>
        <w:t>NIST CSF, ISO 27001, SOC 2, and COBIT</w:t>
      </w:r>
      <w:r w:rsidRPr="009C6968">
        <w:rPr>
          <w:rFonts w:ascii="Times New Roman" w:eastAsia="Times New Roman" w:hAnsi="Times New Roman" w:cs="Times New Roman"/>
          <w:kern w:val="0"/>
          <w:sz w:val="24"/>
          <w:szCs w:val="24"/>
          <w:lang w:eastAsia="en-IN"/>
          <w14:ligatures w14:val="none"/>
        </w:rPr>
        <w:t xml:space="preserve"> integrate </w:t>
      </w:r>
      <w:r w:rsidRPr="009C6968">
        <w:rPr>
          <w:rFonts w:ascii="Times New Roman" w:eastAsia="Times New Roman" w:hAnsi="Times New Roman" w:cs="Times New Roman"/>
          <w:b/>
          <w:bCs/>
          <w:kern w:val="0"/>
          <w:sz w:val="24"/>
          <w:szCs w:val="24"/>
          <w:lang w:eastAsia="en-IN"/>
          <w14:ligatures w14:val="none"/>
        </w:rPr>
        <w:t>risk management processes</w:t>
      </w:r>
      <w:r w:rsidRPr="009C6968">
        <w:rPr>
          <w:rFonts w:ascii="Times New Roman" w:eastAsia="Times New Roman" w:hAnsi="Times New Roman" w:cs="Times New Roman"/>
          <w:kern w:val="0"/>
          <w:sz w:val="24"/>
          <w:szCs w:val="24"/>
          <w:lang w:eastAsia="en-IN"/>
          <w14:ligatures w14:val="none"/>
        </w:rPr>
        <w:t xml:space="preserve"> to guide organizations in developing </w:t>
      </w:r>
      <w:r w:rsidRPr="009C6968">
        <w:rPr>
          <w:rFonts w:ascii="Times New Roman" w:eastAsia="Times New Roman" w:hAnsi="Times New Roman" w:cs="Times New Roman"/>
          <w:b/>
          <w:bCs/>
          <w:kern w:val="0"/>
          <w:sz w:val="24"/>
          <w:szCs w:val="24"/>
          <w:lang w:eastAsia="en-IN"/>
          <w14:ligatures w14:val="none"/>
        </w:rPr>
        <w:t>proactive security policies</w:t>
      </w:r>
      <w:r w:rsidRPr="009C6968">
        <w:rPr>
          <w:rFonts w:ascii="Times New Roman" w:eastAsia="Times New Roman" w:hAnsi="Times New Roman" w:cs="Times New Roman"/>
          <w:kern w:val="0"/>
          <w:sz w:val="24"/>
          <w:szCs w:val="24"/>
          <w:lang w:eastAsia="en-IN"/>
          <w14:ligatures w14:val="none"/>
        </w:rPr>
        <w:t xml:space="preserve">. This section explores the role of </w:t>
      </w:r>
      <w:r w:rsidRPr="009C6968">
        <w:rPr>
          <w:rFonts w:ascii="Times New Roman" w:eastAsia="Times New Roman" w:hAnsi="Times New Roman" w:cs="Times New Roman"/>
          <w:b/>
          <w:bCs/>
          <w:kern w:val="0"/>
          <w:sz w:val="24"/>
          <w:szCs w:val="24"/>
          <w:lang w:eastAsia="en-IN"/>
          <w14:ligatures w14:val="none"/>
        </w:rPr>
        <w:t>risk management in security governance</w:t>
      </w:r>
      <w:r w:rsidRPr="009C6968">
        <w:rPr>
          <w:rFonts w:ascii="Times New Roman" w:eastAsia="Times New Roman" w:hAnsi="Times New Roman" w:cs="Times New Roman"/>
          <w:kern w:val="0"/>
          <w:sz w:val="24"/>
          <w:szCs w:val="24"/>
          <w:lang w:eastAsia="en-IN"/>
          <w14:ligatures w14:val="none"/>
        </w:rPr>
        <w:t xml:space="preserve">, the key components of risk assessment, and how organizations can align risk strategies with </w:t>
      </w:r>
      <w:r w:rsidRPr="009C6968">
        <w:rPr>
          <w:rFonts w:ascii="Times New Roman" w:eastAsia="Times New Roman" w:hAnsi="Times New Roman" w:cs="Times New Roman"/>
          <w:b/>
          <w:bCs/>
          <w:kern w:val="0"/>
          <w:sz w:val="24"/>
          <w:szCs w:val="24"/>
          <w:lang w:eastAsia="en-IN"/>
          <w14:ligatures w14:val="none"/>
        </w:rPr>
        <w:t>business continuity and compliance requirements</w:t>
      </w:r>
      <w:r w:rsidRPr="009C6968">
        <w:rPr>
          <w:rFonts w:ascii="Times New Roman" w:eastAsia="Times New Roman" w:hAnsi="Times New Roman" w:cs="Times New Roman"/>
          <w:kern w:val="0"/>
          <w:sz w:val="24"/>
          <w:szCs w:val="24"/>
          <w:lang w:eastAsia="en-IN"/>
          <w14:ligatures w14:val="none"/>
        </w:rPr>
        <w:t>.</w:t>
      </w:r>
    </w:p>
    <w:p w14:paraId="2E82DD22"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67C1576">
          <v:rect id="_x0000_i1179" style="width:0;height:1.5pt" o:hralign="center" o:hrstd="t" o:hr="t" fillcolor="#a0a0a0" stroked="f"/>
        </w:pict>
      </w:r>
    </w:p>
    <w:p w14:paraId="6D6A2D7A"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1.1 Why Risk Management is Essential in Security Frameworks</w:t>
      </w:r>
    </w:p>
    <w:p w14:paraId="1D5F9024"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Risk management within security frameworks serves several critical functions:</w:t>
      </w:r>
    </w:p>
    <w:p w14:paraId="7629816D" w14:textId="77777777" w:rsidR="009C6968" w:rsidRPr="009C6968" w:rsidRDefault="009C6968" w:rsidP="009C6968">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Threat Identification</w:t>
      </w:r>
      <w:r w:rsidRPr="009C6968">
        <w:rPr>
          <w:rFonts w:ascii="Times New Roman" w:eastAsia="Times New Roman" w:hAnsi="Times New Roman" w:cs="Times New Roman"/>
          <w:kern w:val="0"/>
          <w:sz w:val="24"/>
          <w:szCs w:val="24"/>
          <w:lang w:eastAsia="en-IN"/>
          <w14:ligatures w14:val="none"/>
        </w:rPr>
        <w:t xml:space="preserve"> – Recognizing potential cybersecurity threats and vulnerabilities.</w:t>
      </w:r>
    </w:p>
    <w:p w14:paraId="31573653" w14:textId="77777777" w:rsidR="009C6968" w:rsidRPr="009C6968" w:rsidRDefault="009C6968" w:rsidP="009C6968">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Risk Quantification</w:t>
      </w:r>
      <w:r w:rsidRPr="009C6968">
        <w:rPr>
          <w:rFonts w:ascii="Times New Roman" w:eastAsia="Times New Roman" w:hAnsi="Times New Roman" w:cs="Times New Roman"/>
          <w:kern w:val="0"/>
          <w:sz w:val="24"/>
          <w:szCs w:val="24"/>
          <w:lang w:eastAsia="en-IN"/>
          <w14:ligatures w14:val="none"/>
        </w:rPr>
        <w:t xml:space="preserve"> – Measuring the impact and likelihood of cyber risks.</w:t>
      </w:r>
    </w:p>
    <w:p w14:paraId="79CBCE36" w14:textId="77777777" w:rsidR="009C6968" w:rsidRPr="009C6968" w:rsidRDefault="009C6968" w:rsidP="009C6968">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Mitigation Planning</w:t>
      </w:r>
      <w:r w:rsidRPr="009C6968">
        <w:rPr>
          <w:rFonts w:ascii="Times New Roman" w:eastAsia="Times New Roman" w:hAnsi="Times New Roman" w:cs="Times New Roman"/>
          <w:kern w:val="0"/>
          <w:sz w:val="24"/>
          <w:szCs w:val="24"/>
          <w:lang w:eastAsia="en-IN"/>
          <w14:ligatures w14:val="none"/>
        </w:rPr>
        <w:t xml:space="preserve"> – Implementing security controls to minimize threats.</w:t>
      </w:r>
    </w:p>
    <w:p w14:paraId="1AB2F970" w14:textId="77777777" w:rsidR="009C6968" w:rsidRPr="009C6968" w:rsidRDefault="009C6968" w:rsidP="009C6968">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Regulatory Compliance</w:t>
      </w:r>
      <w:r w:rsidRPr="009C6968">
        <w:rPr>
          <w:rFonts w:ascii="Times New Roman" w:eastAsia="Times New Roman" w:hAnsi="Times New Roman" w:cs="Times New Roman"/>
          <w:kern w:val="0"/>
          <w:sz w:val="24"/>
          <w:szCs w:val="24"/>
          <w:lang w:eastAsia="en-IN"/>
          <w14:ligatures w14:val="none"/>
        </w:rPr>
        <w:t xml:space="preserve"> – Ensuring adherence to </w:t>
      </w:r>
      <w:r w:rsidRPr="009C6968">
        <w:rPr>
          <w:rFonts w:ascii="Times New Roman" w:eastAsia="Times New Roman" w:hAnsi="Times New Roman" w:cs="Times New Roman"/>
          <w:b/>
          <w:bCs/>
          <w:kern w:val="0"/>
          <w:sz w:val="24"/>
          <w:szCs w:val="24"/>
          <w:lang w:eastAsia="en-IN"/>
          <w14:ligatures w14:val="none"/>
        </w:rPr>
        <w:t>ISO 27001, GDPR, PCI-DSS, HIPAA, and NIST</w:t>
      </w:r>
      <w:r w:rsidRPr="009C6968">
        <w:rPr>
          <w:rFonts w:ascii="Times New Roman" w:eastAsia="Times New Roman" w:hAnsi="Times New Roman" w:cs="Times New Roman"/>
          <w:kern w:val="0"/>
          <w:sz w:val="24"/>
          <w:szCs w:val="24"/>
          <w:lang w:eastAsia="en-IN"/>
          <w14:ligatures w14:val="none"/>
        </w:rPr>
        <w:t>.</w:t>
      </w:r>
    </w:p>
    <w:p w14:paraId="5F17EF10" w14:textId="77777777" w:rsidR="009C6968" w:rsidRPr="009C6968" w:rsidRDefault="009C6968" w:rsidP="009C6968">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Business Continuity</w:t>
      </w:r>
      <w:r w:rsidRPr="009C6968">
        <w:rPr>
          <w:rFonts w:ascii="Times New Roman" w:eastAsia="Times New Roman" w:hAnsi="Times New Roman" w:cs="Times New Roman"/>
          <w:kern w:val="0"/>
          <w:sz w:val="24"/>
          <w:szCs w:val="24"/>
          <w:lang w:eastAsia="en-IN"/>
          <w14:ligatures w14:val="none"/>
        </w:rPr>
        <w:t xml:space="preserve"> – Strengthening organizational resilience against cyber incidents.</w:t>
      </w:r>
    </w:p>
    <w:p w14:paraId="343B2D8D"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By incorporating risk management into </w:t>
      </w:r>
      <w:r w:rsidRPr="009C6968">
        <w:rPr>
          <w:rFonts w:ascii="Times New Roman" w:eastAsia="Times New Roman" w:hAnsi="Times New Roman" w:cs="Times New Roman"/>
          <w:b/>
          <w:bCs/>
          <w:kern w:val="0"/>
          <w:sz w:val="24"/>
          <w:szCs w:val="24"/>
          <w:lang w:eastAsia="en-IN"/>
          <w14:ligatures w14:val="none"/>
        </w:rPr>
        <w:t>security governance</w:t>
      </w:r>
      <w:r w:rsidRPr="009C6968">
        <w:rPr>
          <w:rFonts w:ascii="Times New Roman" w:eastAsia="Times New Roman" w:hAnsi="Times New Roman" w:cs="Times New Roman"/>
          <w:kern w:val="0"/>
          <w:sz w:val="24"/>
          <w:szCs w:val="24"/>
          <w:lang w:eastAsia="en-IN"/>
          <w14:ligatures w14:val="none"/>
        </w:rPr>
        <w:t xml:space="preserve">, businesses can </w:t>
      </w:r>
      <w:r w:rsidRPr="009C6968">
        <w:rPr>
          <w:rFonts w:ascii="Times New Roman" w:eastAsia="Times New Roman" w:hAnsi="Times New Roman" w:cs="Times New Roman"/>
          <w:b/>
          <w:bCs/>
          <w:kern w:val="0"/>
          <w:sz w:val="24"/>
          <w:szCs w:val="24"/>
          <w:lang w:eastAsia="en-IN"/>
          <w14:ligatures w14:val="none"/>
        </w:rPr>
        <w:t>proactively address cyber risks</w:t>
      </w:r>
      <w:r w:rsidRPr="009C6968">
        <w:rPr>
          <w:rFonts w:ascii="Times New Roman" w:eastAsia="Times New Roman" w:hAnsi="Times New Roman" w:cs="Times New Roman"/>
          <w:kern w:val="0"/>
          <w:sz w:val="24"/>
          <w:szCs w:val="24"/>
          <w:lang w:eastAsia="en-IN"/>
          <w14:ligatures w14:val="none"/>
        </w:rPr>
        <w:t xml:space="preserve"> while ensuring compliance with industry regulations.</w:t>
      </w:r>
    </w:p>
    <w:p w14:paraId="5D4F53E9"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1150413D">
          <v:rect id="_x0000_i1180" style="width:0;height:1.5pt" o:hralign="center" o:hrstd="t" o:hr="t" fillcolor="#a0a0a0" stroked="f"/>
        </w:pict>
      </w:r>
    </w:p>
    <w:p w14:paraId="4752FBBE"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1.2 Key Risk Management Frameworks in Security Governance</w:t>
      </w:r>
    </w:p>
    <w:p w14:paraId="559089A7"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Organizations can leverage established </w:t>
      </w:r>
      <w:r w:rsidRPr="009C6968">
        <w:rPr>
          <w:rFonts w:ascii="Times New Roman" w:eastAsia="Times New Roman" w:hAnsi="Times New Roman" w:cs="Times New Roman"/>
          <w:b/>
          <w:bCs/>
          <w:kern w:val="0"/>
          <w:sz w:val="24"/>
          <w:szCs w:val="24"/>
          <w:lang w:eastAsia="en-IN"/>
          <w14:ligatures w14:val="none"/>
        </w:rPr>
        <w:t>risk management frameworks</w:t>
      </w:r>
      <w:r w:rsidRPr="009C6968">
        <w:rPr>
          <w:rFonts w:ascii="Times New Roman" w:eastAsia="Times New Roman" w:hAnsi="Times New Roman" w:cs="Times New Roman"/>
          <w:kern w:val="0"/>
          <w:sz w:val="24"/>
          <w:szCs w:val="24"/>
          <w:lang w:eastAsia="en-IN"/>
          <w14:ligatures w14:val="none"/>
        </w:rPr>
        <w:t xml:space="preserve"> to integrate </w:t>
      </w:r>
      <w:r w:rsidRPr="009C6968">
        <w:rPr>
          <w:rFonts w:ascii="Times New Roman" w:eastAsia="Times New Roman" w:hAnsi="Times New Roman" w:cs="Times New Roman"/>
          <w:b/>
          <w:bCs/>
          <w:kern w:val="0"/>
          <w:sz w:val="24"/>
          <w:szCs w:val="24"/>
          <w:lang w:eastAsia="en-IN"/>
          <w14:ligatures w14:val="none"/>
        </w:rPr>
        <w:t>structured risk assessment and mitigation strategies</w:t>
      </w:r>
      <w:r w:rsidRPr="009C6968">
        <w:rPr>
          <w:rFonts w:ascii="Times New Roman" w:eastAsia="Times New Roman" w:hAnsi="Times New Roman" w:cs="Times New Roman"/>
          <w:kern w:val="0"/>
          <w:sz w:val="24"/>
          <w:szCs w:val="24"/>
          <w:lang w:eastAsia="en-IN"/>
          <w14:ligatures w14:val="none"/>
        </w:rPr>
        <w:t xml:space="preserve"> into their security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9"/>
        <w:gridCol w:w="2156"/>
        <w:gridCol w:w="3661"/>
      </w:tblGrid>
      <w:tr w:rsidR="009C6968" w:rsidRPr="009C6968" w14:paraId="3305BD80" w14:textId="77777777" w:rsidTr="009C6968">
        <w:trPr>
          <w:tblCellSpacing w:w="15" w:type="dxa"/>
        </w:trPr>
        <w:tc>
          <w:tcPr>
            <w:tcW w:w="0" w:type="auto"/>
            <w:vAlign w:val="center"/>
            <w:hideMark/>
          </w:tcPr>
          <w:p w14:paraId="24FDBF82" w14:textId="77777777" w:rsidR="009C6968" w:rsidRPr="009C6968" w:rsidRDefault="009C6968" w:rsidP="009C6968">
            <w:pPr>
              <w:spacing w:after="0" w:line="240" w:lineRule="auto"/>
              <w:jc w:val="center"/>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Framework</w:t>
            </w:r>
          </w:p>
        </w:tc>
        <w:tc>
          <w:tcPr>
            <w:tcW w:w="0" w:type="auto"/>
            <w:vAlign w:val="center"/>
            <w:hideMark/>
          </w:tcPr>
          <w:p w14:paraId="35A8B106" w14:textId="77777777" w:rsidR="009C6968" w:rsidRPr="009C6968" w:rsidRDefault="009C6968" w:rsidP="009C6968">
            <w:pPr>
              <w:spacing w:after="0" w:line="240" w:lineRule="auto"/>
              <w:jc w:val="center"/>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Focus Area</w:t>
            </w:r>
          </w:p>
        </w:tc>
        <w:tc>
          <w:tcPr>
            <w:tcW w:w="0" w:type="auto"/>
            <w:vAlign w:val="center"/>
            <w:hideMark/>
          </w:tcPr>
          <w:p w14:paraId="239C0202" w14:textId="77777777" w:rsidR="009C6968" w:rsidRPr="009C6968" w:rsidRDefault="009C6968" w:rsidP="009C6968">
            <w:pPr>
              <w:spacing w:after="0" w:line="240" w:lineRule="auto"/>
              <w:jc w:val="center"/>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How It Supports Risk Management</w:t>
            </w:r>
          </w:p>
        </w:tc>
      </w:tr>
      <w:tr w:rsidR="009C6968" w:rsidRPr="009C6968" w14:paraId="7A142341" w14:textId="77777777" w:rsidTr="009C6968">
        <w:trPr>
          <w:tblCellSpacing w:w="15" w:type="dxa"/>
        </w:trPr>
        <w:tc>
          <w:tcPr>
            <w:tcW w:w="0" w:type="auto"/>
            <w:vAlign w:val="center"/>
            <w:hideMark/>
          </w:tcPr>
          <w:p w14:paraId="7E43A8DE"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NIST Risk Management Framework (RMF)</w:t>
            </w:r>
          </w:p>
        </w:tc>
        <w:tc>
          <w:tcPr>
            <w:tcW w:w="0" w:type="auto"/>
            <w:vAlign w:val="center"/>
            <w:hideMark/>
          </w:tcPr>
          <w:p w14:paraId="04B256E5"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Cyber risk and compliance</w:t>
            </w:r>
          </w:p>
        </w:tc>
        <w:tc>
          <w:tcPr>
            <w:tcW w:w="0" w:type="auto"/>
            <w:vAlign w:val="center"/>
            <w:hideMark/>
          </w:tcPr>
          <w:p w14:paraId="48BC479D"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Provides structured risk assessment for IT systems.</w:t>
            </w:r>
          </w:p>
        </w:tc>
      </w:tr>
      <w:tr w:rsidR="009C6968" w:rsidRPr="009C6968" w14:paraId="487BCAE6" w14:textId="77777777" w:rsidTr="009C6968">
        <w:trPr>
          <w:tblCellSpacing w:w="15" w:type="dxa"/>
        </w:trPr>
        <w:tc>
          <w:tcPr>
            <w:tcW w:w="0" w:type="auto"/>
            <w:vAlign w:val="center"/>
            <w:hideMark/>
          </w:tcPr>
          <w:p w14:paraId="719970EB"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ISO 31000</w:t>
            </w:r>
          </w:p>
        </w:tc>
        <w:tc>
          <w:tcPr>
            <w:tcW w:w="0" w:type="auto"/>
            <w:vAlign w:val="center"/>
            <w:hideMark/>
          </w:tcPr>
          <w:p w14:paraId="268DCE66"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Enterprise risk management</w:t>
            </w:r>
          </w:p>
        </w:tc>
        <w:tc>
          <w:tcPr>
            <w:tcW w:w="0" w:type="auto"/>
            <w:vAlign w:val="center"/>
            <w:hideMark/>
          </w:tcPr>
          <w:p w14:paraId="2933EF9B"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Aligns cybersecurity risk with business objectives.</w:t>
            </w:r>
          </w:p>
        </w:tc>
      </w:tr>
      <w:tr w:rsidR="009C6968" w:rsidRPr="009C6968" w14:paraId="6C5F249C" w14:textId="77777777" w:rsidTr="009C6968">
        <w:trPr>
          <w:tblCellSpacing w:w="15" w:type="dxa"/>
        </w:trPr>
        <w:tc>
          <w:tcPr>
            <w:tcW w:w="0" w:type="auto"/>
            <w:vAlign w:val="center"/>
            <w:hideMark/>
          </w:tcPr>
          <w:p w14:paraId="5023BF3B"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FAIR (Factor Analysis of Information Risk)</w:t>
            </w:r>
          </w:p>
        </w:tc>
        <w:tc>
          <w:tcPr>
            <w:tcW w:w="0" w:type="auto"/>
            <w:vAlign w:val="center"/>
            <w:hideMark/>
          </w:tcPr>
          <w:p w14:paraId="066C26EF"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Cyber risk quantification</w:t>
            </w:r>
          </w:p>
        </w:tc>
        <w:tc>
          <w:tcPr>
            <w:tcW w:w="0" w:type="auto"/>
            <w:vAlign w:val="center"/>
            <w:hideMark/>
          </w:tcPr>
          <w:p w14:paraId="7E1E52E5"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Measures cyber risk in financial terms.</w:t>
            </w:r>
          </w:p>
        </w:tc>
      </w:tr>
      <w:tr w:rsidR="009C6968" w:rsidRPr="009C6968" w14:paraId="1945D3D7" w14:textId="77777777" w:rsidTr="009C6968">
        <w:trPr>
          <w:tblCellSpacing w:w="15" w:type="dxa"/>
        </w:trPr>
        <w:tc>
          <w:tcPr>
            <w:tcW w:w="0" w:type="auto"/>
            <w:vAlign w:val="center"/>
            <w:hideMark/>
          </w:tcPr>
          <w:p w14:paraId="190C539C"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COBIT</w:t>
            </w:r>
          </w:p>
        </w:tc>
        <w:tc>
          <w:tcPr>
            <w:tcW w:w="0" w:type="auto"/>
            <w:vAlign w:val="center"/>
            <w:hideMark/>
          </w:tcPr>
          <w:p w14:paraId="08F0408C"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IT governance and risk</w:t>
            </w:r>
          </w:p>
        </w:tc>
        <w:tc>
          <w:tcPr>
            <w:tcW w:w="0" w:type="auto"/>
            <w:vAlign w:val="center"/>
            <w:hideMark/>
          </w:tcPr>
          <w:p w14:paraId="03E8E92B"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Defines IT security policies for risk mitigation.</w:t>
            </w:r>
          </w:p>
        </w:tc>
      </w:tr>
      <w:tr w:rsidR="009C6968" w:rsidRPr="009C6968" w14:paraId="5BEBBA3A" w14:textId="77777777" w:rsidTr="009C6968">
        <w:trPr>
          <w:tblCellSpacing w:w="15" w:type="dxa"/>
        </w:trPr>
        <w:tc>
          <w:tcPr>
            <w:tcW w:w="0" w:type="auto"/>
            <w:vAlign w:val="center"/>
            <w:hideMark/>
          </w:tcPr>
          <w:p w14:paraId="26DCA1F2"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COSO ERM</w:t>
            </w:r>
          </w:p>
        </w:tc>
        <w:tc>
          <w:tcPr>
            <w:tcW w:w="0" w:type="auto"/>
            <w:vAlign w:val="center"/>
            <w:hideMark/>
          </w:tcPr>
          <w:p w14:paraId="793D7549"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Enterprise risk governance</w:t>
            </w:r>
          </w:p>
        </w:tc>
        <w:tc>
          <w:tcPr>
            <w:tcW w:w="0" w:type="auto"/>
            <w:vAlign w:val="center"/>
            <w:hideMark/>
          </w:tcPr>
          <w:p w14:paraId="45C97073"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Integrates cyber risk into corporate governance models.</w:t>
            </w:r>
          </w:p>
        </w:tc>
      </w:tr>
    </w:tbl>
    <w:p w14:paraId="7D5423B9"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By adopting these frameworks, organizations can </w:t>
      </w:r>
      <w:r w:rsidRPr="009C6968">
        <w:rPr>
          <w:rFonts w:ascii="Times New Roman" w:eastAsia="Times New Roman" w:hAnsi="Times New Roman" w:cs="Times New Roman"/>
          <w:b/>
          <w:bCs/>
          <w:kern w:val="0"/>
          <w:sz w:val="24"/>
          <w:szCs w:val="24"/>
          <w:lang w:eastAsia="en-IN"/>
          <w14:ligatures w14:val="none"/>
        </w:rPr>
        <w:t>enhance their security posture, reduce risk exposure, and align cybersecurity with business goals</w:t>
      </w:r>
      <w:r w:rsidRPr="009C6968">
        <w:rPr>
          <w:rFonts w:ascii="Times New Roman" w:eastAsia="Times New Roman" w:hAnsi="Times New Roman" w:cs="Times New Roman"/>
          <w:kern w:val="0"/>
          <w:sz w:val="24"/>
          <w:szCs w:val="24"/>
          <w:lang w:eastAsia="en-IN"/>
          <w14:ligatures w14:val="none"/>
        </w:rPr>
        <w:t>.</w:t>
      </w:r>
    </w:p>
    <w:p w14:paraId="1FEB7C8D"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EE36DE4">
          <v:rect id="_x0000_i1181" style="width:0;height:1.5pt" o:hralign="center" o:hrstd="t" o:hr="t" fillcolor="#a0a0a0" stroked="f"/>
        </w:pict>
      </w:r>
    </w:p>
    <w:p w14:paraId="2815E8F1"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1.3 Components of Risk Management in Security Frameworks</w:t>
      </w:r>
    </w:p>
    <w:p w14:paraId="6B963679"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Effective risk management involves multiple components, each designed to </w:t>
      </w:r>
      <w:r w:rsidRPr="009C6968">
        <w:rPr>
          <w:rFonts w:ascii="Times New Roman" w:eastAsia="Times New Roman" w:hAnsi="Times New Roman" w:cs="Times New Roman"/>
          <w:b/>
          <w:bCs/>
          <w:kern w:val="0"/>
          <w:sz w:val="24"/>
          <w:szCs w:val="24"/>
          <w:lang w:eastAsia="en-IN"/>
          <w14:ligatures w14:val="none"/>
        </w:rPr>
        <w:t>enhance security governance and minimize cyber threats</w:t>
      </w:r>
      <w:r w:rsidRPr="009C6968">
        <w:rPr>
          <w:rFonts w:ascii="Times New Roman" w:eastAsia="Times New Roman" w:hAnsi="Times New Roman" w:cs="Times New Roman"/>
          <w:kern w:val="0"/>
          <w:sz w:val="24"/>
          <w:szCs w:val="24"/>
          <w:lang w:eastAsia="en-IN"/>
          <w14:ligatures w14:val="none"/>
        </w:rPr>
        <w:t>.</w:t>
      </w:r>
    </w:p>
    <w:p w14:paraId="7CB4A063"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1. Risk Identification and Asset Classification</w:t>
      </w:r>
    </w:p>
    <w:p w14:paraId="3879ED7A" w14:textId="77777777" w:rsidR="009C6968" w:rsidRPr="009C6968" w:rsidRDefault="009C6968" w:rsidP="009C6968">
      <w:pPr>
        <w:numPr>
          <w:ilvl w:val="0"/>
          <w:numId w:val="3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Identify </w:t>
      </w:r>
      <w:r w:rsidRPr="009C6968">
        <w:rPr>
          <w:rFonts w:ascii="Times New Roman" w:eastAsia="Times New Roman" w:hAnsi="Times New Roman" w:cs="Times New Roman"/>
          <w:b/>
          <w:bCs/>
          <w:kern w:val="0"/>
          <w:sz w:val="24"/>
          <w:szCs w:val="24"/>
          <w:lang w:eastAsia="en-IN"/>
          <w14:ligatures w14:val="none"/>
        </w:rPr>
        <w:t>critical IT assets, data repositories, and high-risk applications</w:t>
      </w:r>
      <w:r w:rsidRPr="009C6968">
        <w:rPr>
          <w:rFonts w:ascii="Times New Roman" w:eastAsia="Times New Roman" w:hAnsi="Times New Roman" w:cs="Times New Roman"/>
          <w:kern w:val="0"/>
          <w:sz w:val="24"/>
          <w:szCs w:val="24"/>
          <w:lang w:eastAsia="en-IN"/>
          <w14:ligatures w14:val="none"/>
        </w:rPr>
        <w:t>.</w:t>
      </w:r>
    </w:p>
    <w:p w14:paraId="3898305F" w14:textId="77777777" w:rsidR="009C6968" w:rsidRPr="009C6968" w:rsidRDefault="009C6968" w:rsidP="009C6968">
      <w:pPr>
        <w:numPr>
          <w:ilvl w:val="0"/>
          <w:numId w:val="3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Perform </w:t>
      </w:r>
      <w:r w:rsidRPr="009C6968">
        <w:rPr>
          <w:rFonts w:ascii="Times New Roman" w:eastAsia="Times New Roman" w:hAnsi="Times New Roman" w:cs="Times New Roman"/>
          <w:b/>
          <w:bCs/>
          <w:kern w:val="0"/>
          <w:sz w:val="24"/>
          <w:szCs w:val="24"/>
          <w:lang w:eastAsia="en-IN"/>
          <w14:ligatures w14:val="none"/>
        </w:rPr>
        <w:t xml:space="preserve">threat </w:t>
      </w:r>
      <w:proofErr w:type="spellStart"/>
      <w:r w:rsidRPr="009C6968">
        <w:rPr>
          <w:rFonts w:ascii="Times New Roman" w:eastAsia="Times New Roman" w:hAnsi="Times New Roman" w:cs="Times New Roman"/>
          <w:b/>
          <w:bCs/>
          <w:kern w:val="0"/>
          <w:sz w:val="24"/>
          <w:szCs w:val="24"/>
          <w:lang w:eastAsia="en-IN"/>
          <w14:ligatures w14:val="none"/>
        </w:rPr>
        <w:t>modeling</w:t>
      </w:r>
      <w:proofErr w:type="spellEnd"/>
      <w:r w:rsidRPr="009C6968">
        <w:rPr>
          <w:rFonts w:ascii="Times New Roman" w:eastAsia="Times New Roman" w:hAnsi="Times New Roman" w:cs="Times New Roman"/>
          <w:kern w:val="0"/>
          <w:sz w:val="24"/>
          <w:szCs w:val="24"/>
          <w:lang w:eastAsia="en-IN"/>
          <w14:ligatures w14:val="none"/>
        </w:rPr>
        <w:t xml:space="preserve"> to recognize potential attack vectors.</w:t>
      </w:r>
    </w:p>
    <w:p w14:paraId="41847831" w14:textId="77777777" w:rsidR="009C6968" w:rsidRPr="009C6968" w:rsidRDefault="009C6968" w:rsidP="009C6968">
      <w:pPr>
        <w:numPr>
          <w:ilvl w:val="0"/>
          <w:numId w:val="3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Classify risks based on </w:t>
      </w:r>
      <w:r w:rsidRPr="009C6968">
        <w:rPr>
          <w:rFonts w:ascii="Times New Roman" w:eastAsia="Times New Roman" w:hAnsi="Times New Roman" w:cs="Times New Roman"/>
          <w:b/>
          <w:bCs/>
          <w:kern w:val="0"/>
          <w:sz w:val="24"/>
          <w:szCs w:val="24"/>
          <w:lang w:eastAsia="en-IN"/>
          <w14:ligatures w14:val="none"/>
        </w:rPr>
        <w:t>business impact and likelihood of occurrence</w:t>
      </w:r>
      <w:r w:rsidRPr="009C6968">
        <w:rPr>
          <w:rFonts w:ascii="Times New Roman" w:eastAsia="Times New Roman" w:hAnsi="Times New Roman" w:cs="Times New Roman"/>
          <w:kern w:val="0"/>
          <w:sz w:val="24"/>
          <w:szCs w:val="24"/>
          <w:lang w:eastAsia="en-IN"/>
          <w14:ligatures w14:val="none"/>
        </w:rPr>
        <w:t>.</w:t>
      </w:r>
    </w:p>
    <w:p w14:paraId="1203B4D0"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2. Risk Assessment and Quantification</w:t>
      </w:r>
    </w:p>
    <w:p w14:paraId="333C4E34" w14:textId="77777777" w:rsidR="009C6968" w:rsidRPr="009C6968" w:rsidRDefault="009C6968" w:rsidP="009C6968">
      <w:pPr>
        <w:numPr>
          <w:ilvl w:val="0"/>
          <w:numId w:val="3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Conduct </w:t>
      </w:r>
      <w:r w:rsidRPr="009C6968">
        <w:rPr>
          <w:rFonts w:ascii="Times New Roman" w:eastAsia="Times New Roman" w:hAnsi="Times New Roman" w:cs="Times New Roman"/>
          <w:b/>
          <w:bCs/>
          <w:kern w:val="0"/>
          <w:sz w:val="24"/>
          <w:szCs w:val="24"/>
          <w:lang w:eastAsia="en-IN"/>
          <w14:ligatures w14:val="none"/>
        </w:rPr>
        <w:t>vulnerability assessments and penetration testing</w:t>
      </w:r>
      <w:r w:rsidRPr="009C6968">
        <w:rPr>
          <w:rFonts w:ascii="Times New Roman" w:eastAsia="Times New Roman" w:hAnsi="Times New Roman" w:cs="Times New Roman"/>
          <w:kern w:val="0"/>
          <w:sz w:val="24"/>
          <w:szCs w:val="24"/>
          <w:lang w:eastAsia="en-IN"/>
          <w14:ligatures w14:val="none"/>
        </w:rPr>
        <w:t>.</w:t>
      </w:r>
    </w:p>
    <w:p w14:paraId="2B90F509" w14:textId="77777777" w:rsidR="009C6968" w:rsidRPr="009C6968" w:rsidRDefault="009C6968" w:rsidP="009C6968">
      <w:pPr>
        <w:numPr>
          <w:ilvl w:val="0"/>
          <w:numId w:val="3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Use </w:t>
      </w:r>
      <w:r w:rsidRPr="009C6968">
        <w:rPr>
          <w:rFonts w:ascii="Times New Roman" w:eastAsia="Times New Roman" w:hAnsi="Times New Roman" w:cs="Times New Roman"/>
          <w:b/>
          <w:bCs/>
          <w:kern w:val="0"/>
          <w:sz w:val="24"/>
          <w:szCs w:val="24"/>
          <w:lang w:eastAsia="en-IN"/>
          <w14:ligatures w14:val="none"/>
        </w:rPr>
        <w:t>risk matrices and scoring models</w:t>
      </w:r>
      <w:r w:rsidRPr="009C6968">
        <w:rPr>
          <w:rFonts w:ascii="Times New Roman" w:eastAsia="Times New Roman" w:hAnsi="Times New Roman" w:cs="Times New Roman"/>
          <w:kern w:val="0"/>
          <w:sz w:val="24"/>
          <w:szCs w:val="24"/>
          <w:lang w:eastAsia="en-IN"/>
          <w14:ligatures w14:val="none"/>
        </w:rPr>
        <w:t xml:space="preserve"> to prioritize mitigation efforts.</w:t>
      </w:r>
    </w:p>
    <w:p w14:paraId="7315336E" w14:textId="77777777" w:rsidR="009C6968" w:rsidRPr="009C6968" w:rsidRDefault="009C6968" w:rsidP="009C6968">
      <w:pPr>
        <w:numPr>
          <w:ilvl w:val="0"/>
          <w:numId w:val="3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Implement </w:t>
      </w:r>
      <w:r w:rsidRPr="009C6968">
        <w:rPr>
          <w:rFonts w:ascii="Times New Roman" w:eastAsia="Times New Roman" w:hAnsi="Times New Roman" w:cs="Times New Roman"/>
          <w:b/>
          <w:bCs/>
          <w:kern w:val="0"/>
          <w:sz w:val="24"/>
          <w:szCs w:val="24"/>
          <w:lang w:eastAsia="en-IN"/>
          <w14:ligatures w14:val="none"/>
        </w:rPr>
        <w:t>quantitative risk analysis</w:t>
      </w:r>
      <w:r w:rsidRPr="009C6968">
        <w:rPr>
          <w:rFonts w:ascii="Times New Roman" w:eastAsia="Times New Roman" w:hAnsi="Times New Roman" w:cs="Times New Roman"/>
          <w:kern w:val="0"/>
          <w:sz w:val="24"/>
          <w:szCs w:val="24"/>
          <w:lang w:eastAsia="en-IN"/>
          <w14:ligatures w14:val="none"/>
        </w:rPr>
        <w:t xml:space="preserve"> (e.g., FAIR) to measure potential financial loss.</w:t>
      </w:r>
    </w:p>
    <w:p w14:paraId="0F630903"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3. Risk Mitigation and Security Controls</w:t>
      </w:r>
    </w:p>
    <w:p w14:paraId="655D69EA" w14:textId="77777777" w:rsidR="009C6968" w:rsidRPr="009C6968" w:rsidRDefault="009C6968" w:rsidP="009C6968">
      <w:pPr>
        <w:numPr>
          <w:ilvl w:val="0"/>
          <w:numId w:val="3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Enforce </w:t>
      </w:r>
      <w:r w:rsidRPr="009C6968">
        <w:rPr>
          <w:rFonts w:ascii="Times New Roman" w:eastAsia="Times New Roman" w:hAnsi="Times New Roman" w:cs="Times New Roman"/>
          <w:b/>
          <w:bCs/>
          <w:kern w:val="0"/>
          <w:sz w:val="24"/>
          <w:szCs w:val="24"/>
          <w:lang w:eastAsia="en-IN"/>
          <w14:ligatures w14:val="none"/>
        </w:rPr>
        <w:t>Zero Trust security policies</w:t>
      </w:r>
      <w:r w:rsidRPr="009C6968">
        <w:rPr>
          <w:rFonts w:ascii="Times New Roman" w:eastAsia="Times New Roman" w:hAnsi="Times New Roman" w:cs="Times New Roman"/>
          <w:kern w:val="0"/>
          <w:sz w:val="24"/>
          <w:szCs w:val="24"/>
          <w:lang w:eastAsia="en-IN"/>
          <w14:ligatures w14:val="none"/>
        </w:rPr>
        <w:t xml:space="preserve"> to prevent unauthorized access.</w:t>
      </w:r>
    </w:p>
    <w:p w14:paraId="4BB52E31" w14:textId="77777777" w:rsidR="009C6968" w:rsidRPr="009C6968" w:rsidRDefault="009C6968" w:rsidP="009C6968">
      <w:pPr>
        <w:numPr>
          <w:ilvl w:val="0"/>
          <w:numId w:val="3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Implement </w:t>
      </w:r>
      <w:r w:rsidRPr="009C6968">
        <w:rPr>
          <w:rFonts w:ascii="Times New Roman" w:eastAsia="Times New Roman" w:hAnsi="Times New Roman" w:cs="Times New Roman"/>
          <w:b/>
          <w:bCs/>
          <w:kern w:val="0"/>
          <w:sz w:val="24"/>
          <w:szCs w:val="24"/>
          <w:lang w:eastAsia="en-IN"/>
          <w14:ligatures w14:val="none"/>
        </w:rPr>
        <w:t>multi-factor authentication (MFA) and identity-based security</w:t>
      </w:r>
      <w:r w:rsidRPr="009C6968">
        <w:rPr>
          <w:rFonts w:ascii="Times New Roman" w:eastAsia="Times New Roman" w:hAnsi="Times New Roman" w:cs="Times New Roman"/>
          <w:kern w:val="0"/>
          <w:sz w:val="24"/>
          <w:szCs w:val="24"/>
          <w:lang w:eastAsia="en-IN"/>
          <w14:ligatures w14:val="none"/>
        </w:rPr>
        <w:t>.</w:t>
      </w:r>
    </w:p>
    <w:p w14:paraId="00B9F522" w14:textId="77777777" w:rsidR="009C6968" w:rsidRPr="009C6968" w:rsidRDefault="009C6968" w:rsidP="009C6968">
      <w:pPr>
        <w:numPr>
          <w:ilvl w:val="0"/>
          <w:numId w:val="3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Use </w:t>
      </w:r>
      <w:r w:rsidRPr="009C6968">
        <w:rPr>
          <w:rFonts w:ascii="Times New Roman" w:eastAsia="Times New Roman" w:hAnsi="Times New Roman" w:cs="Times New Roman"/>
          <w:b/>
          <w:bCs/>
          <w:kern w:val="0"/>
          <w:sz w:val="24"/>
          <w:szCs w:val="24"/>
          <w:lang w:eastAsia="en-IN"/>
          <w14:ligatures w14:val="none"/>
        </w:rPr>
        <w:t>AI-driven threat intelligence to predict and prevent cyberattacks</w:t>
      </w:r>
      <w:r w:rsidRPr="009C6968">
        <w:rPr>
          <w:rFonts w:ascii="Times New Roman" w:eastAsia="Times New Roman" w:hAnsi="Times New Roman" w:cs="Times New Roman"/>
          <w:kern w:val="0"/>
          <w:sz w:val="24"/>
          <w:szCs w:val="24"/>
          <w:lang w:eastAsia="en-IN"/>
          <w14:ligatures w14:val="none"/>
        </w:rPr>
        <w:t>.</w:t>
      </w:r>
    </w:p>
    <w:p w14:paraId="78FDB8F8"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lastRenderedPageBreak/>
        <w:t>4. Risk Monitoring and Incident Response</w:t>
      </w:r>
    </w:p>
    <w:p w14:paraId="38ADF4F6" w14:textId="77777777" w:rsidR="009C6968" w:rsidRPr="009C6968" w:rsidRDefault="009C6968" w:rsidP="009C6968">
      <w:pPr>
        <w:numPr>
          <w:ilvl w:val="0"/>
          <w:numId w:val="3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Deploy </w:t>
      </w:r>
      <w:r w:rsidRPr="009C6968">
        <w:rPr>
          <w:rFonts w:ascii="Times New Roman" w:eastAsia="Times New Roman" w:hAnsi="Times New Roman" w:cs="Times New Roman"/>
          <w:b/>
          <w:bCs/>
          <w:kern w:val="0"/>
          <w:sz w:val="24"/>
          <w:szCs w:val="24"/>
          <w:lang w:eastAsia="en-IN"/>
          <w14:ligatures w14:val="none"/>
        </w:rPr>
        <w:t>real-time security monitoring solutions (SIEM, UEBA, XDR)</w:t>
      </w:r>
      <w:r w:rsidRPr="009C6968">
        <w:rPr>
          <w:rFonts w:ascii="Times New Roman" w:eastAsia="Times New Roman" w:hAnsi="Times New Roman" w:cs="Times New Roman"/>
          <w:kern w:val="0"/>
          <w:sz w:val="24"/>
          <w:szCs w:val="24"/>
          <w:lang w:eastAsia="en-IN"/>
          <w14:ligatures w14:val="none"/>
        </w:rPr>
        <w:t>.</w:t>
      </w:r>
    </w:p>
    <w:p w14:paraId="049B51EB" w14:textId="77777777" w:rsidR="009C6968" w:rsidRPr="009C6968" w:rsidRDefault="009C6968" w:rsidP="009C6968">
      <w:pPr>
        <w:numPr>
          <w:ilvl w:val="0"/>
          <w:numId w:val="3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Conduct </w:t>
      </w:r>
      <w:r w:rsidRPr="009C6968">
        <w:rPr>
          <w:rFonts w:ascii="Times New Roman" w:eastAsia="Times New Roman" w:hAnsi="Times New Roman" w:cs="Times New Roman"/>
          <w:b/>
          <w:bCs/>
          <w:kern w:val="0"/>
          <w:sz w:val="24"/>
          <w:szCs w:val="24"/>
          <w:lang w:eastAsia="en-IN"/>
          <w14:ligatures w14:val="none"/>
        </w:rPr>
        <w:t>regular security audits and risk reviews</w:t>
      </w:r>
      <w:r w:rsidRPr="009C6968">
        <w:rPr>
          <w:rFonts w:ascii="Times New Roman" w:eastAsia="Times New Roman" w:hAnsi="Times New Roman" w:cs="Times New Roman"/>
          <w:kern w:val="0"/>
          <w:sz w:val="24"/>
          <w:szCs w:val="24"/>
          <w:lang w:eastAsia="en-IN"/>
          <w14:ligatures w14:val="none"/>
        </w:rPr>
        <w:t>.</w:t>
      </w:r>
    </w:p>
    <w:p w14:paraId="55A261F6" w14:textId="77777777" w:rsidR="009C6968" w:rsidRPr="009C6968" w:rsidRDefault="009C6968" w:rsidP="009C6968">
      <w:pPr>
        <w:numPr>
          <w:ilvl w:val="0"/>
          <w:numId w:val="3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Establish an </w:t>
      </w:r>
      <w:r w:rsidRPr="009C6968">
        <w:rPr>
          <w:rFonts w:ascii="Times New Roman" w:eastAsia="Times New Roman" w:hAnsi="Times New Roman" w:cs="Times New Roman"/>
          <w:b/>
          <w:bCs/>
          <w:kern w:val="0"/>
          <w:sz w:val="24"/>
          <w:szCs w:val="24"/>
          <w:lang w:eastAsia="en-IN"/>
          <w14:ligatures w14:val="none"/>
        </w:rPr>
        <w:t>incident response plan (IRP) based on NIST SP 800-61</w:t>
      </w:r>
      <w:r w:rsidRPr="009C6968">
        <w:rPr>
          <w:rFonts w:ascii="Times New Roman" w:eastAsia="Times New Roman" w:hAnsi="Times New Roman" w:cs="Times New Roman"/>
          <w:kern w:val="0"/>
          <w:sz w:val="24"/>
          <w:szCs w:val="24"/>
          <w:lang w:eastAsia="en-IN"/>
          <w14:ligatures w14:val="none"/>
        </w:rPr>
        <w:t>.</w:t>
      </w:r>
    </w:p>
    <w:p w14:paraId="5195000B"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By integrating these risk management components, organizations can </w:t>
      </w:r>
      <w:r w:rsidRPr="009C6968">
        <w:rPr>
          <w:rFonts w:ascii="Times New Roman" w:eastAsia="Times New Roman" w:hAnsi="Times New Roman" w:cs="Times New Roman"/>
          <w:b/>
          <w:bCs/>
          <w:kern w:val="0"/>
          <w:sz w:val="24"/>
          <w:szCs w:val="24"/>
          <w:lang w:eastAsia="en-IN"/>
          <w14:ligatures w14:val="none"/>
        </w:rPr>
        <w:t>effectively reduce cyber risks and maintain regulatory compliance</w:t>
      </w:r>
      <w:r w:rsidRPr="009C6968">
        <w:rPr>
          <w:rFonts w:ascii="Times New Roman" w:eastAsia="Times New Roman" w:hAnsi="Times New Roman" w:cs="Times New Roman"/>
          <w:kern w:val="0"/>
          <w:sz w:val="24"/>
          <w:szCs w:val="24"/>
          <w:lang w:eastAsia="en-IN"/>
          <w14:ligatures w14:val="none"/>
        </w:rPr>
        <w:t>.</w:t>
      </w:r>
    </w:p>
    <w:p w14:paraId="5C2F927E"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5FBAE88">
          <v:rect id="_x0000_i1182" style="width:0;height:1.5pt" o:hralign="center" o:hrstd="t" o:hr="t" fillcolor="#a0a0a0" stroked="f"/>
        </w:pict>
      </w:r>
    </w:p>
    <w:p w14:paraId="2813C637"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1.4 Aligning Risk Management with Compliance Standards</w:t>
      </w:r>
    </w:p>
    <w:p w14:paraId="19A7E8AD"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Security frameworks incorporate risk management principles to ensure </w:t>
      </w:r>
      <w:r w:rsidRPr="009C6968">
        <w:rPr>
          <w:rFonts w:ascii="Times New Roman" w:eastAsia="Times New Roman" w:hAnsi="Times New Roman" w:cs="Times New Roman"/>
          <w:b/>
          <w:bCs/>
          <w:kern w:val="0"/>
          <w:sz w:val="24"/>
          <w:szCs w:val="24"/>
          <w:lang w:eastAsia="en-IN"/>
          <w14:ligatures w14:val="none"/>
        </w:rPr>
        <w:t>regulatory adherence</w:t>
      </w:r>
      <w:r w:rsidRPr="009C6968">
        <w:rPr>
          <w:rFonts w:ascii="Times New Roman" w:eastAsia="Times New Roman" w:hAnsi="Times New Roman" w:cs="Times New Roman"/>
          <w:kern w:val="0"/>
          <w:sz w:val="24"/>
          <w:szCs w:val="24"/>
          <w:lang w:eastAsia="en-IN"/>
          <w14:ligatures w14:val="none"/>
        </w:rPr>
        <w:t>. Below is how risk management aligns with global compliance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6134"/>
      </w:tblGrid>
      <w:tr w:rsidR="009C6968" w:rsidRPr="009C6968" w14:paraId="3C2189D3" w14:textId="77777777" w:rsidTr="009C6968">
        <w:trPr>
          <w:tblCellSpacing w:w="15" w:type="dxa"/>
        </w:trPr>
        <w:tc>
          <w:tcPr>
            <w:tcW w:w="0" w:type="auto"/>
            <w:vAlign w:val="center"/>
            <w:hideMark/>
          </w:tcPr>
          <w:p w14:paraId="5995ED44"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Regulatory Standard</w:t>
            </w:r>
          </w:p>
        </w:tc>
        <w:tc>
          <w:tcPr>
            <w:tcW w:w="0" w:type="auto"/>
            <w:vAlign w:val="center"/>
            <w:hideMark/>
          </w:tcPr>
          <w:p w14:paraId="67BC4149"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Risk Management Focus</w:t>
            </w:r>
          </w:p>
        </w:tc>
      </w:tr>
      <w:tr w:rsidR="009C6968" w:rsidRPr="009C6968" w14:paraId="09883DC0" w14:textId="77777777" w:rsidTr="009C6968">
        <w:trPr>
          <w:tblCellSpacing w:w="15" w:type="dxa"/>
        </w:trPr>
        <w:tc>
          <w:tcPr>
            <w:tcW w:w="0" w:type="auto"/>
            <w:vAlign w:val="center"/>
            <w:hideMark/>
          </w:tcPr>
          <w:p w14:paraId="6DB14A9A"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4587E5D0"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Requires continuous risk assessments for ISMS.</w:t>
            </w:r>
          </w:p>
        </w:tc>
      </w:tr>
      <w:tr w:rsidR="009C6968" w:rsidRPr="009C6968" w14:paraId="5E72777B" w14:textId="77777777" w:rsidTr="009C6968">
        <w:trPr>
          <w:tblCellSpacing w:w="15" w:type="dxa"/>
        </w:trPr>
        <w:tc>
          <w:tcPr>
            <w:tcW w:w="0" w:type="auto"/>
            <w:vAlign w:val="center"/>
            <w:hideMark/>
          </w:tcPr>
          <w:p w14:paraId="4AB5926A"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32BED808"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Provides a risk-based approach to cybersecurity governance.</w:t>
            </w:r>
          </w:p>
        </w:tc>
      </w:tr>
      <w:tr w:rsidR="009C6968" w:rsidRPr="009C6968" w14:paraId="3BC89771" w14:textId="77777777" w:rsidTr="009C6968">
        <w:trPr>
          <w:tblCellSpacing w:w="15" w:type="dxa"/>
        </w:trPr>
        <w:tc>
          <w:tcPr>
            <w:tcW w:w="0" w:type="auto"/>
            <w:vAlign w:val="center"/>
            <w:hideMark/>
          </w:tcPr>
          <w:p w14:paraId="685E9BF2"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GDPR &amp; CCPA</w:t>
            </w:r>
          </w:p>
        </w:tc>
        <w:tc>
          <w:tcPr>
            <w:tcW w:w="0" w:type="auto"/>
            <w:vAlign w:val="center"/>
            <w:hideMark/>
          </w:tcPr>
          <w:p w14:paraId="10919332"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Enforces risk management for </w:t>
            </w:r>
            <w:r w:rsidRPr="009C6968">
              <w:rPr>
                <w:rFonts w:ascii="Times New Roman" w:eastAsia="Times New Roman" w:hAnsi="Times New Roman" w:cs="Times New Roman"/>
                <w:b/>
                <w:bCs/>
                <w:kern w:val="0"/>
                <w:sz w:val="24"/>
                <w:szCs w:val="24"/>
                <w:lang w:eastAsia="en-IN"/>
                <w14:ligatures w14:val="none"/>
              </w:rPr>
              <w:t>data privacy and protection</w:t>
            </w:r>
            <w:r w:rsidRPr="009C6968">
              <w:rPr>
                <w:rFonts w:ascii="Times New Roman" w:eastAsia="Times New Roman" w:hAnsi="Times New Roman" w:cs="Times New Roman"/>
                <w:kern w:val="0"/>
                <w:sz w:val="24"/>
                <w:szCs w:val="24"/>
                <w:lang w:eastAsia="en-IN"/>
                <w14:ligatures w14:val="none"/>
              </w:rPr>
              <w:t>.</w:t>
            </w:r>
          </w:p>
        </w:tc>
      </w:tr>
      <w:tr w:rsidR="009C6968" w:rsidRPr="009C6968" w14:paraId="02BF5390" w14:textId="77777777" w:rsidTr="009C6968">
        <w:trPr>
          <w:tblCellSpacing w:w="15" w:type="dxa"/>
        </w:trPr>
        <w:tc>
          <w:tcPr>
            <w:tcW w:w="0" w:type="auto"/>
            <w:vAlign w:val="center"/>
            <w:hideMark/>
          </w:tcPr>
          <w:p w14:paraId="19669F52"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10FADB64"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Ensures </w:t>
            </w:r>
            <w:r w:rsidRPr="009C6968">
              <w:rPr>
                <w:rFonts w:ascii="Times New Roman" w:eastAsia="Times New Roman" w:hAnsi="Times New Roman" w:cs="Times New Roman"/>
                <w:b/>
                <w:bCs/>
                <w:kern w:val="0"/>
                <w:sz w:val="24"/>
                <w:szCs w:val="24"/>
                <w:lang w:eastAsia="en-IN"/>
                <w14:ligatures w14:val="none"/>
              </w:rPr>
              <w:t>risk mitigation for healthcare information security</w:t>
            </w:r>
            <w:r w:rsidRPr="009C6968">
              <w:rPr>
                <w:rFonts w:ascii="Times New Roman" w:eastAsia="Times New Roman" w:hAnsi="Times New Roman" w:cs="Times New Roman"/>
                <w:kern w:val="0"/>
                <w:sz w:val="24"/>
                <w:szCs w:val="24"/>
                <w:lang w:eastAsia="en-IN"/>
                <w14:ligatures w14:val="none"/>
              </w:rPr>
              <w:t>.</w:t>
            </w:r>
          </w:p>
        </w:tc>
      </w:tr>
      <w:tr w:rsidR="009C6968" w:rsidRPr="009C6968" w14:paraId="4A5744C9" w14:textId="77777777" w:rsidTr="009C6968">
        <w:trPr>
          <w:tblCellSpacing w:w="15" w:type="dxa"/>
        </w:trPr>
        <w:tc>
          <w:tcPr>
            <w:tcW w:w="0" w:type="auto"/>
            <w:vAlign w:val="center"/>
            <w:hideMark/>
          </w:tcPr>
          <w:p w14:paraId="00F572B0"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633D8655"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Implements risk-based security policies for payment systems.</w:t>
            </w:r>
          </w:p>
        </w:tc>
      </w:tr>
    </w:tbl>
    <w:p w14:paraId="10F6BEEB"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By aligning risk management with compliance, organizations can </w:t>
      </w:r>
      <w:r w:rsidRPr="009C6968">
        <w:rPr>
          <w:rFonts w:ascii="Times New Roman" w:eastAsia="Times New Roman" w:hAnsi="Times New Roman" w:cs="Times New Roman"/>
          <w:b/>
          <w:bCs/>
          <w:kern w:val="0"/>
          <w:sz w:val="24"/>
          <w:szCs w:val="24"/>
          <w:lang w:eastAsia="en-IN"/>
          <w14:ligatures w14:val="none"/>
        </w:rPr>
        <w:t>streamline regulatory processes and mitigate compliance risks</w:t>
      </w:r>
      <w:r w:rsidRPr="009C6968">
        <w:rPr>
          <w:rFonts w:ascii="Times New Roman" w:eastAsia="Times New Roman" w:hAnsi="Times New Roman" w:cs="Times New Roman"/>
          <w:kern w:val="0"/>
          <w:sz w:val="24"/>
          <w:szCs w:val="24"/>
          <w:lang w:eastAsia="en-IN"/>
          <w14:ligatures w14:val="none"/>
        </w:rPr>
        <w:t>.</w:t>
      </w:r>
    </w:p>
    <w:p w14:paraId="6507066D"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3633DB2">
          <v:rect id="_x0000_i1183" style="width:0;height:1.5pt" o:hralign="center" o:hrstd="t" o:hr="t" fillcolor="#a0a0a0" stroked="f"/>
        </w:pict>
      </w:r>
    </w:p>
    <w:p w14:paraId="598E6142"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1.5 Best Practices for Implementing Risk Management in Security Frameworks</w:t>
      </w:r>
    </w:p>
    <w:p w14:paraId="4635FCC3"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Organizations can optimize their </w:t>
      </w:r>
      <w:r w:rsidRPr="009C6968">
        <w:rPr>
          <w:rFonts w:ascii="Times New Roman" w:eastAsia="Times New Roman" w:hAnsi="Times New Roman" w:cs="Times New Roman"/>
          <w:b/>
          <w:bCs/>
          <w:kern w:val="0"/>
          <w:sz w:val="24"/>
          <w:szCs w:val="24"/>
          <w:lang w:eastAsia="en-IN"/>
          <w14:ligatures w14:val="none"/>
        </w:rPr>
        <w:t>risk management strategies</w:t>
      </w:r>
      <w:r w:rsidRPr="009C6968">
        <w:rPr>
          <w:rFonts w:ascii="Times New Roman" w:eastAsia="Times New Roman" w:hAnsi="Times New Roman" w:cs="Times New Roman"/>
          <w:kern w:val="0"/>
          <w:sz w:val="24"/>
          <w:szCs w:val="24"/>
          <w:lang w:eastAsia="en-IN"/>
          <w14:ligatures w14:val="none"/>
        </w:rPr>
        <w:t xml:space="preserve"> by following these best practices:</w:t>
      </w:r>
    </w:p>
    <w:p w14:paraId="202EB23D"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1. Develop a Risk Management Policy</w:t>
      </w:r>
    </w:p>
    <w:p w14:paraId="3A788921" w14:textId="77777777" w:rsidR="009C6968" w:rsidRPr="009C6968" w:rsidRDefault="009C6968" w:rsidP="009C6968">
      <w:pPr>
        <w:numPr>
          <w:ilvl w:val="0"/>
          <w:numId w:val="3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Define </w:t>
      </w:r>
      <w:r w:rsidRPr="009C6968">
        <w:rPr>
          <w:rFonts w:ascii="Times New Roman" w:eastAsia="Times New Roman" w:hAnsi="Times New Roman" w:cs="Times New Roman"/>
          <w:b/>
          <w:bCs/>
          <w:kern w:val="0"/>
          <w:sz w:val="24"/>
          <w:szCs w:val="24"/>
          <w:lang w:eastAsia="en-IN"/>
          <w14:ligatures w14:val="none"/>
        </w:rPr>
        <w:t>roles and responsibilities for risk governance</w:t>
      </w:r>
      <w:r w:rsidRPr="009C6968">
        <w:rPr>
          <w:rFonts w:ascii="Times New Roman" w:eastAsia="Times New Roman" w:hAnsi="Times New Roman" w:cs="Times New Roman"/>
          <w:kern w:val="0"/>
          <w:sz w:val="24"/>
          <w:szCs w:val="24"/>
          <w:lang w:eastAsia="en-IN"/>
          <w14:ligatures w14:val="none"/>
        </w:rPr>
        <w:t>.</w:t>
      </w:r>
    </w:p>
    <w:p w14:paraId="3D318EF4" w14:textId="77777777" w:rsidR="009C6968" w:rsidRPr="009C6968" w:rsidRDefault="009C6968" w:rsidP="009C6968">
      <w:pPr>
        <w:numPr>
          <w:ilvl w:val="0"/>
          <w:numId w:val="3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Establish </w:t>
      </w:r>
      <w:r w:rsidRPr="009C6968">
        <w:rPr>
          <w:rFonts w:ascii="Times New Roman" w:eastAsia="Times New Roman" w:hAnsi="Times New Roman" w:cs="Times New Roman"/>
          <w:b/>
          <w:bCs/>
          <w:kern w:val="0"/>
          <w:sz w:val="24"/>
          <w:szCs w:val="24"/>
          <w:lang w:eastAsia="en-IN"/>
          <w14:ligatures w14:val="none"/>
        </w:rPr>
        <w:t>risk thresholds and mitigation guidelines</w:t>
      </w:r>
      <w:r w:rsidRPr="009C6968">
        <w:rPr>
          <w:rFonts w:ascii="Times New Roman" w:eastAsia="Times New Roman" w:hAnsi="Times New Roman" w:cs="Times New Roman"/>
          <w:kern w:val="0"/>
          <w:sz w:val="24"/>
          <w:szCs w:val="24"/>
          <w:lang w:eastAsia="en-IN"/>
          <w14:ligatures w14:val="none"/>
        </w:rPr>
        <w:t>.</w:t>
      </w:r>
    </w:p>
    <w:p w14:paraId="314609EC" w14:textId="77777777" w:rsidR="009C6968" w:rsidRPr="009C6968" w:rsidRDefault="009C6968" w:rsidP="009C6968">
      <w:pPr>
        <w:numPr>
          <w:ilvl w:val="0"/>
          <w:numId w:val="3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Align policies with </w:t>
      </w:r>
      <w:r w:rsidRPr="009C6968">
        <w:rPr>
          <w:rFonts w:ascii="Times New Roman" w:eastAsia="Times New Roman" w:hAnsi="Times New Roman" w:cs="Times New Roman"/>
          <w:b/>
          <w:bCs/>
          <w:kern w:val="0"/>
          <w:sz w:val="24"/>
          <w:szCs w:val="24"/>
          <w:lang w:eastAsia="en-IN"/>
          <w14:ligatures w14:val="none"/>
        </w:rPr>
        <w:t>NIST RMF, ISO 31000, and COBIT</w:t>
      </w:r>
      <w:r w:rsidRPr="009C6968">
        <w:rPr>
          <w:rFonts w:ascii="Times New Roman" w:eastAsia="Times New Roman" w:hAnsi="Times New Roman" w:cs="Times New Roman"/>
          <w:kern w:val="0"/>
          <w:sz w:val="24"/>
          <w:szCs w:val="24"/>
          <w:lang w:eastAsia="en-IN"/>
          <w14:ligatures w14:val="none"/>
        </w:rPr>
        <w:t xml:space="preserve"> frameworks.</w:t>
      </w:r>
    </w:p>
    <w:p w14:paraId="66F7700F"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2. Automate Risk Monitoring and Compliance Tracking</w:t>
      </w:r>
    </w:p>
    <w:p w14:paraId="3D92DAAC" w14:textId="77777777" w:rsidR="009C6968" w:rsidRPr="009C6968" w:rsidRDefault="009C6968" w:rsidP="009C6968">
      <w:pPr>
        <w:numPr>
          <w:ilvl w:val="0"/>
          <w:numId w:val="3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Use </w:t>
      </w:r>
      <w:r w:rsidRPr="009C6968">
        <w:rPr>
          <w:rFonts w:ascii="Times New Roman" w:eastAsia="Times New Roman" w:hAnsi="Times New Roman" w:cs="Times New Roman"/>
          <w:b/>
          <w:bCs/>
          <w:kern w:val="0"/>
          <w:sz w:val="24"/>
          <w:szCs w:val="24"/>
          <w:lang w:eastAsia="en-IN"/>
          <w14:ligatures w14:val="none"/>
        </w:rPr>
        <w:t>AI-driven security tools</w:t>
      </w:r>
      <w:r w:rsidRPr="009C6968">
        <w:rPr>
          <w:rFonts w:ascii="Times New Roman" w:eastAsia="Times New Roman" w:hAnsi="Times New Roman" w:cs="Times New Roman"/>
          <w:kern w:val="0"/>
          <w:sz w:val="24"/>
          <w:szCs w:val="24"/>
          <w:lang w:eastAsia="en-IN"/>
          <w14:ligatures w14:val="none"/>
        </w:rPr>
        <w:t xml:space="preserve"> for </w:t>
      </w:r>
      <w:r w:rsidRPr="009C6968">
        <w:rPr>
          <w:rFonts w:ascii="Times New Roman" w:eastAsia="Times New Roman" w:hAnsi="Times New Roman" w:cs="Times New Roman"/>
          <w:b/>
          <w:bCs/>
          <w:kern w:val="0"/>
          <w:sz w:val="24"/>
          <w:szCs w:val="24"/>
          <w:lang w:eastAsia="en-IN"/>
          <w14:ligatures w14:val="none"/>
        </w:rPr>
        <w:t>real-time risk detection</w:t>
      </w:r>
      <w:r w:rsidRPr="009C6968">
        <w:rPr>
          <w:rFonts w:ascii="Times New Roman" w:eastAsia="Times New Roman" w:hAnsi="Times New Roman" w:cs="Times New Roman"/>
          <w:kern w:val="0"/>
          <w:sz w:val="24"/>
          <w:szCs w:val="24"/>
          <w:lang w:eastAsia="en-IN"/>
          <w14:ligatures w14:val="none"/>
        </w:rPr>
        <w:t>.</w:t>
      </w:r>
    </w:p>
    <w:p w14:paraId="45DBCF8D" w14:textId="77777777" w:rsidR="009C6968" w:rsidRPr="009C6968" w:rsidRDefault="009C6968" w:rsidP="009C6968">
      <w:pPr>
        <w:numPr>
          <w:ilvl w:val="0"/>
          <w:numId w:val="3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Implement </w:t>
      </w:r>
      <w:r w:rsidRPr="009C6968">
        <w:rPr>
          <w:rFonts w:ascii="Times New Roman" w:eastAsia="Times New Roman" w:hAnsi="Times New Roman" w:cs="Times New Roman"/>
          <w:b/>
          <w:bCs/>
          <w:kern w:val="0"/>
          <w:sz w:val="24"/>
          <w:szCs w:val="24"/>
          <w:lang w:eastAsia="en-IN"/>
          <w14:ligatures w14:val="none"/>
        </w:rPr>
        <w:t>GRC (Governance, Risk, and Compliance) platforms</w:t>
      </w:r>
      <w:r w:rsidRPr="009C6968">
        <w:rPr>
          <w:rFonts w:ascii="Times New Roman" w:eastAsia="Times New Roman" w:hAnsi="Times New Roman" w:cs="Times New Roman"/>
          <w:kern w:val="0"/>
          <w:sz w:val="24"/>
          <w:szCs w:val="24"/>
          <w:lang w:eastAsia="en-IN"/>
          <w14:ligatures w14:val="none"/>
        </w:rPr>
        <w:t xml:space="preserve"> for continuous auditing.</w:t>
      </w:r>
    </w:p>
    <w:p w14:paraId="1CB6309D" w14:textId="77777777" w:rsidR="009C6968" w:rsidRPr="009C6968" w:rsidRDefault="009C6968" w:rsidP="009C6968">
      <w:pPr>
        <w:numPr>
          <w:ilvl w:val="0"/>
          <w:numId w:val="3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Conduct </w:t>
      </w:r>
      <w:r w:rsidRPr="009C6968">
        <w:rPr>
          <w:rFonts w:ascii="Times New Roman" w:eastAsia="Times New Roman" w:hAnsi="Times New Roman" w:cs="Times New Roman"/>
          <w:b/>
          <w:bCs/>
          <w:kern w:val="0"/>
          <w:sz w:val="24"/>
          <w:szCs w:val="24"/>
          <w:lang w:eastAsia="en-IN"/>
          <w14:ligatures w14:val="none"/>
        </w:rPr>
        <w:t>automated risk reporting and compliance assessments</w:t>
      </w:r>
      <w:r w:rsidRPr="009C6968">
        <w:rPr>
          <w:rFonts w:ascii="Times New Roman" w:eastAsia="Times New Roman" w:hAnsi="Times New Roman" w:cs="Times New Roman"/>
          <w:kern w:val="0"/>
          <w:sz w:val="24"/>
          <w:szCs w:val="24"/>
          <w:lang w:eastAsia="en-IN"/>
          <w14:ligatures w14:val="none"/>
        </w:rPr>
        <w:t>.</w:t>
      </w:r>
    </w:p>
    <w:p w14:paraId="1473A917"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3. Integrate Risk Management with Incident Response</w:t>
      </w:r>
    </w:p>
    <w:p w14:paraId="342A97B8" w14:textId="77777777" w:rsidR="009C6968" w:rsidRPr="009C6968" w:rsidRDefault="009C6968" w:rsidP="009C6968">
      <w:pPr>
        <w:numPr>
          <w:ilvl w:val="0"/>
          <w:numId w:val="3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lastRenderedPageBreak/>
        <w:t xml:space="preserve">Develop </w:t>
      </w:r>
      <w:r w:rsidRPr="009C6968">
        <w:rPr>
          <w:rFonts w:ascii="Times New Roman" w:eastAsia="Times New Roman" w:hAnsi="Times New Roman" w:cs="Times New Roman"/>
          <w:b/>
          <w:bCs/>
          <w:kern w:val="0"/>
          <w:sz w:val="24"/>
          <w:szCs w:val="24"/>
          <w:lang w:eastAsia="en-IN"/>
          <w14:ligatures w14:val="none"/>
        </w:rPr>
        <w:t>incident response playbooks</w:t>
      </w:r>
      <w:r w:rsidRPr="009C6968">
        <w:rPr>
          <w:rFonts w:ascii="Times New Roman" w:eastAsia="Times New Roman" w:hAnsi="Times New Roman" w:cs="Times New Roman"/>
          <w:kern w:val="0"/>
          <w:sz w:val="24"/>
          <w:szCs w:val="24"/>
          <w:lang w:eastAsia="en-IN"/>
          <w14:ligatures w14:val="none"/>
        </w:rPr>
        <w:t xml:space="preserve"> based on </w:t>
      </w:r>
      <w:r w:rsidRPr="009C6968">
        <w:rPr>
          <w:rFonts w:ascii="Times New Roman" w:eastAsia="Times New Roman" w:hAnsi="Times New Roman" w:cs="Times New Roman"/>
          <w:b/>
          <w:bCs/>
          <w:kern w:val="0"/>
          <w:sz w:val="24"/>
          <w:szCs w:val="24"/>
          <w:lang w:eastAsia="en-IN"/>
          <w14:ligatures w14:val="none"/>
        </w:rPr>
        <w:t>risk severity</w:t>
      </w:r>
      <w:r w:rsidRPr="009C6968">
        <w:rPr>
          <w:rFonts w:ascii="Times New Roman" w:eastAsia="Times New Roman" w:hAnsi="Times New Roman" w:cs="Times New Roman"/>
          <w:kern w:val="0"/>
          <w:sz w:val="24"/>
          <w:szCs w:val="24"/>
          <w:lang w:eastAsia="en-IN"/>
          <w14:ligatures w14:val="none"/>
        </w:rPr>
        <w:t>.</w:t>
      </w:r>
    </w:p>
    <w:p w14:paraId="610B48CE" w14:textId="77777777" w:rsidR="009C6968" w:rsidRPr="009C6968" w:rsidRDefault="009C6968" w:rsidP="009C6968">
      <w:pPr>
        <w:numPr>
          <w:ilvl w:val="0"/>
          <w:numId w:val="3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Implement </w:t>
      </w:r>
      <w:r w:rsidRPr="009C6968">
        <w:rPr>
          <w:rFonts w:ascii="Times New Roman" w:eastAsia="Times New Roman" w:hAnsi="Times New Roman" w:cs="Times New Roman"/>
          <w:b/>
          <w:bCs/>
          <w:kern w:val="0"/>
          <w:sz w:val="24"/>
          <w:szCs w:val="24"/>
          <w:lang w:eastAsia="en-IN"/>
          <w14:ligatures w14:val="none"/>
        </w:rPr>
        <w:t xml:space="preserve">SOC (Security Operations </w:t>
      </w:r>
      <w:proofErr w:type="spellStart"/>
      <w:r w:rsidRPr="009C6968">
        <w:rPr>
          <w:rFonts w:ascii="Times New Roman" w:eastAsia="Times New Roman" w:hAnsi="Times New Roman" w:cs="Times New Roman"/>
          <w:b/>
          <w:bCs/>
          <w:kern w:val="0"/>
          <w:sz w:val="24"/>
          <w:szCs w:val="24"/>
          <w:lang w:eastAsia="en-IN"/>
          <w14:ligatures w14:val="none"/>
        </w:rPr>
        <w:t>Center</w:t>
      </w:r>
      <w:proofErr w:type="spellEnd"/>
      <w:r w:rsidRPr="009C6968">
        <w:rPr>
          <w:rFonts w:ascii="Times New Roman" w:eastAsia="Times New Roman" w:hAnsi="Times New Roman" w:cs="Times New Roman"/>
          <w:b/>
          <w:bCs/>
          <w:kern w:val="0"/>
          <w:sz w:val="24"/>
          <w:szCs w:val="24"/>
          <w:lang w:eastAsia="en-IN"/>
          <w14:ligatures w14:val="none"/>
        </w:rPr>
        <w:t>) for real-time threat monitoring</w:t>
      </w:r>
      <w:r w:rsidRPr="009C6968">
        <w:rPr>
          <w:rFonts w:ascii="Times New Roman" w:eastAsia="Times New Roman" w:hAnsi="Times New Roman" w:cs="Times New Roman"/>
          <w:kern w:val="0"/>
          <w:sz w:val="24"/>
          <w:szCs w:val="24"/>
          <w:lang w:eastAsia="en-IN"/>
          <w14:ligatures w14:val="none"/>
        </w:rPr>
        <w:t>.</w:t>
      </w:r>
    </w:p>
    <w:p w14:paraId="08F4F44F" w14:textId="77777777" w:rsidR="009C6968" w:rsidRPr="009C6968" w:rsidRDefault="009C6968" w:rsidP="009C6968">
      <w:pPr>
        <w:numPr>
          <w:ilvl w:val="0"/>
          <w:numId w:val="3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Use </w:t>
      </w:r>
      <w:r w:rsidRPr="009C6968">
        <w:rPr>
          <w:rFonts w:ascii="Times New Roman" w:eastAsia="Times New Roman" w:hAnsi="Times New Roman" w:cs="Times New Roman"/>
          <w:b/>
          <w:bCs/>
          <w:kern w:val="0"/>
          <w:sz w:val="24"/>
          <w:szCs w:val="24"/>
          <w:lang w:eastAsia="en-IN"/>
          <w14:ligatures w14:val="none"/>
        </w:rPr>
        <w:t>machine learning for risk prediction and early threat detection</w:t>
      </w:r>
      <w:r w:rsidRPr="009C6968">
        <w:rPr>
          <w:rFonts w:ascii="Times New Roman" w:eastAsia="Times New Roman" w:hAnsi="Times New Roman" w:cs="Times New Roman"/>
          <w:kern w:val="0"/>
          <w:sz w:val="24"/>
          <w:szCs w:val="24"/>
          <w:lang w:eastAsia="en-IN"/>
          <w14:ligatures w14:val="none"/>
        </w:rPr>
        <w:t>.</w:t>
      </w:r>
    </w:p>
    <w:p w14:paraId="384D3CA3"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4. Foster a Risk-Aware Security Culture</w:t>
      </w:r>
    </w:p>
    <w:p w14:paraId="061C0D10" w14:textId="77777777" w:rsidR="009C6968" w:rsidRPr="009C6968" w:rsidRDefault="009C6968" w:rsidP="009C6968">
      <w:pPr>
        <w:numPr>
          <w:ilvl w:val="0"/>
          <w:numId w:val="3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Conduct </w:t>
      </w:r>
      <w:r w:rsidRPr="009C6968">
        <w:rPr>
          <w:rFonts w:ascii="Times New Roman" w:eastAsia="Times New Roman" w:hAnsi="Times New Roman" w:cs="Times New Roman"/>
          <w:b/>
          <w:bCs/>
          <w:kern w:val="0"/>
          <w:sz w:val="24"/>
          <w:szCs w:val="24"/>
          <w:lang w:eastAsia="en-IN"/>
          <w14:ligatures w14:val="none"/>
        </w:rPr>
        <w:t>cyber risk awareness training for employees</w:t>
      </w:r>
      <w:r w:rsidRPr="009C6968">
        <w:rPr>
          <w:rFonts w:ascii="Times New Roman" w:eastAsia="Times New Roman" w:hAnsi="Times New Roman" w:cs="Times New Roman"/>
          <w:kern w:val="0"/>
          <w:sz w:val="24"/>
          <w:szCs w:val="24"/>
          <w:lang w:eastAsia="en-IN"/>
          <w14:ligatures w14:val="none"/>
        </w:rPr>
        <w:t>.</w:t>
      </w:r>
    </w:p>
    <w:p w14:paraId="7D2DDC1A" w14:textId="77777777" w:rsidR="009C6968" w:rsidRPr="009C6968" w:rsidRDefault="009C6968" w:rsidP="009C6968">
      <w:pPr>
        <w:numPr>
          <w:ilvl w:val="0"/>
          <w:numId w:val="3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Simulate </w:t>
      </w:r>
      <w:r w:rsidRPr="009C6968">
        <w:rPr>
          <w:rFonts w:ascii="Times New Roman" w:eastAsia="Times New Roman" w:hAnsi="Times New Roman" w:cs="Times New Roman"/>
          <w:b/>
          <w:bCs/>
          <w:kern w:val="0"/>
          <w:sz w:val="24"/>
          <w:szCs w:val="24"/>
          <w:lang w:eastAsia="en-IN"/>
          <w14:ligatures w14:val="none"/>
        </w:rPr>
        <w:t>cyber incident response exercises</w:t>
      </w:r>
      <w:r w:rsidRPr="009C6968">
        <w:rPr>
          <w:rFonts w:ascii="Times New Roman" w:eastAsia="Times New Roman" w:hAnsi="Times New Roman" w:cs="Times New Roman"/>
          <w:kern w:val="0"/>
          <w:sz w:val="24"/>
          <w:szCs w:val="24"/>
          <w:lang w:eastAsia="en-IN"/>
          <w14:ligatures w14:val="none"/>
        </w:rPr>
        <w:t>.</w:t>
      </w:r>
    </w:p>
    <w:p w14:paraId="6361C19C" w14:textId="77777777" w:rsidR="009C6968" w:rsidRPr="009C6968" w:rsidRDefault="009C6968" w:rsidP="009C6968">
      <w:pPr>
        <w:numPr>
          <w:ilvl w:val="0"/>
          <w:numId w:val="3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Promote </w:t>
      </w:r>
      <w:r w:rsidRPr="009C6968">
        <w:rPr>
          <w:rFonts w:ascii="Times New Roman" w:eastAsia="Times New Roman" w:hAnsi="Times New Roman" w:cs="Times New Roman"/>
          <w:b/>
          <w:bCs/>
          <w:kern w:val="0"/>
          <w:sz w:val="24"/>
          <w:szCs w:val="24"/>
          <w:lang w:eastAsia="en-IN"/>
          <w14:ligatures w14:val="none"/>
        </w:rPr>
        <w:t>risk accountability across all departments</w:t>
      </w:r>
      <w:r w:rsidRPr="009C6968">
        <w:rPr>
          <w:rFonts w:ascii="Times New Roman" w:eastAsia="Times New Roman" w:hAnsi="Times New Roman" w:cs="Times New Roman"/>
          <w:kern w:val="0"/>
          <w:sz w:val="24"/>
          <w:szCs w:val="24"/>
          <w:lang w:eastAsia="en-IN"/>
          <w14:ligatures w14:val="none"/>
        </w:rPr>
        <w:t>.</w:t>
      </w:r>
    </w:p>
    <w:p w14:paraId="384D7ABA"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By implementing these best practices, organizations can </w:t>
      </w:r>
      <w:r w:rsidRPr="009C6968">
        <w:rPr>
          <w:rFonts w:ascii="Times New Roman" w:eastAsia="Times New Roman" w:hAnsi="Times New Roman" w:cs="Times New Roman"/>
          <w:b/>
          <w:bCs/>
          <w:kern w:val="0"/>
          <w:sz w:val="24"/>
          <w:szCs w:val="24"/>
          <w:lang w:eastAsia="en-IN"/>
          <w14:ligatures w14:val="none"/>
        </w:rPr>
        <w:t>enhance security governance and minimize the impact of cyber threats</w:t>
      </w:r>
      <w:r w:rsidRPr="009C6968">
        <w:rPr>
          <w:rFonts w:ascii="Times New Roman" w:eastAsia="Times New Roman" w:hAnsi="Times New Roman" w:cs="Times New Roman"/>
          <w:kern w:val="0"/>
          <w:sz w:val="24"/>
          <w:szCs w:val="24"/>
          <w:lang w:eastAsia="en-IN"/>
          <w14:ligatures w14:val="none"/>
        </w:rPr>
        <w:t>.</w:t>
      </w:r>
    </w:p>
    <w:p w14:paraId="0F6A117B"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142A889">
          <v:rect id="_x0000_i1184" style="width:0;height:1.5pt" o:hralign="center" o:hrstd="t" o:hr="t" fillcolor="#a0a0a0" stroked="f"/>
        </w:pict>
      </w:r>
    </w:p>
    <w:p w14:paraId="732D6257"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Conclusion</w:t>
      </w:r>
    </w:p>
    <w:p w14:paraId="2F228876"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Risk management is a </w:t>
      </w:r>
      <w:r w:rsidRPr="009C6968">
        <w:rPr>
          <w:rFonts w:ascii="Times New Roman" w:eastAsia="Times New Roman" w:hAnsi="Times New Roman" w:cs="Times New Roman"/>
          <w:b/>
          <w:bCs/>
          <w:kern w:val="0"/>
          <w:sz w:val="24"/>
          <w:szCs w:val="24"/>
          <w:lang w:eastAsia="en-IN"/>
          <w14:ligatures w14:val="none"/>
        </w:rPr>
        <w:t>critical component of security frameworks</w:t>
      </w:r>
      <w:r w:rsidRPr="009C6968">
        <w:rPr>
          <w:rFonts w:ascii="Times New Roman" w:eastAsia="Times New Roman" w:hAnsi="Times New Roman" w:cs="Times New Roman"/>
          <w:kern w:val="0"/>
          <w:sz w:val="24"/>
          <w:szCs w:val="24"/>
          <w:lang w:eastAsia="en-IN"/>
          <w14:ligatures w14:val="none"/>
        </w:rPr>
        <w:t xml:space="preserve">, ensuring that organizations can </w:t>
      </w:r>
      <w:r w:rsidRPr="009C6968">
        <w:rPr>
          <w:rFonts w:ascii="Times New Roman" w:eastAsia="Times New Roman" w:hAnsi="Times New Roman" w:cs="Times New Roman"/>
          <w:b/>
          <w:bCs/>
          <w:kern w:val="0"/>
          <w:sz w:val="24"/>
          <w:szCs w:val="24"/>
          <w:lang w:eastAsia="en-IN"/>
          <w14:ligatures w14:val="none"/>
        </w:rPr>
        <w:t>identify, assess, and mitigate cyber risks</w:t>
      </w:r>
      <w:r w:rsidRPr="009C6968">
        <w:rPr>
          <w:rFonts w:ascii="Times New Roman" w:eastAsia="Times New Roman" w:hAnsi="Times New Roman" w:cs="Times New Roman"/>
          <w:kern w:val="0"/>
          <w:sz w:val="24"/>
          <w:szCs w:val="24"/>
          <w:lang w:eastAsia="en-IN"/>
          <w14:ligatures w14:val="none"/>
        </w:rPr>
        <w:t xml:space="preserve"> while maintaining compliance with global security standards. By adopting </w:t>
      </w:r>
      <w:r w:rsidRPr="009C6968">
        <w:rPr>
          <w:rFonts w:ascii="Times New Roman" w:eastAsia="Times New Roman" w:hAnsi="Times New Roman" w:cs="Times New Roman"/>
          <w:b/>
          <w:bCs/>
          <w:kern w:val="0"/>
          <w:sz w:val="24"/>
          <w:szCs w:val="24"/>
          <w:lang w:eastAsia="en-IN"/>
          <w14:ligatures w14:val="none"/>
        </w:rPr>
        <w:t>structured risk assessment models, AI-driven security analytics, and automated compliance tracking</w:t>
      </w:r>
      <w:r w:rsidRPr="009C6968">
        <w:rPr>
          <w:rFonts w:ascii="Times New Roman" w:eastAsia="Times New Roman" w:hAnsi="Times New Roman" w:cs="Times New Roman"/>
          <w:kern w:val="0"/>
          <w:sz w:val="24"/>
          <w:szCs w:val="24"/>
          <w:lang w:eastAsia="en-IN"/>
          <w14:ligatures w14:val="none"/>
        </w:rPr>
        <w:t xml:space="preserve">, businesses can proactively </w:t>
      </w:r>
      <w:r w:rsidRPr="009C6968">
        <w:rPr>
          <w:rFonts w:ascii="Times New Roman" w:eastAsia="Times New Roman" w:hAnsi="Times New Roman" w:cs="Times New Roman"/>
          <w:b/>
          <w:bCs/>
          <w:kern w:val="0"/>
          <w:sz w:val="24"/>
          <w:szCs w:val="24"/>
          <w:lang w:eastAsia="en-IN"/>
          <w14:ligatures w14:val="none"/>
        </w:rPr>
        <w:t>reduce cyber threats and enhance security governance</w:t>
      </w:r>
      <w:r w:rsidRPr="009C6968">
        <w:rPr>
          <w:rFonts w:ascii="Times New Roman" w:eastAsia="Times New Roman" w:hAnsi="Times New Roman" w:cs="Times New Roman"/>
          <w:kern w:val="0"/>
          <w:sz w:val="24"/>
          <w:szCs w:val="24"/>
          <w:lang w:eastAsia="en-IN"/>
          <w14:ligatures w14:val="none"/>
        </w:rPr>
        <w:t>.</w:t>
      </w:r>
    </w:p>
    <w:p w14:paraId="5AD9DD39"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As cyber risks continue to evolve, organizations must prioritize </w:t>
      </w:r>
      <w:r w:rsidRPr="009C6968">
        <w:rPr>
          <w:rFonts w:ascii="Times New Roman" w:eastAsia="Times New Roman" w:hAnsi="Times New Roman" w:cs="Times New Roman"/>
          <w:b/>
          <w:bCs/>
          <w:kern w:val="0"/>
          <w:sz w:val="24"/>
          <w:szCs w:val="24"/>
          <w:lang w:eastAsia="en-IN"/>
          <w14:ligatures w14:val="none"/>
        </w:rPr>
        <w:t>continuous risk assessments, Zero Trust security models, and predictive analytics</w:t>
      </w:r>
      <w:r w:rsidRPr="009C6968">
        <w:rPr>
          <w:rFonts w:ascii="Times New Roman" w:eastAsia="Times New Roman" w:hAnsi="Times New Roman" w:cs="Times New Roman"/>
          <w:kern w:val="0"/>
          <w:sz w:val="24"/>
          <w:szCs w:val="24"/>
          <w:lang w:eastAsia="en-IN"/>
          <w14:ligatures w14:val="none"/>
        </w:rPr>
        <w:t xml:space="preserve"> to strengthen their security frameworks. The next sections will explore </w:t>
      </w:r>
      <w:r w:rsidRPr="009C6968">
        <w:rPr>
          <w:rFonts w:ascii="Times New Roman" w:eastAsia="Times New Roman" w:hAnsi="Times New Roman" w:cs="Times New Roman"/>
          <w:b/>
          <w:bCs/>
          <w:kern w:val="0"/>
          <w:sz w:val="24"/>
          <w:szCs w:val="24"/>
          <w:lang w:eastAsia="en-IN"/>
          <w14:ligatures w14:val="none"/>
        </w:rPr>
        <w:t>advanced risk mitigation strategies and real-world case studies of organizations implementing risk-based security governance models</w:t>
      </w:r>
      <w:r w:rsidRPr="009C6968">
        <w:rPr>
          <w:rFonts w:ascii="Times New Roman" w:eastAsia="Times New Roman" w:hAnsi="Times New Roman" w:cs="Times New Roman"/>
          <w:kern w:val="0"/>
          <w:sz w:val="24"/>
          <w:szCs w:val="24"/>
          <w:lang w:eastAsia="en-IN"/>
          <w14:ligatures w14:val="none"/>
        </w:rPr>
        <w:t>.</w:t>
      </w:r>
    </w:p>
    <w:p w14:paraId="52B3182B"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Risk Management in Security Frameworks (50 Pages)</w:t>
      </w:r>
    </w:p>
    <w:p w14:paraId="3BB2FF0A"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2. Identifying Security Risks in Enterprise Environments</w:t>
      </w:r>
    </w:p>
    <w:p w14:paraId="5CEEFF2B"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Introduction</w:t>
      </w:r>
    </w:p>
    <w:p w14:paraId="57BFFAF9"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Enterprises face an array of </w:t>
      </w:r>
      <w:r w:rsidRPr="009C6968">
        <w:rPr>
          <w:rFonts w:ascii="Times New Roman" w:eastAsia="Times New Roman" w:hAnsi="Times New Roman" w:cs="Times New Roman"/>
          <w:b/>
          <w:bCs/>
          <w:kern w:val="0"/>
          <w:sz w:val="24"/>
          <w:szCs w:val="24"/>
          <w:lang w:eastAsia="en-IN"/>
          <w14:ligatures w14:val="none"/>
        </w:rPr>
        <w:t>security risks</w:t>
      </w:r>
      <w:r w:rsidRPr="009C6968">
        <w:rPr>
          <w:rFonts w:ascii="Times New Roman" w:eastAsia="Times New Roman" w:hAnsi="Times New Roman" w:cs="Times New Roman"/>
          <w:kern w:val="0"/>
          <w:sz w:val="24"/>
          <w:szCs w:val="24"/>
          <w:lang w:eastAsia="en-IN"/>
          <w14:ligatures w14:val="none"/>
        </w:rPr>
        <w:t xml:space="preserve"> that threaten </w:t>
      </w:r>
      <w:r w:rsidRPr="009C6968">
        <w:rPr>
          <w:rFonts w:ascii="Times New Roman" w:eastAsia="Times New Roman" w:hAnsi="Times New Roman" w:cs="Times New Roman"/>
          <w:b/>
          <w:bCs/>
          <w:kern w:val="0"/>
          <w:sz w:val="24"/>
          <w:szCs w:val="24"/>
          <w:lang w:eastAsia="en-IN"/>
          <w14:ligatures w14:val="none"/>
        </w:rPr>
        <w:t>data integrity, system availability, and regulatory compliance</w:t>
      </w:r>
      <w:r w:rsidRPr="009C6968">
        <w:rPr>
          <w:rFonts w:ascii="Times New Roman" w:eastAsia="Times New Roman" w:hAnsi="Times New Roman" w:cs="Times New Roman"/>
          <w:kern w:val="0"/>
          <w:sz w:val="24"/>
          <w:szCs w:val="24"/>
          <w:lang w:eastAsia="en-IN"/>
          <w14:ligatures w14:val="none"/>
        </w:rPr>
        <w:t xml:space="preserve">. With the increasing complexity of </w:t>
      </w:r>
      <w:r w:rsidRPr="009C6968">
        <w:rPr>
          <w:rFonts w:ascii="Times New Roman" w:eastAsia="Times New Roman" w:hAnsi="Times New Roman" w:cs="Times New Roman"/>
          <w:b/>
          <w:bCs/>
          <w:kern w:val="0"/>
          <w:sz w:val="24"/>
          <w:szCs w:val="24"/>
          <w:lang w:eastAsia="en-IN"/>
          <w14:ligatures w14:val="none"/>
        </w:rPr>
        <w:t>hybrid IT infrastructures, cloud environments, and digital transformation initiatives</w:t>
      </w:r>
      <w:r w:rsidRPr="009C6968">
        <w:rPr>
          <w:rFonts w:ascii="Times New Roman" w:eastAsia="Times New Roman" w:hAnsi="Times New Roman" w:cs="Times New Roman"/>
          <w:kern w:val="0"/>
          <w:sz w:val="24"/>
          <w:szCs w:val="24"/>
          <w:lang w:eastAsia="en-IN"/>
          <w14:ligatures w14:val="none"/>
        </w:rPr>
        <w:t xml:space="preserve">, identifying and mitigating security risks has become a critical function of </w:t>
      </w:r>
      <w:r w:rsidRPr="009C6968">
        <w:rPr>
          <w:rFonts w:ascii="Times New Roman" w:eastAsia="Times New Roman" w:hAnsi="Times New Roman" w:cs="Times New Roman"/>
          <w:b/>
          <w:bCs/>
          <w:kern w:val="0"/>
          <w:sz w:val="24"/>
          <w:szCs w:val="24"/>
          <w:lang w:eastAsia="en-IN"/>
          <w14:ligatures w14:val="none"/>
        </w:rPr>
        <w:t>security governance and risk management frameworks</w:t>
      </w:r>
      <w:r w:rsidRPr="009C6968">
        <w:rPr>
          <w:rFonts w:ascii="Times New Roman" w:eastAsia="Times New Roman" w:hAnsi="Times New Roman" w:cs="Times New Roman"/>
          <w:kern w:val="0"/>
          <w:sz w:val="24"/>
          <w:szCs w:val="24"/>
          <w:lang w:eastAsia="en-IN"/>
          <w14:ligatures w14:val="none"/>
        </w:rPr>
        <w:t>.</w:t>
      </w:r>
    </w:p>
    <w:p w14:paraId="7B0C00F0"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Security frameworks such as </w:t>
      </w:r>
      <w:r w:rsidRPr="009C6968">
        <w:rPr>
          <w:rFonts w:ascii="Times New Roman" w:eastAsia="Times New Roman" w:hAnsi="Times New Roman" w:cs="Times New Roman"/>
          <w:b/>
          <w:bCs/>
          <w:kern w:val="0"/>
          <w:sz w:val="24"/>
          <w:szCs w:val="24"/>
          <w:lang w:eastAsia="en-IN"/>
          <w14:ligatures w14:val="none"/>
        </w:rPr>
        <w:t>NIST CSF, ISO 27001, and CIS Controls</w:t>
      </w:r>
      <w:r w:rsidRPr="009C6968">
        <w:rPr>
          <w:rFonts w:ascii="Times New Roman" w:eastAsia="Times New Roman" w:hAnsi="Times New Roman" w:cs="Times New Roman"/>
          <w:kern w:val="0"/>
          <w:sz w:val="24"/>
          <w:szCs w:val="24"/>
          <w:lang w:eastAsia="en-IN"/>
          <w14:ligatures w14:val="none"/>
        </w:rPr>
        <w:t xml:space="preserve"> provide </w:t>
      </w:r>
      <w:r w:rsidRPr="009C6968">
        <w:rPr>
          <w:rFonts w:ascii="Times New Roman" w:eastAsia="Times New Roman" w:hAnsi="Times New Roman" w:cs="Times New Roman"/>
          <w:b/>
          <w:bCs/>
          <w:kern w:val="0"/>
          <w:sz w:val="24"/>
          <w:szCs w:val="24"/>
          <w:lang w:eastAsia="en-IN"/>
          <w14:ligatures w14:val="none"/>
        </w:rPr>
        <w:t>risk identification methodologies</w:t>
      </w:r>
      <w:r w:rsidRPr="009C6968">
        <w:rPr>
          <w:rFonts w:ascii="Times New Roman" w:eastAsia="Times New Roman" w:hAnsi="Times New Roman" w:cs="Times New Roman"/>
          <w:kern w:val="0"/>
          <w:sz w:val="24"/>
          <w:szCs w:val="24"/>
          <w:lang w:eastAsia="en-IN"/>
          <w14:ligatures w14:val="none"/>
        </w:rPr>
        <w:t xml:space="preserve"> to help organizations classify, assess, and prioritize security threats based on business impact. This section explores the key types of enterprise security risks, risk assessment techniques, and best practices for risk mitigation.</w:t>
      </w:r>
    </w:p>
    <w:p w14:paraId="168CF944"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F828CBA">
          <v:rect id="_x0000_i1185" style="width:0;height:1.5pt" o:hralign="center" o:hrstd="t" o:hr="t" fillcolor="#a0a0a0" stroked="f"/>
        </w:pict>
      </w:r>
    </w:p>
    <w:p w14:paraId="394365C4"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2.1 Common Security Risks in Enterprise Environments</w:t>
      </w:r>
    </w:p>
    <w:p w14:paraId="69A3F5A7"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lastRenderedPageBreak/>
        <w:t xml:space="preserve">Organizations must identify and address a range of </w:t>
      </w:r>
      <w:r w:rsidRPr="009C6968">
        <w:rPr>
          <w:rFonts w:ascii="Times New Roman" w:eastAsia="Times New Roman" w:hAnsi="Times New Roman" w:cs="Times New Roman"/>
          <w:b/>
          <w:bCs/>
          <w:kern w:val="0"/>
          <w:sz w:val="24"/>
          <w:szCs w:val="24"/>
          <w:lang w:eastAsia="en-IN"/>
          <w14:ligatures w14:val="none"/>
        </w:rPr>
        <w:t>internal and external security risks</w:t>
      </w:r>
      <w:r w:rsidRPr="009C6968">
        <w:rPr>
          <w:rFonts w:ascii="Times New Roman" w:eastAsia="Times New Roman" w:hAnsi="Times New Roman" w:cs="Times New Roman"/>
          <w:kern w:val="0"/>
          <w:sz w:val="24"/>
          <w:szCs w:val="24"/>
          <w:lang w:eastAsia="en-IN"/>
          <w14:ligatures w14:val="none"/>
        </w:rPr>
        <w:t xml:space="preserve"> to maintain </w:t>
      </w:r>
      <w:r w:rsidRPr="009C6968">
        <w:rPr>
          <w:rFonts w:ascii="Times New Roman" w:eastAsia="Times New Roman" w:hAnsi="Times New Roman" w:cs="Times New Roman"/>
          <w:b/>
          <w:bCs/>
          <w:kern w:val="0"/>
          <w:sz w:val="24"/>
          <w:szCs w:val="24"/>
          <w:lang w:eastAsia="en-IN"/>
          <w14:ligatures w14:val="none"/>
        </w:rPr>
        <w:t>cyber resilience and regulatory compliance</w:t>
      </w:r>
      <w:r w:rsidRPr="009C6968">
        <w:rPr>
          <w:rFonts w:ascii="Times New Roman" w:eastAsia="Times New Roman" w:hAnsi="Times New Roman" w:cs="Times New Roman"/>
          <w:kern w:val="0"/>
          <w:sz w:val="24"/>
          <w:szCs w:val="24"/>
          <w:lang w:eastAsia="en-IN"/>
          <w14:ligatures w14:val="none"/>
        </w:rPr>
        <w:t>. Below are some of the most critical security risks faced by enterprises:</w:t>
      </w:r>
    </w:p>
    <w:p w14:paraId="5214059F"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1. Cyber Threats and Attack Vectors</w:t>
      </w:r>
    </w:p>
    <w:p w14:paraId="65288B90" w14:textId="77777777" w:rsidR="009C6968" w:rsidRPr="009C6968" w:rsidRDefault="009C6968" w:rsidP="009C6968">
      <w:pPr>
        <w:numPr>
          <w:ilvl w:val="0"/>
          <w:numId w:val="3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Phishing and Social Engineering</w:t>
      </w:r>
      <w:r w:rsidRPr="009C6968">
        <w:rPr>
          <w:rFonts w:ascii="Times New Roman" w:eastAsia="Times New Roman" w:hAnsi="Times New Roman" w:cs="Times New Roman"/>
          <w:kern w:val="0"/>
          <w:sz w:val="24"/>
          <w:szCs w:val="24"/>
          <w:lang w:eastAsia="en-IN"/>
          <w14:ligatures w14:val="none"/>
        </w:rPr>
        <w:t xml:space="preserve"> – Attackers trick employees into revealing sensitive information.</w:t>
      </w:r>
    </w:p>
    <w:p w14:paraId="5F7EF53E" w14:textId="77777777" w:rsidR="009C6968" w:rsidRPr="009C6968" w:rsidRDefault="009C6968" w:rsidP="009C6968">
      <w:pPr>
        <w:numPr>
          <w:ilvl w:val="0"/>
          <w:numId w:val="3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Ransomware and Malware</w:t>
      </w:r>
      <w:r w:rsidRPr="009C6968">
        <w:rPr>
          <w:rFonts w:ascii="Times New Roman" w:eastAsia="Times New Roman" w:hAnsi="Times New Roman" w:cs="Times New Roman"/>
          <w:kern w:val="0"/>
          <w:sz w:val="24"/>
          <w:szCs w:val="24"/>
          <w:lang w:eastAsia="en-IN"/>
          <w14:ligatures w14:val="none"/>
        </w:rPr>
        <w:t xml:space="preserve"> – Malicious software encrypts or steals enterprise data.</w:t>
      </w:r>
    </w:p>
    <w:p w14:paraId="249334E0" w14:textId="77777777" w:rsidR="009C6968" w:rsidRPr="009C6968" w:rsidRDefault="009C6968" w:rsidP="009C6968">
      <w:pPr>
        <w:numPr>
          <w:ilvl w:val="0"/>
          <w:numId w:val="3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Advanced Persistent Threats (APTs)</w:t>
      </w:r>
      <w:r w:rsidRPr="009C6968">
        <w:rPr>
          <w:rFonts w:ascii="Times New Roman" w:eastAsia="Times New Roman" w:hAnsi="Times New Roman" w:cs="Times New Roman"/>
          <w:kern w:val="0"/>
          <w:sz w:val="24"/>
          <w:szCs w:val="24"/>
          <w:lang w:eastAsia="en-IN"/>
          <w14:ligatures w14:val="none"/>
        </w:rPr>
        <w:t xml:space="preserve"> – Nation-state or financially motivated hackers infiltrate networks for long-term espionage.</w:t>
      </w:r>
    </w:p>
    <w:p w14:paraId="3E6037B0" w14:textId="77777777" w:rsidR="009C6968" w:rsidRPr="009C6968" w:rsidRDefault="009C6968" w:rsidP="009C6968">
      <w:pPr>
        <w:numPr>
          <w:ilvl w:val="0"/>
          <w:numId w:val="3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Denial-of-Service (DoS) and Distributed Denial-of-Service (DDoS) Attacks</w:t>
      </w:r>
      <w:r w:rsidRPr="009C6968">
        <w:rPr>
          <w:rFonts w:ascii="Times New Roman" w:eastAsia="Times New Roman" w:hAnsi="Times New Roman" w:cs="Times New Roman"/>
          <w:kern w:val="0"/>
          <w:sz w:val="24"/>
          <w:szCs w:val="24"/>
          <w:lang w:eastAsia="en-IN"/>
          <w14:ligatures w14:val="none"/>
        </w:rPr>
        <w:t xml:space="preserve"> – Attackers overwhelm IT resources to disrupt operations.</w:t>
      </w:r>
    </w:p>
    <w:p w14:paraId="0C452B44"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2. Insider Threats and Privileged Access Risks</w:t>
      </w:r>
    </w:p>
    <w:p w14:paraId="54997863" w14:textId="77777777" w:rsidR="009C6968" w:rsidRPr="009C6968" w:rsidRDefault="009C6968" w:rsidP="009C6968">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Malicious Insider Threats</w:t>
      </w:r>
      <w:r w:rsidRPr="009C6968">
        <w:rPr>
          <w:rFonts w:ascii="Times New Roman" w:eastAsia="Times New Roman" w:hAnsi="Times New Roman" w:cs="Times New Roman"/>
          <w:kern w:val="0"/>
          <w:sz w:val="24"/>
          <w:szCs w:val="24"/>
          <w:lang w:eastAsia="en-IN"/>
          <w14:ligatures w14:val="none"/>
        </w:rPr>
        <w:t xml:space="preserve"> – Employees or contractors misuse their access for personal gain or sabotage.</w:t>
      </w:r>
    </w:p>
    <w:p w14:paraId="1EAC6002" w14:textId="77777777" w:rsidR="009C6968" w:rsidRPr="009C6968" w:rsidRDefault="009C6968" w:rsidP="009C6968">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Negligent Insider Threats</w:t>
      </w:r>
      <w:r w:rsidRPr="009C6968">
        <w:rPr>
          <w:rFonts w:ascii="Times New Roman" w:eastAsia="Times New Roman" w:hAnsi="Times New Roman" w:cs="Times New Roman"/>
          <w:kern w:val="0"/>
          <w:sz w:val="24"/>
          <w:szCs w:val="24"/>
          <w:lang w:eastAsia="en-IN"/>
          <w14:ligatures w14:val="none"/>
        </w:rPr>
        <w:t xml:space="preserve"> – Accidental data exposure due to poor cybersecurity awareness.</w:t>
      </w:r>
    </w:p>
    <w:p w14:paraId="55EBF1BC" w14:textId="77777777" w:rsidR="009C6968" w:rsidRPr="009C6968" w:rsidRDefault="009C6968" w:rsidP="009C6968">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Privileged Access Misuse</w:t>
      </w:r>
      <w:r w:rsidRPr="009C6968">
        <w:rPr>
          <w:rFonts w:ascii="Times New Roman" w:eastAsia="Times New Roman" w:hAnsi="Times New Roman" w:cs="Times New Roman"/>
          <w:kern w:val="0"/>
          <w:sz w:val="24"/>
          <w:szCs w:val="24"/>
          <w:lang w:eastAsia="en-IN"/>
          <w14:ligatures w14:val="none"/>
        </w:rPr>
        <w:t xml:space="preserve"> – Excessive or uncontrolled administrative privileges increase the risk of data breaches.</w:t>
      </w:r>
    </w:p>
    <w:p w14:paraId="57A59E4D"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3. Supply Chain and Third-Party Risks</w:t>
      </w:r>
    </w:p>
    <w:p w14:paraId="07B6C41F" w14:textId="77777777" w:rsidR="009C6968" w:rsidRPr="009C6968" w:rsidRDefault="009C6968" w:rsidP="009C6968">
      <w:pPr>
        <w:numPr>
          <w:ilvl w:val="0"/>
          <w:numId w:val="3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Third-Party Vendor Vulnerabilities</w:t>
      </w:r>
      <w:r w:rsidRPr="009C6968">
        <w:rPr>
          <w:rFonts w:ascii="Times New Roman" w:eastAsia="Times New Roman" w:hAnsi="Times New Roman" w:cs="Times New Roman"/>
          <w:kern w:val="0"/>
          <w:sz w:val="24"/>
          <w:szCs w:val="24"/>
          <w:lang w:eastAsia="en-IN"/>
          <w14:ligatures w14:val="none"/>
        </w:rPr>
        <w:t xml:space="preserve"> – Unsecured vendor systems introduce security risks.</w:t>
      </w:r>
    </w:p>
    <w:p w14:paraId="098E8C11" w14:textId="77777777" w:rsidR="009C6968" w:rsidRPr="009C6968" w:rsidRDefault="009C6968" w:rsidP="009C6968">
      <w:pPr>
        <w:numPr>
          <w:ilvl w:val="0"/>
          <w:numId w:val="3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Software Supply Chain Attacks</w:t>
      </w:r>
      <w:r w:rsidRPr="009C6968">
        <w:rPr>
          <w:rFonts w:ascii="Times New Roman" w:eastAsia="Times New Roman" w:hAnsi="Times New Roman" w:cs="Times New Roman"/>
          <w:kern w:val="0"/>
          <w:sz w:val="24"/>
          <w:szCs w:val="24"/>
          <w:lang w:eastAsia="en-IN"/>
          <w14:ligatures w14:val="none"/>
        </w:rPr>
        <w:t xml:space="preserve"> – Malicious code is injected into enterprise software.</w:t>
      </w:r>
    </w:p>
    <w:p w14:paraId="3CA0217F" w14:textId="77777777" w:rsidR="009C6968" w:rsidRPr="009C6968" w:rsidRDefault="009C6968" w:rsidP="009C6968">
      <w:pPr>
        <w:numPr>
          <w:ilvl w:val="0"/>
          <w:numId w:val="3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Lack of Vendor Compliance</w:t>
      </w:r>
      <w:r w:rsidRPr="009C6968">
        <w:rPr>
          <w:rFonts w:ascii="Times New Roman" w:eastAsia="Times New Roman" w:hAnsi="Times New Roman" w:cs="Times New Roman"/>
          <w:kern w:val="0"/>
          <w:sz w:val="24"/>
          <w:szCs w:val="24"/>
          <w:lang w:eastAsia="en-IN"/>
          <w14:ligatures w14:val="none"/>
        </w:rPr>
        <w:t xml:space="preserve"> – Third-party providers may fail to meet </w:t>
      </w:r>
      <w:r w:rsidRPr="009C6968">
        <w:rPr>
          <w:rFonts w:ascii="Times New Roman" w:eastAsia="Times New Roman" w:hAnsi="Times New Roman" w:cs="Times New Roman"/>
          <w:b/>
          <w:bCs/>
          <w:kern w:val="0"/>
          <w:sz w:val="24"/>
          <w:szCs w:val="24"/>
          <w:lang w:eastAsia="en-IN"/>
          <w14:ligatures w14:val="none"/>
        </w:rPr>
        <w:t>ISO 27001, SOC 2, or PCI-DSS</w:t>
      </w:r>
      <w:r w:rsidRPr="009C6968">
        <w:rPr>
          <w:rFonts w:ascii="Times New Roman" w:eastAsia="Times New Roman" w:hAnsi="Times New Roman" w:cs="Times New Roman"/>
          <w:kern w:val="0"/>
          <w:sz w:val="24"/>
          <w:szCs w:val="24"/>
          <w:lang w:eastAsia="en-IN"/>
          <w14:ligatures w14:val="none"/>
        </w:rPr>
        <w:t xml:space="preserve"> security standards.</w:t>
      </w:r>
    </w:p>
    <w:p w14:paraId="6631DD40"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4. Cloud Security and Infrastructure Risks</w:t>
      </w:r>
    </w:p>
    <w:p w14:paraId="2201D178" w14:textId="77777777" w:rsidR="009C6968" w:rsidRPr="009C6968" w:rsidRDefault="009C6968" w:rsidP="009C6968">
      <w:pPr>
        <w:numPr>
          <w:ilvl w:val="0"/>
          <w:numId w:val="3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Misconfigured Cloud Storage</w:t>
      </w:r>
      <w:r w:rsidRPr="009C6968">
        <w:rPr>
          <w:rFonts w:ascii="Times New Roman" w:eastAsia="Times New Roman" w:hAnsi="Times New Roman" w:cs="Times New Roman"/>
          <w:kern w:val="0"/>
          <w:sz w:val="24"/>
          <w:szCs w:val="24"/>
          <w:lang w:eastAsia="en-IN"/>
          <w14:ligatures w14:val="none"/>
        </w:rPr>
        <w:t xml:space="preserve"> – Exposed cloud databases lead to </w:t>
      </w:r>
      <w:r w:rsidRPr="009C6968">
        <w:rPr>
          <w:rFonts w:ascii="Times New Roman" w:eastAsia="Times New Roman" w:hAnsi="Times New Roman" w:cs="Times New Roman"/>
          <w:b/>
          <w:bCs/>
          <w:kern w:val="0"/>
          <w:sz w:val="24"/>
          <w:szCs w:val="24"/>
          <w:lang w:eastAsia="en-IN"/>
          <w14:ligatures w14:val="none"/>
        </w:rPr>
        <w:t>data leaks</w:t>
      </w:r>
      <w:r w:rsidRPr="009C6968">
        <w:rPr>
          <w:rFonts w:ascii="Times New Roman" w:eastAsia="Times New Roman" w:hAnsi="Times New Roman" w:cs="Times New Roman"/>
          <w:kern w:val="0"/>
          <w:sz w:val="24"/>
          <w:szCs w:val="24"/>
          <w:lang w:eastAsia="en-IN"/>
          <w14:ligatures w14:val="none"/>
        </w:rPr>
        <w:t>.</w:t>
      </w:r>
    </w:p>
    <w:p w14:paraId="3ACDADAE" w14:textId="77777777" w:rsidR="009C6968" w:rsidRPr="009C6968" w:rsidRDefault="009C6968" w:rsidP="009C6968">
      <w:pPr>
        <w:numPr>
          <w:ilvl w:val="0"/>
          <w:numId w:val="3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Weak API Security</w:t>
      </w:r>
      <w:r w:rsidRPr="009C6968">
        <w:rPr>
          <w:rFonts w:ascii="Times New Roman" w:eastAsia="Times New Roman" w:hAnsi="Times New Roman" w:cs="Times New Roman"/>
          <w:kern w:val="0"/>
          <w:sz w:val="24"/>
          <w:szCs w:val="24"/>
          <w:lang w:eastAsia="en-IN"/>
          <w14:ligatures w14:val="none"/>
        </w:rPr>
        <w:t xml:space="preserve"> – Insecure cloud APIs provide unauthorized access points.</w:t>
      </w:r>
    </w:p>
    <w:p w14:paraId="7F8CB1D1" w14:textId="77777777" w:rsidR="009C6968" w:rsidRPr="009C6968" w:rsidRDefault="009C6968" w:rsidP="009C6968">
      <w:pPr>
        <w:numPr>
          <w:ilvl w:val="0"/>
          <w:numId w:val="3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Shadow IT Risks</w:t>
      </w:r>
      <w:r w:rsidRPr="009C6968">
        <w:rPr>
          <w:rFonts w:ascii="Times New Roman" w:eastAsia="Times New Roman" w:hAnsi="Times New Roman" w:cs="Times New Roman"/>
          <w:kern w:val="0"/>
          <w:sz w:val="24"/>
          <w:szCs w:val="24"/>
          <w:lang w:eastAsia="en-IN"/>
          <w14:ligatures w14:val="none"/>
        </w:rPr>
        <w:t xml:space="preserve"> – Unauthorized cloud applications bypass enterprise security controls.</w:t>
      </w:r>
    </w:p>
    <w:p w14:paraId="538E9550"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5. Compliance and Data Privacy Risks</w:t>
      </w:r>
    </w:p>
    <w:p w14:paraId="2002F79B" w14:textId="77777777" w:rsidR="009C6968" w:rsidRPr="009C6968" w:rsidRDefault="009C6968" w:rsidP="009C6968">
      <w:pPr>
        <w:numPr>
          <w:ilvl w:val="0"/>
          <w:numId w:val="3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Non-Compliance with Regulations</w:t>
      </w:r>
      <w:r w:rsidRPr="009C6968">
        <w:rPr>
          <w:rFonts w:ascii="Times New Roman" w:eastAsia="Times New Roman" w:hAnsi="Times New Roman" w:cs="Times New Roman"/>
          <w:kern w:val="0"/>
          <w:sz w:val="24"/>
          <w:szCs w:val="24"/>
          <w:lang w:eastAsia="en-IN"/>
          <w14:ligatures w14:val="none"/>
        </w:rPr>
        <w:t xml:space="preserve"> – Failure to adhere to </w:t>
      </w:r>
      <w:r w:rsidRPr="009C6968">
        <w:rPr>
          <w:rFonts w:ascii="Times New Roman" w:eastAsia="Times New Roman" w:hAnsi="Times New Roman" w:cs="Times New Roman"/>
          <w:b/>
          <w:bCs/>
          <w:kern w:val="0"/>
          <w:sz w:val="24"/>
          <w:szCs w:val="24"/>
          <w:lang w:eastAsia="en-IN"/>
          <w14:ligatures w14:val="none"/>
        </w:rPr>
        <w:t>GDPR, HIPAA, or CCPA</w:t>
      </w:r>
      <w:r w:rsidRPr="009C6968">
        <w:rPr>
          <w:rFonts w:ascii="Times New Roman" w:eastAsia="Times New Roman" w:hAnsi="Times New Roman" w:cs="Times New Roman"/>
          <w:kern w:val="0"/>
          <w:sz w:val="24"/>
          <w:szCs w:val="24"/>
          <w:lang w:eastAsia="en-IN"/>
          <w14:ligatures w14:val="none"/>
        </w:rPr>
        <w:t xml:space="preserve"> results in financial penalties.</w:t>
      </w:r>
    </w:p>
    <w:p w14:paraId="2CE1AB1C" w14:textId="77777777" w:rsidR="009C6968" w:rsidRPr="009C6968" w:rsidRDefault="009C6968" w:rsidP="009C6968">
      <w:pPr>
        <w:numPr>
          <w:ilvl w:val="0"/>
          <w:numId w:val="3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Data Classification Issues</w:t>
      </w:r>
      <w:r w:rsidRPr="009C6968">
        <w:rPr>
          <w:rFonts w:ascii="Times New Roman" w:eastAsia="Times New Roman" w:hAnsi="Times New Roman" w:cs="Times New Roman"/>
          <w:kern w:val="0"/>
          <w:sz w:val="24"/>
          <w:szCs w:val="24"/>
          <w:lang w:eastAsia="en-IN"/>
          <w14:ligatures w14:val="none"/>
        </w:rPr>
        <w:t xml:space="preserve"> – Poorly classified data increases exposure to security incidents.</w:t>
      </w:r>
    </w:p>
    <w:p w14:paraId="686E14AE" w14:textId="77777777" w:rsidR="009C6968" w:rsidRPr="009C6968" w:rsidRDefault="009C6968" w:rsidP="009C6968">
      <w:pPr>
        <w:numPr>
          <w:ilvl w:val="0"/>
          <w:numId w:val="3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Lack of Encryption Controls</w:t>
      </w:r>
      <w:r w:rsidRPr="009C6968">
        <w:rPr>
          <w:rFonts w:ascii="Times New Roman" w:eastAsia="Times New Roman" w:hAnsi="Times New Roman" w:cs="Times New Roman"/>
          <w:kern w:val="0"/>
          <w:sz w:val="24"/>
          <w:szCs w:val="24"/>
          <w:lang w:eastAsia="en-IN"/>
          <w14:ligatures w14:val="none"/>
        </w:rPr>
        <w:t xml:space="preserve"> – Weak encryption leaves sensitive enterprise data vulnerable.</w:t>
      </w:r>
    </w:p>
    <w:p w14:paraId="621C4A4D"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By identifying these risks early, organizations can </w:t>
      </w:r>
      <w:r w:rsidRPr="009C6968">
        <w:rPr>
          <w:rFonts w:ascii="Times New Roman" w:eastAsia="Times New Roman" w:hAnsi="Times New Roman" w:cs="Times New Roman"/>
          <w:b/>
          <w:bCs/>
          <w:kern w:val="0"/>
          <w:sz w:val="24"/>
          <w:szCs w:val="24"/>
          <w:lang w:eastAsia="en-IN"/>
          <w14:ligatures w14:val="none"/>
        </w:rPr>
        <w:t>proactively implement risk mitigation strategies</w:t>
      </w:r>
      <w:r w:rsidRPr="009C6968">
        <w:rPr>
          <w:rFonts w:ascii="Times New Roman" w:eastAsia="Times New Roman" w:hAnsi="Times New Roman" w:cs="Times New Roman"/>
          <w:kern w:val="0"/>
          <w:sz w:val="24"/>
          <w:szCs w:val="24"/>
          <w:lang w:eastAsia="en-IN"/>
          <w14:ligatures w14:val="none"/>
        </w:rPr>
        <w:t xml:space="preserve"> to prevent </w:t>
      </w:r>
      <w:r w:rsidRPr="009C6968">
        <w:rPr>
          <w:rFonts w:ascii="Times New Roman" w:eastAsia="Times New Roman" w:hAnsi="Times New Roman" w:cs="Times New Roman"/>
          <w:b/>
          <w:bCs/>
          <w:kern w:val="0"/>
          <w:sz w:val="24"/>
          <w:szCs w:val="24"/>
          <w:lang w:eastAsia="en-IN"/>
          <w14:ligatures w14:val="none"/>
        </w:rPr>
        <w:t>security incidents and compliance failures</w:t>
      </w:r>
      <w:r w:rsidRPr="009C6968">
        <w:rPr>
          <w:rFonts w:ascii="Times New Roman" w:eastAsia="Times New Roman" w:hAnsi="Times New Roman" w:cs="Times New Roman"/>
          <w:kern w:val="0"/>
          <w:sz w:val="24"/>
          <w:szCs w:val="24"/>
          <w:lang w:eastAsia="en-IN"/>
          <w14:ligatures w14:val="none"/>
        </w:rPr>
        <w:t>.</w:t>
      </w:r>
    </w:p>
    <w:p w14:paraId="725B45CF"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1E5D6FDF">
          <v:rect id="_x0000_i1186" style="width:0;height:1.5pt" o:hralign="center" o:hrstd="t" o:hr="t" fillcolor="#a0a0a0" stroked="f"/>
        </w:pict>
      </w:r>
    </w:p>
    <w:p w14:paraId="32920E3C"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2.2 Risk Identification Techniques in Security Frameworks</w:t>
      </w:r>
    </w:p>
    <w:p w14:paraId="2838ED57"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Organizations can use structured methodologies to </w:t>
      </w:r>
      <w:r w:rsidRPr="009C6968">
        <w:rPr>
          <w:rFonts w:ascii="Times New Roman" w:eastAsia="Times New Roman" w:hAnsi="Times New Roman" w:cs="Times New Roman"/>
          <w:b/>
          <w:bCs/>
          <w:kern w:val="0"/>
          <w:sz w:val="24"/>
          <w:szCs w:val="24"/>
          <w:lang w:eastAsia="en-IN"/>
          <w14:ligatures w14:val="none"/>
        </w:rPr>
        <w:t>identify and classify cybersecurity risks</w:t>
      </w:r>
      <w:r w:rsidRPr="009C6968">
        <w:rPr>
          <w:rFonts w:ascii="Times New Roman" w:eastAsia="Times New Roman" w:hAnsi="Times New Roman" w:cs="Times New Roman"/>
          <w:kern w:val="0"/>
          <w:sz w:val="24"/>
          <w:szCs w:val="24"/>
          <w:lang w:eastAsia="en-IN"/>
          <w14:ligatures w14:val="none"/>
        </w:rPr>
        <w:t>. Below are the most commonly used risk assessment techniques:</w:t>
      </w:r>
    </w:p>
    <w:p w14:paraId="2AF5D868"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 xml:space="preserve">1. Threat </w:t>
      </w:r>
      <w:proofErr w:type="spellStart"/>
      <w:r w:rsidRPr="009C6968">
        <w:rPr>
          <w:rFonts w:ascii="Times New Roman" w:eastAsia="Times New Roman" w:hAnsi="Times New Roman" w:cs="Times New Roman"/>
          <w:b/>
          <w:bCs/>
          <w:kern w:val="0"/>
          <w:sz w:val="24"/>
          <w:szCs w:val="24"/>
          <w:lang w:eastAsia="en-IN"/>
          <w14:ligatures w14:val="none"/>
        </w:rPr>
        <w:t>Modeling</w:t>
      </w:r>
      <w:proofErr w:type="spellEnd"/>
      <w:r w:rsidRPr="009C6968">
        <w:rPr>
          <w:rFonts w:ascii="Times New Roman" w:eastAsia="Times New Roman" w:hAnsi="Times New Roman" w:cs="Times New Roman"/>
          <w:b/>
          <w:bCs/>
          <w:kern w:val="0"/>
          <w:sz w:val="24"/>
          <w:szCs w:val="24"/>
          <w:lang w:eastAsia="en-IN"/>
          <w14:ligatures w14:val="none"/>
        </w:rPr>
        <w:t xml:space="preserve"> and Attack Surface Analysis</w:t>
      </w:r>
    </w:p>
    <w:p w14:paraId="347BD14B" w14:textId="77777777" w:rsidR="009C6968" w:rsidRPr="009C6968" w:rsidRDefault="009C6968" w:rsidP="009C6968">
      <w:pPr>
        <w:numPr>
          <w:ilvl w:val="0"/>
          <w:numId w:val="3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Mapping IT Infrastructure</w:t>
      </w:r>
      <w:r w:rsidRPr="009C6968">
        <w:rPr>
          <w:rFonts w:ascii="Times New Roman" w:eastAsia="Times New Roman" w:hAnsi="Times New Roman" w:cs="Times New Roman"/>
          <w:kern w:val="0"/>
          <w:sz w:val="24"/>
          <w:szCs w:val="24"/>
          <w:lang w:eastAsia="en-IN"/>
          <w14:ligatures w14:val="none"/>
        </w:rPr>
        <w:t xml:space="preserve"> – Identifies vulnerable entry points in enterprise networks.</w:t>
      </w:r>
    </w:p>
    <w:p w14:paraId="0D18F6FA" w14:textId="77777777" w:rsidR="009C6968" w:rsidRPr="009C6968" w:rsidRDefault="009C6968" w:rsidP="009C6968">
      <w:pPr>
        <w:numPr>
          <w:ilvl w:val="0"/>
          <w:numId w:val="3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Assessing Cyber Attack Vectors</w:t>
      </w:r>
      <w:r w:rsidRPr="009C6968">
        <w:rPr>
          <w:rFonts w:ascii="Times New Roman" w:eastAsia="Times New Roman" w:hAnsi="Times New Roman" w:cs="Times New Roman"/>
          <w:kern w:val="0"/>
          <w:sz w:val="24"/>
          <w:szCs w:val="24"/>
          <w:lang w:eastAsia="en-IN"/>
          <w14:ligatures w14:val="none"/>
        </w:rPr>
        <w:t xml:space="preserve"> – Evaluates potential attacker tactics and techniques.</w:t>
      </w:r>
    </w:p>
    <w:p w14:paraId="11C7884D" w14:textId="77777777" w:rsidR="009C6968" w:rsidRPr="009C6968" w:rsidRDefault="009C6968" w:rsidP="009C6968">
      <w:pPr>
        <w:numPr>
          <w:ilvl w:val="0"/>
          <w:numId w:val="3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MITRE ATT&amp;CK Framework</w:t>
      </w:r>
      <w:r w:rsidRPr="009C6968">
        <w:rPr>
          <w:rFonts w:ascii="Times New Roman" w:eastAsia="Times New Roman" w:hAnsi="Times New Roman" w:cs="Times New Roman"/>
          <w:kern w:val="0"/>
          <w:sz w:val="24"/>
          <w:szCs w:val="24"/>
          <w:lang w:eastAsia="en-IN"/>
          <w14:ligatures w14:val="none"/>
        </w:rPr>
        <w:t xml:space="preserve"> – Helps organizations </w:t>
      </w:r>
      <w:r w:rsidRPr="009C6968">
        <w:rPr>
          <w:rFonts w:ascii="Times New Roman" w:eastAsia="Times New Roman" w:hAnsi="Times New Roman" w:cs="Times New Roman"/>
          <w:b/>
          <w:bCs/>
          <w:kern w:val="0"/>
          <w:sz w:val="24"/>
          <w:szCs w:val="24"/>
          <w:lang w:eastAsia="en-IN"/>
          <w14:ligatures w14:val="none"/>
        </w:rPr>
        <w:t>categorize and prioritize cyber threats</w:t>
      </w:r>
      <w:r w:rsidRPr="009C6968">
        <w:rPr>
          <w:rFonts w:ascii="Times New Roman" w:eastAsia="Times New Roman" w:hAnsi="Times New Roman" w:cs="Times New Roman"/>
          <w:kern w:val="0"/>
          <w:sz w:val="24"/>
          <w:szCs w:val="24"/>
          <w:lang w:eastAsia="en-IN"/>
          <w14:ligatures w14:val="none"/>
        </w:rPr>
        <w:t>.</w:t>
      </w:r>
    </w:p>
    <w:p w14:paraId="2EC49D48"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2. Vulnerability Assessments and Penetration Testing</w:t>
      </w:r>
    </w:p>
    <w:p w14:paraId="47D2AC8C" w14:textId="77777777" w:rsidR="009C6968" w:rsidRPr="009C6968" w:rsidRDefault="009C6968" w:rsidP="009C6968">
      <w:pPr>
        <w:numPr>
          <w:ilvl w:val="0"/>
          <w:numId w:val="3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Automated Vulnerability Scanning</w:t>
      </w:r>
      <w:r w:rsidRPr="009C6968">
        <w:rPr>
          <w:rFonts w:ascii="Times New Roman" w:eastAsia="Times New Roman" w:hAnsi="Times New Roman" w:cs="Times New Roman"/>
          <w:kern w:val="0"/>
          <w:sz w:val="24"/>
          <w:szCs w:val="24"/>
          <w:lang w:eastAsia="en-IN"/>
          <w14:ligatures w14:val="none"/>
        </w:rPr>
        <w:t xml:space="preserve"> – Uses tools like </w:t>
      </w:r>
      <w:r w:rsidRPr="009C6968">
        <w:rPr>
          <w:rFonts w:ascii="Times New Roman" w:eastAsia="Times New Roman" w:hAnsi="Times New Roman" w:cs="Times New Roman"/>
          <w:b/>
          <w:bCs/>
          <w:kern w:val="0"/>
          <w:sz w:val="24"/>
          <w:szCs w:val="24"/>
          <w:lang w:eastAsia="en-IN"/>
          <w14:ligatures w14:val="none"/>
        </w:rPr>
        <w:t>Nessus, Qualys, and OpenVAS</w:t>
      </w:r>
      <w:r w:rsidRPr="009C6968">
        <w:rPr>
          <w:rFonts w:ascii="Times New Roman" w:eastAsia="Times New Roman" w:hAnsi="Times New Roman" w:cs="Times New Roman"/>
          <w:kern w:val="0"/>
          <w:sz w:val="24"/>
          <w:szCs w:val="24"/>
          <w:lang w:eastAsia="en-IN"/>
          <w14:ligatures w14:val="none"/>
        </w:rPr>
        <w:t xml:space="preserve"> to detect security flaws.</w:t>
      </w:r>
    </w:p>
    <w:p w14:paraId="78324515" w14:textId="77777777" w:rsidR="009C6968" w:rsidRPr="009C6968" w:rsidRDefault="009C6968" w:rsidP="009C6968">
      <w:pPr>
        <w:numPr>
          <w:ilvl w:val="0"/>
          <w:numId w:val="3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Red Team vs. Blue Team Exercises</w:t>
      </w:r>
      <w:r w:rsidRPr="009C6968">
        <w:rPr>
          <w:rFonts w:ascii="Times New Roman" w:eastAsia="Times New Roman" w:hAnsi="Times New Roman" w:cs="Times New Roman"/>
          <w:kern w:val="0"/>
          <w:sz w:val="24"/>
          <w:szCs w:val="24"/>
          <w:lang w:eastAsia="en-IN"/>
          <w14:ligatures w14:val="none"/>
        </w:rPr>
        <w:t xml:space="preserve"> – Simulates cyberattacks to test enterprise </w:t>
      </w:r>
      <w:proofErr w:type="spellStart"/>
      <w:r w:rsidRPr="009C6968">
        <w:rPr>
          <w:rFonts w:ascii="Times New Roman" w:eastAsia="Times New Roman" w:hAnsi="Times New Roman" w:cs="Times New Roman"/>
          <w:kern w:val="0"/>
          <w:sz w:val="24"/>
          <w:szCs w:val="24"/>
          <w:lang w:eastAsia="en-IN"/>
          <w14:ligatures w14:val="none"/>
        </w:rPr>
        <w:t>defenses</w:t>
      </w:r>
      <w:proofErr w:type="spellEnd"/>
      <w:r w:rsidRPr="009C6968">
        <w:rPr>
          <w:rFonts w:ascii="Times New Roman" w:eastAsia="Times New Roman" w:hAnsi="Times New Roman" w:cs="Times New Roman"/>
          <w:kern w:val="0"/>
          <w:sz w:val="24"/>
          <w:szCs w:val="24"/>
          <w:lang w:eastAsia="en-IN"/>
          <w14:ligatures w14:val="none"/>
        </w:rPr>
        <w:t>.</w:t>
      </w:r>
    </w:p>
    <w:p w14:paraId="3B9128BF" w14:textId="77777777" w:rsidR="009C6968" w:rsidRPr="009C6968" w:rsidRDefault="009C6968" w:rsidP="009C6968">
      <w:pPr>
        <w:numPr>
          <w:ilvl w:val="0"/>
          <w:numId w:val="3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Cloud Security Posture Management (CSPM)</w:t>
      </w:r>
      <w:r w:rsidRPr="009C6968">
        <w:rPr>
          <w:rFonts w:ascii="Times New Roman" w:eastAsia="Times New Roman" w:hAnsi="Times New Roman" w:cs="Times New Roman"/>
          <w:kern w:val="0"/>
          <w:sz w:val="24"/>
          <w:szCs w:val="24"/>
          <w:lang w:eastAsia="en-IN"/>
          <w14:ligatures w14:val="none"/>
        </w:rPr>
        <w:t xml:space="preserve"> – Identifies misconfigurations in cloud environments.</w:t>
      </w:r>
    </w:p>
    <w:p w14:paraId="4AD4F370"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3. Risk-Based Security Assessments</w:t>
      </w:r>
    </w:p>
    <w:p w14:paraId="668BF789" w14:textId="77777777" w:rsidR="009C6968" w:rsidRPr="009C6968" w:rsidRDefault="009C6968" w:rsidP="009C6968">
      <w:pPr>
        <w:numPr>
          <w:ilvl w:val="0"/>
          <w:numId w:val="3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Risk Matrices and Scoring Models</w:t>
      </w:r>
      <w:r w:rsidRPr="009C6968">
        <w:rPr>
          <w:rFonts w:ascii="Times New Roman" w:eastAsia="Times New Roman" w:hAnsi="Times New Roman" w:cs="Times New Roman"/>
          <w:kern w:val="0"/>
          <w:sz w:val="24"/>
          <w:szCs w:val="24"/>
          <w:lang w:eastAsia="en-IN"/>
          <w14:ligatures w14:val="none"/>
        </w:rPr>
        <w:t xml:space="preserve"> – Prioritize threats based on business impact and likelihood.</w:t>
      </w:r>
    </w:p>
    <w:p w14:paraId="22A43988" w14:textId="77777777" w:rsidR="009C6968" w:rsidRPr="009C6968" w:rsidRDefault="009C6968" w:rsidP="009C6968">
      <w:pPr>
        <w:numPr>
          <w:ilvl w:val="0"/>
          <w:numId w:val="3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Quantitative Risk Analysis (FAIR Model)</w:t>
      </w:r>
      <w:r w:rsidRPr="009C6968">
        <w:rPr>
          <w:rFonts w:ascii="Times New Roman" w:eastAsia="Times New Roman" w:hAnsi="Times New Roman" w:cs="Times New Roman"/>
          <w:kern w:val="0"/>
          <w:sz w:val="24"/>
          <w:szCs w:val="24"/>
          <w:lang w:eastAsia="en-IN"/>
          <w14:ligatures w14:val="none"/>
        </w:rPr>
        <w:t xml:space="preserve"> – Measures cyber risk in </w:t>
      </w:r>
      <w:r w:rsidRPr="009C6968">
        <w:rPr>
          <w:rFonts w:ascii="Times New Roman" w:eastAsia="Times New Roman" w:hAnsi="Times New Roman" w:cs="Times New Roman"/>
          <w:b/>
          <w:bCs/>
          <w:kern w:val="0"/>
          <w:sz w:val="24"/>
          <w:szCs w:val="24"/>
          <w:lang w:eastAsia="en-IN"/>
          <w14:ligatures w14:val="none"/>
        </w:rPr>
        <w:t>financial terms</w:t>
      </w:r>
      <w:r w:rsidRPr="009C6968">
        <w:rPr>
          <w:rFonts w:ascii="Times New Roman" w:eastAsia="Times New Roman" w:hAnsi="Times New Roman" w:cs="Times New Roman"/>
          <w:kern w:val="0"/>
          <w:sz w:val="24"/>
          <w:szCs w:val="24"/>
          <w:lang w:eastAsia="en-IN"/>
          <w14:ligatures w14:val="none"/>
        </w:rPr>
        <w:t>.</w:t>
      </w:r>
    </w:p>
    <w:p w14:paraId="113FEC6D" w14:textId="77777777" w:rsidR="009C6968" w:rsidRPr="009C6968" w:rsidRDefault="009C6968" w:rsidP="009C6968">
      <w:pPr>
        <w:numPr>
          <w:ilvl w:val="0"/>
          <w:numId w:val="3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Zero Trust Risk Mapping</w:t>
      </w:r>
      <w:r w:rsidRPr="009C6968">
        <w:rPr>
          <w:rFonts w:ascii="Times New Roman" w:eastAsia="Times New Roman" w:hAnsi="Times New Roman" w:cs="Times New Roman"/>
          <w:kern w:val="0"/>
          <w:sz w:val="24"/>
          <w:szCs w:val="24"/>
          <w:lang w:eastAsia="en-IN"/>
          <w14:ligatures w14:val="none"/>
        </w:rPr>
        <w:t xml:space="preserve"> – Identifies potential insider threats and unauthorized access.</w:t>
      </w:r>
    </w:p>
    <w:p w14:paraId="5C5DD927"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By integrating these techniques into </w:t>
      </w:r>
      <w:r w:rsidRPr="009C6968">
        <w:rPr>
          <w:rFonts w:ascii="Times New Roman" w:eastAsia="Times New Roman" w:hAnsi="Times New Roman" w:cs="Times New Roman"/>
          <w:b/>
          <w:bCs/>
          <w:kern w:val="0"/>
          <w:sz w:val="24"/>
          <w:szCs w:val="24"/>
          <w:lang w:eastAsia="en-IN"/>
          <w14:ligatures w14:val="none"/>
        </w:rPr>
        <w:t>security governance frameworks</w:t>
      </w:r>
      <w:r w:rsidRPr="009C6968">
        <w:rPr>
          <w:rFonts w:ascii="Times New Roman" w:eastAsia="Times New Roman" w:hAnsi="Times New Roman" w:cs="Times New Roman"/>
          <w:kern w:val="0"/>
          <w:sz w:val="24"/>
          <w:szCs w:val="24"/>
          <w:lang w:eastAsia="en-IN"/>
          <w14:ligatures w14:val="none"/>
        </w:rPr>
        <w:t xml:space="preserve">, organizations can establish a </w:t>
      </w:r>
      <w:r w:rsidRPr="009C6968">
        <w:rPr>
          <w:rFonts w:ascii="Times New Roman" w:eastAsia="Times New Roman" w:hAnsi="Times New Roman" w:cs="Times New Roman"/>
          <w:b/>
          <w:bCs/>
          <w:kern w:val="0"/>
          <w:sz w:val="24"/>
          <w:szCs w:val="24"/>
          <w:lang w:eastAsia="en-IN"/>
          <w14:ligatures w14:val="none"/>
        </w:rPr>
        <w:t>structured approach to risk identification and mitigation</w:t>
      </w:r>
      <w:r w:rsidRPr="009C6968">
        <w:rPr>
          <w:rFonts w:ascii="Times New Roman" w:eastAsia="Times New Roman" w:hAnsi="Times New Roman" w:cs="Times New Roman"/>
          <w:kern w:val="0"/>
          <w:sz w:val="24"/>
          <w:szCs w:val="24"/>
          <w:lang w:eastAsia="en-IN"/>
          <w14:ligatures w14:val="none"/>
        </w:rPr>
        <w:t>.</w:t>
      </w:r>
    </w:p>
    <w:p w14:paraId="176098EB"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1998F9D">
          <v:rect id="_x0000_i1187" style="width:0;height:1.5pt" o:hralign="center" o:hrstd="t" o:hr="t" fillcolor="#a0a0a0" stroked="f"/>
        </w:pict>
      </w:r>
    </w:p>
    <w:p w14:paraId="6FD72A7D"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2.3 Aligning Risk Identification with Compliance Standards</w:t>
      </w:r>
    </w:p>
    <w:p w14:paraId="2C85E350"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Risk identification is a critical component of </w:t>
      </w:r>
      <w:r w:rsidRPr="009C6968">
        <w:rPr>
          <w:rFonts w:ascii="Times New Roman" w:eastAsia="Times New Roman" w:hAnsi="Times New Roman" w:cs="Times New Roman"/>
          <w:b/>
          <w:bCs/>
          <w:kern w:val="0"/>
          <w:sz w:val="24"/>
          <w:szCs w:val="24"/>
          <w:lang w:eastAsia="en-IN"/>
          <w14:ligatures w14:val="none"/>
        </w:rPr>
        <w:t>regulatory compliance</w:t>
      </w:r>
      <w:r w:rsidRPr="009C6968">
        <w:rPr>
          <w:rFonts w:ascii="Times New Roman" w:eastAsia="Times New Roman" w:hAnsi="Times New Roman" w:cs="Times New Roman"/>
          <w:kern w:val="0"/>
          <w:sz w:val="24"/>
          <w:szCs w:val="24"/>
          <w:lang w:eastAsia="en-IN"/>
          <w14:ligatures w14:val="none"/>
        </w:rPr>
        <w:t>. Below is how security frameworks align with risk identification methodologies: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6894"/>
      </w:tblGrid>
      <w:tr w:rsidR="009C6968" w:rsidRPr="009C6968" w14:paraId="41B2E07F" w14:textId="77777777" w:rsidTr="009C6968">
        <w:trPr>
          <w:tblCellSpacing w:w="15" w:type="dxa"/>
        </w:trPr>
        <w:tc>
          <w:tcPr>
            <w:tcW w:w="0" w:type="auto"/>
            <w:vAlign w:val="center"/>
            <w:hideMark/>
          </w:tcPr>
          <w:p w14:paraId="276E4F1A" w14:textId="77777777" w:rsidR="009C6968" w:rsidRPr="009C6968" w:rsidRDefault="009C6968" w:rsidP="009C6968">
            <w:pPr>
              <w:spacing w:after="0" w:line="240" w:lineRule="auto"/>
              <w:jc w:val="center"/>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Security Framework</w:t>
            </w:r>
          </w:p>
        </w:tc>
        <w:tc>
          <w:tcPr>
            <w:tcW w:w="0" w:type="auto"/>
            <w:vAlign w:val="center"/>
            <w:hideMark/>
          </w:tcPr>
          <w:p w14:paraId="4DDD6685" w14:textId="77777777" w:rsidR="009C6968" w:rsidRPr="009C6968" w:rsidRDefault="009C6968" w:rsidP="009C6968">
            <w:pPr>
              <w:spacing w:after="0" w:line="240" w:lineRule="auto"/>
              <w:jc w:val="center"/>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Risk Identification Approach</w:t>
            </w:r>
          </w:p>
        </w:tc>
      </w:tr>
      <w:tr w:rsidR="009C6968" w:rsidRPr="009C6968" w14:paraId="0015E65E" w14:textId="77777777" w:rsidTr="009C6968">
        <w:trPr>
          <w:tblCellSpacing w:w="15" w:type="dxa"/>
        </w:trPr>
        <w:tc>
          <w:tcPr>
            <w:tcW w:w="0" w:type="auto"/>
            <w:vAlign w:val="center"/>
            <w:hideMark/>
          </w:tcPr>
          <w:p w14:paraId="065B3C5C"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75274F30"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Requires continuous risk identification for ISMS.</w:t>
            </w:r>
          </w:p>
        </w:tc>
      </w:tr>
      <w:tr w:rsidR="009C6968" w:rsidRPr="009C6968" w14:paraId="3CCEE8E3" w14:textId="77777777" w:rsidTr="009C6968">
        <w:trPr>
          <w:tblCellSpacing w:w="15" w:type="dxa"/>
        </w:trPr>
        <w:tc>
          <w:tcPr>
            <w:tcW w:w="0" w:type="auto"/>
            <w:vAlign w:val="center"/>
            <w:hideMark/>
          </w:tcPr>
          <w:p w14:paraId="6333566C"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438768DE"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Provides a structured risk assessment process for cybersecurity governance.</w:t>
            </w:r>
          </w:p>
        </w:tc>
      </w:tr>
      <w:tr w:rsidR="009C6968" w:rsidRPr="009C6968" w14:paraId="68DA6A87" w14:textId="77777777" w:rsidTr="009C6968">
        <w:trPr>
          <w:tblCellSpacing w:w="15" w:type="dxa"/>
        </w:trPr>
        <w:tc>
          <w:tcPr>
            <w:tcW w:w="0" w:type="auto"/>
            <w:vAlign w:val="center"/>
            <w:hideMark/>
          </w:tcPr>
          <w:p w14:paraId="68C916F1"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lastRenderedPageBreak/>
              <w:t>GDPR &amp; CCPA</w:t>
            </w:r>
          </w:p>
        </w:tc>
        <w:tc>
          <w:tcPr>
            <w:tcW w:w="0" w:type="auto"/>
            <w:vAlign w:val="center"/>
            <w:hideMark/>
          </w:tcPr>
          <w:p w14:paraId="05820A86"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Mandates risk assessments for data processing and privacy protection.</w:t>
            </w:r>
          </w:p>
        </w:tc>
      </w:tr>
      <w:tr w:rsidR="009C6968" w:rsidRPr="009C6968" w14:paraId="74D61F64" w14:textId="77777777" w:rsidTr="009C6968">
        <w:trPr>
          <w:tblCellSpacing w:w="15" w:type="dxa"/>
        </w:trPr>
        <w:tc>
          <w:tcPr>
            <w:tcW w:w="0" w:type="auto"/>
            <w:vAlign w:val="center"/>
            <w:hideMark/>
          </w:tcPr>
          <w:p w14:paraId="1E35B18F"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SOC 2</w:t>
            </w:r>
          </w:p>
        </w:tc>
        <w:tc>
          <w:tcPr>
            <w:tcW w:w="0" w:type="auto"/>
            <w:vAlign w:val="center"/>
            <w:hideMark/>
          </w:tcPr>
          <w:p w14:paraId="0CE97FBD"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Focuses on security controls for vendor risk management.</w:t>
            </w:r>
          </w:p>
        </w:tc>
      </w:tr>
      <w:tr w:rsidR="009C6968" w:rsidRPr="009C6968" w14:paraId="4D97A6EC" w14:textId="77777777" w:rsidTr="009C6968">
        <w:trPr>
          <w:tblCellSpacing w:w="15" w:type="dxa"/>
        </w:trPr>
        <w:tc>
          <w:tcPr>
            <w:tcW w:w="0" w:type="auto"/>
            <w:vAlign w:val="center"/>
            <w:hideMark/>
          </w:tcPr>
          <w:p w14:paraId="557F4633"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0EB4EA92"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Enforces risk assessments for payment security.</w:t>
            </w:r>
          </w:p>
        </w:tc>
      </w:tr>
    </w:tbl>
    <w:p w14:paraId="4DEB9B4D"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By integrating </w:t>
      </w:r>
      <w:r w:rsidRPr="009C6968">
        <w:rPr>
          <w:rFonts w:ascii="Times New Roman" w:eastAsia="Times New Roman" w:hAnsi="Times New Roman" w:cs="Times New Roman"/>
          <w:b/>
          <w:bCs/>
          <w:kern w:val="0"/>
          <w:sz w:val="24"/>
          <w:szCs w:val="24"/>
          <w:lang w:eastAsia="en-IN"/>
          <w14:ligatures w14:val="none"/>
        </w:rPr>
        <w:t>risk identification processes</w:t>
      </w:r>
      <w:r w:rsidRPr="009C6968">
        <w:rPr>
          <w:rFonts w:ascii="Times New Roman" w:eastAsia="Times New Roman" w:hAnsi="Times New Roman" w:cs="Times New Roman"/>
          <w:kern w:val="0"/>
          <w:sz w:val="24"/>
          <w:szCs w:val="24"/>
          <w:lang w:eastAsia="en-IN"/>
          <w14:ligatures w14:val="none"/>
        </w:rPr>
        <w:t xml:space="preserve"> into security frameworks, enterprises can </w:t>
      </w:r>
      <w:r w:rsidRPr="009C6968">
        <w:rPr>
          <w:rFonts w:ascii="Times New Roman" w:eastAsia="Times New Roman" w:hAnsi="Times New Roman" w:cs="Times New Roman"/>
          <w:b/>
          <w:bCs/>
          <w:kern w:val="0"/>
          <w:sz w:val="24"/>
          <w:szCs w:val="24"/>
          <w:lang w:eastAsia="en-IN"/>
          <w14:ligatures w14:val="none"/>
        </w:rPr>
        <w:t>meet compliance mandates while proactively addressing cyber threats</w:t>
      </w:r>
      <w:r w:rsidRPr="009C6968">
        <w:rPr>
          <w:rFonts w:ascii="Times New Roman" w:eastAsia="Times New Roman" w:hAnsi="Times New Roman" w:cs="Times New Roman"/>
          <w:kern w:val="0"/>
          <w:sz w:val="24"/>
          <w:szCs w:val="24"/>
          <w:lang w:eastAsia="en-IN"/>
          <w14:ligatures w14:val="none"/>
        </w:rPr>
        <w:t>.</w:t>
      </w:r>
    </w:p>
    <w:p w14:paraId="62B1C491"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B272617">
          <v:rect id="_x0000_i1188" style="width:0;height:1.5pt" o:hralign="center" o:hrstd="t" o:hr="t" fillcolor="#a0a0a0" stroked="f"/>
        </w:pict>
      </w:r>
    </w:p>
    <w:p w14:paraId="58CEE895"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2.4 Best Practices for Identifying and Mitigating Security Risks</w:t>
      </w:r>
    </w:p>
    <w:p w14:paraId="14BD8A47"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Organizations can enhance their risk identification capabilities by adopting the following best practices:</w:t>
      </w:r>
    </w:p>
    <w:p w14:paraId="466E79B8"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1. Implement Continuous Threat Intelligence</w:t>
      </w:r>
    </w:p>
    <w:p w14:paraId="17405CF7" w14:textId="77777777" w:rsidR="009C6968" w:rsidRPr="009C6968" w:rsidRDefault="009C6968" w:rsidP="009C6968">
      <w:pPr>
        <w:numPr>
          <w:ilvl w:val="0"/>
          <w:numId w:val="3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Use </w:t>
      </w:r>
      <w:r w:rsidRPr="009C6968">
        <w:rPr>
          <w:rFonts w:ascii="Times New Roman" w:eastAsia="Times New Roman" w:hAnsi="Times New Roman" w:cs="Times New Roman"/>
          <w:b/>
          <w:bCs/>
          <w:kern w:val="0"/>
          <w:sz w:val="24"/>
          <w:szCs w:val="24"/>
          <w:lang w:eastAsia="en-IN"/>
          <w14:ligatures w14:val="none"/>
        </w:rPr>
        <w:t>AI-driven security analytics</w:t>
      </w:r>
      <w:r w:rsidRPr="009C6968">
        <w:rPr>
          <w:rFonts w:ascii="Times New Roman" w:eastAsia="Times New Roman" w:hAnsi="Times New Roman" w:cs="Times New Roman"/>
          <w:kern w:val="0"/>
          <w:sz w:val="24"/>
          <w:szCs w:val="24"/>
          <w:lang w:eastAsia="en-IN"/>
          <w14:ligatures w14:val="none"/>
        </w:rPr>
        <w:t xml:space="preserve"> to track cyber threats.</w:t>
      </w:r>
    </w:p>
    <w:p w14:paraId="1B3B3065" w14:textId="77777777" w:rsidR="009C6968" w:rsidRPr="009C6968" w:rsidRDefault="009C6968" w:rsidP="009C6968">
      <w:pPr>
        <w:numPr>
          <w:ilvl w:val="0"/>
          <w:numId w:val="3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Leverage </w:t>
      </w:r>
      <w:r w:rsidRPr="009C6968">
        <w:rPr>
          <w:rFonts w:ascii="Times New Roman" w:eastAsia="Times New Roman" w:hAnsi="Times New Roman" w:cs="Times New Roman"/>
          <w:b/>
          <w:bCs/>
          <w:kern w:val="0"/>
          <w:sz w:val="24"/>
          <w:szCs w:val="24"/>
          <w:lang w:eastAsia="en-IN"/>
          <w14:ligatures w14:val="none"/>
        </w:rPr>
        <w:t>threat intelligence platforms (TIPs)</w:t>
      </w:r>
      <w:r w:rsidRPr="009C6968">
        <w:rPr>
          <w:rFonts w:ascii="Times New Roman" w:eastAsia="Times New Roman" w:hAnsi="Times New Roman" w:cs="Times New Roman"/>
          <w:kern w:val="0"/>
          <w:sz w:val="24"/>
          <w:szCs w:val="24"/>
          <w:lang w:eastAsia="en-IN"/>
          <w14:ligatures w14:val="none"/>
        </w:rPr>
        <w:t xml:space="preserve"> to monitor attacker trends.</w:t>
      </w:r>
    </w:p>
    <w:p w14:paraId="48BC632A"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2. Establish a Centralized Risk Management Program</w:t>
      </w:r>
    </w:p>
    <w:p w14:paraId="7E351F3E" w14:textId="77777777" w:rsidR="009C6968" w:rsidRPr="009C6968" w:rsidRDefault="009C6968" w:rsidP="009C6968">
      <w:pPr>
        <w:numPr>
          <w:ilvl w:val="0"/>
          <w:numId w:val="3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Assign </w:t>
      </w:r>
      <w:r w:rsidRPr="009C6968">
        <w:rPr>
          <w:rFonts w:ascii="Times New Roman" w:eastAsia="Times New Roman" w:hAnsi="Times New Roman" w:cs="Times New Roman"/>
          <w:b/>
          <w:bCs/>
          <w:kern w:val="0"/>
          <w:sz w:val="24"/>
          <w:szCs w:val="24"/>
          <w:lang w:eastAsia="en-IN"/>
          <w14:ligatures w14:val="none"/>
        </w:rPr>
        <w:t>Chief Risk Officers (CROs) and Cyber Risk Committees</w:t>
      </w:r>
      <w:r w:rsidRPr="009C6968">
        <w:rPr>
          <w:rFonts w:ascii="Times New Roman" w:eastAsia="Times New Roman" w:hAnsi="Times New Roman" w:cs="Times New Roman"/>
          <w:kern w:val="0"/>
          <w:sz w:val="24"/>
          <w:szCs w:val="24"/>
          <w:lang w:eastAsia="en-IN"/>
          <w14:ligatures w14:val="none"/>
        </w:rPr>
        <w:t xml:space="preserve"> to oversee governance.</w:t>
      </w:r>
    </w:p>
    <w:p w14:paraId="56FC7752" w14:textId="77777777" w:rsidR="009C6968" w:rsidRPr="009C6968" w:rsidRDefault="009C6968" w:rsidP="009C6968">
      <w:pPr>
        <w:numPr>
          <w:ilvl w:val="0"/>
          <w:numId w:val="3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Align risk management policies with </w:t>
      </w:r>
      <w:r w:rsidRPr="009C6968">
        <w:rPr>
          <w:rFonts w:ascii="Times New Roman" w:eastAsia="Times New Roman" w:hAnsi="Times New Roman" w:cs="Times New Roman"/>
          <w:b/>
          <w:bCs/>
          <w:kern w:val="0"/>
          <w:sz w:val="24"/>
          <w:szCs w:val="24"/>
          <w:lang w:eastAsia="en-IN"/>
          <w14:ligatures w14:val="none"/>
        </w:rPr>
        <w:t>NIST, ISO 31000, and COBIT</w:t>
      </w:r>
      <w:r w:rsidRPr="009C6968">
        <w:rPr>
          <w:rFonts w:ascii="Times New Roman" w:eastAsia="Times New Roman" w:hAnsi="Times New Roman" w:cs="Times New Roman"/>
          <w:kern w:val="0"/>
          <w:sz w:val="24"/>
          <w:szCs w:val="24"/>
          <w:lang w:eastAsia="en-IN"/>
          <w14:ligatures w14:val="none"/>
        </w:rPr>
        <w:t xml:space="preserve"> frameworks.</w:t>
      </w:r>
    </w:p>
    <w:p w14:paraId="2E7A70E9"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3. Conduct Regular Security Audits and Risk Reviews</w:t>
      </w:r>
    </w:p>
    <w:p w14:paraId="2A4A789B" w14:textId="77777777" w:rsidR="009C6968" w:rsidRPr="009C6968" w:rsidRDefault="009C6968" w:rsidP="009C6968">
      <w:pPr>
        <w:numPr>
          <w:ilvl w:val="0"/>
          <w:numId w:val="3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Perform </w:t>
      </w:r>
      <w:r w:rsidRPr="009C6968">
        <w:rPr>
          <w:rFonts w:ascii="Times New Roman" w:eastAsia="Times New Roman" w:hAnsi="Times New Roman" w:cs="Times New Roman"/>
          <w:b/>
          <w:bCs/>
          <w:kern w:val="0"/>
          <w:sz w:val="24"/>
          <w:szCs w:val="24"/>
          <w:lang w:eastAsia="en-IN"/>
          <w14:ligatures w14:val="none"/>
        </w:rPr>
        <w:t>annual risk assessments</w:t>
      </w:r>
      <w:r w:rsidRPr="009C6968">
        <w:rPr>
          <w:rFonts w:ascii="Times New Roman" w:eastAsia="Times New Roman" w:hAnsi="Times New Roman" w:cs="Times New Roman"/>
          <w:kern w:val="0"/>
          <w:sz w:val="24"/>
          <w:szCs w:val="24"/>
          <w:lang w:eastAsia="en-IN"/>
          <w14:ligatures w14:val="none"/>
        </w:rPr>
        <w:t xml:space="preserve"> to evaluate cybersecurity posture.</w:t>
      </w:r>
    </w:p>
    <w:p w14:paraId="0601A39C" w14:textId="77777777" w:rsidR="009C6968" w:rsidRPr="009C6968" w:rsidRDefault="009C6968" w:rsidP="009C6968">
      <w:pPr>
        <w:numPr>
          <w:ilvl w:val="0"/>
          <w:numId w:val="3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Enforce </w:t>
      </w:r>
      <w:r w:rsidRPr="009C6968">
        <w:rPr>
          <w:rFonts w:ascii="Times New Roman" w:eastAsia="Times New Roman" w:hAnsi="Times New Roman" w:cs="Times New Roman"/>
          <w:b/>
          <w:bCs/>
          <w:kern w:val="0"/>
          <w:sz w:val="24"/>
          <w:szCs w:val="24"/>
          <w:lang w:eastAsia="en-IN"/>
          <w14:ligatures w14:val="none"/>
        </w:rPr>
        <w:t>continuous monitoring with SIEM and UEBA platforms</w:t>
      </w:r>
      <w:r w:rsidRPr="009C6968">
        <w:rPr>
          <w:rFonts w:ascii="Times New Roman" w:eastAsia="Times New Roman" w:hAnsi="Times New Roman" w:cs="Times New Roman"/>
          <w:kern w:val="0"/>
          <w:sz w:val="24"/>
          <w:szCs w:val="24"/>
          <w:lang w:eastAsia="en-IN"/>
          <w14:ligatures w14:val="none"/>
        </w:rPr>
        <w:t>.</w:t>
      </w:r>
    </w:p>
    <w:p w14:paraId="07EE4E39"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4. Strengthen Security Awareness and Insider Risk Training</w:t>
      </w:r>
    </w:p>
    <w:p w14:paraId="5C3B9D2C" w14:textId="77777777" w:rsidR="009C6968" w:rsidRPr="009C6968" w:rsidRDefault="009C6968" w:rsidP="009C6968">
      <w:pPr>
        <w:numPr>
          <w:ilvl w:val="0"/>
          <w:numId w:val="3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Educate employees on </w:t>
      </w:r>
      <w:r w:rsidRPr="009C6968">
        <w:rPr>
          <w:rFonts w:ascii="Times New Roman" w:eastAsia="Times New Roman" w:hAnsi="Times New Roman" w:cs="Times New Roman"/>
          <w:b/>
          <w:bCs/>
          <w:kern w:val="0"/>
          <w:sz w:val="24"/>
          <w:szCs w:val="24"/>
          <w:lang w:eastAsia="en-IN"/>
          <w14:ligatures w14:val="none"/>
        </w:rPr>
        <w:t>phishing, social engineering, and privilege misuse</w:t>
      </w:r>
      <w:r w:rsidRPr="009C6968">
        <w:rPr>
          <w:rFonts w:ascii="Times New Roman" w:eastAsia="Times New Roman" w:hAnsi="Times New Roman" w:cs="Times New Roman"/>
          <w:kern w:val="0"/>
          <w:sz w:val="24"/>
          <w:szCs w:val="24"/>
          <w:lang w:eastAsia="en-IN"/>
          <w14:ligatures w14:val="none"/>
        </w:rPr>
        <w:t>.</w:t>
      </w:r>
    </w:p>
    <w:p w14:paraId="76099139" w14:textId="77777777" w:rsidR="009C6968" w:rsidRPr="009C6968" w:rsidRDefault="009C6968" w:rsidP="009C6968">
      <w:pPr>
        <w:numPr>
          <w:ilvl w:val="0"/>
          <w:numId w:val="3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Conduct </w:t>
      </w:r>
      <w:r w:rsidRPr="009C6968">
        <w:rPr>
          <w:rFonts w:ascii="Times New Roman" w:eastAsia="Times New Roman" w:hAnsi="Times New Roman" w:cs="Times New Roman"/>
          <w:b/>
          <w:bCs/>
          <w:kern w:val="0"/>
          <w:sz w:val="24"/>
          <w:szCs w:val="24"/>
          <w:lang w:eastAsia="en-IN"/>
          <w14:ligatures w14:val="none"/>
        </w:rPr>
        <w:t>simulated attack exercises</w:t>
      </w:r>
      <w:r w:rsidRPr="009C6968">
        <w:rPr>
          <w:rFonts w:ascii="Times New Roman" w:eastAsia="Times New Roman" w:hAnsi="Times New Roman" w:cs="Times New Roman"/>
          <w:kern w:val="0"/>
          <w:sz w:val="24"/>
          <w:szCs w:val="24"/>
          <w:lang w:eastAsia="en-IN"/>
          <w14:ligatures w14:val="none"/>
        </w:rPr>
        <w:t xml:space="preserve"> to test employee security awareness.</w:t>
      </w:r>
    </w:p>
    <w:p w14:paraId="68153BA7"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5. Automate Risk Detection and Response</w:t>
      </w:r>
    </w:p>
    <w:p w14:paraId="119E70EE" w14:textId="77777777" w:rsidR="009C6968" w:rsidRPr="009C6968" w:rsidRDefault="009C6968" w:rsidP="009C6968">
      <w:pPr>
        <w:numPr>
          <w:ilvl w:val="0"/>
          <w:numId w:val="3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Deploy </w:t>
      </w:r>
      <w:r w:rsidRPr="009C6968">
        <w:rPr>
          <w:rFonts w:ascii="Times New Roman" w:eastAsia="Times New Roman" w:hAnsi="Times New Roman" w:cs="Times New Roman"/>
          <w:b/>
          <w:bCs/>
          <w:kern w:val="0"/>
          <w:sz w:val="24"/>
          <w:szCs w:val="24"/>
          <w:lang w:eastAsia="en-IN"/>
          <w14:ligatures w14:val="none"/>
        </w:rPr>
        <w:t>AI-powered automated threat response systems</w:t>
      </w:r>
      <w:r w:rsidRPr="009C6968">
        <w:rPr>
          <w:rFonts w:ascii="Times New Roman" w:eastAsia="Times New Roman" w:hAnsi="Times New Roman" w:cs="Times New Roman"/>
          <w:kern w:val="0"/>
          <w:sz w:val="24"/>
          <w:szCs w:val="24"/>
          <w:lang w:eastAsia="en-IN"/>
          <w14:ligatures w14:val="none"/>
        </w:rPr>
        <w:t>.</w:t>
      </w:r>
    </w:p>
    <w:p w14:paraId="065F0639" w14:textId="77777777" w:rsidR="009C6968" w:rsidRPr="009C6968" w:rsidRDefault="009C6968" w:rsidP="009C6968">
      <w:pPr>
        <w:numPr>
          <w:ilvl w:val="0"/>
          <w:numId w:val="3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Integrate </w:t>
      </w:r>
      <w:r w:rsidRPr="009C6968">
        <w:rPr>
          <w:rFonts w:ascii="Times New Roman" w:eastAsia="Times New Roman" w:hAnsi="Times New Roman" w:cs="Times New Roman"/>
          <w:b/>
          <w:bCs/>
          <w:kern w:val="0"/>
          <w:sz w:val="24"/>
          <w:szCs w:val="24"/>
          <w:lang w:eastAsia="en-IN"/>
          <w14:ligatures w14:val="none"/>
        </w:rPr>
        <w:t>risk-based access controls to enforce least privilege principles</w:t>
      </w:r>
      <w:r w:rsidRPr="009C6968">
        <w:rPr>
          <w:rFonts w:ascii="Times New Roman" w:eastAsia="Times New Roman" w:hAnsi="Times New Roman" w:cs="Times New Roman"/>
          <w:kern w:val="0"/>
          <w:sz w:val="24"/>
          <w:szCs w:val="24"/>
          <w:lang w:eastAsia="en-IN"/>
          <w14:ligatures w14:val="none"/>
        </w:rPr>
        <w:t>.</w:t>
      </w:r>
    </w:p>
    <w:p w14:paraId="067E6F2F"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By integrating these best practices, enterprises can </w:t>
      </w:r>
      <w:r w:rsidRPr="009C6968">
        <w:rPr>
          <w:rFonts w:ascii="Times New Roman" w:eastAsia="Times New Roman" w:hAnsi="Times New Roman" w:cs="Times New Roman"/>
          <w:b/>
          <w:bCs/>
          <w:kern w:val="0"/>
          <w:sz w:val="24"/>
          <w:szCs w:val="24"/>
          <w:lang w:eastAsia="en-IN"/>
          <w14:ligatures w14:val="none"/>
        </w:rPr>
        <w:t>enhance security resilience, prevent data breaches, and ensure compliance with cybersecurity frameworks</w:t>
      </w:r>
      <w:r w:rsidRPr="009C6968">
        <w:rPr>
          <w:rFonts w:ascii="Times New Roman" w:eastAsia="Times New Roman" w:hAnsi="Times New Roman" w:cs="Times New Roman"/>
          <w:kern w:val="0"/>
          <w:sz w:val="24"/>
          <w:szCs w:val="24"/>
          <w:lang w:eastAsia="en-IN"/>
          <w14:ligatures w14:val="none"/>
        </w:rPr>
        <w:t>.</w:t>
      </w:r>
    </w:p>
    <w:p w14:paraId="3B7C1393"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7ED3911">
          <v:rect id="_x0000_i1189" style="width:0;height:1.5pt" o:hralign="center" o:hrstd="t" o:hr="t" fillcolor="#a0a0a0" stroked="f"/>
        </w:pict>
      </w:r>
    </w:p>
    <w:p w14:paraId="2207BC68"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Conclusion</w:t>
      </w:r>
    </w:p>
    <w:p w14:paraId="1DD398A2"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Identifying security risks in enterprise environments is a </w:t>
      </w:r>
      <w:r w:rsidRPr="009C6968">
        <w:rPr>
          <w:rFonts w:ascii="Times New Roman" w:eastAsia="Times New Roman" w:hAnsi="Times New Roman" w:cs="Times New Roman"/>
          <w:b/>
          <w:bCs/>
          <w:kern w:val="0"/>
          <w:sz w:val="24"/>
          <w:szCs w:val="24"/>
          <w:lang w:eastAsia="en-IN"/>
          <w14:ligatures w14:val="none"/>
        </w:rPr>
        <w:t>critical aspect of cybersecurity governance and risk management</w:t>
      </w:r>
      <w:r w:rsidRPr="009C6968">
        <w:rPr>
          <w:rFonts w:ascii="Times New Roman" w:eastAsia="Times New Roman" w:hAnsi="Times New Roman" w:cs="Times New Roman"/>
          <w:kern w:val="0"/>
          <w:sz w:val="24"/>
          <w:szCs w:val="24"/>
          <w:lang w:eastAsia="en-IN"/>
          <w14:ligatures w14:val="none"/>
        </w:rPr>
        <w:t xml:space="preserve">. By leveraging </w:t>
      </w:r>
      <w:r w:rsidRPr="009C6968">
        <w:rPr>
          <w:rFonts w:ascii="Times New Roman" w:eastAsia="Times New Roman" w:hAnsi="Times New Roman" w:cs="Times New Roman"/>
          <w:b/>
          <w:bCs/>
          <w:kern w:val="0"/>
          <w:sz w:val="24"/>
          <w:szCs w:val="24"/>
          <w:lang w:eastAsia="en-IN"/>
          <w14:ligatures w14:val="none"/>
        </w:rPr>
        <w:t xml:space="preserve">structured risk assessment </w:t>
      </w:r>
      <w:r w:rsidRPr="009C6968">
        <w:rPr>
          <w:rFonts w:ascii="Times New Roman" w:eastAsia="Times New Roman" w:hAnsi="Times New Roman" w:cs="Times New Roman"/>
          <w:b/>
          <w:bCs/>
          <w:kern w:val="0"/>
          <w:sz w:val="24"/>
          <w:szCs w:val="24"/>
          <w:lang w:eastAsia="en-IN"/>
          <w14:ligatures w14:val="none"/>
        </w:rPr>
        <w:lastRenderedPageBreak/>
        <w:t>methodologies, threat intelligence, and continuous security monitoring</w:t>
      </w:r>
      <w:r w:rsidRPr="009C6968">
        <w:rPr>
          <w:rFonts w:ascii="Times New Roman" w:eastAsia="Times New Roman" w:hAnsi="Times New Roman" w:cs="Times New Roman"/>
          <w:kern w:val="0"/>
          <w:sz w:val="24"/>
          <w:szCs w:val="24"/>
          <w:lang w:eastAsia="en-IN"/>
          <w14:ligatures w14:val="none"/>
        </w:rPr>
        <w:t xml:space="preserve">, organizations can </w:t>
      </w:r>
      <w:r w:rsidRPr="009C6968">
        <w:rPr>
          <w:rFonts w:ascii="Times New Roman" w:eastAsia="Times New Roman" w:hAnsi="Times New Roman" w:cs="Times New Roman"/>
          <w:b/>
          <w:bCs/>
          <w:kern w:val="0"/>
          <w:sz w:val="24"/>
          <w:szCs w:val="24"/>
          <w:lang w:eastAsia="en-IN"/>
          <w14:ligatures w14:val="none"/>
        </w:rPr>
        <w:t>proactively address cyber risks and strengthen compliance</w:t>
      </w:r>
      <w:r w:rsidRPr="009C6968">
        <w:rPr>
          <w:rFonts w:ascii="Times New Roman" w:eastAsia="Times New Roman" w:hAnsi="Times New Roman" w:cs="Times New Roman"/>
          <w:kern w:val="0"/>
          <w:sz w:val="24"/>
          <w:szCs w:val="24"/>
          <w:lang w:eastAsia="en-IN"/>
          <w14:ligatures w14:val="none"/>
        </w:rPr>
        <w:t xml:space="preserve"> with security frameworks such as </w:t>
      </w:r>
      <w:r w:rsidRPr="009C6968">
        <w:rPr>
          <w:rFonts w:ascii="Times New Roman" w:eastAsia="Times New Roman" w:hAnsi="Times New Roman" w:cs="Times New Roman"/>
          <w:b/>
          <w:bCs/>
          <w:kern w:val="0"/>
          <w:sz w:val="24"/>
          <w:szCs w:val="24"/>
          <w:lang w:eastAsia="en-IN"/>
          <w14:ligatures w14:val="none"/>
        </w:rPr>
        <w:t>ISO 27001, NIST CSF, and GDPR</w:t>
      </w:r>
      <w:r w:rsidRPr="009C6968">
        <w:rPr>
          <w:rFonts w:ascii="Times New Roman" w:eastAsia="Times New Roman" w:hAnsi="Times New Roman" w:cs="Times New Roman"/>
          <w:kern w:val="0"/>
          <w:sz w:val="24"/>
          <w:szCs w:val="24"/>
          <w:lang w:eastAsia="en-IN"/>
          <w14:ligatures w14:val="none"/>
        </w:rPr>
        <w:t>.</w:t>
      </w:r>
    </w:p>
    <w:p w14:paraId="599330D4"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As cyber threats evolve, businesses must adopt </w:t>
      </w:r>
      <w:r w:rsidRPr="009C6968">
        <w:rPr>
          <w:rFonts w:ascii="Times New Roman" w:eastAsia="Times New Roman" w:hAnsi="Times New Roman" w:cs="Times New Roman"/>
          <w:b/>
          <w:bCs/>
          <w:kern w:val="0"/>
          <w:sz w:val="24"/>
          <w:szCs w:val="24"/>
          <w:lang w:eastAsia="en-IN"/>
          <w14:ligatures w14:val="none"/>
        </w:rPr>
        <w:t>AI-driven risk identification tools, Zero Trust security models, and automated compliance monitoring</w:t>
      </w:r>
      <w:r w:rsidRPr="009C6968">
        <w:rPr>
          <w:rFonts w:ascii="Times New Roman" w:eastAsia="Times New Roman" w:hAnsi="Times New Roman" w:cs="Times New Roman"/>
          <w:kern w:val="0"/>
          <w:sz w:val="24"/>
          <w:szCs w:val="24"/>
          <w:lang w:eastAsia="en-IN"/>
          <w14:ligatures w14:val="none"/>
        </w:rPr>
        <w:t xml:space="preserve"> to </w:t>
      </w:r>
      <w:r w:rsidRPr="009C6968">
        <w:rPr>
          <w:rFonts w:ascii="Times New Roman" w:eastAsia="Times New Roman" w:hAnsi="Times New Roman" w:cs="Times New Roman"/>
          <w:b/>
          <w:bCs/>
          <w:kern w:val="0"/>
          <w:sz w:val="24"/>
          <w:szCs w:val="24"/>
          <w:lang w:eastAsia="en-IN"/>
          <w14:ligatures w14:val="none"/>
        </w:rPr>
        <w:t>stay ahead of cyber adversaries and protect critical assets</w:t>
      </w:r>
      <w:r w:rsidRPr="009C6968">
        <w:rPr>
          <w:rFonts w:ascii="Times New Roman" w:eastAsia="Times New Roman" w:hAnsi="Times New Roman" w:cs="Times New Roman"/>
          <w:kern w:val="0"/>
          <w:sz w:val="24"/>
          <w:szCs w:val="24"/>
          <w:lang w:eastAsia="en-IN"/>
          <w14:ligatures w14:val="none"/>
        </w:rPr>
        <w:t xml:space="preserve">. The next sections will explore </w:t>
      </w:r>
      <w:r w:rsidRPr="009C6968">
        <w:rPr>
          <w:rFonts w:ascii="Times New Roman" w:eastAsia="Times New Roman" w:hAnsi="Times New Roman" w:cs="Times New Roman"/>
          <w:b/>
          <w:bCs/>
          <w:kern w:val="0"/>
          <w:sz w:val="24"/>
          <w:szCs w:val="24"/>
          <w:lang w:eastAsia="en-IN"/>
          <w14:ligatures w14:val="none"/>
        </w:rPr>
        <w:t>advanced risk mitigation strategies and case studies of enterprises managing cyber risks through security governance frameworks</w:t>
      </w:r>
      <w:r w:rsidRPr="009C6968">
        <w:rPr>
          <w:rFonts w:ascii="Times New Roman" w:eastAsia="Times New Roman" w:hAnsi="Times New Roman" w:cs="Times New Roman"/>
          <w:kern w:val="0"/>
          <w:sz w:val="24"/>
          <w:szCs w:val="24"/>
          <w:lang w:eastAsia="en-IN"/>
          <w14:ligatures w14:val="none"/>
        </w:rPr>
        <w:t>.</w:t>
      </w:r>
    </w:p>
    <w:p w14:paraId="3D0A8F14"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3. The Role of Threat Intelligence in Risk Management</w:t>
      </w:r>
    </w:p>
    <w:p w14:paraId="591FC942"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Introduction</w:t>
      </w:r>
    </w:p>
    <w:p w14:paraId="3378BE65"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Threat intelligence</w:t>
      </w:r>
      <w:r w:rsidRPr="009C6968">
        <w:rPr>
          <w:rFonts w:ascii="Times New Roman" w:eastAsia="Times New Roman" w:hAnsi="Times New Roman" w:cs="Times New Roman"/>
          <w:kern w:val="0"/>
          <w:sz w:val="24"/>
          <w:szCs w:val="24"/>
          <w:lang w:eastAsia="en-IN"/>
          <w14:ligatures w14:val="none"/>
        </w:rPr>
        <w:t xml:space="preserve"> plays a crucial role in </w:t>
      </w:r>
      <w:r w:rsidRPr="009C6968">
        <w:rPr>
          <w:rFonts w:ascii="Times New Roman" w:eastAsia="Times New Roman" w:hAnsi="Times New Roman" w:cs="Times New Roman"/>
          <w:b/>
          <w:bCs/>
          <w:kern w:val="0"/>
          <w:sz w:val="24"/>
          <w:szCs w:val="24"/>
          <w:lang w:eastAsia="en-IN"/>
          <w14:ligatures w14:val="none"/>
        </w:rPr>
        <w:t>risk management</w:t>
      </w:r>
      <w:r w:rsidRPr="009C6968">
        <w:rPr>
          <w:rFonts w:ascii="Times New Roman" w:eastAsia="Times New Roman" w:hAnsi="Times New Roman" w:cs="Times New Roman"/>
          <w:kern w:val="0"/>
          <w:sz w:val="24"/>
          <w:szCs w:val="24"/>
          <w:lang w:eastAsia="en-IN"/>
          <w14:ligatures w14:val="none"/>
        </w:rPr>
        <w:t xml:space="preserve"> by providing organizations with actionable insights into emerging cyber threats, attacker tactics, and vulnerabilities. By integrating </w:t>
      </w:r>
      <w:r w:rsidRPr="009C6968">
        <w:rPr>
          <w:rFonts w:ascii="Times New Roman" w:eastAsia="Times New Roman" w:hAnsi="Times New Roman" w:cs="Times New Roman"/>
          <w:b/>
          <w:bCs/>
          <w:kern w:val="0"/>
          <w:sz w:val="24"/>
          <w:szCs w:val="24"/>
          <w:lang w:eastAsia="en-IN"/>
          <w14:ligatures w14:val="none"/>
        </w:rPr>
        <w:t>real-time threat intelligence</w:t>
      </w:r>
      <w:r w:rsidRPr="009C6968">
        <w:rPr>
          <w:rFonts w:ascii="Times New Roman" w:eastAsia="Times New Roman" w:hAnsi="Times New Roman" w:cs="Times New Roman"/>
          <w:kern w:val="0"/>
          <w:sz w:val="24"/>
          <w:szCs w:val="24"/>
          <w:lang w:eastAsia="en-IN"/>
          <w14:ligatures w14:val="none"/>
        </w:rPr>
        <w:t xml:space="preserve"> into security frameworks such as </w:t>
      </w:r>
      <w:r w:rsidRPr="009C6968">
        <w:rPr>
          <w:rFonts w:ascii="Times New Roman" w:eastAsia="Times New Roman" w:hAnsi="Times New Roman" w:cs="Times New Roman"/>
          <w:b/>
          <w:bCs/>
          <w:kern w:val="0"/>
          <w:sz w:val="24"/>
          <w:szCs w:val="24"/>
          <w:lang w:eastAsia="en-IN"/>
          <w14:ligatures w14:val="none"/>
        </w:rPr>
        <w:t>NIST CSF, ISO 27001, and MITRE ATT&amp;CK</w:t>
      </w:r>
      <w:r w:rsidRPr="009C6968">
        <w:rPr>
          <w:rFonts w:ascii="Times New Roman" w:eastAsia="Times New Roman" w:hAnsi="Times New Roman" w:cs="Times New Roman"/>
          <w:kern w:val="0"/>
          <w:sz w:val="24"/>
          <w:szCs w:val="24"/>
          <w:lang w:eastAsia="en-IN"/>
          <w14:ligatures w14:val="none"/>
        </w:rPr>
        <w:t xml:space="preserve">, enterprises can adopt a </w:t>
      </w:r>
      <w:r w:rsidRPr="009C6968">
        <w:rPr>
          <w:rFonts w:ascii="Times New Roman" w:eastAsia="Times New Roman" w:hAnsi="Times New Roman" w:cs="Times New Roman"/>
          <w:b/>
          <w:bCs/>
          <w:kern w:val="0"/>
          <w:sz w:val="24"/>
          <w:szCs w:val="24"/>
          <w:lang w:eastAsia="en-IN"/>
          <w14:ligatures w14:val="none"/>
        </w:rPr>
        <w:t>proactive approach to risk mitigation</w:t>
      </w:r>
      <w:r w:rsidRPr="009C6968">
        <w:rPr>
          <w:rFonts w:ascii="Times New Roman" w:eastAsia="Times New Roman" w:hAnsi="Times New Roman" w:cs="Times New Roman"/>
          <w:kern w:val="0"/>
          <w:sz w:val="24"/>
          <w:szCs w:val="24"/>
          <w:lang w:eastAsia="en-IN"/>
          <w14:ligatures w14:val="none"/>
        </w:rPr>
        <w:t xml:space="preserve">, enhance cybersecurity </w:t>
      </w:r>
      <w:proofErr w:type="spellStart"/>
      <w:r w:rsidRPr="009C6968">
        <w:rPr>
          <w:rFonts w:ascii="Times New Roman" w:eastAsia="Times New Roman" w:hAnsi="Times New Roman" w:cs="Times New Roman"/>
          <w:kern w:val="0"/>
          <w:sz w:val="24"/>
          <w:szCs w:val="24"/>
          <w:lang w:eastAsia="en-IN"/>
          <w14:ligatures w14:val="none"/>
        </w:rPr>
        <w:t>defenses</w:t>
      </w:r>
      <w:proofErr w:type="spellEnd"/>
      <w:r w:rsidRPr="009C6968">
        <w:rPr>
          <w:rFonts w:ascii="Times New Roman" w:eastAsia="Times New Roman" w:hAnsi="Times New Roman" w:cs="Times New Roman"/>
          <w:kern w:val="0"/>
          <w:sz w:val="24"/>
          <w:szCs w:val="24"/>
          <w:lang w:eastAsia="en-IN"/>
          <w14:ligatures w14:val="none"/>
        </w:rPr>
        <w:t xml:space="preserve">, and improve </w:t>
      </w:r>
      <w:r w:rsidRPr="009C6968">
        <w:rPr>
          <w:rFonts w:ascii="Times New Roman" w:eastAsia="Times New Roman" w:hAnsi="Times New Roman" w:cs="Times New Roman"/>
          <w:b/>
          <w:bCs/>
          <w:kern w:val="0"/>
          <w:sz w:val="24"/>
          <w:szCs w:val="24"/>
          <w:lang w:eastAsia="en-IN"/>
          <w14:ligatures w14:val="none"/>
        </w:rPr>
        <w:t>incident response capabilities</w:t>
      </w:r>
      <w:r w:rsidRPr="009C6968">
        <w:rPr>
          <w:rFonts w:ascii="Times New Roman" w:eastAsia="Times New Roman" w:hAnsi="Times New Roman" w:cs="Times New Roman"/>
          <w:kern w:val="0"/>
          <w:sz w:val="24"/>
          <w:szCs w:val="24"/>
          <w:lang w:eastAsia="en-IN"/>
          <w14:ligatures w14:val="none"/>
        </w:rPr>
        <w:t>.</w:t>
      </w:r>
    </w:p>
    <w:p w14:paraId="3A2D053B"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This section explores the </w:t>
      </w:r>
      <w:r w:rsidRPr="009C6968">
        <w:rPr>
          <w:rFonts w:ascii="Times New Roman" w:eastAsia="Times New Roman" w:hAnsi="Times New Roman" w:cs="Times New Roman"/>
          <w:b/>
          <w:bCs/>
          <w:kern w:val="0"/>
          <w:sz w:val="24"/>
          <w:szCs w:val="24"/>
          <w:lang w:eastAsia="en-IN"/>
          <w14:ligatures w14:val="none"/>
        </w:rPr>
        <w:t>importance of threat intelligence in cyber risk management</w:t>
      </w:r>
      <w:r w:rsidRPr="009C6968">
        <w:rPr>
          <w:rFonts w:ascii="Times New Roman" w:eastAsia="Times New Roman" w:hAnsi="Times New Roman" w:cs="Times New Roman"/>
          <w:kern w:val="0"/>
          <w:sz w:val="24"/>
          <w:szCs w:val="24"/>
          <w:lang w:eastAsia="en-IN"/>
          <w14:ligatures w14:val="none"/>
        </w:rPr>
        <w:t>, its key components, how organizations can leverage intelligence feeds, and best practices for integrating threat intelligence into security governance strategies.</w:t>
      </w:r>
    </w:p>
    <w:p w14:paraId="6C2E686C"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2779B2D">
          <v:rect id="_x0000_i1190" style="width:0;height:1.5pt" o:hralign="center" o:hrstd="t" o:hr="t" fillcolor="#a0a0a0" stroked="f"/>
        </w:pict>
      </w:r>
    </w:p>
    <w:p w14:paraId="4B68D5B8"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3.1 Understanding Threat Intelligence in Risk Management</w:t>
      </w:r>
    </w:p>
    <w:p w14:paraId="0FDBCFA2"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Threat intelligence refers to the </w:t>
      </w:r>
      <w:r w:rsidRPr="009C6968">
        <w:rPr>
          <w:rFonts w:ascii="Times New Roman" w:eastAsia="Times New Roman" w:hAnsi="Times New Roman" w:cs="Times New Roman"/>
          <w:b/>
          <w:bCs/>
          <w:kern w:val="0"/>
          <w:sz w:val="24"/>
          <w:szCs w:val="24"/>
          <w:lang w:eastAsia="en-IN"/>
          <w14:ligatures w14:val="none"/>
        </w:rPr>
        <w:t>collection, analysis, and application of data related to cyber threats</w:t>
      </w:r>
      <w:r w:rsidRPr="009C6968">
        <w:rPr>
          <w:rFonts w:ascii="Times New Roman" w:eastAsia="Times New Roman" w:hAnsi="Times New Roman" w:cs="Times New Roman"/>
          <w:kern w:val="0"/>
          <w:sz w:val="24"/>
          <w:szCs w:val="24"/>
          <w:lang w:eastAsia="en-IN"/>
          <w14:ligatures w14:val="none"/>
        </w:rPr>
        <w:t>. It enables organizations to:</w:t>
      </w:r>
    </w:p>
    <w:p w14:paraId="7EB940E1" w14:textId="77777777" w:rsidR="009C6968" w:rsidRPr="009C6968" w:rsidRDefault="009C6968" w:rsidP="009C6968">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 xml:space="preserve">Identify and </w:t>
      </w:r>
      <w:proofErr w:type="spellStart"/>
      <w:r w:rsidRPr="009C6968">
        <w:rPr>
          <w:rFonts w:ascii="Times New Roman" w:eastAsia="Times New Roman" w:hAnsi="Times New Roman" w:cs="Times New Roman"/>
          <w:b/>
          <w:bCs/>
          <w:kern w:val="0"/>
          <w:sz w:val="24"/>
          <w:szCs w:val="24"/>
          <w:lang w:eastAsia="en-IN"/>
          <w14:ligatures w14:val="none"/>
        </w:rPr>
        <w:t>analyze</w:t>
      </w:r>
      <w:proofErr w:type="spellEnd"/>
      <w:r w:rsidRPr="009C6968">
        <w:rPr>
          <w:rFonts w:ascii="Times New Roman" w:eastAsia="Times New Roman" w:hAnsi="Times New Roman" w:cs="Times New Roman"/>
          <w:b/>
          <w:bCs/>
          <w:kern w:val="0"/>
          <w:sz w:val="24"/>
          <w:szCs w:val="24"/>
          <w:lang w:eastAsia="en-IN"/>
          <w14:ligatures w14:val="none"/>
        </w:rPr>
        <w:t xml:space="preserve"> emerging threats</w:t>
      </w:r>
      <w:r w:rsidRPr="009C6968">
        <w:rPr>
          <w:rFonts w:ascii="Times New Roman" w:eastAsia="Times New Roman" w:hAnsi="Times New Roman" w:cs="Times New Roman"/>
          <w:kern w:val="0"/>
          <w:sz w:val="24"/>
          <w:szCs w:val="24"/>
          <w:lang w:eastAsia="en-IN"/>
          <w14:ligatures w14:val="none"/>
        </w:rPr>
        <w:t xml:space="preserve"> before they exploit vulnerabilities.</w:t>
      </w:r>
    </w:p>
    <w:p w14:paraId="23FAFF6F" w14:textId="77777777" w:rsidR="009C6968" w:rsidRPr="009C6968" w:rsidRDefault="009C6968" w:rsidP="009C6968">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Enhance situational awareness</w:t>
      </w:r>
      <w:r w:rsidRPr="009C6968">
        <w:rPr>
          <w:rFonts w:ascii="Times New Roman" w:eastAsia="Times New Roman" w:hAnsi="Times New Roman" w:cs="Times New Roman"/>
          <w:kern w:val="0"/>
          <w:sz w:val="24"/>
          <w:szCs w:val="24"/>
          <w:lang w:eastAsia="en-IN"/>
          <w14:ligatures w14:val="none"/>
        </w:rPr>
        <w:t xml:space="preserve"> by understanding attacker </w:t>
      </w:r>
      <w:proofErr w:type="spellStart"/>
      <w:r w:rsidRPr="009C6968">
        <w:rPr>
          <w:rFonts w:ascii="Times New Roman" w:eastAsia="Times New Roman" w:hAnsi="Times New Roman" w:cs="Times New Roman"/>
          <w:kern w:val="0"/>
          <w:sz w:val="24"/>
          <w:szCs w:val="24"/>
          <w:lang w:eastAsia="en-IN"/>
          <w14:ligatures w14:val="none"/>
        </w:rPr>
        <w:t>behaviors</w:t>
      </w:r>
      <w:proofErr w:type="spellEnd"/>
      <w:r w:rsidRPr="009C6968">
        <w:rPr>
          <w:rFonts w:ascii="Times New Roman" w:eastAsia="Times New Roman" w:hAnsi="Times New Roman" w:cs="Times New Roman"/>
          <w:kern w:val="0"/>
          <w:sz w:val="24"/>
          <w:szCs w:val="24"/>
          <w:lang w:eastAsia="en-IN"/>
          <w14:ligatures w14:val="none"/>
        </w:rPr>
        <w:t xml:space="preserve"> and techniques.</w:t>
      </w:r>
    </w:p>
    <w:p w14:paraId="6F261D5D" w14:textId="77777777" w:rsidR="009C6968" w:rsidRPr="009C6968" w:rsidRDefault="009C6968" w:rsidP="009C6968">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Strengthen security frameworks</w:t>
      </w:r>
      <w:r w:rsidRPr="009C6968">
        <w:rPr>
          <w:rFonts w:ascii="Times New Roman" w:eastAsia="Times New Roman" w:hAnsi="Times New Roman" w:cs="Times New Roman"/>
          <w:kern w:val="0"/>
          <w:sz w:val="24"/>
          <w:szCs w:val="24"/>
          <w:lang w:eastAsia="en-IN"/>
          <w14:ligatures w14:val="none"/>
        </w:rPr>
        <w:t xml:space="preserve"> with intelligence-driven risk management policies.</w:t>
      </w:r>
    </w:p>
    <w:p w14:paraId="24416309" w14:textId="77777777" w:rsidR="009C6968" w:rsidRPr="009C6968" w:rsidRDefault="009C6968" w:rsidP="009C6968">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Improve incident response</w:t>
      </w:r>
      <w:r w:rsidRPr="009C6968">
        <w:rPr>
          <w:rFonts w:ascii="Times New Roman" w:eastAsia="Times New Roman" w:hAnsi="Times New Roman" w:cs="Times New Roman"/>
          <w:kern w:val="0"/>
          <w:sz w:val="24"/>
          <w:szCs w:val="24"/>
          <w:lang w:eastAsia="en-IN"/>
          <w14:ligatures w14:val="none"/>
        </w:rPr>
        <w:t xml:space="preserve"> by predicting and mitigating attack vectors in real time.</w:t>
      </w:r>
    </w:p>
    <w:p w14:paraId="7B81199F"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By incorporating </w:t>
      </w:r>
      <w:r w:rsidRPr="009C6968">
        <w:rPr>
          <w:rFonts w:ascii="Times New Roman" w:eastAsia="Times New Roman" w:hAnsi="Times New Roman" w:cs="Times New Roman"/>
          <w:b/>
          <w:bCs/>
          <w:kern w:val="0"/>
          <w:sz w:val="24"/>
          <w:szCs w:val="24"/>
          <w:lang w:eastAsia="en-IN"/>
          <w14:ligatures w14:val="none"/>
        </w:rPr>
        <w:t>threat intelligence into cybersecurity risk management</w:t>
      </w:r>
      <w:r w:rsidRPr="009C6968">
        <w:rPr>
          <w:rFonts w:ascii="Times New Roman" w:eastAsia="Times New Roman" w:hAnsi="Times New Roman" w:cs="Times New Roman"/>
          <w:kern w:val="0"/>
          <w:sz w:val="24"/>
          <w:szCs w:val="24"/>
          <w:lang w:eastAsia="en-IN"/>
          <w14:ligatures w14:val="none"/>
        </w:rPr>
        <w:t xml:space="preserve">, organizations can transition from </w:t>
      </w:r>
      <w:r w:rsidRPr="009C6968">
        <w:rPr>
          <w:rFonts w:ascii="Times New Roman" w:eastAsia="Times New Roman" w:hAnsi="Times New Roman" w:cs="Times New Roman"/>
          <w:b/>
          <w:bCs/>
          <w:kern w:val="0"/>
          <w:sz w:val="24"/>
          <w:szCs w:val="24"/>
          <w:lang w:eastAsia="en-IN"/>
          <w14:ligatures w14:val="none"/>
        </w:rPr>
        <w:t xml:space="preserve">reactive </w:t>
      </w:r>
      <w:proofErr w:type="spellStart"/>
      <w:r w:rsidRPr="009C6968">
        <w:rPr>
          <w:rFonts w:ascii="Times New Roman" w:eastAsia="Times New Roman" w:hAnsi="Times New Roman" w:cs="Times New Roman"/>
          <w:b/>
          <w:bCs/>
          <w:kern w:val="0"/>
          <w:sz w:val="24"/>
          <w:szCs w:val="24"/>
          <w:lang w:eastAsia="en-IN"/>
          <w14:ligatures w14:val="none"/>
        </w:rPr>
        <w:t>defense</w:t>
      </w:r>
      <w:proofErr w:type="spellEnd"/>
      <w:r w:rsidRPr="009C6968">
        <w:rPr>
          <w:rFonts w:ascii="Times New Roman" w:eastAsia="Times New Roman" w:hAnsi="Times New Roman" w:cs="Times New Roman"/>
          <w:b/>
          <w:bCs/>
          <w:kern w:val="0"/>
          <w:sz w:val="24"/>
          <w:szCs w:val="24"/>
          <w:lang w:eastAsia="en-IN"/>
          <w14:ligatures w14:val="none"/>
        </w:rPr>
        <w:t xml:space="preserve"> strategies to proactive threat mitigation</w:t>
      </w:r>
      <w:r w:rsidRPr="009C6968">
        <w:rPr>
          <w:rFonts w:ascii="Times New Roman" w:eastAsia="Times New Roman" w:hAnsi="Times New Roman" w:cs="Times New Roman"/>
          <w:kern w:val="0"/>
          <w:sz w:val="24"/>
          <w:szCs w:val="24"/>
          <w:lang w:eastAsia="en-IN"/>
          <w14:ligatures w14:val="none"/>
        </w:rPr>
        <w:t>.</w:t>
      </w:r>
    </w:p>
    <w:p w14:paraId="22C0E24C"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188F653">
          <v:rect id="_x0000_i1191" style="width:0;height:1.5pt" o:hralign="center" o:hrstd="t" o:hr="t" fillcolor="#a0a0a0" stroked="f"/>
        </w:pict>
      </w:r>
    </w:p>
    <w:p w14:paraId="5CB64910"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3.2 Types of Threat Intelligence</w:t>
      </w:r>
    </w:p>
    <w:p w14:paraId="581DC147"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Threat intelligence can be classified into different categories, each serving a distinct function in </w:t>
      </w:r>
      <w:r w:rsidRPr="009C6968">
        <w:rPr>
          <w:rFonts w:ascii="Times New Roman" w:eastAsia="Times New Roman" w:hAnsi="Times New Roman" w:cs="Times New Roman"/>
          <w:b/>
          <w:bCs/>
          <w:kern w:val="0"/>
          <w:sz w:val="24"/>
          <w:szCs w:val="24"/>
          <w:lang w:eastAsia="en-IN"/>
          <w14:ligatures w14:val="none"/>
        </w:rPr>
        <w:t>risk management and security governance</w:t>
      </w:r>
      <w:r w:rsidRPr="009C6968">
        <w:rPr>
          <w:rFonts w:ascii="Times New Roman" w:eastAsia="Times New Roman" w:hAnsi="Times New Roman" w:cs="Times New Roman"/>
          <w:kern w:val="0"/>
          <w:sz w:val="24"/>
          <w:szCs w:val="24"/>
          <w:lang w:eastAsia="en-IN"/>
          <w14:ligatures w14:val="none"/>
        </w:rPr>
        <w:t>.</w:t>
      </w:r>
    </w:p>
    <w:p w14:paraId="088CB22A"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1. Strategic Threat Intelligence</w:t>
      </w:r>
    </w:p>
    <w:p w14:paraId="189BA1EB" w14:textId="77777777" w:rsidR="009C6968" w:rsidRPr="009C6968" w:rsidRDefault="009C6968" w:rsidP="009C6968">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Provides </w:t>
      </w:r>
      <w:r w:rsidRPr="009C6968">
        <w:rPr>
          <w:rFonts w:ascii="Times New Roman" w:eastAsia="Times New Roman" w:hAnsi="Times New Roman" w:cs="Times New Roman"/>
          <w:b/>
          <w:bCs/>
          <w:kern w:val="0"/>
          <w:sz w:val="24"/>
          <w:szCs w:val="24"/>
          <w:lang w:eastAsia="en-IN"/>
          <w14:ligatures w14:val="none"/>
        </w:rPr>
        <w:t>high-level insights</w:t>
      </w:r>
      <w:r w:rsidRPr="009C6968">
        <w:rPr>
          <w:rFonts w:ascii="Times New Roman" w:eastAsia="Times New Roman" w:hAnsi="Times New Roman" w:cs="Times New Roman"/>
          <w:kern w:val="0"/>
          <w:sz w:val="24"/>
          <w:szCs w:val="24"/>
          <w:lang w:eastAsia="en-IN"/>
          <w14:ligatures w14:val="none"/>
        </w:rPr>
        <w:t xml:space="preserve"> into the global threat landscape.</w:t>
      </w:r>
    </w:p>
    <w:p w14:paraId="259F71BD" w14:textId="77777777" w:rsidR="009C6968" w:rsidRPr="009C6968" w:rsidRDefault="009C6968" w:rsidP="009C6968">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lastRenderedPageBreak/>
        <w:t xml:space="preserve">Helps executives make </w:t>
      </w:r>
      <w:r w:rsidRPr="009C6968">
        <w:rPr>
          <w:rFonts w:ascii="Times New Roman" w:eastAsia="Times New Roman" w:hAnsi="Times New Roman" w:cs="Times New Roman"/>
          <w:b/>
          <w:bCs/>
          <w:kern w:val="0"/>
          <w:sz w:val="24"/>
          <w:szCs w:val="24"/>
          <w:lang w:eastAsia="en-IN"/>
          <w14:ligatures w14:val="none"/>
        </w:rPr>
        <w:t>informed cybersecurity investment decisions</w:t>
      </w:r>
      <w:r w:rsidRPr="009C6968">
        <w:rPr>
          <w:rFonts w:ascii="Times New Roman" w:eastAsia="Times New Roman" w:hAnsi="Times New Roman" w:cs="Times New Roman"/>
          <w:kern w:val="0"/>
          <w:sz w:val="24"/>
          <w:szCs w:val="24"/>
          <w:lang w:eastAsia="en-IN"/>
          <w14:ligatures w14:val="none"/>
        </w:rPr>
        <w:t>.</w:t>
      </w:r>
    </w:p>
    <w:p w14:paraId="70DB306E" w14:textId="77777777" w:rsidR="009C6968" w:rsidRPr="009C6968" w:rsidRDefault="009C6968" w:rsidP="009C6968">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Aligns cybersecurity strategies with </w:t>
      </w:r>
      <w:r w:rsidRPr="009C6968">
        <w:rPr>
          <w:rFonts w:ascii="Times New Roman" w:eastAsia="Times New Roman" w:hAnsi="Times New Roman" w:cs="Times New Roman"/>
          <w:b/>
          <w:bCs/>
          <w:kern w:val="0"/>
          <w:sz w:val="24"/>
          <w:szCs w:val="24"/>
          <w:lang w:eastAsia="en-IN"/>
          <w14:ligatures w14:val="none"/>
        </w:rPr>
        <w:t>business risk management frameworks</w:t>
      </w:r>
      <w:r w:rsidRPr="009C6968">
        <w:rPr>
          <w:rFonts w:ascii="Times New Roman" w:eastAsia="Times New Roman" w:hAnsi="Times New Roman" w:cs="Times New Roman"/>
          <w:kern w:val="0"/>
          <w:sz w:val="24"/>
          <w:szCs w:val="24"/>
          <w:lang w:eastAsia="en-IN"/>
          <w14:ligatures w14:val="none"/>
        </w:rPr>
        <w:t>.</w:t>
      </w:r>
    </w:p>
    <w:p w14:paraId="23DDE4D3"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2. Tactical Threat Intelligence</w:t>
      </w:r>
    </w:p>
    <w:p w14:paraId="12A025AE" w14:textId="77777777" w:rsidR="009C6968" w:rsidRPr="009C6968" w:rsidRDefault="009C6968" w:rsidP="009C6968">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Focuses on </w:t>
      </w:r>
      <w:r w:rsidRPr="009C6968">
        <w:rPr>
          <w:rFonts w:ascii="Times New Roman" w:eastAsia="Times New Roman" w:hAnsi="Times New Roman" w:cs="Times New Roman"/>
          <w:b/>
          <w:bCs/>
          <w:kern w:val="0"/>
          <w:sz w:val="24"/>
          <w:szCs w:val="24"/>
          <w:lang w:eastAsia="en-IN"/>
          <w14:ligatures w14:val="none"/>
        </w:rPr>
        <w:t>attacker methodologies, techniques, and procedures (TTPs)</w:t>
      </w:r>
      <w:r w:rsidRPr="009C6968">
        <w:rPr>
          <w:rFonts w:ascii="Times New Roman" w:eastAsia="Times New Roman" w:hAnsi="Times New Roman" w:cs="Times New Roman"/>
          <w:kern w:val="0"/>
          <w:sz w:val="24"/>
          <w:szCs w:val="24"/>
          <w:lang w:eastAsia="en-IN"/>
          <w14:ligatures w14:val="none"/>
        </w:rPr>
        <w:t>.</w:t>
      </w:r>
    </w:p>
    <w:p w14:paraId="24D25270" w14:textId="77777777" w:rsidR="009C6968" w:rsidRPr="009C6968" w:rsidRDefault="009C6968" w:rsidP="009C6968">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Utilizes frameworks such as </w:t>
      </w:r>
      <w:r w:rsidRPr="009C6968">
        <w:rPr>
          <w:rFonts w:ascii="Times New Roman" w:eastAsia="Times New Roman" w:hAnsi="Times New Roman" w:cs="Times New Roman"/>
          <w:b/>
          <w:bCs/>
          <w:kern w:val="0"/>
          <w:sz w:val="24"/>
          <w:szCs w:val="24"/>
          <w:lang w:eastAsia="en-IN"/>
          <w14:ligatures w14:val="none"/>
        </w:rPr>
        <w:t>MITRE ATT&amp;CK and the Cyber Kill Chain</w:t>
      </w:r>
      <w:r w:rsidRPr="009C6968">
        <w:rPr>
          <w:rFonts w:ascii="Times New Roman" w:eastAsia="Times New Roman" w:hAnsi="Times New Roman" w:cs="Times New Roman"/>
          <w:kern w:val="0"/>
          <w:sz w:val="24"/>
          <w:szCs w:val="24"/>
          <w:lang w:eastAsia="en-IN"/>
          <w14:ligatures w14:val="none"/>
        </w:rPr>
        <w:t>.</w:t>
      </w:r>
    </w:p>
    <w:p w14:paraId="33B15E71" w14:textId="77777777" w:rsidR="009C6968" w:rsidRPr="009C6968" w:rsidRDefault="009C6968" w:rsidP="009C6968">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Helps security teams </w:t>
      </w:r>
      <w:r w:rsidRPr="009C6968">
        <w:rPr>
          <w:rFonts w:ascii="Times New Roman" w:eastAsia="Times New Roman" w:hAnsi="Times New Roman" w:cs="Times New Roman"/>
          <w:b/>
          <w:bCs/>
          <w:kern w:val="0"/>
          <w:sz w:val="24"/>
          <w:szCs w:val="24"/>
          <w:lang w:eastAsia="en-IN"/>
          <w14:ligatures w14:val="none"/>
        </w:rPr>
        <w:t>anticipate and prevent cyberattacks</w:t>
      </w:r>
      <w:r w:rsidRPr="009C6968">
        <w:rPr>
          <w:rFonts w:ascii="Times New Roman" w:eastAsia="Times New Roman" w:hAnsi="Times New Roman" w:cs="Times New Roman"/>
          <w:kern w:val="0"/>
          <w:sz w:val="24"/>
          <w:szCs w:val="24"/>
          <w:lang w:eastAsia="en-IN"/>
          <w14:ligatures w14:val="none"/>
        </w:rPr>
        <w:t>.</w:t>
      </w:r>
    </w:p>
    <w:p w14:paraId="3680E107"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3. Operational Threat Intelligence</w:t>
      </w:r>
    </w:p>
    <w:p w14:paraId="0945AA6E" w14:textId="77777777" w:rsidR="009C6968" w:rsidRPr="009C6968" w:rsidRDefault="009C6968" w:rsidP="009C6968">
      <w:pPr>
        <w:numPr>
          <w:ilvl w:val="0"/>
          <w:numId w:val="3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Involves </w:t>
      </w:r>
      <w:r w:rsidRPr="009C6968">
        <w:rPr>
          <w:rFonts w:ascii="Times New Roman" w:eastAsia="Times New Roman" w:hAnsi="Times New Roman" w:cs="Times New Roman"/>
          <w:b/>
          <w:bCs/>
          <w:kern w:val="0"/>
          <w:sz w:val="24"/>
          <w:szCs w:val="24"/>
          <w:lang w:eastAsia="en-IN"/>
          <w14:ligatures w14:val="none"/>
        </w:rPr>
        <w:t>real-time monitoring</w:t>
      </w:r>
      <w:r w:rsidRPr="009C6968">
        <w:rPr>
          <w:rFonts w:ascii="Times New Roman" w:eastAsia="Times New Roman" w:hAnsi="Times New Roman" w:cs="Times New Roman"/>
          <w:kern w:val="0"/>
          <w:sz w:val="24"/>
          <w:szCs w:val="24"/>
          <w:lang w:eastAsia="en-IN"/>
          <w14:ligatures w14:val="none"/>
        </w:rPr>
        <w:t xml:space="preserve"> of cyber threats and attack patterns.</w:t>
      </w:r>
    </w:p>
    <w:p w14:paraId="50A7EC1E" w14:textId="77777777" w:rsidR="009C6968" w:rsidRPr="009C6968" w:rsidRDefault="009C6968" w:rsidP="009C6968">
      <w:pPr>
        <w:numPr>
          <w:ilvl w:val="0"/>
          <w:numId w:val="3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Provides </w:t>
      </w:r>
      <w:r w:rsidRPr="009C6968">
        <w:rPr>
          <w:rFonts w:ascii="Times New Roman" w:eastAsia="Times New Roman" w:hAnsi="Times New Roman" w:cs="Times New Roman"/>
          <w:b/>
          <w:bCs/>
          <w:kern w:val="0"/>
          <w:sz w:val="24"/>
          <w:szCs w:val="24"/>
          <w:lang w:eastAsia="en-IN"/>
          <w14:ligatures w14:val="none"/>
        </w:rPr>
        <w:t>indicators of compromise (</w:t>
      </w:r>
      <w:proofErr w:type="spellStart"/>
      <w:r w:rsidRPr="009C6968">
        <w:rPr>
          <w:rFonts w:ascii="Times New Roman" w:eastAsia="Times New Roman" w:hAnsi="Times New Roman" w:cs="Times New Roman"/>
          <w:b/>
          <w:bCs/>
          <w:kern w:val="0"/>
          <w:sz w:val="24"/>
          <w:szCs w:val="24"/>
          <w:lang w:eastAsia="en-IN"/>
          <w14:ligatures w14:val="none"/>
        </w:rPr>
        <w:t>IoCs</w:t>
      </w:r>
      <w:proofErr w:type="spellEnd"/>
      <w:r w:rsidRPr="009C6968">
        <w:rPr>
          <w:rFonts w:ascii="Times New Roman" w:eastAsia="Times New Roman" w:hAnsi="Times New Roman" w:cs="Times New Roman"/>
          <w:b/>
          <w:bCs/>
          <w:kern w:val="0"/>
          <w:sz w:val="24"/>
          <w:szCs w:val="24"/>
          <w:lang w:eastAsia="en-IN"/>
          <w14:ligatures w14:val="none"/>
        </w:rPr>
        <w:t>)</w:t>
      </w:r>
      <w:r w:rsidRPr="009C6968">
        <w:rPr>
          <w:rFonts w:ascii="Times New Roman" w:eastAsia="Times New Roman" w:hAnsi="Times New Roman" w:cs="Times New Roman"/>
          <w:kern w:val="0"/>
          <w:sz w:val="24"/>
          <w:szCs w:val="24"/>
          <w:lang w:eastAsia="en-IN"/>
          <w14:ligatures w14:val="none"/>
        </w:rPr>
        <w:t xml:space="preserve"> to detect active threats.</w:t>
      </w:r>
    </w:p>
    <w:p w14:paraId="551A108A" w14:textId="77777777" w:rsidR="009C6968" w:rsidRPr="009C6968" w:rsidRDefault="009C6968" w:rsidP="009C6968">
      <w:pPr>
        <w:numPr>
          <w:ilvl w:val="0"/>
          <w:numId w:val="3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Enhances </w:t>
      </w:r>
      <w:r w:rsidRPr="009C6968">
        <w:rPr>
          <w:rFonts w:ascii="Times New Roman" w:eastAsia="Times New Roman" w:hAnsi="Times New Roman" w:cs="Times New Roman"/>
          <w:b/>
          <w:bCs/>
          <w:kern w:val="0"/>
          <w:sz w:val="24"/>
          <w:szCs w:val="24"/>
          <w:lang w:eastAsia="en-IN"/>
          <w14:ligatures w14:val="none"/>
        </w:rPr>
        <w:t xml:space="preserve">SOC (Security Operations </w:t>
      </w:r>
      <w:proofErr w:type="spellStart"/>
      <w:r w:rsidRPr="009C6968">
        <w:rPr>
          <w:rFonts w:ascii="Times New Roman" w:eastAsia="Times New Roman" w:hAnsi="Times New Roman" w:cs="Times New Roman"/>
          <w:b/>
          <w:bCs/>
          <w:kern w:val="0"/>
          <w:sz w:val="24"/>
          <w:szCs w:val="24"/>
          <w:lang w:eastAsia="en-IN"/>
          <w14:ligatures w14:val="none"/>
        </w:rPr>
        <w:t>Center</w:t>
      </w:r>
      <w:proofErr w:type="spellEnd"/>
      <w:r w:rsidRPr="009C6968">
        <w:rPr>
          <w:rFonts w:ascii="Times New Roman" w:eastAsia="Times New Roman" w:hAnsi="Times New Roman" w:cs="Times New Roman"/>
          <w:b/>
          <w:bCs/>
          <w:kern w:val="0"/>
          <w:sz w:val="24"/>
          <w:szCs w:val="24"/>
          <w:lang w:eastAsia="en-IN"/>
          <w14:ligatures w14:val="none"/>
        </w:rPr>
        <w:t>) efficiency and threat-hunting capabilities</w:t>
      </w:r>
      <w:r w:rsidRPr="009C6968">
        <w:rPr>
          <w:rFonts w:ascii="Times New Roman" w:eastAsia="Times New Roman" w:hAnsi="Times New Roman" w:cs="Times New Roman"/>
          <w:kern w:val="0"/>
          <w:sz w:val="24"/>
          <w:szCs w:val="24"/>
          <w:lang w:eastAsia="en-IN"/>
          <w14:ligatures w14:val="none"/>
        </w:rPr>
        <w:t>.</w:t>
      </w:r>
    </w:p>
    <w:p w14:paraId="63F96F93"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4. Technical Threat Intelligence</w:t>
      </w:r>
    </w:p>
    <w:p w14:paraId="733A3463" w14:textId="77777777" w:rsidR="009C6968" w:rsidRPr="009C6968" w:rsidRDefault="009C6968" w:rsidP="009C6968">
      <w:pPr>
        <w:numPr>
          <w:ilvl w:val="0"/>
          <w:numId w:val="3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Includes </w:t>
      </w:r>
      <w:r w:rsidRPr="009C6968">
        <w:rPr>
          <w:rFonts w:ascii="Times New Roman" w:eastAsia="Times New Roman" w:hAnsi="Times New Roman" w:cs="Times New Roman"/>
          <w:b/>
          <w:bCs/>
          <w:kern w:val="0"/>
          <w:sz w:val="24"/>
          <w:szCs w:val="24"/>
          <w:lang w:eastAsia="en-IN"/>
          <w14:ligatures w14:val="none"/>
        </w:rPr>
        <w:t>detailed threat data such as malicious IP addresses, domains, and hashes</w:t>
      </w:r>
      <w:r w:rsidRPr="009C6968">
        <w:rPr>
          <w:rFonts w:ascii="Times New Roman" w:eastAsia="Times New Roman" w:hAnsi="Times New Roman" w:cs="Times New Roman"/>
          <w:kern w:val="0"/>
          <w:sz w:val="24"/>
          <w:szCs w:val="24"/>
          <w:lang w:eastAsia="en-IN"/>
          <w14:ligatures w14:val="none"/>
        </w:rPr>
        <w:t>.</w:t>
      </w:r>
    </w:p>
    <w:p w14:paraId="1AF8BFF0" w14:textId="77777777" w:rsidR="009C6968" w:rsidRPr="009C6968" w:rsidRDefault="009C6968" w:rsidP="009C6968">
      <w:pPr>
        <w:numPr>
          <w:ilvl w:val="0"/>
          <w:numId w:val="3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Supports </w:t>
      </w:r>
      <w:r w:rsidRPr="009C6968">
        <w:rPr>
          <w:rFonts w:ascii="Times New Roman" w:eastAsia="Times New Roman" w:hAnsi="Times New Roman" w:cs="Times New Roman"/>
          <w:b/>
          <w:bCs/>
          <w:kern w:val="0"/>
          <w:sz w:val="24"/>
          <w:szCs w:val="24"/>
          <w:lang w:eastAsia="en-IN"/>
          <w14:ligatures w14:val="none"/>
        </w:rPr>
        <w:t>automated security enforcement via intrusion detection systems (IDS) and firewalls</w:t>
      </w:r>
      <w:r w:rsidRPr="009C6968">
        <w:rPr>
          <w:rFonts w:ascii="Times New Roman" w:eastAsia="Times New Roman" w:hAnsi="Times New Roman" w:cs="Times New Roman"/>
          <w:kern w:val="0"/>
          <w:sz w:val="24"/>
          <w:szCs w:val="24"/>
          <w:lang w:eastAsia="en-IN"/>
          <w14:ligatures w14:val="none"/>
        </w:rPr>
        <w:t>.</w:t>
      </w:r>
    </w:p>
    <w:p w14:paraId="53E82B55" w14:textId="77777777" w:rsidR="009C6968" w:rsidRPr="009C6968" w:rsidRDefault="009C6968" w:rsidP="009C6968">
      <w:pPr>
        <w:numPr>
          <w:ilvl w:val="0"/>
          <w:numId w:val="3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Helps prevent known cyber threats from breaching enterprise networks.</w:t>
      </w:r>
    </w:p>
    <w:p w14:paraId="0CD35138"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Each type of threat intelligence contributes to a </w:t>
      </w:r>
      <w:r w:rsidRPr="009C6968">
        <w:rPr>
          <w:rFonts w:ascii="Times New Roman" w:eastAsia="Times New Roman" w:hAnsi="Times New Roman" w:cs="Times New Roman"/>
          <w:b/>
          <w:bCs/>
          <w:kern w:val="0"/>
          <w:sz w:val="24"/>
          <w:szCs w:val="24"/>
          <w:lang w:eastAsia="en-IN"/>
          <w14:ligatures w14:val="none"/>
        </w:rPr>
        <w:t>comprehensive risk management approach</w:t>
      </w:r>
      <w:r w:rsidRPr="009C6968">
        <w:rPr>
          <w:rFonts w:ascii="Times New Roman" w:eastAsia="Times New Roman" w:hAnsi="Times New Roman" w:cs="Times New Roman"/>
          <w:kern w:val="0"/>
          <w:sz w:val="24"/>
          <w:szCs w:val="24"/>
          <w:lang w:eastAsia="en-IN"/>
          <w14:ligatures w14:val="none"/>
        </w:rPr>
        <w:t xml:space="preserve">, enabling organizations to </w:t>
      </w:r>
      <w:r w:rsidRPr="009C6968">
        <w:rPr>
          <w:rFonts w:ascii="Times New Roman" w:eastAsia="Times New Roman" w:hAnsi="Times New Roman" w:cs="Times New Roman"/>
          <w:b/>
          <w:bCs/>
          <w:kern w:val="0"/>
          <w:sz w:val="24"/>
          <w:szCs w:val="24"/>
          <w:lang w:eastAsia="en-IN"/>
          <w14:ligatures w14:val="none"/>
        </w:rPr>
        <w:t>prevent cyber incidents and maintain compliance with security regulations</w:t>
      </w:r>
      <w:r w:rsidRPr="009C6968">
        <w:rPr>
          <w:rFonts w:ascii="Times New Roman" w:eastAsia="Times New Roman" w:hAnsi="Times New Roman" w:cs="Times New Roman"/>
          <w:kern w:val="0"/>
          <w:sz w:val="24"/>
          <w:szCs w:val="24"/>
          <w:lang w:eastAsia="en-IN"/>
          <w14:ligatures w14:val="none"/>
        </w:rPr>
        <w:t>.</w:t>
      </w:r>
    </w:p>
    <w:p w14:paraId="21DF960E"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E5E93FD">
          <v:rect id="_x0000_i1192" style="width:0;height:1.5pt" o:hralign="center" o:hrstd="t" o:hr="t" fillcolor="#a0a0a0" stroked="f"/>
        </w:pict>
      </w:r>
    </w:p>
    <w:p w14:paraId="198C6038"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3.3 How Threat Intelligence Supports Risk Management Frameworks</w:t>
      </w:r>
    </w:p>
    <w:p w14:paraId="3954029C"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Organizations integrate </w:t>
      </w:r>
      <w:r w:rsidRPr="009C6968">
        <w:rPr>
          <w:rFonts w:ascii="Times New Roman" w:eastAsia="Times New Roman" w:hAnsi="Times New Roman" w:cs="Times New Roman"/>
          <w:b/>
          <w:bCs/>
          <w:kern w:val="0"/>
          <w:sz w:val="24"/>
          <w:szCs w:val="24"/>
          <w:lang w:eastAsia="en-IN"/>
          <w14:ligatures w14:val="none"/>
        </w:rPr>
        <w:t>threat intelligence into risk management frameworks</w:t>
      </w:r>
      <w:r w:rsidRPr="009C6968">
        <w:rPr>
          <w:rFonts w:ascii="Times New Roman" w:eastAsia="Times New Roman" w:hAnsi="Times New Roman" w:cs="Times New Roman"/>
          <w:kern w:val="0"/>
          <w:sz w:val="24"/>
          <w:szCs w:val="24"/>
          <w:lang w:eastAsia="en-IN"/>
          <w14:ligatures w14:val="none"/>
        </w:rPr>
        <w:t xml:space="preserve"> to enhance cybersecurity resilience and regulatory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1"/>
        <w:gridCol w:w="6135"/>
      </w:tblGrid>
      <w:tr w:rsidR="009C6968" w:rsidRPr="009C6968" w14:paraId="03703FE7" w14:textId="77777777" w:rsidTr="009C6968">
        <w:trPr>
          <w:tblCellSpacing w:w="15" w:type="dxa"/>
        </w:trPr>
        <w:tc>
          <w:tcPr>
            <w:tcW w:w="0" w:type="auto"/>
            <w:vAlign w:val="center"/>
            <w:hideMark/>
          </w:tcPr>
          <w:p w14:paraId="66F4F256" w14:textId="77777777" w:rsidR="009C6968" w:rsidRPr="009C6968" w:rsidRDefault="009C6968" w:rsidP="009C6968">
            <w:pPr>
              <w:spacing w:after="0" w:line="240" w:lineRule="auto"/>
              <w:jc w:val="center"/>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Risk Management Framework</w:t>
            </w:r>
          </w:p>
        </w:tc>
        <w:tc>
          <w:tcPr>
            <w:tcW w:w="0" w:type="auto"/>
            <w:vAlign w:val="center"/>
            <w:hideMark/>
          </w:tcPr>
          <w:p w14:paraId="5E01BB03" w14:textId="77777777" w:rsidR="009C6968" w:rsidRPr="009C6968" w:rsidRDefault="009C6968" w:rsidP="009C6968">
            <w:pPr>
              <w:spacing w:after="0" w:line="240" w:lineRule="auto"/>
              <w:jc w:val="center"/>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Role of Threat Intelligence</w:t>
            </w:r>
          </w:p>
        </w:tc>
      </w:tr>
      <w:tr w:rsidR="009C6968" w:rsidRPr="009C6968" w14:paraId="5226F1FF" w14:textId="77777777" w:rsidTr="009C6968">
        <w:trPr>
          <w:tblCellSpacing w:w="15" w:type="dxa"/>
        </w:trPr>
        <w:tc>
          <w:tcPr>
            <w:tcW w:w="0" w:type="auto"/>
            <w:vAlign w:val="center"/>
            <w:hideMark/>
          </w:tcPr>
          <w:p w14:paraId="04504448"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16583CF3"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Provides intelligence-driven risk assessments and mitigation strategies.</w:t>
            </w:r>
          </w:p>
        </w:tc>
      </w:tr>
      <w:tr w:rsidR="009C6968" w:rsidRPr="009C6968" w14:paraId="786C0AAC" w14:textId="77777777" w:rsidTr="009C6968">
        <w:trPr>
          <w:tblCellSpacing w:w="15" w:type="dxa"/>
        </w:trPr>
        <w:tc>
          <w:tcPr>
            <w:tcW w:w="0" w:type="auto"/>
            <w:vAlign w:val="center"/>
            <w:hideMark/>
          </w:tcPr>
          <w:p w14:paraId="3B1E948F"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1F361262"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Uses threat intelligence to improve information security risk management.</w:t>
            </w:r>
          </w:p>
        </w:tc>
      </w:tr>
      <w:tr w:rsidR="009C6968" w:rsidRPr="009C6968" w14:paraId="6FBF1CF4" w14:textId="77777777" w:rsidTr="009C6968">
        <w:trPr>
          <w:tblCellSpacing w:w="15" w:type="dxa"/>
        </w:trPr>
        <w:tc>
          <w:tcPr>
            <w:tcW w:w="0" w:type="auto"/>
            <w:vAlign w:val="center"/>
            <w:hideMark/>
          </w:tcPr>
          <w:p w14:paraId="63E256DA"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MITRE ATT&amp;CK</w:t>
            </w:r>
          </w:p>
        </w:tc>
        <w:tc>
          <w:tcPr>
            <w:tcW w:w="0" w:type="auto"/>
            <w:vAlign w:val="center"/>
            <w:hideMark/>
          </w:tcPr>
          <w:p w14:paraId="7D2AD876"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Helps identify and counter adversary tactics and techniques.</w:t>
            </w:r>
          </w:p>
        </w:tc>
      </w:tr>
      <w:tr w:rsidR="009C6968" w:rsidRPr="009C6968" w14:paraId="2A09A373" w14:textId="77777777" w:rsidTr="009C6968">
        <w:trPr>
          <w:tblCellSpacing w:w="15" w:type="dxa"/>
        </w:trPr>
        <w:tc>
          <w:tcPr>
            <w:tcW w:w="0" w:type="auto"/>
            <w:vAlign w:val="center"/>
            <w:hideMark/>
          </w:tcPr>
          <w:p w14:paraId="11C6A0AC"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FAIR Model</w:t>
            </w:r>
          </w:p>
        </w:tc>
        <w:tc>
          <w:tcPr>
            <w:tcW w:w="0" w:type="auto"/>
            <w:vAlign w:val="center"/>
            <w:hideMark/>
          </w:tcPr>
          <w:p w14:paraId="0C0EACD8"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Quantifies cyber risk using financial impact assessments.</w:t>
            </w:r>
          </w:p>
        </w:tc>
      </w:tr>
      <w:tr w:rsidR="009C6968" w:rsidRPr="009C6968" w14:paraId="2845FB86" w14:textId="77777777" w:rsidTr="009C6968">
        <w:trPr>
          <w:tblCellSpacing w:w="15" w:type="dxa"/>
        </w:trPr>
        <w:tc>
          <w:tcPr>
            <w:tcW w:w="0" w:type="auto"/>
            <w:vAlign w:val="center"/>
            <w:hideMark/>
          </w:tcPr>
          <w:p w14:paraId="4ED04978"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COBIT</w:t>
            </w:r>
          </w:p>
        </w:tc>
        <w:tc>
          <w:tcPr>
            <w:tcW w:w="0" w:type="auto"/>
            <w:vAlign w:val="center"/>
            <w:hideMark/>
          </w:tcPr>
          <w:p w14:paraId="279F6081"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Aligns security intelligence with IT governance policies.</w:t>
            </w:r>
          </w:p>
        </w:tc>
      </w:tr>
    </w:tbl>
    <w:p w14:paraId="1FCF022C"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By </w:t>
      </w:r>
      <w:r w:rsidRPr="009C6968">
        <w:rPr>
          <w:rFonts w:ascii="Times New Roman" w:eastAsia="Times New Roman" w:hAnsi="Times New Roman" w:cs="Times New Roman"/>
          <w:b/>
          <w:bCs/>
          <w:kern w:val="0"/>
          <w:sz w:val="24"/>
          <w:szCs w:val="24"/>
          <w:lang w:eastAsia="en-IN"/>
          <w14:ligatures w14:val="none"/>
        </w:rPr>
        <w:t>integrating threat intelligence into security governance</w:t>
      </w:r>
      <w:r w:rsidRPr="009C6968">
        <w:rPr>
          <w:rFonts w:ascii="Times New Roman" w:eastAsia="Times New Roman" w:hAnsi="Times New Roman" w:cs="Times New Roman"/>
          <w:kern w:val="0"/>
          <w:sz w:val="24"/>
          <w:szCs w:val="24"/>
          <w:lang w:eastAsia="en-IN"/>
          <w14:ligatures w14:val="none"/>
        </w:rPr>
        <w:t xml:space="preserve">, organizations can </w:t>
      </w:r>
      <w:r w:rsidRPr="009C6968">
        <w:rPr>
          <w:rFonts w:ascii="Times New Roman" w:eastAsia="Times New Roman" w:hAnsi="Times New Roman" w:cs="Times New Roman"/>
          <w:b/>
          <w:bCs/>
          <w:kern w:val="0"/>
          <w:sz w:val="24"/>
          <w:szCs w:val="24"/>
          <w:lang w:eastAsia="en-IN"/>
          <w14:ligatures w14:val="none"/>
        </w:rPr>
        <w:t>prioritize risk mitigation efforts and respond effectively to cyber threats</w:t>
      </w:r>
      <w:r w:rsidRPr="009C6968">
        <w:rPr>
          <w:rFonts w:ascii="Times New Roman" w:eastAsia="Times New Roman" w:hAnsi="Times New Roman" w:cs="Times New Roman"/>
          <w:kern w:val="0"/>
          <w:sz w:val="24"/>
          <w:szCs w:val="24"/>
          <w:lang w:eastAsia="en-IN"/>
          <w14:ligatures w14:val="none"/>
        </w:rPr>
        <w:t>.</w:t>
      </w:r>
    </w:p>
    <w:p w14:paraId="63931831"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2D600F7A">
          <v:rect id="_x0000_i1193" style="width:0;height:1.5pt" o:hralign="center" o:hrstd="t" o:hr="t" fillcolor="#a0a0a0" stroked="f"/>
        </w:pict>
      </w:r>
    </w:p>
    <w:p w14:paraId="1D13F136"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3.4 Leveraging Threat Intelligence for Proactive Risk Management</w:t>
      </w:r>
    </w:p>
    <w:p w14:paraId="21195D31"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To effectively manage cyber risks, organizations must </w:t>
      </w:r>
      <w:r w:rsidRPr="009C6968">
        <w:rPr>
          <w:rFonts w:ascii="Times New Roman" w:eastAsia="Times New Roman" w:hAnsi="Times New Roman" w:cs="Times New Roman"/>
          <w:b/>
          <w:bCs/>
          <w:kern w:val="0"/>
          <w:sz w:val="24"/>
          <w:szCs w:val="24"/>
          <w:lang w:eastAsia="en-IN"/>
          <w14:ligatures w14:val="none"/>
        </w:rPr>
        <w:t>leverage threat intelligence across security functions</w:t>
      </w:r>
      <w:r w:rsidRPr="009C6968">
        <w:rPr>
          <w:rFonts w:ascii="Times New Roman" w:eastAsia="Times New Roman" w:hAnsi="Times New Roman" w:cs="Times New Roman"/>
          <w:kern w:val="0"/>
          <w:sz w:val="24"/>
          <w:szCs w:val="24"/>
          <w:lang w:eastAsia="en-IN"/>
          <w14:ligatures w14:val="none"/>
        </w:rPr>
        <w:t>:</w:t>
      </w:r>
    </w:p>
    <w:p w14:paraId="6518D998"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1. Threat Intelligence Platforms (TIPs)</w:t>
      </w:r>
    </w:p>
    <w:p w14:paraId="05609049" w14:textId="77777777" w:rsidR="009C6968" w:rsidRPr="009C6968" w:rsidRDefault="009C6968" w:rsidP="009C6968">
      <w:pPr>
        <w:numPr>
          <w:ilvl w:val="0"/>
          <w:numId w:val="3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Automate </w:t>
      </w:r>
      <w:r w:rsidRPr="009C6968">
        <w:rPr>
          <w:rFonts w:ascii="Times New Roman" w:eastAsia="Times New Roman" w:hAnsi="Times New Roman" w:cs="Times New Roman"/>
          <w:b/>
          <w:bCs/>
          <w:kern w:val="0"/>
          <w:sz w:val="24"/>
          <w:szCs w:val="24"/>
          <w:lang w:eastAsia="en-IN"/>
          <w14:ligatures w14:val="none"/>
        </w:rPr>
        <w:t>threat data collection and correlation</w:t>
      </w:r>
      <w:r w:rsidRPr="009C6968">
        <w:rPr>
          <w:rFonts w:ascii="Times New Roman" w:eastAsia="Times New Roman" w:hAnsi="Times New Roman" w:cs="Times New Roman"/>
          <w:kern w:val="0"/>
          <w:sz w:val="24"/>
          <w:szCs w:val="24"/>
          <w:lang w:eastAsia="en-IN"/>
          <w14:ligatures w14:val="none"/>
        </w:rPr>
        <w:t xml:space="preserve"> from multiple sources.</w:t>
      </w:r>
    </w:p>
    <w:p w14:paraId="648C01DB" w14:textId="77777777" w:rsidR="009C6968" w:rsidRPr="009C6968" w:rsidRDefault="009C6968" w:rsidP="009C6968">
      <w:pPr>
        <w:numPr>
          <w:ilvl w:val="0"/>
          <w:numId w:val="3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Provide </w:t>
      </w:r>
      <w:r w:rsidRPr="009C6968">
        <w:rPr>
          <w:rFonts w:ascii="Times New Roman" w:eastAsia="Times New Roman" w:hAnsi="Times New Roman" w:cs="Times New Roman"/>
          <w:b/>
          <w:bCs/>
          <w:kern w:val="0"/>
          <w:sz w:val="24"/>
          <w:szCs w:val="24"/>
          <w:lang w:eastAsia="en-IN"/>
          <w14:ligatures w14:val="none"/>
        </w:rPr>
        <w:t>real-time alerts on emerging cyber threats</w:t>
      </w:r>
      <w:r w:rsidRPr="009C6968">
        <w:rPr>
          <w:rFonts w:ascii="Times New Roman" w:eastAsia="Times New Roman" w:hAnsi="Times New Roman" w:cs="Times New Roman"/>
          <w:kern w:val="0"/>
          <w:sz w:val="24"/>
          <w:szCs w:val="24"/>
          <w:lang w:eastAsia="en-IN"/>
          <w14:ligatures w14:val="none"/>
        </w:rPr>
        <w:t>.</w:t>
      </w:r>
    </w:p>
    <w:p w14:paraId="6A301762" w14:textId="77777777" w:rsidR="009C6968" w:rsidRPr="009C6968" w:rsidRDefault="009C6968" w:rsidP="009C6968">
      <w:pPr>
        <w:numPr>
          <w:ilvl w:val="0"/>
          <w:numId w:val="3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Enable </w:t>
      </w:r>
      <w:r w:rsidRPr="009C6968">
        <w:rPr>
          <w:rFonts w:ascii="Times New Roman" w:eastAsia="Times New Roman" w:hAnsi="Times New Roman" w:cs="Times New Roman"/>
          <w:b/>
          <w:bCs/>
          <w:kern w:val="0"/>
          <w:sz w:val="24"/>
          <w:szCs w:val="24"/>
          <w:lang w:eastAsia="en-IN"/>
          <w14:ligatures w14:val="none"/>
        </w:rPr>
        <w:t>automated response through Security Orchestration, Automation, and Response (SOAR) systems</w:t>
      </w:r>
      <w:r w:rsidRPr="009C6968">
        <w:rPr>
          <w:rFonts w:ascii="Times New Roman" w:eastAsia="Times New Roman" w:hAnsi="Times New Roman" w:cs="Times New Roman"/>
          <w:kern w:val="0"/>
          <w:sz w:val="24"/>
          <w:szCs w:val="24"/>
          <w:lang w:eastAsia="en-IN"/>
          <w14:ligatures w14:val="none"/>
        </w:rPr>
        <w:t>.</w:t>
      </w:r>
    </w:p>
    <w:p w14:paraId="51FDE8DC"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2. Threat Hunting and Anomaly Detection</w:t>
      </w:r>
    </w:p>
    <w:p w14:paraId="14DB2D18" w14:textId="77777777" w:rsidR="009C6968" w:rsidRPr="009C6968" w:rsidRDefault="009C6968" w:rsidP="009C6968">
      <w:pPr>
        <w:numPr>
          <w:ilvl w:val="0"/>
          <w:numId w:val="3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Use </w:t>
      </w:r>
      <w:r w:rsidRPr="009C6968">
        <w:rPr>
          <w:rFonts w:ascii="Times New Roman" w:eastAsia="Times New Roman" w:hAnsi="Times New Roman" w:cs="Times New Roman"/>
          <w:b/>
          <w:bCs/>
          <w:kern w:val="0"/>
          <w:sz w:val="24"/>
          <w:szCs w:val="24"/>
          <w:lang w:eastAsia="en-IN"/>
          <w14:ligatures w14:val="none"/>
        </w:rPr>
        <w:t>machine learning-driven analytics</w:t>
      </w:r>
      <w:r w:rsidRPr="009C6968">
        <w:rPr>
          <w:rFonts w:ascii="Times New Roman" w:eastAsia="Times New Roman" w:hAnsi="Times New Roman" w:cs="Times New Roman"/>
          <w:kern w:val="0"/>
          <w:sz w:val="24"/>
          <w:szCs w:val="24"/>
          <w:lang w:eastAsia="en-IN"/>
          <w14:ligatures w14:val="none"/>
        </w:rPr>
        <w:t xml:space="preserve"> to detect </w:t>
      </w:r>
      <w:proofErr w:type="spellStart"/>
      <w:r w:rsidRPr="009C6968">
        <w:rPr>
          <w:rFonts w:ascii="Times New Roman" w:eastAsia="Times New Roman" w:hAnsi="Times New Roman" w:cs="Times New Roman"/>
          <w:kern w:val="0"/>
          <w:sz w:val="24"/>
          <w:szCs w:val="24"/>
          <w:lang w:eastAsia="en-IN"/>
          <w14:ligatures w14:val="none"/>
        </w:rPr>
        <w:t>behavioral</w:t>
      </w:r>
      <w:proofErr w:type="spellEnd"/>
      <w:r w:rsidRPr="009C6968">
        <w:rPr>
          <w:rFonts w:ascii="Times New Roman" w:eastAsia="Times New Roman" w:hAnsi="Times New Roman" w:cs="Times New Roman"/>
          <w:kern w:val="0"/>
          <w:sz w:val="24"/>
          <w:szCs w:val="24"/>
          <w:lang w:eastAsia="en-IN"/>
          <w14:ligatures w14:val="none"/>
        </w:rPr>
        <w:t xml:space="preserve"> anomalies.</w:t>
      </w:r>
    </w:p>
    <w:p w14:paraId="375DBE25" w14:textId="77777777" w:rsidR="009C6968" w:rsidRPr="009C6968" w:rsidRDefault="009C6968" w:rsidP="009C6968">
      <w:pPr>
        <w:numPr>
          <w:ilvl w:val="0"/>
          <w:numId w:val="3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Conduct </w:t>
      </w:r>
      <w:r w:rsidRPr="009C6968">
        <w:rPr>
          <w:rFonts w:ascii="Times New Roman" w:eastAsia="Times New Roman" w:hAnsi="Times New Roman" w:cs="Times New Roman"/>
          <w:b/>
          <w:bCs/>
          <w:kern w:val="0"/>
          <w:sz w:val="24"/>
          <w:szCs w:val="24"/>
          <w:lang w:eastAsia="en-IN"/>
          <w14:ligatures w14:val="none"/>
        </w:rPr>
        <w:t>proactive threat-hunting operations</w:t>
      </w:r>
      <w:r w:rsidRPr="009C6968">
        <w:rPr>
          <w:rFonts w:ascii="Times New Roman" w:eastAsia="Times New Roman" w:hAnsi="Times New Roman" w:cs="Times New Roman"/>
          <w:kern w:val="0"/>
          <w:sz w:val="24"/>
          <w:szCs w:val="24"/>
          <w:lang w:eastAsia="en-IN"/>
          <w14:ligatures w14:val="none"/>
        </w:rPr>
        <w:t xml:space="preserve"> to uncover hidden cyber threats.</w:t>
      </w:r>
    </w:p>
    <w:p w14:paraId="225475C6" w14:textId="77777777" w:rsidR="009C6968" w:rsidRPr="009C6968" w:rsidRDefault="009C6968" w:rsidP="009C6968">
      <w:pPr>
        <w:numPr>
          <w:ilvl w:val="0"/>
          <w:numId w:val="3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Integrate </w:t>
      </w:r>
      <w:r w:rsidRPr="009C6968">
        <w:rPr>
          <w:rFonts w:ascii="Times New Roman" w:eastAsia="Times New Roman" w:hAnsi="Times New Roman" w:cs="Times New Roman"/>
          <w:b/>
          <w:bCs/>
          <w:kern w:val="0"/>
          <w:sz w:val="24"/>
          <w:szCs w:val="24"/>
          <w:lang w:eastAsia="en-IN"/>
          <w14:ligatures w14:val="none"/>
        </w:rPr>
        <w:t>threat feeds with SIEM (Security Information and Event Management) solutions</w:t>
      </w:r>
      <w:r w:rsidRPr="009C6968">
        <w:rPr>
          <w:rFonts w:ascii="Times New Roman" w:eastAsia="Times New Roman" w:hAnsi="Times New Roman" w:cs="Times New Roman"/>
          <w:kern w:val="0"/>
          <w:sz w:val="24"/>
          <w:szCs w:val="24"/>
          <w:lang w:eastAsia="en-IN"/>
          <w14:ligatures w14:val="none"/>
        </w:rPr>
        <w:t>.</w:t>
      </w:r>
    </w:p>
    <w:p w14:paraId="1D36E8BA"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3. Enhancing Incident Response and Remediation</w:t>
      </w:r>
    </w:p>
    <w:p w14:paraId="5E8AD919" w14:textId="77777777" w:rsidR="009C6968" w:rsidRPr="009C6968" w:rsidRDefault="009C6968" w:rsidP="009C6968">
      <w:pPr>
        <w:numPr>
          <w:ilvl w:val="0"/>
          <w:numId w:val="3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Utilize </w:t>
      </w:r>
      <w:r w:rsidRPr="009C6968">
        <w:rPr>
          <w:rFonts w:ascii="Times New Roman" w:eastAsia="Times New Roman" w:hAnsi="Times New Roman" w:cs="Times New Roman"/>
          <w:b/>
          <w:bCs/>
          <w:kern w:val="0"/>
          <w:sz w:val="24"/>
          <w:szCs w:val="24"/>
          <w:lang w:eastAsia="en-IN"/>
          <w14:ligatures w14:val="none"/>
        </w:rPr>
        <w:t xml:space="preserve">threat intelligence to improve Security Operations </w:t>
      </w:r>
      <w:proofErr w:type="spellStart"/>
      <w:r w:rsidRPr="009C6968">
        <w:rPr>
          <w:rFonts w:ascii="Times New Roman" w:eastAsia="Times New Roman" w:hAnsi="Times New Roman" w:cs="Times New Roman"/>
          <w:b/>
          <w:bCs/>
          <w:kern w:val="0"/>
          <w:sz w:val="24"/>
          <w:szCs w:val="24"/>
          <w:lang w:eastAsia="en-IN"/>
          <w14:ligatures w14:val="none"/>
        </w:rPr>
        <w:t>Center</w:t>
      </w:r>
      <w:proofErr w:type="spellEnd"/>
      <w:r w:rsidRPr="009C6968">
        <w:rPr>
          <w:rFonts w:ascii="Times New Roman" w:eastAsia="Times New Roman" w:hAnsi="Times New Roman" w:cs="Times New Roman"/>
          <w:b/>
          <w:bCs/>
          <w:kern w:val="0"/>
          <w:sz w:val="24"/>
          <w:szCs w:val="24"/>
          <w:lang w:eastAsia="en-IN"/>
          <w14:ligatures w14:val="none"/>
        </w:rPr>
        <w:t xml:space="preserve"> (SOC) efficiency</w:t>
      </w:r>
      <w:r w:rsidRPr="009C6968">
        <w:rPr>
          <w:rFonts w:ascii="Times New Roman" w:eastAsia="Times New Roman" w:hAnsi="Times New Roman" w:cs="Times New Roman"/>
          <w:kern w:val="0"/>
          <w:sz w:val="24"/>
          <w:szCs w:val="24"/>
          <w:lang w:eastAsia="en-IN"/>
          <w14:ligatures w14:val="none"/>
        </w:rPr>
        <w:t>.</w:t>
      </w:r>
    </w:p>
    <w:p w14:paraId="0FB77066" w14:textId="77777777" w:rsidR="009C6968" w:rsidRPr="009C6968" w:rsidRDefault="009C6968" w:rsidP="009C6968">
      <w:pPr>
        <w:numPr>
          <w:ilvl w:val="0"/>
          <w:numId w:val="3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Implement </w:t>
      </w:r>
      <w:r w:rsidRPr="009C6968">
        <w:rPr>
          <w:rFonts w:ascii="Times New Roman" w:eastAsia="Times New Roman" w:hAnsi="Times New Roman" w:cs="Times New Roman"/>
          <w:b/>
          <w:bCs/>
          <w:kern w:val="0"/>
          <w:sz w:val="24"/>
          <w:szCs w:val="24"/>
          <w:lang w:eastAsia="en-IN"/>
          <w14:ligatures w14:val="none"/>
        </w:rPr>
        <w:t>automated threat containment measures</w:t>
      </w:r>
      <w:r w:rsidRPr="009C6968">
        <w:rPr>
          <w:rFonts w:ascii="Times New Roman" w:eastAsia="Times New Roman" w:hAnsi="Times New Roman" w:cs="Times New Roman"/>
          <w:kern w:val="0"/>
          <w:sz w:val="24"/>
          <w:szCs w:val="24"/>
          <w:lang w:eastAsia="en-IN"/>
          <w14:ligatures w14:val="none"/>
        </w:rPr>
        <w:t>.</w:t>
      </w:r>
    </w:p>
    <w:p w14:paraId="0B5FA424" w14:textId="77777777" w:rsidR="009C6968" w:rsidRPr="009C6968" w:rsidRDefault="009C6968" w:rsidP="009C6968">
      <w:pPr>
        <w:numPr>
          <w:ilvl w:val="0"/>
          <w:numId w:val="3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Develop </w:t>
      </w:r>
      <w:r w:rsidRPr="009C6968">
        <w:rPr>
          <w:rFonts w:ascii="Times New Roman" w:eastAsia="Times New Roman" w:hAnsi="Times New Roman" w:cs="Times New Roman"/>
          <w:b/>
          <w:bCs/>
          <w:kern w:val="0"/>
          <w:sz w:val="24"/>
          <w:szCs w:val="24"/>
          <w:lang w:eastAsia="en-IN"/>
          <w14:ligatures w14:val="none"/>
        </w:rPr>
        <w:t>playbooks for rapid incident response</w:t>
      </w:r>
      <w:r w:rsidRPr="009C6968">
        <w:rPr>
          <w:rFonts w:ascii="Times New Roman" w:eastAsia="Times New Roman" w:hAnsi="Times New Roman" w:cs="Times New Roman"/>
          <w:kern w:val="0"/>
          <w:sz w:val="24"/>
          <w:szCs w:val="24"/>
          <w:lang w:eastAsia="en-IN"/>
          <w14:ligatures w14:val="none"/>
        </w:rPr>
        <w:t xml:space="preserve"> using intelligence-driven workflows.</w:t>
      </w:r>
    </w:p>
    <w:p w14:paraId="6F28BD8F"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By embedding </w:t>
      </w:r>
      <w:r w:rsidRPr="009C6968">
        <w:rPr>
          <w:rFonts w:ascii="Times New Roman" w:eastAsia="Times New Roman" w:hAnsi="Times New Roman" w:cs="Times New Roman"/>
          <w:b/>
          <w:bCs/>
          <w:kern w:val="0"/>
          <w:sz w:val="24"/>
          <w:szCs w:val="24"/>
          <w:lang w:eastAsia="en-IN"/>
          <w14:ligatures w14:val="none"/>
        </w:rPr>
        <w:t>threat intelligence into cybersecurity workflows</w:t>
      </w:r>
      <w:r w:rsidRPr="009C6968">
        <w:rPr>
          <w:rFonts w:ascii="Times New Roman" w:eastAsia="Times New Roman" w:hAnsi="Times New Roman" w:cs="Times New Roman"/>
          <w:kern w:val="0"/>
          <w:sz w:val="24"/>
          <w:szCs w:val="24"/>
          <w:lang w:eastAsia="en-IN"/>
          <w14:ligatures w14:val="none"/>
        </w:rPr>
        <w:t xml:space="preserve">, organizations can </w:t>
      </w:r>
      <w:r w:rsidRPr="009C6968">
        <w:rPr>
          <w:rFonts w:ascii="Times New Roman" w:eastAsia="Times New Roman" w:hAnsi="Times New Roman" w:cs="Times New Roman"/>
          <w:b/>
          <w:bCs/>
          <w:kern w:val="0"/>
          <w:sz w:val="24"/>
          <w:szCs w:val="24"/>
          <w:lang w:eastAsia="en-IN"/>
          <w14:ligatures w14:val="none"/>
        </w:rPr>
        <w:t>reduce attack surface exposure, prevent breaches, and accelerate incident remediation</w:t>
      </w:r>
      <w:r w:rsidRPr="009C6968">
        <w:rPr>
          <w:rFonts w:ascii="Times New Roman" w:eastAsia="Times New Roman" w:hAnsi="Times New Roman" w:cs="Times New Roman"/>
          <w:kern w:val="0"/>
          <w:sz w:val="24"/>
          <w:szCs w:val="24"/>
          <w:lang w:eastAsia="en-IN"/>
          <w14:ligatures w14:val="none"/>
        </w:rPr>
        <w:t>.</w:t>
      </w:r>
    </w:p>
    <w:p w14:paraId="08FD17E8"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93E887F">
          <v:rect id="_x0000_i1194" style="width:0;height:1.5pt" o:hralign="center" o:hrstd="t" o:hr="t" fillcolor="#a0a0a0" stroked="f"/>
        </w:pict>
      </w:r>
    </w:p>
    <w:p w14:paraId="708AC39E"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3.5 Best Practices for Integrating Threat Intelligence into Risk Management</w:t>
      </w:r>
    </w:p>
    <w:p w14:paraId="167F8846"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Organizations can enhance their risk management strategies by implementing the following best practices:</w:t>
      </w:r>
    </w:p>
    <w:p w14:paraId="359BB348"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1. Establish a Centralized Threat Intelligence Program</w:t>
      </w:r>
    </w:p>
    <w:p w14:paraId="3139A06E" w14:textId="77777777" w:rsidR="009C6968" w:rsidRPr="009C6968" w:rsidRDefault="009C6968" w:rsidP="009C6968">
      <w:pPr>
        <w:numPr>
          <w:ilvl w:val="0"/>
          <w:numId w:val="3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Develop an enterprise-wide </w:t>
      </w:r>
      <w:r w:rsidRPr="009C6968">
        <w:rPr>
          <w:rFonts w:ascii="Times New Roman" w:eastAsia="Times New Roman" w:hAnsi="Times New Roman" w:cs="Times New Roman"/>
          <w:b/>
          <w:bCs/>
          <w:kern w:val="0"/>
          <w:sz w:val="24"/>
          <w:szCs w:val="24"/>
          <w:lang w:eastAsia="en-IN"/>
          <w14:ligatures w14:val="none"/>
        </w:rPr>
        <w:t xml:space="preserve">Threat Intelligence Operations </w:t>
      </w:r>
      <w:proofErr w:type="spellStart"/>
      <w:r w:rsidRPr="009C6968">
        <w:rPr>
          <w:rFonts w:ascii="Times New Roman" w:eastAsia="Times New Roman" w:hAnsi="Times New Roman" w:cs="Times New Roman"/>
          <w:b/>
          <w:bCs/>
          <w:kern w:val="0"/>
          <w:sz w:val="24"/>
          <w:szCs w:val="24"/>
          <w:lang w:eastAsia="en-IN"/>
          <w14:ligatures w14:val="none"/>
        </w:rPr>
        <w:t>Center</w:t>
      </w:r>
      <w:proofErr w:type="spellEnd"/>
      <w:r w:rsidRPr="009C6968">
        <w:rPr>
          <w:rFonts w:ascii="Times New Roman" w:eastAsia="Times New Roman" w:hAnsi="Times New Roman" w:cs="Times New Roman"/>
          <w:b/>
          <w:bCs/>
          <w:kern w:val="0"/>
          <w:sz w:val="24"/>
          <w:szCs w:val="24"/>
          <w:lang w:eastAsia="en-IN"/>
          <w14:ligatures w14:val="none"/>
        </w:rPr>
        <w:t xml:space="preserve"> (TIOC)</w:t>
      </w:r>
      <w:r w:rsidRPr="009C6968">
        <w:rPr>
          <w:rFonts w:ascii="Times New Roman" w:eastAsia="Times New Roman" w:hAnsi="Times New Roman" w:cs="Times New Roman"/>
          <w:kern w:val="0"/>
          <w:sz w:val="24"/>
          <w:szCs w:val="24"/>
          <w:lang w:eastAsia="en-IN"/>
          <w14:ligatures w14:val="none"/>
        </w:rPr>
        <w:t>.</w:t>
      </w:r>
    </w:p>
    <w:p w14:paraId="0ACC7C8C" w14:textId="77777777" w:rsidR="009C6968" w:rsidRPr="009C6968" w:rsidRDefault="009C6968" w:rsidP="009C6968">
      <w:pPr>
        <w:numPr>
          <w:ilvl w:val="0"/>
          <w:numId w:val="3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Align </w:t>
      </w:r>
      <w:r w:rsidRPr="009C6968">
        <w:rPr>
          <w:rFonts w:ascii="Times New Roman" w:eastAsia="Times New Roman" w:hAnsi="Times New Roman" w:cs="Times New Roman"/>
          <w:b/>
          <w:bCs/>
          <w:kern w:val="0"/>
          <w:sz w:val="24"/>
          <w:szCs w:val="24"/>
          <w:lang w:eastAsia="en-IN"/>
          <w14:ligatures w14:val="none"/>
        </w:rPr>
        <w:t>threat intelligence objectives with risk management policies</w:t>
      </w:r>
      <w:r w:rsidRPr="009C6968">
        <w:rPr>
          <w:rFonts w:ascii="Times New Roman" w:eastAsia="Times New Roman" w:hAnsi="Times New Roman" w:cs="Times New Roman"/>
          <w:kern w:val="0"/>
          <w:sz w:val="24"/>
          <w:szCs w:val="24"/>
          <w:lang w:eastAsia="en-IN"/>
          <w14:ligatures w14:val="none"/>
        </w:rPr>
        <w:t>.</w:t>
      </w:r>
    </w:p>
    <w:p w14:paraId="61D2BF81"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2. Automate Threat Intelligence Collection and Analysis</w:t>
      </w:r>
    </w:p>
    <w:p w14:paraId="6D099DFD" w14:textId="77777777" w:rsidR="009C6968" w:rsidRPr="009C6968" w:rsidRDefault="009C6968" w:rsidP="009C6968">
      <w:pPr>
        <w:numPr>
          <w:ilvl w:val="0"/>
          <w:numId w:val="3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Deploy </w:t>
      </w:r>
      <w:r w:rsidRPr="009C6968">
        <w:rPr>
          <w:rFonts w:ascii="Times New Roman" w:eastAsia="Times New Roman" w:hAnsi="Times New Roman" w:cs="Times New Roman"/>
          <w:b/>
          <w:bCs/>
          <w:kern w:val="0"/>
          <w:sz w:val="24"/>
          <w:szCs w:val="24"/>
          <w:lang w:eastAsia="en-IN"/>
          <w14:ligatures w14:val="none"/>
        </w:rPr>
        <w:t>AI-driven threat intelligence platforms</w:t>
      </w:r>
      <w:r w:rsidRPr="009C6968">
        <w:rPr>
          <w:rFonts w:ascii="Times New Roman" w:eastAsia="Times New Roman" w:hAnsi="Times New Roman" w:cs="Times New Roman"/>
          <w:kern w:val="0"/>
          <w:sz w:val="24"/>
          <w:szCs w:val="24"/>
          <w:lang w:eastAsia="en-IN"/>
          <w14:ligatures w14:val="none"/>
        </w:rPr>
        <w:t xml:space="preserve"> for automated risk analysis.</w:t>
      </w:r>
    </w:p>
    <w:p w14:paraId="24FEE2DB" w14:textId="77777777" w:rsidR="009C6968" w:rsidRPr="009C6968" w:rsidRDefault="009C6968" w:rsidP="009C6968">
      <w:pPr>
        <w:numPr>
          <w:ilvl w:val="0"/>
          <w:numId w:val="3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Integrate </w:t>
      </w:r>
      <w:r w:rsidRPr="009C6968">
        <w:rPr>
          <w:rFonts w:ascii="Times New Roman" w:eastAsia="Times New Roman" w:hAnsi="Times New Roman" w:cs="Times New Roman"/>
          <w:b/>
          <w:bCs/>
          <w:kern w:val="0"/>
          <w:sz w:val="24"/>
          <w:szCs w:val="24"/>
          <w:lang w:eastAsia="en-IN"/>
          <w14:ligatures w14:val="none"/>
        </w:rPr>
        <w:t>global threat feeds with SIEM and SOC workflows</w:t>
      </w:r>
      <w:r w:rsidRPr="009C6968">
        <w:rPr>
          <w:rFonts w:ascii="Times New Roman" w:eastAsia="Times New Roman" w:hAnsi="Times New Roman" w:cs="Times New Roman"/>
          <w:kern w:val="0"/>
          <w:sz w:val="24"/>
          <w:szCs w:val="24"/>
          <w:lang w:eastAsia="en-IN"/>
          <w14:ligatures w14:val="none"/>
        </w:rPr>
        <w:t>.</w:t>
      </w:r>
    </w:p>
    <w:p w14:paraId="6151AD6B"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3. Collaborate with Cyber Threat Intelligence (CTI) Communities</w:t>
      </w:r>
    </w:p>
    <w:p w14:paraId="1576D51D" w14:textId="77777777" w:rsidR="009C6968" w:rsidRPr="009C6968" w:rsidRDefault="009C6968" w:rsidP="009C6968">
      <w:pPr>
        <w:numPr>
          <w:ilvl w:val="0"/>
          <w:numId w:val="3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lastRenderedPageBreak/>
        <w:t xml:space="preserve">Participate in </w:t>
      </w:r>
      <w:r w:rsidRPr="009C6968">
        <w:rPr>
          <w:rFonts w:ascii="Times New Roman" w:eastAsia="Times New Roman" w:hAnsi="Times New Roman" w:cs="Times New Roman"/>
          <w:b/>
          <w:bCs/>
          <w:kern w:val="0"/>
          <w:sz w:val="24"/>
          <w:szCs w:val="24"/>
          <w:lang w:eastAsia="en-IN"/>
          <w14:ligatures w14:val="none"/>
        </w:rPr>
        <w:t xml:space="preserve">Information Sharing and Analysis </w:t>
      </w:r>
      <w:proofErr w:type="spellStart"/>
      <w:r w:rsidRPr="009C6968">
        <w:rPr>
          <w:rFonts w:ascii="Times New Roman" w:eastAsia="Times New Roman" w:hAnsi="Times New Roman" w:cs="Times New Roman"/>
          <w:b/>
          <w:bCs/>
          <w:kern w:val="0"/>
          <w:sz w:val="24"/>
          <w:szCs w:val="24"/>
          <w:lang w:eastAsia="en-IN"/>
          <w14:ligatures w14:val="none"/>
        </w:rPr>
        <w:t>Centers</w:t>
      </w:r>
      <w:proofErr w:type="spellEnd"/>
      <w:r w:rsidRPr="009C6968">
        <w:rPr>
          <w:rFonts w:ascii="Times New Roman" w:eastAsia="Times New Roman" w:hAnsi="Times New Roman" w:cs="Times New Roman"/>
          <w:b/>
          <w:bCs/>
          <w:kern w:val="0"/>
          <w:sz w:val="24"/>
          <w:szCs w:val="24"/>
          <w:lang w:eastAsia="en-IN"/>
          <w14:ligatures w14:val="none"/>
        </w:rPr>
        <w:t xml:space="preserve"> (ISACs)</w:t>
      </w:r>
      <w:r w:rsidRPr="009C6968">
        <w:rPr>
          <w:rFonts w:ascii="Times New Roman" w:eastAsia="Times New Roman" w:hAnsi="Times New Roman" w:cs="Times New Roman"/>
          <w:kern w:val="0"/>
          <w:sz w:val="24"/>
          <w:szCs w:val="24"/>
          <w:lang w:eastAsia="en-IN"/>
          <w14:ligatures w14:val="none"/>
        </w:rPr>
        <w:t>.</w:t>
      </w:r>
    </w:p>
    <w:p w14:paraId="0ADA7AF3" w14:textId="77777777" w:rsidR="009C6968" w:rsidRPr="009C6968" w:rsidRDefault="009C6968" w:rsidP="009C6968">
      <w:pPr>
        <w:numPr>
          <w:ilvl w:val="0"/>
          <w:numId w:val="3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Exchange threat intelligence with </w:t>
      </w:r>
      <w:r w:rsidRPr="009C6968">
        <w:rPr>
          <w:rFonts w:ascii="Times New Roman" w:eastAsia="Times New Roman" w:hAnsi="Times New Roman" w:cs="Times New Roman"/>
          <w:b/>
          <w:bCs/>
          <w:kern w:val="0"/>
          <w:sz w:val="24"/>
          <w:szCs w:val="24"/>
          <w:lang w:eastAsia="en-IN"/>
          <w14:ligatures w14:val="none"/>
        </w:rPr>
        <w:t>government agencies, industry groups, and cybersecurity vendors</w:t>
      </w:r>
      <w:r w:rsidRPr="009C6968">
        <w:rPr>
          <w:rFonts w:ascii="Times New Roman" w:eastAsia="Times New Roman" w:hAnsi="Times New Roman" w:cs="Times New Roman"/>
          <w:kern w:val="0"/>
          <w:sz w:val="24"/>
          <w:szCs w:val="24"/>
          <w:lang w:eastAsia="en-IN"/>
          <w14:ligatures w14:val="none"/>
        </w:rPr>
        <w:t>.</w:t>
      </w:r>
    </w:p>
    <w:p w14:paraId="7AAB85B4"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4. Conduct Regular Cyber Threat Simulations</w:t>
      </w:r>
    </w:p>
    <w:p w14:paraId="21354AE5" w14:textId="77777777" w:rsidR="009C6968" w:rsidRPr="009C6968" w:rsidRDefault="009C6968" w:rsidP="009C6968">
      <w:pPr>
        <w:numPr>
          <w:ilvl w:val="0"/>
          <w:numId w:val="3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Use </w:t>
      </w:r>
      <w:r w:rsidRPr="009C6968">
        <w:rPr>
          <w:rFonts w:ascii="Times New Roman" w:eastAsia="Times New Roman" w:hAnsi="Times New Roman" w:cs="Times New Roman"/>
          <w:b/>
          <w:bCs/>
          <w:kern w:val="0"/>
          <w:sz w:val="24"/>
          <w:szCs w:val="24"/>
          <w:lang w:eastAsia="en-IN"/>
          <w14:ligatures w14:val="none"/>
        </w:rPr>
        <w:t>Red Team vs. Blue Team exercises</w:t>
      </w:r>
      <w:r w:rsidRPr="009C6968">
        <w:rPr>
          <w:rFonts w:ascii="Times New Roman" w:eastAsia="Times New Roman" w:hAnsi="Times New Roman" w:cs="Times New Roman"/>
          <w:kern w:val="0"/>
          <w:sz w:val="24"/>
          <w:szCs w:val="24"/>
          <w:lang w:eastAsia="en-IN"/>
          <w14:ligatures w14:val="none"/>
        </w:rPr>
        <w:t xml:space="preserve"> to evaluate intelligence-based </w:t>
      </w:r>
      <w:proofErr w:type="spellStart"/>
      <w:r w:rsidRPr="009C6968">
        <w:rPr>
          <w:rFonts w:ascii="Times New Roman" w:eastAsia="Times New Roman" w:hAnsi="Times New Roman" w:cs="Times New Roman"/>
          <w:kern w:val="0"/>
          <w:sz w:val="24"/>
          <w:szCs w:val="24"/>
          <w:lang w:eastAsia="en-IN"/>
          <w14:ligatures w14:val="none"/>
        </w:rPr>
        <w:t>defense</w:t>
      </w:r>
      <w:proofErr w:type="spellEnd"/>
      <w:r w:rsidRPr="009C6968">
        <w:rPr>
          <w:rFonts w:ascii="Times New Roman" w:eastAsia="Times New Roman" w:hAnsi="Times New Roman" w:cs="Times New Roman"/>
          <w:kern w:val="0"/>
          <w:sz w:val="24"/>
          <w:szCs w:val="24"/>
          <w:lang w:eastAsia="en-IN"/>
          <w14:ligatures w14:val="none"/>
        </w:rPr>
        <w:t xml:space="preserve"> mechanisms.</w:t>
      </w:r>
    </w:p>
    <w:p w14:paraId="1486FA74" w14:textId="77777777" w:rsidR="009C6968" w:rsidRPr="009C6968" w:rsidRDefault="009C6968" w:rsidP="009C6968">
      <w:pPr>
        <w:numPr>
          <w:ilvl w:val="0"/>
          <w:numId w:val="3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Test </w:t>
      </w:r>
      <w:r w:rsidRPr="009C6968">
        <w:rPr>
          <w:rFonts w:ascii="Times New Roman" w:eastAsia="Times New Roman" w:hAnsi="Times New Roman" w:cs="Times New Roman"/>
          <w:b/>
          <w:bCs/>
          <w:kern w:val="0"/>
          <w:sz w:val="24"/>
          <w:szCs w:val="24"/>
          <w:lang w:eastAsia="en-IN"/>
          <w14:ligatures w14:val="none"/>
        </w:rPr>
        <w:t>SOC capabilities with live attack simulations</w:t>
      </w:r>
      <w:r w:rsidRPr="009C6968">
        <w:rPr>
          <w:rFonts w:ascii="Times New Roman" w:eastAsia="Times New Roman" w:hAnsi="Times New Roman" w:cs="Times New Roman"/>
          <w:kern w:val="0"/>
          <w:sz w:val="24"/>
          <w:szCs w:val="24"/>
          <w:lang w:eastAsia="en-IN"/>
          <w14:ligatures w14:val="none"/>
        </w:rPr>
        <w:t>.</w:t>
      </w:r>
    </w:p>
    <w:p w14:paraId="1942DDA7"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5. Align Threat Intelligence with Business Risk Management</w:t>
      </w:r>
    </w:p>
    <w:p w14:paraId="353E1B46" w14:textId="77777777" w:rsidR="009C6968" w:rsidRPr="009C6968" w:rsidRDefault="009C6968" w:rsidP="009C6968">
      <w:pPr>
        <w:numPr>
          <w:ilvl w:val="0"/>
          <w:numId w:val="3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Map </w:t>
      </w:r>
      <w:r w:rsidRPr="009C6968">
        <w:rPr>
          <w:rFonts w:ascii="Times New Roman" w:eastAsia="Times New Roman" w:hAnsi="Times New Roman" w:cs="Times New Roman"/>
          <w:b/>
          <w:bCs/>
          <w:kern w:val="0"/>
          <w:sz w:val="24"/>
          <w:szCs w:val="24"/>
          <w:lang w:eastAsia="en-IN"/>
          <w14:ligatures w14:val="none"/>
        </w:rPr>
        <w:t>threat intelligence insights to enterprise risk priorities</w:t>
      </w:r>
      <w:r w:rsidRPr="009C6968">
        <w:rPr>
          <w:rFonts w:ascii="Times New Roman" w:eastAsia="Times New Roman" w:hAnsi="Times New Roman" w:cs="Times New Roman"/>
          <w:kern w:val="0"/>
          <w:sz w:val="24"/>
          <w:szCs w:val="24"/>
          <w:lang w:eastAsia="en-IN"/>
          <w14:ligatures w14:val="none"/>
        </w:rPr>
        <w:t>.</w:t>
      </w:r>
    </w:p>
    <w:p w14:paraId="2AA90A79" w14:textId="77777777" w:rsidR="009C6968" w:rsidRPr="009C6968" w:rsidRDefault="009C6968" w:rsidP="009C6968">
      <w:pPr>
        <w:numPr>
          <w:ilvl w:val="0"/>
          <w:numId w:val="3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Ensure cybersecurity investments align with </w:t>
      </w:r>
      <w:r w:rsidRPr="009C6968">
        <w:rPr>
          <w:rFonts w:ascii="Times New Roman" w:eastAsia="Times New Roman" w:hAnsi="Times New Roman" w:cs="Times New Roman"/>
          <w:b/>
          <w:bCs/>
          <w:kern w:val="0"/>
          <w:sz w:val="24"/>
          <w:szCs w:val="24"/>
          <w:lang w:eastAsia="en-IN"/>
          <w14:ligatures w14:val="none"/>
        </w:rPr>
        <w:t>threat intelligence reports and business impact analysis</w:t>
      </w:r>
      <w:r w:rsidRPr="009C6968">
        <w:rPr>
          <w:rFonts w:ascii="Times New Roman" w:eastAsia="Times New Roman" w:hAnsi="Times New Roman" w:cs="Times New Roman"/>
          <w:kern w:val="0"/>
          <w:sz w:val="24"/>
          <w:szCs w:val="24"/>
          <w:lang w:eastAsia="en-IN"/>
          <w14:ligatures w14:val="none"/>
        </w:rPr>
        <w:t>.</w:t>
      </w:r>
    </w:p>
    <w:p w14:paraId="320386B8"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By implementing these best practices, organizations can </w:t>
      </w:r>
      <w:r w:rsidRPr="009C6968">
        <w:rPr>
          <w:rFonts w:ascii="Times New Roman" w:eastAsia="Times New Roman" w:hAnsi="Times New Roman" w:cs="Times New Roman"/>
          <w:b/>
          <w:bCs/>
          <w:kern w:val="0"/>
          <w:sz w:val="24"/>
          <w:szCs w:val="24"/>
          <w:lang w:eastAsia="en-IN"/>
          <w14:ligatures w14:val="none"/>
        </w:rPr>
        <w:t>leverage threat intelligence to enhance cyber risk management and strengthen security governance</w:t>
      </w:r>
      <w:r w:rsidRPr="009C6968">
        <w:rPr>
          <w:rFonts w:ascii="Times New Roman" w:eastAsia="Times New Roman" w:hAnsi="Times New Roman" w:cs="Times New Roman"/>
          <w:kern w:val="0"/>
          <w:sz w:val="24"/>
          <w:szCs w:val="24"/>
          <w:lang w:eastAsia="en-IN"/>
          <w14:ligatures w14:val="none"/>
        </w:rPr>
        <w:t>.</w:t>
      </w:r>
    </w:p>
    <w:p w14:paraId="4C54149D"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F074D6C">
          <v:rect id="_x0000_i1195" style="width:0;height:1.5pt" o:hralign="center" o:hrstd="t" o:hr="t" fillcolor="#a0a0a0" stroked="f"/>
        </w:pict>
      </w:r>
    </w:p>
    <w:p w14:paraId="50A7A7B9"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Conclusion</w:t>
      </w:r>
    </w:p>
    <w:p w14:paraId="4ADA3222"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Threat intelligence is a </w:t>
      </w:r>
      <w:r w:rsidRPr="009C6968">
        <w:rPr>
          <w:rFonts w:ascii="Times New Roman" w:eastAsia="Times New Roman" w:hAnsi="Times New Roman" w:cs="Times New Roman"/>
          <w:b/>
          <w:bCs/>
          <w:kern w:val="0"/>
          <w:sz w:val="24"/>
          <w:szCs w:val="24"/>
          <w:lang w:eastAsia="en-IN"/>
          <w14:ligatures w14:val="none"/>
        </w:rPr>
        <w:t>critical component of cybersecurity risk management</w:t>
      </w:r>
      <w:r w:rsidRPr="009C6968">
        <w:rPr>
          <w:rFonts w:ascii="Times New Roman" w:eastAsia="Times New Roman" w:hAnsi="Times New Roman" w:cs="Times New Roman"/>
          <w:kern w:val="0"/>
          <w:sz w:val="24"/>
          <w:szCs w:val="24"/>
          <w:lang w:eastAsia="en-IN"/>
          <w14:ligatures w14:val="none"/>
        </w:rPr>
        <w:t xml:space="preserve">, enabling organizations to </w:t>
      </w:r>
      <w:r w:rsidRPr="009C6968">
        <w:rPr>
          <w:rFonts w:ascii="Times New Roman" w:eastAsia="Times New Roman" w:hAnsi="Times New Roman" w:cs="Times New Roman"/>
          <w:b/>
          <w:bCs/>
          <w:kern w:val="0"/>
          <w:sz w:val="24"/>
          <w:szCs w:val="24"/>
          <w:lang w:eastAsia="en-IN"/>
          <w14:ligatures w14:val="none"/>
        </w:rPr>
        <w:t xml:space="preserve">detect, </w:t>
      </w:r>
      <w:proofErr w:type="spellStart"/>
      <w:r w:rsidRPr="009C6968">
        <w:rPr>
          <w:rFonts w:ascii="Times New Roman" w:eastAsia="Times New Roman" w:hAnsi="Times New Roman" w:cs="Times New Roman"/>
          <w:b/>
          <w:bCs/>
          <w:kern w:val="0"/>
          <w:sz w:val="24"/>
          <w:szCs w:val="24"/>
          <w:lang w:eastAsia="en-IN"/>
          <w14:ligatures w14:val="none"/>
        </w:rPr>
        <w:t>analyze</w:t>
      </w:r>
      <w:proofErr w:type="spellEnd"/>
      <w:r w:rsidRPr="009C6968">
        <w:rPr>
          <w:rFonts w:ascii="Times New Roman" w:eastAsia="Times New Roman" w:hAnsi="Times New Roman" w:cs="Times New Roman"/>
          <w:b/>
          <w:bCs/>
          <w:kern w:val="0"/>
          <w:sz w:val="24"/>
          <w:szCs w:val="24"/>
          <w:lang w:eastAsia="en-IN"/>
          <w14:ligatures w14:val="none"/>
        </w:rPr>
        <w:t>, and respond to cyber threats in real time</w:t>
      </w:r>
      <w:r w:rsidRPr="009C6968">
        <w:rPr>
          <w:rFonts w:ascii="Times New Roman" w:eastAsia="Times New Roman" w:hAnsi="Times New Roman" w:cs="Times New Roman"/>
          <w:kern w:val="0"/>
          <w:sz w:val="24"/>
          <w:szCs w:val="24"/>
          <w:lang w:eastAsia="en-IN"/>
          <w14:ligatures w14:val="none"/>
        </w:rPr>
        <w:t xml:space="preserve">. By integrating </w:t>
      </w:r>
      <w:r w:rsidRPr="009C6968">
        <w:rPr>
          <w:rFonts w:ascii="Times New Roman" w:eastAsia="Times New Roman" w:hAnsi="Times New Roman" w:cs="Times New Roman"/>
          <w:b/>
          <w:bCs/>
          <w:kern w:val="0"/>
          <w:sz w:val="24"/>
          <w:szCs w:val="24"/>
          <w:lang w:eastAsia="en-IN"/>
          <w14:ligatures w14:val="none"/>
        </w:rPr>
        <w:t>intelligence-driven security operations, automated threat detection, and proactive risk mitigation strategies</w:t>
      </w:r>
      <w:r w:rsidRPr="009C6968">
        <w:rPr>
          <w:rFonts w:ascii="Times New Roman" w:eastAsia="Times New Roman" w:hAnsi="Times New Roman" w:cs="Times New Roman"/>
          <w:kern w:val="0"/>
          <w:sz w:val="24"/>
          <w:szCs w:val="24"/>
          <w:lang w:eastAsia="en-IN"/>
          <w14:ligatures w14:val="none"/>
        </w:rPr>
        <w:t xml:space="preserve">, enterprises can </w:t>
      </w:r>
      <w:r w:rsidRPr="009C6968">
        <w:rPr>
          <w:rFonts w:ascii="Times New Roman" w:eastAsia="Times New Roman" w:hAnsi="Times New Roman" w:cs="Times New Roman"/>
          <w:b/>
          <w:bCs/>
          <w:kern w:val="0"/>
          <w:sz w:val="24"/>
          <w:szCs w:val="24"/>
          <w:lang w:eastAsia="en-IN"/>
          <w14:ligatures w14:val="none"/>
        </w:rPr>
        <w:t>reduce cyber risks and ensure compliance with global security frameworks</w:t>
      </w:r>
      <w:r w:rsidRPr="009C6968">
        <w:rPr>
          <w:rFonts w:ascii="Times New Roman" w:eastAsia="Times New Roman" w:hAnsi="Times New Roman" w:cs="Times New Roman"/>
          <w:kern w:val="0"/>
          <w:sz w:val="24"/>
          <w:szCs w:val="24"/>
          <w:lang w:eastAsia="en-IN"/>
          <w14:ligatures w14:val="none"/>
        </w:rPr>
        <w:t>.</w:t>
      </w:r>
    </w:p>
    <w:p w14:paraId="2FC21898"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As cyber threats become more sophisticated, businesses must adopt </w:t>
      </w:r>
      <w:r w:rsidRPr="009C6968">
        <w:rPr>
          <w:rFonts w:ascii="Times New Roman" w:eastAsia="Times New Roman" w:hAnsi="Times New Roman" w:cs="Times New Roman"/>
          <w:b/>
          <w:bCs/>
          <w:kern w:val="0"/>
          <w:sz w:val="24"/>
          <w:szCs w:val="24"/>
          <w:lang w:eastAsia="en-IN"/>
          <w14:ligatures w14:val="none"/>
        </w:rPr>
        <w:t>AI-powered threat intelligence platforms, predictive analytics, and collaborative intelligence-sharing initiatives</w:t>
      </w:r>
      <w:r w:rsidRPr="009C6968">
        <w:rPr>
          <w:rFonts w:ascii="Times New Roman" w:eastAsia="Times New Roman" w:hAnsi="Times New Roman" w:cs="Times New Roman"/>
          <w:kern w:val="0"/>
          <w:sz w:val="24"/>
          <w:szCs w:val="24"/>
          <w:lang w:eastAsia="en-IN"/>
          <w14:ligatures w14:val="none"/>
        </w:rPr>
        <w:t xml:space="preserve"> to maintain a </w:t>
      </w:r>
      <w:r w:rsidRPr="009C6968">
        <w:rPr>
          <w:rFonts w:ascii="Times New Roman" w:eastAsia="Times New Roman" w:hAnsi="Times New Roman" w:cs="Times New Roman"/>
          <w:b/>
          <w:bCs/>
          <w:kern w:val="0"/>
          <w:sz w:val="24"/>
          <w:szCs w:val="24"/>
          <w:lang w:eastAsia="en-IN"/>
          <w14:ligatures w14:val="none"/>
        </w:rPr>
        <w:t>proactive security posture</w:t>
      </w:r>
      <w:r w:rsidRPr="009C6968">
        <w:rPr>
          <w:rFonts w:ascii="Times New Roman" w:eastAsia="Times New Roman" w:hAnsi="Times New Roman" w:cs="Times New Roman"/>
          <w:kern w:val="0"/>
          <w:sz w:val="24"/>
          <w:szCs w:val="24"/>
          <w:lang w:eastAsia="en-IN"/>
          <w14:ligatures w14:val="none"/>
        </w:rPr>
        <w:t xml:space="preserve">. The next sections will explore </w:t>
      </w:r>
      <w:r w:rsidRPr="009C6968">
        <w:rPr>
          <w:rFonts w:ascii="Times New Roman" w:eastAsia="Times New Roman" w:hAnsi="Times New Roman" w:cs="Times New Roman"/>
          <w:b/>
          <w:bCs/>
          <w:kern w:val="0"/>
          <w:sz w:val="24"/>
          <w:szCs w:val="24"/>
          <w:lang w:eastAsia="en-IN"/>
          <w14:ligatures w14:val="none"/>
        </w:rPr>
        <w:t>case studies of organizations successfully implementing threat intelligence-driven risk management and the future of AI-enhanced threat detection frameworks</w:t>
      </w:r>
      <w:r w:rsidRPr="009C6968">
        <w:rPr>
          <w:rFonts w:ascii="Times New Roman" w:eastAsia="Times New Roman" w:hAnsi="Times New Roman" w:cs="Times New Roman"/>
          <w:kern w:val="0"/>
          <w:sz w:val="24"/>
          <w:szCs w:val="24"/>
          <w:lang w:eastAsia="en-IN"/>
          <w14:ligatures w14:val="none"/>
        </w:rPr>
        <w:t>.</w:t>
      </w:r>
    </w:p>
    <w:p w14:paraId="5015F700"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Risk Management in Security Frameworks (50 Pages)</w:t>
      </w:r>
    </w:p>
    <w:p w14:paraId="75B19031"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4. Risk Mitigation Strategies for Security Governance</w:t>
      </w:r>
    </w:p>
    <w:p w14:paraId="37F5A143"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Introduction</w:t>
      </w:r>
    </w:p>
    <w:p w14:paraId="65384BBF"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Risk mitigation is a core component of </w:t>
      </w:r>
      <w:r w:rsidRPr="009C6968">
        <w:rPr>
          <w:rFonts w:ascii="Times New Roman" w:eastAsia="Times New Roman" w:hAnsi="Times New Roman" w:cs="Times New Roman"/>
          <w:b/>
          <w:bCs/>
          <w:kern w:val="0"/>
          <w:sz w:val="24"/>
          <w:szCs w:val="24"/>
          <w:lang w:eastAsia="en-IN"/>
          <w14:ligatures w14:val="none"/>
        </w:rPr>
        <w:t>security governance</w:t>
      </w:r>
      <w:r w:rsidRPr="009C6968">
        <w:rPr>
          <w:rFonts w:ascii="Times New Roman" w:eastAsia="Times New Roman" w:hAnsi="Times New Roman" w:cs="Times New Roman"/>
          <w:kern w:val="0"/>
          <w:sz w:val="24"/>
          <w:szCs w:val="24"/>
          <w:lang w:eastAsia="en-IN"/>
          <w14:ligatures w14:val="none"/>
        </w:rPr>
        <w:t xml:space="preserve">, ensuring organizations can proactively </w:t>
      </w:r>
      <w:r w:rsidRPr="009C6968">
        <w:rPr>
          <w:rFonts w:ascii="Times New Roman" w:eastAsia="Times New Roman" w:hAnsi="Times New Roman" w:cs="Times New Roman"/>
          <w:b/>
          <w:bCs/>
          <w:kern w:val="0"/>
          <w:sz w:val="24"/>
          <w:szCs w:val="24"/>
          <w:lang w:eastAsia="en-IN"/>
          <w14:ligatures w14:val="none"/>
        </w:rPr>
        <w:t>reduce vulnerabilities, minimize cybersecurity threats, and enforce compliance with security frameworks</w:t>
      </w:r>
      <w:r w:rsidRPr="009C6968">
        <w:rPr>
          <w:rFonts w:ascii="Times New Roman" w:eastAsia="Times New Roman" w:hAnsi="Times New Roman" w:cs="Times New Roman"/>
          <w:kern w:val="0"/>
          <w:sz w:val="24"/>
          <w:szCs w:val="24"/>
          <w:lang w:eastAsia="en-IN"/>
          <w14:ligatures w14:val="none"/>
        </w:rPr>
        <w:t xml:space="preserve">. Implementing risk mitigation strategies within </w:t>
      </w:r>
      <w:r w:rsidRPr="009C6968">
        <w:rPr>
          <w:rFonts w:ascii="Times New Roman" w:eastAsia="Times New Roman" w:hAnsi="Times New Roman" w:cs="Times New Roman"/>
          <w:b/>
          <w:bCs/>
          <w:kern w:val="0"/>
          <w:sz w:val="24"/>
          <w:szCs w:val="24"/>
          <w:lang w:eastAsia="en-IN"/>
          <w14:ligatures w14:val="none"/>
        </w:rPr>
        <w:t>NIST CSF, ISO 27001, SOC 2, and COBIT</w:t>
      </w:r>
      <w:r w:rsidRPr="009C6968">
        <w:rPr>
          <w:rFonts w:ascii="Times New Roman" w:eastAsia="Times New Roman" w:hAnsi="Times New Roman" w:cs="Times New Roman"/>
          <w:kern w:val="0"/>
          <w:sz w:val="24"/>
          <w:szCs w:val="24"/>
          <w:lang w:eastAsia="en-IN"/>
          <w14:ligatures w14:val="none"/>
        </w:rPr>
        <w:t xml:space="preserve"> enables organizations to establish </w:t>
      </w:r>
      <w:r w:rsidRPr="009C6968">
        <w:rPr>
          <w:rFonts w:ascii="Times New Roman" w:eastAsia="Times New Roman" w:hAnsi="Times New Roman" w:cs="Times New Roman"/>
          <w:b/>
          <w:bCs/>
          <w:kern w:val="0"/>
          <w:sz w:val="24"/>
          <w:szCs w:val="24"/>
          <w:lang w:eastAsia="en-IN"/>
          <w14:ligatures w14:val="none"/>
        </w:rPr>
        <w:t xml:space="preserve">structured security controls and adaptive </w:t>
      </w:r>
      <w:proofErr w:type="spellStart"/>
      <w:r w:rsidRPr="009C6968">
        <w:rPr>
          <w:rFonts w:ascii="Times New Roman" w:eastAsia="Times New Roman" w:hAnsi="Times New Roman" w:cs="Times New Roman"/>
          <w:b/>
          <w:bCs/>
          <w:kern w:val="0"/>
          <w:sz w:val="24"/>
          <w:szCs w:val="24"/>
          <w:lang w:eastAsia="en-IN"/>
          <w14:ligatures w14:val="none"/>
        </w:rPr>
        <w:t>defense</w:t>
      </w:r>
      <w:proofErr w:type="spellEnd"/>
      <w:r w:rsidRPr="009C6968">
        <w:rPr>
          <w:rFonts w:ascii="Times New Roman" w:eastAsia="Times New Roman" w:hAnsi="Times New Roman" w:cs="Times New Roman"/>
          <w:b/>
          <w:bCs/>
          <w:kern w:val="0"/>
          <w:sz w:val="24"/>
          <w:szCs w:val="24"/>
          <w:lang w:eastAsia="en-IN"/>
          <w14:ligatures w14:val="none"/>
        </w:rPr>
        <w:t xml:space="preserve"> mechanisms</w:t>
      </w:r>
      <w:r w:rsidRPr="009C6968">
        <w:rPr>
          <w:rFonts w:ascii="Times New Roman" w:eastAsia="Times New Roman" w:hAnsi="Times New Roman" w:cs="Times New Roman"/>
          <w:kern w:val="0"/>
          <w:sz w:val="24"/>
          <w:szCs w:val="24"/>
          <w:lang w:eastAsia="en-IN"/>
          <w14:ligatures w14:val="none"/>
        </w:rPr>
        <w:t>.</w:t>
      </w:r>
    </w:p>
    <w:p w14:paraId="3BBED85F"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lastRenderedPageBreak/>
        <w:t xml:space="preserve">This section explores </w:t>
      </w:r>
      <w:r w:rsidRPr="009C6968">
        <w:rPr>
          <w:rFonts w:ascii="Times New Roman" w:eastAsia="Times New Roman" w:hAnsi="Times New Roman" w:cs="Times New Roman"/>
          <w:b/>
          <w:bCs/>
          <w:kern w:val="0"/>
          <w:sz w:val="24"/>
          <w:szCs w:val="24"/>
          <w:lang w:eastAsia="en-IN"/>
          <w14:ligatures w14:val="none"/>
        </w:rPr>
        <w:t>risk mitigation strategies in security governance</w:t>
      </w:r>
      <w:r w:rsidRPr="009C6968">
        <w:rPr>
          <w:rFonts w:ascii="Times New Roman" w:eastAsia="Times New Roman" w:hAnsi="Times New Roman" w:cs="Times New Roman"/>
          <w:kern w:val="0"/>
          <w:sz w:val="24"/>
          <w:szCs w:val="24"/>
          <w:lang w:eastAsia="en-IN"/>
          <w14:ligatures w14:val="none"/>
        </w:rPr>
        <w:t xml:space="preserve">, including </w:t>
      </w:r>
      <w:r w:rsidRPr="009C6968">
        <w:rPr>
          <w:rFonts w:ascii="Times New Roman" w:eastAsia="Times New Roman" w:hAnsi="Times New Roman" w:cs="Times New Roman"/>
          <w:b/>
          <w:bCs/>
          <w:kern w:val="0"/>
          <w:sz w:val="24"/>
          <w:szCs w:val="24"/>
          <w:lang w:eastAsia="en-IN"/>
          <w14:ligatures w14:val="none"/>
        </w:rPr>
        <w:t>preventive, detective, and corrective security measures</w:t>
      </w:r>
      <w:r w:rsidRPr="009C6968">
        <w:rPr>
          <w:rFonts w:ascii="Times New Roman" w:eastAsia="Times New Roman" w:hAnsi="Times New Roman" w:cs="Times New Roman"/>
          <w:kern w:val="0"/>
          <w:sz w:val="24"/>
          <w:szCs w:val="24"/>
          <w:lang w:eastAsia="en-IN"/>
          <w14:ligatures w14:val="none"/>
        </w:rPr>
        <w:t>, along with best practices for enhancing cyber resilience.</w:t>
      </w:r>
    </w:p>
    <w:p w14:paraId="237F8343"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8899DDE">
          <v:rect id="_x0000_i1196" style="width:0;height:1.5pt" o:hralign="center" o:hrstd="t" o:hr="t" fillcolor="#a0a0a0" stroked="f"/>
        </w:pict>
      </w:r>
    </w:p>
    <w:p w14:paraId="6DDB7781"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4.1 Understanding Risk Mitigation in Security Frameworks</w:t>
      </w:r>
    </w:p>
    <w:p w14:paraId="17848BB9"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Risk mitigation focuses on </w:t>
      </w:r>
      <w:r w:rsidRPr="009C6968">
        <w:rPr>
          <w:rFonts w:ascii="Times New Roman" w:eastAsia="Times New Roman" w:hAnsi="Times New Roman" w:cs="Times New Roman"/>
          <w:b/>
          <w:bCs/>
          <w:kern w:val="0"/>
          <w:sz w:val="24"/>
          <w:szCs w:val="24"/>
          <w:lang w:eastAsia="en-IN"/>
          <w14:ligatures w14:val="none"/>
        </w:rPr>
        <w:t>reducing the impact and likelihood of security risks</w:t>
      </w:r>
      <w:r w:rsidRPr="009C6968">
        <w:rPr>
          <w:rFonts w:ascii="Times New Roman" w:eastAsia="Times New Roman" w:hAnsi="Times New Roman" w:cs="Times New Roman"/>
          <w:kern w:val="0"/>
          <w:sz w:val="24"/>
          <w:szCs w:val="24"/>
          <w:lang w:eastAsia="en-IN"/>
          <w14:ligatures w14:val="none"/>
        </w:rPr>
        <w:t xml:space="preserve"> by implementing structured controls and governance mechanisms. Organizations adopt mitigation strategies to:</w:t>
      </w:r>
    </w:p>
    <w:p w14:paraId="52F0F56C" w14:textId="77777777" w:rsidR="009C6968" w:rsidRPr="009C6968" w:rsidRDefault="009C6968" w:rsidP="009C6968">
      <w:pPr>
        <w:numPr>
          <w:ilvl w:val="0"/>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Prevent cyber threats before they exploit vulnerabilities.</w:t>
      </w:r>
    </w:p>
    <w:p w14:paraId="01041970" w14:textId="77777777" w:rsidR="009C6968" w:rsidRPr="009C6968" w:rsidRDefault="009C6968" w:rsidP="009C6968">
      <w:pPr>
        <w:numPr>
          <w:ilvl w:val="0"/>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Detect and respond to security incidents in real time.</w:t>
      </w:r>
    </w:p>
    <w:p w14:paraId="15509211" w14:textId="77777777" w:rsidR="009C6968" w:rsidRPr="009C6968" w:rsidRDefault="009C6968" w:rsidP="009C6968">
      <w:pPr>
        <w:numPr>
          <w:ilvl w:val="0"/>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Enhance compliance with regulatory standards and security frameworks.</w:t>
      </w:r>
    </w:p>
    <w:p w14:paraId="4F004861" w14:textId="77777777" w:rsidR="009C6968" w:rsidRPr="009C6968" w:rsidRDefault="009C6968" w:rsidP="009C6968">
      <w:pPr>
        <w:numPr>
          <w:ilvl w:val="0"/>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Improve operational resilience through adaptive risk controls.</w:t>
      </w:r>
    </w:p>
    <w:p w14:paraId="58E58B0A"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By embedding </w:t>
      </w:r>
      <w:r w:rsidRPr="009C6968">
        <w:rPr>
          <w:rFonts w:ascii="Times New Roman" w:eastAsia="Times New Roman" w:hAnsi="Times New Roman" w:cs="Times New Roman"/>
          <w:b/>
          <w:bCs/>
          <w:kern w:val="0"/>
          <w:sz w:val="24"/>
          <w:szCs w:val="24"/>
          <w:lang w:eastAsia="en-IN"/>
          <w14:ligatures w14:val="none"/>
        </w:rPr>
        <w:t>risk mitigation within security governance models</w:t>
      </w:r>
      <w:r w:rsidRPr="009C6968">
        <w:rPr>
          <w:rFonts w:ascii="Times New Roman" w:eastAsia="Times New Roman" w:hAnsi="Times New Roman" w:cs="Times New Roman"/>
          <w:kern w:val="0"/>
          <w:sz w:val="24"/>
          <w:szCs w:val="24"/>
          <w:lang w:eastAsia="en-IN"/>
          <w14:ligatures w14:val="none"/>
        </w:rPr>
        <w:t>, organizations can ensure continuous cybersecurity improvement and regulatory alignment.</w:t>
      </w:r>
    </w:p>
    <w:p w14:paraId="7913E009"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27A3E0C">
          <v:rect id="_x0000_i1197" style="width:0;height:1.5pt" o:hralign="center" o:hrstd="t" o:hr="t" fillcolor="#a0a0a0" stroked="f"/>
        </w:pict>
      </w:r>
    </w:p>
    <w:p w14:paraId="0A86BE92"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4.2 Categories of Risk Mitigation Strategies</w:t>
      </w:r>
    </w:p>
    <w:p w14:paraId="6E499FE8"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Organizations implement risk mitigation strategies through </w:t>
      </w:r>
      <w:r w:rsidRPr="009C6968">
        <w:rPr>
          <w:rFonts w:ascii="Times New Roman" w:eastAsia="Times New Roman" w:hAnsi="Times New Roman" w:cs="Times New Roman"/>
          <w:b/>
          <w:bCs/>
          <w:kern w:val="0"/>
          <w:sz w:val="24"/>
          <w:szCs w:val="24"/>
          <w:lang w:eastAsia="en-IN"/>
          <w14:ligatures w14:val="none"/>
        </w:rPr>
        <w:t>preventive, detective, corrective, and compensatory controls</w:t>
      </w:r>
      <w:r w:rsidRPr="009C6968">
        <w:rPr>
          <w:rFonts w:ascii="Times New Roman" w:eastAsia="Times New Roman" w:hAnsi="Times New Roman" w:cs="Times New Roman"/>
          <w:kern w:val="0"/>
          <w:sz w:val="24"/>
          <w:szCs w:val="24"/>
          <w:lang w:eastAsia="en-IN"/>
          <w14:ligatures w14:val="none"/>
        </w:rPr>
        <w:t>.</w:t>
      </w:r>
    </w:p>
    <w:p w14:paraId="19888251"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1. Preventive Security Controls</w:t>
      </w:r>
    </w:p>
    <w:p w14:paraId="24FC1ACB" w14:textId="77777777" w:rsidR="009C6968" w:rsidRPr="009C6968" w:rsidRDefault="009C6968" w:rsidP="009C6968">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Zero Trust Architecture (ZTA)</w:t>
      </w:r>
      <w:r w:rsidRPr="009C6968">
        <w:rPr>
          <w:rFonts w:ascii="Times New Roman" w:eastAsia="Times New Roman" w:hAnsi="Times New Roman" w:cs="Times New Roman"/>
          <w:kern w:val="0"/>
          <w:sz w:val="24"/>
          <w:szCs w:val="24"/>
          <w:lang w:eastAsia="en-IN"/>
          <w14:ligatures w14:val="none"/>
        </w:rPr>
        <w:t xml:space="preserve"> – Enforces strict access verification before granting permissions.</w:t>
      </w:r>
    </w:p>
    <w:p w14:paraId="769CAE84" w14:textId="77777777" w:rsidR="009C6968" w:rsidRPr="009C6968" w:rsidRDefault="009C6968" w:rsidP="009C6968">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Multi-Factor Authentication (MFA)</w:t>
      </w:r>
      <w:r w:rsidRPr="009C6968">
        <w:rPr>
          <w:rFonts w:ascii="Times New Roman" w:eastAsia="Times New Roman" w:hAnsi="Times New Roman" w:cs="Times New Roman"/>
          <w:kern w:val="0"/>
          <w:sz w:val="24"/>
          <w:szCs w:val="24"/>
          <w:lang w:eastAsia="en-IN"/>
          <w14:ligatures w14:val="none"/>
        </w:rPr>
        <w:t xml:space="preserve"> – Reduces unauthorized access risks.</w:t>
      </w:r>
    </w:p>
    <w:p w14:paraId="73DFF6CF" w14:textId="77777777" w:rsidR="009C6968" w:rsidRPr="009C6968" w:rsidRDefault="009C6968" w:rsidP="009C6968">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Security Awareness Training</w:t>
      </w:r>
      <w:r w:rsidRPr="009C6968">
        <w:rPr>
          <w:rFonts w:ascii="Times New Roman" w:eastAsia="Times New Roman" w:hAnsi="Times New Roman" w:cs="Times New Roman"/>
          <w:kern w:val="0"/>
          <w:sz w:val="24"/>
          <w:szCs w:val="24"/>
          <w:lang w:eastAsia="en-IN"/>
          <w14:ligatures w14:val="none"/>
        </w:rPr>
        <w:t xml:space="preserve"> – Educates employees on phishing, social engineering, and cyber hygiene.</w:t>
      </w:r>
    </w:p>
    <w:p w14:paraId="720C62F3" w14:textId="77777777" w:rsidR="009C6968" w:rsidRPr="009C6968" w:rsidRDefault="009C6968" w:rsidP="009C6968">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Vulnerability Management</w:t>
      </w:r>
      <w:r w:rsidRPr="009C6968">
        <w:rPr>
          <w:rFonts w:ascii="Times New Roman" w:eastAsia="Times New Roman" w:hAnsi="Times New Roman" w:cs="Times New Roman"/>
          <w:kern w:val="0"/>
          <w:sz w:val="24"/>
          <w:szCs w:val="24"/>
          <w:lang w:eastAsia="en-IN"/>
          <w14:ligatures w14:val="none"/>
        </w:rPr>
        <w:t xml:space="preserve"> – Conducts continuous security patching and software updates.</w:t>
      </w:r>
    </w:p>
    <w:p w14:paraId="603CF8F0"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2. Detective Security Controls</w:t>
      </w:r>
    </w:p>
    <w:p w14:paraId="1E270859" w14:textId="77777777" w:rsidR="009C6968" w:rsidRPr="009C6968" w:rsidRDefault="009C6968" w:rsidP="009C6968">
      <w:pPr>
        <w:numPr>
          <w:ilvl w:val="0"/>
          <w:numId w:val="3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Security Information and Event Management (SIEM)</w:t>
      </w:r>
      <w:r w:rsidRPr="009C6968">
        <w:rPr>
          <w:rFonts w:ascii="Times New Roman" w:eastAsia="Times New Roman" w:hAnsi="Times New Roman" w:cs="Times New Roman"/>
          <w:kern w:val="0"/>
          <w:sz w:val="24"/>
          <w:szCs w:val="24"/>
          <w:lang w:eastAsia="en-IN"/>
          <w14:ligatures w14:val="none"/>
        </w:rPr>
        <w:t xml:space="preserve"> – Centralizes log management and anomaly detection.</w:t>
      </w:r>
    </w:p>
    <w:p w14:paraId="5A780D28" w14:textId="77777777" w:rsidR="009C6968" w:rsidRPr="009C6968" w:rsidRDefault="009C6968" w:rsidP="009C6968">
      <w:pPr>
        <w:numPr>
          <w:ilvl w:val="0"/>
          <w:numId w:val="3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 xml:space="preserve">User and Entity </w:t>
      </w:r>
      <w:proofErr w:type="spellStart"/>
      <w:r w:rsidRPr="009C6968">
        <w:rPr>
          <w:rFonts w:ascii="Times New Roman" w:eastAsia="Times New Roman" w:hAnsi="Times New Roman" w:cs="Times New Roman"/>
          <w:b/>
          <w:bCs/>
          <w:kern w:val="0"/>
          <w:sz w:val="24"/>
          <w:szCs w:val="24"/>
          <w:lang w:eastAsia="en-IN"/>
          <w14:ligatures w14:val="none"/>
        </w:rPr>
        <w:t>Behavior</w:t>
      </w:r>
      <w:proofErr w:type="spellEnd"/>
      <w:r w:rsidRPr="009C6968">
        <w:rPr>
          <w:rFonts w:ascii="Times New Roman" w:eastAsia="Times New Roman" w:hAnsi="Times New Roman" w:cs="Times New Roman"/>
          <w:b/>
          <w:bCs/>
          <w:kern w:val="0"/>
          <w:sz w:val="24"/>
          <w:szCs w:val="24"/>
          <w:lang w:eastAsia="en-IN"/>
          <w14:ligatures w14:val="none"/>
        </w:rPr>
        <w:t xml:space="preserve"> Analytics (UEBA)</w:t>
      </w:r>
      <w:r w:rsidRPr="009C6968">
        <w:rPr>
          <w:rFonts w:ascii="Times New Roman" w:eastAsia="Times New Roman" w:hAnsi="Times New Roman" w:cs="Times New Roman"/>
          <w:kern w:val="0"/>
          <w:sz w:val="24"/>
          <w:szCs w:val="24"/>
          <w:lang w:eastAsia="en-IN"/>
          <w14:ligatures w14:val="none"/>
        </w:rPr>
        <w:t xml:space="preserve"> – Identifies insider threats and anomalous activities.</w:t>
      </w:r>
    </w:p>
    <w:p w14:paraId="4A9D94AB" w14:textId="77777777" w:rsidR="009C6968" w:rsidRPr="009C6968" w:rsidRDefault="009C6968" w:rsidP="009C6968">
      <w:pPr>
        <w:numPr>
          <w:ilvl w:val="0"/>
          <w:numId w:val="3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Automated Threat Intelligence Feeds</w:t>
      </w:r>
      <w:r w:rsidRPr="009C6968">
        <w:rPr>
          <w:rFonts w:ascii="Times New Roman" w:eastAsia="Times New Roman" w:hAnsi="Times New Roman" w:cs="Times New Roman"/>
          <w:kern w:val="0"/>
          <w:sz w:val="24"/>
          <w:szCs w:val="24"/>
          <w:lang w:eastAsia="en-IN"/>
          <w14:ligatures w14:val="none"/>
        </w:rPr>
        <w:t xml:space="preserve"> – Enables real-time monitoring of emerging cyber risks.</w:t>
      </w:r>
    </w:p>
    <w:p w14:paraId="1A5D357F" w14:textId="77777777" w:rsidR="009C6968" w:rsidRPr="009C6968" w:rsidRDefault="009C6968" w:rsidP="009C6968">
      <w:pPr>
        <w:numPr>
          <w:ilvl w:val="0"/>
          <w:numId w:val="3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Penetration Testing and Red Team Exercises</w:t>
      </w:r>
      <w:r w:rsidRPr="009C6968">
        <w:rPr>
          <w:rFonts w:ascii="Times New Roman" w:eastAsia="Times New Roman" w:hAnsi="Times New Roman" w:cs="Times New Roman"/>
          <w:kern w:val="0"/>
          <w:sz w:val="24"/>
          <w:szCs w:val="24"/>
          <w:lang w:eastAsia="en-IN"/>
          <w14:ligatures w14:val="none"/>
        </w:rPr>
        <w:t xml:space="preserve"> – Simulates attacks to detect exploitable weaknesses.</w:t>
      </w:r>
    </w:p>
    <w:p w14:paraId="04DA06A8"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3. Corrective Security Controls</w:t>
      </w:r>
    </w:p>
    <w:p w14:paraId="3B3E1361" w14:textId="77777777" w:rsidR="009C6968" w:rsidRPr="009C6968" w:rsidRDefault="009C6968" w:rsidP="009C6968">
      <w:pPr>
        <w:numPr>
          <w:ilvl w:val="0"/>
          <w:numId w:val="3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lastRenderedPageBreak/>
        <w:t>Incident Response Plans (IRPs)</w:t>
      </w:r>
      <w:r w:rsidRPr="009C6968">
        <w:rPr>
          <w:rFonts w:ascii="Times New Roman" w:eastAsia="Times New Roman" w:hAnsi="Times New Roman" w:cs="Times New Roman"/>
          <w:kern w:val="0"/>
          <w:sz w:val="24"/>
          <w:szCs w:val="24"/>
          <w:lang w:eastAsia="en-IN"/>
          <w14:ligatures w14:val="none"/>
        </w:rPr>
        <w:t xml:space="preserve"> – Ensures structured responses to cyber incidents.</w:t>
      </w:r>
    </w:p>
    <w:p w14:paraId="577A3A7E" w14:textId="77777777" w:rsidR="009C6968" w:rsidRPr="009C6968" w:rsidRDefault="009C6968" w:rsidP="009C6968">
      <w:pPr>
        <w:numPr>
          <w:ilvl w:val="0"/>
          <w:numId w:val="3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Disaster Recovery and Business Continuity Planning (BCP)</w:t>
      </w:r>
      <w:r w:rsidRPr="009C6968">
        <w:rPr>
          <w:rFonts w:ascii="Times New Roman" w:eastAsia="Times New Roman" w:hAnsi="Times New Roman" w:cs="Times New Roman"/>
          <w:kern w:val="0"/>
          <w:sz w:val="24"/>
          <w:szCs w:val="24"/>
          <w:lang w:eastAsia="en-IN"/>
          <w14:ligatures w14:val="none"/>
        </w:rPr>
        <w:t xml:space="preserve"> – Minimizes downtime after security events.</w:t>
      </w:r>
    </w:p>
    <w:p w14:paraId="0722CDD7" w14:textId="77777777" w:rsidR="009C6968" w:rsidRPr="009C6968" w:rsidRDefault="009C6968" w:rsidP="009C6968">
      <w:pPr>
        <w:numPr>
          <w:ilvl w:val="0"/>
          <w:numId w:val="3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Cyber Insurance</w:t>
      </w:r>
      <w:r w:rsidRPr="009C6968">
        <w:rPr>
          <w:rFonts w:ascii="Times New Roman" w:eastAsia="Times New Roman" w:hAnsi="Times New Roman" w:cs="Times New Roman"/>
          <w:kern w:val="0"/>
          <w:sz w:val="24"/>
          <w:szCs w:val="24"/>
          <w:lang w:eastAsia="en-IN"/>
          <w14:ligatures w14:val="none"/>
        </w:rPr>
        <w:t xml:space="preserve"> – Provides financial coverage for data breaches and security failures.</w:t>
      </w:r>
    </w:p>
    <w:p w14:paraId="5D3F7151"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4. Compensatory Security Controls</w:t>
      </w:r>
    </w:p>
    <w:p w14:paraId="65EB23D0" w14:textId="77777777" w:rsidR="009C6968" w:rsidRPr="009C6968" w:rsidRDefault="009C6968" w:rsidP="009C6968">
      <w:pPr>
        <w:numPr>
          <w:ilvl w:val="0"/>
          <w:numId w:val="3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Encryption of Data at Rest and in Transit</w:t>
      </w:r>
      <w:r w:rsidRPr="009C6968">
        <w:rPr>
          <w:rFonts w:ascii="Times New Roman" w:eastAsia="Times New Roman" w:hAnsi="Times New Roman" w:cs="Times New Roman"/>
          <w:kern w:val="0"/>
          <w:sz w:val="24"/>
          <w:szCs w:val="24"/>
          <w:lang w:eastAsia="en-IN"/>
          <w14:ligatures w14:val="none"/>
        </w:rPr>
        <w:t xml:space="preserve"> – Protects sensitive data from exposure.</w:t>
      </w:r>
    </w:p>
    <w:p w14:paraId="08C9D847" w14:textId="77777777" w:rsidR="009C6968" w:rsidRPr="009C6968" w:rsidRDefault="009C6968" w:rsidP="009C6968">
      <w:pPr>
        <w:numPr>
          <w:ilvl w:val="0"/>
          <w:numId w:val="3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Network Segmentation and Micro-Segmentation</w:t>
      </w:r>
      <w:r w:rsidRPr="009C6968">
        <w:rPr>
          <w:rFonts w:ascii="Times New Roman" w:eastAsia="Times New Roman" w:hAnsi="Times New Roman" w:cs="Times New Roman"/>
          <w:kern w:val="0"/>
          <w:sz w:val="24"/>
          <w:szCs w:val="24"/>
          <w:lang w:eastAsia="en-IN"/>
          <w14:ligatures w14:val="none"/>
        </w:rPr>
        <w:t xml:space="preserve"> – Limits lateral movement of cyber threats.</w:t>
      </w:r>
    </w:p>
    <w:p w14:paraId="427ADCFB" w14:textId="77777777" w:rsidR="009C6968" w:rsidRPr="009C6968" w:rsidRDefault="009C6968" w:rsidP="009C6968">
      <w:pPr>
        <w:numPr>
          <w:ilvl w:val="0"/>
          <w:numId w:val="3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Privileged Access Management (PAM)</w:t>
      </w:r>
      <w:r w:rsidRPr="009C6968">
        <w:rPr>
          <w:rFonts w:ascii="Times New Roman" w:eastAsia="Times New Roman" w:hAnsi="Times New Roman" w:cs="Times New Roman"/>
          <w:kern w:val="0"/>
          <w:sz w:val="24"/>
          <w:szCs w:val="24"/>
          <w:lang w:eastAsia="en-IN"/>
          <w14:ligatures w14:val="none"/>
        </w:rPr>
        <w:t xml:space="preserve"> – Restricts administrator-level access to critical systems.</w:t>
      </w:r>
    </w:p>
    <w:p w14:paraId="7E7C6411"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By combining these controls, organizations </w:t>
      </w:r>
      <w:r w:rsidRPr="009C6968">
        <w:rPr>
          <w:rFonts w:ascii="Times New Roman" w:eastAsia="Times New Roman" w:hAnsi="Times New Roman" w:cs="Times New Roman"/>
          <w:b/>
          <w:bCs/>
          <w:kern w:val="0"/>
          <w:sz w:val="24"/>
          <w:szCs w:val="24"/>
          <w:lang w:eastAsia="en-IN"/>
          <w14:ligatures w14:val="none"/>
        </w:rPr>
        <w:t>fortify their security governance frameworks</w:t>
      </w:r>
      <w:r w:rsidRPr="009C6968">
        <w:rPr>
          <w:rFonts w:ascii="Times New Roman" w:eastAsia="Times New Roman" w:hAnsi="Times New Roman" w:cs="Times New Roman"/>
          <w:kern w:val="0"/>
          <w:sz w:val="24"/>
          <w:szCs w:val="24"/>
          <w:lang w:eastAsia="en-IN"/>
          <w14:ligatures w14:val="none"/>
        </w:rPr>
        <w:t xml:space="preserve"> and minimize cyber risk exposure.</w:t>
      </w:r>
    </w:p>
    <w:p w14:paraId="0517ED0B"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6AAF128">
          <v:rect id="_x0000_i1198" style="width:0;height:1.5pt" o:hralign="center" o:hrstd="t" o:hr="t" fillcolor="#a0a0a0" stroked="f"/>
        </w:pict>
      </w:r>
    </w:p>
    <w:p w14:paraId="01ED850F"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4.3 Aligning Risk Mitigation with Compliance Standards</w:t>
      </w:r>
    </w:p>
    <w:p w14:paraId="10163D8F"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Security frameworks integrate risk mitigation strategies to enhance </w:t>
      </w:r>
      <w:r w:rsidRPr="009C6968">
        <w:rPr>
          <w:rFonts w:ascii="Times New Roman" w:eastAsia="Times New Roman" w:hAnsi="Times New Roman" w:cs="Times New Roman"/>
          <w:b/>
          <w:bCs/>
          <w:kern w:val="0"/>
          <w:sz w:val="24"/>
          <w:szCs w:val="24"/>
          <w:lang w:eastAsia="en-IN"/>
          <w14:ligatures w14:val="none"/>
        </w:rPr>
        <w:t>regulatory compliance and cybersecurity governance</w:t>
      </w:r>
      <w:r w:rsidRPr="009C6968">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6905"/>
      </w:tblGrid>
      <w:tr w:rsidR="009C6968" w:rsidRPr="009C6968" w14:paraId="0F208E4B" w14:textId="77777777" w:rsidTr="009C6968">
        <w:trPr>
          <w:tblCellSpacing w:w="15" w:type="dxa"/>
        </w:trPr>
        <w:tc>
          <w:tcPr>
            <w:tcW w:w="0" w:type="auto"/>
            <w:vAlign w:val="center"/>
            <w:hideMark/>
          </w:tcPr>
          <w:p w14:paraId="404457C4" w14:textId="77777777" w:rsidR="009C6968" w:rsidRPr="009C6968" w:rsidRDefault="009C6968" w:rsidP="009C6968">
            <w:pPr>
              <w:spacing w:after="0" w:line="240" w:lineRule="auto"/>
              <w:jc w:val="center"/>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Security Framework</w:t>
            </w:r>
          </w:p>
        </w:tc>
        <w:tc>
          <w:tcPr>
            <w:tcW w:w="0" w:type="auto"/>
            <w:vAlign w:val="center"/>
            <w:hideMark/>
          </w:tcPr>
          <w:p w14:paraId="18E7C941" w14:textId="77777777" w:rsidR="009C6968" w:rsidRPr="009C6968" w:rsidRDefault="009C6968" w:rsidP="009C6968">
            <w:pPr>
              <w:spacing w:after="0" w:line="240" w:lineRule="auto"/>
              <w:jc w:val="center"/>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Risk Mitigation Focus</w:t>
            </w:r>
          </w:p>
        </w:tc>
      </w:tr>
      <w:tr w:rsidR="009C6968" w:rsidRPr="009C6968" w14:paraId="104FB38C" w14:textId="77777777" w:rsidTr="009C6968">
        <w:trPr>
          <w:tblCellSpacing w:w="15" w:type="dxa"/>
        </w:trPr>
        <w:tc>
          <w:tcPr>
            <w:tcW w:w="0" w:type="auto"/>
            <w:vAlign w:val="center"/>
            <w:hideMark/>
          </w:tcPr>
          <w:p w14:paraId="6EFF9841"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5E80DA9D"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Implements continuous risk assessment and adaptive security controls.</w:t>
            </w:r>
          </w:p>
        </w:tc>
      </w:tr>
      <w:tr w:rsidR="009C6968" w:rsidRPr="009C6968" w14:paraId="7F12B261" w14:textId="77777777" w:rsidTr="009C6968">
        <w:trPr>
          <w:tblCellSpacing w:w="15" w:type="dxa"/>
        </w:trPr>
        <w:tc>
          <w:tcPr>
            <w:tcW w:w="0" w:type="auto"/>
            <w:vAlign w:val="center"/>
            <w:hideMark/>
          </w:tcPr>
          <w:p w14:paraId="5CA7B4A9"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28CA9714"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Enforces risk treatment plans within the ISMS.</w:t>
            </w:r>
          </w:p>
        </w:tc>
      </w:tr>
      <w:tr w:rsidR="009C6968" w:rsidRPr="009C6968" w14:paraId="58A88355" w14:textId="77777777" w:rsidTr="009C6968">
        <w:trPr>
          <w:tblCellSpacing w:w="15" w:type="dxa"/>
        </w:trPr>
        <w:tc>
          <w:tcPr>
            <w:tcW w:w="0" w:type="auto"/>
            <w:vAlign w:val="center"/>
            <w:hideMark/>
          </w:tcPr>
          <w:p w14:paraId="0B522475"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SOC 2</w:t>
            </w:r>
          </w:p>
        </w:tc>
        <w:tc>
          <w:tcPr>
            <w:tcW w:w="0" w:type="auto"/>
            <w:vAlign w:val="center"/>
            <w:hideMark/>
          </w:tcPr>
          <w:p w14:paraId="694D61A9"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Ensures security, availability, and data privacy compliance.</w:t>
            </w:r>
          </w:p>
        </w:tc>
      </w:tr>
      <w:tr w:rsidR="009C6968" w:rsidRPr="009C6968" w14:paraId="54C722B3" w14:textId="77777777" w:rsidTr="009C6968">
        <w:trPr>
          <w:tblCellSpacing w:w="15" w:type="dxa"/>
        </w:trPr>
        <w:tc>
          <w:tcPr>
            <w:tcW w:w="0" w:type="auto"/>
            <w:vAlign w:val="center"/>
            <w:hideMark/>
          </w:tcPr>
          <w:p w14:paraId="53C34625"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0566D35C"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Implements encryption and access controls for financial transactions.</w:t>
            </w:r>
          </w:p>
        </w:tc>
      </w:tr>
      <w:tr w:rsidR="009C6968" w:rsidRPr="009C6968" w14:paraId="3BE99BEC" w14:textId="77777777" w:rsidTr="009C6968">
        <w:trPr>
          <w:tblCellSpacing w:w="15" w:type="dxa"/>
        </w:trPr>
        <w:tc>
          <w:tcPr>
            <w:tcW w:w="0" w:type="auto"/>
            <w:vAlign w:val="center"/>
            <w:hideMark/>
          </w:tcPr>
          <w:p w14:paraId="768B024B"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4DE3EC35"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Strengthens risk-based security measures for healthcare data protection.</w:t>
            </w:r>
          </w:p>
        </w:tc>
      </w:tr>
      <w:tr w:rsidR="009C6968" w:rsidRPr="009C6968" w14:paraId="00EEB771" w14:textId="77777777" w:rsidTr="009C6968">
        <w:trPr>
          <w:tblCellSpacing w:w="15" w:type="dxa"/>
        </w:trPr>
        <w:tc>
          <w:tcPr>
            <w:tcW w:w="0" w:type="auto"/>
            <w:vAlign w:val="center"/>
            <w:hideMark/>
          </w:tcPr>
          <w:p w14:paraId="0C0F9171"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GDPR &amp; CCPA</w:t>
            </w:r>
          </w:p>
        </w:tc>
        <w:tc>
          <w:tcPr>
            <w:tcW w:w="0" w:type="auto"/>
            <w:vAlign w:val="center"/>
            <w:hideMark/>
          </w:tcPr>
          <w:p w14:paraId="4C4B5452"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Enforces privacy risk mitigation strategies through data protection measures.</w:t>
            </w:r>
          </w:p>
        </w:tc>
      </w:tr>
    </w:tbl>
    <w:p w14:paraId="610021DF"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By aligning risk mitigation efforts with compliance standards, organizations </w:t>
      </w:r>
      <w:r w:rsidRPr="009C6968">
        <w:rPr>
          <w:rFonts w:ascii="Times New Roman" w:eastAsia="Times New Roman" w:hAnsi="Times New Roman" w:cs="Times New Roman"/>
          <w:b/>
          <w:bCs/>
          <w:kern w:val="0"/>
          <w:sz w:val="24"/>
          <w:szCs w:val="24"/>
          <w:lang w:eastAsia="en-IN"/>
          <w14:ligatures w14:val="none"/>
        </w:rPr>
        <w:t>enhance regulatory adherence while securing critical assets</w:t>
      </w:r>
      <w:r w:rsidRPr="009C6968">
        <w:rPr>
          <w:rFonts w:ascii="Times New Roman" w:eastAsia="Times New Roman" w:hAnsi="Times New Roman" w:cs="Times New Roman"/>
          <w:kern w:val="0"/>
          <w:sz w:val="24"/>
          <w:szCs w:val="24"/>
          <w:lang w:eastAsia="en-IN"/>
          <w14:ligatures w14:val="none"/>
        </w:rPr>
        <w:t>.</w:t>
      </w:r>
    </w:p>
    <w:p w14:paraId="5D204E37"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6F2581D">
          <v:rect id="_x0000_i1199" style="width:0;height:1.5pt" o:hralign="center" o:hrstd="t" o:hr="t" fillcolor="#a0a0a0" stroked="f"/>
        </w:pict>
      </w:r>
    </w:p>
    <w:p w14:paraId="3B656FFE"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4.4 Best Practices for Implementing Risk Mitigation in Security Governance</w:t>
      </w:r>
    </w:p>
    <w:p w14:paraId="3D863F36"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Organizations can strengthen their security governance models by integrating the following best practices:</w:t>
      </w:r>
    </w:p>
    <w:p w14:paraId="6233CF96"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1. Implement a Risk-Based Approach to Security Controls</w:t>
      </w:r>
    </w:p>
    <w:p w14:paraId="78AF8694" w14:textId="77777777" w:rsidR="009C6968" w:rsidRPr="009C6968" w:rsidRDefault="009C6968" w:rsidP="009C6968">
      <w:pPr>
        <w:numPr>
          <w:ilvl w:val="0"/>
          <w:numId w:val="3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Prioritize security investments based on </w:t>
      </w:r>
      <w:r w:rsidRPr="009C6968">
        <w:rPr>
          <w:rFonts w:ascii="Times New Roman" w:eastAsia="Times New Roman" w:hAnsi="Times New Roman" w:cs="Times New Roman"/>
          <w:b/>
          <w:bCs/>
          <w:kern w:val="0"/>
          <w:sz w:val="24"/>
          <w:szCs w:val="24"/>
          <w:lang w:eastAsia="en-IN"/>
          <w14:ligatures w14:val="none"/>
        </w:rPr>
        <w:t>business risk assessments</w:t>
      </w:r>
      <w:r w:rsidRPr="009C6968">
        <w:rPr>
          <w:rFonts w:ascii="Times New Roman" w:eastAsia="Times New Roman" w:hAnsi="Times New Roman" w:cs="Times New Roman"/>
          <w:kern w:val="0"/>
          <w:sz w:val="24"/>
          <w:szCs w:val="24"/>
          <w:lang w:eastAsia="en-IN"/>
          <w14:ligatures w14:val="none"/>
        </w:rPr>
        <w:t>.</w:t>
      </w:r>
    </w:p>
    <w:p w14:paraId="00CADAD9" w14:textId="77777777" w:rsidR="009C6968" w:rsidRPr="009C6968" w:rsidRDefault="009C6968" w:rsidP="009C6968">
      <w:pPr>
        <w:numPr>
          <w:ilvl w:val="0"/>
          <w:numId w:val="3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lastRenderedPageBreak/>
        <w:t xml:space="preserve">Align mitigation strategies with </w:t>
      </w:r>
      <w:r w:rsidRPr="009C6968">
        <w:rPr>
          <w:rFonts w:ascii="Times New Roman" w:eastAsia="Times New Roman" w:hAnsi="Times New Roman" w:cs="Times New Roman"/>
          <w:b/>
          <w:bCs/>
          <w:kern w:val="0"/>
          <w:sz w:val="24"/>
          <w:szCs w:val="24"/>
          <w:lang w:eastAsia="en-IN"/>
          <w14:ligatures w14:val="none"/>
        </w:rPr>
        <w:t>NIST RMF and ISO 31000 risk treatment guidelines</w:t>
      </w:r>
      <w:r w:rsidRPr="009C6968">
        <w:rPr>
          <w:rFonts w:ascii="Times New Roman" w:eastAsia="Times New Roman" w:hAnsi="Times New Roman" w:cs="Times New Roman"/>
          <w:kern w:val="0"/>
          <w:sz w:val="24"/>
          <w:szCs w:val="24"/>
          <w:lang w:eastAsia="en-IN"/>
          <w14:ligatures w14:val="none"/>
        </w:rPr>
        <w:t>.</w:t>
      </w:r>
    </w:p>
    <w:p w14:paraId="013A6CB6"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2. Automate Risk Monitoring and Incident Response</w:t>
      </w:r>
    </w:p>
    <w:p w14:paraId="3969263C" w14:textId="77777777" w:rsidR="009C6968" w:rsidRPr="009C6968" w:rsidRDefault="009C6968" w:rsidP="009C6968">
      <w:pPr>
        <w:numPr>
          <w:ilvl w:val="0"/>
          <w:numId w:val="3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Deploy </w:t>
      </w:r>
      <w:r w:rsidRPr="009C6968">
        <w:rPr>
          <w:rFonts w:ascii="Times New Roman" w:eastAsia="Times New Roman" w:hAnsi="Times New Roman" w:cs="Times New Roman"/>
          <w:b/>
          <w:bCs/>
          <w:kern w:val="0"/>
          <w:sz w:val="24"/>
          <w:szCs w:val="24"/>
          <w:lang w:eastAsia="en-IN"/>
          <w14:ligatures w14:val="none"/>
        </w:rPr>
        <w:t>AI-powered SIEM and XDR platforms</w:t>
      </w:r>
      <w:r w:rsidRPr="009C6968">
        <w:rPr>
          <w:rFonts w:ascii="Times New Roman" w:eastAsia="Times New Roman" w:hAnsi="Times New Roman" w:cs="Times New Roman"/>
          <w:kern w:val="0"/>
          <w:sz w:val="24"/>
          <w:szCs w:val="24"/>
          <w:lang w:eastAsia="en-IN"/>
          <w14:ligatures w14:val="none"/>
        </w:rPr>
        <w:t xml:space="preserve"> for continuous threat detection.</w:t>
      </w:r>
    </w:p>
    <w:p w14:paraId="11EC9FE8" w14:textId="77777777" w:rsidR="009C6968" w:rsidRPr="009C6968" w:rsidRDefault="009C6968" w:rsidP="009C6968">
      <w:pPr>
        <w:numPr>
          <w:ilvl w:val="0"/>
          <w:numId w:val="3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Automate security incident response using </w:t>
      </w:r>
      <w:r w:rsidRPr="009C6968">
        <w:rPr>
          <w:rFonts w:ascii="Times New Roman" w:eastAsia="Times New Roman" w:hAnsi="Times New Roman" w:cs="Times New Roman"/>
          <w:b/>
          <w:bCs/>
          <w:kern w:val="0"/>
          <w:sz w:val="24"/>
          <w:szCs w:val="24"/>
          <w:lang w:eastAsia="en-IN"/>
          <w14:ligatures w14:val="none"/>
        </w:rPr>
        <w:t>SOAR (Security Orchestration, Automation, and Response)</w:t>
      </w:r>
      <w:r w:rsidRPr="009C6968">
        <w:rPr>
          <w:rFonts w:ascii="Times New Roman" w:eastAsia="Times New Roman" w:hAnsi="Times New Roman" w:cs="Times New Roman"/>
          <w:kern w:val="0"/>
          <w:sz w:val="24"/>
          <w:szCs w:val="24"/>
          <w:lang w:eastAsia="en-IN"/>
          <w14:ligatures w14:val="none"/>
        </w:rPr>
        <w:t>.</w:t>
      </w:r>
    </w:p>
    <w:p w14:paraId="3DBF32D1"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3. Strengthen Identity and Access Management (IAM)</w:t>
      </w:r>
    </w:p>
    <w:p w14:paraId="6B0D43DB" w14:textId="77777777" w:rsidR="009C6968" w:rsidRPr="009C6968" w:rsidRDefault="009C6968" w:rsidP="009C6968">
      <w:pPr>
        <w:numPr>
          <w:ilvl w:val="0"/>
          <w:numId w:val="3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Adopt </w:t>
      </w:r>
      <w:r w:rsidRPr="009C6968">
        <w:rPr>
          <w:rFonts w:ascii="Times New Roman" w:eastAsia="Times New Roman" w:hAnsi="Times New Roman" w:cs="Times New Roman"/>
          <w:b/>
          <w:bCs/>
          <w:kern w:val="0"/>
          <w:sz w:val="24"/>
          <w:szCs w:val="24"/>
          <w:lang w:eastAsia="en-IN"/>
          <w14:ligatures w14:val="none"/>
        </w:rPr>
        <w:t>Zero Trust security models</w:t>
      </w:r>
      <w:r w:rsidRPr="009C6968">
        <w:rPr>
          <w:rFonts w:ascii="Times New Roman" w:eastAsia="Times New Roman" w:hAnsi="Times New Roman" w:cs="Times New Roman"/>
          <w:kern w:val="0"/>
          <w:sz w:val="24"/>
          <w:szCs w:val="24"/>
          <w:lang w:eastAsia="en-IN"/>
          <w14:ligatures w14:val="none"/>
        </w:rPr>
        <w:t xml:space="preserve"> for identity verification.</w:t>
      </w:r>
    </w:p>
    <w:p w14:paraId="76F110C8" w14:textId="77777777" w:rsidR="009C6968" w:rsidRPr="009C6968" w:rsidRDefault="009C6968" w:rsidP="009C6968">
      <w:pPr>
        <w:numPr>
          <w:ilvl w:val="0"/>
          <w:numId w:val="3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Enforce </w:t>
      </w:r>
      <w:r w:rsidRPr="009C6968">
        <w:rPr>
          <w:rFonts w:ascii="Times New Roman" w:eastAsia="Times New Roman" w:hAnsi="Times New Roman" w:cs="Times New Roman"/>
          <w:b/>
          <w:bCs/>
          <w:kern w:val="0"/>
          <w:sz w:val="24"/>
          <w:szCs w:val="24"/>
          <w:lang w:eastAsia="en-IN"/>
          <w14:ligatures w14:val="none"/>
        </w:rPr>
        <w:t>privileged access monitoring and just-in-time access permissions</w:t>
      </w:r>
      <w:r w:rsidRPr="009C6968">
        <w:rPr>
          <w:rFonts w:ascii="Times New Roman" w:eastAsia="Times New Roman" w:hAnsi="Times New Roman" w:cs="Times New Roman"/>
          <w:kern w:val="0"/>
          <w:sz w:val="24"/>
          <w:szCs w:val="24"/>
          <w:lang w:eastAsia="en-IN"/>
          <w14:ligatures w14:val="none"/>
        </w:rPr>
        <w:t>.</w:t>
      </w:r>
    </w:p>
    <w:p w14:paraId="191DBBF9"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4. Conduct Regular Security Audits and Risk Assessments</w:t>
      </w:r>
    </w:p>
    <w:p w14:paraId="24C107EA" w14:textId="77777777" w:rsidR="009C6968" w:rsidRPr="009C6968" w:rsidRDefault="009C6968" w:rsidP="009C6968">
      <w:pPr>
        <w:numPr>
          <w:ilvl w:val="0"/>
          <w:numId w:val="3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Perform </w:t>
      </w:r>
      <w:r w:rsidRPr="009C6968">
        <w:rPr>
          <w:rFonts w:ascii="Times New Roman" w:eastAsia="Times New Roman" w:hAnsi="Times New Roman" w:cs="Times New Roman"/>
          <w:b/>
          <w:bCs/>
          <w:kern w:val="0"/>
          <w:sz w:val="24"/>
          <w:szCs w:val="24"/>
          <w:lang w:eastAsia="en-IN"/>
          <w14:ligatures w14:val="none"/>
        </w:rPr>
        <w:t>continuous penetration testing and vulnerability assessments</w:t>
      </w:r>
      <w:r w:rsidRPr="009C6968">
        <w:rPr>
          <w:rFonts w:ascii="Times New Roman" w:eastAsia="Times New Roman" w:hAnsi="Times New Roman" w:cs="Times New Roman"/>
          <w:kern w:val="0"/>
          <w:sz w:val="24"/>
          <w:szCs w:val="24"/>
          <w:lang w:eastAsia="en-IN"/>
          <w14:ligatures w14:val="none"/>
        </w:rPr>
        <w:t>.</w:t>
      </w:r>
    </w:p>
    <w:p w14:paraId="1C59684A" w14:textId="77777777" w:rsidR="009C6968" w:rsidRPr="009C6968" w:rsidRDefault="009C6968" w:rsidP="009C6968">
      <w:pPr>
        <w:numPr>
          <w:ilvl w:val="0"/>
          <w:numId w:val="3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Leverage </w:t>
      </w:r>
      <w:r w:rsidRPr="009C6968">
        <w:rPr>
          <w:rFonts w:ascii="Times New Roman" w:eastAsia="Times New Roman" w:hAnsi="Times New Roman" w:cs="Times New Roman"/>
          <w:b/>
          <w:bCs/>
          <w:kern w:val="0"/>
          <w:sz w:val="24"/>
          <w:szCs w:val="24"/>
          <w:lang w:eastAsia="en-IN"/>
          <w14:ligatures w14:val="none"/>
        </w:rPr>
        <w:t>compliance automation tools for real-time security tracking</w:t>
      </w:r>
      <w:r w:rsidRPr="009C6968">
        <w:rPr>
          <w:rFonts w:ascii="Times New Roman" w:eastAsia="Times New Roman" w:hAnsi="Times New Roman" w:cs="Times New Roman"/>
          <w:kern w:val="0"/>
          <w:sz w:val="24"/>
          <w:szCs w:val="24"/>
          <w:lang w:eastAsia="en-IN"/>
          <w14:ligatures w14:val="none"/>
        </w:rPr>
        <w:t>.</w:t>
      </w:r>
    </w:p>
    <w:p w14:paraId="2D028EEA" w14:textId="77777777" w:rsidR="009C6968" w:rsidRPr="009C6968" w:rsidRDefault="009C6968" w:rsidP="009C696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5. Enhance Third-Party and Supply Chain Security</w:t>
      </w:r>
    </w:p>
    <w:p w14:paraId="56316B0B" w14:textId="77777777" w:rsidR="009C6968" w:rsidRPr="009C6968" w:rsidRDefault="009C6968" w:rsidP="009C6968">
      <w:pPr>
        <w:numPr>
          <w:ilvl w:val="0"/>
          <w:numId w:val="3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Require </w:t>
      </w:r>
      <w:r w:rsidRPr="009C6968">
        <w:rPr>
          <w:rFonts w:ascii="Times New Roman" w:eastAsia="Times New Roman" w:hAnsi="Times New Roman" w:cs="Times New Roman"/>
          <w:b/>
          <w:bCs/>
          <w:kern w:val="0"/>
          <w:sz w:val="24"/>
          <w:szCs w:val="24"/>
          <w:lang w:eastAsia="en-IN"/>
          <w14:ligatures w14:val="none"/>
        </w:rPr>
        <w:t>SOC 2 Type II compliance from third-party vendors</w:t>
      </w:r>
      <w:r w:rsidRPr="009C6968">
        <w:rPr>
          <w:rFonts w:ascii="Times New Roman" w:eastAsia="Times New Roman" w:hAnsi="Times New Roman" w:cs="Times New Roman"/>
          <w:kern w:val="0"/>
          <w:sz w:val="24"/>
          <w:szCs w:val="24"/>
          <w:lang w:eastAsia="en-IN"/>
          <w14:ligatures w14:val="none"/>
        </w:rPr>
        <w:t>.</w:t>
      </w:r>
    </w:p>
    <w:p w14:paraId="40E45C23" w14:textId="77777777" w:rsidR="009C6968" w:rsidRPr="009C6968" w:rsidRDefault="009C6968" w:rsidP="009C6968">
      <w:pPr>
        <w:numPr>
          <w:ilvl w:val="0"/>
          <w:numId w:val="3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Implement </w:t>
      </w:r>
      <w:r w:rsidRPr="009C6968">
        <w:rPr>
          <w:rFonts w:ascii="Times New Roman" w:eastAsia="Times New Roman" w:hAnsi="Times New Roman" w:cs="Times New Roman"/>
          <w:b/>
          <w:bCs/>
          <w:kern w:val="0"/>
          <w:sz w:val="24"/>
          <w:szCs w:val="24"/>
          <w:lang w:eastAsia="en-IN"/>
          <w14:ligatures w14:val="none"/>
        </w:rPr>
        <w:t>continuous vendor security assessments and monitoring tools</w:t>
      </w:r>
      <w:r w:rsidRPr="009C6968">
        <w:rPr>
          <w:rFonts w:ascii="Times New Roman" w:eastAsia="Times New Roman" w:hAnsi="Times New Roman" w:cs="Times New Roman"/>
          <w:kern w:val="0"/>
          <w:sz w:val="24"/>
          <w:szCs w:val="24"/>
          <w:lang w:eastAsia="en-IN"/>
          <w14:ligatures w14:val="none"/>
        </w:rPr>
        <w:t>.</w:t>
      </w:r>
    </w:p>
    <w:p w14:paraId="13AF8E13"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By following these best practices, organizations can </w:t>
      </w:r>
      <w:r w:rsidRPr="009C6968">
        <w:rPr>
          <w:rFonts w:ascii="Times New Roman" w:eastAsia="Times New Roman" w:hAnsi="Times New Roman" w:cs="Times New Roman"/>
          <w:b/>
          <w:bCs/>
          <w:kern w:val="0"/>
          <w:sz w:val="24"/>
          <w:szCs w:val="24"/>
          <w:lang w:eastAsia="en-IN"/>
          <w14:ligatures w14:val="none"/>
        </w:rPr>
        <w:t>reduce security risks, improve compliance, and enhance operational resilience</w:t>
      </w:r>
      <w:r w:rsidRPr="009C6968">
        <w:rPr>
          <w:rFonts w:ascii="Times New Roman" w:eastAsia="Times New Roman" w:hAnsi="Times New Roman" w:cs="Times New Roman"/>
          <w:kern w:val="0"/>
          <w:sz w:val="24"/>
          <w:szCs w:val="24"/>
          <w:lang w:eastAsia="en-IN"/>
          <w14:ligatures w14:val="none"/>
        </w:rPr>
        <w:t>.</w:t>
      </w:r>
    </w:p>
    <w:p w14:paraId="50EA1CD5"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A2B0D14">
          <v:rect id="_x0000_i1200" style="width:0;height:1.5pt" o:hralign="center" o:hrstd="t" o:hr="t" fillcolor="#a0a0a0" stroked="f"/>
        </w:pict>
      </w:r>
    </w:p>
    <w:p w14:paraId="4060FE7B"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4.5 Challenges in Risk Mitigation and Security Governance</w:t>
      </w:r>
    </w:p>
    <w:p w14:paraId="640F8C1F"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Despite adopting risk mitigation strategies, organizations face several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4"/>
        <w:gridCol w:w="5632"/>
      </w:tblGrid>
      <w:tr w:rsidR="009C6968" w:rsidRPr="009C6968" w14:paraId="48BBADBB" w14:textId="77777777" w:rsidTr="009C6968">
        <w:trPr>
          <w:tblCellSpacing w:w="15" w:type="dxa"/>
        </w:trPr>
        <w:tc>
          <w:tcPr>
            <w:tcW w:w="0" w:type="auto"/>
            <w:vAlign w:val="center"/>
            <w:hideMark/>
          </w:tcPr>
          <w:p w14:paraId="437F807D"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Challenge</w:t>
            </w:r>
          </w:p>
        </w:tc>
        <w:tc>
          <w:tcPr>
            <w:tcW w:w="0" w:type="auto"/>
            <w:vAlign w:val="center"/>
            <w:hideMark/>
          </w:tcPr>
          <w:p w14:paraId="0D712596"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Solution</w:t>
            </w:r>
          </w:p>
        </w:tc>
      </w:tr>
      <w:tr w:rsidR="009C6968" w:rsidRPr="009C6968" w14:paraId="062ACE65" w14:textId="77777777" w:rsidTr="009C6968">
        <w:trPr>
          <w:tblCellSpacing w:w="15" w:type="dxa"/>
        </w:trPr>
        <w:tc>
          <w:tcPr>
            <w:tcW w:w="0" w:type="auto"/>
            <w:vAlign w:val="center"/>
            <w:hideMark/>
          </w:tcPr>
          <w:p w14:paraId="6304A849"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Evolving Cyber Threats</w:t>
            </w:r>
          </w:p>
        </w:tc>
        <w:tc>
          <w:tcPr>
            <w:tcW w:w="0" w:type="auto"/>
            <w:vAlign w:val="center"/>
            <w:hideMark/>
          </w:tcPr>
          <w:p w14:paraId="44B8F20E"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Implement AI-driven threat intelligence for adaptive risk mitigation.</w:t>
            </w:r>
          </w:p>
        </w:tc>
      </w:tr>
      <w:tr w:rsidR="009C6968" w:rsidRPr="009C6968" w14:paraId="251EECE5" w14:textId="77777777" w:rsidTr="009C6968">
        <w:trPr>
          <w:tblCellSpacing w:w="15" w:type="dxa"/>
        </w:trPr>
        <w:tc>
          <w:tcPr>
            <w:tcW w:w="0" w:type="auto"/>
            <w:vAlign w:val="center"/>
            <w:hideMark/>
          </w:tcPr>
          <w:p w14:paraId="333C9ADC"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Complexity of Multi-Cloud Environments</w:t>
            </w:r>
          </w:p>
        </w:tc>
        <w:tc>
          <w:tcPr>
            <w:tcW w:w="0" w:type="auto"/>
            <w:vAlign w:val="center"/>
            <w:hideMark/>
          </w:tcPr>
          <w:p w14:paraId="370DBD2B"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Use </w:t>
            </w:r>
            <w:r w:rsidRPr="009C6968">
              <w:rPr>
                <w:rFonts w:ascii="Times New Roman" w:eastAsia="Times New Roman" w:hAnsi="Times New Roman" w:cs="Times New Roman"/>
                <w:b/>
                <w:bCs/>
                <w:kern w:val="0"/>
                <w:sz w:val="24"/>
                <w:szCs w:val="24"/>
                <w:lang w:eastAsia="en-IN"/>
                <w14:ligatures w14:val="none"/>
              </w:rPr>
              <w:t>Cloud Security Posture Management (CSPM) tools</w:t>
            </w:r>
            <w:r w:rsidRPr="009C6968">
              <w:rPr>
                <w:rFonts w:ascii="Times New Roman" w:eastAsia="Times New Roman" w:hAnsi="Times New Roman" w:cs="Times New Roman"/>
                <w:kern w:val="0"/>
                <w:sz w:val="24"/>
                <w:szCs w:val="24"/>
                <w:lang w:eastAsia="en-IN"/>
                <w14:ligatures w14:val="none"/>
              </w:rPr>
              <w:t xml:space="preserve"> to monitor cloud risks.</w:t>
            </w:r>
          </w:p>
        </w:tc>
      </w:tr>
      <w:tr w:rsidR="009C6968" w:rsidRPr="009C6968" w14:paraId="76EA8D6C" w14:textId="77777777" w:rsidTr="009C6968">
        <w:trPr>
          <w:tblCellSpacing w:w="15" w:type="dxa"/>
        </w:trPr>
        <w:tc>
          <w:tcPr>
            <w:tcW w:w="0" w:type="auto"/>
            <w:vAlign w:val="center"/>
            <w:hideMark/>
          </w:tcPr>
          <w:p w14:paraId="2E72D19A"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Balancing Security with Business Agility</w:t>
            </w:r>
          </w:p>
        </w:tc>
        <w:tc>
          <w:tcPr>
            <w:tcW w:w="0" w:type="auto"/>
            <w:vAlign w:val="center"/>
            <w:hideMark/>
          </w:tcPr>
          <w:p w14:paraId="05DFD492"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Adopt </w:t>
            </w:r>
            <w:r w:rsidRPr="009C6968">
              <w:rPr>
                <w:rFonts w:ascii="Times New Roman" w:eastAsia="Times New Roman" w:hAnsi="Times New Roman" w:cs="Times New Roman"/>
                <w:b/>
                <w:bCs/>
                <w:kern w:val="0"/>
                <w:sz w:val="24"/>
                <w:szCs w:val="24"/>
                <w:lang w:eastAsia="en-IN"/>
                <w14:ligatures w14:val="none"/>
              </w:rPr>
              <w:t>risk-based access policies to prevent over-restrictive security controls</w:t>
            </w:r>
            <w:r w:rsidRPr="009C6968">
              <w:rPr>
                <w:rFonts w:ascii="Times New Roman" w:eastAsia="Times New Roman" w:hAnsi="Times New Roman" w:cs="Times New Roman"/>
                <w:kern w:val="0"/>
                <w:sz w:val="24"/>
                <w:szCs w:val="24"/>
                <w:lang w:eastAsia="en-IN"/>
                <w14:ligatures w14:val="none"/>
              </w:rPr>
              <w:t>.</w:t>
            </w:r>
          </w:p>
        </w:tc>
      </w:tr>
      <w:tr w:rsidR="009C6968" w:rsidRPr="009C6968" w14:paraId="6C9CB7E8" w14:textId="77777777" w:rsidTr="009C6968">
        <w:trPr>
          <w:tblCellSpacing w:w="15" w:type="dxa"/>
        </w:trPr>
        <w:tc>
          <w:tcPr>
            <w:tcW w:w="0" w:type="auto"/>
            <w:vAlign w:val="center"/>
            <w:hideMark/>
          </w:tcPr>
          <w:p w14:paraId="1F4064C4"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Compliance with Multiple Regulatory Standards</w:t>
            </w:r>
          </w:p>
        </w:tc>
        <w:tc>
          <w:tcPr>
            <w:tcW w:w="0" w:type="auto"/>
            <w:vAlign w:val="center"/>
            <w:hideMark/>
          </w:tcPr>
          <w:p w14:paraId="046688DA"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Utilize </w:t>
            </w:r>
            <w:r w:rsidRPr="009C6968">
              <w:rPr>
                <w:rFonts w:ascii="Times New Roman" w:eastAsia="Times New Roman" w:hAnsi="Times New Roman" w:cs="Times New Roman"/>
                <w:b/>
                <w:bCs/>
                <w:kern w:val="0"/>
                <w:sz w:val="24"/>
                <w:szCs w:val="24"/>
                <w:lang w:eastAsia="en-IN"/>
                <w14:ligatures w14:val="none"/>
              </w:rPr>
              <w:t>GRC (Governance, Risk, and Compliance) automation tools</w:t>
            </w:r>
            <w:r w:rsidRPr="009C6968">
              <w:rPr>
                <w:rFonts w:ascii="Times New Roman" w:eastAsia="Times New Roman" w:hAnsi="Times New Roman" w:cs="Times New Roman"/>
                <w:kern w:val="0"/>
                <w:sz w:val="24"/>
                <w:szCs w:val="24"/>
                <w:lang w:eastAsia="en-IN"/>
                <w14:ligatures w14:val="none"/>
              </w:rPr>
              <w:t xml:space="preserve"> for regulatory alignment.</w:t>
            </w:r>
          </w:p>
        </w:tc>
      </w:tr>
      <w:tr w:rsidR="009C6968" w:rsidRPr="009C6968" w14:paraId="3680A4E3" w14:textId="77777777" w:rsidTr="009C6968">
        <w:trPr>
          <w:tblCellSpacing w:w="15" w:type="dxa"/>
        </w:trPr>
        <w:tc>
          <w:tcPr>
            <w:tcW w:w="0" w:type="auto"/>
            <w:vAlign w:val="center"/>
            <w:hideMark/>
          </w:tcPr>
          <w:p w14:paraId="53483FA2"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b/>
                <w:bCs/>
                <w:kern w:val="0"/>
                <w:sz w:val="24"/>
                <w:szCs w:val="24"/>
                <w:lang w:eastAsia="en-IN"/>
                <w14:ligatures w14:val="none"/>
              </w:rPr>
              <w:t>High Costs of Risk Mitigation</w:t>
            </w:r>
          </w:p>
        </w:tc>
        <w:tc>
          <w:tcPr>
            <w:tcW w:w="0" w:type="auto"/>
            <w:vAlign w:val="center"/>
            <w:hideMark/>
          </w:tcPr>
          <w:p w14:paraId="15BE098A" w14:textId="77777777" w:rsidR="009C6968" w:rsidRPr="009C6968" w:rsidRDefault="009C6968" w:rsidP="009C6968">
            <w:pPr>
              <w:spacing w:after="0"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Implement </w:t>
            </w:r>
            <w:r w:rsidRPr="009C6968">
              <w:rPr>
                <w:rFonts w:ascii="Times New Roman" w:eastAsia="Times New Roman" w:hAnsi="Times New Roman" w:cs="Times New Roman"/>
                <w:b/>
                <w:bCs/>
                <w:kern w:val="0"/>
                <w:sz w:val="24"/>
                <w:szCs w:val="24"/>
                <w:lang w:eastAsia="en-IN"/>
                <w14:ligatures w14:val="none"/>
              </w:rPr>
              <w:t>cost-effective security automation and cloud-native security models</w:t>
            </w:r>
            <w:r w:rsidRPr="009C6968">
              <w:rPr>
                <w:rFonts w:ascii="Times New Roman" w:eastAsia="Times New Roman" w:hAnsi="Times New Roman" w:cs="Times New Roman"/>
                <w:kern w:val="0"/>
                <w:sz w:val="24"/>
                <w:szCs w:val="24"/>
                <w:lang w:eastAsia="en-IN"/>
                <w14:ligatures w14:val="none"/>
              </w:rPr>
              <w:t>.</w:t>
            </w:r>
          </w:p>
        </w:tc>
      </w:tr>
    </w:tbl>
    <w:p w14:paraId="00426353"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Overcoming these challenges requires </w:t>
      </w:r>
      <w:r w:rsidRPr="009C6968">
        <w:rPr>
          <w:rFonts w:ascii="Times New Roman" w:eastAsia="Times New Roman" w:hAnsi="Times New Roman" w:cs="Times New Roman"/>
          <w:b/>
          <w:bCs/>
          <w:kern w:val="0"/>
          <w:sz w:val="24"/>
          <w:szCs w:val="24"/>
          <w:lang w:eastAsia="en-IN"/>
          <w14:ligatures w14:val="none"/>
        </w:rPr>
        <w:t>continuous adaptation of risk mitigation strategies and integration of AI-powered security solutions</w:t>
      </w:r>
      <w:r w:rsidRPr="009C6968">
        <w:rPr>
          <w:rFonts w:ascii="Times New Roman" w:eastAsia="Times New Roman" w:hAnsi="Times New Roman" w:cs="Times New Roman"/>
          <w:kern w:val="0"/>
          <w:sz w:val="24"/>
          <w:szCs w:val="24"/>
          <w:lang w:eastAsia="en-IN"/>
          <w14:ligatures w14:val="none"/>
        </w:rPr>
        <w:t>.</w:t>
      </w:r>
    </w:p>
    <w:p w14:paraId="0DE905E0" w14:textId="77777777" w:rsidR="009C6968" w:rsidRPr="009C6968" w:rsidRDefault="00000000" w:rsidP="009C696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00A1891E">
          <v:rect id="_x0000_i1201" style="width:0;height:1.5pt" o:hralign="center" o:hrstd="t" o:hr="t" fillcolor="#a0a0a0" stroked="f"/>
        </w:pict>
      </w:r>
    </w:p>
    <w:p w14:paraId="3F9327FC" w14:textId="77777777" w:rsidR="009C6968" w:rsidRPr="009C6968" w:rsidRDefault="009C6968" w:rsidP="009C69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C6968">
        <w:rPr>
          <w:rFonts w:ascii="Times New Roman" w:eastAsia="Times New Roman" w:hAnsi="Times New Roman" w:cs="Times New Roman"/>
          <w:b/>
          <w:bCs/>
          <w:kern w:val="0"/>
          <w:sz w:val="27"/>
          <w:szCs w:val="27"/>
          <w:lang w:eastAsia="en-IN"/>
          <w14:ligatures w14:val="none"/>
        </w:rPr>
        <w:t>Conclusion</w:t>
      </w:r>
    </w:p>
    <w:p w14:paraId="0B71CCF1"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Risk mitigation is a </w:t>
      </w:r>
      <w:r w:rsidRPr="009C6968">
        <w:rPr>
          <w:rFonts w:ascii="Times New Roman" w:eastAsia="Times New Roman" w:hAnsi="Times New Roman" w:cs="Times New Roman"/>
          <w:b/>
          <w:bCs/>
          <w:kern w:val="0"/>
          <w:sz w:val="24"/>
          <w:szCs w:val="24"/>
          <w:lang w:eastAsia="en-IN"/>
          <w14:ligatures w14:val="none"/>
        </w:rPr>
        <w:t>critical component of security governance</w:t>
      </w:r>
      <w:r w:rsidRPr="009C6968">
        <w:rPr>
          <w:rFonts w:ascii="Times New Roman" w:eastAsia="Times New Roman" w:hAnsi="Times New Roman" w:cs="Times New Roman"/>
          <w:kern w:val="0"/>
          <w:sz w:val="24"/>
          <w:szCs w:val="24"/>
          <w:lang w:eastAsia="en-IN"/>
          <w14:ligatures w14:val="none"/>
        </w:rPr>
        <w:t xml:space="preserve">, enabling organizations to </w:t>
      </w:r>
      <w:r w:rsidRPr="009C6968">
        <w:rPr>
          <w:rFonts w:ascii="Times New Roman" w:eastAsia="Times New Roman" w:hAnsi="Times New Roman" w:cs="Times New Roman"/>
          <w:b/>
          <w:bCs/>
          <w:kern w:val="0"/>
          <w:sz w:val="24"/>
          <w:szCs w:val="24"/>
          <w:lang w:eastAsia="en-IN"/>
          <w14:ligatures w14:val="none"/>
        </w:rPr>
        <w:t>proactively address cybersecurity threats, minimize vulnerabilities, and ensure regulatory compliance</w:t>
      </w:r>
      <w:r w:rsidRPr="009C6968">
        <w:rPr>
          <w:rFonts w:ascii="Times New Roman" w:eastAsia="Times New Roman" w:hAnsi="Times New Roman" w:cs="Times New Roman"/>
          <w:kern w:val="0"/>
          <w:sz w:val="24"/>
          <w:szCs w:val="24"/>
          <w:lang w:eastAsia="en-IN"/>
          <w14:ligatures w14:val="none"/>
        </w:rPr>
        <w:t xml:space="preserve">. By integrating </w:t>
      </w:r>
      <w:r w:rsidRPr="009C6968">
        <w:rPr>
          <w:rFonts w:ascii="Times New Roman" w:eastAsia="Times New Roman" w:hAnsi="Times New Roman" w:cs="Times New Roman"/>
          <w:b/>
          <w:bCs/>
          <w:kern w:val="0"/>
          <w:sz w:val="24"/>
          <w:szCs w:val="24"/>
          <w:lang w:eastAsia="en-IN"/>
          <w14:ligatures w14:val="none"/>
        </w:rPr>
        <w:t>preventive, detective, corrective, and compensatory security controls</w:t>
      </w:r>
      <w:r w:rsidRPr="009C6968">
        <w:rPr>
          <w:rFonts w:ascii="Times New Roman" w:eastAsia="Times New Roman" w:hAnsi="Times New Roman" w:cs="Times New Roman"/>
          <w:kern w:val="0"/>
          <w:sz w:val="24"/>
          <w:szCs w:val="24"/>
          <w:lang w:eastAsia="en-IN"/>
          <w14:ligatures w14:val="none"/>
        </w:rPr>
        <w:t xml:space="preserve">, organizations can </w:t>
      </w:r>
      <w:r w:rsidRPr="009C6968">
        <w:rPr>
          <w:rFonts w:ascii="Times New Roman" w:eastAsia="Times New Roman" w:hAnsi="Times New Roman" w:cs="Times New Roman"/>
          <w:b/>
          <w:bCs/>
          <w:kern w:val="0"/>
          <w:sz w:val="24"/>
          <w:szCs w:val="24"/>
          <w:lang w:eastAsia="en-IN"/>
          <w14:ligatures w14:val="none"/>
        </w:rPr>
        <w:t>fortify their security postures and reduce risk exposure</w:t>
      </w:r>
      <w:r w:rsidRPr="009C6968">
        <w:rPr>
          <w:rFonts w:ascii="Times New Roman" w:eastAsia="Times New Roman" w:hAnsi="Times New Roman" w:cs="Times New Roman"/>
          <w:kern w:val="0"/>
          <w:sz w:val="24"/>
          <w:szCs w:val="24"/>
          <w:lang w:eastAsia="en-IN"/>
          <w14:ligatures w14:val="none"/>
        </w:rPr>
        <w:t>.</w:t>
      </w:r>
    </w:p>
    <w:p w14:paraId="27CFEFCD" w14:textId="77777777" w:rsidR="009C6968" w:rsidRPr="009C6968" w:rsidRDefault="009C6968" w:rsidP="009C69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6968">
        <w:rPr>
          <w:rFonts w:ascii="Times New Roman" w:eastAsia="Times New Roman" w:hAnsi="Times New Roman" w:cs="Times New Roman"/>
          <w:kern w:val="0"/>
          <w:sz w:val="24"/>
          <w:szCs w:val="24"/>
          <w:lang w:eastAsia="en-IN"/>
          <w14:ligatures w14:val="none"/>
        </w:rPr>
        <w:t xml:space="preserve">As cyber threats evolve, enterprises must </w:t>
      </w:r>
      <w:r w:rsidRPr="009C6968">
        <w:rPr>
          <w:rFonts w:ascii="Times New Roman" w:eastAsia="Times New Roman" w:hAnsi="Times New Roman" w:cs="Times New Roman"/>
          <w:b/>
          <w:bCs/>
          <w:kern w:val="0"/>
          <w:sz w:val="24"/>
          <w:szCs w:val="24"/>
          <w:lang w:eastAsia="en-IN"/>
          <w14:ligatures w14:val="none"/>
        </w:rPr>
        <w:t>adopt AI-driven risk mitigation tools, automate security governance, and implement Zero Trust security frameworks</w:t>
      </w:r>
      <w:r w:rsidRPr="009C6968">
        <w:rPr>
          <w:rFonts w:ascii="Times New Roman" w:eastAsia="Times New Roman" w:hAnsi="Times New Roman" w:cs="Times New Roman"/>
          <w:kern w:val="0"/>
          <w:sz w:val="24"/>
          <w:szCs w:val="24"/>
          <w:lang w:eastAsia="en-IN"/>
          <w14:ligatures w14:val="none"/>
        </w:rPr>
        <w:t xml:space="preserve"> to stay resilient against emerging cyber risks. The next sections will explore </w:t>
      </w:r>
      <w:r w:rsidRPr="009C6968">
        <w:rPr>
          <w:rFonts w:ascii="Times New Roman" w:eastAsia="Times New Roman" w:hAnsi="Times New Roman" w:cs="Times New Roman"/>
          <w:b/>
          <w:bCs/>
          <w:kern w:val="0"/>
          <w:sz w:val="24"/>
          <w:szCs w:val="24"/>
          <w:lang w:eastAsia="en-IN"/>
          <w14:ligatures w14:val="none"/>
        </w:rPr>
        <w:t>case studies of organizations implementing risk mitigation strategies and best practices for adaptive security governance models</w:t>
      </w:r>
      <w:r w:rsidRPr="009C6968">
        <w:rPr>
          <w:rFonts w:ascii="Times New Roman" w:eastAsia="Times New Roman" w:hAnsi="Times New Roman" w:cs="Times New Roman"/>
          <w:kern w:val="0"/>
          <w:sz w:val="24"/>
          <w:szCs w:val="24"/>
          <w:lang w:eastAsia="en-IN"/>
          <w14:ligatures w14:val="none"/>
        </w:rPr>
        <w:t>.</w:t>
      </w:r>
    </w:p>
    <w:p w14:paraId="30CA9702"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Risk Management in Security Frameworks (50 Pages)</w:t>
      </w:r>
    </w:p>
    <w:p w14:paraId="670FF9B2"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5. AI-Powered Risk Intelligence for Security Compliance</w:t>
      </w:r>
    </w:p>
    <w:p w14:paraId="6AEB16ED"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Introduction</w:t>
      </w:r>
    </w:p>
    <w:p w14:paraId="57DB6633"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Artificial Intelligence (AI) is transforming </w:t>
      </w:r>
      <w:r w:rsidRPr="00056EAF">
        <w:rPr>
          <w:rFonts w:ascii="Times New Roman" w:eastAsia="Times New Roman" w:hAnsi="Times New Roman" w:cs="Times New Roman"/>
          <w:b/>
          <w:bCs/>
          <w:kern w:val="0"/>
          <w:sz w:val="24"/>
          <w:szCs w:val="24"/>
          <w:lang w:eastAsia="en-IN"/>
          <w14:ligatures w14:val="none"/>
        </w:rPr>
        <w:t>risk intelligence and security compliance</w:t>
      </w:r>
      <w:r w:rsidRPr="00056EAF">
        <w:rPr>
          <w:rFonts w:ascii="Times New Roman" w:eastAsia="Times New Roman" w:hAnsi="Times New Roman" w:cs="Times New Roman"/>
          <w:kern w:val="0"/>
          <w:sz w:val="24"/>
          <w:szCs w:val="24"/>
          <w:lang w:eastAsia="en-IN"/>
          <w14:ligatures w14:val="none"/>
        </w:rPr>
        <w:t xml:space="preserve"> by enabling </w:t>
      </w:r>
      <w:r w:rsidRPr="00056EAF">
        <w:rPr>
          <w:rFonts w:ascii="Times New Roman" w:eastAsia="Times New Roman" w:hAnsi="Times New Roman" w:cs="Times New Roman"/>
          <w:b/>
          <w:bCs/>
          <w:kern w:val="0"/>
          <w:sz w:val="24"/>
          <w:szCs w:val="24"/>
          <w:lang w:eastAsia="en-IN"/>
          <w14:ligatures w14:val="none"/>
        </w:rPr>
        <w:t>automated threat detection, real-time risk assessments, and predictive cybersecurity analytics</w:t>
      </w:r>
      <w:r w:rsidRPr="00056EAF">
        <w:rPr>
          <w:rFonts w:ascii="Times New Roman" w:eastAsia="Times New Roman" w:hAnsi="Times New Roman" w:cs="Times New Roman"/>
          <w:kern w:val="0"/>
          <w:sz w:val="24"/>
          <w:szCs w:val="24"/>
          <w:lang w:eastAsia="en-IN"/>
          <w14:ligatures w14:val="none"/>
        </w:rPr>
        <w:t xml:space="preserve">. Organizations leveraging </w:t>
      </w:r>
      <w:r w:rsidRPr="00056EAF">
        <w:rPr>
          <w:rFonts w:ascii="Times New Roman" w:eastAsia="Times New Roman" w:hAnsi="Times New Roman" w:cs="Times New Roman"/>
          <w:b/>
          <w:bCs/>
          <w:kern w:val="0"/>
          <w:sz w:val="24"/>
          <w:szCs w:val="24"/>
          <w:lang w:eastAsia="en-IN"/>
          <w14:ligatures w14:val="none"/>
        </w:rPr>
        <w:t>AI-driven security tools</w:t>
      </w:r>
      <w:r w:rsidRPr="00056EAF">
        <w:rPr>
          <w:rFonts w:ascii="Times New Roman" w:eastAsia="Times New Roman" w:hAnsi="Times New Roman" w:cs="Times New Roman"/>
          <w:kern w:val="0"/>
          <w:sz w:val="24"/>
          <w:szCs w:val="24"/>
          <w:lang w:eastAsia="en-IN"/>
          <w14:ligatures w14:val="none"/>
        </w:rPr>
        <w:t xml:space="preserve"> can proactively manage cyber risks, ensure regulatory compliance, and enhance </w:t>
      </w:r>
      <w:r w:rsidRPr="00056EAF">
        <w:rPr>
          <w:rFonts w:ascii="Times New Roman" w:eastAsia="Times New Roman" w:hAnsi="Times New Roman" w:cs="Times New Roman"/>
          <w:b/>
          <w:bCs/>
          <w:kern w:val="0"/>
          <w:sz w:val="24"/>
          <w:szCs w:val="24"/>
          <w:lang w:eastAsia="en-IN"/>
          <w14:ligatures w14:val="none"/>
        </w:rPr>
        <w:t>adaptive security governance</w:t>
      </w:r>
      <w:r w:rsidRPr="00056EAF">
        <w:rPr>
          <w:rFonts w:ascii="Times New Roman" w:eastAsia="Times New Roman" w:hAnsi="Times New Roman" w:cs="Times New Roman"/>
          <w:kern w:val="0"/>
          <w:sz w:val="24"/>
          <w:szCs w:val="24"/>
          <w:lang w:eastAsia="en-IN"/>
          <w14:ligatures w14:val="none"/>
        </w:rPr>
        <w:t>.</w:t>
      </w:r>
    </w:p>
    <w:p w14:paraId="16ECA625"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AI-powered risk intelligence integrates with </w:t>
      </w:r>
      <w:r w:rsidRPr="00056EAF">
        <w:rPr>
          <w:rFonts w:ascii="Times New Roman" w:eastAsia="Times New Roman" w:hAnsi="Times New Roman" w:cs="Times New Roman"/>
          <w:b/>
          <w:bCs/>
          <w:kern w:val="0"/>
          <w:sz w:val="24"/>
          <w:szCs w:val="24"/>
          <w:lang w:eastAsia="en-IN"/>
          <w14:ligatures w14:val="none"/>
        </w:rPr>
        <w:t>NIST CSF, ISO 27001, SOC 2, and PCI-DSS</w:t>
      </w:r>
      <w:r w:rsidRPr="00056EAF">
        <w:rPr>
          <w:rFonts w:ascii="Times New Roman" w:eastAsia="Times New Roman" w:hAnsi="Times New Roman" w:cs="Times New Roman"/>
          <w:kern w:val="0"/>
          <w:sz w:val="24"/>
          <w:szCs w:val="24"/>
          <w:lang w:eastAsia="en-IN"/>
          <w14:ligatures w14:val="none"/>
        </w:rPr>
        <w:t xml:space="preserve"> frameworks to </w:t>
      </w:r>
      <w:r w:rsidRPr="00056EAF">
        <w:rPr>
          <w:rFonts w:ascii="Times New Roman" w:eastAsia="Times New Roman" w:hAnsi="Times New Roman" w:cs="Times New Roman"/>
          <w:b/>
          <w:bCs/>
          <w:kern w:val="0"/>
          <w:sz w:val="24"/>
          <w:szCs w:val="24"/>
          <w:lang w:eastAsia="en-IN"/>
          <w14:ligatures w14:val="none"/>
        </w:rPr>
        <w:t>streamline compliance, detect anomalies, and automate incident response</w:t>
      </w:r>
      <w:r w:rsidRPr="00056EAF">
        <w:rPr>
          <w:rFonts w:ascii="Times New Roman" w:eastAsia="Times New Roman" w:hAnsi="Times New Roman" w:cs="Times New Roman"/>
          <w:kern w:val="0"/>
          <w:sz w:val="24"/>
          <w:szCs w:val="24"/>
          <w:lang w:eastAsia="en-IN"/>
          <w14:ligatures w14:val="none"/>
        </w:rPr>
        <w:t xml:space="preserve">. This section explores how </w:t>
      </w:r>
      <w:r w:rsidRPr="00056EAF">
        <w:rPr>
          <w:rFonts w:ascii="Times New Roman" w:eastAsia="Times New Roman" w:hAnsi="Times New Roman" w:cs="Times New Roman"/>
          <w:b/>
          <w:bCs/>
          <w:kern w:val="0"/>
          <w:sz w:val="24"/>
          <w:szCs w:val="24"/>
          <w:lang w:eastAsia="en-IN"/>
          <w14:ligatures w14:val="none"/>
        </w:rPr>
        <w:t>AI enhances risk intelligence, automates security compliance, and strengthens governance strategies</w:t>
      </w:r>
      <w:r w:rsidRPr="00056EAF">
        <w:rPr>
          <w:rFonts w:ascii="Times New Roman" w:eastAsia="Times New Roman" w:hAnsi="Times New Roman" w:cs="Times New Roman"/>
          <w:kern w:val="0"/>
          <w:sz w:val="24"/>
          <w:szCs w:val="24"/>
          <w:lang w:eastAsia="en-IN"/>
          <w14:ligatures w14:val="none"/>
        </w:rPr>
        <w:t>.</w:t>
      </w:r>
    </w:p>
    <w:p w14:paraId="0FAE9756" w14:textId="77777777" w:rsidR="00056EAF" w:rsidRPr="00056EAF" w:rsidRDefault="00000000" w:rsidP="00056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F4BE4D3">
          <v:rect id="_x0000_i1202" style="width:0;height:1.5pt" o:hralign="center" o:hrstd="t" o:hr="t" fillcolor="#a0a0a0" stroked="f"/>
        </w:pict>
      </w:r>
    </w:p>
    <w:p w14:paraId="37F07311"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5.1 Understanding AI-Driven Risk Intelligence</w:t>
      </w:r>
    </w:p>
    <w:p w14:paraId="1E7B2F31"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AI-powered risk intelligence refers to the use of </w:t>
      </w:r>
      <w:r w:rsidRPr="00056EAF">
        <w:rPr>
          <w:rFonts w:ascii="Times New Roman" w:eastAsia="Times New Roman" w:hAnsi="Times New Roman" w:cs="Times New Roman"/>
          <w:b/>
          <w:bCs/>
          <w:kern w:val="0"/>
          <w:sz w:val="24"/>
          <w:szCs w:val="24"/>
          <w:lang w:eastAsia="en-IN"/>
          <w14:ligatures w14:val="none"/>
        </w:rPr>
        <w:t>machine learning (ML), big data analytics, and threat intelligence automation</w:t>
      </w:r>
      <w:r w:rsidRPr="00056EAF">
        <w:rPr>
          <w:rFonts w:ascii="Times New Roman" w:eastAsia="Times New Roman" w:hAnsi="Times New Roman" w:cs="Times New Roman"/>
          <w:kern w:val="0"/>
          <w:sz w:val="24"/>
          <w:szCs w:val="24"/>
          <w:lang w:eastAsia="en-IN"/>
          <w14:ligatures w14:val="none"/>
        </w:rPr>
        <w:t xml:space="preserve"> to enhance </w:t>
      </w:r>
      <w:r w:rsidRPr="00056EAF">
        <w:rPr>
          <w:rFonts w:ascii="Times New Roman" w:eastAsia="Times New Roman" w:hAnsi="Times New Roman" w:cs="Times New Roman"/>
          <w:b/>
          <w:bCs/>
          <w:kern w:val="0"/>
          <w:sz w:val="24"/>
          <w:szCs w:val="24"/>
          <w:lang w:eastAsia="en-IN"/>
          <w14:ligatures w14:val="none"/>
        </w:rPr>
        <w:t>risk identification, threat prediction, and security decision-making</w:t>
      </w:r>
      <w:r w:rsidRPr="00056EAF">
        <w:rPr>
          <w:rFonts w:ascii="Times New Roman" w:eastAsia="Times New Roman" w:hAnsi="Times New Roman" w:cs="Times New Roman"/>
          <w:kern w:val="0"/>
          <w:sz w:val="24"/>
          <w:szCs w:val="24"/>
          <w:lang w:eastAsia="en-IN"/>
          <w14:ligatures w14:val="none"/>
        </w:rPr>
        <w:t>. Organizations deploy AI in risk intelligence to:</w:t>
      </w:r>
    </w:p>
    <w:p w14:paraId="76CE205F" w14:textId="77777777" w:rsidR="00056EAF" w:rsidRPr="00056EAF" w:rsidRDefault="00056EAF" w:rsidP="00056EAF">
      <w:pPr>
        <w:numPr>
          <w:ilvl w:val="0"/>
          <w:numId w:val="3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Predict and prevent cyber threats before they materialize.</w:t>
      </w:r>
    </w:p>
    <w:p w14:paraId="5CBCD7D8" w14:textId="77777777" w:rsidR="00056EAF" w:rsidRPr="00056EAF" w:rsidRDefault="00056EAF" w:rsidP="00056EAF">
      <w:pPr>
        <w:numPr>
          <w:ilvl w:val="0"/>
          <w:numId w:val="3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Automate compliance monitoring and regulatory adherence.</w:t>
      </w:r>
    </w:p>
    <w:p w14:paraId="53B152B5" w14:textId="77777777" w:rsidR="00056EAF" w:rsidRPr="00056EAF" w:rsidRDefault="00056EAF" w:rsidP="00056EAF">
      <w:pPr>
        <w:numPr>
          <w:ilvl w:val="0"/>
          <w:numId w:val="3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Enhance real-time risk analysis with data-driven insights.</w:t>
      </w:r>
    </w:p>
    <w:p w14:paraId="54BED068" w14:textId="77777777" w:rsidR="00056EAF" w:rsidRPr="00056EAF" w:rsidRDefault="00056EAF" w:rsidP="00056EAF">
      <w:pPr>
        <w:numPr>
          <w:ilvl w:val="0"/>
          <w:numId w:val="3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Optimize security operations through intelligent automation.</w:t>
      </w:r>
    </w:p>
    <w:p w14:paraId="374DF9C7"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By integrating AI into </w:t>
      </w:r>
      <w:r w:rsidRPr="00056EAF">
        <w:rPr>
          <w:rFonts w:ascii="Times New Roman" w:eastAsia="Times New Roman" w:hAnsi="Times New Roman" w:cs="Times New Roman"/>
          <w:b/>
          <w:bCs/>
          <w:kern w:val="0"/>
          <w:sz w:val="24"/>
          <w:szCs w:val="24"/>
          <w:lang w:eastAsia="en-IN"/>
          <w14:ligatures w14:val="none"/>
        </w:rPr>
        <w:t>risk management frameworks</w:t>
      </w:r>
      <w:r w:rsidRPr="00056EAF">
        <w:rPr>
          <w:rFonts w:ascii="Times New Roman" w:eastAsia="Times New Roman" w:hAnsi="Times New Roman" w:cs="Times New Roman"/>
          <w:kern w:val="0"/>
          <w:sz w:val="24"/>
          <w:szCs w:val="24"/>
          <w:lang w:eastAsia="en-IN"/>
          <w14:ligatures w14:val="none"/>
        </w:rPr>
        <w:t xml:space="preserve">, enterprises can </w:t>
      </w:r>
      <w:r w:rsidRPr="00056EAF">
        <w:rPr>
          <w:rFonts w:ascii="Times New Roman" w:eastAsia="Times New Roman" w:hAnsi="Times New Roman" w:cs="Times New Roman"/>
          <w:b/>
          <w:bCs/>
          <w:kern w:val="0"/>
          <w:sz w:val="24"/>
          <w:szCs w:val="24"/>
          <w:lang w:eastAsia="en-IN"/>
          <w14:ligatures w14:val="none"/>
        </w:rPr>
        <w:t>accelerate threat detection and ensure continuous compliance enforcement</w:t>
      </w:r>
      <w:r w:rsidRPr="00056EAF">
        <w:rPr>
          <w:rFonts w:ascii="Times New Roman" w:eastAsia="Times New Roman" w:hAnsi="Times New Roman" w:cs="Times New Roman"/>
          <w:kern w:val="0"/>
          <w:sz w:val="24"/>
          <w:szCs w:val="24"/>
          <w:lang w:eastAsia="en-IN"/>
          <w14:ligatures w14:val="none"/>
        </w:rPr>
        <w:t>.</w:t>
      </w:r>
    </w:p>
    <w:p w14:paraId="45741285" w14:textId="77777777" w:rsidR="00056EAF" w:rsidRPr="00056EAF" w:rsidRDefault="00000000" w:rsidP="00056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5D964CB7">
          <v:rect id="_x0000_i1203" style="width:0;height:1.5pt" o:hralign="center" o:hrstd="t" o:hr="t" fillcolor="#a0a0a0" stroked="f"/>
        </w:pict>
      </w:r>
    </w:p>
    <w:p w14:paraId="10F7603F"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5.2 How AI Enhances Security Compliance Frameworks</w:t>
      </w:r>
    </w:p>
    <w:p w14:paraId="7D3401E3"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AI-driven risk intelligence aligns with regulatory frameworks to enhance </w:t>
      </w:r>
      <w:r w:rsidRPr="00056EAF">
        <w:rPr>
          <w:rFonts w:ascii="Times New Roman" w:eastAsia="Times New Roman" w:hAnsi="Times New Roman" w:cs="Times New Roman"/>
          <w:b/>
          <w:bCs/>
          <w:kern w:val="0"/>
          <w:sz w:val="24"/>
          <w:szCs w:val="24"/>
          <w:lang w:eastAsia="en-IN"/>
          <w14:ligatures w14:val="none"/>
        </w:rPr>
        <w:t>cybersecurity governance and compliance tracking</w:t>
      </w:r>
      <w:r w:rsidRPr="00056EAF">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6702"/>
      </w:tblGrid>
      <w:tr w:rsidR="00056EAF" w:rsidRPr="00056EAF" w14:paraId="736D8298" w14:textId="77777777" w:rsidTr="00056EAF">
        <w:trPr>
          <w:tblCellSpacing w:w="15" w:type="dxa"/>
        </w:trPr>
        <w:tc>
          <w:tcPr>
            <w:tcW w:w="0" w:type="auto"/>
            <w:vAlign w:val="center"/>
            <w:hideMark/>
          </w:tcPr>
          <w:p w14:paraId="4F3959B9" w14:textId="77777777" w:rsidR="00056EAF" w:rsidRPr="00056EAF" w:rsidRDefault="00056EAF" w:rsidP="00056EAF">
            <w:pPr>
              <w:spacing w:after="0" w:line="240" w:lineRule="auto"/>
              <w:jc w:val="center"/>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6633FC93" w14:textId="77777777" w:rsidR="00056EAF" w:rsidRPr="00056EAF" w:rsidRDefault="00056EAF" w:rsidP="00056EAF">
            <w:pPr>
              <w:spacing w:after="0" w:line="240" w:lineRule="auto"/>
              <w:jc w:val="center"/>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AI-Driven Security Benefits</w:t>
            </w:r>
          </w:p>
        </w:tc>
      </w:tr>
      <w:tr w:rsidR="00056EAF" w:rsidRPr="00056EAF" w14:paraId="32BAF779" w14:textId="77777777" w:rsidTr="00056EAF">
        <w:trPr>
          <w:tblCellSpacing w:w="15" w:type="dxa"/>
        </w:trPr>
        <w:tc>
          <w:tcPr>
            <w:tcW w:w="0" w:type="auto"/>
            <w:vAlign w:val="center"/>
            <w:hideMark/>
          </w:tcPr>
          <w:p w14:paraId="4B37F056"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3C0BFB78"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Automates real-time risk assessments and security control validation.</w:t>
            </w:r>
          </w:p>
        </w:tc>
      </w:tr>
      <w:tr w:rsidR="00056EAF" w:rsidRPr="00056EAF" w14:paraId="1035D6B1" w14:textId="77777777" w:rsidTr="00056EAF">
        <w:trPr>
          <w:tblCellSpacing w:w="15" w:type="dxa"/>
        </w:trPr>
        <w:tc>
          <w:tcPr>
            <w:tcW w:w="0" w:type="auto"/>
            <w:vAlign w:val="center"/>
            <w:hideMark/>
          </w:tcPr>
          <w:p w14:paraId="49B49E5F"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312C6BF1"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Uses AI-powered auditing tools for continuous compliance verification.</w:t>
            </w:r>
          </w:p>
        </w:tc>
      </w:tr>
      <w:tr w:rsidR="00056EAF" w:rsidRPr="00056EAF" w14:paraId="2855CC71" w14:textId="77777777" w:rsidTr="00056EAF">
        <w:trPr>
          <w:tblCellSpacing w:w="15" w:type="dxa"/>
        </w:trPr>
        <w:tc>
          <w:tcPr>
            <w:tcW w:w="0" w:type="auto"/>
            <w:vAlign w:val="center"/>
            <w:hideMark/>
          </w:tcPr>
          <w:p w14:paraId="7C7A0B7B"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SOC 2</w:t>
            </w:r>
          </w:p>
        </w:tc>
        <w:tc>
          <w:tcPr>
            <w:tcW w:w="0" w:type="auto"/>
            <w:vAlign w:val="center"/>
            <w:hideMark/>
          </w:tcPr>
          <w:p w14:paraId="71175CF3"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Enhances security monitoring for data privacy and operational resilience.</w:t>
            </w:r>
          </w:p>
        </w:tc>
      </w:tr>
      <w:tr w:rsidR="00056EAF" w:rsidRPr="00056EAF" w14:paraId="6F1FF2B8" w14:textId="77777777" w:rsidTr="00056EAF">
        <w:trPr>
          <w:tblCellSpacing w:w="15" w:type="dxa"/>
        </w:trPr>
        <w:tc>
          <w:tcPr>
            <w:tcW w:w="0" w:type="auto"/>
            <w:vAlign w:val="center"/>
            <w:hideMark/>
          </w:tcPr>
          <w:p w14:paraId="7E90CFC2"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GDPR &amp; CCPA</w:t>
            </w:r>
          </w:p>
        </w:tc>
        <w:tc>
          <w:tcPr>
            <w:tcW w:w="0" w:type="auto"/>
            <w:vAlign w:val="center"/>
            <w:hideMark/>
          </w:tcPr>
          <w:p w14:paraId="147F34F9"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Ensures AI-driven </w:t>
            </w:r>
            <w:r w:rsidRPr="00056EAF">
              <w:rPr>
                <w:rFonts w:ascii="Times New Roman" w:eastAsia="Times New Roman" w:hAnsi="Times New Roman" w:cs="Times New Roman"/>
                <w:b/>
                <w:bCs/>
                <w:kern w:val="0"/>
                <w:sz w:val="24"/>
                <w:szCs w:val="24"/>
                <w:lang w:eastAsia="en-IN"/>
                <w14:ligatures w14:val="none"/>
              </w:rPr>
              <w:t>data classification and access control</w:t>
            </w:r>
            <w:r w:rsidRPr="00056EAF">
              <w:rPr>
                <w:rFonts w:ascii="Times New Roman" w:eastAsia="Times New Roman" w:hAnsi="Times New Roman" w:cs="Times New Roman"/>
                <w:kern w:val="0"/>
                <w:sz w:val="24"/>
                <w:szCs w:val="24"/>
                <w:lang w:eastAsia="en-IN"/>
                <w14:ligatures w14:val="none"/>
              </w:rPr>
              <w:t xml:space="preserve"> for privacy compliance.</w:t>
            </w:r>
          </w:p>
        </w:tc>
      </w:tr>
      <w:tr w:rsidR="00056EAF" w:rsidRPr="00056EAF" w14:paraId="27EF5836" w14:textId="77777777" w:rsidTr="00056EAF">
        <w:trPr>
          <w:tblCellSpacing w:w="15" w:type="dxa"/>
        </w:trPr>
        <w:tc>
          <w:tcPr>
            <w:tcW w:w="0" w:type="auto"/>
            <w:vAlign w:val="center"/>
            <w:hideMark/>
          </w:tcPr>
          <w:p w14:paraId="37AF7AE0"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6209AAEE"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Detects and prevents fraudulent transactions through </w:t>
            </w:r>
            <w:r w:rsidRPr="00056EAF">
              <w:rPr>
                <w:rFonts w:ascii="Times New Roman" w:eastAsia="Times New Roman" w:hAnsi="Times New Roman" w:cs="Times New Roman"/>
                <w:b/>
                <w:bCs/>
                <w:kern w:val="0"/>
                <w:sz w:val="24"/>
                <w:szCs w:val="24"/>
                <w:lang w:eastAsia="en-IN"/>
                <w14:ligatures w14:val="none"/>
              </w:rPr>
              <w:t>AI fraud analytics</w:t>
            </w:r>
            <w:r w:rsidRPr="00056EAF">
              <w:rPr>
                <w:rFonts w:ascii="Times New Roman" w:eastAsia="Times New Roman" w:hAnsi="Times New Roman" w:cs="Times New Roman"/>
                <w:kern w:val="0"/>
                <w:sz w:val="24"/>
                <w:szCs w:val="24"/>
                <w:lang w:eastAsia="en-IN"/>
                <w14:ligatures w14:val="none"/>
              </w:rPr>
              <w:t>.</w:t>
            </w:r>
          </w:p>
        </w:tc>
      </w:tr>
      <w:tr w:rsidR="00056EAF" w:rsidRPr="00056EAF" w14:paraId="2E7BA391" w14:textId="77777777" w:rsidTr="00056EAF">
        <w:trPr>
          <w:tblCellSpacing w:w="15" w:type="dxa"/>
        </w:trPr>
        <w:tc>
          <w:tcPr>
            <w:tcW w:w="0" w:type="auto"/>
            <w:vAlign w:val="center"/>
            <w:hideMark/>
          </w:tcPr>
          <w:p w14:paraId="2417CABD"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3FC97433"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Uses </w:t>
            </w:r>
            <w:r w:rsidRPr="00056EAF">
              <w:rPr>
                <w:rFonts w:ascii="Times New Roman" w:eastAsia="Times New Roman" w:hAnsi="Times New Roman" w:cs="Times New Roman"/>
                <w:b/>
                <w:bCs/>
                <w:kern w:val="0"/>
                <w:sz w:val="24"/>
                <w:szCs w:val="24"/>
                <w:lang w:eastAsia="en-IN"/>
                <w14:ligatures w14:val="none"/>
              </w:rPr>
              <w:t>predictive threat detection</w:t>
            </w:r>
            <w:r w:rsidRPr="00056EAF">
              <w:rPr>
                <w:rFonts w:ascii="Times New Roman" w:eastAsia="Times New Roman" w:hAnsi="Times New Roman" w:cs="Times New Roman"/>
                <w:kern w:val="0"/>
                <w:sz w:val="24"/>
                <w:szCs w:val="24"/>
                <w:lang w:eastAsia="en-IN"/>
                <w14:ligatures w14:val="none"/>
              </w:rPr>
              <w:t xml:space="preserve"> to safeguard healthcare data.</w:t>
            </w:r>
          </w:p>
        </w:tc>
      </w:tr>
    </w:tbl>
    <w:p w14:paraId="583EBFC0"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AI automates security compliance by </w:t>
      </w:r>
      <w:r w:rsidRPr="00056EAF">
        <w:rPr>
          <w:rFonts w:ascii="Times New Roman" w:eastAsia="Times New Roman" w:hAnsi="Times New Roman" w:cs="Times New Roman"/>
          <w:b/>
          <w:bCs/>
          <w:kern w:val="0"/>
          <w:sz w:val="24"/>
          <w:szCs w:val="24"/>
          <w:lang w:eastAsia="en-IN"/>
          <w14:ligatures w14:val="none"/>
        </w:rPr>
        <w:t>identifying regulatory risks, enforcing security controls, and reducing audit complexities</w:t>
      </w:r>
      <w:r w:rsidRPr="00056EAF">
        <w:rPr>
          <w:rFonts w:ascii="Times New Roman" w:eastAsia="Times New Roman" w:hAnsi="Times New Roman" w:cs="Times New Roman"/>
          <w:kern w:val="0"/>
          <w:sz w:val="24"/>
          <w:szCs w:val="24"/>
          <w:lang w:eastAsia="en-IN"/>
          <w14:ligatures w14:val="none"/>
        </w:rPr>
        <w:t>.</w:t>
      </w:r>
    </w:p>
    <w:p w14:paraId="7A4F0CED" w14:textId="77777777" w:rsidR="00056EAF" w:rsidRPr="00056EAF" w:rsidRDefault="00000000" w:rsidP="00056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A09EF0E">
          <v:rect id="_x0000_i1204" style="width:0;height:1.5pt" o:hralign="center" o:hrstd="t" o:hr="t" fillcolor="#a0a0a0" stroked="f"/>
        </w:pict>
      </w:r>
    </w:p>
    <w:p w14:paraId="45AFDAAE"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5.3 Key Components of AI-Powered Risk Intelligence</w:t>
      </w:r>
    </w:p>
    <w:p w14:paraId="06652559"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Organizations deploy AI-powered risk intelligence tools across </w:t>
      </w:r>
      <w:r w:rsidRPr="00056EAF">
        <w:rPr>
          <w:rFonts w:ascii="Times New Roman" w:eastAsia="Times New Roman" w:hAnsi="Times New Roman" w:cs="Times New Roman"/>
          <w:b/>
          <w:bCs/>
          <w:kern w:val="0"/>
          <w:sz w:val="24"/>
          <w:szCs w:val="24"/>
          <w:lang w:eastAsia="en-IN"/>
          <w14:ligatures w14:val="none"/>
        </w:rPr>
        <w:t>threat detection, risk scoring, and compliance enforcement</w:t>
      </w:r>
      <w:r w:rsidRPr="00056EAF">
        <w:rPr>
          <w:rFonts w:ascii="Times New Roman" w:eastAsia="Times New Roman" w:hAnsi="Times New Roman" w:cs="Times New Roman"/>
          <w:kern w:val="0"/>
          <w:sz w:val="24"/>
          <w:szCs w:val="24"/>
          <w:lang w:eastAsia="en-IN"/>
          <w14:ligatures w14:val="none"/>
        </w:rPr>
        <w:t>.</w:t>
      </w:r>
    </w:p>
    <w:p w14:paraId="71567C87"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1. AI-Driven Threat Detection and Anomaly Analysis</w:t>
      </w:r>
    </w:p>
    <w:p w14:paraId="1DF445E6" w14:textId="77777777" w:rsidR="00056EAF" w:rsidRPr="00056EAF" w:rsidRDefault="00056EAF" w:rsidP="00056EAF">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Uses </w:t>
      </w:r>
      <w:r w:rsidRPr="00056EAF">
        <w:rPr>
          <w:rFonts w:ascii="Times New Roman" w:eastAsia="Times New Roman" w:hAnsi="Times New Roman" w:cs="Times New Roman"/>
          <w:b/>
          <w:bCs/>
          <w:kern w:val="0"/>
          <w:sz w:val="24"/>
          <w:szCs w:val="24"/>
          <w:lang w:eastAsia="en-IN"/>
          <w14:ligatures w14:val="none"/>
        </w:rPr>
        <w:t>machine learning models</w:t>
      </w:r>
      <w:r w:rsidRPr="00056EAF">
        <w:rPr>
          <w:rFonts w:ascii="Times New Roman" w:eastAsia="Times New Roman" w:hAnsi="Times New Roman" w:cs="Times New Roman"/>
          <w:kern w:val="0"/>
          <w:sz w:val="24"/>
          <w:szCs w:val="24"/>
          <w:lang w:eastAsia="en-IN"/>
          <w14:ligatures w14:val="none"/>
        </w:rPr>
        <w:t xml:space="preserve"> to detect </w:t>
      </w:r>
      <w:r w:rsidRPr="00056EAF">
        <w:rPr>
          <w:rFonts w:ascii="Times New Roman" w:eastAsia="Times New Roman" w:hAnsi="Times New Roman" w:cs="Times New Roman"/>
          <w:b/>
          <w:bCs/>
          <w:kern w:val="0"/>
          <w:sz w:val="24"/>
          <w:szCs w:val="24"/>
          <w:lang w:eastAsia="en-IN"/>
          <w14:ligatures w14:val="none"/>
        </w:rPr>
        <w:t>zero-day vulnerabilities and insider threats</w:t>
      </w:r>
      <w:r w:rsidRPr="00056EAF">
        <w:rPr>
          <w:rFonts w:ascii="Times New Roman" w:eastAsia="Times New Roman" w:hAnsi="Times New Roman" w:cs="Times New Roman"/>
          <w:kern w:val="0"/>
          <w:sz w:val="24"/>
          <w:szCs w:val="24"/>
          <w:lang w:eastAsia="en-IN"/>
          <w14:ligatures w14:val="none"/>
        </w:rPr>
        <w:t>.</w:t>
      </w:r>
    </w:p>
    <w:p w14:paraId="3F2A4FF6" w14:textId="77777777" w:rsidR="00056EAF" w:rsidRPr="00056EAF" w:rsidRDefault="00056EAF" w:rsidP="00056EAF">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Deploys </w:t>
      </w:r>
      <w:proofErr w:type="spellStart"/>
      <w:r w:rsidRPr="00056EAF">
        <w:rPr>
          <w:rFonts w:ascii="Times New Roman" w:eastAsia="Times New Roman" w:hAnsi="Times New Roman" w:cs="Times New Roman"/>
          <w:b/>
          <w:bCs/>
          <w:kern w:val="0"/>
          <w:sz w:val="24"/>
          <w:szCs w:val="24"/>
          <w:lang w:eastAsia="en-IN"/>
          <w14:ligatures w14:val="none"/>
        </w:rPr>
        <w:t>behavioral</w:t>
      </w:r>
      <w:proofErr w:type="spellEnd"/>
      <w:r w:rsidRPr="00056EAF">
        <w:rPr>
          <w:rFonts w:ascii="Times New Roman" w:eastAsia="Times New Roman" w:hAnsi="Times New Roman" w:cs="Times New Roman"/>
          <w:b/>
          <w:bCs/>
          <w:kern w:val="0"/>
          <w:sz w:val="24"/>
          <w:szCs w:val="24"/>
          <w:lang w:eastAsia="en-IN"/>
          <w14:ligatures w14:val="none"/>
        </w:rPr>
        <w:t xml:space="preserve"> analytics to track anomalous activities in real-time</w:t>
      </w:r>
      <w:r w:rsidRPr="00056EAF">
        <w:rPr>
          <w:rFonts w:ascii="Times New Roman" w:eastAsia="Times New Roman" w:hAnsi="Times New Roman" w:cs="Times New Roman"/>
          <w:kern w:val="0"/>
          <w:sz w:val="24"/>
          <w:szCs w:val="24"/>
          <w:lang w:eastAsia="en-IN"/>
          <w14:ligatures w14:val="none"/>
        </w:rPr>
        <w:t>.</w:t>
      </w:r>
    </w:p>
    <w:p w14:paraId="554A6E2D" w14:textId="77777777" w:rsidR="00056EAF" w:rsidRPr="00056EAF" w:rsidRDefault="00056EAF" w:rsidP="00056EAF">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Enhances threat visibility through </w:t>
      </w:r>
      <w:r w:rsidRPr="00056EAF">
        <w:rPr>
          <w:rFonts w:ascii="Times New Roman" w:eastAsia="Times New Roman" w:hAnsi="Times New Roman" w:cs="Times New Roman"/>
          <w:b/>
          <w:bCs/>
          <w:kern w:val="0"/>
          <w:sz w:val="24"/>
          <w:szCs w:val="24"/>
          <w:lang w:eastAsia="en-IN"/>
          <w14:ligatures w14:val="none"/>
        </w:rPr>
        <w:t>AI-powered Security Information and Event Management (SIEM) solutions</w:t>
      </w:r>
      <w:r w:rsidRPr="00056EAF">
        <w:rPr>
          <w:rFonts w:ascii="Times New Roman" w:eastAsia="Times New Roman" w:hAnsi="Times New Roman" w:cs="Times New Roman"/>
          <w:kern w:val="0"/>
          <w:sz w:val="24"/>
          <w:szCs w:val="24"/>
          <w:lang w:eastAsia="en-IN"/>
          <w14:ligatures w14:val="none"/>
        </w:rPr>
        <w:t>.</w:t>
      </w:r>
    </w:p>
    <w:p w14:paraId="23719E13"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2. Automated Risk Scoring and Predictive Analytics</w:t>
      </w:r>
    </w:p>
    <w:p w14:paraId="58C9FDB1" w14:textId="77777777" w:rsidR="00056EAF" w:rsidRPr="00056EAF" w:rsidRDefault="00056EAF" w:rsidP="00056EAF">
      <w:pPr>
        <w:numPr>
          <w:ilvl w:val="0"/>
          <w:numId w:val="3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AI assigns </w:t>
      </w:r>
      <w:r w:rsidRPr="00056EAF">
        <w:rPr>
          <w:rFonts w:ascii="Times New Roman" w:eastAsia="Times New Roman" w:hAnsi="Times New Roman" w:cs="Times New Roman"/>
          <w:b/>
          <w:bCs/>
          <w:kern w:val="0"/>
          <w:sz w:val="24"/>
          <w:szCs w:val="24"/>
          <w:lang w:eastAsia="en-IN"/>
          <w14:ligatures w14:val="none"/>
        </w:rPr>
        <w:t>risk scores</w:t>
      </w:r>
      <w:r w:rsidRPr="00056EAF">
        <w:rPr>
          <w:rFonts w:ascii="Times New Roman" w:eastAsia="Times New Roman" w:hAnsi="Times New Roman" w:cs="Times New Roman"/>
          <w:kern w:val="0"/>
          <w:sz w:val="24"/>
          <w:szCs w:val="24"/>
          <w:lang w:eastAsia="en-IN"/>
          <w14:ligatures w14:val="none"/>
        </w:rPr>
        <w:t xml:space="preserve"> to cyber threats based on likelihood and impact.</w:t>
      </w:r>
    </w:p>
    <w:p w14:paraId="58165161" w14:textId="77777777" w:rsidR="00056EAF" w:rsidRPr="00056EAF" w:rsidRDefault="00056EAF" w:rsidP="00056EAF">
      <w:pPr>
        <w:numPr>
          <w:ilvl w:val="0"/>
          <w:numId w:val="3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Uses predictive analytics to </w:t>
      </w:r>
      <w:r w:rsidRPr="00056EAF">
        <w:rPr>
          <w:rFonts w:ascii="Times New Roman" w:eastAsia="Times New Roman" w:hAnsi="Times New Roman" w:cs="Times New Roman"/>
          <w:b/>
          <w:bCs/>
          <w:kern w:val="0"/>
          <w:sz w:val="24"/>
          <w:szCs w:val="24"/>
          <w:lang w:eastAsia="en-IN"/>
          <w14:ligatures w14:val="none"/>
        </w:rPr>
        <w:t>forecast attack patterns and potential security breaches</w:t>
      </w:r>
      <w:r w:rsidRPr="00056EAF">
        <w:rPr>
          <w:rFonts w:ascii="Times New Roman" w:eastAsia="Times New Roman" w:hAnsi="Times New Roman" w:cs="Times New Roman"/>
          <w:kern w:val="0"/>
          <w:sz w:val="24"/>
          <w:szCs w:val="24"/>
          <w:lang w:eastAsia="en-IN"/>
          <w14:ligatures w14:val="none"/>
        </w:rPr>
        <w:t>.</w:t>
      </w:r>
    </w:p>
    <w:p w14:paraId="6B3CED86" w14:textId="77777777" w:rsidR="00056EAF" w:rsidRPr="00056EAF" w:rsidRDefault="00056EAF" w:rsidP="00056EAF">
      <w:pPr>
        <w:numPr>
          <w:ilvl w:val="0"/>
          <w:numId w:val="3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Helps organizations prioritize </w:t>
      </w:r>
      <w:r w:rsidRPr="00056EAF">
        <w:rPr>
          <w:rFonts w:ascii="Times New Roman" w:eastAsia="Times New Roman" w:hAnsi="Times New Roman" w:cs="Times New Roman"/>
          <w:b/>
          <w:bCs/>
          <w:kern w:val="0"/>
          <w:sz w:val="24"/>
          <w:szCs w:val="24"/>
          <w:lang w:eastAsia="en-IN"/>
          <w14:ligatures w14:val="none"/>
        </w:rPr>
        <w:t>risk mitigation strategies based on real-time threat intelligence</w:t>
      </w:r>
      <w:r w:rsidRPr="00056EAF">
        <w:rPr>
          <w:rFonts w:ascii="Times New Roman" w:eastAsia="Times New Roman" w:hAnsi="Times New Roman" w:cs="Times New Roman"/>
          <w:kern w:val="0"/>
          <w:sz w:val="24"/>
          <w:szCs w:val="24"/>
          <w:lang w:eastAsia="en-IN"/>
          <w14:ligatures w14:val="none"/>
        </w:rPr>
        <w:t>.</w:t>
      </w:r>
    </w:p>
    <w:p w14:paraId="1B710E1D"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3. AI-Powered Compliance Auditing and Reporting</w:t>
      </w:r>
    </w:p>
    <w:p w14:paraId="5B373FAE" w14:textId="77777777" w:rsidR="00056EAF" w:rsidRPr="00056EAF" w:rsidRDefault="00056EAF" w:rsidP="00056EAF">
      <w:pPr>
        <w:numPr>
          <w:ilvl w:val="0"/>
          <w:numId w:val="3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lastRenderedPageBreak/>
        <w:t xml:space="preserve">Automates regulatory compliance tracking for </w:t>
      </w:r>
      <w:r w:rsidRPr="00056EAF">
        <w:rPr>
          <w:rFonts w:ascii="Times New Roman" w:eastAsia="Times New Roman" w:hAnsi="Times New Roman" w:cs="Times New Roman"/>
          <w:b/>
          <w:bCs/>
          <w:kern w:val="0"/>
          <w:sz w:val="24"/>
          <w:szCs w:val="24"/>
          <w:lang w:eastAsia="en-IN"/>
          <w14:ligatures w14:val="none"/>
        </w:rPr>
        <w:t>GDPR, ISO 27001, and HIPAA</w:t>
      </w:r>
      <w:r w:rsidRPr="00056EAF">
        <w:rPr>
          <w:rFonts w:ascii="Times New Roman" w:eastAsia="Times New Roman" w:hAnsi="Times New Roman" w:cs="Times New Roman"/>
          <w:kern w:val="0"/>
          <w:sz w:val="24"/>
          <w:szCs w:val="24"/>
          <w:lang w:eastAsia="en-IN"/>
          <w14:ligatures w14:val="none"/>
        </w:rPr>
        <w:t>.</w:t>
      </w:r>
    </w:p>
    <w:p w14:paraId="7192EB8C" w14:textId="77777777" w:rsidR="00056EAF" w:rsidRPr="00056EAF" w:rsidRDefault="00056EAF" w:rsidP="00056EAF">
      <w:pPr>
        <w:numPr>
          <w:ilvl w:val="0"/>
          <w:numId w:val="3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Uses AI to generate </w:t>
      </w:r>
      <w:r w:rsidRPr="00056EAF">
        <w:rPr>
          <w:rFonts w:ascii="Times New Roman" w:eastAsia="Times New Roman" w:hAnsi="Times New Roman" w:cs="Times New Roman"/>
          <w:b/>
          <w:bCs/>
          <w:kern w:val="0"/>
          <w:sz w:val="24"/>
          <w:szCs w:val="24"/>
          <w:lang w:eastAsia="en-IN"/>
          <w14:ligatures w14:val="none"/>
        </w:rPr>
        <w:t>audit-ready compliance reports with real-time security insights</w:t>
      </w:r>
      <w:r w:rsidRPr="00056EAF">
        <w:rPr>
          <w:rFonts w:ascii="Times New Roman" w:eastAsia="Times New Roman" w:hAnsi="Times New Roman" w:cs="Times New Roman"/>
          <w:kern w:val="0"/>
          <w:sz w:val="24"/>
          <w:szCs w:val="24"/>
          <w:lang w:eastAsia="en-IN"/>
          <w14:ligatures w14:val="none"/>
        </w:rPr>
        <w:t>.</w:t>
      </w:r>
    </w:p>
    <w:p w14:paraId="2C6344EF" w14:textId="77777777" w:rsidR="00056EAF" w:rsidRPr="00056EAF" w:rsidRDefault="00056EAF" w:rsidP="00056EAF">
      <w:pPr>
        <w:numPr>
          <w:ilvl w:val="0"/>
          <w:numId w:val="3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Reduces compliance overhead through </w:t>
      </w:r>
      <w:r w:rsidRPr="00056EAF">
        <w:rPr>
          <w:rFonts w:ascii="Times New Roman" w:eastAsia="Times New Roman" w:hAnsi="Times New Roman" w:cs="Times New Roman"/>
          <w:b/>
          <w:bCs/>
          <w:kern w:val="0"/>
          <w:sz w:val="24"/>
          <w:szCs w:val="24"/>
          <w:lang w:eastAsia="en-IN"/>
          <w14:ligatures w14:val="none"/>
        </w:rPr>
        <w:t>GRC automation and AI-driven policy enforcement</w:t>
      </w:r>
      <w:r w:rsidRPr="00056EAF">
        <w:rPr>
          <w:rFonts w:ascii="Times New Roman" w:eastAsia="Times New Roman" w:hAnsi="Times New Roman" w:cs="Times New Roman"/>
          <w:kern w:val="0"/>
          <w:sz w:val="24"/>
          <w:szCs w:val="24"/>
          <w:lang w:eastAsia="en-IN"/>
          <w14:ligatures w14:val="none"/>
        </w:rPr>
        <w:t>.</w:t>
      </w:r>
    </w:p>
    <w:p w14:paraId="77584E07"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4. Security Automation and Incident Response</w:t>
      </w:r>
    </w:p>
    <w:p w14:paraId="11B64E25" w14:textId="77777777" w:rsidR="00056EAF" w:rsidRPr="00056EAF" w:rsidRDefault="00056EAF" w:rsidP="00056EAF">
      <w:pPr>
        <w:numPr>
          <w:ilvl w:val="0"/>
          <w:numId w:val="3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Deploys </w:t>
      </w:r>
      <w:r w:rsidRPr="00056EAF">
        <w:rPr>
          <w:rFonts w:ascii="Times New Roman" w:eastAsia="Times New Roman" w:hAnsi="Times New Roman" w:cs="Times New Roman"/>
          <w:b/>
          <w:bCs/>
          <w:kern w:val="0"/>
          <w:sz w:val="24"/>
          <w:szCs w:val="24"/>
          <w:lang w:eastAsia="en-IN"/>
          <w14:ligatures w14:val="none"/>
        </w:rPr>
        <w:t>AI-driven SOAR (Security Orchestration, Automation, and Response) solutions</w:t>
      </w:r>
      <w:r w:rsidRPr="00056EAF">
        <w:rPr>
          <w:rFonts w:ascii="Times New Roman" w:eastAsia="Times New Roman" w:hAnsi="Times New Roman" w:cs="Times New Roman"/>
          <w:kern w:val="0"/>
          <w:sz w:val="24"/>
          <w:szCs w:val="24"/>
          <w:lang w:eastAsia="en-IN"/>
          <w14:ligatures w14:val="none"/>
        </w:rPr>
        <w:t>.</w:t>
      </w:r>
    </w:p>
    <w:p w14:paraId="19E08EA0" w14:textId="77777777" w:rsidR="00056EAF" w:rsidRPr="00056EAF" w:rsidRDefault="00056EAF" w:rsidP="00056EAF">
      <w:pPr>
        <w:numPr>
          <w:ilvl w:val="0"/>
          <w:numId w:val="3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Automates </w:t>
      </w:r>
      <w:r w:rsidRPr="00056EAF">
        <w:rPr>
          <w:rFonts w:ascii="Times New Roman" w:eastAsia="Times New Roman" w:hAnsi="Times New Roman" w:cs="Times New Roman"/>
          <w:b/>
          <w:bCs/>
          <w:kern w:val="0"/>
          <w:sz w:val="24"/>
          <w:szCs w:val="24"/>
          <w:lang w:eastAsia="en-IN"/>
          <w14:ligatures w14:val="none"/>
        </w:rPr>
        <w:t>threat containment and security incident response workflows</w:t>
      </w:r>
      <w:r w:rsidRPr="00056EAF">
        <w:rPr>
          <w:rFonts w:ascii="Times New Roman" w:eastAsia="Times New Roman" w:hAnsi="Times New Roman" w:cs="Times New Roman"/>
          <w:kern w:val="0"/>
          <w:sz w:val="24"/>
          <w:szCs w:val="24"/>
          <w:lang w:eastAsia="en-IN"/>
          <w14:ligatures w14:val="none"/>
        </w:rPr>
        <w:t>.</w:t>
      </w:r>
    </w:p>
    <w:p w14:paraId="56CC57E8" w14:textId="77777777" w:rsidR="00056EAF" w:rsidRPr="00056EAF" w:rsidRDefault="00056EAF" w:rsidP="00056EAF">
      <w:pPr>
        <w:numPr>
          <w:ilvl w:val="0"/>
          <w:numId w:val="3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Uses </w:t>
      </w:r>
      <w:r w:rsidRPr="00056EAF">
        <w:rPr>
          <w:rFonts w:ascii="Times New Roman" w:eastAsia="Times New Roman" w:hAnsi="Times New Roman" w:cs="Times New Roman"/>
          <w:b/>
          <w:bCs/>
          <w:kern w:val="0"/>
          <w:sz w:val="24"/>
          <w:szCs w:val="24"/>
          <w:lang w:eastAsia="en-IN"/>
          <w14:ligatures w14:val="none"/>
        </w:rPr>
        <w:t>AI-assisted forensic analysis</w:t>
      </w:r>
      <w:r w:rsidRPr="00056EAF">
        <w:rPr>
          <w:rFonts w:ascii="Times New Roman" w:eastAsia="Times New Roman" w:hAnsi="Times New Roman" w:cs="Times New Roman"/>
          <w:kern w:val="0"/>
          <w:sz w:val="24"/>
          <w:szCs w:val="24"/>
          <w:lang w:eastAsia="en-IN"/>
          <w14:ligatures w14:val="none"/>
        </w:rPr>
        <w:t xml:space="preserve"> to investigate cyber threats post-incident.</w:t>
      </w:r>
    </w:p>
    <w:p w14:paraId="78553991"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By integrating these AI capabilities, organizations can </w:t>
      </w:r>
      <w:r w:rsidRPr="00056EAF">
        <w:rPr>
          <w:rFonts w:ascii="Times New Roman" w:eastAsia="Times New Roman" w:hAnsi="Times New Roman" w:cs="Times New Roman"/>
          <w:b/>
          <w:bCs/>
          <w:kern w:val="0"/>
          <w:sz w:val="24"/>
          <w:szCs w:val="24"/>
          <w:lang w:eastAsia="en-IN"/>
          <w14:ligatures w14:val="none"/>
        </w:rPr>
        <w:t>streamline compliance, automate security audits, and mitigate risks in real time</w:t>
      </w:r>
      <w:r w:rsidRPr="00056EAF">
        <w:rPr>
          <w:rFonts w:ascii="Times New Roman" w:eastAsia="Times New Roman" w:hAnsi="Times New Roman" w:cs="Times New Roman"/>
          <w:kern w:val="0"/>
          <w:sz w:val="24"/>
          <w:szCs w:val="24"/>
          <w:lang w:eastAsia="en-IN"/>
          <w14:ligatures w14:val="none"/>
        </w:rPr>
        <w:t>.</w:t>
      </w:r>
    </w:p>
    <w:p w14:paraId="788E6B28" w14:textId="77777777" w:rsidR="00056EAF" w:rsidRPr="00056EAF" w:rsidRDefault="00000000" w:rsidP="00056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A24DF7A">
          <v:rect id="_x0000_i1205" style="width:0;height:1.5pt" o:hralign="center" o:hrstd="t" o:hr="t" fillcolor="#a0a0a0" stroked="f"/>
        </w:pict>
      </w:r>
    </w:p>
    <w:p w14:paraId="0AB1C490"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5.4 Best Practices for Implementing AI in Security Compliance</w:t>
      </w:r>
    </w:p>
    <w:p w14:paraId="60CE727F"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To maximize AI’s impact on risk intelligence and compliance, organizations should adopt the following best practices:</w:t>
      </w:r>
    </w:p>
    <w:p w14:paraId="6B0B5617"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1. Deploy AI-Enhanced Threat Intelligence Platforms (TIPs)</w:t>
      </w:r>
    </w:p>
    <w:p w14:paraId="2CF29609" w14:textId="77777777" w:rsidR="00056EAF" w:rsidRPr="00056EAF" w:rsidRDefault="00056EAF" w:rsidP="00056EAF">
      <w:pPr>
        <w:numPr>
          <w:ilvl w:val="0"/>
          <w:numId w:val="3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Integrate </w:t>
      </w:r>
      <w:r w:rsidRPr="00056EAF">
        <w:rPr>
          <w:rFonts w:ascii="Times New Roman" w:eastAsia="Times New Roman" w:hAnsi="Times New Roman" w:cs="Times New Roman"/>
          <w:b/>
          <w:bCs/>
          <w:kern w:val="0"/>
          <w:sz w:val="24"/>
          <w:szCs w:val="24"/>
          <w:lang w:eastAsia="en-IN"/>
          <w14:ligatures w14:val="none"/>
        </w:rPr>
        <w:t xml:space="preserve">AI-driven TIPs to aggregate, </w:t>
      </w:r>
      <w:proofErr w:type="spellStart"/>
      <w:r w:rsidRPr="00056EAF">
        <w:rPr>
          <w:rFonts w:ascii="Times New Roman" w:eastAsia="Times New Roman" w:hAnsi="Times New Roman" w:cs="Times New Roman"/>
          <w:b/>
          <w:bCs/>
          <w:kern w:val="0"/>
          <w:sz w:val="24"/>
          <w:szCs w:val="24"/>
          <w:lang w:eastAsia="en-IN"/>
          <w14:ligatures w14:val="none"/>
        </w:rPr>
        <w:t>analyze</w:t>
      </w:r>
      <w:proofErr w:type="spellEnd"/>
      <w:r w:rsidRPr="00056EAF">
        <w:rPr>
          <w:rFonts w:ascii="Times New Roman" w:eastAsia="Times New Roman" w:hAnsi="Times New Roman" w:cs="Times New Roman"/>
          <w:b/>
          <w:bCs/>
          <w:kern w:val="0"/>
          <w:sz w:val="24"/>
          <w:szCs w:val="24"/>
          <w:lang w:eastAsia="en-IN"/>
          <w14:ligatures w14:val="none"/>
        </w:rPr>
        <w:t>, and predict cyber threats</w:t>
      </w:r>
      <w:r w:rsidRPr="00056EAF">
        <w:rPr>
          <w:rFonts w:ascii="Times New Roman" w:eastAsia="Times New Roman" w:hAnsi="Times New Roman" w:cs="Times New Roman"/>
          <w:kern w:val="0"/>
          <w:sz w:val="24"/>
          <w:szCs w:val="24"/>
          <w:lang w:eastAsia="en-IN"/>
          <w14:ligatures w14:val="none"/>
        </w:rPr>
        <w:t>.</w:t>
      </w:r>
    </w:p>
    <w:p w14:paraId="71729D7A" w14:textId="77777777" w:rsidR="00056EAF" w:rsidRPr="00056EAF" w:rsidRDefault="00056EAF" w:rsidP="00056EAF">
      <w:pPr>
        <w:numPr>
          <w:ilvl w:val="0"/>
          <w:numId w:val="3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Use </w:t>
      </w:r>
      <w:r w:rsidRPr="00056EAF">
        <w:rPr>
          <w:rFonts w:ascii="Times New Roman" w:eastAsia="Times New Roman" w:hAnsi="Times New Roman" w:cs="Times New Roman"/>
          <w:b/>
          <w:bCs/>
          <w:kern w:val="0"/>
          <w:sz w:val="24"/>
          <w:szCs w:val="24"/>
          <w:lang w:eastAsia="en-IN"/>
          <w14:ligatures w14:val="none"/>
        </w:rPr>
        <w:t>real-time threat feeds and machine learning models</w:t>
      </w:r>
      <w:r w:rsidRPr="00056EAF">
        <w:rPr>
          <w:rFonts w:ascii="Times New Roman" w:eastAsia="Times New Roman" w:hAnsi="Times New Roman" w:cs="Times New Roman"/>
          <w:kern w:val="0"/>
          <w:sz w:val="24"/>
          <w:szCs w:val="24"/>
          <w:lang w:eastAsia="en-IN"/>
          <w14:ligatures w14:val="none"/>
        </w:rPr>
        <w:t xml:space="preserve"> for security insights.</w:t>
      </w:r>
    </w:p>
    <w:p w14:paraId="551032BA"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2. Automate Regulatory Compliance Tracking</w:t>
      </w:r>
    </w:p>
    <w:p w14:paraId="6976E881" w14:textId="77777777" w:rsidR="00056EAF" w:rsidRPr="00056EAF" w:rsidRDefault="00056EAF" w:rsidP="00056EAF">
      <w:pPr>
        <w:numPr>
          <w:ilvl w:val="0"/>
          <w:numId w:val="3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Implement </w:t>
      </w:r>
      <w:r w:rsidRPr="00056EAF">
        <w:rPr>
          <w:rFonts w:ascii="Times New Roman" w:eastAsia="Times New Roman" w:hAnsi="Times New Roman" w:cs="Times New Roman"/>
          <w:b/>
          <w:bCs/>
          <w:kern w:val="0"/>
          <w:sz w:val="24"/>
          <w:szCs w:val="24"/>
          <w:lang w:eastAsia="en-IN"/>
          <w14:ligatures w14:val="none"/>
        </w:rPr>
        <w:t>AI-powered compliance dashboards for GDPR, HIPAA, and SOC 2 audits</w:t>
      </w:r>
      <w:r w:rsidRPr="00056EAF">
        <w:rPr>
          <w:rFonts w:ascii="Times New Roman" w:eastAsia="Times New Roman" w:hAnsi="Times New Roman" w:cs="Times New Roman"/>
          <w:kern w:val="0"/>
          <w:sz w:val="24"/>
          <w:szCs w:val="24"/>
          <w:lang w:eastAsia="en-IN"/>
          <w14:ligatures w14:val="none"/>
        </w:rPr>
        <w:t>.</w:t>
      </w:r>
    </w:p>
    <w:p w14:paraId="11C27C06" w14:textId="77777777" w:rsidR="00056EAF" w:rsidRPr="00056EAF" w:rsidRDefault="00056EAF" w:rsidP="00056EAF">
      <w:pPr>
        <w:numPr>
          <w:ilvl w:val="0"/>
          <w:numId w:val="3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Leverage AI to </w:t>
      </w:r>
      <w:r w:rsidRPr="00056EAF">
        <w:rPr>
          <w:rFonts w:ascii="Times New Roman" w:eastAsia="Times New Roman" w:hAnsi="Times New Roman" w:cs="Times New Roman"/>
          <w:b/>
          <w:bCs/>
          <w:kern w:val="0"/>
          <w:sz w:val="24"/>
          <w:szCs w:val="24"/>
          <w:lang w:eastAsia="en-IN"/>
          <w14:ligatures w14:val="none"/>
        </w:rPr>
        <w:t>detect security policy violations and automate enforcement</w:t>
      </w:r>
      <w:r w:rsidRPr="00056EAF">
        <w:rPr>
          <w:rFonts w:ascii="Times New Roman" w:eastAsia="Times New Roman" w:hAnsi="Times New Roman" w:cs="Times New Roman"/>
          <w:kern w:val="0"/>
          <w:sz w:val="24"/>
          <w:szCs w:val="24"/>
          <w:lang w:eastAsia="en-IN"/>
          <w14:ligatures w14:val="none"/>
        </w:rPr>
        <w:t>.</w:t>
      </w:r>
    </w:p>
    <w:p w14:paraId="6D1CBFE1"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3. Adopt AI-Driven Risk-Based Access Controls (RBAC)</w:t>
      </w:r>
    </w:p>
    <w:p w14:paraId="02FA0271" w14:textId="77777777" w:rsidR="00056EAF" w:rsidRPr="00056EAF" w:rsidRDefault="00056EAF" w:rsidP="00056EAF">
      <w:pPr>
        <w:numPr>
          <w:ilvl w:val="0"/>
          <w:numId w:val="3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Enforce </w:t>
      </w:r>
      <w:r w:rsidRPr="00056EAF">
        <w:rPr>
          <w:rFonts w:ascii="Times New Roman" w:eastAsia="Times New Roman" w:hAnsi="Times New Roman" w:cs="Times New Roman"/>
          <w:b/>
          <w:bCs/>
          <w:kern w:val="0"/>
          <w:sz w:val="24"/>
          <w:szCs w:val="24"/>
          <w:lang w:eastAsia="en-IN"/>
          <w14:ligatures w14:val="none"/>
        </w:rPr>
        <w:t>adaptive authentication mechanisms</w:t>
      </w:r>
      <w:r w:rsidRPr="00056EAF">
        <w:rPr>
          <w:rFonts w:ascii="Times New Roman" w:eastAsia="Times New Roman" w:hAnsi="Times New Roman" w:cs="Times New Roman"/>
          <w:kern w:val="0"/>
          <w:sz w:val="24"/>
          <w:szCs w:val="24"/>
          <w:lang w:eastAsia="en-IN"/>
          <w14:ligatures w14:val="none"/>
        </w:rPr>
        <w:t xml:space="preserve"> powered by AI.</w:t>
      </w:r>
    </w:p>
    <w:p w14:paraId="4C3C6B83" w14:textId="77777777" w:rsidR="00056EAF" w:rsidRPr="00056EAF" w:rsidRDefault="00056EAF" w:rsidP="00056EAF">
      <w:pPr>
        <w:numPr>
          <w:ilvl w:val="0"/>
          <w:numId w:val="3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Use </w:t>
      </w:r>
      <w:proofErr w:type="spellStart"/>
      <w:r w:rsidRPr="00056EAF">
        <w:rPr>
          <w:rFonts w:ascii="Times New Roman" w:eastAsia="Times New Roman" w:hAnsi="Times New Roman" w:cs="Times New Roman"/>
          <w:b/>
          <w:bCs/>
          <w:kern w:val="0"/>
          <w:sz w:val="24"/>
          <w:szCs w:val="24"/>
          <w:lang w:eastAsia="en-IN"/>
          <w14:ligatures w14:val="none"/>
        </w:rPr>
        <w:t>behavioral</w:t>
      </w:r>
      <w:proofErr w:type="spellEnd"/>
      <w:r w:rsidRPr="00056EAF">
        <w:rPr>
          <w:rFonts w:ascii="Times New Roman" w:eastAsia="Times New Roman" w:hAnsi="Times New Roman" w:cs="Times New Roman"/>
          <w:b/>
          <w:bCs/>
          <w:kern w:val="0"/>
          <w:sz w:val="24"/>
          <w:szCs w:val="24"/>
          <w:lang w:eastAsia="en-IN"/>
          <w14:ligatures w14:val="none"/>
        </w:rPr>
        <w:t xml:space="preserve"> risk analytics</w:t>
      </w:r>
      <w:r w:rsidRPr="00056EAF">
        <w:rPr>
          <w:rFonts w:ascii="Times New Roman" w:eastAsia="Times New Roman" w:hAnsi="Times New Roman" w:cs="Times New Roman"/>
          <w:kern w:val="0"/>
          <w:sz w:val="24"/>
          <w:szCs w:val="24"/>
          <w:lang w:eastAsia="en-IN"/>
          <w14:ligatures w14:val="none"/>
        </w:rPr>
        <w:t xml:space="preserve"> to adjust user access permissions dynamically.</w:t>
      </w:r>
    </w:p>
    <w:p w14:paraId="44F55EDA"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4. Integrate AI-Powered Fraud Detection Systems</w:t>
      </w:r>
    </w:p>
    <w:p w14:paraId="1444AF02" w14:textId="77777777" w:rsidR="00056EAF" w:rsidRPr="00056EAF" w:rsidRDefault="00056EAF" w:rsidP="00056EAF">
      <w:pPr>
        <w:numPr>
          <w:ilvl w:val="0"/>
          <w:numId w:val="3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Deploy </w:t>
      </w:r>
      <w:r w:rsidRPr="00056EAF">
        <w:rPr>
          <w:rFonts w:ascii="Times New Roman" w:eastAsia="Times New Roman" w:hAnsi="Times New Roman" w:cs="Times New Roman"/>
          <w:b/>
          <w:bCs/>
          <w:kern w:val="0"/>
          <w:sz w:val="24"/>
          <w:szCs w:val="24"/>
          <w:lang w:eastAsia="en-IN"/>
          <w14:ligatures w14:val="none"/>
        </w:rPr>
        <w:t>AI in financial transactions to identify fraud patterns</w:t>
      </w:r>
      <w:r w:rsidRPr="00056EAF">
        <w:rPr>
          <w:rFonts w:ascii="Times New Roman" w:eastAsia="Times New Roman" w:hAnsi="Times New Roman" w:cs="Times New Roman"/>
          <w:kern w:val="0"/>
          <w:sz w:val="24"/>
          <w:szCs w:val="24"/>
          <w:lang w:eastAsia="en-IN"/>
          <w14:ligatures w14:val="none"/>
        </w:rPr>
        <w:t>.</w:t>
      </w:r>
    </w:p>
    <w:p w14:paraId="29FAA317" w14:textId="77777777" w:rsidR="00056EAF" w:rsidRPr="00056EAF" w:rsidRDefault="00056EAF" w:rsidP="00056EAF">
      <w:pPr>
        <w:numPr>
          <w:ilvl w:val="0"/>
          <w:numId w:val="3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Use </w:t>
      </w:r>
      <w:r w:rsidRPr="00056EAF">
        <w:rPr>
          <w:rFonts w:ascii="Times New Roman" w:eastAsia="Times New Roman" w:hAnsi="Times New Roman" w:cs="Times New Roman"/>
          <w:b/>
          <w:bCs/>
          <w:kern w:val="0"/>
          <w:sz w:val="24"/>
          <w:szCs w:val="24"/>
          <w:lang w:eastAsia="en-IN"/>
          <w14:ligatures w14:val="none"/>
        </w:rPr>
        <w:t>deep learning algorithms to monitor high-risk activities and insider threats</w:t>
      </w:r>
      <w:r w:rsidRPr="00056EAF">
        <w:rPr>
          <w:rFonts w:ascii="Times New Roman" w:eastAsia="Times New Roman" w:hAnsi="Times New Roman" w:cs="Times New Roman"/>
          <w:kern w:val="0"/>
          <w:sz w:val="24"/>
          <w:szCs w:val="24"/>
          <w:lang w:eastAsia="en-IN"/>
          <w14:ligatures w14:val="none"/>
        </w:rPr>
        <w:t>.</w:t>
      </w:r>
    </w:p>
    <w:p w14:paraId="0F4F6826"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5. Enhance Incident Response with AI-Based SOAR Platforms</w:t>
      </w:r>
    </w:p>
    <w:p w14:paraId="745B3585" w14:textId="77777777" w:rsidR="00056EAF" w:rsidRPr="00056EAF" w:rsidRDefault="00056EAF" w:rsidP="00056EAF">
      <w:pPr>
        <w:numPr>
          <w:ilvl w:val="0"/>
          <w:numId w:val="3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Automate security operations with </w:t>
      </w:r>
      <w:r w:rsidRPr="00056EAF">
        <w:rPr>
          <w:rFonts w:ascii="Times New Roman" w:eastAsia="Times New Roman" w:hAnsi="Times New Roman" w:cs="Times New Roman"/>
          <w:b/>
          <w:bCs/>
          <w:kern w:val="0"/>
          <w:sz w:val="24"/>
          <w:szCs w:val="24"/>
          <w:lang w:eastAsia="en-IN"/>
          <w14:ligatures w14:val="none"/>
        </w:rPr>
        <w:t>AI-driven playbooks for threat containment</w:t>
      </w:r>
      <w:r w:rsidRPr="00056EAF">
        <w:rPr>
          <w:rFonts w:ascii="Times New Roman" w:eastAsia="Times New Roman" w:hAnsi="Times New Roman" w:cs="Times New Roman"/>
          <w:kern w:val="0"/>
          <w:sz w:val="24"/>
          <w:szCs w:val="24"/>
          <w:lang w:eastAsia="en-IN"/>
          <w14:ligatures w14:val="none"/>
        </w:rPr>
        <w:t>.</w:t>
      </w:r>
    </w:p>
    <w:p w14:paraId="6A21269A" w14:textId="77777777" w:rsidR="00056EAF" w:rsidRPr="00056EAF" w:rsidRDefault="00056EAF" w:rsidP="00056EAF">
      <w:pPr>
        <w:numPr>
          <w:ilvl w:val="0"/>
          <w:numId w:val="3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Utilize </w:t>
      </w:r>
      <w:r w:rsidRPr="00056EAF">
        <w:rPr>
          <w:rFonts w:ascii="Times New Roman" w:eastAsia="Times New Roman" w:hAnsi="Times New Roman" w:cs="Times New Roman"/>
          <w:b/>
          <w:bCs/>
          <w:kern w:val="0"/>
          <w:sz w:val="24"/>
          <w:szCs w:val="24"/>
          <w:lang w:eastAsia="en-IN"/>
          <w14:ligatures w14:val="none"/>
        </w:rPr>
        <w:t>natural language processing (NLP) for AI-assisted forensic investigations</w:t>
      </w:r>
      <w:r w:rsidRPr="00056EAF">
        <w:rPr>
          <w:rFonts w:ascii="Times New Roman" w:eastAsia="Times New Roman" w:hAnsi="Times New Roman" w:cs="Times New Roman"/>
          <w:kern w:val="0"/>
          <w:sz w:val="24"/>
          <w:szCs w:val="24"/>
          <w:lang w:eastAsia="en-IN"/>
          <w14:ligatures w14:val="none"/>
        </w:rPr>
        <w:t>.</w:t>
      </w:r>
    </w:p>
    <w:p w14:paraId="14D2C262"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lastRenderedPageBreak/>
        <w:t xml:space="preserve">By implementing these AI-driven security compliance practices, organizations can </w:t>
      </w:r>
      <w:r w:rsidRPr="00056EAF">
        <w:rPr>
          <w:rFonts w:ascii="Times New Roman" w:eastAsia="Times New Roman" w:hAnsi="Times New Roman" w:cs="Times New Roman"/>
          <w:b/>
          <w:bCs/>
          <w:kern w:val="0"/>
          <w:sz w:val="24"/>
          <w:szCs w:val="24"/>
          <w:lang w:eastAsia="en-IN"/>
          <w14:ligatures w14:val="none"/>
        </w:rPr>
        <w:t>reduce manual effort, optimize security governance, and ensure proactive risk mitigation</w:t>
      </w:r>
      <w:r w:rsidRPr="00056EAF">
        <w:rPr>
          <w:rFonts w:ascii="Times New Roman" w:eastAsia="Times New Roman" w:hAnsi="Times New Roman" w:cs="Times New Roman"/>
          <w:kern w:val="0"/>
          <w:sz w:val="24"/>
          <w:szCs w:val="24"/>
          <w:lang w:eastAsia="en-IN"/>
          <w14:ligatures w14:val="none"/>
        </w:rPr>
        <w:t>.</w:t>
      </w:r>
    </w:p>
    <w:p w14:paraId="7477D44F" w14:textId="77777777" w:rsidR="00056EAF" w:rsidRPr="00056EAF" w:rsidRDefault="00000000" w:rsidP="00056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39E1AAC">
          <v:rect id="_x0000_i1206" style="width:0;height:1.5pt" o:hralign="center" o:hrstd="t" o:hr="t" fillcolor="#a0a0a0" stroked="f"/>
        </w:pict>
      </w:r>
    </w:p>
    <w:p w14:paraId="3418C912"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5.5 Challenges in AI-Powered Risk Intelligence</w:t>
      </w:r>
    </w:p>
    <w:p w14:paraId="35E68072"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Despite its advantages, AI-driven risk intelligence presents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4"/>
        <w:gridCol w:w="5302"/>
      </w:tblGrid>
      <w:tr w:rsidR="00056EAF" w:rsidRPr="00056EAF" w14:paraId="7AD60CAB" w14:textId="77777777" w:rsidTr="00056EAF">
        <w:trPr>
          <w:tblCellSpacing w:w="15" w:type="dxa"/>
        </w:trPr>
        <w:tc>
          <w:tcPr>
            <w:tcW w:w="0" w:type="auto"/>
            <w:vAlign w:val="center"/>
            <w:hideMark/>
          </w:tcPr>
          <w:p w14:paraId="66DA6523"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Challenge</w:t>
            </w:r>
          </w:p>
        </w:tc>
        <w:tc>
          <w:tcPr>
            <w:tcW w:w="0" w:type="auto"/>
            <w:vAlign w:val="center"/>
            <w:hideMark/>
          </w:tcPr>
          <w:p w14:paraId="6366D3BE"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Solution</w:t>
            </w:r>
          </w:p>
        </w:tc>
      </w:tr>
      <w:tr w:rsidR="00056EAF" w:rsidRPr="00056EAF" w14:paraId="708C47AE" w14:textId="77777777" w:rsidTr="00056EAF">
        <w:trPr>
          <w:tblCellSpacing w:w="15" w:type="dxa"/>
        </w:trPr>
        <w:tc>
          <w:tcPr>
            <w:tcW w:w="0" w:type="auto"/>
            <w:vAlign w:val="center"/>
            <w:hideMark/>
          </w:tcPr>
          <w:p w14:paraId="00B0E480"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False Positives in AI Threat Detection</w:t>
            </w:r>
          </w:p>
        </w:tc>
        <w:tc>
          <w:tcPr>
            <w:tcW w:w="0" w:type="auto"/>
            <w:vAlign w:val="center"/>
            <w:hideMark/>
          </w:tcPr>
          <w:p w14:paraId="1D3AB707"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Fine-tune AI models with </w:t>
            </w:r>
            <w:r w:rsidRPr="00056EAF">
              <w:rPr>
                <w:rFonts w:ascii="Times New Roman" w:eastAsia="Times New Roman" w:hAnsi="Times New Roman" w:cs="Times New Roman"/>
                <w:b/>
                <w:bCs/>
                <w:kern w:val="0"/>
                <w:sz w:val="24"/>
                <w:szCs w:val="24"/>
                <w:lang w:eastAsia="en-IN"/>
                <w14:ligatures w14:val="none"/>
              </w:rPr>
              <w:t>supervised learning and contextual threat analysis</w:t>
            </w:r>
            <w:r w:rsidRPr="00056EAF">
              <w:rPr>
                <w:rFonts w:ascii="Times New Roman" w:eastAsia="Times New Roman" w:hAnsi="Times New Roman" w:cs="Times New Roman"/>
                <w:kern w:val="0"/>
                <w:sz w:val="24"/>
                <w:szCs w:val="24"/>
                <w:lang w:eastAsia="en-IN"/>
                <w14:ligatures w14:val="none"/>
              </w:rPr>
              <w:t>.</w:t>
            </w:r>
          </w:p>
        </w:tc>
      </w:tr>
      <w:tr w:rsidR="00056EAF" w:rsidRPr="00056EAF" w14:paraId="44C30AFD" w14:textId="77777777" w:rsidTr="00056EAF">
        <w:trPr>
          <w:tblCellSpacing w:w="15" w:type="dxa"/>
        </w:trPr>
        <w:tc>
          <w:tcPr>
            <w:tcW w:w="0" w:type="auto"/>
            <w:vAlign w:val="center"/>
            <w:hideMark/>
          </w:tcPr>
          <w:p w14:paraId="50A6D622"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AI Bias in Risk Scoring</w:t>
            </w:r>
          </w:p>
        </w:tc>
        <w:tc>
          <w:tcPr>
            <w:tcW w:w="0" w:type="auto"/>
            <w:vAlign w:val="center"/>
            <w:hideMark/>
          </w:tcPr>
          <w:p w14:paraId="2B71B896"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Ensure </w:t>
            </w:r>
            <w:r w:rsidRPr="00056EAF">
              <w:rPr>
                <w:rFonts w:ascii="Times New Roman" w:eastAsia="Times New Roman" w:hAnsi="Times New Roman" w:cs="Times New Roman"/>
                <w:b/>
                <w:bCs/>
                <w:kern w:val="0"/>
                <w:sz w:val="24"/>
                <w:szCs w:val="24"/>
                <w:lang w:eastAsia="en-IN"/>
                <w14:ligatures w14:val="none"/>
              </w:rPr>
              <w:t>transparent AI models</w:t>
            </w:r>
            <w:r w:rsidRPr="00056EAF">
              <w:rPr>
                <w:rFonts w:ascii="Times New Roman" w:eastAsia="Times New Roman" w:hAnsi="Times New Roman" w:cs="Times New Roman"/>
                <w:kern w:val="0"/>
                <w:sz w:val="24"/>
                <w:szCs w:val="24"/>
                <w:lang w:eastAsia="en-IN"/>
                <w14:ligatures w14:val="none"/>
              </w:rPr>
              <w:t xml:space="preserve"> and remove bias from risk analytics.</w:t>
            </w:r>
          </w:p>
        </w:tc>
      </w:tr>
      <w:tr w:rsidR="00056EAF" w:rsidRPr="00056EAF" w14:paraId="73071707" w14:textId="77777777" w:rsidTr="00056EAF">
        <w:trPr>
          <w:tblCellSpacing w:w="15" w:type="dxa"/>
        </w:trPr>
        <w:tc>
          <w:tcPr>
            <w:tcW w:w="0" w:type="auto"/>
            <w:vAlign w:val="center"/>
            <w:hideMark/>
          </w:tcPr>
          <w:p w14:paraId="0989641B"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Regulatory Uncertainty for AI Security Compliance</w:t>
            </w:r>
          </w:p>
        </w:tc>
        <w:tc>
          <w:tcPr>
            <w:tcW w:w="0" w:type="auto"/>
            <w:vAlign w:val="center"/>
            <w:hideMark/>
          </w:tcPr>
          <w:p w14:paraId="76D20B44"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Align AI models with </w:t>
            </w:r>
            <w:r w:rsidRPr="00056EAF">
              <w:rPr>
                <w:rFonts w:ascii="Times New Roman" w:eastAsia="Times New Roman" w:hAnsi="Times New Roman" w:cs="Times New Roman"/>
                <w:b/>
                <w:bCs/>
                <w:kern w:val="0"/>
                <w:sz w:val="24"/>
                <w:szCs w:val="24"/>
                <w:lang w:eastAsia="en-IN"/>
                <w14:ligatures w14:val="none"/>
              </w:rPr>
              <w:t>ISO 42001 AI governance standards</w:t>
            </w:r>
            <w:r w:rsidRPr="00056EAF">
              <w:rPr>
                <w:rFonts w:ascii="Times New Roman" w:eastAsia="Times New Roman" w:hAnsi="Times New Roman" w:cs="Times New Roman"/>
                <w:kern w:val="0"/>
                <w:sz w:val="24"/>
                <w:szCs w:val="24"/>
                <w:lang w:eastAsia="en-IN"/>
                <w14:ligatures w14:val="none"/>
              </w:rPr>
              <w:t>.</w:t>
            </w:r>
          </w:p>
        </w:tc>
      </w:tr>
      <w:tr w:rsidR="00056EAF" w:rsidRPr="00056EAF" w14:paraId="3647B1A6" w14:textId="77777777" w:rsidTr="00056EAF">
        <w:trPr>
          <w:tblCellSpacing w:w="15" w:type="dxa"/>
        </w:trPr>
        <w:tc>
          <w:tcPr>
            <w:tcW w:w="0" w:type="auto"/>
            <w:vAlign w:val="center"/>
            <w:hideMark/>
          </w:tcPr>
          <w:p w14:paraId="720B53F6"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Integration Complexity with Legacy Systems</w:t>
            </w:r>
          </w:p>
        </w:tc>
        <w:tc>
          <w:tcPr>
            <w:tcW w:w="0" w:type="auto"/>
            <w:vAlign w:val="center"/>
            <w:hideMark/>
          </w:tcPr>
          <w:p w14:paraId="37A0FE47"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Use </w:t>
            </w:r>
            <w:r w:rsidRPr="00056EAF">
              <w:rPr>
                <w:rFonts w:ascii="Times New Roman" w:eastAsia="Times New Roman" w:hAnsi="Times New Roman" w:cs="Times New Roman"/>
                <w:b/>
                <w:bCs/>
                <w:kern w:val="0"/>
                <w:sz w:val="24"/>
                <w:szCs w:val="24"/>
                <w:lang w:eastAsia="en-IN"/>
                <w14:ligatures w14:val="none"/>
              </w:rPr>
              <w:t>cloud-based AI-driven security solutions</w:t>
            </w:r>
            <w:r w:rsidRPr="00056EAF">
              <w:rPr>
                <w:rFonts w:ascii="Times New Roman" w:eastAsia="Times New Roman" w:hAnsi="Times New Roman" w:cs="Times New Roman"/>
                <w:kern w:val="0"/>
                <w:sz w:val="24"/>
                <w:szCs w:val="24"/>
                <w:lang w:eastAsia="en-IN"/>
                <w14:ligatures w14:val="none"/>
              </w:rPr>
              <w:t xml:space="preserve"> for seamless deployment.</w:t>
            </w:r>
          </w:p>
        </w:tc>
      </w:tr>
      <w:tr w:rsidR="00056EAF" w:rsidRPr="00056EAF" w14:paraId="35656D2D" w14:textId="77777777" w:rsidTr="00056EAF">
        <w:trPr>
          <w:tblCellSpacing w:w="15" w:type="dxa"/>
        </w:trPr>
        <w:tc>
          <w:tcPr>
            <w:tcW w:w="0" w:type="auto"/>
            <w:vAlign w:val="center"/>
            <w:hideMark/>
          </w:tcPr>
          <w:p w14:paraId="77770E8F"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Data Privacy Concerns in AI Analytics</w:t>
            </w:r>
          </w:p>
        </w:tc>
        <w:tc>
          <w:tcPr>
            <w:tcW w:w="0" w:type="auto"/>
            <w:vAlign w:val="center"/>
            <w:hideMark/>
          </w:tcPr>
          <w:p w14:paraId="2D767B50"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Implement </w:t>
            </w:r>
            <w:r w:rsidRPr="00056EAF">
              <w:rPr>
                <w:rFonts w:ascii="Times New Roman" w:eastAsia="Times New Roman" w:hAnsi="Times New Roman" w:cs="Times New Roman"/>
                <w:b/>
                <w:bCs/>
                <w:kern w:val="0"/>
                <w:sz w:val="24"/>
                <w:szCs w:val="24"/>
                <w:lang w:eastAsia="en-IN"/>
                <w14:ligatures w14:val="none"/>
              </w:rPr>
              <w:t>AI privacy-enhancing technologies (PETs) to protect sensitive data</w:t>
            </w:r>
            <w:r w:rsidRPr="00056EAF">
              <w:rPr>
                <w:rFonts w:ascii="Times New Roman" w:eastAsia="Times New Roman" w:hAnsi="Times New Roman" w:cs="Times New Roman"/>
                <w:kern w:val="0"/>
                <w:sz w:val="24"/>
                <w:szCs w:val="24"/>
                <w:lang w:eastAsia="en-IN"/>
                <w14:ligatures w14:val="none"/>
              </w:rPr>
              <w:t>.</w:t>
            </w:r>
          </w:p>
        </w:tc>
      </w:tr>
    </w:tbl>
    <w:p w14:paraId="0F1A2B45"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By addressing these challenges, organizations can maximize AI’s potential in </w:t>
      </w:r>
      <w:r w:rsidRPr="00056EAF">
        <w:rPr>
          <w:rFonts w:ascii="Times New Roman" w:eastAsia="Times New Roman" w:hAnsi="Times New Roman" w:cs="Times New Roman"/>
          <w:b/>
          <w:bCs/>
          <w:kern w:val="0"/>
          <w:sz w:val="24"/>
          <w:szCs w:val="24"/>
          <w:lang w:eastAsia="en-IN"/>
          <w14:ligatures w14:val="none"/>
        </w:rPr>
        <w:t>risk intelligence, security automation, and compliance management</w:t>
      </w:r>
      <w:r w:rsidRPr="00056EAF">
        <w:rPr>
          <w:rFonts w:ascii="Times New Roman" w:eastAsia="Times New Roman" w:hAnsi="Times New Roman" w:cs="Times New Roman"/>
          <w:kern w:val="0"/>
          <w:sz w:val="24"/>
          <w:szCs w:val="24"/>
          <w:lang w:eastAsia="en-IN"/>
          <w14:ligatures w14:val="none"/>
        </w:rPr>
        <w:t>.</w:t>
      </w:r>
    </w:p>
    <w:p w14:paraId="79FABA53" w14:textId="77777777" w:rsidR="00056EAF" w:rsidRPr="00056EAF" w:rsidRDefault="00000000" w:rsidP="00056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371F9AC">
          <v:rect id="_x0000_i1207" style="width:0;height:1.5pt" o:hralign="center" o:hrstd="t" o:hr="t" fillcolor="#a0a0a0" stroked="f"/>
        </w:pict>
      </w:r>
    </w:p>
    <w:p w14:paraId="22CAEE33"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Conclusion</w:t>
      </w:r>
    </w:p>
    <w:p w14:paraId="5E20F1AB"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AI-powered risk intelligence is revolutionizing </w:t>
      </w:r>
      <w:r w:rsidRPr="00056EAF">
        <w:rPr>
          <w:rFonts w:ascii="Times New Roman" w:eastAsia="Times New Roman" w:hAnsi="Times New Roman" w:cs="Times New Roman"/>
          <w:b/>
          <w:bCs/>
          <w:kern w:val="0"/>
          <w:sz w:val="24"/>
          <w:szCs w:val="24"/>
          <w:lang w:eastAsia="en-IN"/>
          <w14:ligatures w14:val="none"/>
        </w:rPr>
        <w:t>cybersecurity governance and regulatory compliance</w:t>
      </w:r>
      <w:r w:rsidRPr="00056EAF">
        <w:rPr>
          <w:rFonts w:ascii="Times New Roman" w:eastAsia="Times New Roman" w:hAnsi="Times New Roman" w:cs="Times New Roman"/>
          <w:kern w:val="0"/>
          <w:sz w:val="24"/>
          <w:szCs w:val="24"/>
          <w:lang w:eastAsia="en-IN"/>
          <w14:ligatures w14:val="none"/>
        </w:rPr>
        <w:t xml:space="preserve"> by </w:t>
      </w:r>
      <w:r w:rsidRPr="00056EAF">
        <w:rPr>
          <w:rFonts w:ascii="Times New Roman" w:eastAsia="Times New Roman" w:hAnsi="Times New Roman" w:cs="Times New Roman"/>
          <w:b/>
          <w:bCs/>
          <w:kern w:val="0"/>
          <w:sz w:val="24"/>
          <w:szCs w:val="24"/>
          <w:lang w:eastAsia="en-IN"/>
          <w14:ligatures w14:val="none"/>
        </w:rPr>
        <w:t>enhancing threat detection, automating compliance tracking, and optimizing risk mitigation strategies</w:t>
      </w:r>
      <w:r w:rsidRPr="00056EAF">
        <w:rPr>
          <w:rFonts w:ascii="Times New Roman" w:eastAsia="Times New Roman" w:hAnsi="Times New Roman" w:cs="Times New Roman"/>
          <w:kern w:val="0"/>
          <w:sz w:val="24"/>
          <w:szCs w:val="24"/>
          <w:lang w:eastAsia="en-IN"/>
          <w14:ligatures w14:val="none"/>
        </w:rPr>
        <w:t xml:space="preserve">. By leveraging </w:t>
      </w:r>
      <w:r w:rsidRPr="00056EAF">
        <w:rPr>
          <w:rFonts w:ascii="Times New Roman" w:eastAsia="Times New Roman" w:hAnsi="Times New Roman" w:cs="Times New Roman"/>
          <w:b/>
          <w:bCs/>
          <w:kern w:val="0"/>
          <w:sz w:val="24"/>
          <w:szCs w:val="24"/>
          <w:lang w:eastAsia="en-IN"/>
          <w14:ligatures w14:val="none"/>
        </w:rPr>
        <w:t>machine learning, predictive analytics, and AI-driven automation</w:t>
      </w:r>
      <w:r w:rsidRPr="00056EAF">
        <w:rPr>
          <w:rFonts w:ascii="Times New Roman" w:eastAsia="Times New Roman" w:hAnsi="Times New Roman" w:cs="Times New Roman"/>
          <w:kern w:val="0"/>
          <w:sz w:val="24"/>
          <w:szCs w:val="24"/>
          <w:lang w:eastAsia="en-IN"/>
          <w14:ligatures w14:val="none"/>
        </w:rPr>
        <w:t xml:space="preserve">, organizations can </w:t>
      </w:r>
      <w:r w:rsidRPr="00056EAF">
        <w:rPr>
          <w:rFonts w:ascii="Times New Roman" w:eastAsia="Times New Roman" w:hAnsi="Times New Roman" w:cs="Times New Roman"/>
          <w:b/>
          <w:bCs/>
          <w:kern w:val="0"/>
          <w:sz w:val="24"/>
          <w:szCs w:val="24"/>
          <w:lang w:eastAsia="en-IN"/>
          <w14:ligatures w14:val="none"/>
        </w:rPr>
        <w:t>proactively manage cyber risks, enforce security controls, and ensure regulatory adherence</w:t>
      </w:r>
      <w:r w:rsidRPr="00056EAF">
        <w:rPr>
          <w:rFonts w:ascii="Times New Roman" w:eastAsia="Times New Roman" w:hAnsi="Times New Roman" w:cs="Times New Roman"/>
          <w:kern w:val="0"/>
          <w:sz w:val="24"/>
          <w:szCs w:val="24"/>
          <w:lang w:eastAsia="en-IN"/>
          <w14:ligatures w14:val="none"/>
        </w:rPr>
        <w:t>.</w:t>
      </w:r>
    </w:p>
    <w:p w14:paraId="30E4107A"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As AI continues to evolve, enterprises must invest in </w:t>
      </w:r>
      <w:r w:rsidRPr="00056EAF">
        <w:rPr>
          <w:rFonts w:ascii="Times New Roman" w:eastAsia="Times New Roman" w:hAnsi="Times New Roman" w:cs="Times New Roman"/>
          <w:b/>
          <w:bCs/>
          <w:kern w:val="0"/>
          <w:sz w:val="24"/>
          <w:szCs w:val="24"/>
          <w:lang w:eastAsia="en-IN"/>
          <w14:ligatures w14:val="none"/>
        </w:rPr>
        <w:t>ethical AI governance models, real-time threat intelligence platforms, and AI-driven compliance automation tools</w:t>
      </w:r>
      <w:r w:rsidRPr="00056EAF">
        <w:rPr>
          <w:rFonts w:ascii="Times New Roman" w:eastAsia="Times New Roman" w:hAnsi="Times New Roman" w:cs="Times New Roman"/>
          <w:kern w:val="0"/>
          <w:sz w:val="24"/>
          <w:szCs w:val="24"/>
          <w:lang w:eastAsia="en-IN"/>
          <w14:ligatures w14:val="none"/>
        </w:rPr>
        <w:t xml:space="preserve"> to strengthen </w:t>
      </w:r>
      <w:r w:rsidRPr="00056EAF">
        <w:rPr>
          <w:rFonts w:ascii="Times New Roman" w:eastAsia="Times New Roman" w:hAnsi="Times New Roman" w:cs="Times New Roman"/>
          <w:b/>
          <w:bCs/>
          <w:kern w:val="0"/>
          <w:sz w:val="24"/>
          <w:szCs w:val="24"/>
          <w:lang w:eastAsia="en-IN"/>
          <w14:ligatures w14:val="none"/>
        </w:rPr>
        <w:t>security resilience and regulatory compliance strategies</w:t>
      </w:r>
      <w:r w:rsidRPr="00056EAF">
        <w:rPr>
          <w:rFonts w:ascii="Times New Roman" w:eastAsia="Times New Roman" w:hAnsi="Times New Roman" w:cs="Times New Roman"/>
          <w:kern w:val="0"/>
          <w:sz w:val="24"/>
          <w:szCs w:val="24"/>
          <w:lang w:eastAsia="en-IN"/>
          <w14:ligatures w14:val="none"/>
        </w:rPr>
        <w:t xml:space="preserve">. The next sections will explore </w:t>
      </w:r>
      <w:r w:rsidRPr="00056EAF">
        <w:rPr>
          <w:rFonts w:ascii="Times New Roman" w:eastAsia="Times New Roman" w:hAnsi="Times New Roman" w:cs="Times New Roman"/>
          <w:b/>
          <w:bCs/>
          <w:kern w:val="0"/>
          <w:sz w:val="24"/>
          <w:szCs w:val="24"/>
          <w:lang w:eastAsia="en-IN"/>
          <w14:ligatures w14:val="none"/>
        </w:rPr>
        <w:t>case studies of organizations deploying AI-powered risk intelligence for enhanced security governance</w:t>
      </w:r>
      <w:r w:rsidRPr="00056EAF">
        <w:rPr>
          <w:rFonts w:ascii="Times New Roman" w:eastAsia="Times New Roman" w:hAnsi="Times New Roman" w:cs="Times New Roman"/>
          <w:kern w:val="0"/>
          <w:sz w:val="24"/>
          <w:szCs w:val="24"/>
          <w:lang w:eastAsia="en-IN"/>
          <w14:ligatures w14:val="none"/>
        </w:rPr>
        <w:t>.</w:t>
      </w:r>
    </w:p>
    <w:p w14:paraId="7CF5272F"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Implementing Risk-Based Security Frameworks in Organizations</w:t>
      </w:r>
    </w:p>
    <w:p w14:paraId="63ED1E73"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Introduction</w:t>
      </w:r>
    </w:p>
    <w:p w14:paraId="1AB5FCAB"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 </w:t>
      </w:r>
      <w:r w:rsidRPr="00056EAF">
        <w:rPr>
          <w:rFonts w:ascii="Times New Roman" w:eastAsia="Times New Roman" w:hAnsi="Times New Roman" w:cs="Times New Roman"/>
          <w:b/>
          <w:bCs/>
          <w:kern w:val="0"/>
          <w:sz w:val="24"/>
          <w:szCs w:val="24"/>
          <w:lang w:eastAsia="en-IN"/>
          <w14:ligatures w14:val="none"/>
        </w:rPr>
        <w:t>risk-based security framework</w:t>
      </w:r>
      <w:r w:rsidRPr="00056EAF">
        <w:rPr>
          <w:rFonts w:ascii="Times New Roman" w:eastAsia="Times New Roman" w:hAnsi="Times New Roman" w:cs="Times New Roman"/>
          <w:kern w:val="0"/>
          <w:sz w:val="24"/>
          <w:szCs w:val="24"/>
          <w:lang w:eastAsia="en-IN"/>
          <w14:ligatures w14:val="none"/>
        </w:rPr>
        <w:t xml:space="preserve"> provides organizations with a structured approach to </w:t>
      </w:r>
      <w:r w:rsidRPr="00056EAF">
        <w:rPr>
          <w:rFonts w:ascii="Times New Roman" w:eastAsia="Times New Roman" w:hAnsi="Times New Roman" w:cs="Times New Roman"/>
          <w:b/>
          <w:bCs/>
          <w:kern w:val="0"/>
          <w:sz w:val="24"/>
          <w:szCs w:val="24"/>
          <w:lang w:eastAsia="en-IN"/>
          <w14:ligatures w14:val="none"/>
        </w:rPr>
        <w:t>identifying, prioritizing, and mitigating cybersecurity risks</w:t>
      </w:r>
      <w:r w:rsidRPr="00056EAF">
        <w:rPr>
          <w:rFonts w:ascii="Times New Roman" w:eastAsia="Times New Roman" w:hAnsi="Times New Roman" w:cs="Times New Roman"/>
          <w:kern w:val="0"/>
          <w:sz w:val="24"/>
          <w:szCs w:val="24"/>
          <w:lang w:eastAsia="en-IN"/>
          <w14:ligatures w14:val="none"/>
        </w:rPr>
        <w:t xml:space="preserve"> based on business impact. Unlike traditional security models that adopt a one-size-fits-all approach, risk-based </w:t>
      </w:r>
      <w:r w:rsidRPr="00056EAF">
        <w:rPr>
          <w:rFonts w:ascii="Times New Roman" w:eastAsia="Times New Roman" w:hAnsi="Times New Roman" w:cs="Times New Roman"/>
          <w:kern w:val="0"/>
          <w:sz w:val="24"/>
          <w:szCs w:val="24"/>
          <w:lang w:eastAsia="en-IN"/>
          <w14:ligatures w14:val="none"/>
        </w:rPr>
        <w:lastRenderedPageBreak/>
        <w:t xml:space="preserve">frameworks ensure that security investments align with </w:t>
      </w:r>
      <w:r w:rsidRPr="00056EAF">
        <w:rPr>
          <w:rFonts w:ascii="Times New Roman" w:eastAsia="Times New Roman" w:hAnsi="Times New Roman" w:cs="Times New Roman"/>
          <w:b/>
          <w:bCs/>
          <w:kern w:val="0"/>
          <w:sz w:val="24"/>
          <w:szCs w:val="24"/>
          <w:lang w:eastAsia="en-IN"/>
          <w14:ligatures w14:val="none"/>
        </w:rPr>
        <w:t>critical threats, regulatory requirements, and organizational risk tolerance</w:t>
      </w:r>
      <w:r w:rsidRPr="00056EAF">
        <w:rPr>
          <w:rFonts w:ascii="Times New Roman" w:eastAsia="Times New Roman" w:hAnsi="Times New Roman" w:cs="Times New Roman"/>
          <w:kern w:val="0"/>
          <w:sz w:val="24"/>
          <w:szCs w:val="24"/>
          <w:lang w:eastAsia="en-IN"/>
          <w14:ligatures w14:val="none"/>
        </w:rPr>
        <w:t>.</w:t>
      </w:r>
    </w:p>
    <w:p w14:paraId="52AAEC42"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Implementing a risk-based security framework enhances </w:t>
      </w:r>
      <w:r w:rsidRPr="00056EAF">
        <w:rPr>
          <w:rFonts w:ascii="Times New Roman" w:eastAsia="Times New Roman" w:hAnsi="Times New Roman" w:cs="Times New Roman"/>
          <w:b/>
          <w:bCs/>
          <w:kern w:val="0"/>
          <w:sz w:val="24"/>
          <w:szCs w:val="24"/>
          <w:lang w:eastAsia="en-IN"/>
          <w14:ligatures w14:val="none"/>
        </w:rPr>
        <w:t>cyber resilience, improves regulatory compliance, and optimizes security resources</w:t>
      </w:r>
      <w:r w:rsidRPr="00056EAF">
        <w:rPr>
          <w:rFonts w:ascii="Times New Roman" w:eastAsia="Times New Roman" w:hAnsi="Times New Roman" w:cs="Times New Roman"/>
          <w:kern w:val="0"/>
          <w:sz w:val="24"/>
          <w:szCs w:val="24"/>
          <w:lang w:eastAsia="en-IN"/>
          <w14:ligatures w14:val="none"/>
        </w:rPr>
        <w:t xml:space="preserve">. This section explores key methodologies, implementation strategies, and best practices for integrating </w:t>
      </w:r>
      <w:r w:rsidRPr="00056EAF">
        <w:rPr>
          <w:rFonts w:ascii="Times New Roman" w:eastAsia="Times New Roman" w:hAnsi="Times New Roman" w:cs="Times New Roman"/>
          <w:b/>
          <w:bCs/>
          <w:kern w:val="0"/>
          <w:sz w:val="24"/>
          <w:szCs w:val="24"/>
          <w:lang w:eastAsia="en-IN"/>
          <w14:ligatures w14:val="none"/>
        </w:rPr>
        <w:t>risk-based security models</w:t>
      </w:r>
      <w:r w:rsidRPr="00056EAF">
        <w:rPr>
          <w:rFonts w:ascii="Times New Roman" w:eastAsia="Times New Roman" w:hAnsi="Times New Roman" w:cs="Times New Roman"/>
          <w:kern w:val="0"/>
          <w:sz w:val="24"/>
          <w:szCs w:val="24"/>
          <w:lang w:eastAsia="en-IN"/>
          <w14:ligatures w14:val="none"/>
        </w:rPr>
        <w:t xml:space="preserve"> into enterprise security governance.</w:t>
      </w:r>
    </w:p>
    <w:p w14:paraId="02368C67" w14:textId="77777777" w:rsidR="00056EAF" w:rsidRPr="00056EAF" w:rsidRDefault="00000000" w:rsidP="00056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3A8980F">
          <v:rect id="_x0000_i1208" style="width:0;height:1.5pt" o:hralign="center" o:hrstd="t" o:hr="t" fillcolor="#a0a0a0" stroked="f"/>
        </w:pict>
      </w:r>
    </w:p>
    <w:p w14:paraId="01B4F887"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6.1 Understanding Risk-Based Security Frameworks</w:t>
      </w:r>
    </w:p>
    <w:p w14:paraId="16AF13DC"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Risk-based security frameworks focus on </w:t>
      </w:r>
      <w:r w:rsidRPr="00056EAF">
        <w:rPr>
          <w:rFonts w:ascii="Times New Roman" w:eastAsia="Times New Roman" w:hAnsi="Times New Roman" w:cs="Times New Roman"/>
          <w:b/>
          <w:bCs/>
          <w:kern w:val="0"/>
          <w:sz w:val="24"/>
          <w:szCs w:val="24"/>
          <w:lang w:eastAsia="en-IN"/>
          <w14:ligatures w14:val="none"/>
        </w:rPr>
        <w:t>identifying the most significant threats to an organization and applying security controls accordingly</w:t>
      </w:r>
      <w:r w:rsidRPr="00056EAF">
        <w:rPr>
          <w:rFonts w:ascii="Times New Roman" w:eastAsia="Times New Roman" w:hAnsi="Times New Roman" w:cs="Times New Roman"/>
          <w:kern w:val="0"/>
          <w:sz w:val="24"/>
          <w:szCs w:val="24"/>
          <w:lang w:eastAsia="en-IN"/>
          <w14:ligatures w14:val="none"/>
        </w:rPr>
        <w:t>. These frameworks:</w:t>
      </w:r>
    </w:p>
    <w:p w14:paraId="5599ADF7" w14:textId="77777777" w:rsidR="00056EAF" w:rsidRPr="00056EAF" w:rsidRDefault="00056EAF" w:rsidP="00056EAF">
      <w:pPr>
        <w:numPr>
          <w:ilvl w:val="0"/>
          <w:numId w:val="3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Prioritize risk mitigation efforts</w:t>
      </w:r>
      <w:r w:rsidRPr="00056EAF">
        <w:rPr>
          <w:rFonts w:ascii="Times New Roman" w:eastAsia="Times New Roman" w:hAnsi="Times New Roman" w:cs="Times New Roman"/>
          <w:kern w:val="0"/>
          <w:sz w:val="24"/>
          <w:szCs w:val="24"/>
          <w:lang w:eastAsia="en-IN"/>
          <w14:ligatures w14:val="none"/>
        </w:rPr>
        <w:t xml:space="preserve"> based on potential business impact.</w:t>
      </w:r>
    </w:p>
    <w:p w14:paraId="03B3C727" w14:textId="77777777" w:rsidR="00056EAF" w:rsidRPr="00056EAF" w:rsidRDefault="00056EAF" w:rsidP="00056EAF">
      <w:pPr>
        <w:numPr>
          <w:ilvl w:val="0"/>
          <w:numId w:val="3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Reduce operational costs</w:t>
      </w:r>
      <w:r w:rsidRPr="00056EAF">
        <w:rPr>
          <w:rFonts w:ascii="Times New Roman" w:eastAsia="Times New Roman" w:hAnsi="Times New Roman" w:cs="Times New Roman"/>
          <w:kern w:val="0"/>
          <w:sz w:val="24"/>
          <w:szCs w:val="24"/>
          <w:lang w:eastAsia="en-IN"/>
          <w14:ligatures w14:val="none"/>
        </w:rPr>
        <w:t xml:space="preserve"> by focusing on high-risk vulnerabilities.</w:t>
      </w:r>
    </w:p>
    <w:p w14:paraId="22EBCC15" w14:textId="77777777" w:rsidR="00056EAF" w:rsidRPr="00056EAF" w:rsidRDefault="00056EAF" w:rsidP="00056EAF">
      <w:pPr>
        <w:numPr>
          <w:ilvl w:val="0"/>
          <w:numId w:val="3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Enhance compliance</w:t>
      </w:r>
      <w:r w:rsidRPr="00056EAF">
        <w:rPr>
          <w:rFonts w:ascii="Times New Roman" w:eastAsia="Times New Roman" w:hAnsi="Times New Roman" w:cs="Times New Roman"/>
          <w:kern w:val="0"/>
          <w:sz w:val="24"/>
          <w:szCs w:val="24"/>
          <w:lang w:eastAsia="en-IN"/>
          <w14:ligatures w14:val="none"/>
        </w:rPr>
        <w:t xml:space="preserve"> with industry regulations by aligning security controls with risk assessments.</w:t>
      </w:r>
    </w:p>
    <w:p w14:paraId="4B00FBD9" w14:textId="77777777" w:rsidR="00056EAF" w:rsidRPr="00056EAF" w:rsidRDefault="00056EAF" w:rsidP="00056EAF">
      <w:pPr>
        <w:numPr>
          <w:ilvl w:val="0"/>
          <w:numId w:val="3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Enable adaptive security governance</w:t>
      </w:r>
      <w:r w:rsidRPr="00056EAF">
        <w:rPr>
          <w:rFonts w:ascii="Times New Roman" w:eastAsia="Times New Roman" w:hAnsi="Times New Roman" w:cs="Times New Roman"/>
          <w:kern w:val="0"/>
          <w:sz w:val="24"/>
          <w:szCs w:val="24"/>
          <w:lang w:eastAsia="en-IN"/>
          <w14:ligatures w14:val="none"/>
        </w:rPr>
        <w:t xml:space="preserve"> through continuous risk monitoring and real-time threat intelligence.</w:t>
      </w:r>
    </w:p>
    <w:p w14:paraId="7FCA92D6"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By adopting a </w:t>
      </w:r>
      <w:r w:rsidRPr="00056EAF">
        <w:rPr>
          <w:rFonts w:ascii="Times New Roman" w:eastAsia="Times New Roman" w:hAnsi="Times New Roman" w:cs="Times New Roman"/>
          <w:b/>
          <w:bCs/>
          <w:kern w:val="0"/>
          <w:sz w:val="24"/>
          <w:szCs w:val="24"/>
          <w:lang w:eastAsia="en-IN"/>
          <w14:ligatures w14:val="none"/>
        </w:rPr>
        <w:t>risk-centric approach</w:t>
      </w:r>
      <w:r w:rsidRPr="00056EAF">
        <w:rPr>
          <w:rFonts w:ascii="Times New Roman" w:eastAsia="Times New Roman" w:hAnsi="Times New Roman" w:cs="Times New Roman"/>
          <w:kern w:val="0"/>
          <w:sz w:val="24"/>
          <w:szCs w:val="24"/>
          <w:lang w:eastAsia="en-IN"/>
          <w14:ligatures w14:val="none"/>
        </w:rPr>
        <w:t xml:space="preserve">, organizations can strengthen </w:t>
      </w:r>
      <w:r w:rsidRPr="00056EAF">
        <w:rPr>
          <w:rFonts w:ascii="Times New Roman" w:eastAsia="Times New Roman" w:hAnsi="Times New Roman" w:cs="Times New Roman"/>
          <w:b/>
          <w:bCs/>
          <w:kern w:val="0"/>
          <w:sz w:val="24"/>
          <w:szCs w:val="24"/>
          <w:lang w:eastAsia="en-IN"/>
          <w14:ligatures w14:val="none"/>
        </w:rPr>
        <w:t>cybersecurity posture and regulatory adherence</w:t>
      </w:r>
      <w:r w:rsidRPr="00056EAF">
        <w:rPr>
          <w:rFonts w:ascii="Times New Roman" w:eastAsia="Times New Roman" w:hAnsi="Times New Roman" w:cs="Times New Roman"/>
          <w:kern w:val="0"/>
          <w:sz w:val="24"/>
          <w:szCs w:val="24"/>
          <w:lang w:eastAsia="en-IN"/>
          <w14:ligatures w14:val="none"/>
        </w:rPr>
        <w:t xml:space="preserve"> while efficiently managing security resources.</w:t>
      </w:r>
    </w:p>
    <w:p w14:paraId="1970283C" w14:textId="77777777" w:rsidR="00056EAF" w:rsidRPr="00056EAF" w:rsidRDefault="00000000" w:rsidP="00056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5DE3185">
          <v:rect id="_x0000_i1209" style="width:0;height:1.5pt" o:hralign="center" o:hrstd="t" o:hr="t" fillcolor="#a0a0a0" stroked="f"/>
        </w:pict>
      </w:r>
    </w:p>
    <w:p w14:paraId="7EC44F73"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6.2 Key Risk-Based Security Frameworks</w:t>
      </w:r>
    </w:p>
    <w:p w14:paraId="4C28DDD2"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Organizations can implement the following </w:t>
      </w:r>
      <w:r w:rsidRPr="00056EAF">
        <w:rPr>
          <w:rFonts w:ascii="Times New Roman" w:eastAsia="Times New Roman" w:hAnsi="Times New Roman" w:cs="Times New Roman"/>
          <w:b/>
          <w:bCs/>
          <w:kern w:val="0"/>
          <w:sz w:val="24"/>
          <w:szCs w:val="24"/>
          <w:lang w:eastAsia="en-IN"/>
          <w14:ligatures w14:val="none"/>
        </w:rPr>
        <w:t>risk-based security frameworks</w:t>
      </w:r>
      <w:r w:rsidRPr="00056EAF">
        <w:rPr>
          <w:rFonts w:ascii="Times New Roman" w:eastAsia="Times New Roman" w:hAnsi="Times New Roman" w:cs="Times New Roman"/>
          <w:kern w:val="0"/>
          <w:sz w:val="24"/>
          <w:szCs w:val="24"/>
          <w:lang w:eastAsia="en-IN"/>
          <w14:ligatures w14:val="none"/>
        </w:rPr>
        <w:t xml:space="preserve"> to improve cybersecurity governance and regulatory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2"/>
        <w:gridCol w:w="2129"/>
        <w:gridCol w:w="3835"/>
      </w:tblGrid>
      <w:tr w:rsidR="00056EAF" w:rsidRPr="00056EAF" w14:paraId="437E5F85" w14:textId="77777777" w:rsidTr="00056EAF">
        <w:trPr>
          <w:tblCellSpacing w:w="15" w:type="dxa"/>
        </w:trPr>
        <w:tc>
          <w:tcPr>
            <w:tcW w:w="0" w:type="auto"/>
            <w:vAlign w:val="center"/>
            <w:hideMark/>
          </w:tcPr>
          <w:p w14:paraId="56D2A29F" w14:textId="77777777" w:rsidR="00056EAF" w:rsidRPr="00056EAF" w:rsidRDefault="00056EAF" w:rsidP="00056EAF">
            <w:pPr>
              <w:spacing w:after="0" w:line="240" w:lineRule="auto"/>
              <w:jc w:val="center"/>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Framework</w:t>
            </w:r>
          </w:p>
        </w:tc>
        <w:tc>
          <w:tcPr>
            <w:tcW w:w="0" w:type="auto"/>
            <w:vAlign w:val="center"/>
            <w:hideMark/>
          </w:tcPr>
          <w:p w14:paraId="69B585BA" w14:textId="77777777" w:rsidR="00056EAF" w:rsidRPr="00056EAF" w:rsidRDefault="00056EAF" w:rsidP="00056EAF">
            <w:pPr>
              <w:spacing w:after="0" w:line="240" w:lineRule="auto"/>
              <w:jc w:val="center"/>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Focus Area</w:t>
            </w:r>
          </w:p>
        </w:tc>
        <w:tc>
          <w:tcPr>
            <w:tcW w:w="0" w:type="auto"/>
            <w:vAlign w:val="center"/>
            <w:hideMark/>
          </w:tcPr>
          <w:p w14:paraId="73D813D9" w14:textId="77777777" w:rsidR="00056EAF" w:rsidRPr="00056EAF" w:rsidRDefault="00056EAF" w:rsidP="00056EAF">
            <w:pPr>
              <w:spacing w:after="0" w:line="240" w:lineRule="auto"/>
              <w:jc w:val="center"/>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How It Supports Risk-Based Security</w:t>
            </w:r>
          </w:p>
        </w:tc>
      </w:tr>
      <w:tr w:rsidR="00056EAF" w:rsidRPr="00056EAF" w14:paraId="22B5A26D" w14:textId="77777777" w:rsidTr="00056EAF">
        <w:trPr>
          <w:tblCellSpacing w:w="15" w:type="dxa"/>
        </w:trPr>
        <w:tc>
          <w:tcPr>
            <w:tcW w:w="0" w:type="auto"/>
            <w:vAlign w:val="center"/>
            <w:hideMark/>
          </w:tcPr>
          <w:p w14:paraId="62235C89"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NIST Cybersecurity Framework (CSF)</w:t>
            </w:r>
          </w:p>
        </w:tc>
        <w:tc>
          <w:tcPr>
            <w:tcW w:w="0" w:type="auto"/>
            <w:vAlign w:val="center"/>
            <w:hideMark/>
          </w:tcPr>
          <w:p w14:paraId="01A1F134"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Risk assessment and governance</w:t>
            </w:r>
          </w:p>
        </w:tc>
        <w:tc>
          <w:tcPr>
            <w:tcW w:w="0" w:type="auto"/>
            <w:vAlign w:val="center"/>
            <w:hideMark/>
          </w:tcPr>
          <w:p w14:paraId="3CAF0DEA"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Guides organizations in prioritizing cybersecurity investments based on risk.</w:t>
            </w:r>
          </w:p>
        </w:tc>
      </w:tr>
      <w:tr w:rsidR="00056EAF" w:rsidRPr="00056EAF" w14:paraId="45D75505" w14:textId="77777777" w:rsidTr="00056EAF">
        <w:trPr>
          <w:tblCellSpacing w:w="15" w:type="dxa"/>
        </w:trPr>
        <w:tc>
          <w:tcPr>
            <w:tcW w:w="0" w:type="auto"/>
            <w:vAlign w:val="center"/>
            <w:hideMark/>
          </w:tcPr>
          <w:p w14:paraId="2D24FB6D"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7ECE578A"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Information security management</w:t>
            </w:r>
          </w:p>
        </w:tc>
        <w:tc>
          <w:tcPr>
            <w:tcW w:w="0" w:type="auto"/>
            <w:vAlign w:val="center"/>
            <w:hideMark/>
          </w:tcPr>
          <w:p w14:paraId="4D014C42"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Requires risk-based implementation of security controls within an ISMS.</w:t>
            </w:r>
          </w:p>
        </w:tc>
      </w:tr>
      <w:tr w:rsidR="00056EAF" w:rsidRPr="00056EAF" w14:paraId="5CB4C195" w14:textId="77777777" w:rsidTr="00056EAF">
        <w:trPr>
          <w:tblCellSpacing w:w="15" w:type="dxa"/>
        </w:trPr>
        <w:tc>
          <w:tcPr>
            <w:tcW w:w="0" w:type="auto"/>
            <w:vAlign w:val="center"/>
            <w:hideMark/>
          </w:tcPr>
          <w:p w14:paraId="70E580DF"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FAIR (Factor Analysis of Information Risk)</w:t>
            </w:r>
          </w:p>
        </w:tc>
        <w:tc>
          <w:tcPr>
            <w:tcW w:w="0" w:type="auto"/>
            <w:vAlign w:val="center"/>
            <w:hideMark/>
          </w:tcPr>
          <w:p w14:paraId="2F8DE5F8"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Risk quantification</w:t>
            </w:r>
          </w:p>
        </w:tc>
        <w:tc>
          <w:tcPr>
            <w:tcW w:w="0" w:type="auto"/>
            <w:vAlign w:val="center"/>
            <w:hideMark/>
          </w:tcPr>
          <w:p w14:paraId="71BC37C7"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Provides financial analysis of cyber risks to support decision-making.</w:t>
            </w:r>
          </w:p>
        </w:tc>
      </w:tr>
      <w:tr w:rsidR="00056EAF" w:rsidRPr="00056EAF" w14:paraId="481868B6" w14:textId="77777777" w:rsidTr="00056EAF">
        <w:trPr>
          <w:tblCellSpacing w:w="15" w:type="dxa"/>
        </w:trPr>
        <w:tc>
          <w:tcPr>
            <w:tcW w:w="0" w:type="auto"/>
            <w:vAlign w:val="center"/>
            <w:hideMark/>
          </w:tcPr>
          <w:p w14:paraId="1D734760"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COBIT</w:t>
            </w:r>
          </w:p>
        </w:tc>
        <w:tc>
          <w:tcPr>
            <w:tcW w:w="0" w:type="auto"/>
            <w:vAlign w:val="center"/>
            <w:hideMark/>
          </w:tcPr>
          <w:p w14:paraId="6A85E3F9"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IT governance and risk</w:t>
            </w:r>
          </w:p>
        </w:tc>
        <w:tc>
          <w:tcPr>
            <w:tcW w:w="0" w:type="auto"/>
            <w:vAlign w:val="center"/>
            <w:hideMark/>
          </w:tcPr>
          <w:p w14:paraId="2D87A6D8"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Aligns cybersecurity risk management with enterprise governance strategies.</w:t>
            </w:r>
          </w:p>
        </w:tc>
      </w:tr>
      <w:tr w:rsidR="00056EAF" w:rsidRPr="00056EAF" w14:paraId="799D2F2E" w14:textId="77777777" w:rsidTr="00056EAF">
        <w:trPr>
          <w:tblCellSpacing w:w="15" w:type="dxa"/>
        </w:trPr>
        <w:tc>
          <w:tcPr>
            <w:tcW w:w="0" w:type="auto"/>
            <w:vAlign w:val="center"/>
            <w:hideMark/>
          </w:tcPr>
          <w:p w14:paraId="6B75E974"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NIST 800-37 (Risk Management Framework – RMF)</w:t>
            </w:r>
          </w:p>
        </w:tc>
        <w:tc>
          <w:tcPr>
            <w:tcW w:w="0" w:type="auto"/>
            <w:vAlign w:val="center"/>
            <w:hideMark/>
          </w:tcPr>
          <w:p w14:paraId="2589F117"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IT system risk assessment</w:t>
            </w:r>
          </w:p>
        </w:tc>
        <w:tc>
          <w:tcPr>
            <w:tcW w:w="0" w:type="auto"/>
            <w:vAlign w:val="center"/>
            <w:hideMark/>
          </w:tcPr>
          <w:p w14:paraId="37F2D333"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Integrates continuous risk monitoring into security lifecycle management.</w:t>
            </w:r>
          </w:p>
        </w:tc>
      </w:tr>
      <w:tr w:rsidR="00056EAF" w:rsidRPr="00056EAF" w14:paraId="20FD41AC" w14:textId="77777777" w:rsidTr="00056EAF">
        <w:trPr>
          <w:tblCellSpacing w:w="15" w:type="dxa"/>
        </w:trPr>
        <w:tc>
          <w:tcPr>
            <w:tcW w:w="0" w:type="auto"/>
            <w:vAlign w:val="center"/>
            <w:hideMark/>
          </w:tcPr>
          <w:p w14:paraId="1E27E7E2"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CIS Critical Security Controls (CIS Controls)</w:t>
            </w:r>
          </w:p>
        </w:tc>
        <w:tc>
          <w:tcPr>
            <w:tcW w:w="0" w:type="auto"/>
            <w:vAlign w:val="center"/>
            <w:hideMark/>
          </w:tcPr>
          <w:p w14:paraId="7BF7796D"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Threat-driven risk prioritization</w:t>
            </w:r>
          </w:p>
        </w:tc>
        <w:tc>
          <w:tcPr>
            <w:tcW w:w="0" w:type="auto"/>
            <w:vAlign w:val="center"/>
            <w:hideMark/>
          </w:tcPr>
          <w:p w14:paraId="5FFA50DE"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Identifies key cybersecurity controls based on real-world attack data.</w:t>
            </w:r>
          </w:p>
        </w:tc>
      </w:tr>
    </w:tbl>
    <w:p w14:paraId="2ECD21FA"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lastRenderedPageBreak/>
        <w:t xml:space="preserve">By implementing these frameworks, organizations can </w:t>
      </w:r>
      <w:r w:rsidRPr="00056EAF">
        <w:rPr>
          <w:rFonts w:ascii="Times New Roman" w:eastAsia="Times New Roman" w:hAnsi="Times New Roman" w:cs="Times New Roman"/>
          <w:b/>
          <w:bCs/>
          <w:kern w:val="0"/>
          <w:sz w:val="24"/>
          <w:szCs w:val="24"/>
          <w:lang w:eastAsia="en-IN"/>
          <w14:ligatures w14:val="none"/>
        </w:rPr>
        <w:t>develop a structured risk-based security strategy that aligns with business and regulatory requirements</w:t>
      </w:r>
      <w:r w:rsidRPr="00056EAF">
        <w:rPr>
          <w:rFonts w:ascii="Times New Roman" w:eastAsia="Times New Roman" w:hAnsi="Times New Roman" w:cs="Times New Roman"/>
          <w:kern w:val="0"/>
          <w:sz w:val="24"/>
          <w:szCs w:val="24"/>
          <w:lang w:eastAsia="en-IN"/>
          <w14:ligatures w14:val="none"/>
        </w:rPr>
        <w:t>.</w:t>
      </w:r>
    </w:p>
    <w:p w14:paraId="0E9D3A08" w14:textId="77777777" w:rsidR="00056EAF" w:rsidRPr="00056EAF" w:rsidRDefault="00000000" w:rsidP="00056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81E8C63">
          <v:rect id="_x0000_i1210" style="width:0;height:1.5pt" o:hralign="center" o:hrstd="t" o:hr="t" fillcolor="#a0a0a0" stroked="f"/>
        </w:pict>
      </w:r>
    </w:p>
    <w:p w14:paraId="40C7FFF3"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6.3 Implementing a Risk-Based Security Framework</w:t>
      </w:r>
    </w:p>
    <w:p w14:paraId="53B2EC36"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To successfully deploy a risk-based security framework, organizations should follow these steps:</w:t>
      </w:r>
    </w:p>
    <w:p w14:paraId="121CB2C7"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1. Conduct a Cyber Risk Assessment</w:t>
      </w:r>
    </w:p>
    <w:p w14:paraId="720349FE" w14:textId="77777777" w:rsidR="00056EAF" w:rsidRPr="00056EAF" w:rsidRDefault="00056EAF" w:rsidP="00056EAF">
      <w:pPr>
        <w:numPr>
          <w:ilvl w:val="0"/>
          <w:numId w:val="3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Identify </w:t>
      </w:r>
      <w:r w:rsidRPr="00056EAF">
        <w:rPr>
          <w:rFonts w:ascii="Times New Roman" w:eastAsia="Times New Roman" w:hAnsi="Times New Roman" w:cs="Times New Roman"/>
          <w:b/>
          <w:bCs/>
          <w:kern w:val="0"/>
          <w:sz w:val="24"/>
          <w:szCs w:val="24"/>
          <w:lang w:eastAsia="en-IN"/>
          <w14:ligatures w14:val="none"/>
        </w:rPr>
        <w:t>critical assets, sensitive data, and high-risk systems</w:t>
      </w:r>
      <w:r w:rsidRPr="00056EAF">
        <w:rPr>
          <w:rFonts w:ascii="Times New Roman" w:eastAsia="Times New Roman" w:hAnsi="Times New Roman" w:cs="Times New Roman"/>
          <w:kern w:val="0"/>
          <w:sz w:val="24"/>
          <w:szCs w:val="24"/>
          <w:lang w:eastAsia="en-IN"/>
          <w14:ligatures w14:val="none"/>
        </w:rPr>
        <w:t>.</w:t>
      </w:r>
    </w:p>
    <w:p w14:paraId="033A7CFA" w14:textId="77777777" w:rsidR="00056EAF" w:rsidRPr="00056EAF" w:rsidRDefault="00056EAF" w:rsidP="00056EAF">
      <w:pPr>
        <w:numPr>
          <w:ilvl w:val="0"/>
          <w:numId w:val="3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Assess potential threats using </w:t>
      </w:r>
      <w:r w:rsidRPr="00056EAF">
        <w:rPr>
          <w:rFonts w:ascii="Times New Roman" w:eastAsia="Times New Roman" w:hAnsi="Times New Roman" w:cs="Times New Roman"/>
          <w:b/>
          <w:bCs/>
          <w:kern w:val="0"/>
          <w:sz w:val="24"/>
          <w:szCs w:val="24"/>
          <w:lang w:eastAsia="en-IN"/>
          <w14:ligatures w14:val="none"/>
        </w:rPr>
        <w:t>threat intelligence, MITRE ATT&amp;CK, and vulnerability scanning</w:t>
      </w:r>
      <w:r w:rsidRPr="00056EAF">
        <w:rPr>
          <w:rFonts w:ascii="Times New Roman" w:eastAsia="Times New Roman" w:hAnsi="Times New Roman" w:cs="Times New Roman"/>
          <w:kern w:val="0"/>
          <w:sz w:val="24"/>
          <w:szCs w:val="24"/>
          <w:lang w:eastAsia="en-IN"/>
          <w14:ligatures w14:val="none"/>
        </w:rPr>
        <w:t>.</w:t>
      </w:r>
    </w:p>
    <w:p w14:paraId="75D94547" w14:textId="77777777" w:rsidR="00056EAF" w:rsidRPr="00056EAF" w:rsidRDefault="00056EAF" w:rsidP="00056EAF">
      <w:pPr>
        <w:numPr>
          <w:ilvl w:val="0"/>
          <w:numId w:val="3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Use </w:t>
      </w:r>
      <w:r w:rsidRPr="00056EAF">
        <w:rPr>
          <w:rFonts w:ascii="Times New Roman" w:eastAsia="Times New Roman" w:hAnsi="Times New Roman" w:cs="Times New Roman"/>
          <w:b/>
          <w:bCs/>
          <w:kern w:val="0"/>
          <w:sz w:val="24"/>
          <w:szCs w:val="24"/>
          <w:lang w:eastAsia="en-IN"/>
          <w14:ligatures w14:val="none"/>
        </w:rPr>
        <w:t>risk matrices and scoring models</w:t>
      </w:r>
      <w:r w:rsidRPr="00056EAF">
        <w:rPr>
          <w:rFonts w:ascii="Times New Roman" w:eastAsia="Times New Roman" w:hAnsi="Times New Roman" w:cs="Times New Roman"/>
          <w:kern w:val="0"/>
          <w:sz w:val="24"/>
          <w:szCs w:val="24"/>
          <w:lang w:eastAsia="en-IN"/>
          <w14:ligatures w14:val="none"/>
        </w:rPr>
        <w:t xml:space="preserve"> to prioritize threats based on impact and likelihood.</w:t>
      </w:r>
    </w:p>
    <w:p w14:paraId="2B43B96C"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2. Define Security Objectives Aligned with Risk Tolerance</w:t>
      </w:r>
    </w:p>
    <w:p w14:paraId="602D1BC1" w14:textId="77777777" w:rsidR="00056EAF" w:rsidRPr="00056EAF" w:rsidRDefault="00056EAF" w:rsidP="00056EAF">
      <w:pPr>
        <w:numPr>
          <w:ilvl w:val="0"/>
          <w:numId w:val="3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Establish </w:t>
      </w:r>
      <w:r w:rsidRPr="00056EAF">
        <w:rPr>
          <w:rFonts w:ascii="Times New Roman" w:eastAsia="Times New Roman" w:hAnsi="Times New Roman" w:cs="Times New Roman"/>
          <w:b/>
          <w:bCs/>
          <w:kern w:val="0"/>
          <w:sz w:val="24"/>
          <w:szCs w:val="24"/>
          <w:lang w:eastAsia="en-IN"/>
          <w14:ligatures w14:val="none"/>
        </w:rPr>
        <w:t>risk appetite and acceptance thresholds</w:t>
      </w:r>
      <w:r w:rsidRPr="00056EAF">
        <w:rPr>
          <w:rFonts w:ascii="Times New Roman" w:eastAsia="Times New Roman" w:hAnsi="Times New Roman" w:cs="Times New Roman"/>
          <w:kern w:val="0"/>
          <w:sz w:val="24"/>
          <w:szCs w:val="24"/>
          <w:lang w:eastAsia="en-IN"/>
          <w14:ligatures w14:val="none"/>
        </w:rPr>
        <w:t xml:space="preserve"> based on business objectives.</w:t>
      </w:r>
    </w:p>
    <w:p w14:paraId="3D8EABCE" w14:textId="77777777" w:rsidR="00056EAF" w:rsidRPr="00056EAF" w:rsidRDefault="00056EAF" w:rsidP="00056EAF">
      <w:pPr>
        <w:numPr>
          <w:ilvl w:val="0"/>
          <w:numId w:val="3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Map security controls to </w:t>
      </w:r>
      <w:r w:rsidRPr="00056EAF">
        <w:rPr>
          <w:rFonts w:ascii="Times New Roman" w:eastAsia="Times New Roman" w:hAnsi="Times New Roman" w:cs="Times New Roman"/>
          <w:b/>
          <w:bCs/>
          <w:kern w:val="0"/>
          <w:sz w:val="24"/>
          <w:szCs w:val="24"/>
          <w:lang w:eastAsia="en-IN"/>
          <w14:ligatures w14:val="none"/>
        </w:rPr>
        <w:t>ISO 27001, NIST CSF, or SOC 2 compliance requirements</w:t>
      </w:r>
      <w:r w:rsidRPr="00056EAF">
        <w:rPr>
          <w:rFonts w:ascii="Times New Roman" w:eastAsia="Times New Roman" w:hAnsi="Times New Roman" w:cs="Times New Roman"/>
          <w:kern w:val="0"/>
          <w:sz w:val="24"/>
          <w:szCs w:val="24"/>
          <w:lang w:eastAsia="en-IN"/>
          <w14:ligatures w14:val="none"/>
        </w:rPr>
        <w:t>.</w:t>
      </w:r>
    </w:p>
    <w:p w14:paraId="2561DEDF"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3. Implement Risk-Based Security Controls</w:t>
      </w:r>
    </w:p>
    <w:p w14:paraId="36AFCD1B" w14:textId="77777777" w:rsidR="00056EAF" w:rsidRPr="00056EAF" w:rsidRDefault="00056EAF" w:rsidP="00056EAF">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Enforce </w:t>
      </w:r>
      <w:r w:rsidRPr="00056EAF">
        <w:rPr>
          <w:rFonts w:ascii="Times New Roman" w:eastAsia="Times New Roman" w:hAnsi="Times New Roman" w:cs="Times New Roman"/>
          <w:b/>
          <w:bCs/>
          <w:kern w:val="0"/>
          <w:sz w:val="24"/>
          <w:szCs w:val="24"/>
          <w:lang w:eastAsia="en-IN"/>
          <w14:ligatures w14:val="none"/>
        </w:rPr>
        <w:t>Zero Trust security models</w:t>
      </w:r>
      <w:r w:rsidRPr="00056EAF">
        <w:rPr>
          <w:rFonts w:ascii="Times New Roman" w:eastAsia="Times New Roman" w:hAnsi="Times New Roman" w:cs="Times New Roman"/>
          <w:kern w:val="0"/>
          <w:sz w:val="24"/>
          <w:szCs w:val="24"/>
          <w:lang w:eastAsia="en-IN"/>
          <w14:ligatures w14:val="none"/>
        </w:rPr>
        <w:t xml:space="preserve"> to mitigate identity-based risks.</w:t>
      </w:r>
    </w:p>
    <w:p w14:paraId="115C5236" w14:textId="77777777" w:rsidR="00056EAF" w:rsidRPr="00056EAF" w:rsidRDefault="00056EAF" w:rsidP="00056EAF">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Use </w:t>
      </w:r>
      <w:r w:rsidRPr="00056EAF">
        <w:rPr>
          <w:rFonts w:ascii="Times New Roman" w:eastAsia="Times New Roman" w:hAnsi="Times New Roman" w:cs="Times New Roman"/>
          <w:b/>
          <w:bCs/>
          <w:kern w:val="0"/>
          <w:sz w:val="24"/>
          <w:szCs w:val="24"/>
          <w:lang w:eastAsia="en-IN"/>
          <w14:ligatures w14:val="none"/>
        </w:rPr>
        <w:t xml:space="preserve">adaptive authentication (MFA, </w:t>
      </w:r>
      <w:proofErr w:type="spellStart"/>
      <w:r w:rsidRPr="00056EAF">
        <w:rPr>
          <w:rFonts w:ascii="Times New Roman" w:eastAsia="Times New Roman" w:hAnsi="Times New Roman" w:cs="Times New Roman"/>
          <w:b/>
          <w:bCs/>
          <w:kern w:val="0"/>
          <w:sz w:val="24"/>
          <w:szCs w:val="24"/>
          <w:lang w:eastAsia="en-IN"/>
          <w14:ligatures w14:val="none"/>
        </w:rPr>
        <w:t>behavioral</w:t>
      </w:r>
      <w:proofErr w:type="spellEnd"/>
      <w:r w:rsidRPr="00056EAF">
        <w:rPr>
          <w:rFonts w:ascii="Times New Roman" w:eastAsia="Times New Roman" w:hAnsi="Times New Roman" w:cs="Times New Roman"/>
          <w:b/>
          <w:bCs/>
          <w:kern w:val="0"/>
          <w:sz w:val="24"/>
          <w:szCs w:val="24"/>
          <w:lang w:eastAsia="en-IN"/>
          <w14:ligatures w14:val="none"/>
        </w:rPr>
        <w:t xml:space="preserve"> analytics) to reduce unauthorized access</w:t>
      </w:r>
      <w:r w:rsidRPr="00056EAF">
        <w:rPr>
          <w:rFonts w:ascii="Times New Roman" w:eastAsia="Times New Roman" w:hAnsi="Times New Roman" w:cs="Times New Roman"/>
          <w:kern w:val="0"/>
          <w:sz w:val="24"/>
          <w:szCs w:val="24"/>
          <w:lang w:eastAsia="en-IN"/>
          <w14:ligatures w14:val="none"/>
        </w:rPr>
        <w:t>.</w:t>
      </w:r>
    </w:p>
    <w:p w14:paraId="1DCAAD72" w14:textId="77777777" w:rsidR="00056EAF" w:rsidRPr="00056EAF" w:rsidRDefault="00056EAF" w:rsidP="00056EAF">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Deploy </w:t>
      </w:r>
      <w:r w:rsidRPr="00056EAF">
        <w:rPr>
          <w:rFonts w:ascii="Times New Roman" w:eastAsia="Times New Roman" w:hAnsi="Times New Roman" w:cs="Times New Roman"/>
          <w:b/>
          <w:bCs/>
          <w:kern w:val="0"/>
          <w:sz w:val="24"/>
          <w:szCs w:val="24"/>
          <w:lang w:eastAsia="en-IN"/>
          <w14:ligatures w14:val="none"/>
        </w:rPr>
        <w:t>automated security controls (SIEM, SOAR, XDR) for real-time threat detection</w:t>
      </w:r>
      <w:r w:rsidRPr="00056EAF">
        <w:rPr>
          <w:rFonts w:ascii="Times New Roman" w:eastAsia="Times New Roman" w:hAnsi="Times New Roman" w:cs="Times New Roman"/>
          <w:kern w:val="0"/>
          <w:sz w:val="24"/>
          <w:szCs w:val="24"/>
          <w:lang w:eastAsia="en-IN"/>
          <w14:ligatures w14:val="none"/>
        </w:rPr>
        <w:t>.</w:t>
      </w:r>
    </w:p>
    <w:p w14:paraId="036CC15D"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4. Align Risk Mitigation with Business Processes</w:t>
      </w:r>
    </w:p>
    <w:p w14:paraId="7E42C32E" w14:textId="77777777" w:rsidR="00056EAF" w:rsidRPr="00056EAF" w:rsidRDefault="00056EAF" w:rsidP="00056EAF">
      <w:pPr>
        <w:numPr>
          <w:ilvl w:val="0"/>
          <w:numId w:val="3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Integrate </w:t>
      </w:r>
      <w:r w:rsidRPr="00056EAF">
        <w:rPr>
          <w:rFonts w:ascii="Times New Roman" w:eastAsia="Times New Roman" w:hAnsi="Times New Roman" w:cs="Times New Roman"/>
          <w:b/>
          <w:bCs/>
          <w:kern w:val="0"/>
          <w:sz w:val="24"/>
          <w:szCs w:val="24"/>
          <w:lang w:eastAsia="en-IN"/>
          <w14:ligatures w14:val="none"/>
        </w:rPr>
        <w:t xml:space="preserve">risk management into </w:t>
      </w:r>
      <w:proofErr w:type="spellStart"/>
      <w:r w:rsidRPr="00056EAF">
        <w:rPr>
          <w:rFonts w:ascii="Times New Roman" w:eastAsia="Times New Roman" w:hAnsi="Times New Roman" w:cs="Times New Roman"/>
          <w:b/>
          <w:bCs/>
          <w:kern w:val="0"/>
          <w:sz w:val="24"/>
          <w:szCs w:val="24"/>
          <w:lang w:eastAsia="en-IN"/>
          <w14:ligatures w14:val="none"/>
        </w:rPr>
        <w:t>DevSecOps</w:t>
      </w:r>
      <w:proofErr w:type="spellEnd"/>
      <w:r w:rsidRPr="00056EAF">
        <w:rPr>
          <w:rFonts w:ascii="Times New Roman" w:eastAsia="Times New Roman" w:hAnsi="Times New Roman" w:cs="Times New Roman"/>
          <w:b/>
          <w:bCs/>
          <w:kern w:val="0"/>
          <w:sz w:val="24"/>
          <w:szCs w:val="24"/>
          <w:lang w:eastAsia="en-IN"/>
          <w14:ligatures w14:val="none"/>
        </w:rPr>
        <w:t xml:space="preserve"> and cloud security governance</w:t>
      </w:r>
      <w:r w:rsidRPr="00056EAF">
        <w:rPr>
          <w:rFonts w:ascii="Times New Roman" w:eastAsia="Times New Roman" w:hAnsi="Times New Roman" w:cs="Times New Roman"/>
          <w:kern w:val="0"/>
          <w:sz w:val="24"/>
          <w:szCs w:val="24"/>
          <w:lang w:eastAsia="en-IN"/>
          <w14:ligatures w14:val="none"/>
        </w:rPr>
        <w:t>.</w:t>
      </w:r>
    </w:p>
    <w:p w14:paraId="6246B6F7" w14:textId="77777777" w:rsidR="00056EAF" w:rsidRPr="00056EAF" w:rsidRDefault="00056EAF" w:rsidP="00056EAF">
      <w:pPr>
        <w:numPr>
          <w:ilvl w:val="0"/>
          <w:numId w:val="3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Automate </w:t>
      </w:r>
      <w:r w:rsidRPr="00056EAF">
        <w:rPr>
          <w:rFonts w:ascii="Times New Roman" w:eastAsia="Times New Roman" w:hAnsi="Times New Roman" w:cs="Times New Roman"/>
          <w:b/>
          <w:bCs/>
          <w:kern w:val="0"/>
          <w:sz w:val="24"/>
          <w:szCs w:val="24"/>
          <w:lang w:eastAsia="en-IN"/>
          <w14:ligatures w14:val="none"/>
        </w:rPr>
        <w:t>compliance monitoring with AI-driven GRC platforms</w:t>
      </w:r>
      <w:r w:rsidRPr="00056EAF">
        <w:rPr>
          <w:rFonts w:ascii="Times New Roman" w:eastAsia="Times New Roman" w:hAnsi="Times New Roman" w:cs="Times New Roman"/>
          <w:kern w:val="0"/>
          <w:sz w:val="24"/>
          <w:szCs w:val="24"/>
          <w:lang w:eastAsia="en-IN"/>
          <w14:ligatures w14:val="none"/>
        </w:rPr>
        <w:t>.</w:t>
      </w:r>
    </w:p>
    <w:p w14:paraId="4DE61A4A"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5. Continuously Monitor and Update Risk-Based Policies</w:t>
      </w:r>
    </w:p>
    <w:p w14:paraId="0F8B6CB1" w14:textId="77777777" w:rsidR="00056EAF" w:rsidRPr="00056EAF" w:rsidRDefault="00056EAF" w:rsidP="00056EAF">
      <w:pPr>
        <w:numPr>
          <w:ilvl w:val="0"/>
          <w:numId w:val="3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Conduct </w:t>
      </w:r>
      <w:r w:rsidRPr="00056EAF">
        <w:rPr>
          <w:rFonts w:ascii="Times New Roman" w:eastAsia="Times New Roman" w:hAnsi="Times New Roman" w:cs="Times New Roman"/>
          <w:b/>
          <w:bCs/>
          <w:kern w:val="0"/>
          <w:sz w:val="24"/>
          <w:szCs w:val="24"/>
          <w:lang w:eastAsia="en-IN"/>
          <w14:ligatures w14:val="none"/>
        </w:rPr>
        <w:t>regular risk assessments and penetration testing</w:t>
      </w:r>
      <w:r w:rsidRPr="00056EAF">
        <w:rPr>
          <w:rFonts w:ascii="Times New Roman" w:eastAsia="Times New Roman" w:hAnsi="Times New Roman" w:cs="Times New Roman"/>
          <w:kern w:val="0"/>
          <w:sz w:val="24"/>
          <w:szCs w:val="24"/>
          <w:lang w:eastAsia="en-IN"/>
          <w14:ligatures w14:val="none"/>
        </w:rPr>
        <w:t>.</w:t>
      </w:r>
    </w:p>
    <w:p w14:paraId="72D573AD" w14:textId="77777777" w:rsidR="00056EAF" w:rsidRPr="00056EAF" w:rsidRDefault="00056EAF" w:rsidP="00056EAF">
      <w:pPr>
        <w:numPr>
          <w:ilvl w:val="0"/>
          <w:numId w:val="3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Implement </w:t>
      </w:r>
      <w:r w:rsidRPr="00056EAF">
        <w:rPr>
          <w:rFonts w:ascii="Times New Roman" w:eastAsia="Times New Roman" w:hAnsi="Times New Roman" w:cs="Times New Roman"/>
          <w:b/>
          <w:bCs/>
          <w:kern w:val="0"/>
          <w:sz w:val="24"/>
          <w:szCs w:val="24"/>
          <w:lang w:eastAsia="en-IN"/>
          <w14:ligatures w14:val="none"/>
        </w:rPr>
        <w:t>AI-powered predictive analytics</w:t>
      </w:r>
      <w:r w:rsidRPr="00056EAF">
        <w:rPr>
          <w:rFonts w:ascii="Times New Roman" w:eastAsia="Times New Roman" w:hAnsi="Times New Roman" w:cs="Times New Roman"/>
          <w:kern w:val="0"/>
          <w:sz w:val="24"/>
          <w:szCs w:val="24"/>
          <w:lang w:eastAsia="en-IN"/>
          <w14:ligatures w14:val="none"/>
        </w:rPr>
        <w:t xml:space="preserve"> to anticipate emerging threats.</w:t>
      </w:r>
    </w:p>
    <w:p w14:paraId="01C3A897" w14:textId="77777777" w:rsidR="00056EAF" w:rsidRPr="00056EAF" w:rsidRDefault="00056EAF" w:rsidP="00056EAF">
      <w:pPr>
        <w:numPr>
          <w:ilvl w:val="0"/>
          <w:numId w:val="3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Review risk policies based on </w:t>
      </w:r>
      <w:r w:rsidRPr="00056EAF">
        <w:rPr>
          <w:rFonts w:ascii="Times New Roman" w:eastAsia="Times New Roman" w:hAnsi="Times New Roman" w:cs="Times New Roman"/>
          <w:b/>
          <w:bCs/>
          <w:kern w:val="0"/>
          <w:sz w:val="24"/>
          <w:szCs w:val="24"/>
          <w:lang w:eastAsia="en-IN"/>
          <w14:ligatures w14:val="none"/>
        </w:rPr>
        <w:t>real-time security intelligence and compliance changes</w:t>
      </w:r>
      <w:r w:rsidRPr="00056EAF">
        <w:rPr>
          <w:rFonts w:ascii="Times New Roman" w:eastAsia="Times New Roman" w:hAnsi="Times New Roman" w:cs="Times New Roman"/>
          <w:kern w:val="0"/>
          <w:sz w:val="24"/>
          <w:szCs w:val="24"/>
          <w:lang w:eastAsia="en-IN"/>
          <w14:ligatures w14:val="none"/>
        </w:rPr>
        <w:t>.</w:t>
      </w:r>
    </w:p>
    <w:p w14:paraId="4A275C55"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By following this structured implementation plan, organizations can effectively </w:t>
      </w:r>
      <w:r w:rsidRPr="00056EAF">
        <w:rPr>
          <w:rFonts w:ascii="Times New Roman" w:eastAsia="Times New Roman" w:hAnsi="Times New Roman" w:cs="Times New Roman"/>
          <w:b/>
          <w:bCs/>
          <w:kern w:val="0"/>
          <w:sz w:val="24"/>
          <w:szCs w:val="24"/>
          <w:lang w:eastAsia="en-IN"/>
          <w14:ligatures w14:val="none"/>
        </w:rPr>
        <w:t>reduce cyber risks, maintain compliance, and strengthen overall security governance</w:t>
      </w:r>
      <w:r w:rsidRPr="00056EAF">
        <w:rPr>
          <w:rFonts w:ascii="Times New Roman" w:eastAsia="Times New Roman" w:hAnsi="Times New Roman" w:cs="Times New Roman"/>
          <w:kern w:val="0"/>
          <w:sz w:val="24"/>
          <w:szCs w:val="24"/>
          <w:lang w:eastAsia="en-IN"/>
          <w14:ligatures w14:val="none"/>
        </w:rPr>
        <w:t>.</w:t>
      </w:r>
    </w:p>
    <w:p w14:paraId="630DFA8D" w14:textId="77777777" w:rsidR="00056EAF" w:rsidRPr="00056EAF" w:rsidRDefault="00000000" w:rsidP="00056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6FCA056">
          <v:rect id="_x0000_i1211" style="width:0;height:1.5pt" o:hralign="center" o:hrstd="t" o:hr="t" fillcolor="#a0a0a0" stroked="f"/>
        </w:pict>
      </w:r>
    </w:p>
    <w:p w14:paraId="2A51E39E"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6.4 Benefits of Risk-Based Security Frameworks</w:t>
      </w:r>
    </w:p>
    <w:p w14:paraId="2295E98F"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lastRenderedPageBreak/>
        <w:t>Adopting a risk-based security approach provides several key benefits:</w:t>
      </w:r>
    </w:p>
    <w:p w14:paraId="6C2DDF86" w14:textId="77777777" w:rsidR="00056EAF" w:rsidRPr="00056EAF" w:rsidRDefault="00056EAF" w:rsidP="00056EAF">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Optimized Security Investments</w:t>
      </w:r>
      <w:r w:rsidRPr="00056EAF">
        <w:rPr>
          <w:rFonts w:ascii="Times New Roman" w:eastAsia="Times New Roman" w:hAnsi="Times New Roman" w:cs="Times New Roman"/>
          <w:kern w:val="0"/>
          <w:sz w:val="24"/>
          <w:szCs w:val="24"/>
          <w:lang w:eastAsia="en-IN"/>
          <w14:ligatures w14:val="none"/>
        </w:rPr>
        <w:t xml:space="preserve"> – Allocates resources to the most critical threats.</w:t>
      </w:r>
    </w:p>
    <w:p w14:paraId="36E509F2" w14:textId="77777777" w:rsidR="00056EAF" w:rsidRPr="00056EAF" w:rsidRDefault="00056EAF" w:rsidP="00056EAF">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Enhanced Cyber Resilience</w:t>
      </w:r>
      <w:r w:rsidRPr="00056EAF">
        <w:rPr>
          <w:rFonts w:ascii="Times New Roman" w:eastAsia="Times New Roman" w:hAnsi="Times New Roman" w:cs="Times New Roman"/>
          <w:kern w:val="0"/>
          <w:sz w:val="24"/>
          <w:szCs w:val="24"/>
          <w:lang w:eastAsia="en-IN"/>
          <w14:ligatures w14:val="none"/>
        </w:rPr>
        <w:t xml:space="preserve"> – Improves </w:t>
      </w:r>
      <w:proofErr w:type="spellStart"/>
      <w:r w:rsidRPr="00056EAF">
        <w:rPr>
          <w:rFonts w:ascii="Times New Roman" w:eastAsia="Times New Roman" w:hAnsi="Times New Roman" w:cs="Times New Roman"/>
          <w:kern w:val="0"/>
          <w:sz w:val="24"/>
          <w:szCs w:val="24"/>
          <w:lang w:eastAsia="en-IN"/>
          <w14:ligatures w14:val="none"/>
        </w:rPr>
        <w:t>defense</w:t>
      </w:r>
      <w:proofErr w:type="spellEnd"/>
      <w:r w:rsidRPr="00056EAF">
        <w:rPr>
          <w:rFonts w:ascii="Times New Roman" w:eastAsia="Times New Roman" w:hAnsi="Times New Roman" w:cs="Times New Roman"/>
          <w:kern w:val="0"/>
          <w:sz w:val="24"/>
          <w:szCs w:val="24"/>
          <w:lang w:eastAsia="en-IN"/>
          <w14:ligatures w14:val="none"/>
        </w:rPr>
        <w:t xml:space="preserve"> against evolving attack tactics.</w:t>
      </w:r>
    </w:p>
    <w:p w14:paraId="0BBB62E8" w14:textId="77777777" w:rsidR="00056EAF" w:rsidRPr="00056EAF" w:rsidRDefault="00056EAF" w:rsidP="00056EAF">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Proactive Threat Mitigation</w:t>
      </w:r>
      <w:r w:rsidRPr="00056EAF">
        <w:rPr>
          <w:rFonts w:ascii="Times New Roman" w:eastAsia="Times New Roman" w:hAnsi="Times New Roman" w:cs="Times New Roman"/>
          <w:kern w:val="0"/>
          <w:sz w:val="24"/>
          <w:szCs w:val="24"/>
          <w:lang w:eastAsia="en-IN"/>
          <w14:ligatures w14:val="none"/>
        </w:rPr>
        <w:t xml:space="preserve"> – Enables </w:t>
      </w:r>
      <w:r w:rsidRPr="00056EAF">
        <w:rPr>
          <w:rFonts w:ascii="Times New Roman" w:eastAsia="Times New Roman" w:hAnsi="Times New Roman" w:cs="Times New Roman"/>
          <w:b/>
          <w:bCs/>
          <w:kern w:val="0"/>
          <w:sz w:val="24"/>
          <w:szCs w:val="24"/>
          <w:lang w:eastAsia="en-IN"/>
          <w14:ligatures w14:val="none"/>
        </w:rPr>
        <w:t>predictive risk analytics and AI-driven automation</w:t>
      </w:r>
      <w:r w:rsidRPr="00056EAF">
        <w:rPr>
          <w:rFonts w:ascii="Times New Roman" w:eastAsia="Times New Roman" w:hAnsi="Times New Roman" w:cs="Times New Roman"/>
          <w:kern w:val="0"/>
          <w:sz w:val="24"/>
          <w:szCs w:val="24"/>
          <w:lang w:eastAsia="en-IN"/>
          <w14:ligatures w14:val="none"/>
        </w:rPr>
        <w:t>.</w:t>
      </w:r>
    </w:p>
    <w:p w14:paraId="2ECE1787" w14:textId="77777777" w:rsidR="00056EAF" w:rsidRPr="00056EAF" w:rsidRDefault="00056EAF" w:rsidP="00056EAF">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Regulatory Compliance Assurance</w:t>
      </w:r>
      <w:r w:rsidRPr="00056EAF">
        <w:rPr>
          <w:rFonts w:ascii="Times New Roman" w:eastAsia="Times New Roman" w:hAnsi="Times New Roman" w:cs="Times New Roman"/>
          <w:kern w:val="0"/>
          <w:sz w:val="24"/>
          <w:szCs w:val="24"/>
          <w:lang w:eastAsia="en-IN"/>
          <w14:ligatures w14:val="none"/>
        </w:rPr>
        <w:t xml:space="preserve"> – Aligns security controls with </w:t>
      </w:r>
      <w:r w:rsidRPr="00056EAF">
        <w:rPr>
          <w:rFonts w:ascii="Times New Roman" w:eastAsia="Times New Roman" w:hAnsi="Times New Roman" w:cs="Times New Roman"/>
          <w:b/>
          <w:bCs/>
          <w:kern w:val="0"/>
          <w:sz w:val="24"/>
          <w:szCs w:val="24"/>
          <w:lang w:eastAsia="en-IN"/>
          <w14:ligatures w14:val="none"/>
        </w:rPr>
        <w:t>NIST, ISO, SOC 2, and GDPR mandates</w:t>
      </w:r>
      <w:r w:rsidRPr="00056EAF">
        <w:rPr>
          <w:rFonts w:ascii="Times New Roman" w:eastAsia="Times New Roman" w:hAnsi="Times New Roman" w:cs="Times New Roman"/>
          <w:kern w:val="0"/>
          <w:sz w:val="24"/>
          <w:szCs w:val="24"/>
          <w:lang w:eastAsia="en-IN"/>
          <w14:ligatures w14:val="none"/>
        </w:rPr>
        <w:t>.</w:t>
      </w:r>
    </w:p>
    <w:p w14:paraId="33696731" w14:textId="77777777" w:rsidR="00056EAF" w:rsidRPr="00056EAF" w:rsidRDefault="00056EAF" w:rsidP="00056EAF">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Improved Incident Response</w:t>
      </w:r>
      <w:r w:rsidRPr="00056EAF">
        <w:rPr>
          <w:rFonts w:ascii="Times New Roman" w:eastAsia="Times New Roman" w:hAnsi="Times New Roman" w:cs="Times New Roman"/>
          <w:kern w:val="0"/>
          <w:sz w:val="24"/>
          <w:szCs w:val="24"/>
          <w:lang w:eastAsia="en-IN"/>
          <w14:ligatures w14:val="none"/>
        </w:rPr>
        <w:t xml:space="preserve"> – Prioritizes high-risk threats for rapid containment.</w:t>
      </w:r>
    </w:p>
    <w:p w14:paraId="6DA891C6"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Organizations implementing risk-based security strategies gain </w:t>
      </w:r>
      <w:r w:rsidRPr="00056EAF">
        <w:rPr>
          <w:rFonts w:ascii="Times New Roman" w:eastAsia="Times New Roman" w:hAnsi="Times New Roman" w:cs="Times New Roman"/>
          <w:b/>
          <w:bCs/>
          <w:kern w:val="0"/>
          <w:sz w:val="24"/>
          <w:szCs w:val="24"/>
          <w:lang w:eastAsia="en-IN"/>
          <w14:ligatures w14:val="none"/>
        </w:rPr>
        <w:t>greater control over cybersecurity risks while ensuring compliance with evolving security regulations</w:t>
      </w:r>
      <w:r w:rsidRPr="00056EAF">
        <w:rPr>
          <w:rFonts w:ascii="Times New Roman" w:eastAsia="Times New Roman" w:hAnsi="Times New Roman" w:cs="Times New Roman"/>
          <w:kern w:val="0"/>
          <w:sz w:val="24"/>
          <w:szCs w:val="24"/>
          <w:lang w:eastAsia="en-IN"/>
          <w14:ligatures w14:val="none"/>
        </w:rPr>
        <w:t>.</w:t>
      </w:r>
    </w:p>
    <w:p w14:paraId="76ED4400" w14:textId="77777777" w:rsidR="00056EAF" w:rsidRPr="00056EAF" w:rsidRDefault="00000000" w:rsidP="00056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49FCC25">
          <v:rect id="_x0000_i1212" style="width:0;height:1.5pt" o:hralign="center" o:hrstd="t" o:hr="t" fillcolor="#a0a0a0" stroked="f"/>
        </w:pict>
      </w:r>
    </w:p>
    <w:p w14:paraId="0756A392"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6.5 Challenges in Implementing Risk-Based Security Frameworks</w:t>
      </w:r>
    </w:p>
    <w:p w14:paraId="21CDDD5A"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Despite its advantages, risk-based security implementation presents several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9"/>
        <w:gridCol w:w="5537"/>
      </w:tblGrid>
      <w:tr w:rsidR="00056EAF" w:rsidRPr="00056EAF" w14:paraId="44EFE583" w14:textId="77777777" w:rsidTr="00056EAF">
        <w:trPr>
          <w:tblCellSpacing w:w="15" w:type="dxa"/>
        </w:trPr>
        <w:tc>
          <w:tcPr>
            <w:tcW w:w="0" w:type="auto"/>
            <w:vAlign w:val="center"/>
            <w:hideMark/>
          </w:tcPr>
          <w:p w14:paraId="71B179D8"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Challenge</w:t>
            </w:r>
          </w:p>
        </w:tc>
        <w:tc>
          <w:tcPr>
            <w:tcW w:w="0" w:type="auto"/>
            <w:vAlign w:val="center"/>
            <w:hideMark/>
          </w:tcPr>
          <w:p w14:paraId="409C3D7E"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Solution</w:t>
            </w:r>
          </w:p>
        </w:tc>
      </w:tr>
      <w:tr w:rsidR="00056EAF" w:rsidRPr="00056EAF" w14:paraId="0A721D1A" w14:textId="77777777" w:rsidTr="00056EAF">
        <w:trPr>
          <w:tblCellSpacing w:w="15" w:type="dxa"/>
        </w:trPr>
        <w:tc>
          <w:tcPr>
            <w:tcW w:w="0" w:type="auto"/>
            <w:vAlign w:val="center"/>
            <w:hideMark/>
          </w:tcPr>
          <w:p w14:paraId="4244AB28"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Defining Risk Tolerance and Metrics</w:t>
            </w:r>
          </w:p>
        </w:tc>
        <w:tc>
          <w:tcPr>
            <w:tcW w:w="0" w:type="auto"/>
            <w:vAlign w:val="center"/>
            <w:hideMark/>
          </w:tcPr>
          <w:p w14:paraId="5F66EBD4"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Use </w:t>
            </w:r>
            <w:r w:rsidRPr="00056EAF">
              <w:rPr>
                <w:rFonts w:ascii="Times New Roman" w:eastAsia="Times New Roman" w:hAnsi="Times New Roman" w:cs="Times New Roman"/>
                <w:b/>
                <w:bCs/>
                <w:kern w:val="0"/>
                <w:sz w:val="24"/>
                <w:szCs w:val="24"/>
                <w:lang w:eastAsia="en-IN"/>
                <w14:ligatures w14:val="none"/>
              </w:rPr>
              <w:t>quantitative risk analysis (FAIR model) for financial impact assessments</w:t>
            </w:r>
            <w:r w:rsidRPr="00056EAF">
              <w:rPr>
                <w:rFonts w:ascii="Times New Roman" w:eastAsia="Times New Roman" w:hAnsi="Times New Roman" w:cs="Times New Roman"/>
                <w:kern w:val="0"/>
                <w:sz w:val="24"/>
                <w:szCs w:val="24"/>
                <w:lang w:eastAsia="en-IN"/>
                <w14:ligatures w14:val="none"/>
              </w:rPr>
              <w:t>.</w:t>
            </w:r>
          </w:p>
        </w:tc>
      </w:tr>
      <w:tr w:rsidR="00056EAF" w:rsidRPr="00056EAF" w14:paraId="7789ED6E" w14:textId="77777777" w:rsidTr="00056EAF">
        <w:trPr>
          <w:tblCellSpacing w:w="15" w:type="dxa"/>
        </w:trPr>
        <w:tc>
          <w:tcPr>
            <w:tcW w:w="0" w:type="auto"/>
            <w:vAlign w:val="center"/>
            <w:hideMark/>
          </w:tcPr>
          <w:p w14:paraId="56D3364D"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Complexity of Multi-Cloud Environments</w:t>
            </w:r>
          </w:p>
        </w:tc>
        <w:tc>
          <w:tcPr>
            <w:tcW w:w="0" w:type="auto"/>
            <w:vAlign w:val="center"/>
            <w:hideMark/>
          </w:tcPr>
          <w:p w14:paraId="7FD7093A"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Implement </w:t>
            </w:r>
            <w:r w:rsidRPr="00056EAF">
              <w:rPr>
                <w:rFonts w:ascii="Times New Roman" w:eastAsia="Times New Roman" w:hAnsi="Times New Roman" w:cs="Times New Roman"/>
                <w:b/>
                <w:bCs/>
                <w:kern w:val="0"/>
                <w:sz w:val="24"/>
                <w:szCs w:val="24"/>
                <w:lang w:eastAsia="en-IN"/>
                <w14:ligatures w14:val="none"/>
              </w:rPr>
              <w:t>cloud-native security frameworks and continuous compliance monitoring</w:t>
            </w:r>
            <w:r w:rsidRPr="00056EAF">
              <w:rPr>
                <w:rFonts w:ascii="Times New Roman" w:eastAsia="Times New Roman" w:hAnsi="Times New Roman" w:cs="Times New Roman"/>
                <w:kern w:val="0"/>
                <w:sz w:val="24"/>
                <w:szCs w:val="24"/>
                <w:lang w:eastAsia="en-IN"/>
                <w14:ligatures w14:val="none"/>
              </w:rPr>
              <w:t>.</w:t>
            </w:r>
          </w:p>
        </w:tc>
      </w:tr>
      <w:tr w:rsidR="00056EAF" w:rsidRPr="00056EAF" w14:paraId="21140CCE" w14:textId="77777777" w:rsidTr="00056EAF">
        <w:trPr>
          <w:tblCellSpacing w:w="15" w:type="dxa"/>
        </w:trPr>
        <w:tc>
          <w:tcPr>
            <w:tcW w:w="0" w:type="auto"/>
            <w:vAlign w:val="center"/>
            <w:hideMark/>
          </w:tcPr>
          <w:p w14:paraId="01667C71"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Managing Evolving Threat Landscapes</w:t>
            </w:r>
          </w:p>
        </w:tc>
        <w:tc>
          <w:tcPr>
            <w:tcW w:w="0" w:type="auto"/>
            <w:vAlign w:val="center"/>
            <w:hideMark/>
          </w:tcPr>
          <w:p w14:paraId="53C0A8AE"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Leverage </w:t>
            </w:r>
            <w:r w:rsidRPr="00056EAF">
              <w:rPr>
                <w:rFonts w:ascii="Times New Roman" w:eastAsia="Times New Roman" w:hAnsi="Times New Roman" w:cs="Times New Roman"/>
                <w:b/>
                <w:bCs/>
                <w:kern w:val="0"/>
                <w:sz w:val="24"/>
                <w:szCs w:val="24"/>
                <w:lang w:eastAsia="en-IN"/>
                <w14:ligatures w14:val="none"/>
              </w:rPr>
              <w:t>AI-driven threat intelligence and real-time risk assessment tools</w:t>
            </w:r>
            <w:r w:rsidRPr="00056EAF">
              <w:rPr>
                <w:rFonts w:ascii="Times New Roman" w:eastAsia="Times New Roman" w:hAnsi="Times New Roman" w:cs="Times New Roman"/>
                <w:kern w:val="0"/>
                <w:sz w:val="24"/>
                <w:szCs w:val="24"/>
                <w:lang w:eastAsia="en-IN"/>
                <w14:ligatures w14:val="none"/>
              </w:rPr>
              <w:t>.</w:t>
            </w:r>
          </w:p>
        </w:tc>
      </w:tr>
      <w:tr w:rsidR="00056EAF" w:rsidRPr="00056EAF" w14:paraId="264EC668" w14:textId="77777777" w:rsidTr="00056EAF">
        <w:trPr>
          <w:tblCellSpacing w:w="15" w:type="dxa"/>
        </w:trPr>
        <w:tc>
          <w:tcPr>
            <w:tcW w:w="0" w:type="auto"/>
            <w:vAlign w:val="center"/>
            <w:hideMark/>
          </w:tcPr>
          <w:p w14:paraId="193C07DD"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Balancing Compliance with Business Objectives</w:t>
            </w:r>
          </w:p>
        </w:tc>
        <w:tc>
          <w:tcPr>
            <w:tcW w:w="0" w:type="auto"/>
            <w:vAlign w:val="center"/>
            <w:hideMark/>
          </w:tcPr>
          <w:p w14:paraId="2F0678A3"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Automate </w:t>
            </w:r>
            <w:r w:rsidRPr="00056EAF">
              <w:rPr>
                <w:rFonts w:ascii="Times New Roman" w:eastAsia="Times New Roman" w:hAnsi="Times New Roman" w:cs="Times New Roman"/>
                <w:b/>
                <w:bCs/>
                <w:kern w:val="0"/>
                <w:sz w:val="24"/>
                <w:szCs w:val="24"/>
                <w:lang w:eastAsia="en-IN"/>
                <w14:ligatures w14:val="none"/>
              </w:rPr>
              <w:t>compliance tracking while maintaining operational efficiency</w:t>
            </w:r>
            <w:r w:rsidRPr="00056EAF">
              <w:rPr>
                <w:rFonts w:ascii="Times New Roman" w:eastAsia="Times New Roman" w:hAnsi="Times New Roman" w:cs="Times New Roman"/>
                <w:kern w:val="0"/>
                <w:sz w:val="24"/>
                <w:szCs w:val="24"/>
                <w:lang w:eastAsia="en-IN"/>
                <w14:ligatures w14:val="none"/>
              </w:rPr>
              <w:t>.</w:t>
            </w:r>
          </w:p>
        </w:tc>
      </w:tr>
      <w:tr w:rsidR="00056EAF" w:rsidRPr="00056EAF" w14:paraId="77717429" w14:textId="77777777" w:rsidTr="00056EAF">
        <w:trPr>
          <w:tblCellSpacing w:w="15" w:type="dxa"/>
        </w:trPr>
        <w:tc>
          <w:tcPr>
            <w:tcW w:w="0" w:type="auto"/>
            <w:vAlign w:val="center"/>
            <w:hideMark/>
          </w:tcPr>
          <w:p w14:paraId="371E384F"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Lack of Security Maturity</w:t>
            </w:r>
          </w:p>
        </w:tc>
        <w:tc>
          <w:tcPr>
            <w:tcW w:w="0" w:type="auto"/>
            <w:vAlign w:val="center"/>
            <w:hideMark/>
          </w:tcPr>
          <w:p w14:paraId="1D62EED7"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Develop a </w:t>
            </w:r>
            <w:r w:rsidRPr="00056EAF">
              <w:rPr>
                <w:rFonts w:ascii="Times New Roman" w:eastAsia="Times New Roman" w:hAnsi="Times New Roman" w:cs="Times New Roman"/>
                <w:b/>
                <w:bCs/>
                <w:kern w:val="0"/>
                <w:sz w:val="24"/>
                <w:szCs w:val="24"/>
                <w:lang w:eastAsia="en-IN"/>
                <w14:ligatures w14:val="none"/>
              </w:rPr>
              <w:t>risk-aware security culture through employee awareness programs</w:t>
            </w:r>
            <w:r w:rsidRPr="00056EAF">
              <w:rPr>
                <w:rFonts w:ascii="Times New Roman" w:eastAsia="Times New Roman" w:hAnsi="Times New Roman" w:cs="Times New Roman"/>
                <w:kern w:val="0"/>
                <w:sz w:val="24"/>
                <w:szCs w:val="24"/>
                <w:lang w:eastAsia="en-IN"/>
                <w14:ligatures w14:val="none"/>
              </w:rPr>
              <w:t>.</w:t>
            </w:r>
          </w:p>
        </w:tc>
      </w:tr>
    </w:tbl>
    <w:p w14:paraId="568242BA"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By addressing these challenges, organizations can successfully </w:t>
      </w:r>
      <w:r w:rsidRPr="00056EAF">
        <w:rPr>
          <w:rFonts w:ascii="Times New Roman" w:eastAsia="Times New Roman" w:hAnsi="Times New Roman" w:cs="Times New Roman"/>
          <w:b/>
          <w:bCs/>
          <w:kern w:val="0"/>
          <w:sz w:val="24"/>
          <w:szCs w:val="24"/>
          <w:lang w:eastAsia="en-IN"/>
          <w14:ligatures w14:val="none"/>
        </w:rPr>
        <w:t>adopt risk-based security governance and improve cyber resilience</w:t>
      </w:r>
      <w:r w:rsidRPr="00056EAF">
        <w:rPr>
          <w:rFonts w:ascii="Times New Roman" w:eastAsia="Times New Roman" w:hAnsi="Times New Roman" w:cs="Times New Roman"/>
          <w:kern w:val="0"/>
          <w:sz w:val="24"/>
          <w:szCs w:val="24"/>
          <w:lang w:eastAsia="en-IN"/>
          <w14:ligatures w14:val="none"/>
        </w:rPr>
        <w:t>.</w:t>
      </w:r>
    </w:p>
    <w:p w14:paraId="5E46C0E5" w14:textId="77777777" w:rsidR="00056EAF" w:rsidRPr="00056EAF" w:rsidRDefault="00000000" w:rsidP="00056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1679D87">
          <v:rect id="_x0000_i1213" style="width:0;height:1.5pt" o:hralign="center" o:hrstd="t" o:hr="t" fillcolor="#a0a0a0" stroked="f"/>
        </w:pict>
      </w:r>
    </w:p>
    <w:p w14:paraId="5B62FD89"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6.6 Best Practices for Risk-Based Security Governance</w:t>
      </w:r>
    </w:p>
    <w:p w14:paraId="7FA563A2"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Organizations can maximize the effectiveness of risk-based security frameworks by implementing the following best practices:</w:t>
      </w:r>
    </w:p>
    <w:p w14:paraId="06EC2927"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1. Establish a Cyber Risk Governance Board</w:t>
      </w:r>
    </w:p>
    <w:p w14:paraId="2CF374D7" w14:textId="77777777" w:rsidR="00056EAF" w:rsidRPr="00056EAF" w:rsidRDefault="00056EAF" w:rsidP="00056EAF">
      <w:pPr>
        <w:numPr>
          <w:ilvl w:val="0"/>
          <w:numId w:val="3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Assign cybersecurity </w:t>
      </w:r>
      <w:r w:rsidRPr="00056EAF">
        <w:rPr>
          <w:rFonts w:ascii="Times New Roman" w:eastAsia="Times New Roman" w:hAnsi="Times New Roman" w:cs="Times New Roman"/>
          <w:b/>
          <w:bCs/>
          <w:kern w:val="0"/>
          <w:sz w:val="24"/>
          <w:szCs w:val="24"/>
          <w:lang w:eastAsia="en-IN"/>
          <w14:ligatures w14:val="none"/>
        </w:rPr>
        <w:t>leadership roles</w:t>
      </w:r>
      <w:r w:rsidRPr="00056EAF">
        <w:rPr>
          <w:rFonts w:ascii="Times New Roman" w:eastAsia="Times New Roman" w:hAnsi="Times New Roman" w:cs="Times New Roman"/>
          <w:kern w:val="0"/>
          <w:sz w:val="24"/>
          <w:szCs w:val="24"/>
          <w:lang w:eastAsia="en-IN"/>
          <w14:ligatures w14:val="none"/>
        </w:rPr>
        <w:t xml:space="preserve"> to oversee risk-based security policies.</w:t>
      </w:r>
    </w:p>
    <w:p w14:paraId="12D63460" w14:textId="77777777" w:rsidR="00056EAF" w:rsidRPr="00056EAF" w:rsidRDefault="00056EAF" w:rsidP="00056EAF">
      <w:pPr>
        <w:numPr>
          <w:ilvl w:val="0"/>
          <w:numId w:val="3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Align security strategies with </w:t>
      </w:r>
      <w:r w:rsidRPr="00056EAF">
        <w:rPr>
          <w:rFonts w:ascii="Times New Roman" w:eastAsia="Times New Roman" w:hAnsi="Times New Roman" w:cs="Times New Roman"/>
          <w:b/>
          <w:bCs/>
          <w:kern w:val="0"/>
          <w:sz w:val="24"/>
          <w:szCs w:val="24"/>
          <w:lang w:eastAsia="en-IN"/>
          <w14:ligatures w14:val="none"/>
        </w:rPr>
        <w:t>business risk management frameworks</w:t>
      </w:r>
      <w:r w:rsidRPr="00056EAF">
        <w:rPr>
          <w:rFonts w:ascii="Times New Roman" w:eastAsia="Times New Roman" w:hAnsi="Times New Roman" w:cs="Times New Roman"/>
          <w:kern w:val="0"/>
          <w:sz w:val="24"/>
          <w:szCs w:val="24"/>
          <w:lang w:eastAsia="en-IN"/>
          <w14:ligatures w14:val="none"/>
        </w:rPr>
        <w:t>.</w:t>
      </w:r>
    </w:p>
    <w:p w14:paraId="3EA3F94D"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2. Automate Risk and Compliance Monitoring</w:t>
      </w:r>
    </w:p>
    <w:p w14:paraId="339FE22E" w14:textId="77777777" w:rsidR="00056EAF" w:rsidRPr="00056EAF" w:rsidRDefault="00056EAF" w:rsidP="00056EAF">
      <w:pPr>
        <w:numPr>
          <w:ilvl w:val="0"/>
          <w:numId w:val="3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lastRenderedPageBreak/>
        <w:t xml:space="preserve">Deploy </w:t>
      </w:r>
      <w:r w:rsidRPr="00056EAF">
        <w:rPr>
          <w:rFonts w:ascii="Times New Roman" w:eastAsia="Times New Roman" w:hAnsi="Times New Roman" w:cs="Times New Roman"/>
          <w:b/>
          <w:bCs/>
          <w:kern w:val="0"/>
          <w:sz w:val="24"/>
          <w:szCs w:val="24"/>
          <w:lang w:eastAsia="en-IN"/>
          <w14:ligatures w14:val="none"/>
        </w:rPr>
        <w:t>AI-powered GRC platforms</w:t>
      </w:r>
      <w:r w:rsidRPr="00056EAF">
        <w:rPr>
          <w:rFonts w:ascii="Times New Roman" w:eastAsia="Times New Roman" w:hAnsi="Times New Roman" w:cs="Times New Roman"/>
          <w:kern w:val="0"/>
          <w:sz w:val="24"/>
          <w:szCs w:val="24"/>
          <w:lang w:eastAsia="en-IN"/>
          <w14:ligatures w14:val="none"/>
        </w:rPr>
        <w:t xml:space="preserve"> to automate compliance tracking.</w:t>
      </w:r>
    </w:p>
    <w:p w14:paraId="17B4C512" w14:textId="77777777" w:rsidR="00056EAF" w:rsidRPr="00056EAF" w:rsidRDefault="00056EAF" w:rsidP="00056EAF">
      <w:pPr>
        <w:numPr>
          <w:ilvl w:val="0"/>
          <w:numId w:val="3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Use </w:t>
      </w:r>
      <w:r w:rsidRPr="00056EAF">
        <w:rPr>
          <w:rFonts w:ascii="Times New Roman" w:eastAsia="Times New Roman" w:hAnsi="Times New Roman" w:cs="Times New Roman"/>
          <w:b/>
          <w:bCs/>
          <w:kern w:val="0"/>
          <w:sz w:val="24"/>
          <w:szCs w:val="24"/>
          <w:lang w:eastAsia="en-IN"/>
          <w14:ligatures w14:val="none"/>
        </w:rPr>
        <w:t>real-time dashboards</w:t>
      </w:r>
      <w:r w:rsidRPr="00056EAF">
        <w:rPr>
          <w:rFonts w:ascii="Times New Roman" w:eastAsia="Times New Roman" w:hAnsi="Times New Roman" w:cs="Times New Roman"/>
          <w:kern w:val="0"/>
          <w:sz w:val="24"/>
          <w:szCs w:val="24"/>
          <w:lang w:eastAsia="en-IN"/>
          <w14:ligatures w14:val="none"/>
        </w:rPr>
        <w:t xml:space="preserve"> to monitor security control effectiveness.</w:t>
      </w:r>
    </w:p>
    <w:p w14:paraId="0CF90C86"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3. Integrate Threat Intelligence with Risk Management</w:t>
      </w:r>
    </w:p>
    <w:p w14:paraId="49622102" w14:textId="77777777" w:rsidR="00056EAF" w:rsidRPr="00056EAF" w:rsidRDefault="00056EAF" w:rsidP="00056EAF">
      <w:pPr>
        <w:numPr>
          <w:ilvl w:val="0"/>
          <w:numId w:val="3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Leverage </w:t>
      </w:r>
      <w:r w:rsidRPr="00056EAF">
        <w:rPr>
          <w:rFonts w:ascii="Times New Roman" w:eastAsia="Times New Roman" w:hAnsi="Times New Roman" w:cs="Times New Roman"/>
          <w:b/>
          <w:bCs/>
          <w:kern w:val="0"/>
          <w:sz w:val="24"/>
          <w:szCs w:val="24"/>
          <w:lang w:eastAsia="en-IN"/>
          <w14:ligatures w14:val="none"/>
        </w:rPr>
        <w:t>MITRE ATT&amp;CK</w:t>
      </w:r>
      <w:r w:rsidRPr="00056EAF">
        <w:rPr>
          <w:rFonts w:ascii="Times New Roman" w:eastAsia="Times New Roman" w:hAnsi="Times New Roman" w:cs="Times New Roman"/>
          <w:kern w:val="0"/>
          <w:sz w:val="24"/>
          <w:szCs w:val="24"/>
          <w:lang w:eastAsia="en-IN"/>
          <w14:ligatures w14:val="none"/>
        </w:rPr>
        <w:t xml:space="preserve"> and </w:t>
      </w:r>
      <w:r w:rsidRPr="00056EAF">
        <w:rPr>
          <w:rFonts w:ascii="Times New Roman" w:eastAsia="Times New Roman" w:hAnsi="Times New Roman" w:cs="Times New Roman"/>
          <w:b/>
          <w:bCs/>
          <w:kern w:val="0"/>
          <w:sz w:val="24"/>
          <w:szCs w:val="24"/>
          <w:lang w:eastAsia="en-IN"/>
          <w14:ligatures w14:val="none"/>
        </w:rPr>
        <w:t>threat intelligence platforms (TIPs)</w:t>
      </w:r>
      <w:r w:rsidRPr="00056EAF">
        <w:rPr>
          <w:rFonts w:ascii="Times New Roman" w:eastAsia="Times New Roman" w:hAnsi="Times New Roman" w:cs="Times New Roman"/>
          <w:kern w:val="0"/>
          <w:sz w:val="24"/>
          <w:szCs w:val="24"/>
          <w:lang w:eastAsia="en-IN"/>
          <w14:ligatures w14:val="none"/>
        </w:rPr>
        <w:t xml:space="preserve"> for attack forecasting.</w:t>
      </w:r>
    </w:p>
    <w:p w14:paraId="549929A2" w14:textId="77777777" w:rsidR="00056EAF" w:rsidRPr="00056EAF" w:rsidRDefault="00056EAF" w:rsidP="00056EAF">
      <w:pPr>
        <w:numPr>
          <w:ilvl w:val="0"/>
          <w:numId w:val="3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Conduct </w:t>
      </w:r>
      <w:r w:rsidRPr="00056EAF">
        <w:rPr>
          <w:rFonts w:ascii="Times New Roman" w:eastAsia="Times New Roman" w:hAnsi="Times New Roman" w:cs="Times New Roman"/>
          <w:b/>
          <w:bCs/>
          <w:kern w:val="0"/>
          <w:sz w:val="24"/>
          <w:szCs w:val="24"/>
          <w:lang w:eastAsia="en-IN"/>
          <w14:ligatures w14:val="none"/>
        </w:rPr>
        <w:t>Red Team vs. Blue Team exercises</w:t>
      </w:r>
      <w:r w:rsidRPr="00056EAF">
        <w:rPr>
          <w:rFonts w:ascii="Times New Roman" w:eastAsia="Times New Roman" w:hAnsi="Times New Roman" w:cs="Times New Roman"/>
          <w:kern w:val="0"/>
          <w:sz w:val="24"/>
          <w:szCs w:val="24"/>
          <w:lang w:eastAsia="en-IN"/>
          <w14:ligatures w14:val="none"/>
        </w:rPr>
        <w:t xml:space="preserve"> to simulate risk-based threat scenarios.</w:t>
      </w:r>
    </w:p>
    <w:p w14:paraId="12DF18E0"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4. Align Risk-Based Security with Cloud Governance</w:t>
      </w:r>
    </w:p>
    <w:p w14:paraId="13CA07DE" w14:textId="77777777" w:rsidR="00056EAF" w:rsidRPr="00056EAF" w:rsidRDefault="00056EAF" w:rsidP="00056EAF">
      <w:pPr>
        <w:numPr>
          <w:ilvl w:val="0"/>
          <w:numId w:val="3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Implement </w:t>
      </w:r>
      <w:r w:rsidRPr="00056EAF">
        <w:rPr>
          <w:rFonts w:ascii="Times New Roman" w:eastAsia="Times New Roman" w:hAnsi="Times New Roman" w:cs="Times New Roman"/>
          <w:b/>
          <w:bCs/>
          <w:kern w:val="0"/>
          <w:sz w:val="24"/>
          <w:szCs w:val="24"/>
          <w:lang w:eastAsia="en-IN"/>
          <w14:ligatures w14:val="none"/>
        </w:rPr>
        <w:t>Zero Trust Cloud Security (ZTCS)</w:t>
      </w:r>
      <w:r w:rsidRPr="00056EAF">
        <w:rPr>
          <w:rFonts w:ascii="Times New Roman" w:eastAsia="Times New Roman" w:hAnsi="Times New Roman" w:cs="Times New Roman"/>
          <w:kern w:val="0"/>
          <w:sz w:val="24"/>
          <w:szCs w:val="24"/>
          <w:lang w:eastAsia="en-IN"/>
          <w14:ligatures w14:val="none"/>
        </w:rPr>
        <w:t xml:space="preserve"> policies.</w:t>
      </w:r>
    </w:p>
    <w:p w14:paraId="489C95DB" w14:textId="77777777" w:rsidR="00056EAF" w:rsidRPr="00056EAF" w:rsidRDefault="00056EAF" w:rsidP="00056EAF">
      <w:pPr>
        <w:numPr>
          <w:ilvl w:val="0"/>
          <w:numId w:val="3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Enforce </w:t>
      </w:r>
      <w:r w:rsidRPr="00056EAF">
        <w:rPr>
          <w:rFonts w:ascii="Times New Roman" w:eastAsia="Times New Roman" w:hAnsi="Times New Roman" w:cs="Times New Roman"/>
          <w:b/>
          <w:bCs/>
          <w:kern w:val="0"/>
          <w:sz w:val="24"/>
          <w:szCs w:val="24"/>
          <w:lang w:eastAsia="en-IN"/>
          <w14:ligatures w14:val="none"/>
        </w:rPr>
        <w:t>continuous risk assessment for multi-cloud and hybrid environments</w:t>
      </w:r>
      <w:r w:rsidRPr="00056EAF">
        <w:rPr>
          <w:rFonts w:ascii="Times New Roman" w:eastAsia="Times New Roman" w:hAnsi="Times New Roman" w:cs="Times New Roman"/>
          <w:kern w:val="0"/>
          <w:sz w:val="24"/>
          <w:szCs w:val="24"/>
          <w:lang w:eastAsia="en-IN"/>
          <w14:ligatures w14:val="none"/>
        </w:rPr>
        <w:t>.</w:t>
      </w:r>
    </w:p>
    <w:p w14:paraId="3A2DD3F7"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By following these best practices, organizations can ensure </w:t>
      </w:r>
      <w:r w:rsidRPr="00056EAF">
        <w:rPr>
          <w:rFonts w:ascii="Times New Roman" w:eastAsia="Times New Roman" w:hAnsi="Times New Roman" w:cs="Times New Roman"/>
          <w:b/>
          <w:bCs/>
          <w:kern w:val="0"/>
          <w:sz w:val="24"/>
          <w:szCs w:val="24"/>
          <w:lang w:eastAsia="en-IN"/>
          <w14:ligatures w14:val="none"/>
        </w:rPr>
        <w:t>proactive risk mitigation, regulatory compliance, and optimized security governance</w:t>
      </w:r>
      <w:r w:rsidRPr="00056EAF">
        <w:rPr>
          <w:rFonts w:ascii="Times New Roman" w:eastAsia="Times New Roman" w:hAnsi="Times New Roman" w:cs="Times New Roman"/>
          <w:kern w:val="0"/>
          <w:sz w:val="24"/>
          <w:szCs w:val="24"/>
          <w:lang w:eastAsia="en-IN"/>
          <w14:ligatures w14:val="none"/>
        </w:rPr>
        <w:t>.</w:t>
      </w:r>
    </w:p>
    <w:p w14:paraId="0B2989AB" w14:textId="77777777" w:rsidR="00056EAF" w:rsidRPr="00056EAF" w:rsidRDefault="00000000" w:rsidP="00056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F132812">
          <v:rect id="_x0000_i1214" style="width:0;height:1.5pt" o:hralign="center" o:hrstd="t" o:hr="t" fillcolor="#a0a0a0" stroked="f"/>
        </w:pict>
      </w:r>
    </w:p>
    <w:p w14:paraId="53931DEA"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Conclusion</w:t>
      </w:r>
    </w:p>
    <w:p w14:paraId="4DEF8E12"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Implementing risk-based security frameworks enables organizations to </w:t>
      </w:r>
      <w:r w:rsidRPr="00056EAF">
        <w:rPr>
          <w:rFonts w:ascii="Times New Roman" w:eastAsia="Times New Roman" w:hAnsi="Times New Roman" w:cs="Times New Roman"/>
          <w:b/>
          <w:bCs/>
          <w:kern w:val="0"/>
          <w:sz w:val="24"/>
          <w:szCs w:val="24"/>
          <w:lang w:eastAsia="en-IN"/>
          <w14:ligatures w14:val="none"/>
        </w:rPr>
        <w:t>prioritize cybersecurity investments, proactively mitigate threats, and ensure compliance with regulatory mandates</w:t>
      </w:r>
      <w:r w:rsidRPr="00056EAF">
        <w:rPr>
          <w:rFonts w:ascii="Times New Roman" w:eastAsia="Times New Roman" w:hAnsi="Times New Roman" w:cs="Times New Roman"/>
          <w:kern w:val="0"/>
          <w:sz w:val="24"/>
          <w:szCs w:val="24"/>
          <w:lang w:eastAsia="en-IN"/>
          <w14:ligatures w14:val="none"/>
        </w:rPr>
        <w:t xml:space="preserve">. By leveraging </w:t>
      </w:r>
      <w:r w:rsidRPr="00056EAF">
        <w:rPr>
          <w:rFonts w:ascii="Times New Roman" w:eastAsia="Times New Roman" w:hAnsi="Times New Roman" w:cs="Times New Roman"/>
          <w:b/>
          <w:bCs/>
          <w:kern w:val="0"/>
          <w:sz w:val="24"/>
          <w:szCs w:val="24"/>
          <w:lang w:eastAsia="en-IN"/>
          <w14:ligatures w14:val="none"/>
        </w:rPr>
        <w:t>AI-driven risk intelligence, automated security controls, and adaptive governance strategies</w:t>
      </w:r>
      <w:r w:rsidRPr="00056EAF">
        <w:rPr>
          <w:rFonts w:ascii="Times New Roman" w:eastAsia="Times New Roman" w:hAnsi="Times New Roman" w:cs="Times New Roman"/>
          <w:kern w:val="0"/>
          <w:sz w:val="24"/>
          <w:szCs w:val="24"/>
          <w:lang w:eastAsia="en-IN"/>
          <w14:ligatures w14:val="none"/>
        </w:rPr>
        <w:t xml:space="preserve">, enterprises can enhance </w:t>
      </w:r>
      <w:r w:rsidRPr="00056EAF">
        <w:rPr>
          <w:rFonts w:ascii="Times New Roman" w:eastAsia="Times New Roman" w:hAnsi="Times New Roman" w:cs="Times New Roman"/>
          <w:b/>
          <w:bCs/>
          <w:kern w:val="0"/>
          <w:sz w:val="24"/>
          <w:szCs w:val="24"/>
          <w:lang w:eastAsia="en-IN"/>
          <w14:ligatures w14:val="none"/>
        </w:rPr>
        <w:t>cyber resilience and operational security</w:t>
      </w:r>
      <w:r w:rsidRPr="00056EAF">
        <w:rPr>
          <w:rFonts w:ascii="Times New Roman" w:eastAsia="Times New Roman" w:hAnsi="Times New Roman" w:cs="Times New Roman"/>
          <w:kern w:val="0"/>
          <w:sz w:val="24"/>
          <w:szCs w:val="24"/>
          <w:lang w:eastAsia="en-IN"/>
          <w14:ligatures w14:val="none"/>
        </w:rPr>
        <w:t>.</w:t>
      </w:r>
    </w:p>
    <w:p w14:paraId="7A2A303D"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As cyber risks continue to evolve, organizations must adopt </w:t>
      </w:r>
      <w:r w:rsidRPr="00056EAF">
        <w:rPr>
          <w:rFonts w:ascii="Times New Roman" w:eastAsia="Times New Roman" w:hAnsi="Times New Roman" w:cs="Times New Roman"/>
          <w:b/>
          <w:bCs/>
          <w:kern w:val="0"/>
          <w:sz w:val="24"/>
          <w:szCs w:val="24"/>
          <w:lang w:eastAsia="en-IN"/>
          <w14:ligatures w14:val="none"/>
        </w:rPr>
        <w:t>continuous risk assessment models, Zero Trust architectures, and AI-driven threat intelligence platforms</w:t>
      </w:r>
      <w:r w:rsidRPr="00056EAF">
        <w:rPr>
          <w:rFonts w:ascii="Times New Roman" w:eastAsia="Times New Roman" w:hAnsi="Times New Roman" w:cs="Times New Roman"/>
          <w:kern w:val="0"/>
          <w:sz w:val="24"/>
          <w:szCs w:val="24"/>
          <w:lang w:eastAsia="en-IN"/>
          <w14:ligatures w14:val="none"/>
        </w:rPr>
        <w:t xml:space="preserve"> to stay ahead of emerging cyber threats. The next sections will explore </w:t>
      </w:r>
      <w:r w:rsidRPr="00056EAF">
        <w:rPr>
          <w:rFonts w:ascii="Times New Roman" w:eastAsia="Times New Roman" w:hAnsi="Times New Roman" w:cs="Times New Roman"/>
          <w:b/>
          <w:bCs/>
          <w:kern w:val="0"/>
          <w:sz w:val="24"/>
          <w:szCs w:val="24"/>
          <w:lang w:eastAsia="en-IN"/>
          <w14:ligatures w14:val="none"/>
        </w:rPr>
        <w:t>case studies of enterprises successfully implementing risk-based security frameworks and best practices for aligning cybersecurity governance with enterprise risk management strategies</w:t>
      </w:r>
      <w:r w:rsidRPr="00056EAF">
        <w:rPr>
          <w:rFonts w:ascii="Times New Roman" w:eastAsia="Times New Roman" w:hAnsi="Times New Roman" w:cs="Times New Roman"/>
          <w:kern w:val="0"/>
          <w:sz w:val="24"/>
          <w:szCs w:val="24"/>
          <w:lang w:eastAsia="en-IN"/>
          <w14:ligatures w14:val="none"/>
        </w:rPr>
        <w:t>.</w:t>
      </w:r>
    </w:p>
    <w:p w14:paraId="5292FDF8"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8. Risk Assessment Models in Cybersecurity Compliance</w:t>
      </w:r>
    </w:p>
    <w:p w14:paraId="6C25E79C"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Introduction</w:t>
      </w:r>
    </w:p>
    <w:p w14:paraId="053347AF"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Risk assessment is a </w:t>
      </w:r>
      <w:r w:rsidRPr="00056EAF">
        <w:rPr>
          <w:rFonts w:ascii="Times New Roman" w:eastAsia="Times New Roman" w:hAnsi="Times New Roman" w:cs="Times New Roman"/>
          <w:b/>
          <w:bCs/>
          <w:kern w:val="0"/>
          <w:sz w:val="24"/>
          <w:szCs w:val="24"/>
          <w:lang w:eastAsia="en-IN"/>
          <w14:ligatures w14:val="none"/>
        </w:rPr>
        <w:t>critical component of cybersecurity compliance</w:t>
      </w:r>
      <w:r w:rsidRPr="00056EAF">
        <w:rPr>
          <w:rFonts w:ascii="Times New Roman" w:eastAsia="Times New Roman" w:hAnsi="Times New Roman" w:cs="Times New Roman"/>
          <w:kern w:val="0"/>
          <w:sz w:val="24"/>
          <w:szCs w:val="24"/>
          <w:lang w:eastAsia="en-IN"/>
          <w14:ligatures w14:val="none"/>
        </w:rPr>
        <w:t xml:space="preserve">, ensuring that organizations can </w:t>
      </w:r>
      <w:r w:rsidRPr="00056EAF">
        <w:rPr>
          <w:rFonts w:ascii="Times New Roman" w:eastAsia="Times New Roman" w:hAnsi="Times New Roman" w:cs="Times New Roman"/>
          <w:b/>
          <w:bCs/>
          <w:kern w:val="0"/>
          <w:sz w:val="24"/>
          <w:szCs w:val="24"/>
          <w:lang w:eastAsia="en-IN"/>
          <w14:ligatures w14:val="none"/>
        </w:rPr>
        <w:t>identify, evaluate, and mitigate cyber risks effectively</w:t>
      </w:r>
      <w:r w:rsidRPr="00056EAF">
        <w:rPr>
          <w:rFonts w:ascii="Times New Roman" w:eastAsia="Times New Roman" w:hAnsi="Times New Roman" w:cs="Times New Roman"/>
          <w:kern w:val="0"/>
          <w:sz w:val="24"/>
          <w:szCs w:val="24"/>
          <w:lang w:eastAsia="en-IN"/>
          <w14:ligatures w14:val="none"/>
        </w:rPr>
        <w:t xml:space="preserve">. Various </w:t>
      </w:r>
      <w:r w:rsidRPr="00056EAF">
        <w:rPr>
          <w:rFonts w:ascii="Times New Roman" w:eastAsia="Times New Roman" w:hAnsi="Times New Roman" w:cs="Times New Roman"/>
          <w:b/>
          <w:bCs/>
          <w:kern w:val="0"/>
          <w:sz w:val="24"/>
          <w:szCs w:val="24"/>
          <w:lang w:eastAsia="en-IN"/>
          <w14:ligatures w14:val="none"/>
        </w:rPr>
        <w:t>risk assessment models</w:t>
      </w:r>
      <w:r w:rsidRPr="00056EAF">
        <w:rPr>
          <w:rFonts w:ascii="Times New Roman" w:eastAsia="Times New Roman" w:hAnsi="Times New Roman" w:cs="Times New Roman"/>
          <w:kern w:val="0"/>
          <w:sz w:val="24"/>
          <w:szCs w:val="24"/>
          <w:lang w:eastAsia="en-IN"/>
          <w14:ligatures w14:val="none"/>
        </w:rPr>
        <w:t xml:space="preserve"> help businesses quantify security risks, prioritize threats, and align their cybersecurity posture with regulatory frameworks such as </w:t>
      </w:r>
      <w:r w:rsidRPr="00056EAF">
        <w:rPr>
          <w:rFonts w:ascii="Times New Roman" w:eastAsia="Times New Roman" w:hAnsi="Times New Roman" w:cs="Times New Roman"/>
          <w:b/>
          <w:bCs/>
          <w:kern w:val="0"/>
          <w:sz w:val="24"/>
          <w:szCs w:val="24"/>
          <w:lang w:eastAsia="en-IN"/>
          <w14:ligatures w14:val="none"/>
        </w:rPr>
        <w:t>NIST CSF, ISO 27001, SOC 2, and PCI-DSS</w:t>
      </w:r>
      <w:r w:rsidRPr="00056EAF">
        <w:rPr>
          <w:rFonts w:ascii="Times New Roman" w:eastAsia="Times New Roman" w:hAnsi="Times New Roman" w:cs="Times New Roman"/>
          <w:kern w:val="0"/>
          <w:sz w:val="24"/>
          <w:szCs w:val="24"/>
          <w:lang w:eastAsia="en-IN"/>
          <w14:ligatures w14:val="none"/>
        </w:rPr>
        <w:t>.</w:t>
      </w:r>
    </w:p>
    <w:p w14:paraId="1B51A95E"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This section explores the most widely used </w:t>
      </w:r>
      <w:r w:rsidRPr="00056EAF">
        <w:rPr>
          <w:rFonts w:ascii="Times New Roman" w:eastAsia="Times New Roman" w:hAnsi="Times New Roman" w:cs="Times New Roman"/>
          <w:b/>
          <w:bCs/>
          <w:kern w:val="0"/>
          <w:sz w:val="24"/>
          <w:szCs w:val="24"/>
          <w:lang w:eastAsia="en-IN"/>
          <w14:ligatures w14:val="none"/>
        </w:rPr>
        <w:t>cybersecurity risk assessment models</w:t>
      </w:r>
      <w:r w:rsidRPr="00056EAF">
        <w:rPr>
          <w:rFonts w:ascii="Times New Roman" w:eastAsia="Times New Roman" w:hAnsi="Times New Roman" w:cs="Times New Roman"/>
          <w:kern w:val="0"/>
          <w:sz w:val="24"/>
          <w:szCs w:val="24"/>
          <w:lang w:eastAsia="en-IN"/>
          <w14:ligatures w14:val="none"/>
        </w:rPr>
        <w:t xml:space="preserve">, their role in compliance, and best practices for implementing risk assessments within </w:t>
      </w:r>
      <w:r w:rsidRPr="00056EAF">
        <w:rPr>
          <w:rFonts w:ascii="Times New Roman" w:eastAsia="Times New Roman" w:hAnsi="Times New Roman" w:cs="Times New Roman"/>
          <w:b/>
          <w:bCs/>
          <w:kern w:val="0"/>
          <w:sz w:val="24"/>
          <w:szCs w:val="24"/>
          <w:lang w:eastAsia="en-IN"/>
          <w14:ligatures w14:val="none"/>
        </w:rPr>
        <w:t>security governance frameworks</w:t>
      </w:r>
      <w:r w:rsidRPr="00056EAF">
        <w:rPr>
          <w:rFonts w:ascii="Times New Roman" w:eastAsia="Times New Roman" w:hAnsi="Times New Roman" w:cs="Times New Roman"/>
          <w:kern w:val="0"/>
          <w:sz w:val="24"/>
          <w:szCs w:val="24"/>
          <w:lang w:eastAsia="en-IN"/>
          <w14:ligatures w14:val="none"/>
        </w:rPr>
        <w:t>.</w:t>
      </w:r>
    </w:p>
    <w:p w14:paraId="26DB35BF" w14:textId="77777777" w:rsidR="00056EAF" w:rsidRPr="00056EAF" w:rsidRDefault="00000000" w:rsidP="00056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47565BE">
          <v:rect id="_x0000_i1215" style="width:0;height:1.5pt" o:hralign="center" o:hrstd="t" o:hr="t" fillcolor="#a0a0a0" stroked="f"/>
        </w:pict>
      </w:r>
    </w:p>
    <w:p w14:paraId="42A99583"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lastRenderedPageBreak/>
        <w:t>8.1 Importance of Risk Assessment in Cybersecurity Compliance</w:t>
      </w:r>
    </w:p>
    <w:p w14:paraId="7ED9941C"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Cybersecurity compliance mandates require organizations to </w:t>
      </w:r>
      <w:r w:rsidRPr="00056EAF">
        <w:rPr>
          <w:rFonts w:ascii="Times New Roman" w:eastAsia="Times New Roman" w:hAnsi="Times New Roman" w:cs="Times New Roman"/>
          <w:b/>
          <w:bCs/>
          <w:kern w:val="0"/>
          <w:sz w:val="24"/>
          <w:szCs w:val="24"/>
          <w:lang w:eastAsia="en-IN"/>
          <w14:ligatures w14:val="none"/>
        </w:rPr>
        <w:t>assess, document, and mitigate security risks</w:t>
      </w:r>
      <w:r w:rsidRPr="00056EAF">
        <w:rPr>
          <w:rFonts w:ascii="Times New Roman" w:eastAsia="Times New Roman" w:hAnsi="Times New Roman" w:cs="Times New Roman"/>
          <w:kern w:val="0"/>
          <w:sz w:val="24"/>
          <w:szCs w:val="24"/>
          <w:lang w:eastAsia="en-IN"/>
          <w14:ligatures w14:val="none"/>
        </w:rPr>
        <w:t xml:space="preserve"> to meet regulatory requirements. Risk assessments help organizations:</w:t>
      </w:r>
    </w:p>
    <w:p w14:paraId="7C13E7FC" w14:textId="77777777" w:rsidR="00056EAF" w:rsidRPr="00056EAF" w:rsidRDefault="00056EAF" w:rsidP="00056EAF">
      <w:pPr>
        <w:numPr>
          <w:ilvl w:val="0"/>
          <w:numId w:val="3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Identify vulnerabilities in IT infrastructure and cloud environments.</w:t>
      </w:r>
    </w:p>
    <w:p w14:paraId="22B7AB74" w14:textId="77777777" w:rsidR="00056EAF" w:rsidRPr="00056EAF" w:rsidRDefault="00056EAF" w:rsidP="00056EAF">
      <w:pPr>
        <w:numPr>
          <w:ilvl w:val="0"/>
          <w:numId w:val="3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Assess the impact of cyber threats on business operations.</w:t>
      </w:r>
    </w:p>
    <w:p w14:paraId="7B39532F" w14:textId="77777777" w:rsidR="00056EAF" w:rsidRPr="00056EAF" w:rsidRDefault="00056EAF" w:rsidP="00056EAF">
      <w:pPr>
        <w:numPr>
          <w:ilvl w:val="0"/>
          <w:numId w:val="3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Prioritize security controls based on risk severity.</w:t>
      </w:r>
    </w:p>
    <w:p w14:paraId="61392E4E" w14:textId="77777777" w:rsidR="00056EAF" w:rsidRPr="00056EAF" w:rsidRDefault="00056EAF" w:rsidP="00056EAF">
      <w:pPr>
        <w:numPr>
          <w:ilvl w:val="0"/>
          <w:numId w:val="3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Ensure compliance with data protection regulations (e.g., GDPR, HIPAA, PCI-DSS).</w:t>
      </w:r>
    </w:p>
    <w:p w14:paraId="69B24677" w14:textId="77777777" w:rsidR="00056EAF" w:rsidRPr="00056EAF" w:rsidRDefault="00056EAF" w:rsidP="00056EAF">
      <w:pPr>
        <w:numPr>
          <w:ilvl w:val="0"/>
          <w:numId w:val="3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Strengthen cybersecurity governance through risk-based decision-making.</w:t>
      </w:r>
    </w:p>
    <w:p w14:paraId="77464527"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By integrating </w:t>
      </w:r>
      <w:r w:rsidRPr="00056EAF">
        <w:rPr>
          <w:rFonts w:ascii="Times New Roman" w:eastAsia="Times New Roman" w:hAnsi="Times New Roman" w:cs="Times New Roman"/>
          <w:b/>
          <w:bCs/>
          <w:kern w:val="0"/>
          <w:sz w:val="24"/>
          <w:szCs w:val="24"/>
          <w:lang w:eastAsia="en-IN"/>
          <w14:ligatures w14:val="none"/>
        </w:rPr>
        <w:t>structured risk assessment methodologies</w:t>
      </w:r>
      <w:r w:rsidRPr="00056EAF">
        <w:rPr>
          <w:rFonts w:ascii="Times New Roman" w:eastAsia="Times New Roman" w:hAnsi="Times New Roman" w:cs="Times New Roman"/>
          <w:kern w:val="0"/>
          <w:sz w:val="24"/>
          <w:szCs w:val="24"/>
          <w:lang w:eastAsia="en-IN"/>
          <w14:ligatures w14:val="none"/>
        </w:rPr>
        <w:t xml:space="preserve">, organizations can enhance their </w:t>
      </w:r>
      <w:r w:rsidRPr="00056EAF">
        <w:rPr>
          <w:rFonts w:ascii="Times New Roman" w:eastAsia="Times New Roman" w:hAnsi="Times New Roman" w:cs="Times New Roman"/>
          <w:b/>
          <w:bCs/>
          <w:kern w:val="0"/>
          <w:sz w:val="24"/>
          <w:szCs w:val="24"/>
          <w:lang w:eastAsia="en-IN"/>
          <w14:ligatures w14:val="none"/>
        </w:rPr>
        <w:t>cyber resilience and regulatory adherence</w:t>
      </w:r>
      <w:r w:rsidRPr="00056EAF">
        <w:rPr>
          <w:rFonts w:ascii="Times New Roman" w:eastAsia="Times New Roman" w:hAnsi="Times New Roman" w:cs="Times New Roman"/>
          <w:kern w:val="0"/>
          <w:sz w:val="24"/>
          <w:szCs w:val="24"/>
          <w:lang w:eastAsia="en-IN"/>
          <w14:ligatures w14:val="none"/>
        </w:rPr>
        <w:t>.</w:t>
      </w:r>
    </w:p>
    <w:p w14:paraId="5DD7E805" w14:textId="77777777" w:rsidR="00056EAF" w:rsidRPr="00056EAF" w:rsidRDefault="00000000" w:rsidP="00056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6CD12B3">
          <v:rect id="_x0000_i1216" style="width:0;height:1.5pt" o:hralign="center" o:hrstd="t" o:hr="t" fillcolor="#a0a0a0" stroked="f"/>
        </w:pict>
      </w:r>
    </w:p>
    <w:p w14:paraId="3EECF596"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8.2 Common Risk Assessment Models in Cybersecurity</w:t>
      </w:r>
    </w:p>
    <w:p w14:paraId="2396594E"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Several risk assessment models provide structured methodologies for </w:t>
      </w:r>
      <w:r w:rsidRPr="00056EAF">
        <w:rPr>
          <w:rFonts w:ascii="Times New Roman" w:eastAsia="Times New Roman" w:hAnsi="Times New Roman" w:cs="Times New Roman"/>
          <w:b/>
          <w:bCs/>
          <w:kern w:val="0"/>
          <w:sz w:val="24"/>
          <w:szCs w:val="24"/>
          <w:lang w:eastAsia="en-IN"/>
          <w14:ligatures w14:val="none"/>
        </w:rPr>
        <w:t>identifying, measuring, and mitigating cyber risks</w:t>
      </w:r>
      <w:r w:rsidRPr="00056EAF">
        <w:rPr>
          <w:rFonts w:ascii="Times New Roman" w:eastAsia="Times New Roman" w:hAnsi="Times New Roman" w:cs="Times New Roman"/>
          <w:kern w:val="0"/>
          <w:sz w:val="24"/>
          <w:szCs w:val="24"/>
          <w:lang w:eastAsia="en-IN"/>
          <w14:ligatures w14:val="none"/>
        </w:rPr>
        <w:t>. The most widely used models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5"/>
        <w:gridCol w:w="2374"/>
        <w:gridCol w:w="3207"/>
      </w:tblGrid>
      <w:tr w:rsidR="00056EAF" w:rsidRPr="00056EAF" w14:paraId="56D1C2B9" w14:textId="77777777" w:rsidTr="00056EAF">
        <w:trPr>
          <w:tblCellSpacing w:w="15" w:type="dxa"/>
        </w:trPr>
        <w:tc>
          <w:tcPr>
            <w:tcW w:w="0" w:type="auto"/>
            <w:vAlign w:val="center"/>
            <w:hideMark/>
          </w:tcPr>
          <w:p w14:paraId="59ECC8B2" w14:textId="77777777" w:rsidR="00056EAF" w:rsidRPr="00056EAF" w:rsidRDefault="00056EAF" w:rsidP="00056EAF">
            <w:pPr>
              <w:spacing w:after="0" w:line="240" w:lineRule="auto"/>
              <w:jc w:val="center"/>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Risk Assessment Model</w:t>
            </w:r>
          </w:p>
        </w:tc>
        <w:tc>
          <w:tcPr>
            <w:tcW w:w="0" w:type="auto"/>
            <w:vAlign w:val="center"/>
            <w:hideMark/>
          </w:tcPr>
          <w:p w14:paraId="6BDC39D1" w14:textId="77777777" w:rsidR="00056EAF" w:rsidRPr="00056EAF" w:rsidRDefault="00056EAF" w:rsidP="00056EAF">
            <w:pPr>
              <w:spacing w:after="0" w:line="240" w:lineRule="auto"/>
              <w:jc w:val="center"/>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Key Focus Areas</w:t>
            </w:r>
          </w:p>
        </w:tc>
        <w:tc>
          <w:tcPr>
            <w:tcW w:w="0" w:type="auto"/>
            <w:vAlign w:val="center"/>
            <w:hideMark/>
          </w:tcPr>
          <w:p w14:paraId="7AA2E901" w14:textId="77777777" w:rsidR="00056EAF" w:rsidRPr="00056EAF" w:rsidRDefault="00056EAF" w:rsidP="00056EAF">
            <w:pPr>
              <w:spacing w:after="0" w:line="240" w:lineRule="auto"/>
              <w:jc w:val="center"/>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How It Supports Compliance</w:t>
            </w:r>
          </w:p>
        </w:tc>
      </w:tr>
      <w:tr w:rsidR="00056EAF" w:rsidRPr="00056EAF" w14:paraId="324BE1BD" w14:textId="77777777" w:rsidTr="00056EAF">
        <w:trPr>
          <w:tblCellSpacing w:w="15" w:type="dxa"/>
        </w:trPr>
        <w:tc>
          <w:tcPr>
            <w:tcW w:w="0" w:type="auto"/>
            <w:vAlign w:val="center"/>
            <w:hideMark/>
          </w:tcPr>
          <w:p w14:paraId="48281AAF"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NIST Risk Management Framework (RMF)</w:t>
            </w:r>
          </w:p>
        </w:tc>
        <w:tc>
          <w:tcPr>
            <w:tcW w:w="0" w:type="auto"/>
            <w:vAlign w:val="center"/>
            <w:hideMark/>
          </w:tcPr>
          <w:p w14:paraId="45947F7E"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Risk categorization and control selection</w:t>
            </w:r>
          </w:p>
        </w:tc>
        <w:tc>
          <w:tcPr>
            <w:tcW w:w="0" w:type="auto"/>
            <w:vAlign w:val="center"/>
            <w:hideMark/>
          </w:tcPr>
          <w:p w14:paraId="6CEBEF65"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Ensures risk-based compliance with NIST 800-53 controls.</w:t>
            </w:r>
          </w:p>
        </w:tc>
      </w:tr>
      <w:tr w:rsidR="00056EAF" w:rsidRPr="00056EAF" w14:paraId="76FD83DF" w14:textId="77777777" w:rsidTr="00056EAF">
        <w:trPr>
          <w:tblCellSpacing w:w="15" w:type="dxa"/>
        </w:trPr>
        <w:tc>
          <w:tcPr>
            <w:tcW w:w="0" w:type="auto"/>
            <w:vAlign w:val="center"/>
            <w:hideMark/>
          </w:tcPr>
          <w:p w14:paraId="241FE6CE"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FAIR (Factor Analysis of Information Risk)</w:t>
            </w:r>
          </w:p>
        </w:tc>
        <w:tc>
          <w:tcPr>
            <w:tcW w:w="0" w:type="auto"/>
            <w:vAlign w:val="center"/>
            <w:hideMark/>
          </w:tcPr>
          <w:p w14:paraId="76E629D3"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Quantitative risk measurement</w:t>
            </w:r>
          </w:p>
        </w:tc>
        <w:tc>
          <w:tcPr>
            <w:tcW w:w="0" w:type="auto"/>
            <w:vAlign w:val="center"/>
            <w:hideMark/>
          </w:tcPr>
          <w:p w14:paraId="76DF7E4F"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Assigns financial impact values to cybersecurity risks.</w:t>
            </w:r>
          </w:p>
        </w:tc>
      </w:tr>
      <w:tr w:rsidR="00056EAF" w:rsidRPr="00056EAF" w14:paraId="539EF502" w14:textId="77777777" w:rsidTr="00056EAF">
        <w:trPr>
          <w:tblCellSpacing w:w="15" w:type="dxa"/>
        </w:trPr>
        <w:tc>
          <w:tcPr>
            <w:tcW w:w="0" w:type="auto"/>
            <w:vAlign w:val="center"/>
            <w:hideMark/>
          </w:tcPr>
          <w:p w14:paraId="76B906DB"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ISO 27005</w:t>
            </w:r>
          </w:p>
        </w:tc>
        <w:tc>
          <w:tcPr>
            <w:tcW w:w="0" w:type="auto"/>
            <w:vAlign w:val="center"/>
            <w:hideMark/>
          </w:tcPr>
          <w:p w14:paraId="334901B6"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Information security risk management</w:t>
            </w:r>
          </w:p>
        </w:tc>
        <w:tc>
          <w:tcPr>
            <w:tcW w:w="0" w:type="auto"/>
            <w:vAlign w:val="center"/>
            <w:hideMark/>
          </w:tcPr>
          <w:p w14:paraId="12D36A3A"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Aligns risk assessments with </w:t>
            </w:r>
            <w:r w:rsidRPr="00056EAF">
              <w:rPr>
                <w:rFonts w:ascii="Times New Roman" w:eastAsia="Times New Roman" w:hAnsi="Times New Roman" w:cs="Times New Roman"/>
                <w:b/>
                <w:bCs/>
                <w:kern w:val="0"/>
                <w:sz w:val="24"/>
                <w:szCs w:val="24"/>
                <w:lang w:eastAsia="en-IN"/>
                <w14:ligatures w14:val="none"/>
              </w:rPr>
              <w:t>ISO 27001 compliance requirements</w:t>
            </w:r>
            <w:r w:rsidRPr="00056EAF">
              <w:rPr>
                <w:rFonts w:ascii="Times New Roman" w:eastAsia="Times New Roman" w:hAnsi="Times New Roman" w:cs="Times New Roman"/>
                <w:kern w:val="0"/>
                <w:sz w:val="24"/>
                <w:szCs w:val="24"/>
                <w:lang w:eastAsia="en-IN"/>
                <w14:ligatures w14:val="none"/>
              </w:rPr>
              <w:t>.</w:t>
            </w:r>
          </w:p>
        </w:tc>
      </w:tr>
      <w:tr w:rsidR="00056EAF" w:rsidRPr="00056EAF" w14:paraId="0A933937" w14:textId="77777777" w:rsidTr="00056EAF">
        <w:trPr>
          <w:tblCellSpacing w:w="15" w:type="dxa"/>
        </w:trPr>
        <w:tc>
          <w:tcPr>
            <w:tcW w:w="0" w:type="auto"/>
            <w:vAlign w:val="center"/>
            <w:hideMark/>
          </w:tcPr>
          <w:p w14:paraId="142A2193"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OCTAVE (Operationally Critical Threat, Asset, and Vulnerability Evaluation)</w:t>
            </w:r>
          </w:p>
        </w:tc>
        <w:tc>
          <w:tcPr>
            <w:tcW w:w="0" w:type="auto"/>
            <w:vAlign w:val="center"/>
            <w:hideMark/>
          </w:tcPr>
          <w:p w14:paraId="2F56C1B2"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Self-directed risk assessments</w:t>
            </w:r>
          </w:p>
        </w:tc>
        <w:tc>
          <w:tcPr>
            <w:tcW w:w="0" w:type="auto"/>
            <w:vAlign w:val="center"/>
            <w:hideMark/>
          </w:tcPr>
          <w:p w14:paraId="2E519378"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Helps organizations </w:t>
            </w:r>
            <w:r w:rsidRPr="00056EAF">
              <w:rPr>
                <w:rFonts w:ascii="Times New Roman" w:eastAsia="Times New Roman" w:hAnsi="Times New Roman" w:cs="Times New Roman"/>
                <w:b/>
                <w:bCs/>
                <w:kern w:val="0"/>
                <w:sz w:val="24"/>
                <w:szCs w:val="24"/>
                <w:lang w:eastAsia="en-IN"/>
                <w14:ligatures w14:val="none"/>
              </w:rPr>
              <w:t>identify, evaluate, and mitigate cybersecurity threats</w:t>
            </w:r>
            <w:r w:rsidRPr="00056EAF">
              <w:rPr>
                <w:rFonts w:ascii="Times New Roman" w:eastAsia="Times New Roman" w:hAnsi="Times New Roman" w:cs="Times New Roman"/>
                <w:kern w:val="0"/>
                <w:sz w:val="24"/>
                <w:szCs w:val="24"/>
                <w:lang w:eastAsia="en-IN"/>
                <w14:ligatures w14:val="none"/>
              </w:rPr>
              <w:t>.</w:t>
            </w:r>
          </w:p>
        </w:tc>
      </w:tr>
      <w:tr w:rsidR="00056EAF" w:rsidRPr="00056EAF" w14:paraId="10352175" w14:textId="77777777" w:rsidTr="00056EAF">
        <w:trPr>
          <w:tblCellSpacing w:w="15" w:type="dxa"/>
        </w:trPr>
        <w:tc>
          <w:tcPr>
            <w:tcW w:w="0" w:type="auto"/>
            <w:vAlign w:val="center"/>
            <w:hideMark/>
          </w:tcPr>
          <w:p w14:paraId="4D06A58E"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CIS Risk Assessment Methodology (CIS RAM)</w:t>
            </w:r>
          </w:p>
        </w:tc>
        <w:tc>
          <w:tcPr>
            <w:tcW w:w="0" w:type="auto"/>
            <w:vAlign w:val="center"/>
            <w:hideMark/>
          </w:tcPr>
          <w:p w14:paraId="130A29BB"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Risk prioritization for security controls</w:t>
            </w:r>
          </w:p>
        </w:tc>
        <w:tc>
          <w:tcPr>
            <w:tcW w:w="0" w:type="auto"/>
            <w:vAlign w:val="center"/>
            <w:hideMark/>
          </w:tcPr>
          <w:p w14:paraId="07EFA90E"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Supports compliance with </w:t>
            </w:r>
            <w:r w:rsidRPr="00056EAF">
              <w:rPr>
                <w:rFonts w:ascii="Times New Roman" w:eastAsia="Times New Roman" w:hAnsi="Times New Roman" w:cs="Times New Roman"/>
                <w:b/>
                <w:bCs/>
                <w:kern w:val="0"/>
                <w:sz w:val="24"/>
                <w:szCs w:val="24"/>
                <w:lang w:eastAsia="en-IN"/>
                <w14:ligatures w14:val="none"/>
              </w:rPr>
              <w:t>CIS Controls and NIST CSF</w:t>
            </w:r>
            <w:r w:rsidRPr="00056EAF">
              <w:rPr>
                <w:rFonts w:ascii="Times New Roman" w:eastAsia="Times New Roman" w:hAnsi="Times New Roman" w:cs="Times New Roman"/>
                <w:kern w:val="0"/>
                <w:sz w:val="24"/>
                <w:szCs w:val="24"/>
                <w:lang w:eastAsia="en-IN"/>
                <w14:ligatures w14:val="none"/>
              </w:rPr>
              <w:t>.</w:t>
            </w:r>
          </w:p>
        </w:tc>
      </w:tr>
      <w:tr w:rsidR="00056EAF" w:rsidRPr="00056EAF" w14:paraId="2B9DD4EE" w14:textId="77777777" w:rsidTr="00056EAF">
        <w:trPr>
          <w:tblCellSpacing w:w="15" w:type="dxa"/>
        </w:trPr>
        <w:tc>
          <w:tcPr>
            <w:tcW w:w="0" w:type="auto"/>
            <w:vAlign w:val="center"/>
            <w:hideMark/>
          </w:tcPr>
          <w:p w14:paraId="61512ECA"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MITRE ATT&amp;CK Framework</w:t>
            </w:r>
          </w:p>
        </w:tc>
        <w:tc>
          <w:tcPr>
            <w:tcW w:w="0" w:type="auto"/>
            <w:vAlign w:val="center"/>
            <w:hideMark/>
          </w:tcPr>
          <w:p w14:paraId="027CD873"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Threat </w:t>
            </w:r>
            <w:proofErr w:type="spellStart"/>
            <w:r w:rsidRPr="00056EAF">
              <w:rPr>
                <w:rFonts w:ascii="Times New Roman" w:eastAsia="Times New Roman" w:hAnsi="Times New Roman" w:cs="Times New Roman"/>
                <w:kern w:val="0"/>
                <w:sz w:val="24"/>
                <w:szCs w:val="24"/>
                <w:lang w:eastAsia="en-IN"/>
                <w14:ligatures w14:val="none"/>
              </w:rPr>
              <w:t>modeling</w:t>
            </w:r>
            <w:proofErr w:type="spellEnd"/>
            <w:r w:rsidRPr="00056EAF">
              <w:rPr>
                <w:rFonts w:ascii="Times New Roman" w:eastAsia="Times New Roman" w:hAnsi="Times New Roman" w:cs="Times New Roman"/>
                <w:kern w:val="0"/>
                <w:sz w:val="24"/>
                <w:szCs w:val="24"/>
                <w:lang w:eastAsia="en-IN"/>
                <w14:ligatures w14:val="none"/>
              </w:rPr>
              <w:t xml:space="preserve"> and adversary </w:t>
            </w:r>
            <w:proofErr w:type="spellStart"/>
            <w:r w:rsidRPr="00056EAF">
              <w:rPr>
                <w:rFonts w:ascii="Times New Roman" w:eastAsia="Times New Roman" w:hAnsi="Times New Roman" w:cs="Times New Roman"/>
                <w:kern w:val="0"/>
                <w:sz w:val="24"/>
                <w:szCs w:val="24"/>
                <w:lang w:eastAsia="en-IN"/>
                <w14:ligatures w14:val="none"/>
              </w:rPr>
              <w:t>behavior</w:t>
            </w:r>
            <w:proofErr w:type="spellEnd"/>
            <w:r w:rsidRPr="00056EAF">
              <w:rPr>
                <w:rFonts w:ascii="Times New Roman" w:eastAsia="Times New Roman" w:hAnsi="Times New Roman" w:cs="Times New Roman"/>
                <w:kern w:val="0"/>
                <w:sz w:val="24"/>
                <w:szCs w:val="24"/>
                <w:lang w:eastAsia="en-IN"/>
                <w14:ligatures w14:val="none"/>
              </w:rPr>
              <w:t xml:space="preserve"> analysis</w:t>
            </w:r>
          </w:p>
        </w:tc>
        <w:tc>
          <w:tcPr>
            <w:tcW w:w="0" w:type="auto"/>
            <w:vAlign w:val="center"/>
            <w:hideMark/>
          </w:tcPr>
          <w:p w14:paraId="0A8857D2"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Provides a structured method for evaluating attack tactics and techniques.</w:t>
            </w:r>
          </w:p>
        </w:tc>
      </w:tr>
    </w:tbl>
    <w:p w14:paraId="60FE7D6D"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By leveraging these </w:t>
      </w:r>
      <w:r w:rsidRPr="00056EAF">
        <w:rPr>
          <w:rFonts w:ascii="Times New Roman" w:eastAsia="Times New Roman" w:hAnsi="Times New Roman" w:cs="Times New Roman"/>
          <w:b/>
          <w:bCs/>
          <w:kern w:val="0"/>
          <w:sz w:val="24"/>
          <w:szCs w:val="24"/>
          <w:lang w:eastAsia="en-IN"/>
          <w14:ligatures w14:val="none"/>
        </w:rPr>
        <w:t>risk assessment models</w:t>
      </w:r>
      <w:r w:rsidRPr="00056EAF">
        <w:rPr>
          <w:rFonts w:ascii="Times New Roman" w:eastAsia="Times New Roman" w:hAnsi="Times New Roman" w:cs="Times New Roman"/>
          <w:kern w:val="0"/>
          <w:sz w:val="24"/>
          <w:szCs w:val="24"/>
          <w:lang w:eastAsia="en-IN"/>
          <w14:ligatures w14:val="none"/>
        </w:rPr>
        <w:t xml:space="preserve">, organizations can implement </w:t>
      </w:r>
      <w:r w:rsidRPr="00056EAF">
        <w:rPr>
          <w:rFonts w:ascii="Times New Roman" w:eastAsia="Times New Roman" w:hAnsi="Times New Roman" w:cs="Times New Roman"/>
          <w:b/>
          <w:bCs/>
          <w:kern w:val="0"/>
          <w:sz w:val="24"/>
          <w:szCs w:val="24"/>
          <w:lang w:eastAsia="en-IN"/>
          <w14:ligatures w14:val="none"/>
        </w:rPr>
        <w:t>comprehensive risk management programs that align with cybersecurity compliance mandates</w:t>
      </w:r>
      <w:r w:rsidRPr="00056EAF">
        <w:rPr>
          <w:rFonts w:ascii="Times New Roman" w:eastAsia="Times New Roman" w:hAnsi="Times New Roman" w:cs="Times New Roman"/>
          <w:kern w:val="0"/>
          <w:sz w:val="24"/>
          <w:szCs w:val="24"/>
          <w:lang w:eastAsia="en-IN"/>
          <w14:ligatures w14:val="none"/>
        </w:rPr>
        <w:t>.</w:t>
      </w:r>
    </w:p>
    <w:p w14:paraId="1E1E9A6D" w14:textId="77777777" w:rsidR="00056EAF" w:rsidRPr="00056EAF" w:rsidRDefault="00000000" w:rsidP="00056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4532D59">
          <v:rect id="_x0000_i1217" style="width:0;height:1.5pt" o:hralign="center" o:hrstd="t" o:hr="t" fillcolor="#a0a0a0" stroked="f"/>
        </w:pict>
      </w:r>
    </w:p>
    <w:p w14:paraId="1716FEE6"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8.3 Implementing Risk Assessment Models in Security Frameworks</w:t>
      </w:r>
    </w:p>
    <w:p w14:paraId="683D72FA"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To ensure effective risk assessment implementation, organizations should integrate the following steps into their security governance frameworks:</w:t>
      </w:r>
    </w:p>
    <w:p w14:paraId="1870CE38"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lastRenderedPageBreak/>
        <w:t>1. Identify Assets and Data Classification</w:t>
      </w:r>
    </w:p>
    <w:p w14:paraId="3AA3F550" w14:textId="77777777" w:rsidR="00056EAF" w:rsidRPr="00056EAF" w:rsidRDefault="00056EAF" w:rsidP="00056EAF">
      <w:pPr>
        <w:numPr>
          <w:ilvl w:val="0"/>
          <w:numId w:val="4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Map </w:t>
      </w:r>
      <w:r w:rsidRPr="00056EAF">
        <w:rPr>
          <w:rFonts w:ascii="Times New Roman" w:eastAsia="Times New Roman" w:hAnsi="Times New Roman" w:cs="Times New Roman"/>
          <w:b/>
          <w:bCs/>
          <w:kern w:val="0"/>
          <w:sz w:val="24"/>
          <w:szCs w:val="24"/>
          <w:lang w:eastAsia="en-IN"/>
          <w14:ligatures w14:val="none"/>
        </w:rPr>
        <w:t>critical IT assets, sensitive data, and cloud environments</w:t>
      </w:r>
      <w:r w:rsidRPr="00056EAF">
        <w:rPr>
          <w:rFonts w:ascii="Times New Roman" w:eastAsia="Times New Roman" w:hAnsi="Times New Roman" w:cs="Times New Roman"/>
          <w:kern w:val="0"/>
          <w:sz w:val="24"/>
          <w:szCs w:val="24"/>
          <w:lang w:eastAsia="en-IN"/>
          <w14:ligatures w14:val="none"/>
        </w:rPr>
        <w:t>.</w:t>
      </w:r>
    </w:p>
    <w:p w14:paraId="3F06D607" w14:textId="77777777" w:rsidR="00056EAF" w:rsidRPr="00056EAF" w:rsidRDefault="00056EAF" w:rsidP="00056EAF">
      <w:pPr>
        <w:numPr>
          <w:ilvl w:val="0"/>
          <w:numId w:val="4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Assign </w:t>
      </w:r>
      <w:r w:rsidRPr="00056EAF">
        <w:rPr>
          <w:rFonts w:ascii="Times New Roman" w:eastAsia="Times New Roman" w:hAnsi="Times New Roman" w:cs="Times New Roman"/>
          <w:b/>
          <w:bCs/>
          <w:kern w:val="0"/>
          <w:sz w:val="24"/>
          <w:szCs w:val="24"/>
          <w:lang w:eastAsia="en-IN"/>
          <w14:ligatures w14:val="none"/>
        </w:rPr>
        <w:t>data classification levels</w:t>
      </w:r>
      <w:r w:rsidRPr="00056EAF">
        <w:rPr>
          <w:rFonts w:ascii="Times New Roman" w:eastAsia="Times New Roman" w:hAnsi="Times New Roman" w:cs="Times New Roman"/>
          <w:kern w:val="0"/>
          <w:sz w:val="24"/>
          <w:szCs w:val="24"/>
          <w:lang w:eastAsia="en-IN"/>
          <w14:ligatures w14:val="none"/>
        </w:rPr>
        <w:t xml:space="preserve"> (e.g., public, internal, confidential, restricted).</w:t>
      </w:r>
    </w:p>
    <w:p w14:paraId="044DADD4"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2. Conduct Threat and Vulnerability Assessments</w:t>
      </w:r>
    </w:p>
    <w:p w14:paraId="331244FB" w14:textId="77777777" w:rsidR="00056EAF" w:rsidRPr="00056EAF" w:rsidRDefault="00056EAF" w:rsidP="00056EAF">
      <w:pPr>
        <w:numPr>
          <w:ilvl w:val="0"/>
          <w:numId w:val="4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Utilize </w:t>
      </w:r>
      <w:r w:rsidRPr="00056EAF">
        <w:rPr>
          <w:rFonts w:ascii="Times New Roman" w:eastAsia="Times New Roman" w:hAnsi="Times New Roman" w:cs="Times New Roman"/>
          <w:b/>
          <w:bCs/>
          <w:kern w:val="0"/>
          <w:sz w:val="24"/>
          <w:szCs w:val="24"/>
          <w:lang w:eastAsia="en-IN"/>
          <w14:ligatures w14:val="none"/>
        </w:rPr>
        <w:t>vulnerability scanning tools (Nessus, Qualys, OpenVAS) to detect security gaps</w:t>
      </w:r>
      <w:r w:rsidRPr="00056EAF">
        <w:rPr>
          <w:rFonts w:ascii="Times New Roman" w:eastAsia="Times New Roman" w:hAnsi="Times New Roman" w:cs="Times New Roman"/>
          <w:kern w:val="0"/>
          <w:sz w:val="24"/>
          <w:szCs w:val="24"/>
          <w:lang w:eastAsia="en-IN"/>
          <w14:ligatures w14:val="none"/>
        </w:rPr>
        <w:t>.</w:t>
      </w:r>
    </w:p>
    <w:p w14:paraId="5EED160B" w14:textId="77777777" w:rsidR="00056EAF" w:rsidRPr="00056EAF" w:rsidRDefault="00056EAF" w:rsidP="00056EAF">
      <w:pPr>
        <w:numPr>
          <w:ilvl w:val="0"/>
          <w:numId w:val="4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56EAF">
        <w:rPr>
          <w:rFonts w:ascii="Times New Roman" w:eastAsia="Times New Roman" w:hAnsi="Times New Roman" w:cs="Times New Roman"/>
          <w:kern w:val="0"/>
          <w:sz w:val="24"/>
          <w:szCs w:val="24"/>
          <w:lang w:eastAsia="en-IN"/>
          <w14:ligatures w14:val="none"/>
        </w:rPr>
        <w:t>Analyze</w:t>
      </w:r>
      <w:proofErr w:type="spellEnd"/>
      <w:r w:rsidRPr="00056EAF">
        <w:rPr>
          <w:rFonts w:ascii="Times New Roman" w:eastAsia="Times New Roman" w:hAnsi="Times New Roman" w:cs="Times New Roman"/>
          <w:kern w:val="0"/>
          <w:sz w:val="24"/>
          <w:szCs w:val="24"/>
          <w:lang w:eastAsia="en-IN"/>
          <w14:ligatures w14:val="none"/>
        </w:rPr>
        <w:t xml:space="preserve"> potential cyber threats using </w:t>
      </w:r>
      <w:r w:rsidRPr="00056EAF">
        <w:rPr>
          <w:rFonts w:ascii="Times New Roman" w:eastAsia="Times New Roman" w:hAnsi="Times New Roman" w:cs="Times New Roman"/>
          <w:b/>
          <w:bCs/>
          <w:kern w:val="0"/>
          <w:sz w:val="24"/>
          <w:szCs w:val="24"/>
          <w:lang w:eastAsia="en-IN"/>
          <w14:ligatures w14:val="none"/>
        </w:rPr>
        <w:t>MITRE ATT&amp;CK and cyber threat intelligence feeds</w:t>
      </w:r>
      <w:r w:rsidRPr="00056EAF">
        <w:rPr>
          <w:rFonts w:ascii="Times New Roman" w:eastAsia="Times New Roman" w:hAnsi="Times New Roman" w:cs="Times New Roman"/>
          <w:kern w:val="0"/>
          <w:sz w:val="24"/>
          <w:szCs w:val="24"/>
          <w:lang w:eastAsia="en-IN"/>
          <w14:ligatures w14:val="none"/>
        </w:rPr>
        <w:t>.</w:t>
      </w:r>
    </w:p>
    <w:p w14:paraId="48737B10"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3. Measure Risk Impact and Likelihood</w:t>
      </w:r>
    </w:p>
    <w:p w14:paraId="1144F134" w14:textId="77777777" w:rsidR="00056EAF" w:rsidRPr="00056EAF" w:rsidRDefault="00056EAF" w:rsidP="00056EAF">
      <w:pPr>
        <w:numPr>
          <w:ilvl w:val="0"/>
          <w:numId w:val="4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Apply </w:t>
      </w:r>
      <w:r w:rsidRPr="00056EAF">
        <w:rPr>
          <w:rFonts w:ascii="Times New Roman" w:eastAsia="Times New Roman" w:hAnsi="Times New Roman" w:cs="Times New Roman"/>
          <w:b/>
          <w:bCs/>
          <w:kern w:val="0"/>
          <w:sz w:val="24"/>
          <w:szCs w:val="24"/>
          <w:lang w:eastAsia="en-IN"/>
          <w14:ligatures w14:val="none"/>
        </w:rPr>
        <w:t>quantitative risk assessment (FAIR model) to estimate financial risk exposure</w:t>
      </w:r>
      <w:r w:rsidRPr="00056EAF">
        <w:rPr>
          <w:rFonts w:ascii="Times New Roman" w:eastAsia="Times New Roman" w:hAnsi="Times New Roman" w:cs="Times New Roman"/>
          <w:kern w:val="0"/>
          <w:sz w:val="24"/>
          <w:szCs w:val="24"/>
          <w:lang w:eastAsia="en-IN"/>
          <w14:ligatures w14:val="none"/>
        </w:rPr>
        <w:t>.</w:t>
      </w:r>
    </w:p>
    <w:p w14:paraId="1CE609F2" w14:textId="77777777" w:rsidR="00056EAF" w:rsidRPr="00056EAF" w:rsidRDefault="00056EAF" w:rsidP="00056EAF">
      <w:pPr>
        <w:numPr>
          <w:ilvl w:val="0"/>
          <w:numId w:val="4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Use risk matrices to categorize risks as </w:t>
      </w:r>
      <w:r w:rsidRPr="00056EAF">
        <w:rPr>
          <w:rFonts w:ascii="Times New Roman" w:eastAsia="Times New Roman" w:hAnsi="Times New Roman" w:cs="Times New Roman"/>
          <w:b/>
          <w:bCs/>
          <w:kern w:val="0"/>
          <w:sz w:val="24"/>
          <w:szCs w:val="24"/>
          <w:lang w:eastAsia="en-IN"/>
          <w14:ligatures w14:val="none"/>
        </w:rPr>
        <w:t>low, medium, high, or critical</w:t>
      </w:r>
      <w:r w:rsidRPr="00056EAF">
        <w:rPr>
          <w:rFonts w:ascii="Times New Roman" w:eastAsia="Times New Roman" w:hAnsi="Times New Roman" w:cs="Times New Roman"/>
          <w:kern w:val="0"/>
          <w:sz w:val="24"/>
          <w:szCs w:val="24"/>
          <w:lang w:eastAsia="en-IN"/>
          <w14:ligatures w14:val="none"/>
        </w:rPr>
        <w:t>.</w:t>
      </w:r>
    </w:p>
    <w:p w14:paraId="40184947"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4. Define Risk Treatment Strategies</w:t>
      </w:r>
    </w:p>
    <w:p w14:paraId="7EC003C1" w14:textId="77777777" w:rsidR="00056EAF" w:rsidRPr="00056EAF" w:rsidRDefault="00056EAF" w:rsidP="00056EAF">
      <w:pPr>
        <w:numPr>
          <w:ilvl w:val="0"/>
          <w:numId w:val="4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Implement risk mitigation techniques such as </w:t>
      </w:r>
      <w:r w:rsidRPr="00056EAF">
        <w:rPr>
          <w:rFonts w:ascii="Times New Roman" w:eastAsia="Times New Roman" w:hAnsi="Times New Roman" w:cs="Times New Roman"/>
          <w:b/>
          <w:bCs/>
          <w:kern w:val="0"/>
          <w:sz w:val="24"/>
          <w:szCs w:val="24"/>
          <w:lang w:eastAsia="en-IN"/>
          <w14:ligatures w14:val="none"/>
        </w:rPr>
        <w:t>Zero Trust security, encryption, and AI-driven security automation</w:t>
      </w:r>
      <w:r w:rsidRPr="00056EAF">
        <w:rPr>
          <w:rFonts w:ascii="Times New Roman" w:eastAsia="Times New Roman" w:hAnsi="Times New Roman" w:cs="Times New Roman"/>
          <w:kern w:val="0"/>
          <w:sz w:val="24"/>
          <w:szCs w:val="24"/>
          <w:lang w:eastAsia="en-IN"/>
          <w14:ligatures w14:val="none"/>
        </w:rPr>
        <w:t>.</w:t>
      </w:r>
    </w:p>
    <w:p w14:paraId="275CF096" w14:textId="77777777" w:rsidR="00056EAF" w:rsidRPr="00056EAF" w:rsidRDefault="00056EAF" w:rsidP="00056EAF">
      <w:pPr>
        <w:numPr>
          <w:ilvl w:val="0"/>
          <w:numId w:val="4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Adopt risk transfer measures like </w:t>
      </w:r>
      <w:r w:rsidRPr="00056EAF">
        <w:rPr>
          <w:rFonts w:ascii="Times New Roman" w:eastAsia="Times New Roman" w:hAnsi="Times New Roman" w:cs="Times New Roman"/>
          <w:b/>
          <w:bCs/>
          <w:kern w:val="0"/>
          <w:sz w:val="24"/>
          <w:szCs w:val="24"/>
          <w:lang w:eastAsia="en-IN"/>
          <w14:ligatures w14:val="none"/>
        </w:rPr>
        <w:t>cyber insurance for financial protection</w:t>
      </w:r>
      <w:r w:rsidRPr="00056EAF">
        <w:rPr>
          <w:rFonts w:ascii="Times New Roman" w:eastAsia="Times New Roman" w:hAnsi="Times New Roman" w:cs="Times New Roman"/>
          <w:kern w:val="0"/>
          <w:sz w:val="24"/>
          <w:szCs w:val="24"/>
          <w:lang w:eastAsia="en-IN"/>
          <w14:ligatures w14:val="none"/>
        </w:rPr>
        <w:t>.</w:t>
      </w:r>
    </w:p>
    <w:p w14:paraId="33866C81"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5. Monitor and Continuously Improve Risk Assessments</w:t>
      </w:r>
    </w:p>
    <w:p w14:paraId="46FD6BAD" w14:textId="77777777" w:rsidR="00056EAF" w:rsidRPr="00056EAF" w:rsidRDefault="00056EAF" w:rsidP="00056EAF">
      <w:pPr>
        <w:numPr>
          <w:ilvl w:val="0"/>
          <w:numId w:val="4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Conduct </w:t>
      </w:r>
      <w:r w:rsidRPr="00056EAF">
        <w:rPr>
          <w:rFonts w:ascii="Times New Roman" w:eastAsia="Times New Roman" w:hAnsi="Times New Roman" w:cs="Times New Roman"/>
          <w:b/>
          <w:bCs/>
          <w:kern w:val="0"/>
          <w:sz w:val="24"/>
          <w:szCs w:val="24"/>
          <w:lang w:eastAsia="en-IN"/>
          <w14:ligatures w14:val="none"/>
        </w:rPr>
        <w:t>real-time risk monitoring using SIEM and UEBA analytics</w:t>
      </w:r>
      <w:r w:rsidRPr="00056EAF">
        <w:rPr>
          <w:rFonts w:ascii="Times New Roman" w:eastAsia="Times New Roman" w:hAnsi="Times New Roman" w:cs="Times New Roman"/>
          <w:kern w:val="0"/>
          <w:sz w:val="24"/>
          <w:szCs w:val="24"/>
          <w:lang w:eastAsia="en-IN"/>
          <w14:ligatures w14:val="none"/>
        </w:rPr>
        <w:t>.</w:t>
      </w:r>
    </w:p>
    <w:p w14:paraId="0318AB63" w14:textId="77777777" w:rsidR="00056EAF" w:rsidRPr="00056EAF" w:rsidRDefault="00056EAF" w:rsidP="00056EAF">
      <w:pPr>
        <w:numPr>
          <w:ilvl w:val="0"/>
          <w:numId w:val="4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Perform </w:t>
      </w:r>
      <w:r w:rsidRPr="00056EAF">
        <w:rPr>
          <w:rFonts w:ascii="Times New Roman" w:eastAsia="Times New Roman" w:hAnsi="Times New Roman" w:cs="Times New Roman"/>
          <w:b/>
          <w:bCs/>
          <w:kern w:val="0"/>
          <w:sz w:val="24"/>
          <w:szCs w:val="24"/>
          <w:lang w:eastAsia="en-IN"/>
          <w14:ligatures w14:val="none"/>
        </w:rPr>
        <w:t>regular risk reviews and compliance audits (ISO 27001, SOC 2, NIST RMF)</w:t>
      </w:r>
      <w:r w:rsidRPr="00056EAF">
        <w:rPr>
          <w:rFonts w:ascii="Times New Roman" w:eastAsia="Times New Roman" w:hAnsi="Times New Roman" w:cs="Times New Roman"/>
          <w:kern w:val="0"/>
          <w:sz w:val="24"/>
          <w:szCs w:val="24"/>
          <w:lang w:eastAsia="en-IN"/>
          <w14:ligatures w14:val="none"/>
        </w:rPr>
        <w:t>.</w:t>
      </w:r>
    </w:p>
    <w:p w14:paraId="647398C7"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By following these structured steps, organizations can ensure that </w:t>
      </w:r>
      <w:r w:rsidRPr="00056EAF">
        <w:rPr>
          <w:rFonts w:ascii="Times New Roman" w:eastAsia="Times New Roman" w:hAnsi="Times New Roman" w:cs="Times New Roman"/>
          <w:b/>
          <w:bCs/>
          <w:kern w:val="0"/>
          <w:sz w:val="24"/>
          <w:szCs w:val="24"/>
          <w:lang w:eastAsia="en-IN"/>
          <w14:ligatures w14:val="none"/>
        </w:rPr>
        <w:t>cyber risk assessments align with security governance policies and regulatory requirements</w:t>
      </w:r>
      <w:r w:rsidRPr="00056EAF">
        <w:rPr>
          <w:rFonts w:ascii="Times New Roman" w:eastAsia="Times New Roman" w:hAnsi="Times New Roman" w:cs="Times New Roman"/>
          <w:kern w:val="0"/>
          <w:sz w:val="24"/>
          <w:szCs w:val="24"/>
          <w:lang w:eastAsia="en-IN"/>
          <w14:ligatures w14:val="none"/>
        </w:rPr>
        <w:t>.</w:t>
      </w:r>
    </w:p>
    <w:p w14:paraId="41B903C1" w14:textId="77777777" w:rsidR="00056EAF" w:rsidRPr="00056EAF" w:rsidRDefault="00000000" w:rsidP="00056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5FFA4BF">
          <v:rect id="_x0000_i1218" style="width:0;height:1.5pt" o:hralign="center" o:hrstd="t" o:hr="t" fillcolor="#a0a0a0" stroked="f"/>
        </w:pict>
      </w:r>
    </w:p>
    <w:p w14:paraId="71D1DE73"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8.4 Aligning Risk Assessment Models with Compliance Frameworks</w:t>
      </w:r>
    </w:p>
    <w:p w14:paraId="1B4FCBBB"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Different cybersecurity compliance frameworks mandate </w:t>
      </w:r>
      <w:r w:rsidRPr="00056EAF">
        <w:rPr>
          <w:rFonts w:ascii="Times New Roman" w:eastAsia="Times New Roman" w:hAnsi="Times New Roman" w:cs="Times New Roman"/>
          <w:b/>
          <w:bCs/>
          <w:kern w:val="0"/>
          <w:sz w:val="24"/>
          <w:szCs w:val="24"/>
          <w:lang w:eastAsia="en-IN"/>
          <w14:ligatures w14:val="none"/>
        </w:rPr>
        <w:t>risk-based security controls</w:t>
      </w:r>
      <w:r w:rsidRPr="00056EAF">
        <w:rPr>
          <w:rFonts w:ascii="Times New Roman" w:eastAsia="Times New Roman" w:hAnsi="Times New Roman" w:cs="Times New Roman"/>
          <w:kern w:val="0"/>
          <w:sz w:val="24"/>
          <w:szCs w:val="24"/>
          <w:lang w:eastAsia="en-IN"/>
          <w14:ligatures w14:val="none"/>
        </w:rPr>
        <w:t xml:space="preserve">. Below is how risk assessment models align with </w:t>
      </w:r>
      <w:r w:rsidRPr="00056EAF">
        <w:rPr>
          <w:rFonts w:ascii="Times New Roman" w:eastAsia="Times New Roman" w:hAnsi="Times New Roman" w:cs="Times New Roman"/>
          <w:b/>
          <w:bCs/>
          <w:kern w:val="0"/>
          <w:sz w:val="24"/>
          <w:szCs w:val="24"/>
          <w:lang w:eastAsia="en-IN"/>
          <w14:ligatures w14:val="none"/>
        </w:rPr>
        <w:t>regulatory standards</w:t>
      </w:r>
      <w:r w:rsidRPr="00056EAF">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6951"/>
      </w:tblGrid>
      <w:tr w:rsidR="00056EAF" w:rsidRPr="00056EAF" w14:paraId="562D8510" w14:textId="77777777" w:rsidTr="00056EAF">
        <w:trPr>
          <w:tblCellSpacing w:w="15" w:type="dxa"/>
        </w:trPr>
        <w:tc>
          <w:tcPr>
            <w:tcW w:w="0" w:type="auto"/>
            <w:vAlign w:val="center"/>
            <w:hideMark/>
          </w:tcPr>
          <w:p w14:paraId="5F47726A"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52FD3029"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Risk Assessment Integration</w:t>
            </w:r>
          </w:p>
        </w:tc>
      </w:tr>
      <w:tr w:rsidR="00056EAF" w:rsidRPr="00056EAF" w14:paraId="6F5CA1B2" w14:textId="77777777" w:rsidTr="00056EAF">
        <w:trPr>
          <w:tblCellSpacing w:w="15" w:type="dxa"/>
        </w:trPr>
        <w:tc>
          <w:tcPr>
            <w:tcW w:w="0" w:type="auto"/>
            <w:vAlign w:val="center"/>
            <w:hideMark/>
          </w:tcPr>
          <w:p w14:paraId="2B568D6E"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327C8DE7"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Requires continuous risk assessments to maintain an </w:t>
            </w:r>
            <w:r w:rsidRPr="00056EAF">
              <w:rPr>
                <w:rFonts w:ascii="Times New Roman" w:eastAsia="Times New Roman" w:hAnsi="Times New Roman" w:cs="Times New Roman"/>
                <w:b/>
                <w:bCs/>
                <w:kern w:val="0"/>
                <w:sz w:val="24"/>
                <w:szCs w:val="24"/>
                <w:lang w:eastAsia="en-IN"/>
                <w14:ligatures w14:val="none"/>
              </w:rPr>
              <w:t>ISMS (Information Security Management System)</w:t>
            </w:r>
            <w:r w:rsidRPr="00056EAF">
              <w:rPr>
                <w:rFonts w:ascii="Times New Roman" w:eastAsia="Times New Roman" w:hAnsi="Times New Roman" w:cs="Times New Roman"/>
                <w:kern w:val="0"/>
                <w:sz w:val="24"/>
                <w:szCs w:val="24"/>
                <w:lang w:eastAsia="en-IN"/>
                <w14:ligatures w14:val="none"/>
              </w:rPr>
              <w:t>.</w:t>
            </w:r>
          </w:p>
        </w:tc>
      </w:tr>
      <w:tr w:rsidR="00056EAF" w:rsidRPr="00056EAF" w14:paraId="1E122682" w14:textId="77777777" w:rsidTr="00056EAF">
        <w:trPr>
          <w:tblCellSpacing w:w="15" w:type="dxa"/>
        </w:trPr>
        <w:tc>
          <w:tcPr>
            <w:tcW w:w="0" w:type="auto"/>
            <w:vAlign w:val="center"/>
            <w:hideMark/>
          </w:tcPr>
          <w:p w14:paraId="4FB40E24"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498F6B3F"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Uses </w:t>
            </w:r>
            <w:r w:rsidRPr="00056EAF">
              <w:rPr>
                <w:rFonts w:ascii="Times New Roman" w:eastAsia="Times New Roman" w:hAnsi="Times New Roman" w:cs="Times New Roman"/>
                <w:b/>
                <w:bCs/>
                <w:kern w:val="0"/>
                <w:sz w:val="24"/>
                <w:szCs w:val="24"/>
                <w:lang w:eastAsia="en-IN"/>
                <w14:ligatures w14:val="none"/>
              </w:rPr>
              <w:t>risk assessment methodologies to prioritize cybersecurity controls</w:t>
            </w:r>
            <w:r w:rsidRPr="00056EAF">
              <w:rPr>
                <w:rFonts w:ascii="Times New Roman" w:eastAsia="Times New Roman" w:hAnsi="Times New Roman" w:cs="Times New Roman"/>
                <w:kern w:val="0"/>
                <w:sz w:val="24"/>
                <w:szCs w:val="24"/>
                <w:lang w:eastAsia="en-IN"/>
                <w14:ligatures w14:val="none"/>
              </w:rPr>
              <w:t>.</w:t>
            </w:r>
          </w:p>
        </w:tc>
      </w:tr>
      <w:tr w:rsidR="00056EAF" w:rsidRPr="00056EAF" w14:paraId="2B9DE384" w14:textId="77777777" w:rsidTr="00056EAF">
        <w:trPr>
          <w:tblCellSpacing w:w="15" w:type="dxa"/>
        </w:trPr>
        <w:tc>
          <w:tcPr>
            <w:tcW w:w="0" w:type="auto"/>
            <w:vAlign w:val="center"/>
            <w:hideMark/>
          </w:tcPr>
          <w:p w14:paraId="395BFBCE"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GDPR &amp; CCPA</w:t>
            </w:r>
          </w:p>
        </w:tc>
        <w:tc>
          <w:tcPr>
            <w:tcW w:w="0" w:type="auto"/>
            <w:vAlign w:val="center"/>
            <w:hideMark/>
          </w:tcPr>
          <w:p w14:paraId="18D7D89E"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Enforces </w:t>
            </w:r>
            <w:r w:rsidRPr="00056EAF">
              <w:rPr>
                <w:rFonts w:ascii="Times New Roman" w:eastAsia="Times New Roman" w:hAnsi="Times New Roman" w:cs="Times New Roman"/>
                <w:b/>
                <w:bCs/>
                <w:kern w:val="0"/>
                <w:sz w:val="24"/>
                <w:szCs w:val="24"/>
                <w:lang w:eastAsia="en-IN"/>
                <w14:ligatures w14:val="none"/>
              </w:rPr>
              <w:t>data protection impact assessments (DPIAs) for risk-based privacy compliance</w:t>
            </w:r>
            <w:r w:rsidRPr="00056EAF">
              <w:rPr>
                <w:rFonts w:ascii="Times New Roman" w:eastAsia="Times New Roman" w:hAnsi="Times New Roman" w:cs="Times New Roman"/>
                <w:kern w:val="0"/>
                <w:sz w:val="24"/>
                <w:szCs w:val="24"/>
                <w:lang w:eastAsia="en-IN"/>
                <w14:ligatures w14:val="none"/>
              </w:rPr>
              <w:t>.</w:t>
            </w:r>
          </w:p>
        </w:tc>
      </w:tr>
      <w:tr w:rsidR="00056EAF" w:rsidRPr="00056EAF" w14:paraId="16A5F4C5" w14:textId="77777777" w:rsidTr="00056EAF">
        <w:trPr>
          <w:tblCellSpacing w:w="15" w:type="dxa"/>
        </w:trPr>
        <w:tc>
          <w:tcPr>
            <w:tcW w:w="0" w:type="auto"/>
            <w:vAlign w:val="center"/>
            <w:hideMark/>
          </w:tcPr>
          <w:p w14:paraId="632E08AE"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780FF138"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Requires </w:t>
            </w:r>
            <w:r w:rsidRPr="00056EAF">
              <w:rPr>
                <w:rFonts w:ascii="Times New Roman" w:eastAsia="Times New Roman" w:hAnsi="Times New Roman" w:cs="Times New Roman"/>
                <w:b/>
                <w:bCs/>
                <w:kern w:val="0"/>
                <w:sz w:val="24"/>
                <w:szCs w:val="24"/>
                <w:lang w:eastAsia="en-IN"/>
                <w14:ligatures w14:val="none"/>
              </w:rPr>
              <w:t>cyber risk evaluations for healthcare data security</w:t>
            </w:r>
            <w:r w:rsidRPr="00056EAF">
              <w:rPr>
                <w:rFonts w:ascii="Times New Roman" w:eastAsia="Times New Roman" w:hAnsi="Times New Roman" w:cs="Times New Roman"/>
                <w:kern w:val="0"/>
                <w:sz w:val="24"/>
                <w:szCs w:val="24"/>
                <w:lang w:eastAsia="en-IN"/>
                <w14:ligatures w14:val="none"/>
              </w:rPr>
              <w:t>.</w:t>
            </w:r>
          </w:p>
        </w:tc>
      </w:tr>
      <w:tr w:rsidR="00056EAF" w:rsidRPr="00056EAF" w14:paraId="7CE29FFB" w14:textId="77777777" w:rsidTr="00056EAF">
        <w:trPr>
          <w:tblCellSpacing w:w="15" w:type="dxa"/>
        </w:trPr>
        <w:tc>
          <w:tcPr>
            <w:tcW w:w="0" w:type="auto"/>
            <w:vAlign w:val="center"/>
            <w:hideMark/>
          </w:tcPr>
          <w:p w14:paraId="77ABF41E"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lastRenderedPageBreak/>
              <w:t>PCI-DSS</w:t>
            </w:r>
          </w:p>
        </w:tc>
        <w:tc>
          <w:tcPr>
            <w:tcW w:w="0" w:type="auto"/>
            <w:vAlign w:val="center"/>
            <w:hideMark/>
          </w:tcPr>
          <w:p w14:paraId="1AC118D7"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Mandates risk assessments for securing </w:t>
            </w:r>
            <w:r w:rsidRPr="00056EAF">
              <w:rPr>
                <w:rFonts w:ascii="Times New Roman" w:eastAsia="Times New Roman" w:hAnsi="Times New Roman" w:cs="Times New Roman"/>
                <w:b/>
                <w:bCs/>
                <w:kern w:val="0"/>
                <w:sz w:val="24"/>
                <w:szCs w:val="24"/>
                <w:lang w:eastAsia="en-IN"/>
                <w14:ligatures w14:val="none"/>
              </w:rPr>
              <w:t>cardholder data environments</w:t>
            </w:r>
            <w:r w:rsidRPr="00056EAF">
              <w:rPr>
                <w:rFonts w:ascii="Times New Roman" w:eastAsia="Times New Roman" w:hAnsi="Times New Roman" w:cs="Times New Roman"/>
                <w:kern w:val="0"/>
                <w:sz w:val="24"/>
                <w:szCs w:val="24"/>
                <w:lang w:eastAsia="en-IN"/>
                <w14:ligatures w14:val="none"/>
              </w:rPr>
              <w:t>.</w:t>
            </w:r>
          </w:p>
        </w:tc>
      </w:tr>
      <w:tr w:rsidR="00056EAF" w:rsidRPr="00056EAF" w14:paraId="07EC8B86" w14:textId="77777777" w:rsidTr="00056EAF">
        <w:trPr>
          <w:tblCellSpacing w:w="15" w:type="dxa"/>
        </w:trPr>
        <w:tc>
          <w:tcPr>
            <w:tcW w:w="0" w:type="auto"/>
            <w:vAlign w:val="center"/>
            <w:hideMark/>
          </w:tcPr>
          <w:p w14:paraId="1D206303"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SOC 2</w:t>
            </w:r>
          </w:p>
        </w:tc>
        <w:tc>
          <w:tcPr>
            <w:tcW w:w="0" w:type="auto"/>
            <w:vAlign w:val="center"/>
            <w:hideMark/>
          </w:tcPr>
          <w:p w14:paraId="7E832342" w14:textId="77777777" w:rsidR="00056EAF" w:rsidRPr="00056EAF" w:rsidRDefault="00056EAF" w:rsidP="00056EAF">
            <w:pPr>
              <w:spacing w:after="0"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Uses risk-based security monitoring to ensure </w:t>
            </w:r>
            <w:r w:rsidRPr="00056EAF">
              <w:rPr>
                <w:rFonts w:ascii="Times New Roman" w:eastAsia="Times New Roman" w:hAnsi="Times New Roman" w:cs="Times New Roman"/>
                <w:b/>
                <w:bCs/>
                <w:kern w:val="0"/>
                <w:sz w:val="24"/>
                <w:szCs w:val="24"/>
                <w:lang w:eastAsia="en-IN"/>
                <w14:ligatures w14:val="none"/>
              </w:rPr>
              <w:t>data availability, confidentiality, and integrity</w:t>
            </w:r>
            <w:r w:rsidRPr="00056EAF">
              <w:rPr>
                <w:rFonts w:ascii="Times New Roman" w:eastAsia="Times New Roman" w:hAnsi="Times New Roman" w:cs="Times New Roman"/>
                <w:kern w:val="0"/>
                <w:sz w:val="24"/>
                <w:szCs w:val="24"/>
                <w:lang w:eastAsia="en-IN"/>
                <w14:ligatures w14:val="none"/>
              </w:rPr>
              <w:t>.</w:t>
            </w:r>
          </w:p>
        </w:tc>
      </w:tr>
    </w:tbl>
    <w:p w14:paraId="18B14091"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By aligning risk assessments with </w:t>
      </w:r>
      <w:r w:rsidRPr="00056EAF">
        <w:rPr>
          <w:rFonts w:ascii="Times New Roman" w:eastAsia="Times New Roman" w:hAnsi="Times New Roman" w:cs="Times New Roman"/>
          <w:b/>
          <w:bCs/>
          <w:kern w:val="0"/>
          <w:sz w:val="24"/>
          <w:szCs w:val="24"/>
          <w:lang w:eastAsia="en-IN"/>
          <w14:ligatures w14:val="none"/>
        </w:rPr>
        <w:t>cybersecurity compliance requirements</w:t>
      </w:r>
      <w:r w:rsidRPr="00056EAF">
        <w:rPr>
          <w:rFonts w:ascii="Times New Roman" w:eastAsia="Times New Roman" w:hAnsi="Times New Roman" w:cs="Times New Roman"/>
          <w:kern w:val="0"/>
          <w:sz w:val="24"/>
          <w:szCs w:val="24"/>
          <w:lang w:eastAsia="en-IN"/>
          <w14:ligatures w14:val="none"/>
        </w:rPr>
        <w:t xml:space="preserve">, organizations can improve </w:t>
      </w:r>
      <w:r w:rsidRPr="00056EAF">
        <w:rPr>
          <w:rFonts w:ascii="Times New Roman" w:eastAsia="Times New Roman" w:hAnsi="Times New Roman" w:cs="Times New Roman"/>
          <w:b/>
          <w:bCs/>
          <w:kern w:val="0"/>
          <w:sz w:val="24"/>
          <w:szCs w:val="24"/>
          <w:lang w:eastAsia="en-IN"/>
          <w14:ligatures w14:val="none"/>
        </w:rPr>
        <w:t>audit readiness and regulatory adherence</w:t>
      </w:r>
      <w:r w:rsidRPr="00056EAF">
        <w:rPr>
          <w:rFonts w:ascii="Times New Roman" w:eastAsia="Times New Roman" w:hAnsi="Times New Roman" w:cs="Times New Roman"/>
          <w:kern w:val="0"/>
          <w:sz w:val="24"/>
          <w:szCs w:val="24"/>
          <w:lang w:eastAsia="en-IN"/>
          <w14:ligatures w14:val="none"/>
        </w:rPr>
        <w:t>.</w:t>
      </w:r>
    </w:p>
    <w:p w14:paraId="6306A695" w14:textId="77777777" w:rsidR="00056EAF" w:rsidRPr="00056EAF" w:rsidRDefault="00000000" w:rsidP="00056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B5FFF24">
          <v:rect id="_x0000_i1219" style="width:0;height:1.5pt" o:hralign="center" o:hrstd="t" o:hr="t" fillcolor="#a0a0a0" stroked="f"/>
        </w:pict>
      </w:r>
    </w:p>
    <w:p w14:paraId="11318CE8"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8.5 Best Practices for Implementing Cybersecurity Risk Assessments</w:t>
      </w:r>
    </w:p>
    <w:p w14:paraId="34F74D8A"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Organizations can enhance their risk assessment processes by following these best practices:</w:t>
      </w:r>
    </w:p>
    <w:p w14:paraId="0E6675E3"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1. Automate Risk Assessments with AI-Powered Security Tools</w:t>
      </w:r>
    </w:p>
    <w:p w14:paraId="0BC53546" w14:textId="77777777" w:rsidR="00056EAF" w:rsidRPr="00056EAF" w:rsidRDefault="00056EAF" w:rsidP="00056EAF">
      <w:pPr>
        <w:numPr>
          <w:ilvl w:val="0"/>
          <w:numId w:val="4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Deploy </w:t>
      </w:r>
      <w:r w:rsidRPr="00056EAF">
        <w:rPr>
          <w:rFonts w:ascii="Times New Roman" w:eastAsia="Times New Roman" w:hAnsi="Times New Roman" w:cs="Times New Roman"/>
          <w:b/>
          <w:bCs/>
          <w:kern w:val="0"/>
          <w:sz w:val="24"/>
          <w:szCs w:val="24"/>
          <w:lang w:eastAsia="en-IN"/>
          <w14:ligatures w14:val="none"/>
        </w:rPr>
        <w:t>AI-driven risk intelligence platforms</w:t>
      </w:r>
      <w:r w:rsidRPr="00056EAF">
        <w:rPr>
          <w:rFonts w:ascii="Times New Roman" w:eastAsia="Times New Roman" w:hAnsi="Times New Roman" w:cs="Times New Roman"/>
          <w:kern w:val="0"/>
          <w:sz w:val="24"/>
          <w:szCs w:val="24"/>
          <w:lang w:eastAsia="en-IN"/>
          <w14:ligatures w14:val="none"/>
        </w:rPr>
        <w:t xml:space="preserve"> to automate cyber risk scoring.</w:t>
      </w:r>
    </w:p>
    <w:p w14:paraId="27996D90" w14:textId="77777777" w:rsidR="00056EAF" w:rsidRPr="00056EAF" w:rsidRDefault="00056EAF" w:rsidP="00056EAF">
      <w:pPr>
        <w:numPr>
          <w:ilvl w:val="0"/>
          <w:numId w:val="4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Use </w:t>
      </w:r>
      <w:r w:rsidRPr="00056EAF">
        <w:rPr>
          <w:rFonts w:ascii="Times New Roman" w:eastAsia="Times New Roman" w:hAnsi="Times New Roman" w:cs="Times New Roman"/>
          <w:b/>
          <w:bCs/>
          <w:kern w:val="0"/>
          <w:sz w:val="24"/>
          <w:szCs w:val="24"/>
          <w:lang w:eastAsia="en-IN"/>
          <w14:ligatures w14:val="none"/>
        </w:rPr>
        <w:t>predictive analytics to assess evolving threats in real time</w:t>
      </w:r>
      <w:r w:rsidRPr="00056EAF">
        <w:rPr>
          <w:rFonts w:ascii="Times New Roman" w:eastAsia="Times New Roman" w:hAnsi="Times New Roman" w:cs="Times New Roman"/>
          <w:kern w:val="0"/>
          <w:sz w:val="24"/>
          <w:szCs w:val="24"/>
          <w:lang w:eastAsia="en-IN"/>
          <w14:ligatures w14:val="none"/>
        </w:rPr>
        <w:t>.</w:t>
      </w:r>
    </w:p>
    <w:p w14:paraId="440CEA74"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2. Integrate Risk Assessments with Threat Intelligence Feeds</w:t>
      </w:r>
    </w:p>
    <w:p w14:paraId="3E8B465F" w14:textId="77777777" w:rsidR="00056EAF" w:rsidRPr="00056EAF" w:rsidRDefault="00056EAF" w:rsidP="00056EAF">
      <w:pPr>
        <w:numPr>
          <w:ilvl w:val="0"/>
          <w:numId w:val="4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Leverage </w:t>
      </w:r>
      <w:r w:rsidRPr="00056EAF">
        <w:rPr>
          <w:rFonts w:ascii="Times New Roman" w:eastAsia="Times New Roman" w:hAnsi="Times New Roman" w:cs="Times New Roman"/>
          <w:b/>
          <w:bCs/>
          <w:kern w:val="0"/>
          <w:sz w:val="24"/>
          <w:szCs w:val="24"/>
          <w:lang w:eastAsia="en-IN"/>
          <w14:ligatures w14:val="none"/>
        </w:rPr>
        <w:t>cyber threat intelligence (CTI) to track global attack trends</w:t>
      </w:r>
      <w:r w:rsidRPr="00056EAF">
        <w:rPr>
          <w:rFonts w:ascii="Times New Roman" w:eastAsia="Times New Roman" w:hAnsi="Times New Roman" w:cs="Times New Roman"/>
          <w:kern w:val="0"/>
          <w:sz w:val="24"/>
          <w:szCs w:val="24"/>
          <w:lang w:eastAsia="en-IN"/>
          <w14:ligatures w14:val="none"/>
        </w:rPr>
        <w:t>.</w:t>
      </w:r>
    </w:p>
    <w:p w14:paraId="00178960" w14:textId="77777777" w:rsidR="00056EAF" w:rsidRPr="00056EAF" w:rsidRDefault="00056EAF" w:rsidP="00056EAF">
      <w:pPr>
        <w:numPr>
          <w:ilvl w:val="0"/>
          <w:numId w:val="4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Apply </w:t>
      </w:r>
      <w:r w:rsidRPr="00056EAF">
        <w:rPr>
          <w:rFonts w:ascii="Times New Roman" w:eastAsia="Times New Roman" w:hAnsi="Times New Roman" w:cs="Times New Roman"/>
          <w:b/>
          <w:bCs/>
          <w:kern w:val="0"/>
          <w:sz w:val="24"/>
          <w:szCs w:val="24"/>
          <w:lang w:eastAsia="en-IN"/>
          <w14:ligatures w14:val="none"/>
        </w:rPr>
        <w:t>MITRE ATT&amp;CK and CIS Controls to map risks to attack tactics</w:t>
      </w:r>
      <w:r w:rsidRPr="00056EAF">
        <w:rPr>
          <w:rFonts w:ascii="Times New Roman" w:eastAsia="Times New Roman" w:hAnsi="Times New Roman" w:cs="Times New Roman"/>
          <w:kern w:val="0"/>
          <w:sz w:val="24"/>
          <w:szCs w:val="24"/>
          <w:lang w:eastAsia="en-IN"/>
          <w14:ligatures w14:val="none"/>
        </w:rPr>
        <w:t>.</w:t>
      </w:r>
    </w:p>
    <w:p w14:paraId="21FDD9B4"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3. Conduct Regular Penetration Testing and Risk Simulations</w:t>
      </w:r>
    </w:p>
    <w:p w14:paraId="2295A037" w14:textId="77777777" w:rsidR="00056EAF" w:rsidRPr="00056EAF" w:rsidRDefault="00056EAF" w:rsidP="00056EAF">
      <w:pPr>
        <w:numPr>
          <w:ilvl w:val="0"/>
          <w:numId w:val="4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Perform </w:t>
      </w:r>
      <w:r w:rsidRPr="00056EAF">
        <w:rPr>
          <w:rFonts w:ascii="Times New Roman" w:eastAsia="Times New Roman" w:hAnsi="Times New Roman" w:cs="Times New Roman"/>
          <w:b/>
          <w:bCs/>
          <w:kern w:val="0"/>
          <w:sz w:val="24"/>
          <w:szCs w:val="24"/>
          <w:lang w:eastAsia="en-IN"/>
          <w14:ligatures w14:val="none"/>
        </w:rPr>
        <w:t>Red Team vs. Blue Team cybersecurity exercises</w:t>
      </w:r>
      <w:r w:rsidRPr="00056EAF">
        <w:rPr>
          <w:rFonts w:ascii="Times New Roman" w:eastAsia="Times New Roman" w:hAnsi="Times New Roman" w:cs="Times New Roman"/>
          <w:kern w:val="0"/>
          <w:sz w:val="24"/>
          <w:szCs w:val="24"/>
          <w:lang w:eastAsia="en-IN"/>
          <w14:ligatures w14:val="none"/>
        </w:rPr>
        <w:t>.</w:t>
      </w:r>
    </w:p>
    <w:p w14:paraId="61302C94" w14:textId="77777777" w:rsidR="00056EAF" w:rsidRPr="00056EAF" w:rsidRDefault="00056EAF" w:rsidP="00056EAF">
      <w:pPr>
        <w:numPr>
          <w:ilvl w:val="0"/>
          <w:numId w:val="4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Use penetration testing to </w:t>
      </w:r>
      <w:r w:rsidRPr="00056EAF">
        <w:rPr>
          <w:rFonts w:ascii="Times New Roman" w:eastAsia="Times New Roman" w:hAnsi="Times New Roman" w:cs="Times New Roman"/>
          <w:b/>
          <w:bCs/>
          <w:kern w:val="0"/>
          <w:sz w:val="24"/>
          <w:szCs w:val="24"/>
          <w:lang w:eastAsia="en-IN"/>
          <w14:ligatures w14:val="none"/>
        </w:rPr>
        <w:t>validate the effectiveness of risk mitigation strategies</w:t>
      </w:r>
      <w:r w:rsidRPr="00056EAF">
        <w:rPr>
          <w:rFonts w:ascii="Times New Roman" w:eastAsia="Times New Roman" w:hAnsi="Times New Roman" w:cs="Times New Roman"/>
          <w:kern w:val="0"/>
          <w:sz w:val="24"/>
          <w:szCs w:val="24"/>
          <w:lang w:eastAsia="en-IN"/>
          <w14:ligatures w14:val="none"/>
        </w:rPr>
        <w:t>.</w:t>
      </w:r>
    </w:p>
    <w:p w14:paraId="102B185D"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4. Align Risk Assessments with Business Continuity Plans</w:t>
      </w:r>
    </w:p>
    <w:p w14:paraId="60525F28" w14:textId="77777777" w:rsidR="00056EAF" w:rsidRPr="00056EAF" w:rsidRDefault="00056EAF" w:rsidP="00056EAF">
      <w:pPr>
        <w:numPr>
          <w:ilvl w:val="0"/>
          <w:numId w:val="4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Ensure risk mitigation strategies </w:t>
      </w:r>
      <w:r w:rsidRPr="00056EAF">
        <w:rPr>
          <w:rFonts w:ascii="Times New Roman" w:eastAsia="Times New Roman" w:hAnsi="Times New Roman" w:cs="Times New Roman"/>
          <w:b/>
          <w:bCs/>
          <w:kern w:val="0"/>
          <w:sz w:val="24"/>
          <w:szCs w:val="24"/>
          <w:lang w:eastAsia="en-IN"/>
          <w14:ligatures w14:val="none"/>
        </w:rPr>
        <w:t>support business continuity and disaster recovery</w:t>
      </w:r>
      <w:r w:rsidRPr="00056EAF">
        <w:rPr>
          <w:rFonts w:ascii="Times New Roman" w:eastAsia="Times New Roman" w:hAnsi="Times New Roman" w:cs="Times New Roman"/>
          <w:kern w:val="0"/>
          <w:sz w:val="24"/>
          <w:szCs w:val="24"/>
          <w:lang w:eastAsia="en-IN"/>
          <w14:ligatures w14:val="none"/>
        </w:rPr>
        <w:t>.</w:t>
      </w:r>
    </w:p>
    <w:p w14:paraId="53196449" w14:textId="77777777" w:rsidR="00056EAF" w:rsidRPr="00056EAF" w:rsidRDefault="00056EAF" w:rsidP="00056EAF">
      <w:pPr>
        <w:numPr>
          <w:ilvl w:val="0"/>
          <w:numId w:val="4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Use </w:t>
      </w:r>
      <w:r w:rsidRPr="00056EAF">
        <w:rPr>
          <w:rFonts w:ascii="Times New Roman" w:eastAsia="Times New Roman" w:hAnsi="Times New Roman" w:cs="Times New Roman"/>
          <w:b/>
          <w:bCs/>
          <w:kern w:val="0"/>
          <w:sz w:val="24"/>
          <w:szCs w:val="24"/>
          <w:lang w:eastAsia="en-IN"/>
          <w14:ligatures w14:val="none"/>
        </w:rPr>
        <w:t>cyber resilience planning to minimize operational disruptions</w:t>
      </w:r>
      <w:r w:rsidRPr="00056EAF">
        <w:rPr>
          <w:rFonts w:ascii="Times New Roman" w:eastAsia="Times New Roman" w:hAnsi="Times New Roman" w:cs="Times New Roman"/>
          <w:kern w:val="0"/>
          <w:sz w:val="24"/>
          <w:szCs w:val="24"/>
          <w:lang w:eastAsia="en-IN"/>
          <w14:ligatures w14:val="none"/>
        </w:rPr>
        <w:t>.</w:t>
      </w:r>
    </w:p>
    <w:p w14:paraId="10292DCC" w14:textId="77777777" w:rsidR="00056EAF" w:rsidRPr="00056EAF" w:rsidRDefault="00056EAF" w:rsidP="00056E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56EAF">
        <w:rPr>
          <w:rFonts w:ascii="Times New Roman" w:eastAsia="Times New Roman" w:hAnsi="Times New Roman" w:cs="Times New Roman"/>
          <w:b/>
          <w:bCs/>
          <w:kern w:val="0"/>
          <w:sz w:val="24"/>
          <w:szCs w:val="24"/>
          <w:lang w:eastAsia="en-IN"/>
          <w14:ligatures w14:val="none"/>
        </w:rPr>
        <w:t>5. Ensure Continuous Compliance Monitoring</w:t>
      </w:r>
    </w:p>
    <w:p w14:paraId="16CEA675" w14:textId="77777777" w:rsidR="00056EAF" w:rsidRPr="00056EAF" w:rsidRDefault="00056EAF" w:rsidP="00056EAF">
      <w:pPr>
        <w:numPr>
          <w:ilvl w:val="0"/>
          <w:numId w:val="4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Automate compliance tracking with </w:t>
      </w:r>
      <w:r w:rsidRPr="00056EAF">
        <w:rPr>
          <w:rFonts w:ascii="Times New Roman" w:eastAsia="Times New Roman" w:hAnsi="Times New Roman" w:cs="Times New Roman"/>
          <w:b/>
          <w:bCs/>
          <w:kern w:val="0"/>
          <w:sz w:val="24"/>
          <w:szCs w:val="24"/>
          <w:lang w:eastAsia="en-IN"/>
          <w14:ligatures w14:val="none"/>
        </w:rPr>
        <w:t>GRC (Governance, Risk, and Compliance) platforms</w:t>
      </w:r>
      <w:r w:rsidRPr="00056EAF">
        <w:rPr>
          <w:rFonts w:ascii="Times New Roman" w:eastAsia="Times New Roman" w:hAnsi="Times New Roman" w:cs="Times New Roman"/>
          <w:kern w:val="0"/>
          <w:sz w:val="24"/>
          <w:szCs w:val="24"/>
          <w:lang w:eastAsia="en-IN"/>
          <w14:ligatures w14:val="none"/>
        </w:rPr>
        <w:t>.</w:t>
      </w:r>
    </w:p>
    <w:p w14:paraId="10D48497" w14:textId="77777777" w:rsidR="00056EAF" w:rsidRPr="00056EAF" w:rsidRDefault="00056EAF" w:rsidP="00056EAF">
      <w:pPr>
        <w:numPr>
          <w:ilvl w:val="0"/>
          <w:numId w:val="4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Implement </w:t>
      </w:r>
      <w:r w:rsidRPr="00056EAF">
        <w:rPr>
          <w:rFonts w:ascii="Times New Roman" w:eastAsia="Times New Roman" w:hAnsi="Times New Roman" w:cs="Times New Roman"/>
          <w:b/>
          <w:bCs/>
          <w:kern w:val="0"/>
          <w:sz w:val="24"/>
          <w:szCs w:val="24"/>
          <w:lang w:eastAsia="en-IN"/>
          <w14:ligatures w14:val="none"/>
        </w:rPr>
        <w:t>real-time dashboards for continuous audit readiness</w:t>
      </w:r>
      <w:r w:rsidRPr="00056EAF">
        <w:rPr>
          <w:rFonts w:ascii="Times New Roman" w:eastAsia="Times New Roman" w:hAnsi="Times New Roman" w:cs="Times New Roman"/>
          <w:kern w:val="0"/>
          <w:sz w:val="24"/>
          <w:szCs w:val="24"/>
          <w:lang w:eastAsia="en-IN"/>
          <w14:ligatures w14:val="none"/>
        </w:rPr>
        <w:t>.</w:t>
      </w:r>
    </w:p>
    <w:p w14:paraId="43EF3D2B"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By following these best practices, organizations can </w:t>
      </w:r>
      <w:r w:rsidRPr="00056EAF">
        <w:rPr>
          <w:rFonts w:ascii="Times New Roman" w:eastAsia="Times New Roman" w:hAnsi="Times New Roman" w:cs="Times New Roman"/>
          <w:b/>
          <w:bCs/>
          <w:kern w:val="0"/>
          <w:sz w:val="24"/>
          <w:szCs w:val="24"/>
          <w:lang w:eastAsia="en-IN"/>
          <w14:ligatures w14:val="none"/>
        </w:rPr>
        <w:t>improve cybersecurity risk visibility, enhance compliance management, and strengthen security governance</w:t>
      </w:r>
      <w:r w:rsidRPr="00056EAF">
        <w:rPr>
          <w:rFonts w:ascii="Times New Roman" w:eastAsia="Times New Roman" w:hAnsi="Times New Roman" w:cs="Times New Roman"/>
          <w:kern w:val="0"/>
          <w:sz w:val="24"/>
          <w:szCs w:val="24"/>
          <w:lang w:eastAsia="en-IN"/>
          <w14:ligatures w14:val="none"/>
        </w:rPr>
        <w:t>.</w:t>
      </w:r>
    </w:p>
    <w:p w14:paraId="4C0A69D2" w14:textId="77777777" w:rsidR="00056EAF" w:rsidRPr="00056EAF" w:rsidRDefault="00000000" w:rsidP="00056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CCBD40F">
          <v:rect id="_x0000_i1220" style="width:0;height:1.5pt" o:hralign="center" o:hrstd="t" o:hr="t" fillcolor="#a0a0a0" stroked="f"/>
        </w:pict>
      </w:r>
    </w:p>
    <w:p w14:paraId="468A76E7" w14:textId="77777777" w:rsidR="00056EAF" w:rsidRPr="00056EAF" w:rsidRDefault="00056EAF" w:rsidP="00056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6EAF">
        <w:rPr>
          <w:rFonts w:ascii="Times New Roman" w:eastAsia="Times New Roman" w:hAnsi="Times New Roman" w:cs="Times New Roman"/>
          <w:b/>
          <w:bCs/>
          <w:kern w:val="0"/>
          <w:sz w:val="27"/>
          <w:szCs w:val="27"/>
          <w:lang w:eastAsia="en-IN"/>
          <w14:ligatures w14:val="none"/>
        </w:rPr>
        <w:t>Conclusion</w:t>
      </w:r>
    </w:p>
    <w:p w14:paraId="49005F0C"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Risk assessment models play a </w:t>
      </w:r>
      <w:r w:rsidRPr="00056EAF">
        <w:rPr>
          <w:rFonts w:ascii="Times New Roman" w:eastAsia="Times New Roman" w:hAnsi="Times New Roman" w:cs="Times New Roman"/>
          <w:b/>
          <w:bCs/>
          <w:kern w:val="0"/>
          <w:sz w:val="24"/>
          <w:szCs w:val="24"/>
          <w:lang w:eastAsia="en-IN"/>
          <w14:ligatures w14:val="none"/>
        </w:rPr>
        <w:t>crucial role in cybersecurity compliance</w:t>
      </w:r>
      <w:r w:rsidRPr="00056EAF">
        <w:rPr>
          <w:rFonts w:ascii="Times New Roman" w:eastAsia="Times New Roman" w:hAnsi="Times New Roman" w:cs="Times New Roman"/>
          <w:kern w:val="0"/>
          <w:sz w:val="24"/>
          <w:szCs w:val="24"/>
          <w:lang w:eastAsia="en-IN"/>
          <w14:ligatures w14:val="none"/>
        </w:rPr>
        <w:t xml:space="preserve">, enabling organizations to </w:t>
      </w:r>
      <w:r w:rsidRPr="00056EAF">
        <w:rPr>
          <w:rFonts w:ascii="Times New Roman" w:eastAsia="Times New Roman" w:hAnsi="Times New Roman" w:cs="Times New Roman"/>
          <w:b/>
          <w:bCs/>
          <w:kern w:val="0"/>
          <w:sz w:val="24"/>
          <w:szCs w:val="24"/>
          <w:lang w:eastAsia="en-IN"/>
          <w14:ligatures w14:val="none"/>
        </w:rPr>
        <w:t xml:space="preserve">identify, evaluate, and mitigate risks in alignment with security </w:t>
      </w:r>
      <w:r w:rsidRPr="00056EAF">
        <w:rPr>
          <w:rFonts w:ascii="Times New Roman" w:eastAsia="Times New Roman" w:hAnsi="Times New Roman" w:cs="Times New Roman"/>
          <w:b/>
          <w:bCs/>
          <w:kern w:val="0"/>
          <w:sz w:val="24"/>
          <w:szCs w:val="24"/>
          <w:lang w:eastAsia="en-IN"/>
          <w14:ligatures w14:val="none"/>
        </w:rPr>
        <w:lastRenderedPageBreak/>
        <w:t>frameworks</w:t>
      </w:r>
      <w:r w:rsidRPr="00056EAF">
        <w:rPr>
          <w:rFonts w:ascii="Times New Roman" w:eastAsia="Times New Roman" w:hAnsi="Times New Roman" w:cs="Times New Roman"/>
          <w:kern w:val="0"/>
          <w:sz w:val="24"/>
          <w:szCs w:val="24"/>
          <w:lang w:eastAsia="en-IN"/>
          <w14:ligatures w14:val="none"/>
        </w:rPr>
        <w:t xml:space="preserve"> such as </w:t>
      </w:r>
      <w:r w:rsidRPr="00056EAF">
        <w:rPr>
          <w:rFonts w:ascii="Times New Roman" w:eastAsia="Times New Roman" w:hAnsi="Times New Roman" w:cs="Times New Roman"/>
          <w:b/>
          <w:bCs/>
          <w:kern w:val="0"/>
          <w:sz w:val="24"/>
          <w:szCs w:val="24"/>
          <w:lang w:eastAsia="en-IN"/>
          <w14:ligatures w14:val="none"/>
        </w:rPr>
        <w:t>ISO 27001, NIST CSF, SOC 2, and PCI-DSS</w:t>
      </w:r>
      <w:r w:rsidRPr="00056EAF">
        <w:rPr>
          <w:rFonts w:ascii="Times New Roman" w:eastAsia="Times New Roman" w:hAnsi="Times New Roman" w:cs="Times New Roman"/>
          <w:kern w:val="0"/>
          <w:sz w:val="24"/>
          <w:szCs w:val="24"/>
          <w:lang w:eastAsia="en-IN"/>
          <w14:ligatures w14:val="none"/>
        </w:rPr>
        <w:t xml:space="preserve">. By integrating </w:t>
      </w:r>
      <w:r w:rsidRPr="00056EAF">
        <w:rPr>
          <w:rFonts w:ascii="Times New Roman" w:eastAsia="Times New Roman" w:hAnsi="Times New Roman" w:cs="Times New Roman"/>
          <w:b/>
          <w:bCs/>
          <w:kern w:val="0"/>
          <w:sz w:val="24"/>
          <w:szCs w:val="24"/>
          <w:lang w:eastAsia="en-IN"/>
          <w14:ligatures w14:val="none"/>
        </w:rPr>
        <w:t>quantitative risk analysis, AI-powered threat intelligence, and continuous security monitoring</w:t>
      </w:r>
      <w:r w:rsidRPr="00056EAF">
        <w:rPr>
          <w:rFonts w:ascii="Times New Roman" w:eastAsia="Times New Roman" w:hAnsi="Times New Roman" w:cs="Times New Roman"/>
          <w:kern w:val="0"/>
          <w:sz w:val="24"/>
          <w:szCs w:val="24"/>
          <w:lang w:eastAsia="en-IN"/>
          <w14:ligatures w14:val="none"/>
        </w:rPr>
        <w:t xml:space="preserve">, enterprises can </w:t>
      </w:r>
      <w:r w:rsidRPr="00056EAF">
        <w:rPr>
          <w:rFonts w:ascii="Times New Roman" w:eastAsia="Times New Roman" w:hAnsi="Times New Roman" w:cs="Times New Roman"/>
          <w:b/>
          <w:bCs/>
          <w:kern w:val="0"/>
          <w:sz w:val="24"/>
          <w:szCs w:val="24"/>
          <w:lang w:eastAsia="en-IN"/>
          <w14:ligatures w14:val="none"/>
        </w:rPr>
        <w:t>proactively manage cyber risks and maintain regulatory adherence</w:t>
      </w:r>
      <w:r w:rsidRPr="00056EAF">
        <w:rPr>
          <w:rFonts w:ascii="Times New Roman" w:eastAsia="Times New Roman" w:hAnsi="Times New Roman" w:cs="Times New Roman"/>
          <w:kern w:val="0"/>
          <w:sz w:val="24"/>
          <w:szCs w:val="24"/>
          <w:lang w:eastAsia="en-IN"/>
          <w14:ligatures w14:val="none"/>
        </w:rPr>
        <w:t>.</w:t>
      </w:r>
    </w:p>
    <w:p w14:paraId="2E4B351D" w14:textId="77777777" w:rsidR="00056EAF" w:rsidRPr="00056EAF" w:rsidRDefault="00056EAF" w:rsidP="00056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6EAF">
        <w:rPr>
          <w:rFonts w:ascii="Times New Roman" w:eastAsia="Times New Roman" w:hAnsi="Times New Roman" w:cs="Times New Roman"/>
          <w:kern w:val="0"/>
          <w:sz w:val="24"/>
          <w:szCs w:val="24"/>
          <w:lang w:eastAsia="en-IN"/>
          <w14:ligatures w14:val="none"/>
        </w:rPr>
        <w:t xml:space="preserve">As cyber threats evolve, businesses must </w:t>
      </w:r>
      <w:r w:rsidRPr="00056EAF">
        <w:rPr>
          <w:rFonts w:ascii="Times New Roman" w:eastAsia="Times New Roman" w:hAnsi="Times New Roman" w:cs="Times New Roman"/>
          <w:b/>
          <w:bCs/>
          <w:kern w:val="0"/>
          <w:sz w:val="24"/>
          <w:szCs w:val="24"/>
          <w:lang w:eastAsia="en-IN"/>
          <w14:ligatures w14:val="none"/>
        </w:rPr>
        <w:t>adopt automated risk assessment tools, align with regulatory mandates, and continuously refine security governance policies</w:t>
      </w:r>
      <w:r w:rsidRPr="00056EAF">
        <w:rPr>
          <w:rFonts w:ascii="Times New Roman" w:eastAsia="Times New Roman" w:hAnsi="Times New Roman" w:cs="Times New Roman"/>
          <w:kern w:val="0"/>
          <w:sz w:val="24"/>
          <w:szCs w:val="24"/>
          <w:lang w:eastAsia="en-IN"/>
          <w14:ligatures w14:val="none"/>
        </w:rPr>
        <w:t xml:space="preserve">. The next sections will explore </w:t>
      </w:r>
      <w:r w:rsidRPr="00056EAF">
        <w:rPr>
          <w:rFonts w:ascii="Times New Roman" w:eastAsia="Times New Roman" w:hAnsi="Times New Roman" w:cs="Times New Roman"/>
          <w:b/>
          <w:bCs/>
          <w:kern w:val="0"/>
          <w:sz w:val="24"/>
          <w:szCs w:val="24"/>
          <w:lang w:eastAsia="en-IN"/>
          <w14:ligatures w14:val="none"/>
        </w:rPr>
        <w:t>case studies of organizations implementing risk assessment models and best practices for optimizing risk-based security frameworks</w:t>
      </w:r>
      <w:r w:rsidRPr="00056EAF">
        <w:rPr>
          <w:rFonts w:ascii="Times New Roman" w:eastAsia="Times New Roman" w:hAnsi="Times New Roman" w:cs="Times New Roman"/>
          <w:kern w:val="0"/>
          <w:sz w:val="24"/>
          <w:szCs w:val="24"/>
          <w:lang w:eastAsia="en-IN"/>
          <w14:ligatures w14:val="none"/>
        </w:rPr>
        <w:t>.</w:t>
      </w:r>
    </w:p>
    <w:p w14:paraId="7953D19F" w14:textId="77777777" w:rsidR="00B25FC9" w:rsidRPr="00B25FC9" w:rsidRDefault="00B25FC9" w:rsidP="00B25F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5FC9">
        <w:rPr>
          <w:rFonts w:ascii="Times New Roman" w:eastAsia="Times New Roman" w:hAnsi="Times New Roman" w:cs="Times New Roman"/>
          <w:b/>
          <w:bCs/>
          <w:kern w:val="0"/>
          <w:sz w:val="27"/>
          <w:szCs w:val="27"/>
          <w:lang w:eastAsia="en-IN"/>
          <w14:ligatures w14:val="none"/>
        </w:rPr>
        <w:t>10. Case Study: JPMorgan Chase’s AI-Based Risk Management Strategy</w:t>
      </w:r>
    </w:p>
    <w:p w14:paraId="1F9DA7F1" w14:textId="77777777" w:rsidR="00B25FC9" w:rsidRPr="00B25FC9" w:rsidRDefault="00B25FC9" w:rsidP="00B25F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5FC9">
        <w:rPr>
          <w:rFonts w:ascii="Times New Roman" w:eastAsia="Times New Roman" w:hAnsi="Times New Roman" w:cs="Times New Roman"/>
          <w:b/>
          <w:bCs/>
          <w:kern w:val="0"/>
          <w:sz w:val="27"/>
          <w:szCs w:val="27"/>
          <w:lang w:eastAsia="en-IN"/>
          <w14:ligatures w14:val="none"/>
        </w:rPr>
        <w:t>Introduction</w:t>
      </w:r>
    </w:p>
    <w:p w14:paraId="7E4080AB"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As one of the largest financial institutions in the world, </w:t>
      </w:r>
      <w:r w:rsidRPr="00B25FC9">
        <w:rPr>
          <w:rFonts w:ascii="Times New Roman" w:eastAsia="Times New Roman" w:hAnsi="Times New Roman" w:cs="Times New Roman"/>
          <w:b/>
          <w:bCs/>
          <w:kern w:val="0"/>
          <w:sz w:val="24"/>
          <w:szCs w:val="24"/>
          <w:lang w:eastAsia="en-IN"/>
          <w14:ligatures w14:val="none"/>
        </w:rPr>
        <w:t>JPMorgan Chase</w:t>
      </w:r>
      <w:r w:rsidRPr="00B25FC9">
        <w:rPr>
          <w:rFonts w:ascii="Times New Roman" w:eastAsia="Times New Roman" w:hAnsi="Times New Roman" w:cs="Times New Roman"/>
          <w:kern w:val="0"/>
          <w:sz w:val="24"/>
          <w:szCs w:val="24"/>
          <w:lang w:eastAsia="en-IN"/>
          <w14:ligatures w14:val="none"/>
        </w:rPr>
        <w:t xml:space="preserve"> operates in a highly regulated and threat-prone environment. Managing cybersecurity risks effectively is crucial to protecting </w:t>
      </w:r>
      <w:r w:rsidRPr="00B25FC9">
        <w:rPr>
          <w:rFonts w:ascii="Times New Roman" w:eastAsia="Times New Roman" w:hAnsi="Times New Roman" w:cs="Times New Roman"/>
          <w:b/>
          <w:bCs/>
          <w:kern w:val="0"/>
          <w:sz w:val="24"/>
          <w:szCs w:val="24"/>
          <w:lang w:eastAsia="en-IN"/>
          <w14:ligatures w14:val="none"/>
        </w:rPr>
        <w:t>sensitive financial data, customer transactions, and banking infrastructure</w:t>
      </w:r>
      <w:r w:rsidRPr="00B25FC9">
        <w:rPr>
          <w:rFonts w:ascii="Times New Roman" w:eastAsia="Times New Roman" w:hAnsi="Times New Roman" w:cs="Times New Roman"/>
          <w:kern w:val="0"/>
          <w:sz w:val="24"/>
          <w:szCs w:val="24"/>
          <w:lang w:eastAsia="en-IN"/>
          <w14:ligatures w14:val="none"/>
        </w:rPr>
        <w:t xml:space="preserve">. To strengthen its risk posture, JPMorgan Chase has adopted an </w:t>
      </w:r>
      <w:r w:rsidRPr="00B25FC9">
        <w:rPr>
          <w:rFonts w:ascii="Times New Roman" w:eastAsia="Times New Roman" w:hAnsi="Times New Roman" w:cs="Times New Roman"/>
          <w:b/>
          <w:bCs/>
          <w:kern w:val="0"/>
          <w:sz w:val="24"/>
          <w:szCs w:val="24"/>
          <w:lang w:eastAsia="en-IN"/>
          <w14:ligatures w14:val="none"/>
        </w:rPr>
        <w:t>AI-driven risk management strategy</w:t>
      </w:r>
      <w:r w:rsidRPr="00B25FC9">
        <w:rPr>
          <w:rFonts w:ascii="Times New Roman" w:eastAsia="Times New Roman" w:hAnsi="Times New Roman" w:cs="Times New Roman"/>
          <w:kern w:val="0"/>
          <w:sz w:val="24"/>
          <w:szCs w:val="24"/>
          <w:lang w:eastAsia="en-IN"/>
          <w14:ligatures w14:val="none"/>
        </w:rPr>
        <w:t xml:space="preserve"> that integrates </w:t>
      </w:r>
      <w:r w:rsidRPr="00B25FC9">
        <w:rPr>
          <w:rFonts w:ascii="Times New Roman" w:eastAsia="Times New Roman" w:hAnsi="Times New Roman" w:cs="Times New Roman"/>
          <w:b/>
          <w:bCs/>
          <w:kern w:val="0"/>
          <w:sz w:val="24"/>
          <w:szCs w:val="24"/>
          <w:lang w:eastAsia="en-IN"/>
          <w14:ligatures w14:val="none"/>
        </w:rPr>
        <w:t>predictive analytics, machine learning (ML), and real-time threat intelligence</w:t>
      </w:r>
      <w:r w:rsidRPr="00B25FC9">
        <w:rPr>
          <w:rFonts w:ascii="Times New Roman" w:eastAsia="Times New Roman" w:hAnsi="Times New Roman" w:cs="Times New Roman"/>
          <w:kern w:val="0"/>
          <w:sz w:val="24"/>
          <w:szCs w:val="24"/>
          <w:lang w:eastAsia="en-IN"/>
          <w14:ligatures w14:val="none"/>
        </w:rPr>
        <w:t xml:space="preserve"> into its security governance framework.</w:t>
      </w:r>
    </w:p>
    <w:p w14:paraId="0B952233"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This case study explores how </w:t>
      </w:r>
      <w:r w:rsidRPr="00B25FC9">
        <w:rPr>
          <w:rFonts w:ascii="Times New Roman" w:eastAsia="Times New Roman" w:hAnsi="Times New Roman" w:cs="Times New Roman"/>
          <w:b/>
          <w:bCs/>
          <w:kern w:val="0"/>
          <w:sz w:val="24"/>
          <w:szCs w:val="24"/>
          <w:lang w:eastAsia="en-IN"/>
          <w14:ligatures w14:val="none"/>
        </w:rPr>
        <w:t xml:space="preserve">JPMorgan Chase leverages AI to enhance risk management, automate security compliance, and improve its cybersecurity </w:t>
      </w:r>
      <w:proofErr w:type="spellStart"/>
      <w:r w:rsidRPr="00B25FC9">
        <w:rPr>
          <w:rFonts w:ascii="Times New Roman" w:eastAsia="Times New Roman" w:hAnsi="Times New Roman" w:cs="Times New Roman"/>
          <w:b/>
          <w:bCs/>
          <w:kern w:val="0"/>
          <w:sz w:val="24"/>
          <w:szCs w:val="24"/>
          <w:lang w:eastAsia="en-IN"/>
          <w14:ligatures w14:val="none"/>
        </w:rPr>
        <w:t>defenses</w:t>
      </w:r>
      <w:proofErr w:type="spellEnd"/>
      <w:r w:rsidRPr="00B25FC9">
        <w:rPr>
          <w:rFonts w:ascii="Times New Roman" w:eastAsia="Times New Roman" w:hAnsi="Times New Roman" w:cs="Times New Roman"/>
          <w:kern w:val="0"/>
          <w:sz w:val="24"/>
          <w:szCs w:val="24"/>
          <w:lang w:eastAsia="en-IN"/>
          <w14:ligatures w14:val="none"/>
        </w:rPr>
        <w:t>.</w:t>
      </w:r>
    </w:p>
    <w:p w14:paraId="734DBE97" w14:textId="77777777" w:rsidR="00B25FC9" w:rsidRPr="00B25FC9" w:rsidRDefault="00000000" w:rsidP="00B25FC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365268B">
          <v:rect id="_x0000_i1221" style="width:0;height:1.5pt" o:hralign="center" o:hrstd="t" o:hr="t" fillcolor="#a0a0a0" stroked="f"/>
        </w:pict>
      </w:r>
    </w:p>
    <w:p w14:paraId="08958C50" w14:textId="77777777" w:rsidR="00B25FC9" w:rsidRPr="00B25FC9" w:rsidRDefault="00B25FC9" w:rsidP="00B25F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5FC9">
        <w:rPr>
          <w:rFonts w:ascii="Times New Roman" w:eastAsia="Times New Roman" w:hAnsi="Times New Roman" w:cs="Times New Roman"/>
          <w:b/>
          <w:bCs/>
          <w:kern w:val="0"/>
          <w:sz w:val="27"/>
          <w:szCs w:val="27"/>
          <w:lang w:eastAsia="en-IN"/>
          <w14:ligatures w14:val="none"/>
        </w:rPr>
        <w:t>10.1 JPMorgan Chase’s Approach to AI-Based Risk Management</w:t>
      </w:r>
    </w:p>
    <w:p w14:paraId="6C348A70"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JPMorgan Chase has implemented a </w:t>
      </w:r>
      <w:r w:rsidRPr="00B25FC9">
        <w:rPr>
          <w:rFonts w:ascii="Times New Roman" w:eastAsia="Times New Roman" w:hAnsi="Times New Roman" w:cs="Times New Roman"/>
          <w:b/>
          <w:bCs/>
          <w:kern w:val="0"/>
          <w:sz w:val="24"/>
          <w:szCs w:val="24"/>
          <w:lang w:eastAsia="en-IN"/>
          <w14:ligatures w14:val="none"/>
        </w:rPr>
        <w:t>risk-based security model</w:t>
      </w:r>
      <w:r w:rsidRPr="00B25FC9">
        <w:rPr>
          <w:rFonts w:ascii="Times New Roman" w:eastAsia="Times New Roman" w:hAnsi="Times New Roman" w:cs="Times New Roman"/>
          <w:kern w:val="0"/>
          <w:sz w:val="24"/>
          <w:szCs w:val="24"/>
          <w:lang w:eastAsia="en-IN"/>
          <w14:ligatures w14:val="none"/>
        </w:rPr>
        <w:t xml:space="preserve"> that integrates AI and machine learning to:</w:t>
      </w:r>
    </w:p>
    <w:p w14:paraId="36AFDF6D" w14:textId="77777777" w:rsidR="00B25FC9" w:rsidRPr="00B25FC9" w:rsidRDefault="00B25FC9" w:rsidP="00B25FC9">
      <w:pPr>
        <w:numPr>
          <w:ilvl w:val="0"/>
          <w:numId w:val="4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Enhance fraud detection and transaction security.</w:t>
      </w:r>
    </w:p>
    <w:p w14:paraId="141B3271" w14:textId="77777777" w:rsidR="00B25FC9" w:rsidRPr="00B25FC9" w:rsidRDefault="00B25FC9" w:rsidP="00B25FC9">
      <w:pPr>
        <w:numPr>
          <w:ilvl w:val="0"/>
          <w:numId w:val="4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Predict cyber threats and automate risk mitigation.</w:t>
      </w:r>
    </w:p>
    <w:p w14:paraId="726AC45B" w14:textId="77777777" w:rsidR="00B25FC9" w:rsidRPr="00B25FC9" w:rsidRDefault="00B25FC9" w:rsidP="00B25FC9">
      <w:pPr>
        <w:numPr>
          <w:ilvl w:val="0"/>
          <w:numId w:val="4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Ensure compliance with global banking regulations (e.g., PCI-DSS, GDPR, SOX).</w:t>
      </w:r>
    </w:p>
    <w:p w14:paraId="04FBD6D1" w14:textId="77777777" w:rsidR="00B25FC9" w:rsidRPr="00B25FC9" w:rsidRDefault="00B25FC9" w:rsidP="00B25FC9">
      <w:pPr>
        <w:numPr>
          <w:ilvl w:val="0"/>
          <w:numId w:val="4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Optimize cybersecurity governance through continuous monitoring and adaptive security controls.</w:t>
      </w:r>
    </w:p>
    <w:p w14:paraId="4C6CB7DD"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The adoption of AI-powered risk intelligence has helped JPMorgan Chase </w:t>
      </w:r>
      <w:r w:rsidRPr="00B25FC9">
        <w:rPr>
          <w:rFonts w:ascii="Times New Roman" w:eastAsia="Times New Roman" w:hAnsi="Times New Roman" w:cs="Times New Roman"/>
          <w:b/>
          <w:bCs/>
          <w:kern w:val="0"/>
          <w:sz w:val="24"/>
          <w:szCs w:val="24"/>
          <w:lang w:eastAsia="en-IN"/>
          <w14:ligatures w14:val="none"/>
        </w:rPr>
        <w:t>reduce financial fraud, improve compliance monitoring, and strengthen threat response mechanisms</w:t>
      </w:r>
      <w:r w:rsidRPr="00B25FC9">
        <w:rPr>
          <w:rFonts w:ascii="Times New Roman" w:eastAsia="Times New Roman" w:hAnsi="Times New Roman" w:cs="Times New Roman"/>
          <w:kern w:val="0"/>
          <w:sz w:val="24"/>
          <w:szCs w:val="24"/>
          <w:lang w:eastAsia="en-IN"/>
          <w14:ligatures w14:val="none"/>
        </w:rPr>
        <w:t>.</w:t>
      </w:r>
    </w:p>
    <w:p w14:paraId="01D66C03" w14:textId="77777777" w:rsidR="00B25FC9" w:rsidRPr="00B25FC9" w:rsidRDefault="00000000" w:rsidP="00B25FC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A844B7C">
          <v:rect id="_x0000_i1222" style="width:0;height:1.5pt" o:hralign="center" o:hrstd="t" o:hr="t" fillcolor="#a0a0a0" stroked="f"/>
        </w:pict>
      </w:r>
    </w:p>
    <w:p w14:paraId="19FA5096" w14:textId="77777777" w:rsidR="00B25FC9" w:rsidRPr="00B25FC9" w:rsidRDefault="00B25FC9" w:rsidP="00B25F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5FC9">
        <w:rPr>
          <w:rFonts w:ascii="Times New Roman" w:eastAsia="Times New Roman" w:hAnsi="Times New Roman" w:cs="Times New Roman"/>
          <w:b/>
          <w:bCs/>
          <w:kern w:val="0"/>
          <w:sz w:val="27"/>
          <w:szCs w:val="27"/>
          <w:lang w:eastAsia="en-IN"/>
          <w14:ligatures w14:val="none"/>
        </w:rPr>
        <w:t>10.2 Key Components of JPMorgan Chase’s AI-Driven Risk Management</w:t>
      </w:r>
    </w:p>
    <w:p w14:paraId="32F24564"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JPMorgan Chase has integrated AI into multiple layers of its security and risk governance framework. Key components include:</w:t>
      </w:r>
    </w:p>
    <w:p w14:paraId="135CCEF8" w14:textId="77777777" w:rsidR="00B25FC9" w:rsidRPr="00B25FC9" w:rsidRDefault="00B25FC9" w:rsidP="00B25FC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1. AI-Powered Threat Intelligence and Cyber Risk Prediction</w:t>
      </w:r>
    </w:p>
    <w:p w14:paraId="6A7CB810" w14:textId="77777777" w:rsidR="00B25FC9" w:rsidRPr="00B25FC9" w:rsidRDefault="00B25FC9" w:rsidP="00B25FC9">
      <w:pPr>
        <w:numPr>
          <w:ilvl w:val="0"/>
          <w:numId w:val="4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lastRenderedPageBreak/>
        <w:t xml:space="preserve">Uses </w:t>
      </w:r>
      <w:r w:rsidRPr="00B25FC9">
        <w:rPr>
          <w:rFonts w:ascii="Times New Roman" w:eastAsia="Times New Roman" w:hAnsi="Times New Roman" w:cs="Times New Roman"/>
          <w:b/>
          <w:bCs/>
          <w:kern w:val="0"/>
          <w:sz w:val="24"/>
          <w:szCs w:val="24"/>
          <w:lang w:eastAsia="en-IN"/>
          <w14:ligatures w14:val="none"/>
        </w:rPr>
        <w:t xml:space="preserve">machine learning models to </w:t>
      </w:r>
      <w:proofErr w:type="spellStart"/>
      <w:r w:rsidRPr="00B25FC9">
        <w:rPr>
          <w:rFonts w:ascii="Times New Roman" w:eastAsia="Times New Roman" w:hAnsi="Times New Roman" w:cs="Times New Roman"/>
          <w:b/>
          <w:bCs/>
          <w:kern w:val="0"/>
          <w:sz w:val="24"/>
          <w:szCs w:val="24"/>
          <w:lang w:eastAsia="en-IN"/>
          <w14:ligatures w14:val="none"/>
        </w:rPr>
        <w:t>analyze</w:t>
      </w:r>
      <w:proofErr w:type="spellEnd"/>
      <w:r w:rsidRPr="00B25FC9">
        <w:rPr>
          <w:rFonts w:ascii="Times New Roman" w:eastAsia="Times New Roman" w:hAnsi="Times New Roman" w:cs="Times New Roman"/>
          <w:b/>
          <w:bCs/>
          <w:kern w:val="0"/>
          <w:sz w:val="24"/>
          <w:szCs w:val="24"/>
          <w:lang w:eastAsia="en-IN"/>
          <w14:ligatures w14:val="none"/>
        </w:rPr>
        <w:t xml:space="preserve"> cyber threat patterns</w:t>
      </w:r>
      <w:r w:rsidRPr="00B25FC9">
        <w:rPr>
          <w:rFonts w:ascii="Times New Roman" w:eastAsia="Times New Roman" w:hAnsi="Times New Roman" w:cs="Times New Roman"/>
          <w:kern w:val="0"/>
          <w:sz w:val="24"/>
          <w:szCs w:val="24"/>
          <w:lang w:eastAsia="en-IN"/>
          <w14:ligatures w14:val="none"/>
        </w:rPr>
        <w:t xml:space="preserve"> and predict attacks.</w:t>
      </w:r>
    </w:p>
    <w:p w14:paraId="4DAE31F3" w14:textId="77777777" w:rsidR="00B25FC9" w:rsidRPr="00B25FC9" w:rsidRDefault="00B25FC9" w:rsidP="00B25FC9">
      <w:pPr>
        <w:numPr>
          <w:ilvl w:val="0"/>
          <w:numId w:val="4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Leverages </w:t>
      </w:r>
      <w:r w:rsidRPr="00B25FC9">
        <w:rPr>
          <w:rFonts w:ascii="Times New Roman" w:eastAsia="Times New Roman" w:hAnsi="Times New Roman" w:cs="Times New Roman"/>
          <w:b/>
          <w:bCs/>
          <w:kern w:val="0"/>
          <w:sz w:val="24"/>
          <w:szCs w:val="24"/>
          <w:lang w:eastAsia="en-IN"/>
          <w14:ligatures w14:val="none"/>
        </w:rPr>
        <w:t>AI-driven Security Information and Event Management (SIEM) solutions</w:t>
      </w:r>
      <w:r w:rsidRPr="00B25FC9">
        <w:rPr>
          <w:rFonts w:ascii="Times New Roman" w:eastAsia="Times New Roman" w:hAnsi="Times New Roman" w:cs="Times New Roman"/>
          <w:kern w:val="0"/>
          <w:sz w:val="24"/>
          <w:szCs w:val="24"/>
          <w:lang w:eastAsia="en-IN"/>
          <w14:ligatures w14:val="none"/>
        </w:rPr>
        <w:t xml:space="preserve"> for real-time anomaly detection.</w:t>
      </w:r>
    </w:p>
    <w:p w14:paraId="2EBF25F3" w14:textId="77777777" w:rsidR="00B25FC9" w:rsidRPr="00B25FC9" w:rsidRDefault="00B25FC9" w:rsidP="00B25FC9">
      <w:pPr>
        <w:numPr>
          <w:ilvl w:val="0"/>
          <w:numId w:val="4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Implements </w:t>
      </w:r>
      <w:r w:rsidRPr="00B25FC9">
        <w:rPr>
          <w:rFonts w:ascii="Times New Roman" w:eastAsia="Times New Roman" w:hAnsi="Times New Roman" w:cs="Times New Roman"/>
          <w:b/>
          <w:bCs/>
          <w:kern w:val="0"/>
          <w:sz w:val="24"/>
          <w:szCs w:val="24"/>
          <w:lang w:eastAsia="en-IN"/>
          <w14:ligatures w14:val="none"/>
        </w:rPr>
        <w:t>natural language processing (NLP) to scan regulatory updates and assess compliance risks.</w:t>
      </w:r>
    </w:p>
    <w:p w14:paraId="761F999D" w14:textId="77777777" w:rsidR="00B25FC9" w:rsidRPr="00B25FC9" w:rsidRDefault="00B25FC9" w:rsidP="00B25FC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2. Automated Fraud Detection and Transaction Security</w:t>
      </w:r>
    </w:p>
    <w:p w14:paraId="35552109" w14:textId="77777777" w:rsidR="00B25FC9" w:rsidRPr="00B25FC9" w:rsidRDefault="00B25FC9" w:rsidP="00B25FC9">
      <w:pPr>
        <w:numPr>
          <w:ilvl w:val="0"/>
          <w:numId w:val="4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Uses </w:t>
      </w:r>
      <w:r w:rsidRPr="00B25FC9">
        <w:rPr>
          <w:rFonts w:ascii="Times New Roman" w:eastAsia="Times New Roman" w:hAnsi="Times New Roman" w:cs="Times New Roman"/>
          <w:b/>
          <w:bCs/>
          <w:kern w:val="0"/>
          <w:sz w:val="24"/>
          <w:szCs w:val="24"/>
          <w:lang w:eastAsia="en-IN"/>
          <w14:ligatures w14:val="none"/>
        </w:rPr>
        <w:t>AI-driven transaction monitoring</w:t>
      </w:r>
      <w:r w:rsidRPr="00B25FC9">
        <w:rPr>
          <w:rFonts w:ascii="Times New Roman" w:eastAsia="Times New Roman" w:hAnsi="Times New Roman" w:cs="Times New Roman"/>
          <w:kern w:val="0"/>
          <w:sz w:val="24"/>
          <w:szCs w:val="24"/>
          <w:lang w:eastAsia="en-IN"/>
          <w14:ligatures w14:val="none"/>
        </w:rPr>
        <w:t xml:space="preserve"> to detect suspicious banking activities in real time.</w:t>
      </w:r>
    </w:p>
    <w:p w14:paraId="1DE119A2" w14:textId="77777777" w:rsidR="00B25FC9" w:rsidRPr="00B25FC9" w:rsidRDefault="00B25FC9" w:rsidP="00B25FC9">
      <w:pPr>
        <w:numPr>
          <w:ilvl w:val="0"/>
          <w:numId w:val="4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Employs </w:t>
      </w:r>
      <w:proofErr w:type="spellStart"/>
      <w:r w:rsidRPr="00B25FC9">
        <w:rPr>
          <w:rFonts w:ascii="Times New Roman" w:eastAsia="Times New Roman" w:hAnsi="Times New Roman" w:cs="Times New Roman"/>
          <w:b/>
          <w:bCs/>
          <w:kern w:val="0"/>
          <w:sz w:val="24"/>
          <w:szCs w:val="24"/>
          <w:lang w:eastAsia="en-IN"/>
          <w14:ligatures w14:val="none"/>
        </w:rPr>
        <w:t>behavioral</w:t>
      </w:r>
      <w:proofErr w:type="spellEnd"/>
      <w:r w:rsidRPr="00B25FC9">
        <w:rPr>
          <w:rFonts w:ascii="Times New Roman" w:eastAsia="Times New Roman" w:hAnsi="Times New Roman" w:cs="Times New Roman"/>
          <w:b/>
          <w:bCs/>
          <w:kern w:val="0"/>
          <w:sz w:val="24"/>
          <w:szCs w:val="24"/>
          <w:lang w:eastAsia="en-IN"/>
          <w14:ligatures w14:val="none"/>
        </w:rPr>
        <w:t xml:space="preserve"> biometrics and AI-based anomaly detection</w:t>
      </w:r>
      <w:r w:rsidRPr="00B25FC9">
        <w:rPr>
          <w:rFonts w:ascii="Times New Roman" w:eastAsia="Times New Roman" w:hAnsi="Times New Roman" w:cs="Times New Roman"/>
          <w:kern w:val="0"/>
          <w:sz w:val="24"/>
          <w:szCs w:val="24"/>
          <w:lang w:eastAsia="en-IN"/>
          <w14:ligatures w14:val="none"/>
        </w:rPr>
        <w:t xml:space="preserve"> to prevent account takeovers and fraudulent transactions.</w:t>
      </w:r>
    </w:p>
    <w:p w14:paraId="5FA11AA4" w14:textId="77777777" w:rsidR="00B25FC9" w:rsidRPr="00B25FC9" w:rsidRDefault="00B25FC9" w:rsidP="00B25FC9">
      <w:pPr>
        <w:numPr>
          <w:ilvl w:val="0"/>
          <w:numId w:val="4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Applies </w:t>
      </w:r>
      <w:r w:rsidRPr="00B25FC9">
        <w:rPr>
          <w:rFonts w:ascii="Times New Roman" w:eastAsia="Times New Roman" w:hAnsi="Times New Roman" w:cs="Times New Roman"/>
          <w:b/>
          <w:bCs/>
          <w:kern w:val="0"/>
          <w:sz w:val="24"/>
          <w:szCs w:val="24"/>
          <w:lang w:eastAsia="en-IN"/>
          <w14:ligatures w14:val="none"/>
        </w:rPr>
        <w:t xml:space="preserve">deep learning models to </w:t>
      </w:r>
      <w:proofErr w:type="spellStart"/>
      <w:r w:rsidRPr="00B25FC9">
        <w:rPr>
          <w:rFonts w:ascii="Times New Roman" w:eastAsia="Times New Roman" w:hAnsi="Times New Roman" w:cs="Times New Roman"/>
          <w:b/>
          <w:bCs/>
          <w:kern w:val="0"/>
          <w:sz w:val="24"/>
          <w:szCs w:val="24"/>
          <w:lang w:eastAsia="en-IN"/>
          <w14:ligatures w14:val="none"/>
        </w:rPr>
        <w:t>analyze</w:t>
      </w:r>
      <w:proofErr w:type="spellEnd"/>
      <w:r w:rsidRPr="00B25FC9">
        <w:rPr>
          <w:rFonts w:ascii="Times New Roman" w:eastAsia="Times New Roman" w:hAnsi="Times New Roman" w:cs="Times New Roman"/>
          <w:b/>
          <w:bCs/>
          <w:kern w:val="0"/>
          <w:sz w:val="24"/>
          <w:szCs w:val="24"/>
          <w:lang w:eastAsia="en-IN"/>
          <w14:ligatures w14:val="none"/>
        </w:rPr>
        <w:t xml:space="preserve"> payment network </w:t>
      </w:r>
      <w:proofErr w:type="spellStart"/>
      <w:r w:rsidRPr="00B25FC9">
        <w:rPr>
          <w:rFonts w:ascii="Times New Roman" w:eastAsia="Times New Roman" w:hAnsi="Times New Roman" w:cs="Times New Roman"/>
          <w:b/>
          <w:bCs/>
          <w:kern w:val="0"/>
          <w:sz w:val="24"/>
          <w:szCs w:val="24"/>
          <w:lang w:eastAsia="en-IN"/>
          <w14:ligatures w14:val="none"/>
        </w:rPr>
        <w:t>behaviors</w:t>
      </w:r>
      <w:proofErr w:type="spellEnd"/>
      <w:r w:rsidRPr="00B25FC9">
        <w:rPr>
          <w:rFonts w:ascii="Times New Roman" w:eastAsia="Times New Roman" w:hAnsi="Times New Roman" w:cs="Times New Roman"/>
          <w:b/>
          <w:bCs/>
          <w:kern w:val="0"/>
          <w:sz w:val="24"/>
          <w:szCs w:val="24"/>
          <w:lang w:eastAsia="en-IN"/>
          <w14:ligatures w14:val="none"/>
        </w:rPr>
        <w:t xml:space="preserve"> and detect fraudulent credit card activities.</w:t>
      </w:r>
    </w:p>
    <w:p w14:paraId="4287E7A9" w14:textId="77777777" w:rsidR="00B25FC9" w:rsidRPr="00B25FC9" w:rsidRDefault="00B25FC9" w:rsidP="00B25FC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3. Predictive Risk Analytics and Risk Scoring Models</w:t>
      </w:r>
    </w:p>
    <w:p w14:paraId="72CF0F50" w14:textId="77777777" w:rsidR="00B25FC9" w:rsidRPr="00B25FC9" w:rsidRDefault="00B25FC9" w:rsidP="00B25FC9">
      <w:pPr>
        <w:numPr>
          <w:ilvl w:val="0"/>
          <w:numId w:val="4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Utilizes AI for </w:t>
      </w:r>
      <w:r w:rsidRPr="00B25FC9">
        <w:rPr>
          <w:rFonts w:ascii="Times New Roman" w:eastAsia="Times New Roman" w:hAnsi="Times New Roman" w:cs="Times New Roman"/>
          <w:b/>
          <w:bCs/>
          <w:kern w:val="0"/>
          <w:sz w:val="24"/>
          <w:szCs w:val="24"/>
          <w:lang w:eastAsia="en-IN"/>
          <w14:ligatures w14:val="none"/>
        </w:rPr>
        <w:t>quantitative risk analysis and predictive financial fraud detection</w:t>
      </w:r>
      <w:r w:rsidRPr="00B25FC9">
        <w:rPr>
          <w:rFonts w:ascii="Times New Roman" w:eastAsia="Times New Roman" w:hAnsi="Times New Roman" w:cs="Times New Roman"/>
          <w:kern w:val="0"/>
          <w:sz w:val="24"/>
          <w:szCs w:val="24"/>
          <w:lang w:eastAsia="en-IN"/>
          <w14:ligatures w14:val="none"/>
        </w:rPr>
        <w:t>.</w:t>
      </w:r>
    </w:p>
    <w:p w14:paraId="0C8B76DD" w14:textId="77777777" w:rsidR="00B25FC9" w:rsidRPr="00B25FC9" w:rsidRDefault="00B25FC9" w:rsidP="00B25FC9">
      <w:pPr>
        <w:numPr>
          <w:ilvl w:val="0"/>
          <w:numId w:val="4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Implements </w:t>
      </w:r>
      <w:r w:rsidRPr="00B25FC9">
        <w:rPr>
          <w:rFonts w:ascii="Times New Roman" w:eastAsia="Times New Roman" w:hAnsi="Times New Roman" w:cs="Times New Roman"/>
          <w:b/>
          <w:bCs/>
          <w:kern w:val="0"/>
          <w:sz w:val="24"/>
          <w:szCs w:val="24"/>
          <w:lang w:eastAsia="en-IN"/>
          <w14:ligatures w14:val="none"/>
        </w:rPr>
        <w:t>adaptive risk scoring</w:t>
      </w:r>
      <w:r w:rsidRPr="00B25FC9">
        <w:rPr>
          <w:rFonts w:ascii="Times New Roman" w:eastAsia="Times New Roman" w:hAnsi="Times New Roman" w:cs="Times New Roman"/>
          <w:kern w:val="0"/>
          <w:sz w:val="24"/>
          <w:szCs w:val="24"/>
          <w:lang w:eastAsia="en-IN"/>
          <w14:ligatures w14:val="none"/>
        </w:rPr>
        <w:t xml:space="preserve"> to assess cybersecurity threats dynamically.</w:t>
      </w:r>
    </w:p>
    <w:p w14:paraId="5D5BA711" w14:textId="77777777" w:rsidR="00B25FC9" w:rsidRPr="00B25FC9" w:rsidRDefault="00B25FC9" w:rsidP="00B25FC9">
      <w:pPr>
        <w:numPr>
          <w:ilvl w:val="0"/>
          <w:numId w:val="4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Uses predictive analytics to evaluate </w:t>
      </w:r>
      <w:r w:rsidRPr="00B25FC9">
        <w:rPr>
          <w:rFonts w:ascii="Times New Roman" w:eastAsia="Times New Roman" w:hAnsi="Times New Roman" w:cs="Times New Roman"/>
          <w:b/>
          <w:bCs/>
          <w:kern w:val="0"/>
          <w:sz w:val="24"/>
          <w:szCs w:val="24"/>
          <w:lang w:eastAsia="en-IN"/>
          <w14:ligatures w14:val="none"/>
        </w:rPr>
        <w:t>insider threats and third-party vendor risks</w:t>
      </w:r>
      <w:r w:rsidRPr="00B25FC9">
        <w:rPr>
          <w:rFonts w:ascii="Times New Roman" w:eastAsia="Times New Roman" w:hAnsi="Times New Roman" w:cs="Times New Roman"/>
          <w:kern w:val="0"/>
          <w:sz w:val="24"/>
          <w:szCs w:val="24"/>
          <w:lang w:eastAsia="en-IN"/>
          <w14:ligatures w14:val="none"/>
        </w:rPr>
        <w:t>.</w:t>
      </w:r>
    </w:p>
    <w:p w14:paraId="20252C84" w14:textId="77777777" w:rsidR="00B25FC9" w:rsidRPr="00B25FC9" w:rsidRDefault="00B25FC9" w:rsidP="00B25FC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4. AI-Driven Compliance Monitoring and Regulatory Alignment</w:t>
      </w:r>
    </w:p>
    <w:p w14:paraId="4D2988A9" w14:textId="77777777" w:rsidR="00B25FC9" w:rsidRPr="00B25FC9" w:rsidRDefault="00B25FC9" w:rsidP="00B25FC9">
      <w:pPr>
        <w:numPr>
          <w:ilvl w:val="0"/>
          <w:numId w:val="4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Automates regulatory compliance tracking for </w:t>
      </w:r>
      <w:r w:rsidRPr="00B25FC9">
        <w:rPr>
          <w:rFonts w:ascii="Times New Roman" w:eastAsia="Times New Roman" w:hAnsi="Times New Roman" w:cs="Times New Roman"/>
          <w:b/>
          <w:bCs/>
          <w:kern w:val="0"/>
          <w:sz w:val="24"/>
          <w:szCs w:val="24"/>
          <w:lang w:eastAsia="en-IN"/>
          <w14:ligatures w14:val="none"/>
        </w:rPr>
        <w:t>GDPR, SOX, PCI-DSS, and NYDFS cybersecurity regulations</w:t>
      </w:r>
      <w:r w:rsidRPr="00B25FC9">
        <w:rPr>
          <w:rFonts w:ascii="Times New Roman" w:eastAsia="Times New Roman" w:hAnsi="Times New Roman" w:cs="Times New Roman"/>
          <w:kern w:val="0"/>
          <w:sz w:val="24"/>
          <w:szCs w:val="24"/>
          <w:lang w:eastAsia="en-IN"/>
          <w14:ligatures w14:val="none"/>
        </w:rPr>
        <w:t>.</w:t>
      </w:r>
    </w:p>
    <w:p w14:paraId="4D6CAAE3" w14:textId="77777777" w:rsidR="00B25FC9" w:rsidRPr="00B25FC9" w:rsidRDefault="00B25FC9" w:rsidP="00B25FC9">
      <w:pPr>
        <w:numPr>
          <w:ilvl w:val="0"/>
          <w:numId w:val="4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Uses </w:t>
      </w:r>
      <w:r w:rsidRPr="00B25FC9">
        <w:rPr>
          <w:rFonts w:ascii="Times New Roman" w:eastAsia="Times New Roman" w:hAnsi="Times New Roman" w:cs="Times New Roman"/>
          <w:b/>
          <w:bCs/>
          <w:kern w:val="0"/>
          <w:sz w:val="24"/>
          <w:szCs w:val="24"/>
          <w:lang w:eastAsia="en-IN"/>
          <w14:ligatures w14:val="none"/>
        </w:rPr>
        <w:t>AI-powered GRC (Governance, Risk, and Compliance) platforms</w:t>
      </w:r>
      <w:r w:rsidRPr="00B25FC9">
        <w:rPr>
          <w:rFonts w:ascii="Times New Roman" w:eastAsia="Times New Roman" w:hAnsi="Times New Roman" w:cs="Times New Roman"/>
          <w:kern w:val="0"/>
          <w:sz w:val="24"/>
          <w:szCs w:val="24"/>
          <w:lang w:eastAsia="en-IN"/>
          <w14:ligatures w14:val="none"/>
        </w:rPr>
        <w:t xml:space="preserve"> to generate audit reports.</w:t>
      </w:r>
    </w:p>
    <w:p w14:paraId="5CE4AB18" w14:textId="77777777" w:rsidR="00B25FC9" w:rsidRPr="00B25FC9" w:rsidRDefault="00B25FC9" w:rsidP="00B25FC9">
      <w:pPr>
        <w:numPr>
          <w:ilvl w:val="0"/>
          <w:numId w:val="4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Enhances risk governance through </w:t>
      </w:r>
      <w:r w:rsidRPr="00B25FC9">
        <w:rPr>
          <w:rFonts w:ascii="Times New Roman" w:eastAsia="Times New Roman" w:hAnsi="Times New Roman" w:cs="Times New Roman"/>
          <w:b/>
          <w:bCs/>
          <w:kern w:val="0"/>
          <w:sz w:val="24"/>
          <w:szCs w:val="24"/>
          <w:lang w:eastAsia="en-IN"/>
          <w14:ligatures w14:val="none"/>
        </w:rPr>
        <w:t>automated compliance dashboards and real-time policy enforcement</w:t>
      </w:r>
      <w:r w:rsidRPr="00B25FC9">
        <w:rPr>
          <w:rFonts w:ascii="Times New Roman" w:eastAsia="Times New Roman" w:hAnsi="Times New Roman" w:cs="Times New Roman"/>
          <w:kern w:val="0"/>
          <w:sz w:val="24"/>
          <w:szCs w:val="24"/>
          <w:lang w:eastAsia="en-IN"/>
          <w14:ligatures w14:val="none"/>
        </w:rPr>
        <w:t>.</w:t>
      </w:r>
    </w:p>
    <w:p w14:paraId="4B848F62"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By integrating these AI-driven security controls, JPMorgan Chase has </w:t>
      </w:r>
      <w:r w:rsidRPr="00B25FC9">
        <w:rPr>
          <w:rFonts w:ascii="Times New Roman" w:eastAsia="Times New Roman" w:hAnsi="Times New Roman" w:cs="Times New Roman"/>
          <w:b/>
          <w:bCs/>
          <w:kern w:val="0"/>
          <w:sz w:val="24"/>
          <w:szCs w:val="24"/>
          <w:lang w:eastAsia="en-IN"/>
          <w14:ligatures w14:val="none"/>
        </w:rPr>
        <w:t>significantly improved risk governance, fraud prevention, and regulatory compliance management</w:t>
      </w:r>
      <w:r w:rsidRPr="00B25FC9">
        <w:rPr>
          <w:rFonts w:ascii="Times New Roman" w:eastAsia="Times New Roman" w:hAnsi="Times New Roman" w:cs="Times New Roman"/>
          <w:kern w:val="0"/>
          <w:sz w:val="24"/>
          <w:szCs w:val="24"/>
          <w:lang w:eastAsia="en-IN"/>
          <w14:ligatures w14:val="none"/>
        </w:rPr>
        <w:t>.</w:t>
      </w:r>
    </w:p>
    <w:p w14:paraId="377D905F" w14:textId="77777777" w:rsidR="00B25FC9" w:rsidRPr="00B25FC9" w:rsidRDefault="00000000" w:rsidP="00B25FC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050953C">
          <v:rect id="_x0000_i1223" style="width:0;height:1.5pt" o:hralign="center" o:hrstd="t" o:hr="t" fillcolor="#a0a0a0" stroked="f"/>
        </w:pict>
      </w:r>
    </w:p>
    <w:p w14:paraId="67186A52" w14:textId="77777777" w:rsidR="00B25FC9" w:rsidRPr="00B25FC9" w:rsidRDefault="00B25FC9" w:rsidP="00B25F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5FC9">
        <w:rPr>
          <w:rFonts w:ascii="Times New Roman" w:eastAsia="Times New Roman" w:hAnsi="Times New Roman" w:cs="Times New Roman"/>
          <w:b/>
          <w:bCs/>
          <w:kern w:val="0"/>
          <w:sz w:val="27"/>
          <w:szCs w:val="27"/>
          <w:lang w:eastAsia="en-IN"/>
          <w14:ligatures w14:val="none"/>
        </w:rPr>
        <w:t>10.3 How AI Enhances JPMorgan Chase’s Cybersecurity Resilience</w:t>
      </w:r>
    </w:p>
    <w:p w14:paraId="2EB3B584"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The adoption of AI in risk management has strengthened JPMorgan Chase’s </w:t>
      </w:r>
      <w:r w:rsidRPr="00B25FC9">
        <w:rPr>
          <w:rFonts w:ascii="Times New Roman" w:eastAsia="Times New Roman" w:hAnsi="Times New Roman" w:cs="Times New Roman"/>
          <w:b/>
          <w:bCs/>
          <w:kern w:val="0"/>
          <w:sz w:val="24"/>
          <w:szCs w:val="24"/>
          <w:lang w:eastAsia="en-IN"/>
          <w14:ligatures w14:val="none"/>
        </w:rPr>
        <w:t>cybersecurity posture and regulatory compliance</w:t>
      </w:r>
      <w:r w:rsidRPr="00B25FC9">
        <w:rPr>
          <w:rFonts w:ascii="Times New Roman" w:eastAsia="Times New Roman" w:hAnsi="Times New Roman" w:cs="Times New Roman"/>
          <w:kern w:val="0"/>
          <w:sz w:val="24"/>
          <w:szCs w:val="24"/>
          <w:lang w:eastAsia="en-IN"/>
          <w14:ligatures w14:val="none"/>
        </w:rPr>
        <w:t>. AI enhances: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0"/>
        <w:gridCol w:w="5736"/>
      </w:tblGrid>
      <w:tr w:rsidR="00B25FC9" w:rsidRPr="00B25FC9" w14:paraId="63FAAABB" w14:textId="77777777" w:rsidTr="00B25FC9">
        <w:trPr>
          <w:tblCellSpacing w:w="15" w:type="dxa"/>
        </w:trPr>
        <w:tc>
          <w:tcPr>
            <w:tcW w:w="0" w:type="auto"/>
            <w:vAlign w:val="center"/>
            <w:hideMark/>
          </w:tcPr>
          <w:p w14:paraId="3F4747BE" w14:textId="77777777" w:rsidR="00B25FC9" w:rsidRPr="00B25FC9" w:rsidRDefault="00B25FC9" w:rsidP="00B25FC9">
            <w:pPr>
              <w:spacing w:after="0" w:line="240" w:lineRule="auto"/>
              <w:jc w:val="center"/>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AI-Driven Security Function</w:t>
            </w:r>
          </w:p>
        </w:tc>
        <w:tc>
          <w:tcPr>
            <w:tcW w:w="0" w:type="auto"/>
            <w:vAlign w:val="center"/>
            <w:hideMark/>
          </w:tcPr>
          <w:p w14:paraId="2C98261B" w14:textId="77777777" w:rsidR="00B25FC9" w:rsidRPr="00B25FC9" w:rsidRDefault="00B25FC9" w:rsidP="00B25FC9">
            <w:pPr>
              <w:spacing w:after="0" w:line="240" w:lineRule="auto"/>
              <w:jc w:val="center"/>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Impact on Risk Management</w:t>
            </w:r>
          </w:p>
        </w:tc>
      </w:tr>
      <w:tr w:rsidR="00B25FC9" w:rsidRPr="00B25FC9" w14:paraId="77C525B6" w14:textId="77777777" w:rsidTr="00B25FC9">
        <w:trPr>
          <w:tblCellSpacing w:w="15" w:type="dxa"/>
        </w:trPr>
        <w:tc>
          <w:tcPr>
            <w:tcW w:w="0" w:type="auto"/>
            <w:vAlign w:val="center"/>
            <w:hideMark/>
          </w:tcPr>
          <w:p w14:paraId="2274A85E"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Real-Time Threat Intelligence</w:t>
            </w:r>
          </w:p>
        </w:tc>
        <w:tc>
          <w:tcPr>
            <w:tcW w:w="0" w:type="auto"/>
            <w:vAlign w:val="center"/>
            <w:hideMark/>
          </w:tcPr>
          <w:p w14:paraId="706BEF38"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Predicts cyberattacks and mitigates risks proactively.</w:t>
            </w:r>
          </w:p>
        </w:tc>
      </w:tr>
      <w:tr w:rsidR="00B25FC9" w:rsidRPr="00B25FC9" w14:paraId="76276AD6" w14:textId="77777777" w:rsidTr="00B25FC9">
        <w:trPr>
          <w:tblCellSpacing w:w="15" w:type="dxa"/>
        </w:trPr>
        <w:tc>
          <w:tcPr>
            <w:tcW w:w="0" w:type="auto"/>
            <w:vAlign w:val="center"/>
            <w:hideMark/>
          </w:tcPr>
          <w:p w14:paraId="6144A662"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Automated Fraud Detection</w:t>
            </w:r>
          </w:p>
        </w:tc>
        <w:tc>
          <w:tcPr>
            <w:tcW w:w="0" w:type="auto"/>
            <w:vAlign w:val="center"/>
            <w:hideMark/>
          </w:tcPr>
          <w:p w14:paraId="21AFF3C4"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Reduces financial fraud through AI-based </w:t>
            </w:r>
            <w:proofErr w:type="spellStart"/>
            <w:r w:rsidRPr="00B25FC9">
              <w:rPr>
                <w:rFonts w:ascii="Times New Roman" w:eastAsia="Times New Roman" w:hAnsi="Times New Roman" w:cs="Times New Roman"/>
                <w:kern w:val="0"/>
                <w:sz w:val="24"/>
                <w:szCs w:val="24"/>
                <w:lang w:eastAsia="en-IN"/>
                <w14:ligatures w14:val="none"/>
              </w:rPr>
              <w:t>behavioral</w:t>
            </w:r>
            <w:proofErr w:type="spellEnd"/>
            <w:r w:rsidRPr="00B25FC9">
              <w:rPr>
                <w:rFonts w:ascii="Times New Roman" w:eastAsia="Times New Roman" w:hAnsi="Times New Roman" w:cs="Times New Roman"/>
                <w:kern w:val="0"/>
                <w:sz w:val="24"/>
                <w:szCs w:val="24"/>
                <w:lang w:eastAsia="en-IN"/>
                <w14:ligatures w14:val="none"/>
              </w:rPr>
              <w:t xml:space="preserve"> analysis.</w:t>
            </w:r>
          </w:p>
        </w:tc>
      </w:tr>
      <w:tr w:rsidR="00B25FC9" w:rsidRPr="00B25FC9" w14:paraId="68B28A4D" w14:textId="77777777" w:rsidTr="00B25FC9">
        <w:trPr>
          <w:tblCellSpacing w:w="15" w:type="dxa"/>
        </w:trPr>
        <w:tc>
          <w:tcPr>
            <w:tcW w:w="0" w:type="auto"/>
            <w:vAlign w:val="center"/>
            <w:hideMark/>
          </w:tcPr>
          <w:p w14:paraId="613A7C44"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Predictive Risk Analytics</w:t>
            </w:r>
          </w:p>
        </w:tc>
        <w:tc>
          <w:tcPr>
            <w:tcW w:w="0" w:type="auto"/>
            <w:vAlign w:val="center"/>
            <w:hideMark/>
          </w:tcPr>
          <w:p w14:paraId="1BBE2588"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Enhances risk scoring and cybersecurity decision-making.</w:t>
            </w:r>
          </w:p>
        </w:tc>
      </w:tr>
      <w:tr w:rsidR="00B25FC9" w:rsidRPr="00B25FC9" w14:paraId="0E1EE4FB" w14:textId="77777777" w:rsidTr="00B25FC9">
        <w:trPr>
          <w:tblCellSpacing w:w="15" w:type="dxa"/>
        </w:trPr>
        <w:tc>
          <w:tcPr>
            <w:tcW w:w="0" w:type="auto"/>
            <w:vAlign w:val="center"/>
            <w:hideMark/>
          </w:tcPr>
          <w:p w14:paraId="24709925"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AI-Driven Compliance Audits</w:t>
            </w:r>
          </w:p>
        </w:tc>
        <w:tc>
          <w:tcPr>
            <w:tcW w:w="0" w:type="auto"/>
            <w:vAlign w:val="center"/>
            <w:hideMark/>
          </w:tcPr>
          <w:p w14:paraId="0EAFECDF"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Ensures regulatory compliance with automated GRC monitoring.</w:t>
            </w:r>
          </w:p>
        </w:tc>
      </w:tr>
      <w:tr w:rsidR="00B25FC9" w:rsidRPr="00B25FC9" w14:paraId="763C046D" w14:textId="77777777" w:rsidTr="00B25FC9">
        <w:trPr>
          <w:tblCellSpacing w:w="15" w:type="dxa"/>
        </w:trPr>
        <w:tc>
          <w:tcPr>
            <w:tcW w:w="0" w:type="auto"/>
            <w:vAlign w:val="center"/>
            <w:hideMark/>
          </w:tcPr>
          <w:p w14:paraId="52432CFA"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lastRenderedPageBreak/>
              <w:t xml:space="preserve">Self-Learning Cyber </w:t>
            </w:r>
            <w:proofErr w:type="spellStart"/>
            <w:r w:rsidRPr="00B25FC9">
              <w:rPr>
                <w:rFonts w:ascii="Times New Roman" w:eastAsia="Times New Roman" w:hAnsi="Times New Roman" w:cs="Times New Roman"/>
                <w:b/>
                <w:bCs/>
                <w:kern w:val="0"/>
                <w:sz w:val="24"/>
                <w:szCs w:val="24"/>
                <w:lang w:eastAsia="en-IN"/>
                <w14:ligatures w14:val="none"/>
              </w:rPr>
              <w:t>Defense</w:t>
            </w:r>
            <w:proofErr w:type="spellEnd"/>
            <w:r w:rsidRPr="00B25FC9">
              <w:rPr>
                <w:rFonts w:ascii="Times New Roman" w:eastAsia="Times New Roman" w:hAnsi="Times New Roman" w:cs="Times New Roman"/>
                <w:b/>
                <w:bCs/>
                <w:kern w:val="0"/>
                <w:sz w:val="24"/>
                <w:szCs w:val="24"/>
                <w:lang w:eastAsia="en-IN"/>
                <w14:ligatures w14:val="none"/>
              </w:rPr>
              <w:t xml:space="preserve"> Systems</w:t>
            </w:r>
          </w:p>
        </w:tc>
        <w:tc>
          <w:tcPr>
            <w:tcW w:w="0" w:type="auto"/>
            <w:vAlign w:val="center"/>
            <w:hideMark/>
          </w:tcPr>
          <w:p w14:paraId="76214AB5"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Uses AI to continuously improve security policies based on attack trends.</w:t>
            </w:r>
          </w:p>
        </w:tc>
      </w:tr>
    </w:tbl>
    <w:p w14:paraId="7782C168"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By leveraging these AI-driven cybersecurity enhancements, JPMorgan Chase has reduced its exposure to cyber threats and improved </w:t>
      </w:r>
      <w:r w:rsidRPr="00B25FC9">
        <w:rPr>
          <w:rFonts w:ascii="Times New Roman" w:eastAsia="Times New Roman" w:hAnsi="Times New Roman" w:cs="Times New Roman"/>
          <w:b/>
          <w:bCs/>
          <w:kern w:val="0"/>
          <w:sz w:val="24"/>
          <w:szCs w:val="24"/>
          <w:lang w:eastAsia="en-IN"/>
          <w14:ligatures w14:val="none"/>
        </w:rPr>
        <w:t>risk-based security governance</w:t>
      </w:r>
      <w:r w:rsidRPr="00B25FC9">
        <w:rPr>
          <w:rFonts w:ascii="Times New Roman" w:eastAsia="Times New Roman" w:hAnsi="Times New Roman" w:cs="Times New Roman"/>
          <w:kern w:val="0"/>
          <w:sz w:val="24"/>
          <w:szCs w:val="24"/>
          <w:lang w:eastAsia="en-IN"/>
          <w14:ligatures w14:val="none"/>
        </w:rPr>
        <w:t>.</w:t>
      </w:r>
    </w:p>
    <w:p w14:paraId="6E429DB4" w14:textId="77777777" w:rsidR="00B25FC9" w:rsidRPr="00B25FC9" w:rsidRDefault="00000000" w:rsidP="00B25FC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E79F9B0">
          <v:rect id="_x0000_i1224" style="width:0;height:1.5pt" o:hralign="center" o:hrstd="t" o:hr="t" fillcolor="#a0a0a0" stroked="f"/>
        </w:pict>
      </w:r>
    </w:p>
    <w:p w14:paraId="0CA8E407" w14:textId="77777777" w:rsidR="00B25FC9" w:rsidRPr="00B25FC9" w:rsidRDefault="00B25FC9" w:rsidP="00B25F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5FC9">
        <w:rPr>
          <w:rFonts w:ascii="Times New Roman" w:eastAsia="Times New Roman" w:hAnsi="Times New Roman" w:cs="Times New Roman"/>
          <w:b/>
          <w:bCs/>
          <w:kern w:val="0"/>
          <w:sz w:val="27"/>
          <w:szCs w:val="27"/>
          <w:lang w:eastAsia="en-IN"/>
          <w14:ligatures w14:val="none"/>
        </w:rPr>
        <w:t>10.4 Challenges in Implementing AI-Based Risk Management</w:t>
      </w:r>
    </w:p>
    <w:p w14:paraId="464087BB"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Despite its success, JPMorgan Chase faced several challenges in adopting AI-driven risk intelligence: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7"/>
        <w:gridCol w:w="5259"/>
      </w:tblGrid>
      <w:tr w:rsidR="00B25FC9" w:rsidRPr="00B25FC9" w14:paraId="484FA672" w14:textId="77777777" w:rsidTr="00B25FC9">
        <w:trPr>
          <w:tblCellSpacing w:w="15" w:type="dxa"/>
        </w:trPr>
        <w:tc>
          <w:tcPr>
            <w:tcW w:w="0" w:type="auto"/>
            <w:vAlign w:val="center"/>
            <w:hideMark/>
          </w:tcPr>
          <w:p w14:paraId="34A3EAB3"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Challenge</w:t>
            </w:r>
          </w:p>
        </w:tc>
        <w:tc>
          <w:tcPr>
            <w:tcW w:w="0" w:type="auto"/>
            <w:vAlign w:val="center"/>
            <w:hideMark/>
          </w:tcPr>
          <w:p w14:paraId="0F6F9FBC"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Solution</w:t>
            </w:r>
          </w:p>
        </w:tc>
      </w:tr>
      <w:tr w:rsidR="00B25FC9" w:rsidRPr="00B25FC9" w14:paraId="09B37368" w14:textId="77777777" w:rsidTr="00B25FC9">
        <w:trPr>
          <w:tblCellSpacing w:w="15" w:type="dxa"/>
        </w:trPr>
        <w:tc>
          <w:tcPr>
            <w:tcW w:w="0" w:type="auto"/>
            <w:vAlign w:val="center"/>
            <w:hideMark/>
          </w:tcPr>
          <w:p w14:paraId="32B13144"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AI Model Bias in Risk Prediction</w:t>
            </w:r>
          </w:p>
        </w:tc>
        <w:tc>
          <w:tcPr>
            <w:tcW w:w="0" w:type="auto"/>
            <w:vAlign w:val="center"/>
            <w:hideMark/>
          </w:tcPr>
          <w:p w14:paraId="52BBCCFA"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Trained AI models on diverse datasets to reduce bias.</w:t>
            </w:r>
          </w:p>
        </w:tc>
      </w:tr>
      <w:tr w:rsidR="00B25FC9" w:rsidRPr="00B25FC9" w14:paraId="57B19526" w14:textId="77777777" w:rsidTr="00B25FC9">
        <w:trPr>
          <w:tblCellSpacing w:w="15" w:type="dxa"/>
        </w:trPr>
        <w:tc>
          <w:tcPr>
            <w:tcW w:w="0" w:type="auto"/>
            <w:vAlign w:val="center"/>
            <w:hideMark/>
          </w:tcPr>
          <w:p w14:paraId="445F156D"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False Positives in Fraud Detection</w:t>
            </w:r>
          </w:p>
        </w:tc>
        <w:tc>
          <w:tcPr>
            <w:tcW w:w="0" w:type="auto"/>
            <w:vAlign w:val="center"/>
            <w:hideMark/>
          </w:tcPr>
          <w:p w14:paraId="0EC5DCBA"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Used machine learning refinements to improve accuracy.</w:t>
            </w:r>
          </w:p>
        </w:tc>
      </w:tr>
      <w:tr w:rsidR="00B25FC9" w:rsidRPr="00B25FC9" w14:paraId="4BBA82A6" w14:textId="77777777" w:rsidTr="00B25FC9">
        <w:trPr>
          <w:tblCellSpacing w:w="15" w:type="dxa"/>
        </w:trPr>
        <w:tc>
          <w:tcPr>
            <w:tcW w:w="0" w:type="auto"/>
            <w:vAlign w:val="center"/>
            <w:hideMark/>
          </w:tcPr>
          <w:p w14:paraId="52B3BAE1"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Integration with Legacy Banking Systems</w:t>
            </w:r>
          </w:p>
        </w:tc>
        <w:tc>
          <w:tcPr>
            <w:tcW w:w="0" w:type="auto"/>
            <w:vAlign w:val="center"/>
            <w:hideMark/>
          </w:tcPr>
          <w:p w14:paraId="54152F0A"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Adopted cloud-native AI security tools for seamless deployment.</w:t>
            </w:r>
          </w:p>
        </w:tc>
      </w:tr>
      <w:tr w:rsidR="00B25FC9" w:rsidRPr="00B25FC9" w14:paraId="59879DFB" w14:textId="77777777" w:rsidTr="00B25FC9">
        <w:trPr>
          <w:tblCellSpacing w:w="15" w:type="dxa"/>
        </w:trPr>
        <w:tc>
          <w:tcPr>
            <w:tcW w:w="0" w:type="auto"/>
            <w:vAlign w:val="center"/>
            <w:hideMark/>
          </w:tcPr>
          <w:p w14:paraId="4D330959"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Balancing Security with Customer Experience</w:t>
            </w:r>
          </w:p>
        </w:tc>
        <w:tc>
          <w:tcPr>
            <w:tcW w:w="0" w:type="auto"/>
            <w:vAlign w:val="center"/>
            <w:hideMark/>
          </w:tcPr>
          <w:p w14:paraId="39FA7C84"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Implemented adaptive authentication to reduce friction.</w:t>
            </w:r>
          </w:p>
        </w:tc>
      </w:tr>
      <w:tr w:rsidR="00B25FC9" w:rsidRPr="00B25FC9" w14:paraId="20051DC9" w14:textId="77777777" w:rsidTr="00B25FC9">
        <w:trPr>
          <w:tblCellSpacing w:w="15" w:type="dxa"/>
        </w:trPr>
        <w:tc>
          <w:tcPr>
            <w:tcW w:w="0" w:type="auto"/>
            <w:vAlign w:val="center"/>
            <w:hideMark/>
          </w:tcPr>
          <w:p w14:paraId="42C491B5"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Regulatory Uncertainty for AI-Driven Compliance</w:t>
            </w:r>
          </w:p>
        </w:tc>
        <w:tc>
          <w:tcPr>
            <w:tcW w:w="0" w:type="auto"/>
            <w:vAlign w:val="center"/>
            <w:hideMark/>
          </w:tcPr>
          <w:p w14:paraId="0A169956"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Collaborated with regulatory bodies to align AI models with compliance laws.</w:t>
            </w:r>
          </w:p>
        </w:tc>
      </w:tr>
    </w:tbl>
    <w:p w14:paraId="7F545B91"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By addressing these challenges, JPMorgan Chase has successfully integrated AI into </w:t>
      </w:r>
      <w:r w:rsidRPr="00B25FC9">
        <w:rPr>
          <w:rFonts w:ascii="Times New Roman" w:eastAsia="Times New Roman" w:hAnsi="Times New Roman" w:cs="Times New Roman"/>
          <w:b/>
          <w:bCs/>
          <w:kern w:val="0"/>
          <w:sz w:val="24"/>
          <w:szCs w:val="24"/>
          <w:lang w:eastAsia="en-IN"/>
          <w14:ligatures w14:val="none"/>
        </w:rPr>
        <w:t>cybersecurity risk management and fraud prevention</w:t>
      </w:r>
      <w:r w:rsidRPr="00B25FC9">
        <w:rPr>
          <w:rFonts w:ascii="Times New Roman" w:eastAsia="Times New Roman" w:hAnsi="Times New Roman" w:cs="Times New Roman"/>
          <w:kern w:val="0"/>
          <w:sz w:val="24"/>
          <w:szCs w:val="24"/>
          <w:lang w:eastAsia="en-IN"/>
          <w14:ligatures w14:val="none"/>
        </w:rPr>
        <w:t>.</w:t>
      </w:r>
    </w:p>
    <w:p w14:paraId="6249C8AD" w14:textId="77777777" w:rsidR="00B25FC9" w:rsidRPr="00B25FC9" w:rsidRDefault="00000000" w:rsidP="00B25FC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86C9513">
          <v:rect id="_x0000_i1225" style="width:0;height:1.5pt" o:hralign="center" o:hrstd="t" o:hr="t" fillcolor="#a0a0a0" stroked="f"/>
        </w:pict>
      </w:r>
    </w:p>
    <w:p w14:paraId="43A4908E" w14:textId="77777777" w:rsidR="00B25FC9" w:rsidRPr="00B25FC9" w:rsidRDefault="00B25FC9" w:rsidP="00B25F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5FC9">
        <w:rPr>
          <w:rFonts w:ascii="Times New Roman" w:eastAsia="Times New Roman" w:hAnsi="Times New Roman" w:cs="Times New Roman"/>
          <w:b/>
          <w:bCs/>
          <w:kern w:val="0"/>
          <w:sz w:val="27"/>
          <w:szCs w:val="27"/>
          <w:lang w:eastAsia="en-IN"/>
          <w14:ligatures w14:val="none"/>
        </w:rPr>
        <w:t>10.5 Best Practices from JPMorgan Chase’s AI-Based Risk Management Strategy</w:t>
      </w:r>
    </w:p>
    <w:p w14:paraId="1B4A6D28"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JPMorgan Chase’s AI-driven cybersecurity governance model offers key takeaways for organizations looking to enhance risk management:</w:t>
      </w:r>
    </w:p>
    <w:p w14:paraId="114A5BA5" w14:textId="77777777" w:rsidR="00B25FC9" w:rsidRPr="00B25FC9" w:rsidRDefault="00B25FC9" w:rsidP="00B25FC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1. Use AI for Real-Time Cyber Risk Assessments</w:t>
      </w:r>
    </w:p>
    <w:p w14:paraId="6CAA80B0" w14:textId="77777777" w:rsidR="00B25FC9" w:rsidRPr="00B25FC9" w:rsidRDefault="00B25FC9" w:rsidP="00B25FC9">
      <w:pPr>
        <w:numPr>
          <w:ilvl w:val="0"/>
          <w:numId w:val="4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Deploy AI-driven </w:t>
      </w:r>
      <w:r w:rsidRPr="00B25FC9">
        <w:rPr>
          <w:rFonts w:ascii="Times New Roman" w:eastAsia="Times New Roman" w:hAnsi="Times New Roman" w:cs="Times New Roman"/>
          <w:b/>
          <w:bCs/>
          <w:kern w:val="0"/>
          <w:sz w:val="24"/>
          <w:szCs w:val="24"/>
          <w:lang w:eastAsia="en-IN"/>
          <w14:ligatures w14:val="none"/>
        </w:rPr>
        <w:t>threat intelligence platforms to predict and prevent cyberattacks</w:t>
      </w:r>
      <w:r w:rsidRPr="00B25FC9">
        <w:rPr>
          <w:rFonts w:ascii="Times New Roman" w:eastAsia="Times New Roman" w:hAnsi="Times New Roman" w:cs="Times New Roman"/>
          <w:kern w:val="0"/>
          <w:sz w:val="24"/>
          <w:szCs w:val="24"/>
          <w:lang w:eastAsia="en-IN"/>
          <w14:ligatures w14:val="none"/>
        </w:rPr>
        <w:t>.</w:t>
      </w:r>
    </w:p>
    <w:p w14:paraId="6417BF2B" w14:textId="77777777" w:rsidR="00B25FC9" w:rsidRPr="00B25FC9" w:rsidRDefault="00B25FC9" w:rsidP="00B25FC9">
      <w:pPr>
        <w:numPr>
          <w:ilvl w:val="0"/>
          <w:numId w:val="4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Implement </w:t>
      </w:r>
      <w:r w:rsidRPr="00B25FC9">
        <w:rPr>
          <w:rFonts w:ascii="Times New Roman" w:eastAsia="Times New Roman" w:hAnsi="Times New Roman" w:cs="Times New Roman"/>
          <w:b/>
          <w:bCs/>
          <w:kern w:val="0"/>
          <w:sz w:val="24"/>
          <w:szCs w:val="24"/>
          <w:lang w:eastAsia="en-IN"/>
          <w14:ligatures w14:val="none"/>
        </w:rPr>
        <w:t>machine learning models for early fraud detection and anomaly detection</w:t>
      </w:r>
      <w:r w:rsidRPr="00B25FC9">
        <w:rPr>
          <w:rFonts w:ascii="Times New Roman" w:eastAsia="Times New Roman" w:hAnsi="Times New Roman" w:cs="Times New Roman"/>
          <w:kern w:val="0"/>
          <w:sz w:val="24"/>
          <w:szCs w:val="24"/>
          <w:lang w:eastAsia="en-IN"/>
          <w14:ligatures w14:val="none"/>
        </w:rPr>
        <w:t>.</w:t>
      </w:r>
    </w:p>
    <w:p w14:paraId="7E0DCFBA" w14:textId="77777777" w:rsidR="00B25FC9" w:rsidRPr="00B25FC9" w:rsidRDefault="00B25FC9" w:rsidP="00B25FC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2. Automate Compliance Auditing and Security Governance</w:t>
      </w:r>
    </w:p>
    <w:p w14:paraId="72E6FD1E" w14:textId="77777777" w:rsidR="00B25FC9" w:rsidRPr="00B25FC9" w:rsidRDefault="00B25FC9" w:rsidP="00B25FC9">
      <w:pPr>
        <w:numPr>
          <w:ilvl w:val="0"/>
          <w:numId w:val="4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Integrate </w:t>
      </w:r>
      <w:r w:rsidRPr="00B25FC9">
        <w:rPr>
          <w:rFonts w:ascii="Times New Roman" w:eastAsia="Times New Roman" w:hAnsi="Times New Roman" w:cs="Times New Roman"/>
          <w:b/>
          <w:bCs/>
          <w:kern w:val="0"/>
          <w:sz w:val="24"/>
          <w:szCs w:val="24"/>
          <w:lang w:eastAsia="en-IN"/>
          <w14:ligatures w14:val="none"/>
        </w:rPr>
        <w:t>AI-powered GRC platforms</w:t>
      </w:r>
      <w:r w:rsidRPr="00B25FC9">
        <w:rPr>
          <w:rFonts w:ascii="Times New Roman" w:eastAsia="Times New Roman" w:hAnsi="Times New Roman" w:cs="Times New Roman"/>
          <w:kern w:val="0"/>
          <w:sz w:val="24"/>
          <w:szCs w:val="24"/>
          <w:lang w:eastAsia="en-IN"/>
          <w14:ligatures w14:val="none"/>
        </w:rPr>
        <w:t xml:space="preserve"> to automate risk assessments and audits.</w:t>
      </w:r>
    </w:p>
    <w:p w14:paraId="22894D21" w14:textId="77777777" w:rsidR="00B25FC9" w:rsidRPr="00B25FC9" w:rsidRDefault="00B25FC9" w:rsidP="00B25FC9">
      <w:pPr>
        <w:numPr>
          <w:ilvl w:val="0"/>
          <w:numId w:val="4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Ensure continuous compliance monitoring through </w:t>
      </w:r>
      <w:r w:rsidRPr="00B25FC9">
        <w:rPr>
          <w:rFonts w:ascii="Times New Roman" w:eastAsia="Times New Roman" w:hAnsi="Times New Roman" w:cs="Times New Roman"/>
          <w:b/>
          <w:bCs/>
          <w:kern w:val="0"/>
          <w:sz w:val="24"/>
          <w:szCs w:val="24"/>
          <w:lang w:eastAsia="en-IN"/>
          <w14:ligatures w14:val="none"/>
        </w:rPr>
        <w:t>AI-driven policy enforcement</w:t>
      </w:r>
      <w:r w:rsidRPr="00B25FC9">
        <w:rPr>
          <w:rFonts w:ascii="Times New Roman" w:eastAsia="Times New Roman" w:hAnsi="Times New Roman" w:cs="Times New Roman"/>
          <w:kern w:val="0"/>
          <w:sz w:val="24"/>
          <w:szCs w:val="24"/>
          <w:lang w:eastAsia="en-IN"/>
          <w14:ligatures w14:val="none"/>
        </w:rPr>
        <w:t>.</w:t>
      </w:r>
    </w:p>
    <w:p w14:paraId="0860ADC1" w14:textId="77777777" w:rsidR="00B25FC9" w:rsidRPr="00B25FC9" w:rsidRDefault="00B25FC9" w:rsidP="00B25FC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3. Strengthen Identity and Access Management (IAM) with AI</w:t>
      </w:r>
    </w:p>
    <w:p w14:paraId="7FF67284" w14:textId="77777777" w:rsidR="00B25FC9" w:rsidRPr="00B25FC9" w:rsidRDefault="00B25FC9" w:rsidP="00B25FC9">
      <w:pPr>
        <w:numPr>
          <w:ilvl w:val="0"/>
          <w:numId w:val="4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lastRenderedPageBreak/>
        <w:t xml:space="preserve">Use AI-based </w:t>
      </w:r>
      <w:r w:rsidRPr="00B25FC9">
        <w:rPr>
          <w:rFonts w:ascii="Times New Roman" w:eastAsia="Times New Roman" w:hAnsi="Times New Roman" w:cs="Times New Roman"/>
          <w:b/>
          <w:bCs/>
          <w:kern w:val="0"/>
          <w:sz w:val="24"/>
          <w:szCs w:val="24"/>
          <w:lang w:eastAsia="en-IN"/>
          <w14:ligatures w14:val="none"/>
        </w:rPr>
        <w:t>adaptive authentication for banking transactions</w:t>
      </w:r>
      <w:r w:rsidRPr="00B25FC9">
        <w:rPr>
          <w:rFonts w:ascii="Times New Roman" w:eastAsia="Times New Roman" w:hAnsi="Times New Roman" w:cs="Times New Roman"/>
          <w:kern w:val="0"/>
          <w:sz w:val="24"/>
          <w:szCs w:val="24"/>
          <w:lang w:eastAsia="en-IN"/>
          <w14:ligatures w14:val="none"/>
        </w:rPr>
        <w:t>.</w:t>
      </w:r>
    </w:p>
    <w:p w14:paraId="2C943501" w14:textId="77777777" w:rsidR="00B25FC9" w:rsidRPr="00B25FC9" w:rsidRDefault="00B25FC9" w:rsidP="00B25FC9">
      <w:pPr>
        <w:numPr>
          <w:ilvl w:val="0"/>
          <w:numId w:val="4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Implement </w:t>
      </w:r>
      <w:r w:rsidRPr="00B25FC9">
        <w:rPr>
          <w:rFonts w:ascii="Times New Roman" w:eastAsia="Times New Roman" w:hAnsi="Times New Roman" w:cs="Times New Roman"/>
          <w:b/>
          <w:bCs/>
          <w:kern w:val="0"/>
          <w:sz w:val="24"/>
          <w:szCs w:val="24"/>
          <w:lang w:eastAsia="en-IN"/>
          <w14:ligatures w14:val="none"/>
        </w:rPr>
        <w:t>biometric security for customer identity verification</w:t>
      </w:r>
      <w:r w:rsidRPr="00B25FC9">
        <w:rPr>
          <w:rFonts w:ascii="Times New Roman" w:eastAsia="Times New Roman" w:hAnsi="Times New Roman" w:cs="Times New Roman"/>
          <w:kern w:val="0"/>
          <w:sz w:val="24"/>
          <w:szCs w:val="24"/>
          <w:lang w:eastAsia="en-IN"/>
          <w14:ligatures w14:val="none"/>
        </w:rPr>
        <w:t>.</w:t>
      </w:r>
    </w:p>
    <w:p w14:paraId="4CC2355D" w14:textId="77777777" w:rsidR="00B25FC9" w:rsidRPr="00B25FC9" w:rsidRDefault="00B25FC9" w:rsidP="00B25FC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4. Leverage Predictive Risk Analytics for Cyber Threat Intelligence</w:t>
      </w:r>
    </w:p>
    <w:p w14:paraId="51860DFF" w14:textId="77777777" w:rsidR="00B25FC9" w:rsidRPr="00B25FC9" w:rsidRDefault="00B25FC9" w:rsidP="00B25FC9">
      <w:pPr>
        <w:numPr>
          <w:ilvl w:val="0"/>
          <w:numId w:val="4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Use </w:t>
      </w:r>
      <w:r w:rsidRPr="00B25FC9">
        <w:rPr>
          <w:rFonts w:ascii="Times New Roman" w:eastAsia="Times New Roman" w:hAnsi="Times New Roman" w:cs="Times New Roman"/>
          <w:b/>
          <w:bCs/>
          <w:kern w:val="0"/>
          <w:sz w:val="24"/>
          <w:szCs w:val="24"/>
          <w:lang w:eastAsia="en-IN"/>
          <w14:ligatures w14:val="none"/>
        </w:rPr>
        <w:t>AI-driven risk scoring models</w:t>
      </w:r>
      <w:r w:rsidRPr="00B25FC9">
        <w:rPr>
          <w:rFonts w:ascii="Times New Roman" w:eastAsia="Times New Roman" w:hAnsi="Times New Roman" w:cs="Times New Roman"/>
          <w:kern w:val="0"/>
          <w:sz w:val="24"/>
          <w:szCs w:val="24"/>
          <w:lang w:eastAsia="en-IN"/>
          <w14:ligatures w14:val="none"/>
        </w:rPr>
        <w:t xml:space="preserve"> to assess emerging cybersecurity risks.</w:t>
      </w:r>
    </w:p>
    <w:p w14:paraId="1ED3C7FB" w14:textId="77777777" w:rsidR="00B25FC9" w:rsidRPr="00B25FC9" w:rsidRDefault="00B25FC9" w:rsidP="00B25FC9">
      <w:pPr>
        <w:numPr>
          <w:ilvl w:val="0"/>
          <w:numId w:val="4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Develop AI-driven </w:t>
      </w:r>
      <w:r w:rsidRPr="00B25FC9">
        <w:rPr>
          <w:rFonts w:ascii="Times New Roman" w:eastAsia="Times New Roman" w:hAnsi="Times New Roman" w:cs="Times New Roman"/>
          <w:b/>
          <w:bCs/>
          <w:kern w:val="0"/>
          <w:sz w:val="24"/>
          <w:szCs w:val="24"/>
          <w:lang w:eastAsia="en-IN"/>
          <w14:ligatures w14:val="none"/>
        </w:rPr>
        <w:t>financial fraud risk models to prevent unauthorized transactions</w:t>
      </w:r>
      <w:r w:rsidRPr="00B25FC9">
        <w:rPr>
          <w:rFonts w:ascii="Times New Roman" w:eastAsia="Times New Roman" w:hAnsi="Times New Roman" w:cs="Times New Roman"/>
          <w:kern w:val="0"/>
          <w:sz w:val="24"/>
          <w:szCs w:val="24"/>
          <w:lang w:eastAsia="en-IN"/>
          <w14:ligatures w14:val="none"/>
        </w:rPr>
        <w:t>.</w:t>
      </w:r>
    </w:p>
    <w:p w14:paraId="3DABA194" w14:textId="77777777" w:rsidR="00B25FC9" w:rsidRPr="00B25FC9" w:rsidRDefault="00B25FC9" w:rsidP="00B25FC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5. Align AI Security Controls with Business Strategy</w:t>
      </w:r>
    </w:p>
    <w:p w14:paraId="7C6289D9" w14:textId="77777777" w:rsidR="00B25FC9" w:rsidRPr="00B25FC9" w:rsidRDefault="00B25FC9" w:rsidP="00B25FC9">
      <w:pPr>
        <w:numPr>
          <w:ilvl w:val="0"/>
          <w:numId w:val="4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Ensure AI-driven cybersecurity governance aligns with </w:t>
      </w:r>
      <w:r w:rsidRPr="00B25FC9">
        <w:rPr>
          <w:rFonts w:ascii="Times New Roman" w:eastAsia="Times New Roman" w:hAnsi="Times New Roman" w:cs="Times New Roman"/>
          <w:b/>
          <w:bCs/>
          <w:kern w:val="0"/>
          <w:sz w:val="24"/>
          <w:szCs w:val="24"/>
          <w:lang w:eastAsia="en-IN"/>
          <w14:ligatures w14:val="none"/>
        </w:rPr>
        <w:t>business risk tolerance</w:t>
      </w:r>
      <w:r w:rsidRPr="00B25FC9">
        <w:rPr>
          <w:rFonts w:ascii="Times New Roman" w:eastAsia="Times New Roman" w:hAnsi="Times New Roman" w:cs="Times New Roman"/>
          <w:kern w:val="0"/>
          <w:sz w:val="24"/>
          <w:szCs w:val="24"/>
          <w:lang w:eastAsia="en-IN"/>
          <w14:ligatures w14:val="none"/>
        </w:rPr>
        <w:t>.</w:t>
      </w:r>
    </w:p>
    <w:p w14:paraId="6B4F36ED" w14:textId="77777777" w:rsidR="00B25FC9" w:rsidRPr="00B25FC9" w:rsidRDefault="00B25FC9" w:rsidP="00B25FC9">
      <w:pPr>
        <w:numPr>
          <w:ilvl w:val="0"/>
          <w:numId w:val="4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Use AI to enhance </w:t>
      </w:r>
      <w:r w:rsidRPr="00B25FC9">
        <w:rPr>
          <w:rFonts w:ascii="Times New Roman" w:eastAsia="Times New Roman" w:hAnsi="Times New Roman" w:cs="Times New Roman"/>
          <w:b/>
          <w:bCs/>
          <w:kern w:val="0"/>
          <w:sz w:val="24"/>
          <w:szCs w:val="24"/>
          <w:lang w:eastAsia="en-IN"/>
          <w14:ligatures w14:val="none"/>
        </w:rPr>
        <w:t>operational resilience and risk-aware financial security policies</w:t>
      </w:r>
      <w:r w:rsidRPr="00B25FC9">
        <w:rPr>
          <w:rFonts w:ascii="Times New Roman" w:eastAsia="Times New Roman" w:hAnsi="Times New Roman" w:cs="Times New Roman"/>
          <w:kern w:val="0"/>
          <w:sz w:val="24"/>
          <w:szCs w:val="24"/>
          <w:lang w:eastAsia="en-IN"/>
          <w14:ligatures w14:val="none"/>
        </w:rPr>
        <w:t>.</w:t>
      </w:r>
    </w:p>
    <w:p w14:paraId="58FB0DEB"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By following these best practices, organizations can implement </w:t>
      </w:r>
      <w:r w:rsidRPr="00B25FC9">
        <w:rPr>
          <w:rFonts w:ascii="Times New Roman" w:eastAsia="Times New Roman" w:hAnsi="Times New Roman" w:cs="Times New Roman"/>
          <w:b/>
          <w:bCs/>
          <w:kern w:val="0"/>
          <w:sz w:val="24"/>
          <w:szCs w:val="24"/>
          <w:lang w:eastAsia="en-IN"/>
          <w14:ligatures w14:val="none"/>
        </w:rPr>
        <w:t>AI-powered cybersecurity governance and risk-based security models</w:t>
      </w:r>
      <w:r w:rsidRPr="00B25FC9">
        <w:rPr>
          <w:rFonts w:ascii="Times New Roman" w:eastAsia="Times New Roman" w:hAnsi="Times New Roman" w:cs="Times New Roman"/>
          <w:kern w:val="0"/>
          <w:sz w:val="24"/>
          <w:szCs w:val="24"/>
          <w:lang w:eastAsia="en-IN"/>
          <w14:ligatures w14:val="none"/>
        </w:rPr>
        <w:t xml:space="preserve"> effectively.</w:t>
      </w:r>
    </w:p>
    <w:p w14:paraId="3251D8E6" w14:textId="77777777" w:rsidR="00B25FC9" w:rsidRPr="00B25FC9" w:rsidRDefault="00000000" w:rsidP="00B25FC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89FE654">
          <v:rect id="_x0000_i1226" style="width:0;height:1.5pt" o:hralign="center" o:hrstd="t" o:hr="t" fillcolor="#a0a0a0" stroked="f"/>
        </w:pict>
      </w:r>
    </w:p>
    <w:p w14:paraId="08FAB1F2" w14:textId="77777777" w:rsidR="00B25FC9" w:rsidRPr="00B25FC9" w:rsidRDefault="00B25FC9" w:rsidP="00B25F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5FC9">
        <w:rPr>
          <w:rFonts w:ascii="Times New Roman" w:eastAsia="Times New Roman" w:hAnsi="Times New Roman" w:cs="Times New Roman"/>
          <w:b/>
          <w:bCs/>
          <w:kern w:val="0"/>
          <w:sz w:val="27"/>
          <w:szCs w:val="27"/>
          <w:lang w:eastAsia="en-IN"/>
          <w14:ligatures w14:val="none"/>
        </w:rPr>
        <w:t>Conclusion</w:t>
      </w:r>
    </w:p>
    <w:p w14:paraId="148941D8"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JPMorgan Chase’s </w:t>
      </w:r>
      <w:r w:rsidRPr="00B25FC9">
        <w:rPr>
          <w:rFonts w:ascii="Times New Roman" w:eastAsia="Times New Roman" w:hAnsi="Times New Roman" w:cs="Times New Roman"/>
          <w:b/>
          <w:bCs/>
          <w:kern w:val="0"/>
          <w:sz w:val="24"/>
          <w:szCs w:val="24"/>
          <w:lang w:eastAsia="en-IN"/>
          <w14:ligatures w14:val="none"/>
        </w:rPr>
        <w:t>AI-based risk management strategy</w:t>
      </w:r>
      <w:r w:rsidRPr="00B25FC9">
        <w:rPr>
          <w:rFonts w:ascii="Times New Roman" w:eastAsia="Times New Roman" w:hAnsi="Times New Roman" w:cs="Times New Roman"/>
          <w:kern w:val="0"/>
          <w:sz w:val="24"/>
          <w:szCs w:val="24"/>
          <w:lang w:eastAsia="en-IN"/>
          <w14:ligatures w14:val="none"/>
        </w:rPr>
        <w:t xml:space="preserve"> demonstrates the power of </w:t>
      </w:r>
      <w:r w:rsidRPr="00B25FC9">
        <w:rPr>
          <w:rFonts w:ascii="Times New Roman" w:eastAsia="Times New Roman" w:hAnsi="Times New Roman" w:cs="Times New Roman"/>
          <w:b/>
          <w:bCs/>
          <w:kern w:val="0"/>
          <w:sz w:val="24"/>
          <w:szCs w:val="24"/>
          <w:lang w:eastAsia="en-IN"/>
          <w14:ligatures w14:val="none"/>
        </w:rPr>
        <w:t>machine learning, predictive analytics, and automated security intelligence</w:t>
      </w:r>
      <w:r w:rsidRPr="00B25FC9">
        <w:rPr>
          <w:rFonts w:ascii="Times New Roman" w:eastAsia="Times New Roman" w:hAnsi="Times New Roman" w:cs="Times New Roman"/>
          <w:kern w:val="0"/>
          <w:sz w:val="24"/>
          <w:szCs w:val="24"/>
          <w:lang w:eastAsia="en-IN"/>
          <w14:ligatures w14:val="none"/>
        </w:rPr>
        <w:t xml:space="preserve"> in modern banking cybersecurity. By integrating AI into </w:t>
      </w:r>
      <w:r w:rsidRPr="00B25FC9">
        <w:rPr>
          <w:rFonts w:ascii="Times New Roman" w:eastAsia="Times New Roman" w:hAnsi="Times New Roman" w:cs="Times New Roman"/>
          <w:b/>
          <w:bCs/>
          <w:kern w:val="0"/>
          <w:sz w:val="24"/>
          <w:szCs w:val="24"/>
          <w:lang w:eastAsia="en-IN"/>
          <w14:ligatures w14:val="none"/>
        </w:rPr>
        <w:t>fraud detection, risk-based compliance, and cybersecurity governance</w:t>
      </w:r>
      <w:r w:rsidRPr="00B25FC9">
        <w:rPr>
          <w:rFonts w:ascii="Times New Roman" w:eastAsia="Times New Roman" w:hAnsi="Times New Roman" w:cs="Times New Roman"/>
          <w:kern w:val="0"/>
          <w:sz w:val="24"/>
          <w:szCs w:val="24"/>
          <w:lang w:eastAsia="en-IN"/>
          <w14:ligatures w14:val="none"/>
        </w:rPr>
        <w:t xml:space="preserve">, JPMorgan Chase has strengthened its </w:t>
      </w:r>
      <w:r w:rsidRPr="00B25FC9">
        <w:rPr>
          <w:rFonts w:ascii="Times New Roman" w:eastAsia="Times New Roman" w:hAnsi="Times New Roman" w:cs="Times New Roman"/>
          <w:b/>
          <w:bCs/>
          <w:kern w:val="0"/>
          <w:sz w:val="24"/>
          <w:szCs w:val="24"/>
          <w:lang w:eastAsia="en-IN"/>
          <w14:ligatures w14:val="none"/>
        </w:rPr>
        <w:t>financial security posture and regulatory adherence</w:t>
      </w:r>
      <w:r w:rsidRPr="00B25FC9">
        <w:rPr>
          <w:rFonts w:ascii="Times New Roman" w:eastAsia="Times New Roman" w:hAnsi="Times New Roman" w:cs="Times New Roman"/>
          <w:kern w:val="0"/>
          <w:sz w:val="24"/>
          <w:szCs w:val="24"/>
          <w:lang w:eastAsia="en-IN"/>
          <w14:ligatures w14:val="none"/>
        </w:rPr>
        <w:t>.</w:t>
      </w:r>
    </w:p>
    <w:p w14:paraId="70AFC665"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As AI-driven risk intelligence continues to evolve, organizations must adopt </w:t>
      </w:r>
      <w:r w:rsidRPr="00B25FC9">
        <w:rPr>
          <w:rFonts w:ascii="Times New Roman" w:eastAsia="Times New Roman" w:hAnsi="Times New Roman" w:cs="Times New Roman"/>
          <w:b/>
          <w:bCs/>
          <w:kern w:val="0"/>
          <w:sz w:val="24"/>
          <w:szCs w:val="24"/>
          <w:lang w:eastAsia="en-IN"/>
          <w14:ligatures w14:val="none"/>
        </w:rPr>
        <w:t>proactive AI-based security strategies, automated compliance solutions, and predictive threat intelligence models</w:t>
      </w:r>
      <w:r w:rsidRPr="00B25FC9">
        <w:rPr>
          <w:rFonts w:ascii="Times New Roman" w:eastAsia="Times New Roman" w:hAnsi="Times New Roman" w:cs="Times New Roman"/>
          <w:kern w:val="0"/>
          <w:sz w:val="24"/>
          <w:szCs w:val="24"/>
          <w:lang w:eastAsia="en-IN"/>
          <w14:ligatures w14:val="none"/>
        </w:rPr>
        <w:t xml:space="preserve"> to stay ahead of cyber threats. The next sections will explore additional case studies and </w:t>
      </w:r>
      <w:r w:rsidRPr="00B25FC9">
        <w:rPr>
          <w:rFonts w:ascii="Times New Roman" w:eastAsia="Times New Roman" w:hAnsi="Times New Roman" w:cs="Times New Roman"/>
          <w:b/>
          <w:bCs/>
          <w:kern w:val="0"/>
          <w:sz w:val="24"/>
          <w:szCs w:val="24"/>
          <w:lang w:eastAsia="en-IN"/>
          <w14:ligatures w14:val="none"/>
        </w:rPr>
        <w:t>best practices for integrating AI-powered risk governance into enterprise cybersecurity frameworks</w:t>
      </w:r>
      <w:r w:rsidRPr="00B25FC9">
        <w:rPr>
          <w:rFonts w:ascii="Times New Roman" w:eastAsia="Times New Roman" w:hAnsi="Times New Roman" w:cs="Times New Roman"/>
          <w:kern w:val="0"/>
          <w:sz w:val="24"/>
          <w:szCs w:val="24"/>
          <w:lang w:eastAsia="en-IN"/>
          <w14:ligatures w14:val="none"/>
        </w:rPr>
        <w:t>.</w:t>
      </w:r>
    </w:p>
    <w:p w14:paraId="6CE14050"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Chapter 5: Security Frameworks and Cloud Compliance (50 Pages)</w:t>
      </w:r>
    </w:p>
    <w:p w14:paraId="186D27FD" w14:textId="77777777" w:rsidR="00B25FC9" w:rsidRPr="00B25FC9" w:rsidRDefault="00B25FC9" w:rsidP="00B25F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5FC9">
        <w:rPr>
          <w:rFonts w:ascii="Times New Roman" w:eastAsia="Times New Roman" w:hAnsi="Times New Roman" w:cs="Times New Roman"/>
          <w:b/>
          <w:bCs/>
          <w:kern w:val="0"/>
          <w:sz w:val="27"/>
          <w:szCs w:val="27"/>
          <w:lang w:eastAsia="en-IN"/>
          <w14:ligatures w14:val="none"/>
        </w:rPr>
        <w:t>1. Understanding Cloud Security Frameworks and Compliance Standards</w:t>
      </w:r>
    </w:p>
    <w:p w14:paraId="2EA3D02E" w14:textId="77777777" w:rsidR="00B25FC9" w:rsidRPr="00B25FC9" w:rsidRDefault="00B25FC9" w:rsidP="00B25F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5FC9">
        <w:rPr>
          <w:rFonts w:ascii="Times New Roman" w:eastAsia="Times New Roman" w:hAnsi="Times New Roman" w:cs="Times New Roman"/>
          <w:b/>
          <w:bCs/>
          <w:kern w:val="0"/>
          <w:sz w:val="27"/>
          <w:szCs w:val="27"/>
          <w:lang w:eastAsia="en-IN"/>
          <w14:ligatures w14:val="none"/>
        </w:rPr>
        <w:t>Introduction</w:t>
      </w:r>
    </w:p>
    <w:p w14:paraId="5D76422F"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As organizations transition to </w:t>
      </w:r>
      <w:r w:rsidRPr="00B25FC9">
        <w:rPr>
          <w:rFonts w:ascii="Times New Roman" w:eastAsia="Times New Roman" w:hAnsi="Times New Roman" w:cs="Times New Roman"/>
          <w:b/>
          <w:bCs/>
          <w:kern w:val="0"/>
          <w:sz w:val="24"/>
          <w:szCs w:val="24"/>
          <w:lang w:eastAsia="en-IN"/>
          <w14:ligatures w14:val="none"/>
        </w:rPr>
        <w:t>cloud computing</w:t>
      </w:r>
      <w:r w:rsidRPr="00B25FC9">
        <w:rPr>
          <w:rFonts w:ascii="Times New Roman" w:eastAsia="Times New Roman" w:hAnsi="Times New Roman" w:cs="Times New Roman"/>
          <w:kern w:val="0"/>
          <w:sz w:val="24"/>
          <w:szCs w:val="24"/>
          <w:lang w:eastAsia="en-IN"/>
          <w14:ligatures w14:val="none"/>
        </w:rPr>
        <w:t xml:space="preserve">, maintaining security compliance has become a critical aspect of cybersecurity governance. </w:t>
      </w:r>
      <w:r w:rsidRPr="00B25FC9">
        <w:rPr>
          <w:rFonts w:ascii="Times New Roman" w:eastAsia="Times New Roman" w:hAnsi="Times New Roman" w:cs="Times New Roman"/>
          <w:b/>
          <w:bCs/>
          <w:kern w:val="0"/>
          <w:sz w:val="24"/>
          <w:szCs w:val="24"/>
          <w:lang w:eastAsia="en-IN"/>
          <w14:ligatures w14:val="none"/>
        </w:rPr>
        <w:t>Cloud security frameworks and compliance standards</w:t>
      </w:r>
      <w:r w:rsidRPr="00B25FC9">
        <w:rPr>
          <w:rFonts w:ascii="Times New Roman" w:eastAsia="Times New Roman" w:hAnsi="Times New Roman" w:cs="Times New Roman"/>
          <w:kern w:val="0"/>
          <w:sz w:val="24"/>
          <w:szCs w:val="24"/>
          <w:lang w:eastAsia="en-IN"/>
          <w14:ligatures w14:val="none"/>
        </w:rPr>
        <w:t xml:space="preserve"> provide structured guidelines to ensure data protection, regulatory adherence, and risk mitigation in cloud environments.</w:t>
      </w:r>
    </w:p>
    <w:p w14:paraId="1CD5FE3C"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With the increasing adoption of </w:t>
      </w:r>
      <w:r w:rsidRPr="00B25FC9">
        <w:rPr>
          <w:rFonts w:ascii="Times New Roman" w:eastAsia="Times New Roman" w:hAnsi="Times New Roman" w:cs="Times New Roman"/>
          <w:b/>
          <w:bCs/>
          <w:kern w:val="0"/>
          <w:sz w:val="24"/>
          <w:szCs w:val="24"/>
          <w:lang w:eastAsia="en-IN"/>
          <w14:ligatures w14:val="none"/>
        </w:rPr>
        <w:t>hybrid, multi-cloud, and edge computing infrastructures</w:t>
      </w:r>
      <w:r w:rsidRPr="00B25FC9">
        <w:rPr>
          <w:rFonts w:ascii="Times New Roman" w:eastAsia="Times New Roman" w:hAnsi="Times New Roman" w:cs="Times New Roman"/>
          <w:kern w:val="0"/>
          <w:sz w:val="24"/>
          <w:szCs w:val="24"/>
          <w:lang w:eastAsia="en-IN"/>
          <w14:ligatures w14:val="none"/>
        </w:rPr>
        <w:t xml:space="preserve">, businesses must implement </w:t>
      </w:r>
      <w:r w:rsidRPr="00B25FC9">
        <w:rPr>
          <w:rFonts w:ascii="Times New Roman" w:eastAsia="Times New Roman" w:hAnsi="Times New Roman" w:cs="Times New Roman"/>
          <w:b/>
          <w:bCs/>
          <w:kern w:val="0"/>
          <w:sz w:val="24"/>
          <w:szCs w:val="24"/>
          <w:lang w:eastAsia="en-IN"/>
          <w14:ligatures w14:val="none"/>
        </w:rPr>
        <w:t>risk-based cloud security strategies</w:t>
      </w:r>
      <w:r w:rsidRPr="00B25FC9">
        <w:rPr>
          <w:rFonts w:ascii="Times New Roman" w:eastAsia="Times New Roman" w:hAnsi="Times New Roman" w:cs="Times New Roman"/>
          <w:kern w:val="0"/>
          <w:sz w:val="24"/>
          <w:szCs w:val="24"/>
          <w:lang w:eastAsia="en-IN"/>
          <w14:ligatures w14:val="none"/>
        </w:rPr>
        <w:t xml:space="preserve"> to safeguard </w:t>
      </w:r>
      <w:r w:rsidRPr="00B25FC9">
        <w:rPr>
          <w:rFonts w:ascii="Times New Roman" w:eastAsia="Times New Roman" w:hAnsi="Times New Roman" w:cs="Times New Roman"/>
          <w:b/>
          <w:bCs/>
          <w:kern w:val="0"/>
          <w:sz w:val="24"/>
          <w:szCs w:val="24"/>
          <w:lang w:eastAsia="en-IN"/>
          <w14:ligatures w14:val="none"/>
        </w:rPr>
        <w:t>data integrity, user privacy, and system resilience</w:t>
      </w:r>
      <w:r w:rsidRPr="00B25FC9">
        <w:rPr>
          <w:rFonts w:ascii="Times New Roman" w:eastAsia="Times New Roman" w:hAnsi="Times New Roman" w:cs="Times New Roman"/>
          <w:kern w:val="0"/>
          <w:sz w:val="24"/>
          <w:szCs w:val="24"/>
          <w:lang w:eastAsia="en-IN"/>
          <w14:ligatures w14:val="none"/>
        </w:rPr>
        <w:t xml:space="preserve">. This section explores </w:t>
      </w:r>
      <w:r w:rsidRPr="00B25FC9">
        <w:rPr>
          <w:rFonts w:ascii="Times New Roman" w:eastAsia="Times New Roman" w:hAnsi="Times New Roman" w:cs="Times New Roman"/>
          <w:b/>
          <w:bCs/>
          <w:kern w:val="0"/>
          <w:sz w:val="24"/>
          <w:szCs w:val="24"/>
          <w:lang w:eastAsia="en-IN"/>
          <w14:ligatures w14:val="none"/>
        </w:rPr>
        <w:t>cloud security frameworks, compliance standards, and best practices for cloud governance</w:t>
      </w:r>
      <w:r w:rsidRPr="00B25FC9">
        <w:rPr>
          <w:rFonts w:ascii="Times New Roman" w:eastAsia="Times New Roman" w:hAnsi="Times New Roman" w:cs="Times New Roman"/>
          <w:kern w:val="0"/>
          <w:sz w:val="24"/>
          <w:szCs w:val="24"/>
          <w:lang w:eastAsia="en-IN"/>
          <w14:ligatures w14:val="none"/>
        </w:rPr>
        <w:t>.</w:t>
      </w:r>
    </w:p>
    <w:p w14:paraId="5887129F" w14:textId="77777777" w:rsidR="00B25FC9" w:rsidRPr="00B25FC9" w:rsidRDefault="00000000" w:rsidP="00B25FC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36B547E6">
          <v:rect id="_x0000_i1227" style="width:0;height:1.5pt" o:hralign="center" o:hrstd="t" o:hr="t" fillcolor="#a0a0a0" stroked="f"/>
        </w:pict>
      </w:r>
    </w:p>
    <w:p w14:paraId="50E23AE6" w14:textId="77777777" w:rsidR="00B25FC9" w:rsidRPr="00B25FC9" w:rsidRDefault="00B25FC9" w:rsidP="00B25F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5FC9">
        <w:rPr>
          <w:rFonts w:ascii="Times New Roman" w:eastAsia="Times New Roman" w:hAnsi="Times New Roman" w:cs="Times New Roman"/>
          <w:b/>
          <w:bCs/>
          <w:kern w:val="0"/>
          <w:sz w:val="27"/>
          <w:szCs w:val="27"/>
          <w:lang w:eastAsia="en-IN"/>
          <w14:ligatures w14:val="none"/>
        </w:rPr>
        <w:t>1.1 The Importance of Cloud Security Frameworks</w:t>
      </w:r>
    </w:p>
    <w:p w14:paraId="11FA5AEE"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Cloud security frameworks establish </w:t>
      </w:r>
      <w:r w:rsidRPr="00B25FC9">
        <w:rPr>
          <w:rFonts w:ascii="Times New Roman" w:eastAsia="Times New Roman" w:hAnsi="Times New Roman" w:cs="Times New Roman"/>
          <w:b/>
          <w:bCs/>
          <w:kern w:val="0"/>
          <w:sz w:val="24"/>
          <w:szCs w:val="24"/>
          <w:lang w:eastAsia="en-IN"/>
          <w14:ligatures w14:val="none"/>
        </w:rPr>
        <w:t>baseline security controls and best practices</w:t>
      </w:r>
      <w:r w:rsidRPr="00B25FC9">
        <w:rPr>
          <w:rFonts w:ascii="Times New Roman" w:eastAsia="Times New Roman" w:hAnsi="Times New Roman" w:cs="Times New Roman"/>
          <w:kern w:val="0"/>
          <w:sz w:val="24"/>
          <w:szCs w:val="24"/>
          <w:lang w:eastAsia="en-IN"/>
          <w14:ligatures w14:val="none"/>
        </w:rPr>
        <w:t xml:space="preserve"> to protect cloud environments from cyber threats. These frameworks help organizations:</w:t>
      </w:r>
    </w:p>
    <w:p w14:paraId="4C7F19FA" w14:textId="77777777" w:rsidR="00B25FC9" w:rsidRPr="00B25FC9" w:rsidRDefault="00B25FC9" w:rsidP="00B25FC9">
      <w:pPr>
        <w:numPr>
          <w:ilvl w:val="0"/>
          <w:numId w:val="4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Standardize security policies across cloud providers (AWS, Azure, Google Cloud).</w:t>
      </w:r>
    </w:p>
    <w:p w14:paraId="43146A88" w14:textId="77777777" w:rsidR="00B25FC9" w:rsidRPr="00B25FC9" w:rsidRDefault="00B25FC9" w:rsidP="00B25FC9">
      <w:pPr>
        <w:numPr>
          <w:ilvl w:val="0"/>
          <w:numId w:val="4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Align cloud security strategies with industry-specific compliance requirements.</w:t>
      </w:r>
    </w:p>
    <w:p w14:paraId="0147ADAA" w14:textId="77777777" w:rsidR="00B25FC9" w:rsidRPr="00B25FC9" w:rsidRDefault="00B25FC9" w:rsidP="00B25FC9">
      <w:pPr>
        <w:numPr>
          <w:ilvl w:val="0"/>
          <w:numId w:val="4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Ensure continuous monitoring and risk assessment of cloud-based infrastructure.</w:t>
      </w:r>
    </w:p>
    <w:p w14:paraId="35DE0676" w14:textId="77777777" w:rsidR="00B25FC9" w:rsidRPr="00B25FC9" w:rsidRDefault="00B25FC9" w:rsidP="00B25FC9">
      <w:pPr>
        <w:numPr>
          <w:ilvl w:val="0"/>
          <w:numId w:val="4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Facilitate secure cloud adoption while maintaining regulatory compliance.</w:t>
      </w:r>
    </w:p>
    <w:p w14:paraId="21AA9D16"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By integrating </w:t>
      </w:r>
      <w:r w:rsidRPr="00B25FC9">
        <w:rPr>
          <w:rFonts w:ascii="Times New Roman" w:eastAsia="Times New Roman" w:hAnsi="Times New Roman" w:cs="Times New Roman"/>
          <w:b/>
          <w:bCs/>
          <w:kern w:val="0"/>
          <w:sz w:val="24"/>
          <w:szCs w:val="24"/>
          <w:lang w:eastAsia="en-IN"/>
          <w14:ligatures w14:val="none"/>
        </w:rPr>
        <w:t>cloud security frameworks</w:t>
      </w:r>
      <w:r w:rsidRPr="00B25FC9">
        <w:rPr>
          <w:rFonts w:ascii="Times New Roman" w:eastAsia="Times New Roman" w:hAnsi="Times New Roman" w:cs="Times New Roman"/>
          <w:kern w:val="0"/>
          <w:sz w:val="24"/>
          <w:szCs w:val="24"/>
          <w:lang w:eastAsia="en-IN"/>
          <w14:ligatures w14:val="none"/>
        </w:rPr>
        <w:t xml:space="preserve">, organizations can </w:t>
      </w:r>
      <w:r w:rsidRPr="00B25FC9">
        <w:rPr>
          <w:rFonts w:ascii="Times New Roman" w:eastAsia="Times New Roman" w:hAnsi="Times New Roman" w:cs="Times New Roman"/>
          <w:b/>
          <w:bCs/>
          <w:kern w:val="0"/>
          <w:sz w:val="24"/>
          <w:szCs w:val="24"/>
          <w:lang w:eastAsia="en-IN"/>
          <w14:ligatures w14:val="none"/>
        </w:rPr>
        <w:t>mitigate security risks, enhance data protection, and comply with evolving cloud security regulations</w:t>
      </w:r>
      <w:r w:rsidRPr="00B25FC9">
        <w:rPr>
          <w:rFonts w:ascii="Times New Roman" w:eastAsia="Times New Roman" w:hAnsi="Times New Roman" w:cs="Times New Roman"/>
          <w:kern w:val="0"/>
          <w:sz w:val="24"/>
          <w:szCs w:val="24"/>
          <w:lang w:eastAsia="en-IN"/>
          <w14:ligatures w14:val="none"/>
        </w:rPr>
        <w:t>.</w:t>
      </w:r>
    </w:p>
    <w:p w14:paraId="2959071F" w14:textId="77777777" w:rsidR="00B25FC9" w:rsidRPr="00B25FC9" w:rsidRDefault="00000000" w:rsidP="00B25FC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39415B9">
          <v:rect id="_x0000_i1228" style="width:0;height:1.5pt" o:hralign="center" o:hrstd="t" o:hr="t" fillcolor="#a0a0a0" stroked="f"/>
        </w:pict>
      </w:r>
    </w:p>
    <w:p w14:paraId="5772F798" w14:textId="77777777" w:rsidR="00B25FC9" w:rsidRPr="00B25FC9" w:rsidRDefault="00B25FC9" w:rsidP="00B25F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5FC9">
        <w:rPr>
          <w:rFonts w:ascii="Times New Roman" w:eastAsia="Times New Roman" w:hAnsi="Times New Roman" w:cs="Times New Roman"/>
          <w:b/>
          <w:bCs/>
          <w:kern w:val="0"/>
          <w:sz w:val="27"/>
          <w:szCs w:val="27"/>
          <w:lang w:eastAsia="en-IN"/>
          <w14:ligatures w14:val="none"/>
        </w:rPr>
        <w:t>1.2 Key Cloud Security Frameworks and Compliance Standards</w:t>
      </w:r>
    </w:p>
    <w:p w14:paraId="7091590F"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Several cloud security frameworks provide structured security guidelines and compliance mandates for </w:t>
      </w:r>
      <w:r w:rsidRPr="00B25FC9">
        <w:rPr>
          <w:rFonts w:ascii="Times New Roman" w:eastAsia="Times New Roman" w:hAnsi="Times New Roman" w:cs="Times New Roman"/>
          <w:b/>
          <w:bCs/>
          <w:kern w:val="0"/>
          <w:sz w:val="24"/>
          <w:szCs w:val="24"/>
          <w:lang w:eastAsia="en-IN"/>
          <w14:ligatures w14:val="none"/>
        </w:rPr>
        <w:t>cloud service providers (CSPs) and enterprises</w:t>
      </w:r>
      <w:r w:rsidRPr="00B25FC9">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1"/>
        <w:gridCol w:w="2097"/>
        <w:gridCol w:w="3648"/>
      </w:tblGrid>
      <w:tr w:rsidR="00B25FC9" w:rsidRPr="00B25FC9" w14:paraId="47D5ACF7" w14:textId="77777777" w:rsidTr="00B25FC9">
        <w:trPr>
          <w:tblCellSpacing w:w="15" w:type="dxa"/>
        </w:trPr>
        <w:tc>
          <w:tcPr>
            <w:tcW w:w="0" w:type="auto"/>
            <w:vAlign w:val="center"/>
            <w:hideMark/>
          </w:tcPr>
          <w:p w14:paraId="1312824C" w14:textId="77777777" w:rsidR="00B25FC9" w:rsidRPr="00B25FC9" w:rsidRDefault="00B25FC9" w:rsidP="00B25FC9">
            <w:pPr>
              <w:spacing w:after="0" w:line="240" w:lineRule="auto"/>
              <w:jc w:val="center"/>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Framework / Standard</w:t>
            </w:r>
          </w:p>
        </w:tc>
        <w:tc>
          <w:tcPr>
            <w:tcW w:w="0" w:type="auto"/>
            <w:vAlign w:val="center"/>
            <w:hideMark/>
          </w:tcPr>
          <w:p w14:paraId="481D5C2D" w14:textId="77777777" w:rsidR="00B25FC9" w:rsidRPr="00B25FC9" w:rsidRDefault="00B25FC9" w:rsidP="00B25FC9">
            <w:pPr>
              <w:spacing w:after="0" w:line="240" w:lineRule="auto"/>
              <w:jc w:val="center"/>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Primary Focus</w:t>
            </w:r>
          </w:p>
        </w:tc>
        <w:tc>
          <w:tcPr>
            <w:tcW w:w="0" w:type="auto"/>
            <w:vAlign w:val="center"/>
            <w:hideMark/>
          </w:tcPr>
          <w:p w14:paraId="2965F787" w14:textId="77777777" w:rsidR="00B25FC9" w:rsidRPr="00B25FC9" w:rsidRDefault="00B25FC9" w:rsidP="00B25FC9">
            <w:pPr>
              <w:spacing w:after="0" w:line="240" w:lineRule="auto"/>
              <w:jc w:val="center"/>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How It Supports Cloud Security Compliance</w:t>
            </w:r>
          </w:p>
        </w:tc>
      </w:tr>
      <w:tr w:rsidR="00B25FC9" w:rsidRPr="00B25FC9" w14:paraId="5901CA20" w14:textId="77777777" w:rsidTr="00B25FC9">
        <w:trPr>
          <w:tblCellSpacing w:w="15" w:type="dxa"/>
        </w:trPr>
        <w:tc>
          <w:tcPr>
            <w:tcW w:w="0" w:type="auto"/>
            <w:vAlign w:val="center"/>
            <w:hideMark/>
          </w:tcPr>
          <w:p w14:paraId="6B595F09"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NIST Cybersecurity Framework (CSF)</w:t>
            </w:r>
          </w:p>
        </w:tc>
        <w:tc>
          <w:tcPr>
            <w:tcW w:w="0" w:type="auto"/>
            <w:vAlign w:val="center"/>
            <w:hideMark/>
          </w:tcPr>
          <w:p w14:paraId="5E9FDE45"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Risk-based security controls</w:t>
            </w:r>
          </w:p>
        </w:tc>
        <w:tc>
          <w:tcPr>
            <w:tcW w:w="0" w:type="auto"/>
            <w:vAlign w:val="center"/>
            <w:hideMark/>
          </w:tcPr>
          <w:p w14:paraId="361EDC9A"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Provides a structured approach for securing cloud-based services.</w:t>
            </w:r>
          </w:p>
        </w:tc>
      </w:tr>
      <w:tr w:rsidR="00B25FC9" w:rsidRPr="00B25FC9" w14:paraId="15C726C1" w14:textId="77777777" w:rsidTr="00B25FC9">
        <w:trPr>
          <w:tblCellSpacing w:w="15" w:type="dxa"/>
        </w:trPr>
        <w:tc>
          <w:tcPr>
            <w:tcW w:w="0" w:type="auto"/>
            <w:vAlign w:val="center"/>
            <w:hideMark/>
          </w:tcPr>
          <w:p w14:paraId="34B400B9"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ISO/IEC 27017</w:t>
            </w:r>
          </w:p>
        </w:tc>
        <w:tc>
          <w:tcPr>
            <w:tcW w:w="0" w:type="auto"/>
            <w:vAlign w:val="center"/>
            <w:hideMark/>
          </w:tcPr>
          <w:p w14:paraId="788C7D8A"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Cloud-specific security controls</w:t>
            </w:r>
          </w:p>
        </w:tc>
        <w:tc>
          <w:tcPr>
            <w:tcW w:w="0" w:type="auto"/>
            <w:vAlign w:val="center"/>
            <w:hideMark/>
          </w:tcPr>
          <w:p w14:paraId="40B90A26"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Extends </w:t>
            </w:r>
            <w:r w:rsidRPr="00B25FC9">
              <w:rPr>
                <w:rFonts w:ascii="Times New Roman" w:eastAsia="Times New Roman" w:hAnsi="Times New Roman" w:cs="Times New Roman"/>
                <w:b/>
                <w:bCs/>
                <w:kern w:val="0"/>
                <w:sz w:val="24"/>
                <w:szCs w:val="24"/>
                <w:lang w:eastAsia="en-IN"/>
                <w14:ligatures w14:val="none"/>
              </w:rPr>
              <w:t>ISO 27001</w:t>
            </w:r>
            <w:r w:rsidRPr="00B25FC9">
              <w:rPr>
                <w:rFonts w:ascii="Times New Roman" w:eastAsia="Times New Roman" w:hAnsi="Times New Roman" w:cs="Times New Roman"/>
                <w:kern w:val="0"/>
                <w:sz w:val="24"/>
                <w:szCs w:val="24"/>
                <w:lang w:eastAsia="en-IN"/>
                <w14:ligatures w14:val="none"/>
              </w:rPr>
              <w:t xml:space="preserve"> to address cloud security risks.</w:t>
            </w:r>
          </w:p>
        </w:tc>
      </w:tr>
      <w:tr w:rsidR="00B25FC9" w:rsidRPr="00B25FC9" w14:paraId="28A08F76" w14:textId="77777777" w:rsidTr="00B25FC9">
        <w:trPr>
          <w:tblCellSpacing w:w="15" w:type="dxa"/>
        </w:trPr>
        <w:tc>
          <w:tcPr>
            <w:tcW w:w="0" w:type="auto"/>
            <w:vAlign w:val="center"/>
            <w:hideMark/>
          </w:tcPr>
          <w:p w14:paraId="14267084"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CIS Controls for Cloud Security</w:t>
            </w:r>
          </w:p>
        </w:tc>
        <w:tc>
          <w:tcPr>
            <w:tcW w:w="0" w:type="auto"/>
            <w:vAlign w:val="center"/>
            <w:hideMark/>
          </w:tcPr>
          <w:p w14:paraId="21B7267C"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Cloud security best practices</w:t>
            </w:r>
          </w:p>
        </w:tc>
        <w:tc>
          <w:tcPr>
            <w:tcW w:w="0" w:type="auto"/>
            <w:vAlign w:val="center"/>
            <w:hideMark/>
          </w:tcPr>
          <w:p w14:paraId="0A4C352C"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Establishes </w:t>
            </w:r>
            <w:r w:rsidRPr="00B25FC9">
              <w:rPr>
                <w:rFonts w:ascii="Times New Roman" w:eastAsia="Times New Roman" w:hAnsi="Times New Roman" w:cs="Times New Roman"/>
                <w:b/>
                <w:bCs/>
                <w:kern w:val="0"/>
                <w:sz w:val="24"/>
                <w:szCs w:val="24"/>
                <w:lang w:eastAsia="en-IN"/>
                <w14:ligatures w14:val="none"/>
              </w:rPr>
              <w:t>benchmark security guidelines</w:t>
            </w:r>
            <w:r w:rsidRPr="00B25FC9">
              <w:rPr>
                <w:rFonts w:ascii="Times New Roman" w:eastAsia="Times New Roman" w:hAnsi="Times New Roman" w:cs="Times New Roman"/>
                <w:kern w:val="0"/>
                <w:sz w:val="24"/>
                <w:szCs w:val="24"/>
                <w:lang w:eastAsia="en-IN"/>
                <w14:ligatures w14:val="none"/>
              </w:rPr>
              <w:t xml:space="preserve"> for cloud governance.</w:t>
            </w:r>
          </w:p>
        </w:tc>
      </w:tr>
      <w:tr w:rsidR="00B25FC9" w:rsidRPr="00B25FC9" w14:paraId="46CC1BCB" w14:textId="77777777" w:rsidTr="00B25FC9">
        <w:trPr>
          <w:tblCellSpacing w:w="15" w:type="dxa"/>
        </w:trPr>
        <w:tc>
          <w:tcPr>
            <w:tcW w:w="0" w:type="auto"/>
            <w:vAlign w:val="center"/>
            <w:hideMark/>
          </w:tcPr>
          <w:p w14:paraId="32AC575E"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FedRAMP (Federal Risk and Authorization Management Program)</w:t>
            </w:r>
          </w:p>
        </w:tc>
        <w:tc>
          <w:tcPr>
            <w:tcW w:w="0" w:type="auto"/>
            <w:vAlign w:val="center"/>
            <w:hideMark/>
          </w:tcPr>
          <w:p w14:paraId="18A07F27"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Government cloud security compliance</w:t>
            </w:r>
          </w:p>
        </w:tc>
        <w:tc>
          <w:tcPr>
            <w:tcW w:w="0" w:type="auto"/>
            <w:vAlign w:val="center"/>
            <w:hideMark/>
          </w:tcPr>
          <w:p w14:paraId="603AB204"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Standardizes security assessments for </w:t>
            </w:r>
            <w:r w:rsidRPr="00B25FC9">
              <w:rPr>
                <w:rFonts w:ascii="Times New Roman" w:eastAsia="Times New Roman" w:hAnsi="Times New Roman" w:cs="Times New Roman"/>
                <w:b/>
                <w:bCs/>
                <w:kern w:val="0"/>
                <w:sz w:val="24"/>
                <w:szCs w:val="24"/>
                <w:lang w:eastAsia="en-IN"/>
                <w14:ligatures w14:val="none"/>
              </w:rPr>
              <w:t>U.S. federal cloud services</w:t>
            </w:r>
            <w:r w:rsidRPr="00B25FC9">
              <w:rPr>
                <w:rFonts w:ascii="Times New Roman" w:eastAsia="Times New Roman" w:hAnsi="Times New Roman" w:cs="Times New Roman"/>
                <w:kern w:val="0"/>
                <w:sz w:val="24"/>
                <w:szCs w:val="24"/>
                <w:lang w:eastAsia="en-IN"/>
                <w14:ligatures w14:val="none"/>
              </w:rPr>
              <w:t>.</w:t>
            </w:r>
          </w:p>
        </w:tc>
      </w:tr>
      <w:tr w:rsidR="00B25FC9" w:rsidRPr="00B25FC9" w14:paraId="5F10928C" w14:textId="77777777" w:rsidTr="00B25FC9">
        <w:trPr>
          <w:tblCellSpacing w:w="15" w:type="dxa"/>
        </w:trPr>
        <w:tc>
          <w:tcPr>
            <w:tcW w:w="0" w:type="auto"/>
            <w:vAlign w:val="center"/>
            <w:hideMark/>
          </w:tcPr>
          <w:p w14:paraId="1F531A82"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SOC 2 Type II</w:t>
            </w:r>
          </w:p>
        </w:tc>
        <w:tc>
          <w:tcPr>
            <w:tcW w:w="0" w:type="auto"/>
            <w:vAlign w:val="center"/>
            <w:hideMark/>
          </w:tcPr>
          <w:p w14:paraId="522CA5F2"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Cloud service provider compliance</w:t>
            </w:r>
          </w:p>
        </w:tc>
        <w:tc>
          <w:tcPr>
            <w:tcW w:w="0" w:type="auto"/>
            <w:vAlign w:val="center"/>
            <w:hideMark/>
          </w:tcPr>
          <w:p w14:paraId="15E72203"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Ensures CSPs meet </w:t>
            </w:r>
            <w:r w:rsidRPr="00B25FC9">
              <w:rPr>
                <w:rFonts w:ascii="Times New Roman" w:eastAsia="Times New Roman" w:hAnsi="Times New Roman" w:cs="Times New Roman"/>
                <w:b/>
                <w:bCs/>
                <w:kern w:val="0"/>
                <w:sz w:val="24"/>
                <w:szCs w:val="24"/>
                <w:lang w:eastAsia="en-IN"/>
                <w14:ligatures w14:val="none"/>
              </w:rPr>
              <w:t>data security, confidentiality, and availability</w:t>
            </w:r>
            <w:r w:rsidRPr="00B25FC9">
              <w:rPr>
                <w:rFonts w:ascii="Times New Roman" w:eastAsia="Times New Roman" w:hAnsi="Times New Roman" w:cs="Times New Roman"/>
                <w:kern w:val="0"/>
                <w:sz w:val="24"/>
                <w:szCs w:val="24"/>
                <w:lang w:eastAsia="en-IN"/>
                <w14:ligatures w14:val="none"/>
              </w:rPr>
              <w:t xml:space="preserve"> requirements.</w:t>
            </w:r>
          </w:p>
        </w:tc>
      </w:tr>
      <w:tr w:rsidR="00B25FC9" w:rsidRPr="00B25FC9" w14:paraId="09F184A4" w14:textId="77777777" w:rsidTr="00B25FC9">
        <w:trPr>
          <w:tblCellSpacing w:w="15" w:type="dxa"/>
        </w:trPr>
        <w:tc>
          <w:tcPr>
            <w:tcW w:w="0" w:type="auto"/>
            <w:vAlign w:val="center"/>
            <w:hideMark/>
          </w:tcPr>
          <w:p w14:paraId="19D2ED50"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GDPR &amp; CCPA</w:t>
            </w:r>
          </w:p>
        </w:tc>
        <w:tc>
          <w:tcPr>
            <w:tcW w:w="0" w:type="auto"/>
            <w:vAlign w:val="center"/>
            <w:hideMark/>
          </w:tcPr>
          <w:p w14:paraId="4BE6D17B"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Cloud data privacy compliance</w:t>
            </w:r>
          </w:p>
        </w:tc>
        <w:tc>
          <w:tcPr>
            <w:tcW w:w="0" w:type="auto"/>
            <w:vAlign w:val="center"/>
            <w:hideMark/>
          </w:tcPr>
          <w:p w14:paraId="70FF3718"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Enforces </w:t>
            </w:r>
            <w:r w:rsidRPr="00B25FC9">
              <w:rPr>
                <w:rFonts w:ascii="Times New Roman" w:eastAsia="Times New Roman" w:hAnsi="Times New Roman" w:cs="Times New Roman"/>
                <w:b/>
                <w:bCs/>
                <w:kern w:val="0"/>
                <w:sz w:val="24"/>
                <w:szCs w:val="24"/>
                <w:lang w:eastAsia="en-IN"/>
                <w14:ligatures w14:val="none"/>
              </w:rPr>
              <w:t>data protection regulations for cloud-stored personal data</w:t>
            </w:r>
            <w:r w:rsidRPr="00B25FC9">
              <w:rPr>
                <w:rFonts w:ascii="Times New Roman" w:eastAsia="Times New Roman" w:hAnsi="Times New Roman" w:cs="Times New Roman"/>
                <w:kern w:val="0"/>
                <w:sz w:val="24"/>
                <w:szCs w:val="24"/>
                <w:lang w:eastAsia="en-IN"/>
                <w14:ligatures w14:val="none"/>
              </w:rPr>
              <w:t>.</w:t>
            </w:r>
          </w:p>
        </w:tc>
      </w:tr>
      <w:tr w:rsidR="00B25FC9" w:rsidRPr="00B25FC9" w14:paraId="3FB2B74C" w14:textId="77777777" w:rsidTr="00B25FC9">
        <w:trPr>
          <w:tblCellSpacing w:w="15" w:type="dxa"/>
        </w:trPr>
        <w:tc>
          <w:tcPr>
            <w:tcW w:w="0" w:type="auto"/>
            <w:vAlign w:val="center"/>
            <w:hideMark/>
          </w:tcPr>
          <w:p w14:paraId="117A30DE"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PCI-DSS (Payment Card Industry Data Security Standard)</w:t>
            </w:r>
          </w:p>
        </w:tc>
        <w:tc>
          <w:tcPr>
            <w:tcW w:w="0" w:type="auto"/>
            <w:vAlign w:val="center"/>
            <w:hideMark/>
          </w:tcPr>
          <w:p w14:paraId="17B16B59"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Cloud payment security</w:t>
            </w:r>
          </w:p>
        </w:tc>
        <w:tc>
          <w:tcPr>
            <w:tcW w:w="0" w:type="auto"/>
            <w:vAlign w:val="center"/>
            <w:hideMark/>
          </w:tcPr>
          <w:p w14:paraId="0C6FFFBD"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Secures </w:t>
            </w:r>
            <w:r w:rsidRPr="00B25FC9">
              <w:rPr>
                <w:rFonts w:ascii="Times New Roman" w:eastAsia="Times New Roman" w:hAnsi="Times New Roman" w:cs="Times New Roman"/>
                <w:b/>
                <w:bCs/>
                <w:kern w:val="0"/>
                <w:sz w:val="24"/>
                <w:szCs w:val="24"/>
                <w:lang w:eastAsia="en-IN"/>
                <w14:ligatures w14:val="none"/>
              </w:rPr>
              <w:t>cloud-based payment processing environments</w:t>
            </w:r>
            <w:r w:rsidRPr="00B25FC9">
              <w:rPr>
                <w:rFonts w:ascii="Times New Roman" w:eastAsia="Times New Roman" w:hAnsi="Times New Roman" w:cs="Times New Roman"/>
                <w:kern w:val="0"/>
                <w:sz w:val="24"/>
                <w:szCs w:val="24"/>
                <w:lang w:eastAsia="en-IN"/>
                <w14:ligatures w14:val="none"/>
              </w:rPr>
              <w:t>.</w:t>
            </w:r>
          </w:p>
        </w:tc>
      </w:tr>
      <w:tr w:rsidR="00B25FC9" w:rsidRPr="00B25FC9" w14:paraId="65DC7A03" w14:textId="77777777" w:rsidTr="00B25FC9">
        <w:trPr>
          <w:tblCellSpacing w:w="15" w:type="dxa"/>
        </w:trPr>
        <w:tc>
          <w:tcPr>
            <w:tcW w:w="0" w:type="auto"/>
            <w:vAlign w:val="center"/>
            <w:hideMark/>
          </w:tcPr>
          <w:p w14:paraId="462EBCF2"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CSA Cloud Controls Matrix (CCM)</w:t>
            </w:r>
          </w:p>
        </w:tc>
        <w:tc>
          <w:tcPr>
            <w:tcW w:w="0" w:type="auto"/>
            <w:vAlign w:val="center"/>
            <w:hideMark/>
          </w:tcPr>
          <w:p w14:paraId="0A135DB1"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Cloud security risk management</w:t>
            </w:r>
          </w:p>
        </w:tc>
        <w:tc>
          <w:tcPr>
            <w:tcW w:w="0" w:type="auto"/>
            <w:vAlign w:val="center"/>
            <w:hideMark/>
          </w:tcPr>
          <w:p w14:paraId="23FE179C"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Maps security controls to multiple compliance frameworks.</w:t>
            </w:r>
          </w:p>
        </w:tc>
      </w:tr>
    </w:tbl>
    <w:p w14:paraId="5641A3B9"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lastRenderedPageBreak/>
        <w:t xml:space="preserve">By adopting these </w:t>
      </w:r>
      <w:r w:rsidRPr="00B25FC9">
        <w:rPr>
          <w:rFonts w:ascii="Times New Roman" w:eastAsia="Times New Roman" w:hAnsi="Times New Roman" w:cs="Times New Roman"/>
          <w:b/>
          <w:bCs/>
          <w:kern w:val="0"/>
          <w:sz w:val="24"/>
          <w:szCs w:val="24"/>
          <w:lang w:eastAsia="en-IN"/>
          <w14:ligatures w14:val="none"/>
        </w:rPr>
        <w:t>cloud security frameworks and compliance standards</w:t>
      </w:r>
      <w:r w:rsidRPr="00B25FC9">
        <w:rPr>
          <w:rFonts w:ascii="Times New Roman" w:eastAsia="Times New Roman" w:hAnsi="Times New Roman" w:cs="Times New Roman"/>
          <w:kern w:val="0"/>
          <w:sz w:val="24"/>
          <w:szCs w:val="24"/>
          <w:lang w:eastAsia="en-IN"/>
          <w14:ligatures w14:val="none"/>
        </w:rPr>
        <w:t xml:space="preserve">, enterprises can ensure </w:t>
      </w:r>
      <w:r w:rsidRPr="00B25FC9">
        <w:rPr>
          <w:rFonts w:ascii="Times New Roman" w:eastAsia="Times New Roman" w:hAnsi="Times New Roman" w:cs="Times New Roman"/>
          <w:b/>
          <w:bCs/>
          <w:kern w:val="0"/>
          <w:sz w:val="24"/>
          <w:szCs w:val="24"/>
          <w:lang w:eastAsia="en-IN"/>
          <w14:ligatures w14:val="none"/>
        </w:rPr>
        <w:t>strong cloud security governance and regulatory compliance</w:t>
      </w:r>
      <w:r w:rsidRPr="00B25FC9">
        <w:rPr>
          <w:rFonts w:ascii="Times New Roman" w:eastAsia="Times New Roman" w:hAnsi="Times New Roman" w:cs="Times New Roman"/>
          <w:kern w:val="0"/>
          <w:sz w:val="24"/>
          <w:szCs w:val="24"/>
          <w:lang w:eastAsia="en-IN"/>
          <w14:ligatures w14:val="none"/>
        </w:rPr>
        <w:t>.</w:t>
      </w:r>
    </w:p>
    <w:p w14:paraId="2F32D9DB" w14:textId="77777777" w:rsidR="00B25FC9" w:rsidRPr="00B25FC9" w:rsidRDefault="00000000" w:rsidP="00B25FC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3124BE0">
          <v:rect id="_x0000_i1229" style="width:0;height:1.5pt" o:hralign="center" o:hrstd="t" o:hr="t" fillcolor="#a0a0a0" stroked="f"/>
        </w:pict>
      </w:r>
    </w:p>
    <w:p w14:paraId="4CDC84BE" w14:textId="77777777" w:rsidR="00B25FC9" w:rsidRPr="00B25FC9" w:rsidRDefault="00B25FC9" w:rsidP="00B25F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5FC9">
        <w:rPr>
          <w:rFonts w:ascii="Times New Roman" w:eastAsia="Times New Roman" w:hAnsi="Times New Roman" w:cs="Times New Roman"/>
          <w:b/>
          <w:bCs/>
          <w:kern w:val="0"/>
          <w:sz w:val="27"/>
          <w:szCs w:val="27"/>
          <w:lang w:eastAsia="en-IN"/>
          <w14:ligatures w14:val="none"/>
        </w:rPr>
        <w:t>1.3 Challenges in Cloud Security Compliance</w:t>
      </w:r>
    </w:p>
    <w:p w14:paraId="42DD533A"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Despite the benefits of cloud security frameworks, organizations face several challenges in </w:t>
      </w:r>
      <w:r w:rsidRPr="00B25FC9">
        <w:rPr>
          <w:rFonts w:ascii="Times New Roman" w:eastAsia="Times New Roman" w:hAnsi="Times New Roman" w:cs="Times New Roman"/>
          <w:b/>
          <w:bCs/>
          <w:kern w:val="0"/>
          <w:sz w:val="24"/>
          <w:szCs w:val="24"/>
          <w:lang w:eastAsia="en-IN"/>
          <w14:ligatures w14:val="none"/>
        </w:rPr>
        <w:t>maintaining cloud compliance</w:t>
      </w:r>
      <w:r w:rsidRPr="00B25FC9">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3"/>
        <w:gridCol w:w="5853"/>
      </w:tblGrid>
      <w:tr w:rsidR="00B25FC9" w:rsidRPr="00B25FC9" w14:paraId="6832F75F" w14:textId="77777777" w:rsidTr="00B25FC9">
        <w:trPr>
          <w:tblCellSpacing w:w="15" w:type="dxa"/>
        </w:trPr>
        <w:tc>
          <w:tcPr>
            <w:tcW w:w="0" w:type="auto"/>
            <w:vAlign w:val="center"/>
            <w:hideMark/>
          </w:tcPr>
          <w:p w14:paraId="3FCEA89E"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Challenge</w:t>
            </w:r>
          </w:p>
        </w:tc>
        <w:tc>
          <w:tcPr>
            <w:tcW w:w="0" w:type="auto"/>
            <w:vAlign w:val="center"/>
            <w:hideMark/>
          </w:tcPr>
          <w:p w14:paraId="7627995A"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Potential Solution</w:t>
            </w:r>
          </w:p>
        </w:tc>
      </w:tr>
      <w:tr w:rsidR="00B25FC9" w:rsidRPr="00B25FC9" w14:paraId="2C79C735" w14:textId="77777777" w:rsidTr="00B25FC9">
        <w:trPr>
          <w:tblCellSpacing w:w="15" w:type="dxa"/>
        </w:trPr>
        <w:tc>
          <w:tcPr>
            <w:tcW w:w="0" w:type="auto"/>
            <w:vAlign w:val="center"/>
            <w:hideMark/>
          </w:tcPr>
          <w:p w14:paraId="0648E416"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Cloud Misconfigurations</w:t>
            </w:r>
          </w:p>
        </w:tc>
        <w:tc>
          <w:tcPr>
            <w:tcW w:w="0" w:type="auto"/>
            <w:vAlign w:val="center"/>
            <w:hideMark/>
          </w:tcPr>
          <w:p w14:paraId="3562DB09"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Implement </w:t>
            </w:r>
            <w:r w:rsidRPr="00B25FC9">
              <w:rPr>
                <w:rFonts w:ascii="Times New Roman" w:eastAsia="Times New Roman" w:hAnsi="Times New Roman" w:cs="Times New Roman"/>
                <w:b/>
                <w:bCs/>
                <w:kern w:val="0"/>
                <w:sz w:val="24"/>
                <w:szCs w:val="24"/>
                <w:lang w:eastAsia="en-IN"/>
                <w14:ligatures w14:val="none"/>
              </w:rPr>
              <w:t>Cloud Security Posture Management (CSPM) tools</w:t>
            </w:r>
            <w:r w:rsidRPr="00B25FC9">
              <w:rPr>
                <w:rFonts w:ascii="Times New Roman" w:eastAsia="Times New Roman" w:hAnsi="Times New Roman" w:cs="Times New Roman"/>
                <w:kern w:val="0"/>
                <w:sz w:val="24"/>
                <w:szCs w:val="24"/>
                <w:lang w:eastAsia="en-IN"/>
                <w14:ligatures w14:val="none"/>
              </w:rPr>
              <w:t xml:space="preserve"> to detect misconfigurations.</w:t>
            </w:r>
          </w:p>
        </w:tc>
      </w:tr>
      <w:tr w:rsidR="00B25FC9" w:rsidRPr="00B25FC9" w14:paraId="018D33F0" w14:textId="77777777" w:rsidTr="00B25FC9">
        <w:trPr>
          <w:tblCellSpacing w:w="15" w:type="dxa"/>
        </w:trPr>
        <w:tc>
          <w:tcPr>
            <w:tcW w:w="0" w:type="auto"/>
            <w:vAlign w:val="center"/>
            <w:hideMark/>
          </w:tcPr>
          <w:p w14:paraId="56DBF50C"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Data Privacy and Compliance Risks</w:t>
            </w:r>
          </w:p>
        </w:tc>
        <w:tc>
          <w:tcPr>
            <w:tcW w:w="0" w:type="auto"/>
            <w:vAlign w:val="center"/>
            <w:hideMark/>
          </w:tcPr>
          <w:p w14:paraId="4F54C16C"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Use </w:t>
            </w:r>
            <w:r w:rsidRPr="00B25FC9">
              <w:rPr>
                <w:rFonts w:ascii="Times New Roman" w:eastAsia="Times New Roman" w:hAnsi="Times New Roman" w:cs="Times New Roman"/>
                <w:b/>
                <w:bCs/>
                <w:kern w:val="0"/>
                <w:sz w:val="24"/>
                <w:szCs w:val="24"/>
                <w:lang w:eastAsia="en-IN"/>
                <w14:ligatures w14:val="none"/>
              </w:rPr>
              <w:t>cloud-native encryption and access control mechanisms</w:t>
            </w:r>
            <w:r w:rsidRPr="00B25FC9">
              <w:rPr>
                <w:rFonts w:ascii="Times New Roman" w:eastAsia="Times New Roman" w:hAnsi="Times New Roman" w:cs="Times New Roman"/>
                <w:kern w:val="0"/>
                <w:sz w:val="24"/>
                <w:szCs w:val="24"/>
                <w:lang w:eastAsia="en-IN"/>
                <w14:ligatures w14:val="none"/>
              </w:rPr>
              <w:t>.</w:t>
            </w:r>
          </w:p>
        </w:tc>
      </w:tr>
      <w:tr w:rsidR="00B25FC9" w:rsidRPr="00B25FC9" w14:paraId="4B7CD2FC" w14:textId="77777777" w:rsidTr="00B25FC9">
        <w:trPr>
          <w:tblCellSpacing w:w="15" w:type="dxa"/>
        </w:trPr>
        <w:tc>
          <w:tcPr>
            <w:tcW w:w="0" w:type="auto"/>
            <w:vAlign w:val="center"/>
            <w:hideMark/>
          </w:tcPr>
          <w:p w14:paraId="210E40A7"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Third-Party Cloud Provider Risks</w:t>
            </w:r>
          </w:p>
        </w:tc>
        <w:tc>
          <w:tcPr>
            <w:tcW w:w="0" w:type="auto"/>
            <w:vAlign w:val="center"/>
            <w:hideMark/>
          </w:tcPr>
          <w:p w14:paraId="3AD2FE91"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Conduct </w:t>
            </w:r>
            <w:r w:rsidRPr="00B25FC9">
              <w:rPr>
                <w:rFonts w:ascii="Times New Roman" w:eastAsia="Times New Roman" w:hAnsi="Times New Roman" w:cs="Times New Roman"/>
                <w:b/>
                <w:bCs/>
                <w:kern w:val="0"/>
                <w:sz w:val="24"/>
                <w:szCs w:val="24"/>
                <w:lang w:eastAsia="en-IN"/>
                <w14:ligatures w14:val="none"/>
              </w:rPr>
              <w:t>continuous third-party security risk assessments</w:t>
            </w:r>
            <w:r w:rsidRPr="00B25FC9">
              <w:rPr>
                <w:rFonts w:ascii="Times New Roman" w:eastAsia="Times New Roman" w:hAnsi="Times New Roman" w:cs="Times New Roman"/>
                <w:kern w:val="0"/>
                <w:sz w:val="24"/>
                <w:szCs w:val="24"/>
                <w:lang w:eastAsia="en-IN"/>
                <w14:ligatures w14:val="none"/>
              </w:rPr>
              <w:t>.</w:t>
            </w:r>
          </w:p>
        </w:tc>
      </w:tr>
      <w:tr w:rsidR="00B25FC9" w:rsidRPr="00B25FC9" w14:paraId="50CE58BF" w14:textId="77777777" w:rsidTr="00B25FC9">
        <w:trPr>
          <w:tblCellSpacing w:w="15" w:type="dxa"/>
        </w:trPr>
        <w:tc>
          <w:tcPr>
            <w:tcW w:w="0" w:type="auto"/>
            <w:vAlign w:val="center"/>
            <w:hideMark/>
          </w:tcPr>
          <w:p w14:paraId="0EB6E8AA"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Multi-Cloud Security Management</w:t>
            </w:r>
          </w:p>
        </w:tc>
        <w:tc>
          <w:tcPr>
            <w:tcW w:w="0" w:type="auto"/>
            <w:vAlign w:val="center"/>
            <w:hideMark/>
          </w:tcPr>
          <w:p w14:paraId="1A087071"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Adopt </w:t>
            </w:r>
            <w:r w:rsidRPr="00B25FC9">
              <w:rPr>
                <w:rFonts w:ascii="Times New Roman" w:eastAsia="Times New Roman" w:hAnsi="Times New Roman" w:cs="Times New Roman"/>
                <w:b/>
                <w:bCs/>
                <w:kern w:val="0"/>
                <w:sz w:val="24"/>
                <w:szCs w:val="24"/>
                <w:lang w:eastAsia="en-IN"/>
                <w14:ligatures w14:val="none"/>
              </w:rPr>
              <w:t>automated cloud compliance monitoring solutions</w:t>
            </w:r>
            <w:r w:rsidRPr="00B25FC9">
              <w:rPr>
                <w:rFonts w:ascii="Times New Roman" w:eastAsia="Times New Roman" w:hAnsi="Times New Roman" w:cs="Times New Roman"/>
                <w:kern w:val="0"/>
                <w:sz w:val="24"/>
                <w:szCs w:val="24"/>
                <w:lang w:eastAsia="en-IN"/>
                <w14:ligatures w14:val="none"/>
              </w:rPr>
              <w:t>.</w:t>
            </w:r>
          </w:p>
        </w:tc>
      </w:tr>
      <w:tr w:rsidR="00B25FC9" w:rsidRPr="00B25FC9" w14:paraId="05B15112" w14:textId="77777777" w:rsidTr="00B25FC9">
        <w:trPr>
          <w:tblCellSpacing w:w="15" w:type="dxa"/>
        </w:trPr>
        <w:tc>
          <w:tcPr>
            <w:tcW w:w="0" w:type="auto"/>
            <w:vAlign w:val="center"/>
            <w:hideMark/>
          </w:tcPr>
          <w:p w14:paraId="172F6BFC"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Lack of Visibility into Cloud Workloads</w:t>
            </w:r>
          </w:p>
        </w:tc>
        <w:tc>
          <w:tcPr>
            <w:tcW w:w="0" w:type="auto"/>
            <w:vAlign w:val="center"/>
            <w:hideMark/>
          </w:tcPr>
          <w:p w14:paraId="114E58CC"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Deploy </w:t>
            </w:r>
            <w:r w:rsidRPr="00B25FC9">
              <w:rPr>
                <w:rFonts w:ascii="Times New Roman" w:eastAsia="Times New Roman" w:hAnsi="Times New Roman" w:cs="Times New Roman"/>
                <w:b/>
                <w:bCs/>
                <w:kern w:val="0"/>
                <w:sz w:val="24"/>
                <w:szCs w:val="24"/>
                <w:lang w:eastAsia="en-IN"/>
                <w14:ligatures w14:val="none"/>
              </w:rPr>
              <w:t>Cloud Workload Protection Platforms (CWPP) for real-time monitoring</w:t>
            </w:r>
            <w:r w:rsidRPr="00B25FC9">
              <w:rPr>
                <w:rFonts w:ascii="Times New Roman" w:eastAsia="Times New Roman" w:hAnsi="Times New Roman" w:cs="Times New Roman"/>
                <w:kern w:val="0"/>
                <w:sz w:val="24"/>
                <w:szCs w:val="24"/>
                <w:lang w:eastAsia="en-IN"/>
                <w14:ligatures w14:val="none"/>
              </w:rPr>
              <w:t>.</w:t>
            </w:r>
          </w:p>
        </w:tc>
      </w:tr>
    </w:tbl>
    <w:p w14:paraId="7E7FD389"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By addressing these challenges, organizations can </w:t>
      </w:r>
      <w:r w:rsidRPr="00B25FC9">
        <w:rPr>
          <w:rFonts w:ascii="Times New Roman" w:eastAsia="Times New Roman" w:hAnsi="Times New Roman" w:cs="Times New Roman"/>
          <w:b/>
          <w:bCs/>
          <w:kern w:val="0"/>
          <w:sz w:val="24"/>
          <w:szCs w:val="24"/>
          <w:lang w:eastAsia="en-IN"/>
          <w14:ligatures w14:val="none"/>
        </w:rPr>
        <w:t>enhance cloud security resilience and ensure ongoing regulatory compliance</w:t>
      </w:r>
      <w:r w:rsidRPr="00B25FC9">
        <w:rPr>
          <w:rFonts w:ascii="Times New Roman" w:eastAsia="Times New Roman" w:hAnsi="Times New Roman" w:cs="Times New Roman"/>
          <w:kern w:val="0"/>
          <w:sz w:val="24"/>
          <w:szCs w:val="24"/>
          <w:lang w:eastAsia="en-IN"/>
          <w14:ligatures w14:val="none"/>
        </w:rPr>
        <w:t>.</w:t>
      </w:r>
    </w:p>
    <w:p w14:paraId="08E33139" w14:textId="77777777" w:rsidR="00B25FC9" w:rsidRPr="00B25FC9" w:rsidRDefault="00000000" w:rsidP="00B25FC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FF598E8">
          <v:rect id="_x0000_i1230" style="width:0;height:1.5pt" o:hralign="center" o:hrstd="t" o:hr="t" fillcolor="#a0a0a0" stroked="f"/>
        </w:pict>
      </w:r>
    </w:p>
    <w:p w14:paraId="0EE41454" w14:textId="77777777" w:rsidR="00B25FC9" w:rsidRPr="00B25FC9" w:rsidRDefault="00B25FC9" w:rsidP="00B25F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5FC9">
        <w:rPr>
          <w:rFonts w:ascii="Times New Roman" w:eastAsia="Times New Roman" w:hAnsi="Times New Roman" w:cs="Times New Roman"/>
          <w:b/>
          <w:bCs/>
          <w:kern w:val="0"/>
          <w:sz w:val="27"/>
          <w:szCs w:val="27"/>
          <w:lang w:eastAsia="en-IN"/>
          <w14:ligatures w14:val="none"/>
        </w:rPr>
        <w:t>1.4 Best Practices for Cloud Security Governance</w:t>
      </w:r>
    </w:p>
    <w:p w14:paraId="5EEC8BF7"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To achieve effective </w:t>
      </w:r>
      <w:r w:rsidRPr="00B25FC9">
        <w:rPr>
          <w:rFonts w:ascii="Times New Roman" w:eastAsia="Times New Roman" w:hAnsi="Times New Roman" w:cs="Times New Roman"/>
          <w:b/>
          <w:bCs/>
          <w:kern w:val="0"/>
          <w:sz w:val="24"/>
          <w:szCs w:val="24"/>
          <w:lang w:eastAsia="en-IN"/>
          <w14:ligatures w14:val="none"/>
        </w:rPr>
        <w:t>cloud security compliance</w:t>
      </w:r>
      <w:r w:rsidRPr="00B25FC9">
        <w:rPr>
          <w:rFonts w:ascii="Times New Roman" w:eastAsia="Times New Roman" w:hAnsi="Times New Roman" w:cs="Times New Roman"/>
          <w:kern w:val="0"/>
          <w:sz w:val="24"/>
          <w:szCs w:val="24"/>
          <w:lang w:eastAsia="en-IN"/>
          <w14:ligatures w14:val="none"/>
        </w:rPr>
        <w:t>, organizations should follow these best practices:</w:t>
      </w:r>
    </w:p>
    <w:p w14:paraId="33C27E70" w14:textId="77777777" w:rsidR="00B25FC9" w:rsidRPr="00B25FC9" w:rsidRDefault="00B25FC9" w:rsidP="00B25FC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1. Implement Cloud-Native Security Controls</w:t>
      </w:r>
    </w:p>
    <w:p w14:paraId="47796441" w14:textId="77777777" w:rsidR="00B25FC9" w:rsidRPr="00B25FC9" w:rsidRDefault="00B25FC9" w:rsidP="00B25FC9">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Use </w:t>
      </w:r>
      <w:r w:rsidRPr="00B25FC9">
        <w:rPr>
          <w:rFonts w:ascii="Times New Roman" w:eastAsia="Times New Roman" w:hAnsi="Times New Roman" w:cs="Times New Roman"/>
          <w:b/>
          <w:bCs/>
          <w:kern w:val="0"/>
          <w:sz w:val="24"/>
          <w:szCs w:val="24"/>
          <w:lang w:eastAsia="en-IN"/>
          <w14:ligatures w14:val="none"/>
        </w:rPr>
        <w:t xml:space="preserve">cloud provider-native security tools (AWS Security Hub, Azure Security </w:t>
      </w:r>
      <w:proofErr w:type="spellStart"/>
      <w:r w:rsidRPr="00B25FC9">
        <w:rPr>
          <w:rFonts w:ascii="Times New Roman" w:eastAsia="Times New Roman" w:hAnsi="Times New Roman" w:cs="Times New Roman"/>
          <w:b/>
          <w:bCs/>
          <w:kern w:val="0"/>
          <w:sz w:val="24"/>
          <w:szCs w:val="24"/>
          <w:lang w:eastAsia="en-IN"/>
          <w14:ligatures w14:val="none"/>
        </w:rPr>
        <w:t>Center</w:t>
      </w:r>
      <w:proofErr w:type="spellEnd"/>
      <w:r w:rsidRPr="00B25FC9">
        <w:rPr>
          <w:rFonts w:ascii="Times New Roman" w:eastAsia="Times New Roman" w:hAnsi="Times New Roman" w:cs="Times New Roman"/>
          <w:b/>
          <w:bCs/>
          <w:kern w:val="0"/>
          <w:sz w:val="24"/>
          <w:szCs w:val="24"/>
          <w:lang w:eastAsia="en-IN"/>
          <w14:ligatures w14:val="none"/>
        </w:rPr>
        <w:t xml:space="preserve">, Google Cloud Security Command </w:t>
      </w:r>
      <w:proofErr w:type="spellStart"/>
      <w:r w:rsidRPr="00B25FC9">
        <w:rPr>
          <w:rFonts w:ascii="Times New Roman" w:eastAsia="Times New Roman" w:hAnsi="Times New Roman" w:cs="Times New Roman"/>
          <w:b/>
          <w:bCs/>
          <w:kern w:val="0"/>
          <w:sz w:val="24"/>
          <w:szCs w:val="24"/>
          <w:lang w:eastAsia="en-IN"/>
          <w14:ligatures w14:val="none"/>
        </w:rPr>
        <w:t>Center</w:t>
      </w:r>
      <w:proofErr w:type="spellEnd"/>
      <w:r w:rsidRPr="00B25FC9">
        <w:rPr>
          <w:rFonts w:ascii="Times New Roman" w:eastAsia="Times New Roman" w:hAnsi="Times New Roman" w:cs="Times New Roman"/>
          <w:b/>
          <w:bCs/>
          <w:kern w:val="0"/>
          <w:sz w:val="24"/>
          <w:szCs w:val="24"/>
          <w:lang w:eastAsia="en-IN"/>
          <w14:ligatures w14:val="none"/>
        </w:rPr>
        <w:t>)</w:t>
      </w:r>
      <w:r w:rsidRPr="00B25FC9">
        <w:rPr>
          <w:rFonts w:ascii="Times New Roman" w:eastAsia="Times New Roman" w:hAnsi="Times New Roman" w:cs="Times New Roman"/>
          <w:kern w:val="0"/>
          <w:sz w:val="24"/>
          <w:szCs w:val="24"/>
          <w:lang w:eastAsia="en-IN"/>
          <w14:ligatures w14:val="none"/>
        </w:rPr>
        <w:t>.</w:t>
      </w:r>
    </w:p>
    <w:p w14:paraId="1707FC17" w14:textId="77777777" w:rsidR="00B25FC9" w:rsidRPr="00B25FC9" w:rsidRDefault="00B25FC9" w:rsidP="00B25FC9">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Enforce </w:t>
      </w:r>
      <w:r w:rsidRPr="00B25FC9">
        <w:rPr>
          <w:rFonts w:ascii="Times New Roman" w:eastAsia="Times New Roman" w:hAnsi="Times New Roman" w:cs="Times New Roman"/>
          <w:b/>
          <w:bCs/>
          <w:kern w:val="0"/>
          <w:sz w:val="24"/>
          <w:szCs w:val="24"/>
          <w:lang w:eastAsia="en-IN"/>
          <w14:ligatures w14:val="none"/>
        </w:rPr>
        <w:t>role-based access control (RBAC) and Zero Trust policies for cloud environments</w:t>
      </w:r>
      <w:r w:rsidRPr="00B25FC9">
        <w:rPr>
          <w:rFonts w:ascii="Times New Roman" w:eastAsia="Times New Roman" w:hAnsi="Times New Roman" w:cs="Times New Roman"/>
          <w:kern w:val="0"/>
          <w:sz w:val="24"/>
          <w:szCs w:val="24"/>
          <w:lang w:eastAsia="en-IN"/>
          <w14:ligatures w14:val="none"/>
        </w:rPr>
        <w:t>.</w:t>
      </w:r>
    </w:p>
    <w:p w14:paraId="285EB61B" w14:textId="77777777" w:rsidR="00B25FC9" w:rsidRPr="00B25FC9" w:rsidRDefault="00B25FC9" w:rsidP="00B25FC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2. Automate Compliance Monitoring</w:t>
      </w:r>
    </w:p>
    <w:p w14:paraId="547CE2AE" w14:textId="77777777" w:rsidR="00B25FC9" w:rsidRPr="00B25FC9" w:rsidRDefault="00B25FC9" w:rsidP="00B25FC9">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Deploy </w:t>
      </w:r>
      <w:r w:rsidRPr="00B25FC9">
        <w:rPr>
          <w:rFonts w:ascii="Times New Roman" w:eastAsia="Times New Roman" w:hAnsi="Times New Roman" w:cs="Times New Roman"/>
          <w:b/>
          <w:bCs/>
          <w:kern w:val="0"/>
          <w:sz w:val="24"/>
          <w:szCs w:val="24"/>
          <w:lang w:eastAsia="en-IN"/>
          <w14:ligatures w14:val="none"/>
        </w:rPr>
        <w:t>AI-powered cloud security analytics and compliance tracking tools</w:t>
      </w:r>
      <w:r w:rsidRPr="00B25FC9">
        <w:rPr>
          <w:rFonts w:ascii="Times New Roman" w:eastAsia="Times New Roman" w:hAnsi="Times New Roman" w:cs="Times New Roman"/>
          <w:kern w:val="0"/>
          <w:sz w:val="24"/>
          <w:szCs w:val="24"/>
          <w:lang w:eastAsia="en-IN"/>
          <w14:ligatures w14:val="none"/>
        </w:rPr>
        <w:t>.</w:t>
      </w:r>
    </w:p>
    <w:p w14:paraId="561101E1" w14:textId="77777777" w:rsidR="00B25FC9" w:rsidRPr="00B25FC9" w:rsidRDefault="00B25FC9" w:rsidP="00B25FC9">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Continuously monitor cloud security posture using </w:t>
      </w:r>
      <w:r w:rsidRPr="00B25FC9">
        <w:rPr>
          <w:rFonts w:ascii="Times New Roman" w:eastAsia="Times New Roman" w:hAnsi="Times New Roman" w:cs="Times New Roman"/>
          <w:b/>
          <w:bCs/>
          <w:kern w:val="0"/>
          <w:sz w:val="24"/>
          <w:szCs w:val="24"/>
          <w:lang w:eastAsia="en-IN"/>
          <w14:ligatures w14:val="none"/>
        </w:rPr>
        <w:t>SIEM and CSPM solutions</w:t>
      </w:r>
      <w:r w:rsidRPr="00B25FC9">
        <w:rPr>
          <w:rFonts w:ascii="Times New Roman" w:eastAsia="Times New Roman" w:hAnsi="Times New Roman" w:cs="Times New Roman"/>
          <w:kern w:val="0"/>
          <w:sz w:val="24"/>
          <w:szCs w:val="24"/>
          <w:lang w:eastAsia="en-IN"/>
          <w14:ligatures w14:val="none"/>
        </w:rPr>
        <w:t>.</w:t>
      </w:r>
    </w:p>
    <w:p w14:paraId="6581F851" w14:textId="77777777" w:rsidR="00B25FC9" w:rsidRPr="00B25FC9" w:rsidRDefault="00B25FC9" w:rsidP="00B25FC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3. Encrypt Cloud Data at Rest and in Transit</w:t>
      </w:r>
    </w:p>
    <w:p w14:paraId="462024A0" w14:textId="77777777" w:rsidR="00B25FC9" w:rsidRPr="00B25FC9" w:rsidRDefault="00B25FC9" w:rsidP="00B25FC9">
      <w:pPr>
        <w:numPr>
          <w:ilvl w:val="0"/>
          <w:numId w:val="4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Implement </w:t>
      </w:r>
      <w:r w:rsidRPr="00B25FC9">
        <w:rPr>
          <w:rFonts w:ascii="Times New Roman" w:eastAsia="Times New Roman" w:hAnsi="Times New Roman" w:cs="Times New Roman"/>
          <w:b/>
          <w:bCs/>
          <w:kern w:val="0"/>
          <w:sz w:val="24"/>
          <w:szCs w:val="24"/>
          <w:lang w:eastAsia="en-IN"/>
          <w14:ligatures w14:val="none"/>
        </w:rPr>
        <w:t>end-to-end encryption using AES-256 and TLS 1.3 protocols</w:t>
      </w:r>
      <w:r w:rsidRPr="00B25FC9">
        <w:rPr>
          <w:rFonts w:ascii="Times New Roman" w:eastAsia="Times New Roman" w:hAnsi="Times New Roman" w:cs="Times New Roman"/>
          <w:kern w:val="0"/>
          <w:sz w:val="24"/>
          <w:szCs w:val="24"/>
          <w:lang w:eastAsia="en-IN"/>
          <w14:ligatures w14:val="none"/>
        </w:rPr>
        <w:t>.</w:t>
      </w:r>
    </w:p>
    <w:p w14:paraId="5A29E8DD" w14:textId="77777777" w:rsidR="00B25FC9" w:rsidRPr="00B25FC9" w:rsidRDefault="00B25FC9" w:rsidP="00B25FC9">
      <w:pPr>
        <w:numPr>
          <w:ilvl w:val="0"/>
          <w:numId w:val="4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Use </w:t>
      </w:r>
      <w:r w:rsidRPr="00B25FC9">
        <w:rPr>
          <w:rFonts w:ascii="Times New Roman" w:eastAsia="Times New Roman" w:hAnsi="Times New Roman" w:cs="Times New Roman"/>
          <w:b/>
          <w:bCs/>
          <w:kern w:val="0"/>
          <w:sz w:val="24"/>
          <w:szCs w:val="24"/>
          <w:lang w:eastAsia="en-IN"/>
          <w14:ligatures w14:val="none"/>
        </w:rPr>
        <w:t>homomorphic encryption for enhanced cloud data security</w:t>
      </w:r>
      <w:r w:rsidRPr="00B25FC9">
        <w:rPr>
          <w:rFonts w:ascii="Times New Roman" w:eastAsia="Times New Roman" w:hAnsi="Times New Roman" w:cs="Times New Roman"/>
          <w:kern w:val="0"/>
          <w:sz w:val="24"/>
          <w:szCs w:val="24"/>
          <w:lang w:eastAsia="en-IN"/>
          <w14:ligatures w14:val="none"/>
        </w:rPr>
        <w:t>.</w:t>
      </w:r>
    </w:p>
    <w:p w14:paraId="14D73EDA" w14:textId="77777777" w:rsidR="00B25FC9" w:rsidRPr="00B25FC9" w:rsidRDefault="00B25FC9" w:rsidP="00B25FC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lastRenderedPageBreak/>
        <w:t>4. Conduct Regular Cloud Security Audits</w:t>
      </w:r>
    </w:p>
    <w:p w14:paraId="2092FF7F" w14:textId="77777777" w:rsidR="00B25FC9" w:rsidRPr="00B25FC9" w:rsidRDefault="00B25FC9" w:rsidP="00B25FC9">
      <w:pPr>
        <w:numPr>
          <w:ilvl w:val="0"/>
          <w:numId w:val="4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Perform </w:t>
      </w:r>
      <w:r w:rsidRPr="00B25FC9">
        <w:rPr>
          <w:rFonts w:ascii="Times New Roman" w:eastAsia="Times New Roman" w:hAnsi="Times New Roman" w:cs="Times New Roman"/>
          <w:b/>
          <w:bCs/>
          <w:kern w:val="0"/>
          <w:sz w:val="24"/>
          <w:szCs w:val="24"/>
          <w:lang w:eastAsia="en-IN"/>
          <w14:ligatures w14:val="none"/>
        </w:rPr>
        <w:t>cloud penetration testing and compliance audits</w:t>
      </w:r>
      <w:r w:rsidRPr="00B25FC9">
        <w:rPr>
          <w:rFonts w:ascii="Times New Roman" w:eastAsia="Times New Roman" w:hAnsi="Times New Roman" w:cs="Times New Roman"/>
          <w:kern w:val="0"/>
          <w:sz w:val="24"/>
          <w:szCs w:val="24"/>
          <w:lang w:eastAsia="en-IN"/>
          <w14:ligatures w14:val="none"/>
        </w:rPr>
        <w:t xml:space="preserve"> for security validation.</w:t>
      </w:r>
    </w:p>
    <w:p w14:paraId="42607DDC" w14:textId="77777777" w:rsidR="00B25FC9" w:rsidRPr="00B25FC9" w:rsidRDefault="00B25FC9" w:rsidP="00B25FC9">
      <w:pPr>
        <w:numPr>
          <w:ilvl w:val="0"/>
          <w:numId w:val="4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Automate compliance reporting for </w:t>
      </w:r>
      <w:r w:rsidRPr="00B25FC9">
        <w:rPr>
          <w:rFonts w:ascii="Times New Roman" w:eastAsia="Times New Roman" w:hAnsi="Times New Roman" w:cs="Times New Roman"/>
          <w:b/>
          <w:bCs/>
          <w:kern w:val="0"/>
          <w:sz w:val="24"/>
          <w:szCs w:val="24"/>
          <w:lang w:eastAsia="en-IN"/>
          <w14:ligatures w14:val="none"/>
        </w:rPr>
        <w:t>SOC 2, ISO 27001, and FedRAMP</w:t>
      </w:r>
      <w:r w:rsidRPr="00B25FC9">
        <w:rPr>
          <w:rFonts w:ascii="Times New Roman" w:eastAsia="Times New Roman" w:hAnsi="Times New Roman" w:cs="Times New Roman"/>
          <w:kern w:val="0"/>
          <w:sz w:val="24"/>
          <w:szCs w:val="24"/>
          <w:lang w:eastAsia="en-IN"/>
          <w14:ligatures w14:val="none"/>
        </w:rPr>
        <w:t>.</w:t>
      </w:r>
    </w:p>
    <w:p w14:paraId="0AC928C8" w14:textId="77777777" w:rsidR="00B25FC9" w:rsidRPr="00B25FC9" w:rsidRDefault="00B25FC9" w:rsidP="00B25FC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5. Strengthen Multi-Cloud Security Posture</w:t>
      </w:r>
    </w:p>
    <w:p w14:paraId="622E3B8C" w14:textId="77777777" w:rsidR="00B25FC9" w:rsidRPr="00B25FC9" w:rsidRDefault="00B25FC9" w:rsidP="00B25FC9">
      <w:pPr>
        <w:numPr>
          <w:ilvl w:val="0"/>
          <w:numId w:val="4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Use </w:t>
      </w:r>
      <w:r w:rsidRPr="00B25FC9">
        <w:rPr>
          <w:rFonts w:ascii="Times New Roman" w:eastAsia="Times New Roman" w:hAnsi="Times New Roman" w:cs="Times New Roman"/>
          <w:b/>
          <w:bCs/>
          <w:kern w:val="0"/>
          <w:sz w:val="24"/>
          <w:szCs w:val="24"/>
          <w:lang w:eastAsia="en-IN"/>
          <w14:ligatures w14:val="none"/>
        </w:rPr>
        <w:t>Cloud Access Security Brokers (CASB) to enforce security policies across multi-cloud deployments</w:t>
      </w:r>
      <w:r w:rsidRPr="00B25FC9">
        <w:rPr>
          <w:rFonts w:ascii="Times New Roman" w:eastAsia="Times New Roman" w:hAnsi="Times New Roman" w:cs="Times New Roman"/>
          <w:kern w:val="0"/>
          <w:sz w:val="24"/>
          <w:szCs w:val="24"/>
          <w:lang w:eastAsia="en-IN"/>
          <w14:ligatures w14:val="none"/>
        </w:rPr>
        <w:t>.</w:t>
      </w:r>
    </w:p>
    <w:p w14:paraId="22AF6139" w14:textId="77777777" w:rsidR="00B25FC9" w:rsidRPr="00B25FC9" w:rsidRDefault="00B25FC9" w:rsidP="00B25FC9">
      <w:pPr>
        <w:numPr>
          <w:ilvl w:val="0"/>
          <w:numId w:val="4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Implement </w:t>
      </w:r>
      <w:r w:rsidRPr="00B25FC9">
        <w:rPr>
          <w:rFonts w:ascii="Times New Roman" w:eastAsia="Times New Roman" w:hAnsi="Times New Roman" w:cs="Times New Roman"/>
          <w:b/>
          <w:bCs/>
          <w:kern w:val="0"/>
          <w:sz w:val="24"/>
          <w:szCs w:val="24"/>
          <w:lang w:eastAsia="en-IN"/>
          <w14:ligatures w14:val="none"/>
        </w:rPr>
        <w:t>cross-cloud security monitoring and threat intelligence sharing</w:t>
      </w:r>
      <w:r w:rsidRPr="00B25FC9">
        <w:rPr>
          <w:rFonts w:ascii="Times New Roman" w:eastAsia="Times New Roman" w:hAnsi="Times New Roman" w:cs="Times New Roman"/>
          <w:kern w:val="0"/>
          <w:sz w:val="24"/>
          <w:szCs w:val="24"/>
          <w:lang w:eastAsia="en-IN"/>
          <w14:ligatures w14:val="none"/>
        </w:rPr>
        <w:t>.</w:t>
      </w:r>
    </w:p>
    <w:p w14:paraId="3D3188BF"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By adopting these best practices, organizations can </w:t>
      </w:r>
      <w:r w:rsidRPr="00B25FC9">
        <w:rPr>
          <w:rFonts w:ascii="Times New Roman" w:eastAsia="Times New Roman" w:hAnsi="Times New Roman" w:cs="Times New Roman"/>
          <w:b/>
          <w:bCs/>
          <w:kern w:val="0"/>
          <w:sz w:val="24"/>
          <w:szCs w:val="24"/>
          <w:lang w:eastAsia="en-IN"/>
          <w14:ligatures w14:val="none"/>
        </w:rPr>
        <w:t>secure cloud environments, reduce compliance risks, and improve cloud security governance</w:t>
      </w:r>
      <w:r w:rsidRPr="00B25FC9">
        <w:rPr>
          <w:rFonts w:ascii="Times New Roman" w:eastAsia="Times New Roman" w:hAnsi="Times New Roman" w:cs="Times New Roman"/>
          <w:kern w:val="0"/>
          <w:sz w:val="24"/>
          <w:szCs w:val="24"/>
          <w:lang w:eastAsia="en-IN"/>
          <w14:ligatures w14:val="none"/>
        </w:rPr>
        <w:t>.</w:t>
      </w:r>
    </w:p>
    <w:p w14:paraId="3057D457" w14:textId="77777777" w:rsidR="00B25FC9" w:rsidRPr="00B25FC9" w:rsidRDefault="00000000" w:rsidP="00B25FC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BF7CF86">
          <v:rect id="_x0000_i1231" style="width:0;height:1.5pt" o:hralign="center" o:hrstd="t" o:hr="t" fillcolor="#a0a0a0" stroked="f"/>
        </w:pict>
      </w:r>
    </w:p>
    <w:p w14:paraId="3479D5FD" w14:textId="77777777" w:rsidR="00B25FC9" w:rsidRPr="00B25FC9" w:rsidRDefault="00B25FC9" w:rsidP="00B25F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5FC9">
        <w:rPr>
          <w:rFonts w:ascii="Times New Roman" w:eastAsia="Times New Roman" w:hAnsi="Times New Roman" w:cs="Times New Roman"/>
          <w:b/>
          <w:bCs/>
          <w:kern w:val="0"/>
          <w:sz w:val="27"/>
          <w:szCs w:val="27"/>
          <w:lang w:eastAsia="en-IN"/>
          <w14:ligatures w14:val="none"/>
        </w:rPr>
        <w:t>Conclusion</w:t>
      </w:r>
    </w:p>
    <w:p w14:paraId="41131038"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As cloud adoption continues to grow, organizations must integrate </w:t>
      </w:r>
      <w:r w:rsidRPr="00B25FC9">
        <w:rPr>
          <w:rFonts w:ascii="Times New Roman" w:eastAsia="Times New Roman" w:hAnsi="Times New Roman" w:cs="Times New Roman"/>
          <w:b/>
          <w:bCs/>
          <w:kern w:val="0"/>
          <w:sz w:val="24"/>
          <w:szCs w:val="24"/>
          <w:lang w:eastAsia="en-IN"/>
          <w14:ligatures w14:val="none"/>
        </w:rPr>
        <w:t>cloud security frameworks and compliance standards</w:t>
      </w:r>
      <w:r w:rsidRPr="00B25FC9">
        <w:rPr>
          <w:rFonts w:ascii="Times New Roman" w:eastAsia="Times New Roman" w:hAnsi="Times New Roman" w:cs="Times New Roman"/>
          <w:kern w:val="0"/>
          <w:sz w:val="24"/>
          <w:szCs w:val="24"/>
          <w:lang w:eastAsia="en-IN"/>
          <w14:ligatures w14:val="none"/>
        </w:rPr>
        <w:t xml:space="preserve"> to protect </w:t>
      </w:r>
      <w:r w:rsidRPr="00B25FC9">
        <w:rPr>
          <w:rFonts w:ascii="Times New Roman" w:eastAsia="Times New Roman" w:hAnsi="Times New Roman" w:cs="Times New Roman"/>
          <w:b/>
          <w:bCs/>
          <w:kern w:val="0"/>
          <w:sz w:val="24"/>
          <w:szCs w:val="24"/>
          <w:lang w:eastAsia="en-IN"/>
          <w14:ligatures w14:val="none"/>
        </w:rPr>
        <w:t>cloud-based applications, infrastructure, and sensitive data</w:t>
      </w:r>
      <w:r w:rsidRPr="00B25FC9">
        <w:rPr>
          <w:rFonts w:ascii="Times New Roman" w:eastAsia="Times New Roman" w:hAnsi="Times New Roman" w:cs="Times New Roman"/>
          <w:kern w:val="0"/>
          <w:sz w:val="24"/>
          <w:szCs w:val="24"/>
          <w:lang w:eastAsia="en-IN"/>
          <w14:ligatures w14:val="none"/>
        </w:rPr>
        <w:t xml:space="preserve">. By leveraging </w:t>
      </w:r>
      <w:r w:rsidRPr="00B25FC9">
        <w:rPr>
          <w:rFonts w:ascii="Times New Roman" w:eastAsia="Times New Roman" w:hAnsi="Times New Roman" w:cs="Times New Roman"/>
          <w:b/>
          <w:bCs/>
          <w:kern w:val="0"/>
          <w:sz w:val="24"/>
          <w:szCs w:val="24"/>
          <w:lang w:eastAsia="en-IN"/>
          <w14:ligatures w14:val="none"/>
        </w:rPr>
        <w:t>NIST CSF, ISO 27017, SOC 2, and CIS Controls</w:t>
      </w:r>
      <w:r w:rsidRPr="00B25FC9">
        <w:rPr>
          <w:rFonts w:ascii="Times New Roman" w:eastAsia="Times New Roman" w:hAnsi="Times New Roman" w:cs="Times New Roman"/>
          <w:kern w:val="0"/>
          <w:sz w:val="24"/>
          <w:szCs w:val="24"/>
          <w:lang w:eastAsia="en-IN"/>
          <w14:ligatures w14:val="none"/>
        </w:rPr>
        <w:t xml:space="preserve">, businesses can ensure </w:t>
      </w:r>
      <w:r w:rsidRPr="00B25FC9">
        <w:rPr>
          <w:rFonts w:ascii="Times New Roman" w:eastAsia="Times New Roman" w:hAnsi="Times New Roman" w:cs="Times New Roman"/>
          <w:b/>
          <w:bCs/>
          <w:kern w:val="0"/>
          <w:sz w:val="24"/>
          <w:szCs w:val="24"/>
          <w:lang w:eastAsia="en-IN"/>
          <w14:ligatures w14:val="none"/>
        </w:rPr>
        <w:t>secure cloud deployments and regulatory adherence</w:t>
      </w:r>
      <w:r w:rsidRPr="00B25FC9">
        <w:rPr>
          <w:rFonts w:ascii="Times New Roman" w:eastAsia="Times New Roman" w:hAnsi="Times New Roman" w:cs="Times New Roman"/>
          <w:kern w:val="0"/>
          <w:sz w:val="24"/>
          <w:szCs w:val="24"/>
          <w:lang w:eastAsia="en-IN"/>
          <w14:ligatures w14:val="none"/>
        </w:rPr>
        <w:t>.</w:t>
      </w:r>
    </w:p>
    <w:p w14:paraId="13620EDC"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The future of </w:t>
      </w:r>
      <w:r w:rsidRPr="00B25FC9">
        <w:rPr>
          <w:rFonts w:ascii="Times New Roman" w:eastAsia="Times New Roman" w:hAnsi="Times New Roman" w:cs="Times New Roman"/>
          <w:b/>
          <w:bCs/>
          <w:kern w:val="0"/>
          <w:sz w:val="24"/>
          <w:szCs w:val="24"/>
          <w:lang w:eastAsia="en-IN"/>
          <w14:ligatures w14:val="none"/>
        </w:rPr>
        <w:t>cloud security governance</w:t>
      </w:r>
      <w:r w:rsidRPr="00B25FC9">
        <w:rPr>
          <w:rFonts w:ascii="Times New Roman" w:eastAsia="Times New Roman" w:hAnsi="Times New Roman" w:cs="Times New Roman"/>
          <w:kern w:val="0"/>
          <w:sz w:val="24"/>
          <w:szCs w:val="24"/>
          <w:lang w:eastAsia="en-IN"/>
          <w14:ligatures w14:val="none"/>
        </w:rPr>
        <w:t xml:space="preserve"> will be driven by </w:t>
      </w:r>
      <w:r w:rsidRPr="00B25FC9">
        <w:rPr>
          <w:rFonts w:ascii="Times New Roman" w:eastAsia="Times New Roman" w:hAnsi="Times New Roman" w:cs="Times New Roman"/>
          <w:b/>
          <w:bCs/>
          <w:kern w:val="0"/>
          <w:sz w:val="24"/>
          <w:szCs w:val="24"/>
          <w:lang w:eastAsia="en-IN"/>
          <w14:ligatures w14:val="none"/>
        </w:rPr>
        <w:t>AI-powered security automation, Zero Trust architectures, and real-time compliance monitoring</w:t>
      </w:r>
      <w:r w:rsidRPr="00B25FC9">
        <w:rPr>
          <w:rFonts w:ascii="Times New Roman" w:eastAsia="Times New Roman" w:hAnsi="Times New Roman" w:cs="Times New Roman"/>
          <w:kern w:val="0"/>
          <w:sz w:val="24"/>
          <w:szCs w:val="24"/>
          <w:lang w:eastAsia="en-IN"/>
          <w14:ligatures w14:val="none"/>
        </w:rPr>
        <w:t xml:space="preserve">. The next sections will explore </w:t>
      </w:r>
      <w:r w:rsidRPr="00B25FC9">
        <w:rPr>
          <w:rFonts w:ascii="Times New Roman" w:eastAsia="Times New Roman" w:hAnsi="Times New Roman" w:cs="Times New Roman"/>
          <w:b/>
          <w:bCs/>
          <w:kern w:val="0"/>
          <w:sz w:val="24"/>
          <w:szCs w:val="24"/>
          <w:lang w:eastAsia="en-IN"/>
          <w14:ligatures w14:val="none"/>
        </w:rPr>
        <w:t>cloud security risk management strategies, case studies of cloud compliance implementations, and advanced cloud threat mitigation techniques</w:t>
      </w:r>
      <w:r w:rsidRPr="00B25FC9">
        <w:rPr>
          <w:rFonts w:ascii="Times New Roman" w:eastAsia="Times New Roman" w:hAnsi="Times New Roman" w:cs="Times New Roman"/>
          <w:kern w:val="0"/>
          <w:sz w:val="24"/>
          <w:szCs w:val="24"/>
          <w:lang w:eastAsia="en-IN"/>
          <w14:ligatures w14:val="none"/>
        </w:rPr>
        <w:t>.</w:t>
      </w:r>
    </w:p>
    <w:p w14:paraId="296A8A19"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Chapter 5: Security Frameworks and Cloud Compliance (50 Pages)</w:t>
      </w:r>
    </w:p>
    <w:p w14:paraId="7740BA18" w14:textId="77777777" w:rsidR="00B25FC9" w:rsidRPr="00B25FC9" w:rsidRDefault="00B25FC9" w:rsidP="00B25F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5FC9">
        <w:rPr>
          <w:rFonts w:ascii="Times New Roman" w:eastAsia="Times New Roman" w:hAnsi="Times New Roman" w:cs="Times New Roman"/>
          <w:b/>
          <w:bCs/>
          <w:kern w:val="0"/>
          <w:sz w:val="27"/>
          <w:szCs w:val="27"/>
          <w:lang w:eastAsia="en-IN"/>
          <w14:ligatures w14:val="none"/>
        </w:rPr>
        <w:t>2. The Role of ISO 27017 and ISO 27018 in Cloud Security Compliance</w:t>
      </w:r>
    </w:p>
    <w:p w14:paraId="093022D5" w14:textId="77777777" w:rsidR="00B25FC9" w:rsidRPr="00B25FC9" w:rsidRDefault="00B25FC9" w:rsidP="00B25F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5FC9">
        <w:rPr>
          <w:rFonts w:ascii="Times New Roman" w:eastAsia="Times New Roman" w:hAnsi="Times New Roman" w:cs="Times New Roman"/>
          <w:b/>
          <w:bCs/>
          <w:kern w:val="0"/>
          <w:sz w:val="27"/>
          <w:szCs w:val="27"/>
          <w:lang w:eastAsia="en-IN"/>
          <w14:ligatures w14:val="none"/>
        </w:rPr>
        <w:t>Introduction</w:t>
      </w:r>
    </w:p>
    <w:p w14:paraId="16B4FF74"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With the rapid adoption of </w:t>
      </w:r>
      <w:r w:rsidRPr="00B25FC9">
        <w:rPr>
          <w:rFonts w:ascii="Times New Roman" w:eastAsia="Times New Roman" w:hAnsi="Times New Roman" w:cs="Times New Roman"/>
          <w:b/>
          <w:bCs/>
          <w:kern w:val="0"/>
          <w:sz w:val="24"/>
          <w:szCs w:val="24"/>
          <w:lang w:eastAsia="en-IN"/>
          <w14:ligatures w14:val="none"/>
        </w:rPr>
        <w:t>cloud computing</w:t>
      </w:r>
      <w:r w:rsidRPr="00B25FC9">
        <w:rPr>
          <w:rFonts w:ascii="Times New Roman" w:eastAsia="Times New Roman" w:hAnsi="Times New Roman" w:cs="Times New Roman"/>
          <w:kern w:val="0"/>
          <w:sz w:val="24"/>
          <w:szCs w:val="24"/>
          <w:lang w:eastAsia="en-IN"/>
          <w14:ligatures w14:val="none"/>
        </w:rPr>
        <w:t xml:space="preserve">, ensuring </w:t>
      </w:r>
      <w:r w:rsidRPr="00B25FC9">
        <w:rPr>
          <w:rFonts w:ascii="Times New Roman" w:eastAsia="Times New Roman" w:hAnsi="Times New Roman" w:cs="Times New Roman"/>
          <w:b/>
          <w:bCs/>
          <w:kern w:val="0"/>
          <w:sz w:val="24"/>
          <w:szCs w:val="24"/>
          <w:lang w:eastAsia="en-IN"/>
          <w14:ligatures w14:val="none"/>
        </w:rPr>
        <w:t>security and privacy compliance</w:t>
      </w:r>
      <w:r w:rsidRPr="00B25FC9">
        <w:rPr>
          <w:rFonts w:ascii="Times New Roman" w:eastAsia="Times New Roman" w:hAnsi="Times New Roman" w:cs="Times New Roman"/>
          <w:kern w:val="0"/>
          <w:sz w:val="24"/>
          <w:szCs w:val="24"/>
          <w:lang w:eastAsia="en-IN"/>
          <w14:ligatures w14:val="none"/>
        </w:rPr>
        <w:t xml:space="preserve"> is a major challenge for organizations. To address these concerns, </w:t>
      </w:r>
      <w:r w:rsidRPr="00B25FC9">
        <w:rPr>
          <w:rFonts w:ascii="Times New Roman" w:eastAsia="Times New Roman" w:hAnsi="Times New Roman" w:cs="Times New Roman"/>
          <w:b/>
          <w:bCs/>
          <w:kern w:val="0"/>
          <w:sz w:val="24"/>
          <w:szCs w:val="24"/>
          <w:lang w:eastAsia="en-IN"/>
          <w14:ligatures w14:val="none"/>
        </w:rPr>
        <w:t>ISO/IEC 27017 and ISO/IEC 27018</w:t>
      </w:r>
      <w:r w:rsidRPr="00B25FC9">
        <w:rPr>
          <w:rFonts w:ascii="Times New Roman" w:eastAsia="Times New Roman" w:hAnsi="Times New Roman" w:cs="Times New Roman"/>
          <w:kern w:val="0"/>
          <w:sz w:val="24"/>
          <w:szCs w:val="24"/>
          <w:lang w:eastAsia="en-IN"/>
          <w14:ligatures w14:val="none"/>
        </w:rPr>
        <w:t xml:space="preserve"> provide cloud-specific security and privacy guidelines that extend the </w:t>
      </w:r>
      <w:r w:rsidRPr="00B25FC9">
        <w:rPr>
          <w:rFonts w:ascii="Times New Roman" w:eastAsia="Times New Roman" w:hAnsi="Times New Roman" w:cs="Times New Roman"/>
          <w:b/>
          <w:bCs/>
          <w:kern w:val="0"/>
          <w:sz w:val="24"/>
          <w:szCs w:val="24"/>
          <w:lang w:eastAsia="en-IN"/>
          <w14:ligatures w14:val="none"/>
        </w:rPr>
        <w:t>ISO 27001 Information Security Management System (ISMS)</w:t>
      </w:r>
      <w:r w:rsidRPr="00B25FC9">
        <w:rPr>
          <w:rFonts w:ascii="Times New Roman" w:eastAsia="Times New Roman" w:hAnsi="Times New Roman" w:cs="Times New Roman"/>
          <w:kern w:val="0"/>
          <w:sz w:val="24"/>
          <w:szCs w:val="24"/>
          <w:lang w:eastAsia="en-IN"/>
          <w14:ligatures w14:val="none"/>
        </w:rPr>
        <w:t xml:space="preserve"> framework. These standards help organizations implement </w:t>
      </w:r>
      <w:r w:rsidRPr="00B25FC9">
        <w:rPr>
          <w:rFonts w:ascii="Times New Roman" w:eastAsia="Times New Roman" w:hAnsi="Times New Roman" w:cs="Times New Roman"/>
          <w:b/>
          <w:bCs/>
          <w:kern w:val="0"/>
          <w:sz w:val="24"/>
          <w:szCs w:val="24"/>
          <w:lang w:eastAsia="en-IN"/>
          <w14:ligatures w14:val="none"/>
        </w:rPr>
        <w:t>risk-based security controls, enforce data protection policies, and achieve regulatory compliance</w:t>
      </w:r>
      <w:r w:rsidRPr="00B25FC9">
        <w:rPr>
          <w:rFonts w:ascii="Times New Roman" w:eastAsia="Times New Roman" w:hAnsi="Times New Roman" w:cs="Times New Roman"/>
          <w:kern w:val="0"/>
          <w:sz w:val="24"/>
          <w:szCs w:val="24"/>
          <w:lang w:eastAsia="en-IN"/>
          <w14:ligatures w14:val="none"/>
        </w:rPr>
        <w:t xml:space="preserve"> in cloud environments.</w:t>
      </w:r>
    </w:p>
    <w:p w14:paraId="38B8AFDA"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This section explores </w:t>
      </w:r>
      <w:r w:rsidRPr="00B25FC9">
        <w:rPr>
          <w:rFonts w:ascii="Times New Roman" w:eastAsia="Times New Roman" w:hAnsi="Times New Roman" w:cs="Times New Roman"/>
          <w:b/>
          <w:bCs/>
          <w:kern w:val="0"/>
          <w:sz w:val="24"/>
          <w:szCs w:val="24"/>
          <w:lang w:eastAsia="en-IN"/>
          <w14:ligatures w14:val="none"/>
        </w:rPr>
        <w:t>the role of ISO 27017 and ISO 27018 in cloud security governance, their key principles, and best practices for implementation</w:t>
      </w:r>
      <w:r w:rsidRPr="00B25FC9">
        <w:rPr>
          <w:rFonts w:ascii="Times New Roman" w:eastAsia="Times New Roman" w:hAnsi="Times New Roman" w:cs="Times New Roman"/>
          <w:kern w:val="0"/>
          <w:sz w:val="24"/>
          <w:szCs w:val="24"/>
          <w:lang w:eastAsia="en-IN"/>
          <w14:ligatures w14:val="none"/>
        </w:rPr>
        <w:t>.</w:t>
      </w:r>
    </w:p>
    <w:p w14:paraId="203F0634" w14:textId="77777777" w:rsidR="00B25FC9" w:rsidRPr="00B25FC9" w:rsidRDefault="00000000" w:rsidP="00B25FC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957EFC9">
          <v:rect id="_x0000_i1232" style="width:0;height:1.5pt" o:hralign="center" o:hrstd="t" o:hr="t" fillcolor="#a0a0a0" stroked="f"/>
        </w:pict>
      </w:r>
    </w:p>
    <w:p w14:paraId="2CDDC1B9" w14:textId="77777777" w:rsidR="00B25FC9" w:rsidRPr="00B25FC9" w:rsidRDefault="00B25FC9" w:rsidP="00B25F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5FC9">
        <w:rPr>
          <w:rFonts w:ascii="Times New Roman" w:eastAsia="Times New Roman" w:hAnsi="Times New Roman" w:cs="Times New Roman"/>
          <w:b/>
          <w:bCs/>
          <w:kern w:val="0"/>
          <w:sz w:val="27"/>
          <w:szCs w:val="27"/>
          <w:lang w:eastAsia="en-IN"/>
          <w14:ligatures w14:val="none"/>
        </w:rPr>
        <w:t>2.1 Understanding ISO 27017: Security Controls for Cloud Services</w:t>
      </w:r>
    </w:p>
    <w:p w14:paraId="525D9EF6"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lastRenderedPageBreak/>
        <w:t>ISO/IEC 27017</w:t>
      </w:r>
      <w:r w:rsidRPr="00B25FC9">
        <w:rPr>
          <w:rFonts w:ascii="Times New Roman" w:eastAsia="Times New Roman" w:hAnsi="Times New Roman" w:cs="Times New Roman"/>
          <w:kern w:val="0"/>
          <w:sz w:val="24"/>
          <w:szCs w:val="24"/>
          <w:lang w:eastAsia="en-IN"/>
          <w14:ligatures w14:val="none"/>
        </w:rPr>
        <w:t xml:space="preserve"> is a cloud security framework that extends </w:t>
      </w:r>
      <w:r w:rsidRPr="00B25FC9">
        <w:rPr>
          <w:rFonts w:ascii="Times New Roman" w:eastAsia="Times New Roman" w:hAnsi="Times New Roman" w:cs="Times New Roman"/>
          <w:b/>
          <w:bCs/>
          <w:kern w:val="0"/>
          <w:sz w:val="24"/>
          <w:szCs w:val="24"/>
          <w:lang w:eastAsia="en-IN"/>
          <w14:ligatures w14:val="none"/>
        </w:rPr>
        <w:t>ISO 27001</w:t>
      </w:r>
      <w:r w:rsidRPr="00B25FC9">
        <w:rPr>
          <w:rFonts w:ascii="Times New Roman" w:eastAsia="Times New Roman" w:hAnsi="Times New Roman" w:cs="Times New Roman"/>
          <w:kern w:val="0"/>
          <w:sz w:val="24"/>
          <w:szCs w:val="24"/>
          <w:lang w:eastAsia="en-IN"/>
          <w14:ligatures w14:val="none"/>
        </w:rPr>
        <w:t xml:space="preserve"> by introducing </w:t>
      </w:r>
      <w:r w:rsidRPr="00B25FC9">
        <w:rPr>
          <w:rFonts w:ascii="Times New Roman" w:eastAsia="Times New Roman" w:hAnsi="Times New Roman" w:cs="Times New Roman"/>
          <w:b/>
          <w:bCs/>
          <w:kern w:val="0"/>
          <w:sz w:val="24"/>
          <w:szCs w:val="24"/>
          <w:lang w:eastAsia="en-IN"/>
          <w14:ligatures w14:val="none"/>
        </w:rPr>
        <w:t>cloud-specific security controls</w:t>
      </w:r>
      <w:r w:rsidRPr="00B25FC9">
        <w:rPr>
          <w:rFonts w:ascii="Times New Roman" w:eastAsia="Times New Roman" w:hAnsi="Times New Roman" w:cs="Times New Roman"/>
          <w:kern w:val="0"/>
          <w:sz w:val="24"/>
          <w:szCs w:val="24"/>
          <w:lang w:eastAsia="en-IN"/>
          <w14:ligatures w14:val="none"/>
        </w:rPr>
        <w:t xml:space="preserve"> for </w:t>
      </w:r>
      <w:r w:rsidRPr="00B25FC9">
        <w:rPr>
          <w:rFonts w:ascii="Times New Roman" w:eastAsia="Times New Roman" w:hAnsi="Times New Roman" w:cs="Times New Roman"/>
          <w:b/>
          <w:bCs/>
          <w:kern w:val="0"/>
          <w:sz w:val="24"/>
          <w:szCs w:val="24"/>
          <w:lang w:eastAsia="en-IN"/>
          <w14:ligatures w14:val="none"/>
        </w:rPr>
        <w:t>Cloud Service Providers (CSPs) and Cloud Customers (CCs)</w:t>
      </w:r>
      <w:r w:rsidRPr="00B25FC9">
        <w:rPr>
          <w:rFonts w:ascii="Times New Roman" w:eastAsia="Times New Roman" w:hAnsi="Times New Roman" w:cs="Times New Roman"/>
          <w:kern w:val="0"/>
          <w:sz w:val="24"/>
          <w:szCs w:val="24"/>
          <w:lang w:eastAsia="en-IN"/>
          <w14:ligatures w14:val="none"/>
        </w:rPr>
        <w:t>. The standard provides:</w:t>
      </w:r>
    </w:p>
    <w:p w14:paraId="6CA82B84" w14:textId="77777777" w:rsidR="00B25FC9" w:rsidRPr="00B25FC9" w:rsidRDefault="00B25FC9" w:rsidP="00B25FC9">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Guidance on shared security responsibilities between CSPs and cloud customers.</w:t>
      </w:r>
    </w:p>
    <w:p w14:paraId="0A9A533A" w14:textId="77777777" w:rsidR="00B25FC9" w:rsidRPr="00B25FC9" w:rsidRDefault="00B25FC9" w:rsidP="00B25FC9">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Recommendations for secure cloud configurations and risk management.</w:t>
      </w:r>
    </w:p>
    <w:p w14:paraId="5D779DAD" w14:textId="77777777" w:rsidR="00B25FC9" w:rsidRPr="00B25FC9" w:rsidRDefault="00B25FC9" w:rsidP="00B25FC9">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Enhanced controls for cloud data protection, encryption, and identity management.</w:t>
      </w:r>
    </w:p>
    <w:p w14:paraId="50E8EC3C" w14:textId="77777777" w:rsidR="00B25FC9" w:rsidRPr="00B25FC9" w:rsidRDefault="00B25FC9" w:rsidP="00B25FC9">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Best practices for securing multi-tenant cloud environments.</w:t>
      </w:r>
    </w:p>
    <w:p w14:paraId="12BB9357"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By adopting </w:t>
      </w:r>
      <w:r w:rsidRPr="00B25FC9">
        <w:rPr>
          <w:rFonts w:ascii="Times New Roman" w:eastAsia="Times New Roman" w:hAnsi="Times New Roman" w:cs="Times New Roman"/>
          <w:b/>
          <w:bCs/>
          <w:kern w:val="0"/>
          <w:sz w:val="24"/>
          <w:szCs w:val="24"/>
          <w:lang w:eastAsia="en-IN"/>
          <w14:ligatures w14:val="none"/>
        </w:rPr>
        <w:t>ISO 27017</w:t>
      </w:r>
      <w:r w:rsidRPr="00B25FC9">
        <w:rPr>
          <w:rFonts w:ascii="Times New Roman" w:eastAsia="Times New Roman" w:hAnsi="Times New Roman" w:cs="Times New Roman"/>
          <w:kern w:val="0"/>
          <w:sz w:val="24"/>
          <w:szCs w:val="24"/>
          <w:lang w:eastAsia="en-IN"/>
          <w14:ligatures w14:val="none"/>
        </w:rPr>
        <w:t xml:space="preserve">, organizations can establish </w:t>
      </w:r>
      <w:r w:rsidRPr="00B25FC9">
        <w:rPr>
          <w:rFonts w:ascii="Times New Roman" w:eastAsia="Times New Roman" w:hAnsi="Times New Roman" w:cs="Times New Roman"/>
          <w:b/>
          <w:bCs/>
          <w:kern w:val="0"/>
          <w:sz w:val="24"/>
          <w:szCs w:val="24"/>
          <w:lang w:eastAsia="en-IN"/>
          <w14:ligatures w14:val="none"/>
        </w:rPr>
        <w:t>a structured cloud security framework</w:t>
      </w:r>
      <w:r w:rsidRPr="00B25FC9">
        <w:rPr>
          <w:rFonts w:ascii="Times New Roman" w:eastAsia="Times New Roman" w:hAnsi="Times New Roman" w:cs="Times New Roman"/>
          <w:kern w:val="0"/>
          <w:sz w:val="24"/>
          <w:szCs w:val="24"/>
          <w:lang w:eastAsia="en-IN"/>
          <w14:ligatures w14:val="none"/>
        </w:rPr>
        <w:t xml:space="preserve"> to mitigate risks associated with cloud-based infrastructure, applications, and data.</w:t>
      </w:r>
    </w:p>
    <w:p w14:paraId="41102667" w14:textId="77777777" w:rsidR="00B25FC9" w:rsidRPr="00B25FC9" w:rsidRDefault="00B25FC9" w:rsidP="00B25FC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Key Security Controls in ISO 27017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4"/>
        <w:gridCol w:w="5912"/>
      </w:tblGrid>
      <w:tr w:rsidR="00B25FC9" w:rsidRPr="00B25FC9" w14:paraId="573B0E4C" w14:textId="77777777" w:rsidTr="00B25FC9">
        <w:trPr>
          <w:tblCellSpacing w:w="15" w:type="dxa"/>
        </w:trPr>
        <w:tc>
          <w:tcPr>
            <w:tcW w:w="0" w:type="auto"/>
            <w:vAlign w:val="center"/>
            <w:hideMark/>
          </w:tcPr>
          <w:p w14:paraId="239E274B" w14:textId="77777777" w:rsidR="00B25FC9" w:rsidRPr="00B25FC9" w:rsidRDefault="00B25FC9" w:rsidP="00B25FC9">
            <w:pPr>
              <w:spacing w:after="0" w:line="240" w:lineRule="auto"/>
              <w:jc w:val="center"/>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Control Area</w:t>
            </w:r>
          </w:p>
        </w:tc>
        <w:tc>
          <w:tcPr>
            <w:tcW w:w="0" w:type="auto"/>
            <w:vAlign w:val="center"/>
            <w:hideMark/>
          </w:tcPr>
          <w:p w14:paraId="055634FA" w14:textId="77777777" w:rsidR="00B25FC9" w:rsidRPr="00B25FC9" w:rsidRDefault="00B25FC9" w:rsidP="00B25FC9">
            <w:pPr>
              <w:spacing w:after="0" w:line="240" w:lineRule="auto"/>
              <w:jc w:val="center"/>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Security Requirement</w:t>
            </w:r>
          </w:p>
        </w:tc>
      </w:tr>
      <w:tr w:rsidR="00B25FC9" w:rsidRPr="00B25FC9" w14:paraId="0623E317" w14:textId="77777777" w:rsidTr="00B25FC9">
        <w:trPr>
          <w:tblCellSpacing w:w="15" w:type="dxa"/>
        </w:trPr>
        <w:tc>
          <w:tcPr>
            <w:tcW w:w="0" w:type="auto"/>
            <w:vAlign w:val="center"/>
            <w:hideMark/>
          </w:tcPr>
          <w:p w14:paraId="0FA04B49"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Cloud Customer-CSP Responsibilities</w:t>
            </w:r>
          </w:p>
        </w:tc>
        <w:tc>
          <w:tcPr>
            <w:tcW w:w="0" w:type="auto"/>
            <w:vAlign w:val="center"/>
            <w:hideMark/>
          </w:tcPr>
          <w:p w14:paraId="1374E28C"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Clearly defines </w:t>
            </w:r>
            <w:r w:rsidRPr="00B25FC9">
              <w:rPr>
                <w:rFonts w:ascii="Times New Roman" w:eastAsia="Times New Roman" w:hAnsi="Times New Roman" w:cs="Times New Roman"/>
                <w:b/>
                <w:bCs/>
                <w:kern w:val="0"/>
                <w:sz w:val="24"/>
                <w:szCs w:val="24"/>
                <w:lang w:eastAsia="en-IN"/>
                <w14:ligatures w14:val="none"/>
              </w:rPr>
              <w:t>shared security responsibilities</w:t>
            </w:r>
            <w:r w:rsidRPr="00B25FC9">
              <w:rPr>
                <w:rFonts w:ascii="Times New Roman" w:eastAsia="Times New Roman" w:hAnsi="Times New Roman" w:cs="Times New Roman"/>
                <w:kern w:val="0"/>
                <w:sz w:val="24"/>
                <w:szCs w:val="24"/>
                <w:lang w:eastAsia="en-IN"/>
                <w14:ligatures w14:val="none"/>
              </w:rPr>
              <w:t xml:space="preserve"> between cloud users and providers.</w:t>
            </w:r>
          </w:p>
        </w:tc>
      </w:tr>
      <w:tr w:rsidR="00B25FC9" w:rsidRPr="00B25FC9" w14:paraId="29B12DAB" w14:textId="77777777" w:rsidTr="00B25FC9">
        <w:trPr>
          <w:tblCellSpacing w:w="15" w:type="dxa"/>
        </w:trPr>
        <w:tc>
          <w:tcPr>
            <w:tcW w:w="0" w:type="auto"/>
            <w:vAlign w:val="center"/>
            <w:hideMark/>
          </w:tcPr>
          <w:p w14:paraId="29CB8EBF"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Cloud Data Security</w:t>
            </w:r>
          </w:p>
        </w:tc>
        <w:tc>
          <w:tcPr>
            <w:tcW w:w="0" w:type="auto"/>
            <w:vAlign w:val="center"/>
            <w:hideMark/>
          </w:tcPr>
          <w:p w14:paraId="0130015E"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Recommends </w:t>
            </w:r>
            <w:r w:rsidRPr="00B25FC9">
              <w:rPr>
                <w:rFonts w:ascii="Times New Roman" w:eastAsia="Times New Roman" w:hAnsi="Times New Roman" w:cs="Times New Roman"/>
                <w:b/>
                <w:bCs/>
                <w:kern w:val="0"/>
                <w:sz w:val="24"/>
                <w:szCs w:val="24"/>
                <w:lang w:eastAsia="en-IN"/>
                <w14:ligatures w14:val="none"/>
              </w:rPr>
              <w:t>encryption, secure backup, and data lifecycle management</w:t>
            </w:r>
            <w:r w:rsidRPr="00B25FC9">
              <w:rPr>
                <w:rFonts w:ascii="Times New Roman" w:eastAsia="Times New Roman" w:hAnsi="Times New Roman" w:cs="Times New Roman"/>
                <w:kern w:val="0"/>
                <w:sz w:val="24"/>
                <w:szCs w:val="24"/>
                <w:lang w:eastAsia="en-IN"/>
                <w14:ligatures w14:val="none"/>
              </w:rPr>
              <w:t xml:space="preserve"> for cloud environments.</w:t>
            </w:r>
          </w:p>
        </w:tc>
      </w:tr>
      <w:tr w:rsidR="00B25FC9" w:rsidRPr="00B25FC9" w14:paraId="1A6EABF0" w14:textId="77777777" w:rsidTr="00B25FC9">
        <w:trPr>
          <w:tblCellSpacing w:w="15" w:type="dxa"/>
        </w:trPr>
        <w:tc>
          <w:tcPr>
            <w:tcW w:w="0" w:type="auto"/>
            <w:vAlign w:val="center"/>
            <w:hideMark/>
          </w:tcPr>
          <w:p w14:paraId="0D31CDA5"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Virtualization Security</w:t>
            </w:r>
          </w:p>
        </w:tc>
        <w:tc>
          <w:tcPr>
            <w:tcW w:w="0" w:type="auto"/>
            <w:vAlign w:val="center"/>
            <w:hideMark/>
          </w:tcPr>
          <w:p w14:paraId="4AAAEDB9"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Provides security measures for </w:t>
            </w:r>
            <w:r w:rsidRPr="00B25FC9">
              <w:rPr>
                <w:rFonts w:ascii="Times New Roman" w:eastAsia="Times New Roman" w:hAnsi="Times New Roman" w:cs="Times New Roman"/>
                <w:b/>
                <w:bCs/>
                <w:kern w:val="0"/>
                <w:sz w:val="24"/>
                <w:szCs w:val="24"/>
                <w:lang w:eastAsia="en-IN"/>
                <w14:ligatures w14:val="none"/>
              </w:rPr>
              <w:t>hypervisors, virtual machines, and containerized applications</w:t>
            </w:r>
            <w:r w:rsidRPr="00B25FC9">
              <w:rPr>
                <w:rFonts w:ascii="Times New Roman" w:eastAsia="Times New Roman" w:hAnsi="Times New Roman" w:cs="Times New Roman"/>
                <w:kern w:val="0"/>
                <w:sz w:val="24"/>
                <w:szCs w:val="24"/>
                <w:lang w:eastAsia="en-IN"/>
                <w14:ligatures w14:val="none"/>
              </w:rPr>
              <w:t>.</w:t>
            </w:r>
          </w:p>
        </w:tc>
      </w:tr>
      <w:tr w:rsidR="00B25FC9" w:rsidRPr="00B25FC9" w14:paraId="328E4A96" w14:textId="77777777" w:rsidTr="00B25FC9">
        <w:trPr>
          <w:tblCellSpacing w:w="15" w:type="dxa"/>
        </w:trPr>
        <w:tc>
          <w:tcPr>
            <w:tcW w:w="0" w:type="auto"/>
            <w:vAlign w:val="center"/>
            <w:hideMark/>
          </w:tcPr>
          <w:p w14:paraId="22C6CA31"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Access Control and Identity Management</w:t>
            </w:r>
          </w:p>
        </w:tc>
        <w:tc>
          <w:tcPr>
            <w:tcW w:w="0" w:type="auto"/>
            <w:vAlign w:val="center"/>
            <w:hideMark/>
          </w:tcPr>
          <w:p w14:paraId="3F476F86"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Enforces </w:t>
            </w:r>
            <w:r w:rsidRPr="00B25FC9">
              <w:rPr>
                <w:rFonts w:ascii="Times New Roman" w:eastAsia="Times New Roman" w:hAnsi="Times New Roman" w:cs="Times New Roman"/>
                <w:b/>
                <w:bCs/>
                <w:kern w:val="0"/>
                <w:sz w:val="24"/>
                <w:szCs w:val="24"/>
                <w:lang w:eastAsia="en-IN"/>
                <w14:ligatures w14:val="none"/>
              </w:rPr>
              <w:t>multi-factor authentication (MFA) and Zero Trust access models</w:t>
            </w:r>
            <w:r w:rsidRPr="00B25FC9">
              <w:rPr>
                <w:rFonts w:ascii="Times New Roman" w:eastAsia="Times New Roman" w:hAnsi="Times New Roman" w:cs="Times New Roman"/>
                <w:kern w:val="0"/>
                <w:sz w:val="24"/>
                <w:szCs w:val="24"/>
                <w:lang w:eastAsia="en-IN"/>
                <w14:ligatures w14:val="none"/>
              </w:rPr>
              <w:t>.</w:t>
            </w:r>
          </w:p>
        </w:tc>
      </w:tr>
      <w:tr w:rsidR="00B25FC9" w:rsidRPr="00B25FC9" w14:paraId="41D553BC" w14:textId="77777777" w:rsidTr="00B25FC9">
        <w:trPr>
          <w:tblCellSpacing w:w="15" w:type="dxa"/>
        </w:trPr>
        <w:tc>
          <w:tcPr>
            <w:tcW w:w="0" w:type="auto"/>
            <w:vAlign w:val="center"/>
            <w:hideMark/>
          </w:tcPr>
          <w:p w14:paraId="17D02D58"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Cloud Risk Management</w:t>
            </w:r>
          </w:p>
        </w:tc>
        <w:tc>
          <w:tcPr>
            <w:tcW w:w="0" w:type="auto"/>
            <w:vAlign w:val="center"/>
            <w:hideMark/>
          </w:tcPr>
          <w:p w14:paraId="28683C12"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Guides organizations on </w:t>
            </w:r>
            <w:r w:rsidRPr="00B25FC9">
              <w:rPr>
                <w:rFonts w:ascii="Times New Roman" w:eastAsia="Times New Roman" w:hAnsi="Times New Roman" w:cs="Times New Roman"/>
                <w:b/>
                <w:bCs/>
                <w:kern w:val="0"/>
                <w:sz w:val="24"/>
                <w:szCs w:val="24"/>
                <w:lang w:eastAsia="en-IN"/>
                <w14:ligatures w14:val="none"/>
              </w:rPr>
              <w:t>continuous risk assessments and compliance monitoring</w:t>
            </w:r>
            <w:r w:rsidRPr="00B25FC9">
              <w:rPr>
                <w:rFonts w:ascii="Times New Roman" w:eastAsia="Times New Roman" w:hAnsi="Times New Roman" w:cs="Times New Roman"/>
                <w:kern w:val="0"/>
                <w:sz w:val="24"/>
                <w:szCs w:val="24"/>
                <w:lang w:eastAsia="en-IN"/>
                <w14:ligatures w14:val="none"/>
              </w:rPr>
              <w:t>.</w:t>
            </w:r>
          </w:p>
        </w:tc>
      </w:tr>
      <w:tr w:rsidR="00B25FC9" w:rsidRPr="00B25FC9" w14:paraId="63DB50EC" w14:textId="77777777" w:rsidTr="00B25FC9">
        <w:trPr>
          <w:tblCellSpacing w:w="15" w:type="dxa"/>
        </w:trPr>
        <w:tc>
          <w:tcPr>
            <w:tcW w:w="0" w:type="auto"/>
            <w:vAlign w:val="center"/>
            <w:hideMark/>
          </w:tcPr>
          <w:p w14:paraId="2FFA1AEE"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Incident Response in Cloud Environments</w:t>
            </w:r>
          </w:p>
        </w:tc>
        <w:tc>
          <w:tcPr>
            <w:tcW w:w="0" w:type="auto"/>
            <w:vAlign w:val="center"/>
            <w:hideMark/>
          </w:tcPr>
          <w:p w14:paraId="28E7E8D1"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Defines </w:t>
            </w:r>
            <w:r w:rsidRPr="00B25FC9">
              <w:rPr>
                <w:rFonts w:ascii="Times New Roman" w:eastAsia="Times New Roman" w:hAnsi="Times New Roman" w:cs="Times New Roman"/>
                <w:b/>
                <w:bCs/>
                <w:kern w:val="0"/>
                <w:sz w:val="24"/>
                <w:szCs w:val="24"/>
                <w:lang w:eastAsia="en-IN"/>
                <w14:ligatures w14:val="none"/>
              </w:rPr>
              <w:t>incident handling procedures for cloud security events</w:t>
            </w:r>
            <w:r w:rsidRPr="00B25FC9">
              <w:rPr>
                <w:rFonts w:ascii="Times New Roman" w:eastAsia="Times New Roman" w:hAnsi="Times New Roman" w:cs="Times New Roman"/>
                <w:kern w:val="0"/>
                <w:sz w:val="24"/>
                <w:szCs w:val="24"/>
                <w:lang w:eastAsia="en-IN"/>
                <w14:ligatures w14:val="none"/>
              </w:rPr>
              <w:t>.</w:t>
            </w:r>
          </w:p>
        </w:tc>
      </w:tr>
    </w:tbl>
    <w:p w14:paraId="6FBC5402"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ISO 27017 provides a </w:t>
      </w:r>
      <w:r w:rsidRPr="00B25FC9">
        <w:rPr>
          <w:rFonts w:ascii="Times New Roman" w:eastAsia="Times New Roman" w:hAnsi="Times New Roman" w:cs="Times New Roman"/>
          <w:b/>
          <w:bCs/>
          <w:kern w:val="0"/>
          <w:sz w:val="24"/>
          <w:szCs w:val="24"/>
          <w:lang w:eastAsia="en-IN"/>
          <w14:ligatures w14:val="none"/>
        </w:rPr>
        <w:t>structured security approach</w:t>
      </w:r>
      <w:r w:rsidRPr="00B25FC9">
        <w:rPr>
          <w:rFonts w:ascii="Times New Roman" w:eastAsia="Times New Roman" w:hAnsi="Times New Roman" w:cs="Times New Roman"/>
          <w:kern w:val="0"/>
          <w:sz w:val="24"/>
          <w:szCs w:val="24"/>
          <w:lang w:eastAsia="en-IN"/>
          <w14:ligatures w14:val="none"/>
        </w:rPr>
        <w:t xml:space="preserve"> for organizations using </w:t>
      </w:r>
      <w:r w:rsidRPr="00B25FC9">
        <w:rPr>
          <w:rFonts w:ascii="Times New Roman" w:eastAsia="Times New Roman" w:hAnsi="Times New Roman" w:cs="Times New Roman"/>
          <w:b/>
          <w:bCs/>
          <w:kern w:val="0"/>
          <w:sz w:val="24"/>
          <w:szCs w:val="24"/>
          <w:lang w:eastAsia="en-IN"/>
          <w14:ligatures w14:val="none"/>
        </w:rPr>
        <w:t>public, private, hybrid, or multi-cloud environments</w:t>
      </w:r>
      <w:r w:rsidRPr="00B25FC9">
        <w:rPr>
          <w:rFonts w:ascii="Times New Roman" w:eastAsia="Times New Roman" w:hAnsi="Times New Roman" w:cs="Times New Roman"/>
          <w:kern w:val="0"/>
          <w:sz w:val="24"/>
          <w:szCs w:val="24"/>
          <w:lang w:eastAsia="en-IN"/>
          <w14:ligatures w14:val="none"/>
        </w:rPr>
        <w:t>, ensuring a secure and compliant cloud infrastructure.</w:t>
      </w:r>
    </w:p>
    <w:p w14:paraId="26EFCE9C" w14:textId="77777777" w:rsidR="00B25FC9" w:rsidRPr="00B25FC9" w:rsidRDefault="00000000" w:rsidP="00B25FC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D96C51E">
          <v:rect id="_x0000_i1233" style="width:0;height:1.5pt" o:hralign="center" o:hrstd="t" o:hr="t" fillcolor="#a0a0a0" stroked="f"/>
        </w:pict>
      </w:r>
    </w:p>
    <w:p w14:paraId="58D5F024" w14:textId="77777777" w:rsidR="00B25FC9" w:rsidRPr="00B25FC9" w:rsidRDefault="00B25FC9" w:rsidP="00B25F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5FC9">
        <w:rPr>
          <w:rFonts w:ascii="Times New Roman" w:eastAsia="Times New Roman" w:hAnsi="Times New Roman" w:cs="Times New Roman"/>
          <w:b/>
          <w:bCs/>
          <w:kern w:val="0"/>
          <w:sz w:val="27"/>
          <w:szCs w:val="27"/>
          <w:lang w:eastAsia="en-IN"/>
          <w14:ligatures w14:val="none"/>
        </w:rPr>
        <w:t>2.2 Understanding ISO 27018: Cloud Privacy and Data Protection</w:t>
      </w:r>
    </w:p>
    <w:p w14:paraId="226A7B22"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ISO/IEC 27018</w:t>
      </w:r>
      <w:r w:rsidRPr="00B25FC9">
        <w:rPr>
          <w:rFonts w:ascii="Times New Roman" w:eastAsia="Times New Roman" w:hAnsi="Times New Roman" w:cs="Times New Roman"/>
          <w:kern w:val="0"/>
          <w:sz w:val="24"/>
          <w:szCs w:val="24"/>
          <w:lang w:eastAsia="en-IN"/>
          <w14:ligatures w14:val="none"/>
        </w:rPr>
        <w:t xml:space="preserve"> is a security standard specifically designed for protecting </w:t>
      </w:r>
      <w:r w:rsidRPr="00B25FC9">
        <w:rPr>
          <w:rFonts w:ascii="Times New Roman" w:eastAsia="Times New Roman" w:hAnsi="Times New Roman" w:cs="Times New Roman"/>
          <w:b/>
          <w:bCs/>
          <w:kern w:val="0"/>
          <w:sz w:val="24"/>
          <w:szCs w:val="24"/>
          <w:lang w:eastAsia="en-IN"/>
          <w14:ligatures w14:val="none"/>
        </w:rPr>
        <w:t>Personally Identifiable Information (PII) in cloud environments</w:t>
      </w:r>
      <w:r w:rsidRPr="00B25FC9">
        <w:rPr>
          <w:rFonts w:ascii="Times New Roman" w:eastAsia="Times New Roman" w:hAnsi="Times New Roman" w:cs="Times New Roman"/>
          <w:kern w:val="0"/>
          <w:sz w:val="24"/>
          <w:szCs w:val="24"/>
          <w:lang w:eastAsia="en-IN"/>
          <w14:ligatures w14:val="none"/>
        </w:rPr>
        <w:t xml:space="preserve">. It builds upon </w:t>
      </w:r>
      <w:r w:rsidRPr="00B25FC9">
        <w:rPr>
          <w:rFonts w:ascii="Times New Roman" w:eastAsia="Times New Roman" w:hAnsi="Times New Roman" w:cs="Times New Roman"/>
          <w:b/>
          <w:bCs/>
          <w:kern w:val="0"/>
          <w:sz w:val="24"/>
          <w:szCs w:val="24"/>
          <w:lang w:eastAsia="en-IN"/>
          <w14:ligatures w14:val="none"/>
        </w:rPr>
        <w:t>ISO 27001 and ISO 27002</w:t>
      </w:r>
      <w:r w:rsidRPr="00B25FC9">
        <w:rPr>
          <w:rFonts w:ascii="Times New Roman" w:eastAsia="Times New Roman" w:hAnsi="Times New Roman" w:cs="Times New Roman"/>
          <w:kern w:val="0"/>
          <w:sz w:val="24"/>
          <w:szCs w:val="24"/>
          <w:lang w:eastAsia="en-IN"/>
          <w14:ligatures w14:val="none"/>
        </w:rPr>
        <w:t xml:space="preserve">, focusing on the privacy and security of personal data processed by </w:t>
      </w:r>
      <w:r w:rsidRPr="00B25FC9">
        <w:rPr>
          <w:rFonts w:ascii="Times New Roman" w:eastAsia="Times New Roman" w:hAnsi="Times New Roman" w:cs="Times New Roman"/>
          <w:b/>
          <w:bCs/>
          <w:kern w:val="0"/>
          <w:sz w:val="24"/>
          <w:szCs w:val="24"/>
          <w:lang w:eastAsia="en-IN"/>
          <w14:ligatures w14:val="none"/>
        </w:rPr>
        <w:t>Cloud Service Providers (CSPs)</w:t>
      </w:r>
      <w:r w:rsidRPr="00B25FC9">
        <w:rPr>
          <w:rFonts w:ascii="Times New Roman" w:eastAsia="Times New Roman" w:hAnsi="Times New Roman" w:cs="Times New Roman"/>
          <w:kern w:val="0"/>
          <w:sz w:val="24"/>
          <w:szCs w:val="24"/>
          <w:lang w:eastAsia="en-IN"/>
          <w14:ligatures w14:val="none"/>
        </w:rPr>
        <w:t>.</w:t>
      </w:r>
    </w:p>
    <w:p w14:paraId="6A0289F6"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ISO 27018 is critical for organizations handling </w:t>
      </w:r>
      <w:r w:rsidRPr="00B25FC9">
        <w:rPr>
          <w:rFonts w:ascii="Times New Roman" w:eastAsia="Times New Roman" w:hAnsi="Times New Roman" w:cs="Times New Roman"/>
          <w:b/>
          <w:bCs/>
          <w:kern w:val="0"/>
          <w:sz w:val="24"/>
          <w:szCs w:val="24"/>
          <w:lang w:eastAsia="en-IN"/>
          <w14:ligatures w14:val="none"/>
        </w:rPr>
        <w:t>sensitive customer data in SaaS, PaaS, and IaaS environments</w:t>
      </w:r>
      <w:r w:rsidRPr="00B25FC9">
        <w:rPr>
          <w:rFonts w:ascii="Times New Roman" w:eastAsia="Times New Roman" w:hAnsi="Times New Roman" w:cs="Times New Roman"/>
          <w:kern w:val="0"/>
          <w:sz w:val="24"/>
          <w:szCs w:val="24"/>
          <w:lang w:eastAsia="en-IN"/>
          <w14:ligatures w14:val="none"/>
        </w:rPr>
        <w:t xml:space="preserve">, ensuring compliance with global privacy laws like </w:t>
      </w:r>
      <w:r w:rsidRPr="00B25FC9">
        <w:rPr>
          <w:rFonts w:ascii="Times New Roman" w:eastAsia="Times New Roman" w:hAnsi="Times New Roman" w:cs="Times New Roman"/>
          <w:b/>
          <w:bCs/>
          <w:kern w:val="0"/>
          <w:sz w:val="24"/>
          <w:szCs w:val="24"/>
          <w:lang w:eastAsia="en-IN"/>
          <w14:ligatures w14:val="none"/>
        </w:rPr>
        <w:t>GDPR, CCPA, and HIPAA</w:t>
      </w:r>
      <w:r w:rsidRPr="00B25FC9">
        <w:rPr>
          <w:rFonts w:ascii="Times New Roman" w:eastAsia="Times New Roman" w:hAnsi="Times New Roman" w:cs="Times New Roman"/>
          <w:kern w:val="0"/>
          <w:sz w:val="24"/>
          <w:szCs w:val="24"/>
          <w:lang w:eastAsia="en-IN"/>
          <w14:ligatures w14:val="none"/>
        </w:rPr>
        <w:t>.</w:t>
      </w:r>
    </w:p>
    <w:p w14:paraId="7E738E8F" w14:textId="77777777" w:rsidR="00B25FC9" w:rsidRPr="00B25FC9" w:rsidRDefault="00B25FC9" w:rsidP="00B25FC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Key Privacy Principles in ISO 27018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1"/>
        <w:gridCol w:w="6105"/>
      </w:tblGrid>
      <w:tr w:rsidR="00B25FC9" w:rsidRPr="00B25FC9" w14:paraId="0B32B230" w14:textId="77777777" w:rsidTr="00B25FC9">
        <w:trPr>
          <w:tblCellSpacing w:w="15" w:type="dxa"/>
        </w:trPr>
        <w:tc>
          <w:tcPr>
            <w:tcW w:w="0" w:type="auto"/>
            <w:vAlign w:val="center"/>
            <w:hideMark/>
          </w:tcPr>
          <w:p w14:paraId="32310F3E"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lastRenderedPageBreak/>
              <w:t>Privacy Principle</w:t>
            </w:r>
          </w:p>
        </w:tc>
        <w:tc>
          <w:tcPr>
            <w:tcW w:w="0" w:type="auto"/>
            <w:vAlign w:val="center"/>
            <w:hideMark/>
          </w:tcPr>
          <w:p w14:paraId="1F228AC7"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Requirement for Cloud Compliance</w:t>
            </w:r>
          </w:p>
        </w:tc>
      </w:tr>
      <w:tr w:rsidR="00B25FC9" w:rsidRPr="00B25FC9" w14:paraId="6F0AF6A1" w14:textId="77777777" w:rsidTr="00B25FC9">
        <w:trPr>
          <w:tblCellSpacing w:w="15" w:type="dxa"/>
        </w:trPr>
        <w:tc>
          <w:tcPr>
            <w:tcW w:w="0" w:type="auto"/>
            <w:vAlign w:val="center"/>
            <w:hideMark/>
          </w:tcPr>
          <w:p w14:paraId="32EA9043"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Consent-Based Data Processing</w:t>
            </w:r>
          </w:p>
        </w:tc>
        <w:tc>
          <w:tcPr>
            <w:tcW w:w="0" w:type="auto"/>
            <w:vAlign w:val="center"/>
            <w:hideMark/>
          </w:tcPr>
          <w:p w14:paraId="6BAD3659"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Cloud providers must obtain </w:t>
            </w:r>
            <w:r w:rsidRPr="00B25FC9">
              <w:rPr>
                <w:rFonts w:ascii="Times New Roman" w:eastAsia="Times New Roman" w:hAnsi="Times New Roman" w:cs="Times New Roman"/>
                <w:b/>
                <w:bCs/>
                <w:kern w:val="0"/>
                <w:sz w:val="24"/>
                <w:szCs w:val="24"/>
                <w:lang w:eastAsia="en-IN"/>
                <w14:ligatures w14:val="none"/>
              </w:rPr>
              <w:t>explicit user consent before processing PII</w:t>
            </w:r>
            <w:r w:rsidRPr="00B25FC9">
              <w:rPr>
                <w:rFonts w:ascii="Times New Roman" w:eastAsia="Times New Roman" w:hAnsi="Times New Roman" w:cs="Times New Roman"/>
                <w:kern w:val="0"/>
                <w:sz w:val="24"/>
                <w:szCs w:val="24"/>
                <w:lang w:eastAsia="en-IN"/>
                <w14:ligatures w14:val="none"/>
              </w:rPr>
              <w:t>.</w:t>
            </w:r>
          </w:p>
        </w:tc>
      </w:tr>
      <w:tr w:rsidR="00B25FC9" w:rsidRPr="00B25FC9" w14:paraId="53FC19B7" w14:textId="77777777" w:rsidTr="00B25FC9">
        <w:trPr>
          <w:tblCellSpacing w:w="15" w:type="dxa"/>
        </w:trPr>
        <w:tc>
          <w:tcPr>
            <w:tcW w:w="0" w:type="auto"/>
            <w:vAlign w:val="center"/>
            <w:hideMark/>
          </w:tcPr>
          <w:p w14:paraId="12A479E6"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Data Encryption and Anonymization</w:t>
            </w:r>
          </w:p>
        </w:tc>
        <w:tc>
          <w:tcPr>
            <w:tcW w:w="0" w:type="auto"/>
            <w:vAlign w:val="center"/>
            <w:hideMark/>
          </w:tcPr>
          <w:p w14:paraId="4AE52653"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Ensures </w:t>
            </w:r>
            <w:r w:rsidRPr="00B25FC9">
              <w:rPr>
                <w:rFonts w:ascii="Times New Roman" w:eastAsia="Times New Roman" w:hAnsi="Times New Roman" w:cs="Times New Roman"/>
                <w:b/>
                <w:bCs/>
                <w:kern w:val="0"/>
                <w:sz w:val="24"/>
                <w:szCs w:val="24"/>
                <w:lang w:eastAsia="en-IN"/>
                <w14:ligatures w14:val="none"/>
              </w:rPr>
              <w:t>strong encryption of cloud-stored data</w:t>
            </w:r>
            <w:r w:rsidRPr="00B25FC9">
              <w:rPr>
                <w:rFonts w:ascii="Times New Roman" w:eastAsia="Times New Roman" w:hAnsi="Times New Roman" w:cs="Times New Roman"/>
                <w:kern w:val="0"/>
                <w:sz w:val="24"/>
                <w:szCs w:val="24"/>
                <w:lang w:eastAsia="en-IN"/>
                <w14:ligatures w14:val="none"/>
              </w:rPr>
              <w:t xml:space="preserve"> and anonymization of sensitive records.</w:t>
            </w:r>
          </w:p>
        </w:tc>
      </w:tr>
      <w:tr w:rsidR="00B25FC9" w:rsidRPr="00B25FC9" w14:paraId="670D5839" w14:textId="77777777" w:rsidTr="00B25FC9">
        <w:trPr>
          <w:tblCellSpacing w:w="15" w:type="dxa"/>
        </w:trPr>
        <w:tc>
          <w:tcPr>
            <w:tcW w:w="0" w:type="auto"/>
            <w:vAlign w:val="center"/>
            <w:hideMark/>
          </w:tcPr>
          <w:p w14:paraId="097359F9"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Access Control and Audit Logs</w:t>
            </w:r>
          </w:p>
        </w:tc>
        <w:tc>
          <w:tcPr>
            <w:tcW w:w="0" w:type="auto"/>
            <w:vAlign w:val="center"/>
            <w:hideMark/>
          </w:tcPr>
          <w:p w14:paraId="294F6CCA"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Enforces </w:t>
            </w:r>
            <w:r w:rsidRPr="00B25FC9">
              <w:rPr>
                <w:rFonts w:ascii="Times New Roman" w:eastAsia="Times New Roman" w:hAnsi="Times New Roman" w:cs="Times New Roman"/>
                <w:b/>
                <w:bCs/>
                <w:kern w:val="0"/>
                <w:sz w:val="24"/>
                <w:szCs w:val="24"/>
                <w:lang w:eastAsia="en-IN"/>
                <w14:ligatures w14:val="none"/>
              </w:rPr>
              <w:t>role-based access controls (RBAC)</w:t>
            </w:r>
            <w:r w:rsidRPr="00B25FC9">
              <w:rPr>
                <w:rFonts w:ascii="Times New Roman" w:eastAsia="Times New Roman" w:hAnsi="Times New Roman" w:cs="Times New Roman"/>
                <w:kern w:val="0"/>
                <w:sz w:val="24"/>
                <w:szCs w:val="24"/>
                <w:lang w:eastAsia="en-IN"/>
                <w14:ligatures w14:val="none"/>
              </w:rPr>
              <w:t xml:space="preserve"> and maintains detailed audit logs for security transparency.</w:t>
            </w:r>
          </w:p>
        </w:tc>
      </w:tr>
      <w:tr w:rsidR="00B25FC9" w:rsidRPr="00B25FC9" w14:paraId="20C3039B" w14:textId="77777777" w:rsidTr="00B25FC9">
        <w:trPr>
          <w:tblCellSpacing w:w="15" w:type="dxa"/>
        </w:trPr>
        <w:tc>
          <w:tcPr>
            <w:tcW w:w="0" w:type="auto"/>
            <w:vAlign w:val="center"/>
            <w:hideMark/>
          </w:tcPr>
          <w:p w14:paraId="05FE708E"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Data Subject Rights</w:t>
            </w:r>
          </w:p>
        </w:tc>
        <w:tc>
          <w:tcPr>
            <w:tcW w:w="0" w:type="auto"/>
            <w:vAlign w:val="center"/>
            <w:hideMark/>
          </w:tcPr>
          <w:p w14:paraId="0D30B601"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Cloud providers must facilitate </w:t>
            </w:r>
            <w:r w:rsidRPr="00B25FC9">
              <w:rPr>
                <w:rFonts w:ascii="Times New Roman" w:eastAsia="Times New Roman" w:hAnsi="Times New Roman" w:cs="Times New Roman"/>
                <w:b/>
                <w:bCs/>
                <w:kern w:val="0"/>
                <w:sz w:val="24"/>
                <w:szCs w:val="24"/>
                <w:lang w:eastAsia="en-IN"/>
                <w14:ligatures w14:val="none"/>
              </w:rPr>
              <w:t>data access, correction, and deletion requests</w:t>
            </w:r>
            <w:r w:rsidRPr="00B25FC9">
              <w:rPr>
                <w:rFonts w:ascii="Times New Roman" w:eastAsia="Times New Roman" w:hAnsi="Times New Roman" w:cs="Times New Roman"/>
                <w:kern w:val="0"/>
                <w:sz w:val="24"/>
                <w:szCs w:val="24"/>
                <w:lang w:eastAsia="en-IN"/>
                <w14:ligatures w14:val="none"/>
              </w:rPr>
              <w:t xml:space="preserve"> from users.</w:t>
            </w:r>
          </w:p>
        </w:tc>
      </w:tr>
      <w:tr w:rsidR="00B25FC9" w:rsidRPr="00B25FC9" w14:paraId="2B9E3AC9" w14:textId="77777777" w:rsidTr="00B25FC9">
        <w:trPr>
          <w:tblCellSpacing w:w="15" w:type="dxa"/>
        </w:trPr>
        <w:tc>
          <w:tcPr>
            <w:tcW w:w="0" w:type="auto"/>
            <w:vAlign w:val="center"/>
            <w:hideMark/>
          </w:tcPr>
          <w:p w14:paraId="746E1078"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Security Incident Management</w:t>
            </w:r>
          </w:p>
        </w:tc>
        <w:tc>
          <w:tcPr>
            <w:tcW w:w="0" w:type="auto"/>
            <w:vAlign w:val="center"/>
            <w:hideMark/>
          </w:tcPr>
          <w:p w14:paraId="3D7AD084"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Establishes </w:t>
            </w:r>
            <w:r w:rsidRPr="00B25FC9">
              <w:rPr>
                <w:rFonts w:ascii="Times New Roman" w:eastAsia="Times New Roman" w:hAnsi="Times New Roman" w:cs="Times New Roman"/>
                <w:b/>
                <w:bCs/>
                <w:kern w:val="0"/>
                <w:sz w:val="24"/>
                <w:szCs w:val="24"/>
                <w:lang w:eastAsia="en-IN"/>
                <w14:ligatures w14:val="none"/>
              </w:rPr>
              <w:t>breach notification procedures</w:t>
            </w:r>
            <w:r w:rsidRPr="00B25FC9">
              <w:rPr>
                <w:rFonts w:ascii="Times New Roman" w:eastAsia="Times New Roman" w:hAnsi="Times New Roman" w:cs="Times New Roman"/>
                <w:kern w:val="0"/>
                <w:sz w:val="24"/>
                <w:szCs w:val="24"/>
                <w:lang w:eastAsia="en-IN"/>
                <w14:ligatures w14:val="none"/>
              </w:rPr>
              <w:t xml:space="preserve"> and compliance reporting mechanisms.</w:t>
            </w:r>
          </w:p>
        </w:tc>
      </w:tr>
      <w:tr w:rsidR="00B25FC9" w:rsidRPr="00B25FC9" w14:paraId="614164F8" w14:textId="77777777" w:rsidTr="00B25FC9">
        <w:trPr>
          <w:tblCellSpacing w:w="15" w:type="dxa"/>
        </w:trPr>
        <w:tc>
          <w:tcPr>
            <w:tcW w:w="0" w:type="auto"/>
            <w:vAlign w:val="center"/>
            <w:hideMark/>
          </w:tcPr>
          <w:p w14:paraId="7041FAE5"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Third-Party Vendor Risk Management</w:t>
            </w:r>
          </w:p>
        </w:tc>
        <w:tc>
          <w:tcPr>
            <w:tcW w:w="0" w:type="auto"/>
            <w:vAlign w:val="center"/>
            <w:hideMark/>
          </w:tcPr>
          <w:p w14:paraId="2E432724"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Requires </w:t>
            </w:r>
            <w:r w:rsidRPr="00B25FC9">
              <w:rPr>
                <w:rFonts w:ascii="Times New Roman" w:eastAsia="Times New Roman" w:hAnsi="Times New Roman" w:cs="Times New Roman"/>
                <w:b/>
                <w:bCs/>
                <w:kern w:val="0"/>
                <w:sz w:val="24"/>
                <w:szCs w:val="24"/>
                <w:lang w:eastAsia="en-IN"/>
                <w14:ligatures w14:val="none"/>
              </w:rPr>
              <w:t>CSPs to ensure subcontractors comply with privacy and security obligations</w:t>
            </w:r>
            <w:r w:rsidRPr="00B25FC9">
              <w:rPr>
                <w:rFonts w:ascii="Times New Roman" w:eastAsia="Times New Roman" w:hAnsi="Times New Roman" w:cs="Times New Roman"/>
                <w:kern w:val="0"/>
                <w:sz w:val="24"/>
                <w:szCs w:val="24"/>
                <w:lang w:eastAsia="en-IN"/>
                <w14:ligatures w14:val="none"/>
              </w:rPr>
              <w:t>.</w:t>
            </w:r>
          </w:p>
        </w:tc>
      </w:tr>
    </w:tbl>
    <w:p w14:paraId="24CB7695"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By implementing </w:t>
      </w:r>
      <w:r w:rsidRPr="00B25FC9">
        <w:rPr>
          <w:rFonts w:ascii="Times New Roman" w:eastAsia="Times New Roman" w:hAnsi="Times New Roman" w:cs="Times New Roman"/>
          <w:b/>
          <w:bCs/>
          <w:kern w:val="0"/>
          <w:sz w:val="24"/>
          <w:szCs w:val="24"/>
          <w:lang w:eastAsia="en-IN"/>
          <w14:ligatures w14:val="none"/>
        </w:rPr>
        <w:t>ISO 27018</w:t>
      </w:r>
      <w:r w:rsidRPr="00B25FC9">
        <w:rPr>
          <w:rFonts w:ascii="Times New Roman" w:eastAsia="Times New Roman" w:hAnsi="Times New Roman" w:cs="Times New Roman"/>
          <w:kern w:val="0"/>
          <w:sz w:val="24"/>
          <w:szCs w:val="24"/>
          <w:lang w:eastAsia="en-IN"/>
          <w14:ligatures w14:val="none"/>
        </w:rPr>
        <w:t xml:space="preserve">, organizations can ensure </w:t>
      </w:r>
      <w:r w:rsidRPr="00B25FC9">
        <w:rPr>
          <w:rFonts w:ascii="Times New Roman" w:eastAsia="Times New Roman" w:hAnsi="Times New Roman" w:cs="Times New Roman"/>
          <w:b/>
          <w:bCs/>
          <w:kern w:val="0"/>
          <w:sz w:val="24"/>
          <w:szCs w:val="24"/>
          <w:lang w:eastAsia="en-IN"/>
          <w14:ligatures w14:val="none"/>
        </w:rPr>
        <w:t>secure handling of personal data in cloud services</w:t>
      </w:r>
      <w:r w:rsidRPr="00B25FC9">
        <w:rPr>
          <w:rFonts w:ascii="Times New Roman" w:eastAsia="Times New Roman" w:hAnsi="Times New Roman" w:cs="Times New Roman"/>
          <w:kern w:val="0"/>
          <w:sz w:val="24"/>
          <w:szCs w:val="24"/>
          <w:lang w:eastAsia="en-IN"/>
          <w14:ligatures w14:val="none"/>
        </w:rPr>
        <w:t>, aligning with data protection regulations and customer privacy expectations.</w:t>
      </w:r>
    </w:p>
    <w:p w14:paraId="2C90E89A" w14:textId="77777777" w:rsidR="00B25FC9" w:rsidRPr="00B25FC9" w:rsidRDefault="00000000" w:rsidP="00B25FC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C14D43C">
          <v:rect id="_x0000_i1234" style="width:0;height:1.5pt" o:hralign="center" o:hrstd="t" o:hr="t" fillcolor="#a0a0a0" stroked="f"/>
        </w:pict>
      </w:r>
    </w:p>
    <w:p w14:paraId="4E3837CF" w14:textId="77777777" w:rsidR="00B25FC9" w:rsidRPr="00B25FC9" w:rsidRDefault="00B25FC9" w:rsidP="00B25F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5FC9">
        <w:rPr>
          <w:rFonts w:ascii="Times New Roman" w:eastAsia="Times New Roman" w:hAnsi="Times New Roman" w:cs="Times New Roman"/>
          <w:b/>
          <w:bCs/>
          <w:kern w:val="0"/>
          <w:sz w:val="27"/>
          <w:szCs w:val="27"/>
          <w:lang w:eastAsia="en-IN"/>
          <w14:ligatures w14:val="none"/>
        </w:rPr>
        <w:t>2.3 How ISO 27017 and ISO 27018 Support Cloud Compliance</w:t>
      </w:r>
    </w:p>
    <w:p w14:paraId="5DC1CE33"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Both </w:t>
      </w:r>
      <w:r w:rsidRPr="00B25FC9">
        <w:rPr>
          <w:rFonts w:ascii="Times New Roman" w:eastAsia="Times New Roman" w:hAnsi="Times New Roman" w:cs="Times New Roman"/>
          <w:b/>
          <w:bCs/>
          <w:kern w:val="0"/>
          <w:sz w:val="24"/>
          <w:szCs w:val="24"/>
          <w:lang w:eastAsia="en-IN"/>
          <w14:ligatures w14:val="none"/>
        </w:rPr>
        <w:t>ISO 27017 and ISO 27018</w:t>
      </w:r>
      <w:r w:rsidRPr="00B25FC9">
        <w:rPr>
          <w:rFonts w:ascii="Times New Roman" w:eastAsia="Times New Roman" w:hAnsi="Times New Roman" w:cs="Times New Roman"/>
          <w:kern w:val="0"/>
          <w:sz w:val="24"/>
          <w:szCs w:val="24"/>
          <w:lang w:eastAsia="en-IN"/>
          <w14:ligatures w14:val="none"/>
        </w:rPr>
        <w:t xml:space="preserve"> play a critical role in </w:t>
      </w:r>
      <w:r w:rsidRPr="00B25FC9">
        <w:rPr>
          <w:rFonts w:ascii="Times New Roman" w:eastAsia="Times New Roman" w:hAnsi="Times New Roman" w:cs="Times New Roman"/>
          <w:b/>
          <w:bCs/>
          <w:kern w:val="0"/>
          <w:sz w:val="24"/>
          <w:szCs w:val="24"/>
          <w:lang w:eastAsia="en-IN"/>
          <w14:ligatures w14:val="none"/>
        </w:rPr>
        <w:t>cloud security compliance</w:t>
      </w:r>
      <w:r w:rsidRPr="00B25FC9">
        <w:rPr>
          <w:rFonts w:ascii="Times New Roman" w:eastAsia="Times New Roman" w:hAnsi="Times New Roman" w:cs="Times New Roman"/>
          <w:kern w:val="0"/>
          <w:sz w:val="24"/>
          <w:szCs w:val="24"/>
          <w:lang w:eastAsia="en-IN"/>
          <w14:ligatures w14:val="none"/>
        </w:rPr>
        <w:t xml:space="preserve"> by ensuring that cloud environments meet security and privacy best practices. These standards align with </w:t>
      </w:r>
      <w:r w:rsidRPr="00B25FC9">
        <w:rPr>
          <w:rFonts w:ascii="Times New Roman" w:eastAsia="Times New Roman" w:hAnsi="Times New Roman" w:cs="Times New Roman"/>
          <w:b/>
          <w:bCs/>
          <w:kern w:val="0"/>
          <w:sz w:val="24"/>
          <w:szCs w:val="24"/>
          <w:lang w:eastAsia="en-IN"/>
          <w14:ligatures w14:val="none"/>
        </w:rPr>
        <w:t>global regulatory frameworks</w:t>
      </w:r>
      <w:r w:rsidRPr="00B25FC9">
        <w:rPr>
          <w:rFonts w:ascii="Times New Roman" w:eastAsia="Times New Roman" w:hAnsi="Times New Roman" w:cs="Times New Roman"/>
          <w:kern w:val="0"/>
          <w:sz w:val="24"/>
          <w:szCs w:val="24"/>
          <w:lang w:eastAsia="en-IN"/>
          <w14:ligatures w14:val="none"/>
        </w:rPr>
        <w:t xml:space="preserve">, helping organizations achieve </w:t>
      </w:r>
      <w:r w:rsidRPr="00B25FC9">
        <w:rPr>
          <w:rFonts w:ascii="Times New Roman" w:eastAsia="Times New Roman" w:hAnsi="Times New Roman" w:cs="Times New Roman"/>
          <w:b/>
          <w:bCs/>
          <w:kern w:val="0"/>
          <w:sz w:val="24"/>
          <w:szCs w:val="24"/>
          <w:lang w:eastAsia="en-IN"/>
          <w14:ligatures w14:val="none"/>
        </w:rPr>
        <w:t>multi-jurisdictional compliance</w:t>
      </w:r>
      <w:r w:rsidRPr="00B25FC9">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gridCol w:w="6522"/>
      </w:tblGrid>
      <w:tr w:rsidR="00B25FC9" w:rsidRPr="00B25FC9" w14:paraId="4272CDD5" w14:textId="77777777" w:rsidTr="00B25FC9">
        <w:trPr>
          <w:tblCellSpacing w:w="15" w:type="dxa"/>
        </w:trPr>
        <w:tc>
          <w:tcPr>
            <w:tcW w:w="0" w:type="auto"/>
            <w:vAlign w:val="center"/>
            <w:hideMark/>
          </w:tcPr>
          <w:p w14:paraId="6F1057BC"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6102C600"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ISO 27017 / ISO 27018 Integration</w:t>
            </w:r>
          </w:p>
        </w:tc>
      </w:tr>
      <w:tr w:rsidR="00B25FC9" w:rsidRPr="00B25FC9" w14:paraId="20992B06" w14:textId="77777777" w:rsidTr="00B25FC9">
        <w:trPr>
          <w:tblCellSpacing w:w="15" w:type="dxa"/>
        </w:trPr>
        <w:tc>
          <w:tcPr>
            <w:tcW w:w="0" w:type="auto"/>
            <w:vAlign w:val="center"/>
            <w:hideMark/>
          </w:tcPr>
          <w:p w14:paraId="494F4A6E"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01E746F1"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Extends </w:t>
            </w:r>
            <w:r w:rsidRPr="00B25FC9">
              <w:rPr>
                <w:rFonts w:ascii="Times New Roman" w:eastAsia="Times New Roman" w:hAnsi="Times New Roman" w:cs="Times New Roman"/>
                <w:b/>
                <w:bCs/>
                <w:kern w:val="0"/>
                <w:sz w:val="24"/>
                <w:szCs w:val="24"/>
                <w:lang w:eastAsia="en-IN"/>
                <w14:ligatures w14:val="none"/>
              </w:rPr>
              <w:t>ISO 27001 ISMS</w:t>
            </w:r>
            <w:r w:rsidRPr="00B25FC9">
              <w:rPr>
                <w:rFonts w:ascii="Times New Roman" w:eastAsia="Times New Roman" w:hAnsi="Times New Roman" w:cs="Times New Roman"/>
                <w:kern w:val="0"/>
                <w:sz w:val="24"/>
                <w:szCs w:val="24"/>
                <w:lang w:eastAsia="en-IN"/>
                <w14:ligatures w14:val="none"/>
              </w:rPr>
              <w:t xml:space="preserve"> with cloud security and privacy controls.</w:t>
            </w:r>
          </w:p>
        </w:tc>
      </w:tr>
      <w:tr w:rsidR="00B25FC9" w:rsidRPr="00B25FC9" w14:paraId="0C08C0E6" w14:textId="77777777" w:rsidTr="00B25FC9">
        <w:trPr>
          <w:tblCellSpacing w:w="15" w:type="dxa"/>
        </w:trPr>
        <w:tc>
          <w:tcPr>
            <w:tcW w:w="0" w:type="auto"/>
            <w:vAlign w:val="center"/>
            <w:hideMark/>
          </w:tcPr>
          <w:p w14:paraId="2F1443C0"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3777DA91"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Supports </w:t>
            </w:r>
            <w:r w:rsidRPr="00B25FC9">
              <w:rPr>
                <w:rFonts w:ascii="Times New Roman" w:eastAsia="Times New Roman" w:hAnsi="Times New Roman" w:cs="Times New Roman"/>
                <w:b/>
                <w:bCs/>
                <w:kern w:val="0"/>
                <w:sz w:val="24"/>
                <w:szCs w:val="24"/>
                <w:lang w:eastAsia="en-IN"/>
                <w14:ligatures w14:val="none"/>
              </w:rPr>
              <w:t>risk-based cloud security governance</w:t>
            </w:r>
            <w:r w:rsidRPr="00B25FC9">
              <w:rPr>
                <w:rFonts w:ascii="Times New Roman" w:eastAsia="Times New Roman" w:hAnsi="Times New Roman" w:cs="Times New Roman"/>
                <w:kern w:val="0"/>
                <w:sz w:val="24"/>
                <w:szCs w:val="24"/>
                <w:lang w:eastAsia="en-IN"/>
                <w14:ligatures w14:val="none"/>
              </w:rPr>
              <w:t>.</w:t>
            </w:r>
          </w:p>
        </w:tc>
      </w:tr>
      <w:tr w:rsidR="00B25FC9" w:rsidRPr="00B25FC9" w14:paraId="44E0BCF9" w14:textId="77777777" w:rsidTr="00B25FC9">
        <w:trPr>
          <w:tblCellSpacing w:w="15" w:type="dxa"/>
        </w:trPr>
        <w:tc>
          <w:tcPr>
            <w:tcW w:w="0" w:type="auto"/>
            <w:vAlign w:val="center"/>
            <w:hideMark/>
          </w:tcPr>
          <w:p w14:paraId="46DCF153"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GDPR &amp; CCPA</w:t>
            </w:r>
          </w:p>
        </w:tc>
        <w:tc>
          <w:tcPr>
            <w:tcW w:w="0" w:type="auto"/>
            <w:vAlign w:val="center"/>
            <w:hideMark/>
          </w:tcPr>
          <w:p w14:paraId="2522D8B7"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Ensures </w:t>
            </w:r>
            <w:r w:rsidRPr="00B25FC9">
              <w:rPr>
                <w:rFonts w:ascii="Times New Roman" w:eastAsia="Times New Roman" w:hAnsi="Times New Roman" w:cs="Times New Roman"/>
                <w:b/>
                <w:bCs/>
                <w:kern w:val="0"/>
                <w:sz w:val="24"/>
                <w:szCs w:val="24"/>
                <w:lang w:eastAsia="en-IN"/>
                <w14:ligatures w14:val="none"/>
              </w:rPr>
              <w:t>cloud data privacy and user consent mechanisms</w:t>
            </w:r>
            <w:r w:rsidRPr="00B25FC9">
              <w:rPr>
                <w:rFonts w:ascii="Times New Roman" w:eastAsia="Times New Roman" w:hAnsi="Times New Roman" w:cs="Times New Roman"/>
                <w:kern w:val="0"/>
                <w:sz w:val="24"/>
                <w:szCs w:val="24"/>
                <w:lang w:eastAsia="en-IN"/>
                <w14:ligatures w14:val="none"/>
              </w:rPr>
              <w:t>.</w:t>
            </w:r>
          </w:p>
        </w:tc>
      </w:tr>
      <w:tr w:rsidR="00B25FC9" w:rsidRPr="00B25FC9" w14:paraId="3D795FA1" w14:textId="77777777" w:rsidTr="00B25FC9">
        <w:trPr>
          <w:tblCellSpacing w:w="15" w:type="dxa"/>
        </w:trPr>
        <w:tc>
          <w:tcPr>
            <w:tcW w:w="0" w:type="auto"/>
            <w:vAlign w:val="center"/>
            <w:hideMark/>
          </w:tcPr>
          <w:p w14:paraId="7CBE63C9"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SOC 2 Type II</w:t>
            </w:r>
          </w:p>
        </w:tc>
        <w:tc>
          <w:tcPr>
            <w:tcW w:w="0" w:type="auto"/>
            <w:vAlign w:val="center"/>
            <w:hideMark/>
          </w:tcPr>
          <w:p w14:paraId="2F07133A"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Helps CSPs meet </w:t>
            </w:r>
            <w:r w:rsidRPr="00B25FC9">
              <w:rPr>
                <w:rFonts w:ascii="Times New Roman" w:eastAsia="Times New Roman" w:hAnsi="Times New Roman" w:cs="Times New Roman"/>
                <w:b/>
                <w:bCs/>
                <w:kern w:val="0"/>
                <w:sz w:val="24"/>
                <w:szCs w:val="24"/>
                <w:lang w:eastAsia="en-IN"/>
                <w14:ligatures w14:val="none"/>
              </w:rPr>
              <w:t>data security and privacy auditing requirements</w:t>
            </w:r>
            <w:r w:rsidRPr="00B25FC9">
              <w:rPr>
                <w:rFonts w:ascii="Times New Roman" w:eastAsia="Times New Roman" w:hAnsi="Times New Roman" w:cs="Times New Roman"/>
                <w:kern w:val="0"/>
                <w:sz w:val="24"/>
                <w:szCs w:val="24"/>
                <w:lang w:eastAsia="en-IN"/>
                <w14:ligatures w14:val="none"/>
              </w:rPr>
              <w:t>.</w:t>
            </w:r>
          </w:p>
        </w:tc>
      </w:tr>
      <w:tr w:rsidR="00B25FC9" w:rsidRPr="00B25FC9" w14:paraId="14D90BC1" w14:textId="77777777" w:rsidTr="00B25FC9">
        <w:trPr>
          <w:tblCellSpacing w:w="15" w:type="dxa"/>
        </w:trPr>
        <w:tc>
          <w:tcPr>
            <w:tcW w:w="0" w:type="auto"/>
            <w:vAlign w:val="center"/>
            <w:hideMark/>
          </w:tcPr>
          <w:p w14:paraId="745668DE"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3202147F"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Protects </w:t>
            </w:r>
            <w:r w:rsidRPr="00B25FC9">
              <w:rPr>
                <w:rFonts w:ascii="Times New Roman" w:eastAsia="Times New Roman" w:hAnsi="Times New Roman" w:cs="Times New Roman"/>
                <w:b/>
                <w:bCs/>
                <w:kern w:val="0"/>
                <w:sz w:val="24"/>
                <w:szCs w:val="24"/>
                <w:lang w:eastAsia="en-IN"/>
                <w14:ligatures w14:val="none"/>
              </w:rPr>
              <w:t>cloud-based payment processing and financial data</w:t>
            </w:r>
            <w:r w:rsidRPr="00B25FC9">
              <w:rPr>
                <w:rFonts w:ascii="Times New Roman" w:eastAsia="Times New Roman" w:hAnsi="Times New Roman" w:cs="Times New Roman"/>
                <w:kern w:val="0"/>
                <w:sz w:val="24"/>
                <w:szCs w:val="24"/>
                <w:lang w:eastAsia="en-IN"/>
                <w14:ligatures w14:val="none"/>
              </w:rPr>
              <w:t>.</w:t>
            </w:r>
          </w:p>
        </w:tc>
      </w:tr>
      <w:tr w:rsidR="00B25FC9" w:rsidRPr="00B25FC9" w14:paraId="66CEA283" w14:textId="77777777" w:rsidTr="00B25FC9">
        <w:trPr>
          <w:tblCellSpacing w:w="15" w:type="dxa"/>
        </w:trPr>
        <w:tc>
          <w:tcPr>
            <w:tcW w:w="0" w:type="auto"/>
            <w:vAlign w:val="center"/>
            <w:hideMark/>
          </w:tcPr>
          <w:p w14:paraId="65A4A6C1"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789E2A6D" w14:textId="77777777" w:rsidR="00B25FC9" w:rsidRPr="00B25FC9" w:rsidRDefault="00B25FC9" w:rsidP="00B25FC9">
            <w:pPr>
              <w:spacing w:after="0"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Secures </w:t>
            </w:r>
            <w:r w:rsidRPr="00B25FC9">
              <w:rPr>
                <w:rFonts w:ascii="Times New Roman" w:eastAsia="Times New Roman" w:hAnsi="Times New Roman" w:cs="Times New Roman"/>
                <w:b/>
                <w:bCs/>
                <w:kern w:val="0"/>
                <w:sz w:val="24"/>
                <w:szCs w:val="24"/>
                <w:lang w:eastAsia="en-IN"/>
                <w14:ligatures w14:val="none"/>
              </w:rPr>
              <w:t>cloud storage of healthcare records and ePHI</w:t>
            </w:r>
            <w:r w:rsidRPr="00B25FC9">
              <w:rPr>
                <w:rFonts w:ascii="Times New Roman" w:eastAsia="Times New Roman" w:hAnsi="Times New Roman" w:cs="Times New Roman"/>
                <w:kern w:val="0"/>
                <w:sz w:val="24"/>
                <w:szCs w:val="24"/>
                <w:lang w:eastAsia="en-IN"/>
                <w14:ligatures w14:val="none"/>
              </w:rPr>
              <w:t>.</w:t>
            </w:r>
          </w:p>
        </w:tc>
      </w:tr>
    </w:tbl>
    <w:p w14:paraId="203D72CE"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By aligning </w:t>
      </w:r>
      <w:r w:rsidRPr="00B25FC9">
        <w:rPr>
          <w:rFonts w:ascii="Times New Roman" w:eastAsia="Times New Roman" w:hAnsi="Times New Roman" w:cs="Times New Roman"/>
          <w:b/>
          <w:bCs/>
          <w:kern w:val="0"/>
          <w:sz w:val="24"/>
          <w:szCs w:val="24"/>
          <w:lang w:eastAsia="en-IN"/>
          <w14:ligatures w14:val="none"/>
        </w:rPr>
        <w:t>ISO 27017 and ISO 27018</w:t>
      </w:r>
      <w:r w:rsidRPr="00B25FC9">
        <w:rPr>
          <w:rFonts w:ascii="Times New Roman" w:eastAsia="Times New Roman" w:hAnsi="Times New Roman" w:cs="Times New Roman"/>
          <w:kern w:val="0"/>
          <w:sz w:val="24"/>
          <w:szCs w:val="24"/>
          <w:lang w:eastAsia="en-IN"/>
          <w14:ligatures w14:val="none"/>
        </w:rPr>
        <w:t xml:space="preserve"> with security compliance mandates, organizations can ensure </w:t>
      </w:r>
      <w:r w:rsidRPr="00B25FC9">
        <w:rPr>
          <w:rFonts w:ascii="Times New Roman" w:eastAsia="Times New Roman" w:hAnsi="Times New Roman" w:cs="Times New Roman"/>
          <w:b/>
          <w:bCs/>
          <w:kern w:val="0"/>
          <w:sz w:val="24"/>
          <w:szCs w:val="24"/>
          <w:lang w:eastAsia="en-IN"/>
          <w14:ligatures w14:val="none"/>
        </w:rPr>
        <w:t>cloud resilience, regulatory adherence, and robust data protection</w:t>
      </w:r>
      <w:r w:rsidRPr="00B25FC9">
        <w:rPr>
          <w:rFonts w:ascii="Times New Roman" w:eastAsia="Times New Roman" w:hAnsi="Times New Roman" w:cs="Times New Roman"/>
          <w:kern w:val="0"/>
          <w:sz w:val="24"/>
          <w:szCs w:val="24"/>
          <w:lang w:eastAsia="en-IN"/>
          <w14:ligatures w14:val="none"/>
        </w:rPr>
        <w:t>.</w:t>
      </w:r>
    </w:p>
    <w:p w14:paraId="7069FBEF" w14:textId="77777777" w:rsidR="00B25FC9" w:rsidRPr="00B25FC9" w:rsidRDefault="00000000" w:rsidP="00B25FC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61ECE74">
          <v:rect id="_x0000_i1235" style="width:0;height:1.5pt" o:hralign="center" o:hrstd="t" o:hr="t" fillcolor="#a0a0a0" stroked="f"/>
        </w:pict>
      </w:r>
    </w:p>
    <w:p w14:paraId="2CF2FB62" w14:textId="77777777" w:rsidR="00B25FC9" w:rsidRPr="00B25FC9" w:rsidRDefault="00B25FC9" w:rsidP="00B25F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5FC9">
        <w:rPr>
          <w:rFonts w:ascii="Times New Roman" w:eastAsia="Times New Roman" w:hAnsi="Times New Roman" w:cs="Times New Roman"/>
          <w:b/>
          <w:bCs/>
          <w:kern w:val="0"/>
          <w:sz w:val="27"/>
          <w:szCs w:val="27"/>
          <w:lang w:eastAsia="en-IN"/>
          <w14:ligatures w14:val="none"/>
        </w:rPr>
        <w:t>2.4 Best Practices for Implementing ISO 27017 and ISO 27018</w:t>
      </w:r>
    </w:p>
    <w:p w14:paraId="00A2A650"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To achieve compliance with </w:t>
      </w:r>
      <w:r w:rsidRPr="00B25FC9">
        <w:rPr>
          <w:rFonts w:ascii="Times New Roman" w:eastAsia="Times New Roman" w:hAnsi="Times New Roman" w:cs="Times New Roman"/>
          <w:b/>
          <w:bCs/>
          <w:kern w:val="0"/>
          <w:sz w:val="24"/>
          <w:szCs w:val="24"/>
          <w:lang w:eastAsia="en-IN"/>
          <w14:ligatures w14:val="none"/>
        </w:rPr>
        <w:t>ISO 27017 and ISO 27018</w:t>
      </w:r>
      <w:r w:rsidRPr="00B25FC9">
        <w:rPr>
          <w:rFonts w:ascii="Times New Roman" w:eastAsia="Times New Roman" w:hAnsi="Times New Roman" w:cs="Times New Roman"/>
          <w:kern w:val="0"/>
          <w:sz w:val="24"/>
          <w:szCs w:val="24"/>
          <w:lang w:eastAsia="en-IN"/>
          <w14:ligatures w14:val="none"/>
        </w:rPr>
        <w:t>, organizations should implement the following best practices:</w:t>
      </w:r>
    </w:p>
    <w:p w14:paraId="7AD2F804" w14:textId="77777777" w:rsidR="00B25FC9" w:rsidRPr="00B25FC9" w:rsidRDefault="00B25FC9" w:rsidP="00B25FC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lastRenderedPageBreak/>
        <w:t>1. Establish a Cloud Security Governance Model</w:t>
      </w:r>
    </w:p>
    <w:p w14:paraId="0A81B110" w14:textId="77777777" w:rsidR="00B25FC9" w:rsidRPr="00B25FC9" w:rsidRDefault="00B25FC9" w:rsidP="00B25FC9">
      <w:pPr>
        <w:numPr>
          <w:ilvl w:val="0"/>
          <w:numId w:val="4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Define </w:t>
      </w:r>
      <w:r w:rsidRPr="00B25FC9">
        <w:rPr>
          <w:rFonts w:ascii="Times New Roman" w:eastAsia="Times New Roman" w:hAnsi="Times New Roman" w:cs="Times New Roman"/>
          <w:b/>
          <w:bCs/>
          <w:kern w:val="0"/>
          <w:sz w:val="24"/>
          <w:szCs w:val="24"/>
          <w:lang w:eastAsia="en-IN"/>
          <w14:ligatures w14:val="none"/>
        </w:rPr>
        <w:t>security roles and responsibilities for cloud teams</w:t>
      </w:r>
      <w:r w:rsidRPr="00B25FC9">
        <w:rPr>
          <w:rFonts w:ascii="Times New Roman" w:eastAsia="Times New Roman" w:hAnsi="Times New Roman" w:cs="Times New Roman"/>
          <w:kern w:val="0"/>
          <w:sz w:val="24"/>
          <w:szCs w:val="24"/>
          <w:lang w:eastAsia="en-IN"/>
          <w14:ligatures w14:val="none"/>
        </w:rPr>
        <w:t>.</w:t>
      </w:r>
    </w:p>
    <w:p w14:paraId="2C72585A" w14:textId="77777777" w:rsidR="00B25FC9" w:rsidRPr="00B25FC9" w:rsidRDefault="00B25FC9" w:rsidP="00B25FC9">
      <w:pPr>
        <w:numPr>
          <w:ilvl w:val="0"/>
          <w:numId w:val="4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Align cloud security policies with </w:t>
      </w:r>
      <w:r w:rsidRPr="00B25FC9">
        <w:rPr>
          <w:rFonts w:ascii="Times New Roman" w:eastAsia="Times New Roman" w:hAnsi="Times New Roman" w:cs="Times New Roman"/>
          <w:b/>
          <w:bCs/>
          <w:kern w:val="0"/>
          <w:sz w:val="24"/>
          <w:szCs w:val="24"/>
          <w:lang w:eastAsia="en-IN"/>
          <w14:ligatures w14:val="none"/>
        </w:rPr>
        <w:t>ISO 27001 and regulatory compliance requirements</w:t>
      </w:r>
      <w:r w:rsidRPr="00B25FC9">
        <w:rPr>
          <w:rFonts w:ascii="Times New Roman" w:eastAsia="Times New Roman" w:hAnsi="Times New Roman" w:cs="Times New Roman"/>
          <w:kern w:val="0"/>
          <w:sz w:val="24"/>
          <w:szCs w:val="24"/>
          <w:lang w:eastAsia="en-IN"/>
          <w14:ligatures w14:val="none"/>
        </w:rPr>
        <w:t>.</w:t>
      </w:r>
    </w:p>
    <w:p w14:paraId="39B44E9C" w14:textId="77777777" w:rsidR="00B25FC9" w:rsidRPr="00B25FC9" w:rsidRDefault="00B25FC9" w:rsidP="00B25FC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2. Implement Strong Data Protection Measures</w:t>
      </w:r>
    </w:p>
    <w:p w14:paraId="55388F50" w14:textId="77777777" w:rsidR="00B25FC9" w:rsidRPr="00B25FC9" w:rsidRDefault="00B25FC9" w:rsidP="00B25FC9">
      <w:pPr>
        <w:numPr>
          <w:ilvl w:val="0"/>
          <w:numId w:val="4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Enforce </w:t>
      </w:r>
      <w:r w:rsidRPr="00B25FC9">
        <w:rPr>
          <w:rFonts w:ascii="Times New Roman" w:eastAsia="Times New Roman" w:hAnsi="Times New Roman" w:cs="Times New Roman"/>
          <w:b/>
          <w:bCs/>
          <w:kern w:val="0"/>
          <w:sz w:val="24"/>
          <w:szCs w:val="24"/>
          <w:lang w:eastAsia="en-IN"/>
          <w14:ligatures w14:val="none"/>
        </w:rPr>
        <w:t>encryption of cloud-stored data using AES-256</w:t>
      </w:r>
      <w:r w:rsidRPr="00B25FC9">
        <w:rPr>
          <w:rFonts w:ascii="Times New Roman" w:eastAsia="Times New Roman" w:hAnsi="Times New Roman" w:cs="Times New Roman"/>
          <w:kern w:val="0"/>
          <w:sz w:val="24"/>
          <w:szCs w:val="24"/>
          <w:lang w:eastAsia="en-IN"/>
          <w14:ligatures w14:val="none"/>
        </w:rPr>
        <w:t>.</w:t>
      </w:r>
    </w:p>
    <w:p w14:paraId="75DEC554" w14:textId="77777777" w:rsidR="00B25FC9" w:rsidRPr="00B25FC9" w:rsidRDefault="00B25FC9" w:rsidP="00B25FC9">
      <w:pPr>
        <w:numPr>
          <w:ilvl w:val="0"/>
          <w:numId w:val="4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Use </w:t>
      </w:r>
      <w:r w:rsidRPr="00B25FC9">
        <w:rPr>
          <w:rFonts w:ascii="Times New Roman" w:eastAsia="Times New Roman" w:hAnsi="Times New Roman" w:cs="Times New Roman"/>
          <w:b/>
          <w:bCs/>
          <w:kern w:val="0"/>
          <w:sz w:val="24"/>
          <w:szCs w:val="24"/>
          <w:lang w:eastAsia="en-IN"/>
          <w14:ligatures w14:val="none"/>
        </w:rPr>
        <w:t>pseudonymization and anonymization techniques for PII security</w:t>
      </w:r>
      <w:r w:rsidRPr="00B25FC9">
        <w:rPr>
          <w:rFonts w:ascii="Times New Roman" w:eastAsia="Times New Roman" w:hAnsi="Times New Roman" w:cs="Times New Roman"/>
          <w:kern w:val="0"/>
          <w:sz w:val="24"/>
          <w:szCs w:val="24"/>
          <w:lang w:eastAsia="en-IN"/>
          <w14:ligatures w14:val="none"/>
        </w:rPr>
        <w:t>.</w:t>
      </w:r>
    </w:p>
    <w:p w14:paraId="7E451C7A" w14:textId="77777777" w:rsidR="00B25FC9" w:rsidRPr="00B25FC9" w:rsidRDefault="00B25FC9" w:rsidP="00B25FC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3. Automate Cloud Security Monitoring</w:t>
      </w:r>
    </w:p>
    <w:p w14:paraId="3C6262FD" w14:textId="77777777" w:rsidR="00B25FC9" w:rsidRPr="00B25FC9" w:rsidRDefault="00B25FC9" w:rsidP="00B25FC9">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Deploy </w:t>
      </w:r>
      <w:r w:rsidRPr="00B25FC9">
        <w:rPr>
          <w:rFonts w:ascii="Times New Roman" w:eastAsia="Times New Roman" w:hAnsi="Times New Roman" w:cs="Times New Roman"/>
          <w:b/>
          <w:bCs/>
          <w:kern w:val="0"/>
          <w:sz w:val="24"/>
          <w:szCs w:val="24"/>
          <w:lang w:eastAsia="en-IN"/>
          <w14:ligatures w14:val="none"/>
        </w:rPr>
        <w:t>Cloud Security Posture Management (CSPM) tools</w:t>
      </w:r>
      <w:r w:rsidRPr="00B25FC9">
        <w:rPr>
          <w:rFonts w:ascii="Times New Roman" w:eastAsia="Times New Roman" w:hAnsi="Times New Roman" w:cs="Times New Roman"/>
          <w:kern w:val="0"/>
          <w:sz w:val="24"/>
          <w:szCs w:val="24"/>
          <w:lang w:eastAsia="en-IN"/>
          <w14:ligatures w14:val="none"/>
        </w:rPr>
        <w:t xml:space="preserve"> to detect policy violations.</w:t>
      </w:r>
    </w:p>
    <w:p w14:paraId="257C68B1" w14:textId="77777777" w:rsidR="00B25FC9" w:rsidRPr="00B25FC9" w:rsidRDefault="00B25FC9" w:rsidP="00B25FC9">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Use </w:t>
      </w:r>
      <w:r w:rsidRPr="00B25FC9">
        <w:rPr>
          <w:rFonts w:ascii="Times New Roman" w:eastAsia="Times New Roman" w:hAnsi="Times New Roman" w:cs="Times New Roman"/>
          <w:b/>
          <w:bCs/>
          <w:kern w:val="0"/>
          <w:sz w:val="24"/>
          <w:szCs w:val="24"/>
          <w:lang w:eastAsia="en-IN"/>
          <w14:ligatures w14:val="none"/>
        </w:rPr>
        <w:t>AI-driven security analytics for continuous cloud risk assessment</w:t>
      </w:r>
      <w:r w:rsidRPr="00B25FC9">
        <w:rPr>
          <w:rFonts w:ascii="Times New Roman" w:eastAsia="Times New Roman" w:hAnsi="Times New Roman" w:cs="Times New Roman"/>
          <w:kern w:val="0"/>
          <w:sz w:val="24"/>
          <w:szCs w:val="24"/>
          <w:lang w:eastAsia="en-IN"/>
          <w14:ligatures w14:val="none"/>
        </w:rPr>
        <w:t>.</w:t>
      </w:r>
    </w:p>
    <w:p w14:paraId="30C90D8B" w14:textId="77777777" w:rsidR="00B25FC9" w:rsidRPr="00B25FC9" w:rsidRDefault="00B25FC9" w:rsidP="00B25FC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4. Conduct Cloud Compliance Audits and Assessments</w:t>
      </w:r>
    </w:p>
    <w:p w14:paraId="2C194CAA" w14:textId="77777777" w:rsidR="00B25FC9" w:rsidRPr="00B25FC9" w:rsidRDefault="00B25FC9" w:rsidP="00B25FC9">
      <w:pPr>
        <w:numPr>
          <w:ilvl w:val="0"/>
          <w:numId w:val="4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Perform </w:t>
      </w:r>
      <w:r w:rsidRPr="00B25FC9">
        <w:rPr>
          <w:rFonts w:ascii="Times New Roman" w:eastAsia="Times New Roman" w:hAnsi="Times New Roman" w:cs="Times New Roman"/>
          <w:b/>
          <w:bCs/>
          <w:kern w:val="0"/>
          <w:sz w:val="24"/>
          <w:szCs w:val="24"/>
          <w:lang w:eastAsia="en-IN"/>
          <w14:ligatures w14:val="none"/>
        </w:rPr>
        <w:t>ISO 27017/27018 compliance audits to verify security controls</w:t>
      </w:r>
      <w:r w:rsidRPr="00B25FC9">
        <w:rPr>
          <w:rFonts w:ascii="Times New Roman" w:eastAsia="Times New Roman" w:hAnsi="Times New Roman" w:cs="Times New Roman"/>
          <w:kern w:val="0"/>
          <w:sz w:val="24"/>
          <w:szCs w:val="24"/>
          <w:lang w:eastAsia="en-IN"/>
          <w14:ligatures w14:val="none"/>
        </w:rPr>
        <w:t>.</w:t>
      </w:r>
    </w:p>
    <w:p w14:paraId="619ECDF4" w14:textId="77777777" w:rsidR="00B25FC9" w:rsidRPr="00B25FC9" w:rsidRDefault="00B25FC9" w:rsidP="00B25FC9">
      <w:pPr>
        <w:numPr>
          <w:ilvl w:val="0"/>
          <w:numId w:val="4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Automate compliance reporting using </w:t>
      </w:r>
      <w:r w:rsidRPr="00B25FC9">
        <w:rPr>
          <w:rFonts w:ascii="Times New Roman" w:eastAsia="Times New Roman" w:hAnsi="Times New Roman" w:cs="Times New Roman"/>
          <w:b/>
          <w:bCs/>
          <w:kern w:val="0"/>
          <w:sz w:val="24"/>
          <w:szCs w:val="24"/>
          <w:lang w:eastAsia="en-IN"/>
          <w14:ligatures w14:val="none"/>
        </w:rPr>
        <w:t>GRC platforms for cloud governance</w:t>
      </w:r>
      <w:r w:rsidRPr="00B25FC9">
        <w:rPr>
          <w:rFonts w:ascii="Times New Roman" w:eastAsia="Times New Roman" w:hAnsi="Times New Roman" w:cs="Times New Roman"/>
          <w:kern w:val="0"/>
          <w:sz w:val="24"/>
          <w:szCs w:val="24"/>
          <w:lang w:eastAsia="en-IN"/>
          <w14:ligatures w14:val="none"/>
        </w:rPr>
        <w:t>.</w:t>
      </w:r>
    </w:p>
    <w:p w14:paraId="244FEC53" w14:textId="77777777" w:rsidR="00B25FC9" w:rsidRPr="00B25FC9" w:rsidRDefault="00B25FC9" w:rsidP="00B25FC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5. Strengthen Third-Party and Vendor Risk Management</w:t>
      </w:r>
    </w:p>
    <w:p w14:paraId="2929E819" w14:textId="77777777" w:rsidR="00B25FC9" w:rsidRPr="00B25FC9" w:rsidRDefault="00B25FC9" w:rsidP="00B25FC9">
      <w:pPr>
        <w:numPr>
          <w:ilvl w:val="0"/>
          <w:numId w:val="4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Require </w:t>
      </w:r>
      <w:r w:rsidRPr="00B25FC9">
        <w:rPr>
          <w:rFonts w:ascii="Times New Roman" w:eastAsia="Times New Roman" w:hAnsi="Times New Roman" w:cs="Times New Roman"/>
          <w:b/>
          <w:bCs/>
          <w:kern w:val="0"/>
          <w:sz w:val="24"/>
          <w:szCs w:val="24"/>
          <w:lang w:eastAsia="en-IN"/>
          <w14:ligatures w14:val="none"/>
        </w:rPr>
        <w:t>ISO 27017/27018 compliance from cloud vendors and service providers</w:t>
      </w:r>
      <w:r w:rsidRPr="00B25FC9">
        <w:rPr>
          <w:rFonts w:ascii="Times New Roman" w:eastAsia="Times New Roman" w:hAnsi="Times New Roman" w:cs="Times New Roman"/>
          <w:kern w:val="0"/>
          <w:sz w:val="24"/>
          <w:szCs w:val="24"/>
          <w:lang w:eastAsia="en-IN"/>
          <w14:ligatures w14:val="none"/>
        </w:rPr>
        <w:t>.</w:t>
      </w:r>
    </w:p>
    <w:p w14:paraId="47B9C68C" w14:textId="77777777" w:rsidR="00B25FC9" w:rsidRPr="00B25FC9" w:rsidRDefault="00B25FC9" w:rsidP="00B25FC9">
      <w:pPr>
        <w:numPr>
          <w:ilvl w:val="0"/>
          <w:numId w:val="4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Continuously assess vendor security risks through </w:t>
      </w:r>
      <w:r w:rsidRPr="00B25FC9">
        <w:rPr>
          <w:rFonts w:ascii="Times New Roman" w:eastAsia="Times New Roman" w:hAnsi="Times New Roman" w:cs="Times New Roman"/>
          <w:b/>
          <w:bCs/>
          <w:kern w:val="0"/>
          <w:sz w:val="24"/>
          <w:szCs w:val="24"/>
          <w:lang w:eastAsia="en-IN"/>
          <w14:ligatures w14:val="none"/>
        </w:rPr>
        <w:t>third-party risk monitoring solutions</w:t>
      </w:r>
      <w:r w:rsidRPr="00B25FC9">
        <w:rPr>
          <w:rFonts w:ascii="Times New Roman" w:eastAsia="Times New Roman" w:hAnsi="Times New Roman" w:cs="Times New Roman"/>
          <w:kern w:val="0"/>
          <w:sz w:val="24"/>
          <w:szCs w:val="24"/>
          <w:lang w:eastAsia="en-IN"/>
          <w14:ligatures w14:val="none"/>
        </w:rPr>
        <w:t>.</w:t>
      </w:r>
    </w:p>
    <w:p w14:paraId="3D02BCEE"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By following these best practices, organizations can </w:t>
      </w:r>
      <w:r w:rsidRPr="00B25FC9">
        <w:rPr>
          <w:rFonts w:ascii="Times New Roman" w:eastAsia="Times New Roman" w:hAnsi="Times New Roman" w:cs="Times New Roman"/>
          <w:b/>
          <w:bCs/>
          <w:kern w:val="0"/>
          <w:sz w:val="24"/>
          <w:szCs w:val="24"/>
          <w:lang w:eastAsia="en-IN"/>
          <w14:ligatures w14:val="none"/>
        </w:rPr>
        <w:t>strengthen cloud security, mitigate compliance risks, and protect sensitive cloud-stored data</w:t>
      </w:r>
      <w:r w:rsidRPr="00B25FC9">
        <w:rPr>
          <w:rFonts w:ascii="Times New Roman" w:eastAsia="Times New Roman" w:hAnsi="Times New Roman" w:cs="Times New Roman"/>
          <w:kern w:val="0"/>
          <w:sz w:val="24"/>
          <w:szCs w:val="24"/>
          <w:lang w:eastAsia="en-IN"/>
          <w14:ligatures w14:val="none"/>
        </w:rPr>
        <w:t>.</w:t>
      </w:r>
    </w:p>
    <w:p w14:paraId="2D16C8A9" w14:textId="77777777" w:rsidR="00B25FC9" w:rsidRPr="00B25FC9" w:rsidRDefault="00000000" w:rsidP="00B25FC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6E2E4A5">
          <v:rect id="_x0000_i1236" style="width:0;height:1.5pt" o:hralign="center" o:hrstd="t" o:hr="t" fillcolor="#a0a0a0" stroked="f"/>
        </w:pict>
      </w:r>
    </w:p>
    <w:p w14:paraId="5E1CB8D6" w14:textId="77777777" w:rsidR="00B25FC9" w:rsidRPr="00B25FC9" w:rsidRDefault="00B25FC9" w:rsidP="00B25F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5FC9">
        <w:rPr>
          <w:rFonts w:ascii="Times New Roman" w:eastAsia="Times New Roman" w:hAnsi="Times New Roman" w:cs="Times New Roman"/>
          <w:b/>
          <w:bCs/>
          <w:kern w:val="0"/>
          <w:sz w:val="27"/>
          <w:szCs w:val="27"/>
          <w:lang w:eastAsia="en-IN"/>
          <w14:ligatures w14:val="none"/>
        </w:rPr>
        <w:t>Conclusion</w:t>
      </w:r>
    </w:p>
    <w:p w14:paraId="0EEBC17D"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b/>
          <w:bCs/>
          <w:kern w:val="0"/>
          <w:sz w:val="24"/>
          <w:szCs w:val="24"/>
          <w:lang w:eastAsia="en-IN"/>
          <w14:ligatures w14:val="none"/>
        </w:rPr>
        <w:t>ISO 27017 and ISO 27018</w:t>
      </w:r>
      <w:r w:rsidRPr="00B25FC9">
        <w:rPr>
          <w:rFonts w:ascii="Times New Roman" w:eastAsia="Times New Roman" w:hAnsi="Times New Roman" w:cs="Times New Roman"/>
          <w:kern w:val="0"/>
          <w:sz w:val="24"/>
          <w:szCs w:val="24"/>
          <w:lang w:eastAsia="en-IN"/>
          <w14:ligatures w14:val="none"/>
        </w:rPr>
        <w:t xml:space="preserve"> provide </w:t>
      </w:r>
      <w:r w:rsidRPr="00B25FC9">
        <w:rPr>
          <w:rFonts w:ascii="Times New Roman" w:eastAsia="Times New Roman" w:hAnsi="Times New Roman" w:cs="Times New Roman"/>
          <w:b/>
          <w:bCs/>
          <w:kern w:val="0"/>
          <w:sz w:val="24"/>
          <w:szCs w:val="24"/>
          <w:lang w:eastAsia="en-IN"/>
          <w14:ligatures w14:val="none"/>
        </w:rPr>
        <w:t>structured security and privacy controls</w:t>
      </w:r>
      <w:r w:rsidRPr="00B25FC9">
        <w:rPr>
          <w:rFonts w:ascii="Times New Roman" w:eastAsia="Times New Roman" w:hAnsi="Times New Roman" w:cs="Times New Roman"/>
          <w:kern w:val="0"/>
          <w:sz w:val="24"/>
          <w:szCs w:val="24"/>
          <w:lang w:eastAsia="en-IN"/>
          <w14:ligatures w14:val="none"/>
        </w:rPr>
        <w:t xml:space="preserve"> for securing </w:t>
      </w:r>
      <w:r w:rsidRPr="00B25FC9">
        <w:rPr>
          <w:rFonts w:ascii="Times New Roman" w:eastAsia="Times New Roman" w:hAnsi="Times New Roman" w:cs="Times New Roman"/>
          <w:b/>
          <w:bCs/>
          <w:kern w:val="0"/>
          <w:sz w:val="24"/>
          <w:szCs w:val="24"/>
          <w:lang w:eastAsia="en-IN"/>
          <w14:ligatures w14:val="none"/>
        </w:rPr>
        <w:t>cloud-based applications, services, and infrastructure</w:t>
      </w:r>
      <w:r w:rsidRPr="00B25FC9">
        <w:rPr>
          <w:rFonts w:ascii="Times New Roman" w:eastAsia="Times New Roman" w:hAnsi="Times New Roman" w:cs="Times New Roman"/>
          <w:kern w:val="0"/>
          <w:sz w:val="24"/>
          <w:szCs w:val="24"/>
          <w:lang w:eastAsia="en-IN"/>
          <w14:ligatures w14:val="none"/>
        </w:rPr>
        <w:t xml:space="preserve">. By implementing these standards, organizations can </w:t>
      </w:r>
      <w:r w:rsidRPr="00B25FC9">
        <w:rPr>
          <w:rFonts w:ascii="Times New Roman" w:eastAsia="Times New Roman" w:hAnsi="Times New Roman" w:cs="Times New Roman"/>
          <w:b/>
          <w:bCs/>
          <w:kern w:val="0"/>
          <w:sz w:val="24"/>
          <w:szCs w:val="24"/>
          <w:lang w:eastAsia="en-IN"/>
          <w14:ligatures w14:val="none"/>
        </w:rPr>
        <w:t>reduce cloud security risks, ensure regulatory compliance, and protect customer data</w:t>
      </w:r>
      <w:r w:rsidRPr="00B25FC9">
        <w:rPr>
          <w:rFonts w:ascii="Times New Roman" w:eastAsia="Times New Roman" w:hAnsi="Times New Roman" w:cs="Times New Roman"/>
          <w:kern w:val="0"/>
          <w:sz w:val="24"/>
          <w:szCs w:val="24"/>
          <w:lang w:eastAsia="en-IN"/>
          <w14:ligatures w14:val="none"/>
        </w:rPr>
        <w:t>.</w:t>
      </w:r>
    </w:p>
    <w:p w14:paraId="056A806D" w14:textId="77777777" w:rsidR="00B25FC9" w:rsidRPr="00B25FC9" w:rsidRDefault="00B25FC9" w:rsidP="00B25F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25FC9">
        <w:rPr>
          <w:rFonts w:ascii="Times New Roman" w:eastAsia="Times New Roman" w:hAnsi="Times New Roman" w:cs="Times New Roman"/>
          <w:kern w:val="0"/>
          <w:sz w:val="24"/>
          <w:szCs w:val="24"/>
          <w:lang w:eastAsia="en-IN"/>
          <w14:ligatures w14:val="none"/>
        </w:rPr>
        <w:t xml:space="preserve">As cloud security threats evolve, enterprises must adopt </w:t>
      </w:r>
      <w:r w:rsidRPr="00B25FC9">
        <w:rPr>
          <w:rFonts w:ascii="Times New Roman" w:eastAsia="Times New Roman" w:hAnsi="Times New Roman" w:cs="Times New Roman"/>
          <w:b/>
          <w:bCs/>
          <w:kern w:val="0"/>
          <w:sz w:val="24"/>
          <w:szCs w:val="24"/>
          <w:lang w:eastAsia="en-IN"/>
          <w14:ligatures w14:val="none"/>
        </w:rPr>
        <w:t>AI-driven security automation, Zero Trust cloud architectures, and continuous cloud compliance monitoring</w:t>
      </w:r>
      <w:r w:rsidRPr="00B25FC9">
        <w:rPr>
          <w:rFonts w:ascii="Times New Roman" w:eastAsia="Times New Roman" w:hAnsi="Times New Roman" w:cs="Times New Roman"/>
          <w:kern w:val="0"/>
          <w:sz w:val="24"/>
          <w:szCs w:val="24"/>
          <w:lang w:eastAsia="en-IN"/>
          <w14:ligatures w14:val="none"/>
        </w:rPr>
        <w:t xml:space="preserve"> to stay ahead of cybersecurity risks. The next sections will explore </w:t>
      </w:r>
      <w:r w:rsidRPr="00B25FC9">
        <w:rPr>
          <w:rFonts w:ascii="Times New Roman" w:eastAsia="Times New Roman" w:hAnsi="Times New Roman" w:cs="Times New Roman"/>
          <w:b/>
          <w:bCs/>
          <w:kern w:val="0"/>
          <w:sz w:val="24"/>
          <w:szCs w:val="24"/>
          <w:lang w:eastAsia="en-IN"/>
          <w14:ligatures w14:val="none"/>
        </w:rPr>
        <w:t>advanced cloud security strategies, real-world case studies, and future trends in cloud compliance governance</w:t>
      </w:r>
      <w:r w:rsidRPr="00B25FC9">
        <w:rPr>
          <w:rFonts w:ascii="Times New Roman" w:eastAsia="Times New Roman" w:hAnsi="Times New Roman" w:cs="Times New Roman"/>
          <w:kern w:val="0"/>
          <w:sz w:val="24"/>
          <w:szCs w:val="24"/>
          <w:lang w:eastAsia="en-IN"/>
          <w14:ligatures w14:val="none"/>
        </w:rPr>
        <w:t>.</w:t>
      </w:r>
    </w:p>
    <w:p w14:paraId="39566145"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Security Frameworks and Cloud Compliance (50 Pages)</w:t>
      </w:r>
    </w:p>
    <w:p w14:paraId="41DE62F7" w14:textId="77777777" w:rsidR="00EB0B16" w:rsidRPr="00EB0B16" w:rsidRDefault="00EB0B16" w:rsidP="00EB0B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0B16">
        <w:rPr>
          <w:rFonts w:ascii="Times New Roman" w:eastAsia="Times New Roman" w:hAnsi="Times New Roman" w:cs="Times New Roman"/>
          <w:b/>
          <w:bCs/>
          <w:kern w:val="0"/>
          <w:sz w:val="27"/>
          <w:szCs w:val="27"/>
          <w:lang w:eastAsia="en-IN"/>
          <w14:ligatures w14:val="none"/>
        </w:rPr>
        <w:t>3. FedRAMP and Government Cloud Security Compliance Requirements</w:t>
      </w:r>
    </w:p>
    <w:p w14:paraId="0B8781D7" w14:textId="77777777" w:rsidR="00EB0B16" w:rsidRPr="00EB0B16" w:rsidRDefault="00EB0B16" w:rsidP="00EB0B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0B16">
        <w:rPr>
          <w:rFonts w:ascii="Times New Roman" w:eastAsia="Times New Roman" w:hAnsi="Times New Roman" w:cs="Times New Roman"/>
          <w:b/>
          <w:bCs/>
          <w:kern w:val="0"/>
          <w:sz w:val="27"/>
          <w:szCs w:val="27"/>
          <w:lang w:eastAsia="en-IN"/>
          <w14:ligatures w14:val="none"/>
        </w:rPr>
        <w:lastRenderedPageBreak/>
        <w:t>Introduction</w:t>
      </w:r>
    </w:p>
    <w:p w14:paraId="688CBBFE"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The </w:t>
      </w:r>
      <w:r w:rsidRPr="00EB0B16">
        <w:rPr>
          <w:rFonts w:ascii="Times New Roman" w:eastAsia="Times New Roman" w:hAnsi="Times New Roman" w:cs="Times New Roman"/>
          <w:b/>
          <w:bCs/>
          <w:kern w:val="0"/>
          <w:sz w:val="24"/>
          <w:szCs w:val="24"/>
          <w:lang w:eastAsia="en-IN"/>
          <w14:ligatures w14:val="none"/>
        </w:rPr>
        <w:t>Federal Risk and Authorization Management Program (FedRAMP)</w:t>
      </w:r>
      <w:r w:rsidRPr="00EB0B16">
        <w:rPr>
          <w:rFonts w:ascii="Times New Roman" w:eastAsia="Times New Roman" w:hAnsi="Times New Roman" w:cs="Times New Roman"/>
          <w:kern w:val="0"/>
          <w:sz w:val="24"/>
          <w:szCs w:val="24"/>
          <w:lang w:eastAsia="en-IN"/>
          <w14:ligatures w14:val="none"/>
        </w:rPr>
        <w:t xml:space="preserve"> is a </w:t>
      </w:r>
      <w:r w:rsidRPr="00EB0B16">
        <w:rPr>
          <w:rFonts w:ascii="Times New Roman" w:eastAsia="Times New Roman" w:hAnsi="Times New Roman" w:cs="Times New Roman"/>
          <w:b/>
          <w:bCs/>
          <w:kern w:val="0"/>
          <w:sz w:val="24"/>
          <w:szCs w:val="24"/>
          <w:lang w:eastAsia="en-IN"/>
          <w14:ligatures w14:val="none"/>
        </w:rPr>
        <w:t>U.S. government-wide program</w:t>
      </w:r>
      <w:r w:rsidRPr="00EB0B16">
        <w:rPr>
          <w:rFonts w:ascii="Times New Roman" w:eastAsia="Times New Roman" w:hAnsi="Times New Roman" w:cs="Times New Roman"/>
          <w:kern w:val="0"/>
          <w:sz w:val="24"/>
          <w:szCs w:val="24"/>
          <w:lang w:eastAsia="en-IN"/>
          <w14:ligatures w14:val="none"/>
        </w:rPr>
        <w:t xml:space="preserve"> designed to standardize security assessments, authorization, and continuous monitoring for cloud services used by federal agencies. It ensures that </w:t>
      </w:r>
      <w:r w:rsidRPr="00EB0B16">
        <w:rPr>
          <w:rFonts w:ascii="Times New Roman" w:eastAsia="Times New Roman" w:hAnsi="Times New Roman" w:cs="Times New Roman"/>
          <w:b/>
          <w:bCs/>
          <w:kern w:val="0"/>
          <w:sz w:val="24"/>
          <w:szCs w:val="24"/>
          <w:lang w:eastAsia="en-IN"/>
          <w14:ligatures w14:val="none"/>
        </w:rPr>
        <w:t>Cloud Service Providers (CSPs)</w:t>
      </w:r>
      <w:r w:rsidRPr="00EB0B16">
        <w:rPr>
          <w:rFonts w:ascii="Times New Roman" w:eastAsia="Times New Roman" w:hAnsi="Times New Roman" w:cs="Times New Roman"/>
          <w:kern w:val="0"/>
          <w:sz w:val="24"/>
          <w:szCs w:val="24"/>
          <w:lang w:eastAsia="en-IN"/>
          <w14:ligatures w14:val="none"/>
        </w:rPr>
        <w:t xml:space="preserve"> meet strict security controls before offering cloud-based solutions to federal entities.</w:t>
      </w:r>
    </w:p>
    <w:p w14:paraId="7A14E386"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FedRAMP plays a crucial role in </w:t>
      </w:r>
      <w:r w:rsidRPr="00EB0B16">
        <w:rPr>
          <w:rFonts w:ascii="Times New Roman" w:eastAsia="Times New Roman" w:hAnsi="Times New Roman" w:cs="Times New Roman"/>
          <w:b/>
          <w:bCs/>
          <w:kern w:val="0"/>
          <w:sz w:val="24"/>
          <w:szCs w:val="24"/>
          <w:lang w:eastAsia="en-IN"/>
          <w14:ligatures w14:val="none"/>
        </w:rPr>
        <w:t>government cloud security compliance</w:t>
      </w:r>
      <w:r w:rsidRPr="00EB0B16">
        <w:rPr>
          <w:rFonts w:ascii="Times New Roman" w:eastAsia="Times New Roman" w:hAnsi="Times New Roman" w:cs="Times New Roman"/>
          <w:kern w:val="0"/>
          <w:sz w:val="24"/>
          <w:szCs w:val="24"/>
          <w:lang w:eastAsia="en-IN"/>
          <w14:ligatures w14:val="none"/>
        </w:rPr>
        <w:t xml:space="preserve"> by enforcing </w:t>
      </w:r>
      <w:r w:rsidRPr="00EB0B16">
        <w:rPr>
          <w:rFonts w:ascii="Times New Roman" w:eastAsia="Times New Roman" w:hAnsi="Times New Roman" w:cs="Times New Roman"/>
          <w:b/>
          <w:bCs/>
          <w:kern w:val="0"/>
          <w:sz w:val="24"/>
          <w:szCs w:val="24"/>
          <w:lang w:eastAsia="en-IN"/>
          <w14:ligatures w14:val="none"/>
        </w:rPr>
        <w:t>NIST 800-53 controls</w:t>
      </w:r>
      <w:r w:rsidRPr="00EB0B16">
        <w:rPr>
          <w:rFonts w:ascii="Times New Roman" w:eastAsia="Times New Roman" w:hAnsi="Times New Roman" w:cs="Times New Roman"/>
          <w:kern w:val="0"/>
          <w:sz w:val="24"/>
          <w:szCs w:val="24"/>
          <w:lang w:eastAsia="en-IN"/>
          <w14:ligatures w14:val="none"/>
        </w:rPr>
        <w:t xml:space="preserve">, reducing security assessment redundancies, and providing </w:t>
      </w:r>
      <w:r w:rsidRPr="00EB0B16">
        <w:rPr>
          <w:rFonts w:ascii="Times New Roman" w:eastAsia="Times New Roman" w:hAnsi="Times New Roman" w:cs="Times New Roman"/>
          <w:b/>
          <w:bCs/>
          <w:kern w:val="0"/>
          <w:sz w:val="24"/>
          <w:szCs w:val="24"/>
          <w:lang w:eastAsia="en-IN"/>
          <w14:ligatures w14:val="none"/>
        </w:rPr>
        <w:t>a centralized framework for secure cloud adoption</w:t>
      </w:r>
      <w:r w:rsidRPr="00EB0B16">
        <w:rPr>
          <w:rFonts w:ascii="Times New Roman" w:eastAsia="Times New Roman" w:hAnsi="Times New Roman" w:cs="Times New Roman"/>
          <w:kern w:val="0"/>
          <w:sz w:val="24"/>
          <w:szCs w:val="24"/>
          <w:lang w:eastAsia="en-IN"/>
          <w14:ligatures w14:val="none"/>
        </w:rPr>
        <w:t xml:space="preserve">. This section explores </w:t>
      </w:r>
      <w:r w:rsidRPr="00EB0B16">
        <w:rPr>
          <w:rFonts w:ascii="Times New Roman" w:eastAsia="Times New Roman" w:hAnsi="Times New Roman" w:cs="Times New Roman"/>
          <w:b/>
          <w:bCs/>
          <w:kern w:val="0"/>
          <w:sz w:val="24"/>
          <w:szCs w:val="24"/>
          <w:lang w:eastAsia="en-IN"/>
          <w14:ligatures w14:val="none"/>
        </w:rPr>
        <w:t>FedRAMP’s role, security requirements, and best practices for government cloud compliance</w:t>
      </w:r>
      <w:r w:rsidRPr="00EB0B16">
        <w:rPr>
          <w:rFonts w:ascii="Times New Roman" w:eastAsia="Times New Roman" w:hAnsi="Times New Roman" w:cs="Times New Roman"/>
          <w:kern w:val="0"/>
          <w:sz w:val="24"/>
          <w:szCs w:val="24"/>
          <w:lang w:eastAsia="en-IN"/>
          <w14:ligatures w14:val="none"/>
        </w:rPr>
        <w:t>.</w:t>
      </w:r>
    </w:p>
    <w:p w14:paraId="0E698D3C" w14:textId="77777777" w:rsidR="00EB0B16" w:rsidRPr="00EB0B16" w:rsidRDefault="00000000" w:rsidP="00EB0B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156CDC5">
          <v:rect id="_x0000_i1237" style="width:0;height:1.5pt" o:hralign="center" o:hrstd="t" o:hr="t" fillcolor="#a0a0a0" stroked="f"/>
        </w:pict>
      </w:r>
    </w:p>
    <w:p w14:paraId="025BEC86" w14:textId="77777777" w:rsidR="00EB0B16" w:rsidRPr="00EB0B16" w:rsidRDefault="00EB0B16" w:rsidP="00EB0B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0B16">
        <w:rPr>
          <w:rFonts w:ascii="Times New Roman" w:eastAsia="Times New Roman" w:hAnsi="Times New Roman" w:cs="Times New Roman"/>
          <w:b/>
          <w:bCs/>
          <w:kern w:val="0"/>
          <w:sz w:val="27"/>
          <w:szCs w:val="27"/>
          <w:lang w:eastAsia="en-IN"/>
          <w14:ligatures w14:val="none"/>
        </w:rPr>
        <w:t>3.1 Understanding FedRAMP: Purpose and Scope</w:t>
      </w:r>
    </w:p>
    <w:p w14:paraId="1B8D8D39"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FedRAMP was established to address </w:t>
      </w:r>
      <w:r w:rsidRPr="00EB0B16">
        <w:rPr>
          <w:rFonts w:ascii="Times New Roman" w:eastAsia="Times New Roman" w:hAnsi="Times New Roman" w:cs="Times New Roman"/>
          <w:b/>
          <w:bCs/>
          <w:kern w:val="0"/>
          <w:sz w:val="24"/>
          <w:szCs w:val="24"/>
          <w:lang w:eastAsia="en-IN"/>
          <w14:ligatures w14:val="none"/>
        </w:rPr>
        <w:t>security risks in cloud computing</w:t>
      </w:r>
      <w:r w:rsidRPr="00EB0B16">
        <w:rPr>
          <w:rFonts w:ascii="Times New Roman" w:eastAsia="Times New Roman" w:hAnsi="Times New Roman" w:cs="Times New Roman"/>
          <w:kern w:val="0"/>
          <w:sz w:val="24"/>
          <w:szCs w:val="24"/>
          <w:lang w:eastAsia="en-IN"/>
          <w14:ligatures w14:val="none"/>
        </w:rPr>
        <w:t xml:space="preserve"> by creating a </w:t>
      </w:r>
      <w:r w:rsidRPr="00EB0B16">
        <w:rPr>
          <w:rFonts w:ascii="Times New Roman" w:eastAsia="Times New Roman" w:hAnsi="Times New Roman" w:cs="Times New Roman"/>
          <w:b/>
          <w:bCs/>
          <w:kern w:val="0"/>
          <w:sz w:val="24"/>
          <w:szCs w:val="24"/>
          <w:lang w:eastAsia="en-IN"/>
          <w14:ligatures w14:val="none"/>
        </w:rPr>
        <w:t>standardized security framework</w:t>
      </w:r>
      <w:r w:rsidRPr="00EB0B16">
        <w:rPr>
          <w:rFonts w:ascii="Times New Roman" w:eastAsia="Times New Roman" w:hAnsi="Times New Roman" w:cs="Times New Roman"/>
          <w:kern w:val="0"/>
          <w:sz w:val="24"/>
          <w:szCs w:val="24"/>
          <w:lang w:eastAsia="en-IN"/>
          <w14:ligatures w14:val="none"/>
        </w:rPr>
        <w:t xml:space="preserve"> for cloud services used by </w:t>
      </w:r>
      <w:r w:rsidRPr="00EB0B16">
        <w:rPr>
          <w:rFonts w:ascii="Times New Roman" w:eastAsia="Times New Roman" w:hAnsi="Times New Roman" w:cs="Times New Roman"/>
          <w:b/>
          <w:bCs/>
          <w:kern w:val="0"/>
          <w:sz w:val="24"/>
          <w:szCs w:val="24"/>
          <w:lang w:eastAsia="en-IN"/>
          <w14:ligatures w14:val="none"/>
        </w:rPr>
        <w:t>federal agencies</w:t>
      </w:r>
      <w:r w:rsidRPr="00EB0B16">
        <w:rPr>
          <w:rFonts w:ascii="Times New Roman" w:eastAsia="Times New Roman" w:hAnsi="Times New Roman" w:cs="Times New Roman"/>
          <w:kern w:val="0"/>
          <w:sz w:val="24"/>
          <w:szCs w:val="24"/>
          <w:lang w:eastAsia="en-IN"/>
          <w14:ligatures w14:val="none"/>
        </w:rPr>
        <w:t>. The program ensures:</w:t>
      </w:r>
    </w:p>
    <w:p w14:paraId="206F948F" w14:textId="77777777" w:rsidR="00EB0B16" w:rsidRPr="00EB0B16" w:rsidRDefault="00EB0B16" w:rsidP="00EB0B16">
      <w:pPr>
        <w:numPr>
          <w:ilvl w:val="0"/>
          <w:numId w:val="4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A uniform approach to cloud security assessments and authorizations.</w:t>
      </w:r>
    </w:p>
    <w:p w14:paraId="73A2FC0D" w14:textId="77777777" w:rsidR="00EB0B16" w:rsidRPr="00EB0B16" w:rsidRDefault="00EB0B16" w:rsidP="00EB0B16">
      <w:pPr>
        <w:numPr>
          <w:ilvl w:val="0"/>
          <w:numId w:val="4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Compliance with NIST SP 800-53 security controls for cloud services.</w:t>
      </w:r>
    </w:p>
    <w:p w14:paraId="4EAC7136" w14:textId="77777777" w:rsidR="00EB0B16" w:rsidRPr="00EB0B16" w:rsidRDefault="00EB0B16" w:rsidP="00EB0B16">
      <w:pPr>
        <w:numPr>
          <w:ilvl w:val="0"/>
          <w:numId w:val="4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Continuous monitoring and risk management for government cloud infrastructure.</w:t>
      </w:r>
    </w:p>
    <w:p w14:paraId="48801370" w14:textId="77777777" w:rsidR="00EB0B16" w:rsidRPr="00EB0B16" w:rsidRDefault="00EB0B16" w:rsidP="00EB0B16">
      <w:pPr>
        <w:numPr>
          <w:ilvl w:val="0"/>
          <w:numId w:val="4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A centralized security authorization process to reduce redundant security reviews.</w:t>
      </w:r>
    </w:p>
    <w:p w14:paraId="74767BF6"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By following </w:t>
      </w:r>
      <w:r w:rsidRPr="00EB0B16">
        <w:rPr>
          <w:rFonts w:ascii="Times New Roman" w:eastAsia="Times New Roman" w:hAnsi="Times New Roman" w:cs="Times New Roman"/>
          <w:b/>
          <w:bCs/>
          <w:kern w:val="0"/>
          <w:sz w:val="24"/>
          <w:szCs w:val="24"/>
          <w:lang w:eastAsia="en-IN"/>
          <w14:ligatures w14:val="none"/>
        </w:rPr>
        <w:t>FedRAMP security requirements</w:t>
      </w:r>
      <w:r w:rsidRPr="00EB0B16">
        <w:rPr>
          <w:rFonts w:ascii="Times New Roman" w:eastAsia="Times New Roman" w:hAnsi="Times New Roman" w:cs="Times New Roman"/>
          <w:kern w:val="0"/>
          <w:sz w:val="24"/>
          <w:szCs w:val="24"/>
          <w:lang w:eastAsia="en-IN"/>
          <w14:ligatures w14:val="none"/>
        </w:rPr>
        <w:t xml:space="preserve">, Cloud Service Providers (CSPs) can gain </w:t>
      </w:r>
      <w:r w:rsidRPr="00EB0B16">
        <w:rPr>
          <w:rFonts w:ascii="Times New Roman" w:eastAsia="Times New Roman" w:hAnsi="Times New Roman" w:cs="Times New Roman"/>
          <w:b/>
          <w:bCs/>
          <w:kern w:val="0"/>
          <w:sz w:val="24"/>
          <w:szCs w:val="24"/>
          <w:lang w:eastAsia="en-IN"/>
          <w14:ligatures w14:val="none"/>
        </w:rPr>
        <w:t>federal authorization</w:t>
      </w:r>
      <w:r w:rsidRPr="00EB0B16">
        <w:rPr>
          <w:rFonts w:ascii="Times New Roman" w:eastAsia="Times New Roman" w:hAnsi="Times New Roman" w:cs="Times New Roman"/>
          <w:kern w:val="0"/>
          <w:sz w:val="24"/>
          <w:szCs w:val="24"/>
          <w:lang w:eastAsia="en-IN"/>
          <w14:ligatures w14:val="none"/>
        </w:rPr>
        <w:t xml:space="preserve"> to offer cloud services to </w:t>
      </w:r>
      <w:r w:rsidRPr="00EB0B16">
        <w:rPr>
          <w:rFonts w:ascii="Times New Roman" w:eastAsia="Times New Roman" w:hAnsi="Times New Roman" w:cs="Times New Roman"/>
          <w:b/>
          <w:bCs/>
          <w:kern w:val="0"/>
          <w:sz w:val="24"/>
          <w:szCs w:val="24"/>
          <w:lang w:eastAsia="en-IN"/>
          <w14:ligatures w14:val="none"/>
        </w:rPr>
        <w:t>U.S. government agencies</w:t>
      </w:r>
      <w:r w:rsidRPr="00EB0B16">
        <w:rPr>
          <w:rFonts w:ascii="Times New Roman" w:eastAsia="Times New Roman" w:hAnsi="Times New Roman" w:cs="Times New Roman"/>
          <w:kern w:val="0"/>
          <w:sz w:val="24"/>
          <w:szCs w:val="24"/>
          <w:lang w:eastAsia="en-IN"/>
          <w14:ligatures w14:val="none"/>
        </w:rPr>
        <w:t>.</w:t>
      </w:r>
    </w:p>
    <w:p w14:paraId="007E8921" w14:textId="77777777" w:rsidR="00EB0B16" w:rsidRPr="00EB0B16" w:rsidRDefault="00000000" w:rsidP="00EB0B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A20DF87">
          <v:rect id="_x0000_i1238" style="width:0;height:1.5pt" o:hralign="center" o:hrstd="t" o:hr="t" fillcolor="#a0a0a0" stroked="f"/>
        </w:pict>
      </w:r>
    </w:p>
    <w:p w14:paraId="115F54BD" w14:textId="77777777" w:rsidR="00EB0B16" w:rsidRPr="00EB0B16" w:rsidRDefault="00EB0B16" w:rsidP="00EB0B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0B16">
        <w:rPr>
          <w:rFonts w:ascii="Times New Roman" w:eastAsia="Times New Roman" w:hAnsi="Times New Roman" w:cs="Times New Roman"/>
          <w:b/>
          <w:bCs/>
          <w:kern w:val="0"/>
          <w:sz w:val="27"/>
          <w:szCs w:val="27"/>
          <w:lang w:eastAsia="en-IN"/>
          <w14:ligatures w14:val="none"/>
        </w:rPr>
        <w:t>3.2 FedRAMP Security Compliance Framework</w:t>
      </w:r>
    </w:p>
    <w:p w14:paraId="11428E69"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FedRAMP compliance is based on the </w:t>
      </w:r>
      <w:r w:rsidRPr="00EB0B16">
        <w:rPr>
          <w:rFonts w:ascii="Times New Roman" w:eastAsia="Times New Roman" w:hAnsi="Times New Roman" w:cs="Times New Roman"/>
          <w:b/>
          <w:bCs/>
          <w:kern w:val="0"/>
          <w:sz w:val="24"/>
          <w:szCs w:val="24"/>
          <w:lang w:eastAsia="en-IN"/>
          <w14:ligatures w14:val="none"/>
        </w:rPr>
        <w:t>NIST 800-53</w:t>
      </w:r>
      <w:r w:rsidRPr="00EB0B16">
        <w:rPr>
          <w:rFonts w:ascii="Times New Roman" w:eastAsia="Times New Roman" w:hAnsi="Times New Roman" w:cs="Times New Roman"/>
          <w:kern w:val="0"/>
          <w:sz w:val="24"/>
          <w:szCs w:val="24"/>
          <w:lang w:eastAsia="en-IN"/>
          <w14:ligatures w14:val="none"/>
        </w:rPr>
        <w:t xml:space="preserve"> security control framework, which includes </w:t>
      </w:r>
      <w:r w:rsidRPr="00EB0B16">
        <w:rPr>
          <w:rFonts w:ascii="Times New Roman" w:eastAsia="Times New Roman" w:hAnsi="Times New Roman" w:cs="Times New Roman"/>
          <w:b/>
          <w:bCs/>
          <w:kern w:val="0"/>
          <w:sz w:val="24"/>
          <w:szCs w:val="24"/>
          <w:lang w:eastAsia="en-IN"/>
          <w14:ligatures w14:val="none"/>
        </w:rPr>
        <w:t>baseline security requirements for cloud systems</w:t>
      </w:r>
      <w:r w:rsidRPr="00EB0B16">
        <w:rPr>
          <w:rFonts w:ascii="Times New Roman" w:eastAsia="Times New Roman" w:hAnsi="Times New Roman" w:cs="Times New Roman"/>
          <w:kern w:val="0"/>
          <w:sz w:val="24"/>
          <w:szCs w:val="24"/>
          <w:lang w:eastAsia="en-IN"/>
          <w14:ligatures w14:val="none"/>
        </w:rPr>
        <w:t xml:space="preserve">. CSPs must undergo a </w:t>
      </w:r>
      <w:r w:rsidRPr="00EB0B16">
        <w:rPr>
          <w:rFonts w:ascii="Times New Roman" w:eastAsia="Times New Roman" w:hAnsi="Times New Roman" w:cs="Times New Roman"/>
          <w:b/>
          <w:bCs/>
          <w:kern w:val="0"/>
          <w:sz w:val="24"/>
          <w:szCs w:val="24"/>
          <w:lang w:eastAsia="en-IN"/>
          <w14:ligatures w14:val="none"/>
        </w:rPr>
        <w:t>three-step authorization process</w:t>
      </w:r>
      <w:r w:rsidRPr="00EB0B16">
        <w:rPr>
          <w:rFonts w:ascii="Times New Roman" w:eastAsia="Times New Roman" w:hAnsi="Times New Roman" w:cs="Times New Roman"/>
          <w:kern w:val="0"/>
          <w:sz w:val="24"/>
          <w:szCs w:val="24"/>
          <w:lang w:eastAsia="en-IN"/>
          <w14:ligatures w14:val="none"/>
        </w:rPr>
        <w:t>:</w:t>
      </w:r>
    </w:p>
    <w:p w14:paraId="415E1684"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1. FedRAMP Authorization Levels</w:t>
      </w:r>
    </w:p>
    <w:p w14:paraId="5192A945"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FedRAMP categorizes cloud services based on their </w:t>
      </w:r>
      <w:r w:rsidRPr="00EB0B16">
        <w:rPr>
          <w:rFonts w:ascii="Times New Roman" w:eastAsia="Times New Roman" w:hAnsi="Times New Roman" w:cs="Times New Roman"/>
          <w:b/>
          <w:bCs/>
          <w:kern w:val="0"/>
          <w:sz w:val="24"/>
          <w:szCs w:val="24"/>
          <w:lang w:eastAsia="en-IN"/>
          <w14:ligatures w14:val="none"/>
        </w:rPr>
        <w:t>risk impact level</w:t>
      </w:r>
      <w:r w:rsidRPr="00EB0B16">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2279"/>
        <w:gridCol w:w="5221"/>
      </w:tblGrid>
      <w:tr w:rsidR="00EB0B16" w:rsidRPr="00EB0B16" w14:paraId="2307CB83" w14:textId="77777777" w:rsidTr="00EB0B16">
        <w:trPr>
          <w:tblCellSpacing w:w="15" w:type="dxa"/>
        </w:trPr>
        <w:tc>
          <w:tcPr>
            <w:tcW w:w="0" w:type="auto"/>
            <w:vAlign w:val="center"/>
            <w:hideMark/>
          </w:tcPr>
          <w:p w14:paraId="0274A006" w14:textId="77777777" w:rsidR="00EB0B16" w:rsidRPr="00EB0B16" w:rsidRDefault="00EB0B16" w:rsidP="00EB0B16">
            <w:pPr>
              <w:spacing w:after="0" w:line="240" w:lineRule="auto"/>
              <w:jc w:val="center"/>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FedRAMP Level</w:t>
            </w:r>
          </w:p>
        </w:tc>
        <w:tc>
          <w:tcPr>
            <w:tcW w:w="0" w:type="auto"/>
            <w:vAlign w:val="center"/>
            <w:hideMark/>
          </w:tcPr>
          <w:p w14:paraId="4F2BC57E" w14:textId="77777777" w:rsidR="00EB0B16" w:rsidRPr="00EB0B16" w:rsidRDefault="00EB0B16" w:rsidP="00EB0B16">
            <w:pPr>
              <w:spacing w:after="0" w:line="240" w:lineRule="auto"/>
              <w:jc w:val="center"/>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Security Classification</w:t>
            </w:r>
          </w:p>
        </w:tc>
        <w:tc>
          <w:tcPr>
            <w:tcW w:w="0" w:type="auto"/>
            <w:vAlign w:val="center"/>
            <w:hideMark/>
          </w:tcPr>
          <w:p w14:paraId="5D445F45" w14:textId="77777777" w:rsidR="00EB0B16" w:rsidRPr="00EB0B16" w:rsidRDefault="00EB0B16" w:rsidP="00EB0B16">
            <w:pPr>
              <w:spacing w:after="0" w:line="240" w:lineRule="auto"/>
              <w:jc w:val="center"/>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Description</w:t>
            </w:r>
          </w:p>
        </w:tc>
      </w:tr>
      <w:tr w:rsidR="00EB0B16" w:rsidRPr="00EB0B16" w14:paraId="2BE9886A" w14:textId="77777777" w:rsidTr="00EB0B16">
        <w:trPr>
          <w:tblCellSpacing w:w="15" w:type="dxa"/>
        </w:trPr>
        <w:tc>
          <w:tcPr>
            <w:tcW w:w="0" w:type="auto"/>
            <w:vAlign w:val="center"/>
            <w:hideMark/>
          </w:tcPr>
          <w:p w14:paraId="7D171436"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Low Impact</w:t>
            </w:r>
          </w:p>
        </w:tc>
        <w:tc>
          <w:tcPr>
            <w:tcW w:w="0" w:type="auto"/>
            <w:vAlign w:val="center"/>
            <w:hideMark/>
          </w:tcPr>
          <w:p w14:paraId="796F6196"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Basic security level</w:t>
            </w:r>
          </w:p>
        </w:tc>
        <w:tc>
          <w:tcPr>
            <w:tcW w:w="0" w:type="auto"/>
            <w:vAlign w:val="center"/>
            <w:hideMark/>
          </w:tcPr>
          <w:p w14:paraId="40FFAF01"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Protects </w:t>
            </w:r>
            <w:r w:rsidRPr="00EB0B16">
              <w:rPr>
                <w:rFonts w:ascii="Times New Roman" w:eastAsia="Times New Roman" w:hAnsi="Times New Roman" w:cs="Times New Roman"/>
                <w:b/>
                <w:bCs/>
                <w:kern w:val="0"/>
                <w:sz w:val="24"/>
                <w:szCs w:val="24"/>
                <w:lang w:eastAsia="en-IN"/>
                <w14:ligatures w14:val="none"/>
              </w:rPr>
              <w:t>non-sensitive government data</w:t>
            </w:r>
            <w:r w:rsidRPr="00EB0B16">
              <w:rPr>
                <w:rFonts w:ascii="Times New Roman" w:eastAsia="Times New Roman" w:hAnsi="Times New Roman" w:cs="Times New Roman"/>
                <w:kern w:val="0"/>
                <w:sz w:val="24"/>
                <w:szCs w:val="24"/>
                <w:lang w:eastAsia="en-IN"/>
                <w14:ligatures w14:val="none"/>
              </w:rPr>
              <w:t xml:space="preserve"> (e.g., public records).</w:t>
            </w:r>
          </w:p>
        </w:tc>
      </w:tr>
      <w:tr w:rsidR="00EB0B16" w:rsidRPr="00EB0B16" w14:paraId="1A464305" w14:textId="77777777" w:rsidTr="00EB0B16">
        <w:trPr>
          <w:tblCellSpacing w:w="15" w:type="dxa"/>
        </w:trPr>
        <w:tc>
          <w:tcPr>
            <w:tcW w:w="0" w:type="auto"/>
            <w:vAlign w:val="center"/>
            <w:hideMark/>
          </w:tcPr>
          <w:p w14:paraId="39231630"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Moderate Impact</w:t>
            </w:r>
          </w:p>
        </w:tc>
        <w:tc>
          <w:tcPr>
            <w:tcW w:w="0" w:type="auto"/>
            <w:vAlign w:val="center"/>
            <w:hideMark/>
          </w:tcPr>
          <w:p w14:paraId="1216F473"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Higher security requirements</w:t>
            </w:r>
          </w:p>
        </w:tc>
        <w:tc>
          <w:tcPr>
            <w:tcW w:w="0" w:type="auto"/>
            <w:vAlign w:val="center"/>
            <w:hideMark/>
          </w:tcPr>
          <w:p w14:paraId="15AC9E6C"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Covers </w:t>
            </w:r>
            <w:r w:rsidRPr="00EB0B16">
              <w:rPr>
                <w:rFonts w:ascii="Times New Roman" w:eastAsia="Times New Roman" w:hAnsi="Times New Roman" w:cs="Times New Roman"/>
                <w:b/>
                <w:bCs/>
                <w:kern w:val="0"/>
                <w:sz w:val="24"/>
                <w:szCs w:val="24"/>
                <w:lang w:eastAsia="en-IN"/>
                <w14:ligatures w14:val="none"/>
              </w:rPr>
              <w:t>sensitive but unclassified (SBU) data</w:t>
            </w:r>
            <w:r w:rsidRPr="00EB0B16">
              <w:rPr>
                <w:rFonts w:ascii="Times New Roman" w:eastAsia="Times New Roman" w:hAnsi="Times New Roman" w:cs="Times New Roman"/>
                <w:kern w:val="0"/>
                <w:sz w:val="24"/>
                <w:szCs w:val="24"/>
                <w:lang w:eastAsia="en-IN"/>
                <w14:ligatures w14:val="none"/>
              </w:rPr>
              <w:t xml:space="preserve"> (e.g., law enforcement and healthcare records).</w:t>
            </w:r>
          </w:p>
        </w:tc>
      </w:tr>
      <w:tr w:rsidR="00EB0B16" w:rsidRPr="00EB0B16" w14:paraId="64F6F53D" w14:textId="77777777" w:rsidTr="00EB0B16">
        <w:trPr>
          <w:tblCellSpacing w:w="15" w:type="dxa"/>
        </w:trPr>
        <w:tc>
          <w:tcPr>
            <w:tcW w:w="0" w:type="auto"/>
            <w:vAlign w:val="center"/>
            <w:hideMark/>
          </w:tcPr>
          <w:p w14:paraId="1485C99F"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lastRenderedPageBreak/>
              <w:t>High Impact</w:t>
            </w:r>
          </w:p>
        </w:tc>
        <w:tc>
          <w:tcPr>
            <w:tcW w:w="0" w:type="auto"/>
            <w:vAlign w:val="center"/>
            <w:hideMark/>
          </w:tcPr>
          <w:p w14:paraId="6B949214"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Most stringent security controls</w:t>
            </w:r>
          </w:p>
        </w:tc>
        <w:tc>
          <w:tcPr>
            <w:tcW w:w="0" w:type="auto"/>
            <w:vAlign w:val="center"/>
            <w:hideMark/>
          </w:tcPr>
          <w:p w14:paraId="3DB507BF"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Applies to </w:t>
            </w:r>
            <w:r w:rsidRPr="00EB0B16">
              <w:rPr>
                <w:rFonts w:ascii="Times New Roman" w:eastAsia="Times New Roman" w:hAnsi="Times New Roman" w:cs="Times New Roman"/>
                <w:b/>
                <w:bCs/>
                <w:kern w:val="0"/>
                <w:sz w:val="24"/>
                <w:szCs w:val="24"/>
                <w:lang w:eastAsia="en-IN"/>
                <w14:ligatures w14:val="none"/>
              </w:rPr>
              <w:t>mission-critical systems and classified data</w:t>
            </w:r>
            <w:r w:rsidRPr="00EB0B16">
              <w:rPr>
                <w:rFonts w:ascii="Times New Roman" w:eastAsia="Times New Roman" w:hAnsi="Times New Roman" w:cs="Times New Roman"/>
                <w:kern w:val="0"/>
                <w:sz w:val="24"/>
                <w:szCs w:val="24"/>
                <w:lang w:eastAsia="en-IN"/>
                <w14:ligatures w14:val="none"/>
              </w:rPr>
              <w:t xml:space="preserve"> (e.g., </w:t>
            </w:r>
            <w:proofErr w:type="spellStart"/>
            <w:r w:rsidRPr="00EB0B16">
              <w:rPr>
                <w:rFonts w:ascii="Times New Roman" w:eastAsia="Times New Roman" w:hAnsi="Times New Roman" w:cs="Times New Roman"/>
                <w:kern w:val="0"/>
                <w:sz w:val="24"/>
                <w:szCs w:val="24"/>
                <w:lang w:eastAsia="en-IN"/>
                <w14:ligatures w14:val="none"/>
              </w:rPr>
              <w:t>defense</w:t>
            </w:r>
            <w:proofErr w:type="spellEnd"/>
            <w:r w:rsidRPr="00EB0B16">
              <w:rPr>
                <w:rFonts w:ascii="Times New Roman" w:eastAsia="Times New Roman" w:hAnsi="Times New Roman" w:cs="Times New Roman"/>
                <w:kern w:val="0"/>
                <w:sz w:val="24"/>
                <w:szCs w:val="24"/>
                <w:lang w:eastAsia="en-IN"/>
                <w14:ligatures w14:val="none"/>
              </w:rPr>
              <w:t xml:space="preserve"> and intelligence data).</w:t>
            </w:r>
          </w:p>
        </w:tc>
      </w:tr>
    </w:tbl>
    <w:p w14:paraId="712B109B"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2. The FedRAMP Authorization Process</w:t>
      </w:r>
    </w:p>
    <w:p w14:paraId="1C28F648"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To achieve </w:t>
      </w:r>
      <w:r w:rsidRPr="00EB0B16">
        <w:rPr>
          <w:rFonts w:ascii="Times New Roman" w:eastAsia="Times New Roman" w:hAnsi="Times New Roman" w:cs="Times New Roman"/>
          <w:b/>
          <w:bCs/>
          <w:kern w:val="0"/>
          <w:sz w:val="24"/>
          <w:szCs w:val="24"/>
          <w:lang w:eastAsia="en-IN"/>
          <w14:ligatures w14:val="none"/>
        </w:rPr>
        <w:t>FedRAMP compliance</w:t>
      </w:r>
      <w:r w:rsidRPr="00EB0B16">
        <w:rPr>
          <w:rFonts w:ascii="Times New Roman" w:eastAsia="Times New Roman" w:hAnsi="Times New Roman" w:cs="Times New Roman"/>
          <w:kern w:val="0"/>
          <w:sz w:val="24"/>
          <w:szCs w:val="24"/>
          <w:lang w:eastAsia="en-IN"/>
          <w14:ligatures w14:val="none"/>
        </w:rPr>
        <w:t xml:space="preserve">, cloud service providers must go through a </w:t>
      </w:r>
      <w:r w:rsidRPr="00EB0B16">
        <w:rPr>
          <w:rFonts w:ascii="Times New Roman" w:eastAsia="Times New Roman" w:hAnsi="Times New Roman" w:cs="Times New Roman"/>
          <w:b/>
          <w:bCs/>
          <w:kern w:val="0"/>
          <w:sz w:val="24"/>
          <w:szCs w:val="24"/>
          <w:lang w:eastAsia="en-IN"/>
          <w14:ligatures w14:val="none"/>
        </w:rPr>
        <w:t>standardized security assessment and authorization</w:t>
      </w:r>
      <w:r w:rsidRPr="00EB0B16">
        <w:rPr>
          <w:rFonts w:ascii="Times New Roman" w:eastAsia="Times New Roman" w:hAnsi="Times New Roman" w:cs="Times New Roman"/>
          <w:kern w:val="0"/>
          <w:sz w:val="24"/>
          <w:szCs w:val="24"/>
          <w:lang w:eastAsia="en-IN"/>
          <w14:ligatures w14:val="none"/>
        </w:rPr>
        <w:t xml:space="preserve"> process:</w:t>
      </w:r>
    </w:p>
    <w:p w14:paraId="6A7CF841" w14:textId="77777777" w:rsidR="00EB0B16" w:rsidRPr="00EB0B16" w:rsidRDefault="00EB0B16" w:rsidP="00EB0B16">
      <w:pPr>
        <w:numPr>
          <w:ilvl w:val="0"/>
          <w:numId w:val="4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Step 1: Security Package Development</w:t>
      </w:r>
      <w:r w:rsidRPr="00EB0B16">
        <w:rPr>
          <w:rFonts w:ascii="Times New Roman" w:eastAsia="Times New Roman" w:hAnsi="Times New Roman" w:cs="Times New Roman"/>
          <w:kern w:val="0"/>
          <w:sz w:val="24"/>
          <w:szCs w:val="24"/>
          <w:lang w:eastAsia="en-IN"/>
          <w14:ligatures w14:val="none"/>
        </w:rPr>
        <w:t xml:space="preserve"> – The CSP develops </w:t>
      </w:r>
      <w:r w:rsidRPr="00EB0B16">
        <w:rPr>
          <w:rFonts w:ascii="Times New Roman" w:eastAsia="Times New Roman" w:hAnsi="Times New Roman" w:cs="Times New Roman"/>
          <w:b/>
          <w:bCs/>
          <w:kern w:val="0"/>
          <w:sz w:val="24"/>
          <w:szCs w:val="24"/>
          <w:lang w:eastAsia="en-IN"/>
          <w14:ligatures w14:val="none"/>
        </w:rPr>
        <w:t>security documentation</w:t>
      </w:r>
      <w:r w:rsidRPr="00EB0B16">
        <w:rPr>
          <w:rFonts w:ascii="Times New Roman" w:eastAsia="Times New Roman" w:hAnsi="Times New Roman" w:cs="Times New Roman"/>
          <w:kern w:val="0"/>
          <w:sz w:val="24"/>
          <w:szCs w:val="24"/>
          <w:lang w:eastAsia="en-IN"/>
          <w14:ligatures w14:val="none"/>
        </w:rPr>
        <w:t xml:space="preserve"> detailing compliance with FedRAMP security controls.</w:t>
      </w:r>
    </w:p>
    <w:p w14:paraId="574CB61F" w14:textId="77777777" w:rsidR="00EB0B16" w:rsidRPr="00EB0B16" w:rsidRDefault="00EB0B16" w:rsidP="00EB0B16">
      <w:pPr>
        <w:numPr>
          <w:ilvl w:val="0"/>
          <w:numId w:val="4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Step 2: Independent Security Assessment</w:t>
      </w:r>
      <w:r w:rsidRPr="00EB0B16">
        <w:rPr>
          <w:rFonts w:ascii="Times New Roman" w:eastAsia="Times New Roman" w:hAnsi="Times New Roman" w:cs="Times New Roman"/>
          <w:kern w:val="0"/>
          <w:sz w:val="24"/>
          <w:szCs w:val="24"/>
          <w:lang w:eastAsia="en-IN"/>
          <w14:ligatures w14:val="none"/>
        </w:rPr>
        <w:t xml:space="preserve"> – A </w:t>
      </w:r>
      <w:r w:rsidRPr="00EB0B16">
        <w:rPr>
          <w:rFonts w:ascii="Times New Roman" w:eastAsia="Times New Roman" w:hAnsi="Times New Roman" w:cs="Times New Roman"/>
          <w:b/>
          <w:bCs/>
          <w:kern w:val="0"/>
          <w:sz w:val="24"/>
          <w:szCs w:val="24"/>
          <w:lang w:eastAsia="en-IN"/>
          <w14:ligatures w14:val="none"/>
        </w:rPr>
        <w:t>FedRAMP-accredited Third-Party Assessment Organization (3PAO)</w:t>
      </w:r>
      <w:r w:rsidRPr="00EB0B16">
        <w:rPr>
          <w:rFonts w:ascii="Times New Roman" w:eastAsia="Times New Roman" w:hAnsi="Times New Roman" w:cs="Times New Roman"/>
          <w:kern w:val="0"/>
          <w:sz w:val="24"/>
          <w:szCs w:val="24"/>
          <w:lang w:eastAsia="en-IN"/>
          <w14:ligatures w14:val="none"/>
        </w:rPr>
        <w:t xml:space="preserve"> conducts </w:t>
      </w:r>
      <w:r w:rsidRPr="00EB0B16">
        <w:rPr>
          <w:rFonts w:ascii="Times New Roman" w:eastAsia="Times New Roman" w:hAnsi="Times New Roman" w:cs="Times New Roman"/>
          <w:b/>
          <w:bCs/>
          <w:kern w:val="0"/>
          <w:sz w:val="24"/>
          <w:szCs w:val="24"/>
          <w:lang w:eastAsia="en-IN"/>
          <w14:ligatures w14:val="none"/>
        </w:rPr>
        <w:t>risk assessments and penetration testing</w:t>
      </w:r>
      <w:r w:rsidRPr="00EB0B16">
        <w:rPr>
          <w:rFonts w:ascii="Times New Roman" w:eastAsia="Times New Roman" w:hAnsi="Times New Roman" w:cs="Times New Roman"/>
          <w:kern w:val="0"/>
          <w:sz w:val="24"/>
          <w:szCs w:val="24"/>
          <w:lang w:eastAsia="en-IN"/>
          <w14:ligatures w14:val="none"/>
        </w:rPr>
        <w:t>.</w:t>
      </w:r>
    </w:p>
    <w:p w14:paraId="34F39B4E" w14:textId="77777777" w:rsidR="00EB0B16" w:rsidRPr="00EB0B16" w:rsidRDefault="00EB0B16" w:rsidP="00EB0B16">
      <w:pPr>
        <w:numPr>
          <w:ilvl w:val="0"/>
          <w:numId w:val="4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Step 3: Authorization to Operate (ATO)</w:t>
      </w:r>
      <w:r w:rsidRPr="00EB0B16">
        <w:rPr>
          <w:rFonts w:ascii="Times New Roman" w:eastAsia="Times New Roman" w:hAnsi="Times New Roman" w:cs="Times New Roman"/>
          <w:kern w:val="0"/>
          <w:sz w:val="24"/>
          <w:szCs w:val="24"/>
          <w:lang w:eastAsia="en-IN"/>
          <w14:ligatures w14:val="none"/>
        </w:rPr>
        <w:t xml:space="preserve"> – The cloud service is granted </w:t>
      </w:r>
      <w:r w:rsidRPr="00EB0B16">
        <w:rPr>
          <w:rFonts w:ascii="Times New Roman" w:eastAsia="Times New Roman" w:hAnsi="Times New Roman" w:cs="Times New Roman"/>
          <w:b/>
          <w:bCs/>
          <w:kern w:val="0"/>
          <w:sz w:val="24"/>
          <w:szCs w:val="24"/>
          <w:lang w:eastAsia="en-IN"/>
          <w14:ligatures w14:val="none"/>
        </w:rPr>
        <w:t>formal FedRAMP authorization</w:t>
      </w:r>
      <w:r w:rsidRPr="00EB0B16">
        <w:rPr>
          <w:rFonts w:ascii="Times New Roman" w:eastAsia="Times New Roman" w:hAnsi="Times New Roman" w:cs="Times New Roman"/>
          <w:kern w:val="0"/>
          <w:sz w:val="24"/>
          <w:szCs w:val="24"/>
          <w:lang w:eastAsia="en-IN"/>
          <w14:ligatures w14:val="none"/>
        </w:rPr>
        <w:t xml:space="preserve"> by either </w:t>
      </w:r>
      <w:r w:rsidRPr="00EB0B16">
        <w:rPr>
          <w:rFonts w:ascii="Times New Roman" w:eastAsia="Times New Roman" w:hAnsi="Times New Roman" w:cs="Times New Roman"/>
          <w:b/>
          <w:bCs/>
          <w:kern w:val="0"/>
          <w:sz w:val="24"/>
          <w:szCs w:val="24"/>
          <w:lang w:eastAsia="en-IN"/>
          <w14:ligatures w14:val="none"/>
        </w:rPr>
        <w:t>a federal agency or the Joint Authorization Board (JAB)</w:t>
      </w:r>
      <w:r w:rsidRPr="00EB0B16">
        <w:rPr>
          <w:rFonts w:ascii="Times New Roman" w:eastAsia="Times New Roman" w:hAnsi="Times New Roman" w:cs="Times New Roman"/>
          <w:kern w:val="0"/>
          <w:sz w:val="24"/>
          <w:szCs w:val="24"/>
          <w:lang w:eastAsia="en-IN"/>
          <w14:ligatures w14:val="none"/>
        </w:rPr>
        <w:t>.</w:t>
      </w:r>
    </w:p>
    <w:p w14:paraId="0099C33A"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3. Continuous Monitoring and Compliance Enforcement</w:t>
      </w:r>
    </w:p>
    <w:p w14:paraId="25E32AEA"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After receiving authorization, CSPs must adhere to </w:t>
      </w:r>
      <w:r w:rsidRPr="00EB0B16">
        <w:rPr>
          <w:rFonts w:ascii="Times New Roman" w:eastAsia="Times New Roman" w:hAnsi="Times New Roman" w:cs="Times New Roman"/>
          <w:b/>
          <w:bCs/>
          <w:kern w:val="0"/>
          <w:sz w:val="24"/>
          <w:szCs w:val="24"/>
          <w:lang w:eastAsia="en-IN"/>
          <w14:ligatures w14:val="none"/>
        </w:rPr>
        <w:t>continuous monitoring</w:t>
      </w:r>
      <w:r w:rsidRPr="00EB0B16">
        <w:rPr>
          <w:rFonts w:ascii="Times New Roman" w:eastAsia="Times New Roman" w:hAnsi="Times New Roman" w:cs="Times New Roman"/>
          <w:kern w:val="0"/>
          <w:sz w:val="24"/>
          <w:szCs w:val="24"/>
          <w:lang w:eastAsia="en-IN"/>
          <w14:ligatures w14:val="none"/>
        </w:rPr>
        <w:t xml:space="preserve"> requirements:</w:t>
      </w:r>
    </w:p>
    <w:p w14:paraId="16F2183F" w14:textId="77777777" w:rsidR="00EB0B16" w:rsidRPr="00EB0B16" w:rsidRDefault="00EB0B16" w:rsidP="00EB0B16">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Real-time security monitoring and threat detection.</w:t>
      </w:r>
    </w:p>
    <w:p w14:paraId="6098E191" w14:textId="77777777" w:rsidR="00EB0B16" w:rsidRPr="00EB0B16" w:rsidRDefault="00EB0B16" w:rsidP="00EB0B16">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Regular security audits and vulnerability assessments.</w:t>
      </w:r>
    </w:p>
    <w:p w14:paraId="64127478" w14:textId="77777777" w:rsidR="00EB0B16" w:rsidRPr="00EB0B16" w:rsidRDefault="00EB0B16" w:rsidP="00EB0B16">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Automated compliance tracking using SIEM and AI-driven analytics.</w:t>
      </w:r>
    </w:p>
    <w:p w14:paraId="330AFA42"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By following this structured process, CSPs can </w:t>
      </w:r>
      <w:r w:rsidRPr="00EB0B16">
        <w:rPr>
          <w:rFonts w:ascii="Times New Roman" w:eastAsia="Times New Roman" w:hAnsi="Times New Roman" w:cs="Times New Roman"/>
          <w:b/>
          <w:bCs/>
          <w:kern w:val="0"/>
          <w:sz w:val="24"/>
          <w:szCs w:val="24"/>
          <w:lang w:eastAsia="en-IN"/>
          <w14:ligatures w14:val="none"/>
        </w:rPr>
        <w:t>achieve and maintain FedRAMP compliance</w:t>
      </w:r>
      <w:r w:rsidRPr="00EB0B16">
        <w:rPr>
          <w:rFonts w:ascii="Times New Roman" w:eastAsia="Times New Roman" w:hAnsi="Times New Roman" w:cs="Times New Roman"/>
          <w:kern w:val="0"/>
          <w:sz w:val="24"/>
          <w:szCs w:val="24"/>
          <w:lang w:eastAsia="en-IN"/>
          <w14:ligatures w14:val="none"/>
        </w:rPr>
        <w:t xml:space="preserve">, ensuring </w:t>
      </w:r>
      <w:r w:rsidRPr="00EB0B16">
        <w:rPr>
          <w:rFonts w:ascii="Times New Roman" w:eastAsia="Times New Roman" w:hAnsi="Times New Roman" w:cs="Times New Roman"/>
          <w:b/>
          <w:bCs/>
          <w:kern w:val="0"/>
          <w:sz w:val="24"/>
          <w:szCs w:val="24"/>
          <w:lang w:eastAsia="en-IN"/>
          <w14:ligatures w14:val="none"/>
        </w:rPr>
        <w:t>secure cloud adoption for federal agencies</w:t>
      </w:r>
      <w:r w:rsidRPr="00EB0B16">
        <w:rPr>
          <w:rFonts w:ascii="Times New Roman" w:eastAsia="Times New Roman" w:hAnsi="Times New Roman" w:cs="Times New Roman"/>
          <w:kern w:val="0"/>
          <w:sz w:val="24"/>
          <w:szCs w:val="24"/>
          <w:lang w:eastAsia="en-IN"/>
          <w14:ligatures w14:val="none"/>
        </w:rPr>
        <w:t>.</w:t>
      </w:r>
    </w:p>
    <w:p w14:paraId="472F8793" w14:textId="77777777" w:rsidR="00EB0B16" w:rsidRPr="00EB0B16" w:rsidRDefault="00000000" w:rsidP="00EB0B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A2BF32B">
          <v:rect id="_x0000_i1239" style="width:0;height:1.5pt" o:hralign="center" o:hrstd="t" o:hr="t" fillcolor="#a0a0a0" stroked="f"/>
        </w:pict>
      </w:r>
    </w:p>
    <w:p w14:paraId="0570E4D4" w14:textId="77777777" w:rsidR="00EB0B16" w:rsidRPr="00EB0B16" w:rsidRDefault="00EB0B16" w:rsidP="00EB0B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0B16">
        <w:rPr>
          <w:rFonts w:ascii="Times New Roman" w:eastAsia="Times New Roman" w:hAnsi="Times New Roman" w:cs="Times New Roman"/>
          <w:b/>
          <w:bCs/>
          <w:kern w:val="0"/>
          <w:sz w:val="27"/>
          <w:szCs w:val="27"/>
          <w:lang w:eastAsia="en-IN"/>
          <w14:ligatures w14:val="none"/>
        </w:rPr>
        <w:t>3.3 How FedRAMP Aligns with Other Compliance Standards</w:t>
      </w:r>
    </w:p>
    <w:p w14:paraId="570744FF"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FedRAMP integrates with multiple cybersecurity frameworks to provide </w:t>
      </w:r>
      <w:r w:rsidRPr="00EB0B16">
        <w:rPr>
          <w:rFonts w:ascii="Times New Roman" w:eastAsia="Times New Roman" w:hAnsi="Times New Roman" w:cs="Times New Roman"/>
          <w:b/>
          <w:bCs/>
          <w:kern w:val="0"/>
          <w:sz w:val="24"/>
          <w:szCs w:val="24"/>
          <w:lang w:eastAsia="en-IN"/>
          <w14:ligatures w14:val="none"/>
        </w:rPr>
        <w:t>a comprehensive approach to cloud security compliance</w:t>
      </w:r>
      <w:r w:rsidRPr="00EB0B16">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2"/>
        <w:gridCol w:w="5224"/>
      </w:tblGrid>
      <w:tr w:rsidR="00EB0B16" w:rsidRPr="00EB0B16" w14:paraId="671ED5C8" w14:textId="77777777" w:rsidTr="00EB0B16">
        <w:trPr>
          <w:tblCellSpacing w:w="15" w:type="dxa"/>
        </w:trPr>
        <w:tc>
          <w:tcPr>
            <w:tcW w:w="0" w:type="auto"/>
            <w:vAlign w:val="center"/>
            <w:hideMark/>
          </w:tcPr>
          <w:p w14:paraId="4CEEDC61"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Compliance Standard</w:t>
            </w:r>
          </w:p>
        </w:tc>
        <w:tc>
          <w:tcPr>
            <w:tcW w:w="0" w:type="auto"/>
            <w:vAlign w:val="center"/>
            <w:hideMark/>
          </w:tcPr>
          <w:p w14:paraId="028944BE"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Alignment with FedRAMP</w:t>
            </w:r>
          </w:p>
        </w:tc>
      </w:tr>
      <w:tr w:rsidR="00EB0B16" w:rsidRPr="00EB0B16" w14:paraId="2E7D4967" w14:textId="77777777" w:rsidTr="00EB0B16">
        <w:trPr>
          <w:tblCellSpacing w:w="15" w:type="dxa"/>
        </w:trPr>
        <w:tc>
          <w:tcPr>
            <w:tcW w:w="0" w:type="auto"/>
            <w:vAlign w:val="center"/>
            <w:hideMark/>
          </w:tcPr>
          <w:p w14:paraId="24FC52AB"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NIST 800-53</w:t>
            </w:r>
          </w:p>
        </w:tc>
        <w:tc>
          <w:tcPr>
            <w:tcW w:w="0" w:type="auto"/>
            <w:vAlign w:val="center"/>
            <w:hideMark/>
          </w:tcPr>
          <w:p w14:paraId="7EFC4202"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Forms the </w:t>
            </w:r>
            <w:r w:rsidRPr="00EB0B16">
              <w:rPr>
                <w:rFonts w:ascii="Times New Roman" w:eastAsia="Times New Roman" w:hAnsi="Times New Roman" w:cs="Times New Roman"/>
                <w:b/>
                <w:bCs/>
                <w:kern w:val="0"/>
                <w:sz w:val="24"/>
                <w:szCs w:val="24"/>
                <w:lang w:eastAsia="en-IN"/>
                <w14:ligatures w14:val="none"/>
              </w:rPr>
              <w:t>baseline security framework</w:t>
            </w:r>
            <w:r w:rsidRPr="00EB0B16">
              <w:rPr>
                <w:rFonts w:ascii="Times New Roman" w:eastAsia="Times New Roman" w:hAnsi="Times New Roman" w:cs="Times New Roman"/>
                <w:kern w:val="0"/>
                <w:sz w:val="24"/>
                <w:szCs w:val="24"/>
                <w:lang w:eastAsia="en-IN"/>
                <w14:ligatures w14:val="none"/>
              </w:rPr>
              <w:t xml:space="preserve"> for FedRAMP.</w:t>
            </w:r>
          </w:p>
        </w:tc>
      </w:tr>
      <w:tr w:rsidR="00EB0B16" w:rsidRPr="00EB0B16" w14:paraId="2909E4F1" w14:textId="77777777" w:rsidTr="00EB0B16">
        <w:trPr>
          <w:tblCellSpacing w:w="15" w:type="dxa"/>
        </w:trPr>
        <w:tc>
          <w:tcPr>
            <w:tcW w:w="0" w:type="auto"/>
            <w:vAlign w:val="center"/>
            <w:hideMark/>
          </w:tcPr>
          <w:p w14:paraId="1775C5DE"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1C349A23"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Provides </w:t>
            </w:r>
            <w:r w:rsidRPr="00EB0B16">
              <w:rPr>
                <w:rFonts w:ascii="Times New Roman" w:eastAsia="Times New Roman" w:hAnsi="Times New Roman" w:cs="Times New Roman"/>
                <w:b/>
                <w:bCs/>
                <w:kern w:val="0"/>
                <w:sz w:val="24"/>
                <w:szCs w:val="24"/>
                <w:lang w:eastAsia="en-IN"/>
                <w14:ligatures w14:val="none"/>
              </w:rPr>
              <w:t>information security governance</w:t>
            </w:r>
            <w:r w:rsidRPr="00EB0B16">
              <w:rPr>
                <w:rFonts w:ascii="Times New Roman" w:eastAsia="Times New Roman" w:hAnsi="Times New Roman" w:cs="Times New Roman"/>
                <w:kern w:val="0"/>
                <w:sz w:val="24"/>
                <w:szCs w:val="24"/>
                <w:lang w:eastAsia="en-IN"/>
                <w14:ligatures w14:val="none"/>
              </w:rPr>
              <w:t xml:space="preserve"> controls.</w:t>
            </w:r>
          </w:p>
        </w:tc>
      </w:tr>
      <w:tr w:rsidR="00EB0B16" w:rsidRPr="00EB0B16" w14:paraId="5F031AA8" w14:textId="77777777" w:rsidTr="00EB0B16">
        <w:trPr>
          <w:tblCellSpacing w:w="15" w:type="dxa"/>
        </w:trPr>
        <w:tc>
          <w:tcPr>
            <w:tcW w:w="0" w:type="auto"/>
            <w:vAlign w:val="center"/>
            <w:hideMark/>
          </w:tcPr>
          <w:p w14:paraId="7BA0BC2D"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SOC 2 Type II</w:t>
            </w:r>
          </w:p>
        </w:tc>
        <w:tc>
          <w:tcPr>
            <w:tcW w:w="0" w:type="auto"/>
            <w:vAlign w:val="center"/>
            <w:hideMark/>
          </w:tcPr>
          <w:p w14:paraId="60600740"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Ensures </w:t>
            </w:r>
            <w:r w:rsidRPr="00EB0B16">
              <w:rPr>
                <w:rFonts w:ascii="Times New Roman" w:eastAsia="Times New Roman" w:hAnsi="Times New Roman" w:cs="Times New Roman"/>
                <w:b/>
                <w:bCs/>
                <w:kern w:val="0"/>
                <w:sz w:val="24"/>
                <w:szCs w:val="24"/>
                <w:lang w:eastAsia="en-IN"/>
                <w14:ligatures w14:val="none"/>
              </w:rPr>
              <w:t>cloud service operational security and data integrity</w:t>
            </w:r>
            <w:r w:rsidRPr="00EB0B16">
              <w:rPr>
                <w:rFonts w:ascii="Times New Roman" w:eastAsia="Times New Roman" w:hAnsi="Times New Roman" w:cs="Times New Roman"/>
                <w:kern w:val="0"/>
                <w:sz w:val="24"/>
                <w:szCs w:val="24"/>
                <w:lang w:eastAsia="en-IN"/>
                <w14:ligatures w14:val="none"/>
              </w:rPr>
              <w:t>.</w:t>
            </w:r>
          </w:p>
        </w:tc>
      </w:tr>
      <w:tr w:rsidR="00EB0B16" w:rsidRPr="00EB0B16" w14:paraId="22C2F2C8" w14:textId="77777777" w:rsidTr="00EB0B16">
        <w:trPr>
          <w:tblCellSpacing w:w="15" w:type="dxa"/>
        </w:trPr>
        <w:tc>
          <w:tcPr>
            <w:tcW w:w="0" w:type="auto"/>
            <w:vAlign w:val="center"/>
            <w:hideMark/>
          </w:tcPr>
          <w:p w14:paraId="15229B44"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6BAB3952"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Aligns with </w:t>
            </w:r>
            <w:r w:rsidRPr="00EB0B16">
              <w:rPr>
                <w:rFonts w:ascii="Times New Roman" w:eastAsia="Times New Roman" w:hAnsi="Times New Roman" w:cs="Times New Roman"/>
                <w:b/>
                <w:bCs/>
                <w:kern w:val="0"/>
                <w:sz w:val="24"/>
                <w:szCs w:val="24"/>
                <w:lang w:eastAsia="en-IN"/>
                <w14:ligatures w14:val="none"/>
              </w:rPr>
              <w:t>FedRAMP Moderate and High Impact Levels for healthcare data security</w:t>
            </w:r>
            <w:r w:rsidRPr="00EB0B16">
              <w:rPr>
                <w:rFonts w:ascii="Times New Roman" w:eastAsia="Times New Roman" w:hAnsi="Times New Roman" w:cs="Times New Roman"/>
                <w:kern w:val="0"/>
                <w:sz w:val="24"/>
                <w:szCs w:val="24"/>
                <w:lang w:eastAsia="en-IN"/>
                <w14:ligatures w14:val="none"/>
              </w:rPr>
              <w:t>.</w:t>
            </w:r>
          </w:p>
        </w:tc>
      </w:tr>
      <w:tr w:rsidR="00EB0B16" w:rsidRPr="00EB0B16" w14:paraId="54F59582" w14:textId="77777777" w:rsidTr="00EB0B16">
        <w:trPr>
          <w:tblCellSpacing w:w="15" w:type="dxa"/>
        </w:trPr>
        <w:tc>
          <w:tcPr>
            <w:tcW w:w="0" w:type="auto"/>
            <w:vAlign w:val="center"/>
            <w:hideMark/>
          </w:tcPr>
          <w:p w14:paraId="2BE89D07"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FISMA (Federal Information Security Management Act)</w:t>
            </w:r>
          </w:p>
        </w:tc>
        <w:tc>
          <w:tcPr>
            <w:tcW w:w="0" w:type="auto"/>
            <w:vAlign w:val="center"/>
            <w:hideMark/>
          </w:tcPr>
          <w:p w14:paraId="15DCDC21"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Enforces </w:t>
            </w:r>
            <w:r w:rsidRPr="00EB0B16">
              <w:rPr>
                <w:rFonts w:ascii="Times New Roman" w:eastAsia="Times New Roman" w:hAnsi="Times New Roman" w:cs="Times New Roman"/>
                <w:b/>
                <w:bCs/>
                <w:kern w:val="0"/>
                <w:sz w:val="24"/>
                <w:szCs w:val="24"/>
                <w:lang w:eastAsia="en-IN"/>
                <w14:ligatures w14:val="none"/>
              </w:rPr>
              <w:t>cyber risk management for federal agencies</w:t>
            </w:r>
            <w:r w:rsidRPr="00EB0B16">
              <w:rPr>
                <w:rFonts w:ascii="Times New Roman" w:eastAsia="Times New Roman" w:hAnsi="Times New Roman" w:cs="Times New Roman"/>
                <w:kern w:val="0"/>
                <w:sz w:val="24"/>
                <w:szCs w:val="24"/>
                <w:lang w:eastAsia="en-IN"/>
                <w14:ligatures w14:val="none"/>
              </w:rPr>
              <w:t>.</w:t>
            </w:r>
          </w:p>
        </w:tc>
      </w:tr>
      <w:tr w:rsidR="00EB0B16" w:rsidRPr="00EB0B16" w14:paraId="03CBF5F4" w14:textId="77777777" w:rsidTr="00EB0B16">
        <w:trPr>
          <w:tblCellSpacing w:w="15" w:type="dxa"/>
        </w:trPr>
        <w:tc>
          <w:tcPr>
            <w:tcW w:w="0" w:type="auto"/>
            <w:vAlign w:val="center"/>
            <w:hideMark/>
          </w:tcPr>
          <w:p w14:paraId="6C758CEB"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CMMC (Cybersecurity Maturity Model Certification)</w:t>
            </w:r>
          </w:p>
        </w:tc>
        <w:tc>
          <w:tcPr>
            <w:tcW w:w="0" w:type="auto"/>
            <w:vAlign w:val="center"/>
            <w:hideMark/>
          </w:tcPr>
          <w:p w14:paraId="74ABF466"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Integrates </w:t>
            </w:r>
            <w:r w:rsidRPr="00EB0B16">
              <w:rPr>
                <w:rFonts w:ascii="Times New Roman" w:eastAsia="Times New Roman" w:hAnsi="Times New Roman" w:cs="Times New Roman"/>
                <w:b/>
                <w:bCs/>
                <w:kern w:val="0"/>
                <w:sz w:val="24"/>
                <w:szCs w:val="24"/>
                <w:lang w:eastAsia="en-IN"/>
                <w14:ligatures w14:val="none"/>
              </w:rPr>
              <w:t>FedRAMP security controls for DoD contractors</w:t>
            </w:r>
            <w:r w:rsidRPr="00EB0B16">
              <w:rPr>
                <w:rFonts w:ascii="Times New Roman" w:eastAsia="Times New Roman" w:hAnsi="Times New Roman" w:cs="Times New Roman"/>
                <w:kern w:val="0"/>
                <w:sz w:val="24"/>
                <w:szCs w:val="24"/>
                <w:lang w:eastAsia="en-IN"/>
                <w14:ligatures w14:val="none"/>
              </w:rPr>
              <w:t>.</w:t>
            </w:r>
          </w:p>
        </w:tc>
      </w:tr>
    </w:tbl>
    <w:p w14:paraId="42A73FB9"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lastRenderedPageBreak/>
        <w:t xml:space="preserve">By aligning FedRAMP with these frameworks, CSPs can </w:t>
      </w:r>
      <w:r w:rsidRPr="00EB0B16">
        <w:rPr>
          <w:rFonts w:ascii="Times New Roman" w:eastAsia="Times New Roman" w:hAnsi="Times New Roman" w:cs="Times New Roman"/>
          <w:b/>
          <w:bCs/>
          <w:kern w:val="0"/>
          <w:sz w:val="24"/>
          <w:szCs w:val="24"/>
          <w:lang w:eastAsia="en-IN"/>
          <w14:ligatures w14:val="none"/>
        </w:rPr>
        <w:t>meet multiple security compliance requirements</w:t>
      </w:r>
      <w:r w:rsidRPr="00EB0B16">
        <w:rPr>
          <w:rFonts w:ascii="Times New Roman" w:eastAsia="Times New Roman" w:hAnsi="Times New Roman" w:cs="Times New Roman"/>
          <w:kern w:val="0"/>
          <w:sz w:val="24"/>
          <w:szCs w:val="24"/>
          <w:lang w:eastAsia="en-IN"/>
          <w14:ligatures w14:val="none"/>
        </w:rPr>
        <w:t xml:space="preserve"> while ensuring </w:t>
      </w:r>
      <w:r w:rsidRPr="00EB0B16">
        <w:rPr>
          <w:rFonts w:ascii="Times New Roman" w:eastAsia="Times New Roman" w:hAnsi="Times New Roman" w:cs="Times New Roman"/>
          <w:b/>
          <w:bCs/>
          <w:kern w:val="0"/>
          <w:sz w:val="24"/>
          <w:szCs w:val="24"/>
          <w:lang w:eastAsia="en-IN"/>
          <w14:ligatures w14:val="none"/>
        </w:rPr>
        <w:t>government cloud security resilience</w:t>
      </w:r>
      <w:r w:rsidRPr="00EB0B16">
        <w:rPr>
          <w:rFonts w:ascii="Times New Roman" w:eastAsia="Times New Roman" w:hAnsi="Times New Roman" w:cs="Times New Roman"/>
          <w:kern w:val="0"/>
          <w:sz w:val="24"/>
          <w:szCs w:val="24"/>
          <w:lang w:eastAsia="en-IN"/>
          <w14:ligatures w14:val="none"/>
        </w:rPr>
        <w:t>.</w:t>
      </w:r>
    </w:p>
    <w:p w14:paraId="25446AE2" w14:textId="77777777" w:rsidR="00EB0B16" w:rsidRPr="00EB0B16" w:rsidRDefault="00000000" w:rsidP="00EB0B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31C8A24">
          <v:rect id="_x0000_i1240" style="width:0;height:1.5pt" o:hralign="center" o:hrstd="t" o:hr="t" fillcolor="#a0a0a0" stroked="f"/>
        </w:pict>
      </w:r>
    </w:p>
    <w:p w14:paraId="4CC52F4D" w14:textId="77777777" w:rsidR="00EB0B16" w:rsidRPr="00EB0B16" w:rsidRDefault="00EB0B16" w:rsidP="00EB0B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0B16">
        <w:rPr>
          <w:rFonts w:ascii="Times New Roman" w:eastAsia="Times New Roman" w:hAnsi="Times New Roman" w:cs="Times New Roman"/>
          <w:b/>
          <w:bCs/>
          <w:kern w:val="0"/>
          <w:sz w:val="27"/>
          <w:szCs w:val="27"/>
          <w:lang w:eastAsia="en-IN"/>
          <w14:ligatures w14:val="none"/>
        </w:rPr>
        <w:t>3.4 Challenges in Achieving FedRAMP Compliance</w:t>
      </w:r>
    </w:p>
    <w:p w14:paraId="43B47696"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While FedRAMP provides a structured compliance framework, organizations face </w:t>
      </w:r>
      <w:r w:rsidRPr="00EB0B16">
        <w:rPr>
          <w:rFonts w:ascii="Times New Roman" w:eastAsia="Times New Roman" w:hAnsi="Times New Roman" w:cs="Times New Roman"/>
          <w:b/>
          <w:bCs/>
          <w:kern w:val="0"/>
          <w:sz w:val="24"/>
          <w:szCs w:val="24"/>
          <w:lang w:eastAsia="en-IN"/>
          <w14:ligatures w14:val="none"/>
        </w:rPr>
        <w:t>several challenges</w:t>
      </w:r>
      <w:r w:rsidRPr="00EB0B16">
        <w:rPr>
          <w:rFonts w:ascii="Times New Roman" w:eastAsia="Times New Roman" w:hAnsi="Times New Roman" w:cs="Times New Roman"/>
          <w:kern w:val="0"/>
          <w:sz w:val="24"/>
          <w:szCs w:val="24"/>
          <w:lang w:eastAsia="en-IN"/>
          <w14:ligatures w14:val="none"/>
        </w:rPr>
        <w:t xml:space="preserve"> in meeting its security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3"/>
        <w:gridCol w:w="4833"/>
      </w:tblGrid>
      <w:tr w:rsidR="00EB0B16" w:rsidRPr="00EB0B16" w14:paraId="49111D34" w14:textId="77777777" w:rsidTr="00EB0B16">
        <w:trPr>
          <w:tblCellSpacing w:w="15" w:type="dxa"/>
        </w:trPr>
        <w:tc>
          <w:tcPr>
            <w:tcW w:w="0" w:type="auto"/>
            <w:vAlign w:val="center"/>
            <w:hideMark/>
          </w:tcPr>
          <w:p w14:paraId="7D363B9E"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Challenge</w:t>
            </w:r>
          </w:p>
        </w:tc>
        <w:tc>
          <w:tcPr>
            <w:tcW w:w="0" w:type="auto"/>
            <w:vAlign w:val="center"/>
            <w:hideMark/>
          </w:tcPr>
          <w:p w14:paraId="249A2884"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Solution</w:t>
            </w:r>
          </w:p>
        </w:tc>
      </w:tr>
      <w:tr w:rsidR="00EB0B16" w:rsidRPr="00EB0B16" w14:paraId="7866027F" w14:textId="77777777" w:rsidTr="00EB0B16">
        <w:trPr>
          <w:tblCellSpacing w:w="15" w:type="dxa"/>
        </w:trPr>
        <w:tc>
          <w:tcPr>
            <w:tcW w:w="0" w:type="auto"/>
            <w:vAlign w:val="center"/>
            <w:hideMark/>
          </w:tcPr>
          <w:p w14:paraId="309A3825"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Complex Security Assessment Process</w:t>
            </w:r>
          </w:p>
        </w:tc>
        <w:tc>
          <w:tcPr>
            <w:tcW w:w="0" w:type="auto"/>
            <w:vAlign w:val="center"/>
            <w:hideMark/>
          </w:tcPr>
          <w:p w14:paraId="2768BEA2"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Partner with </w:t>
            </w:r>
            <w:r w:rsidRPr="00EB0B16">
              <w:rPr>
                <w:rFonts w:ascii="Times New Roman" w:eastAsia="Times New Roman" w:hAnsi="Times New Roman" w:cs="Times New Roman"/>
                <w:b/>
                <w:bCs/>
                <w:kern w:val="0"/>
                <w:sz w:val="24"/>
                <w:szCs w:val="24"/>
                <w:lang w:eastAsia="en-IN"/>
                <w14:ligatures w14:val="none"/>
              </w:rPr>
              <w:t>FedRAMP-accredited 3PAOs</w:t>
            </w:r>
            <w:r w:rsidRPr="00EB0B16">
              <w:rPr>
                <w:rFonts w:ascii="Times New Roman" w:eastAsia="Times New Roman" w:hAnsi="Times New Roman" w:cs="Times New Roman"/>
                <w:kern w:val="0"/>
                <w:sz w:val="24"/>
                <w:szCs w:val="24"/>
                <w:lang w:eastAsia="en-IN"/>
                <w14:ligatures w14:val="none"/>
              </w:rPr>
              <w:t xml:space="preserve"> to streamline compliance.</w:t>
            </w:r>
          </w:p>
        </w:tc>
      </w:tr>
      <w:tr w:rsidR="00EB0B16" w:rsidRPr="00EB0B16" w14:paraId="7550D310" w14:textId="77777777" w:rsidTr="00EB0B16">
        <w:trPr>
          <w:tblCellSpacing w:w="15" w:type="dxa"/>
        </w:trPr>
        <w:tc>
          <w:tcPr>
            <w:tcW w:w="0" w:type="auto"/>
            <w:vAlign w:val="center"/>
            <w:hideMark/>
          </w:tcPr>
          <w:p w14:paraId="7C7AC46F"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Continuous Monitoring and Reporting Requirements</w:t>
            </w:r>
          </w:p>
        </w:tc>
        <w:tc>
          <w:tcPr>
            <w:tcW w:w="0" w:type="auto"/>
            <w:vAlign w:val="center"/>
            <w:hideMark/>
          </w:tcPr>
          <w:p w14:paraId="0CCED1BC"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Automate compliance tracking using </w:t>
            </w:r>
            <w:r w:rsidRPr="00EB0B16">
              <w:rPr>
                <w:rFonts w:ascii="Times New Roman" w:eastAsia="Times New Roman" w:hAnsi="Times New Roman" w:cs="Times New Roman"/>
                <w:b/>
                <w:bCs/>
                <w:kern w:val="0"/>
                <w:sz w:val="24"/>
                <w:szCs w:val="24"/>
                <w:lang w:eastAsia="en-IN"/>
                <w14:ligatures w14:val="none"/>
              </w:rPr>
              <w:t>AI-driven security analytics</w:t>
            </w:r>
            <w:r w:rsidRPr="00EB0B16">
              <w:rPr>
                <w:rFonts w:ascii="Times New Roman" w:eastAsia="Times New Roman" w:hAnsi="Times New Roman" w:cs="Times New Roman"/>
                <w:kern w:val="0"/>
                <w:sz w:val="24"/>
                <w:szCs w:val="24"/>
                <w:lang w:eastAsia="en-IN"/>
                <w14:ligatures w14:val="none"/>
              </w:rPr>
              <w:t>.</w:t>
            </w:r>
          </w:p>
        </w:tc>
      </w:tr>
      <w:tr w:rsidR="00EB0B16" w:rsidRPr="00EB0B16" w14:paraId="64FDFC3D" w14:textId="77777777" w:rsidTr="00EB0B16">
        <w:trPr>
          <w:tblCellSpacing w:w="15" w:type="dxa"/>
        </w:trPr>
        <w:tc>
          <w:tcPr>
            <w:tcW w:w="0" w:type="auto"/>
            <w:vAlign w:val="center"/>
            <w:hideMark/>
          </w:tcPr>
          <w:p w14:paraId="38BE0EBD"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High Costs of FedRAMP Authorization</w:t>
            </w:r>
          </w:p>
        </w:tc>
        <w:tc>
          <w:tcPr>
            <w:tcW w:w="0" w:type="auto"/>
            <w:vAlign w:val="center"/>
            <w:hideMark/>
          </w:tcPr>
          <w:p w14:paraId="6E48414C"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Use </w:t>
            </w:r>
            <w:r w:rsidRPr="00EB0B16">
              <w:rPr>
                <w:rFonts w:ascii="Times New Roman" w:eastAsia="Times New Roman" w:hAnsi="Times New Roman" w:cs="Times New Roman"/>
                <w:b/>
                <w:bCs/>
                <w:kern w:val="0"/>
                <w:sz w:val="24"/>
                <w:szCs w:val="24"/>
                <w:lang w:eastAsia="en-IN"/>
                <w14:ligatures w14:val="none"/>
              </w:rPr>
              <w:t>FedRAMP-ready cloud solutions to reduce compliance costs</w:t>
            </w:r>
            <w:r w:rsidRPr="00EB0B16">
              <w:rPr>
                <w:rFonts w:ascii="Times New Roman" w:eastAsia="Times New Roman" w:hAnsi="Times New Roman" w:cs="Times New Roman"/>
                <w:kern w:val="0"/>
                <w:sz w:val="24"/>
                <w:szCs w:val="24"/>
                <w:lang w:eastAsia="en-IN"/>
                <w14:ligatures w14:val="none"/>
              </w:rPr>
              <w:t>.</w:t>
            </w:r>
          </w:p>
        </w:tc>
      </w:tr>
      <w:tr w:rsidR="00EB0B16" w:rsidRPr="00EB0B16" w14:paraId="3E93773A" w14:textId="77777777" w:rsidTr="00EB0B16">
        <w:trPr>
          <w:tblCellSpacing w:w="15" w:type="dxa"/>
        </w:trPr>
        <w:tc>
          <w:tcPr>
            <w:tcW w:w="0" w:type="auto"/>
            <w:vAlign w:val="center"/>
            <w:hideMark/>
          </w:tcPr>
          <w:p w14:paraId="7EC2A545"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Cloud Misconfigurations and Data Exposure Risks</w:t>
            </w:r>
          </w:p>
        </w:tc>
        <w:tc>
          <w:tcPr>
            <w:tcW w:w="0" w:type="auto"/>
            <w:vAlign w:val="center"/>
            <w:hideMark/>
          </w:tcPr>
          <w:p w14:paraId="0C4B449A"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Implement </w:t>
            </w:r>
            <w:r w:rsidRPr="00EB0B16">
              <w:rPr>
                <w:rFonts w:ascii="Times New Roman" w:eastAsia="Times New Roman" w:hAnsi="Times New Roman" w:cs="Times New Roman"/>
                <w:b/>
                <w:bCs/>
                <w:kern w:val="0"/>
                <w:sz w:val="24"/>
                <w:szCs w:val="24"/>
                <w:lang w:eastAsia="en-IN"/>
                <w14:ligatures w14:val="none"/>
              </w:rPr>
              <w:t>Cloud Security Posture Management (CSPM) tools</w:t>
            </w:r>
            <w:r w:rsidRPr="00EB0B16">
              <w:rPr>
                <w:rFonts w:ascii="Times New Roman" w:eastAsia="Times New Roman" w:hAnsi="Times New Roman" w:cs="Times New Roman"/>
                <w:kern w:val="0"/>
                <w:sz w:val="24"/>
                <w:szCs w:val="24"/>
                <w:lang w:eastAsia="en-IN"/>
                <w14:ligatures w14:val="none"/>
              </w:rPr>
              <w:t>.</w:t>
            </w:r>
          </w:p>
        </w:tc>
      </w:tr>
      <w:tr w:rsidR="00EB0B16" w:rsidRPr="00EB0B16" w14:paraId="58CD795A" w14:textId="77777777" w:rsidTr="00EB0B16">
        <w:trPr>
          <w:tblCellSpacing w:w="15" w:type="dxa"/>
        </w:trPr>
        <w:tc>
          <w:tcPr>
            <w:tcW w:w="0" w:type="auto"/>
            <w:vAlign w:val="center"/>
            <w:hideMark/>
          </w:tcPr>
          <w:p w14:paraId="3A51B726"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Managing Multi-Cloud Security Compliance</w:t>
            </w:r>
          </w:p>
        </w:tc>
        <w:tc>
          <w:tcPr>
            <w:tcW w:w="0" w:type="auto"/>
            <w:vAlign w:val="center"/>
            <w:hideMark/>
          </w:tcPr>
          <w:p w14:paraId="6BEC06CB"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Deploy </w:t>
            </w:r>
            <w:r w:rsidRPr="00EB0B16">
              <w:rPr>
                <w:rFonts w:ascii="Times New Roman" w:eastAsia="Times New Roman" w:hAnsi="Times New Roman" w:cs="Times New Roman"/>
                <w:b/>
                <w:bCs/>
                <w:kern w:val="0"/>
                <w:sz w:val="24"/>
                <w:szCs w:val="24"/>
                <w:lang w:eastAsia="en-IN"/>
                <w14:ligatures w14:val="none"/>
              </w:rPr>
              <w:t>cross-cloud security automation platforms</w:t>
            </w:r>
            <w:r w:rsidRPr="00EB0B16">
              <w:rPr>
                <w:rFonts w:ascii="Times New Roman" w:eastAsia="Times New Roman" w:hAnsi="Times New Roman" w:cs="Times New Roman"/>
                <w:kern w:val="0"/>
                <w:sz w:val="24"/>
                <w:szCs w:val="24"/>
                <w:lang w:eastAsia="en-IN"/>
                <w14:ligatures w14:val="none"/>
              </w:rPr>
              <w:t>.</w:t>
            </w:r>
          </w:p>
        </w:tc>
      </w:tr>
    </w:tbl>
    <w:p w14:paraId="5DB56934"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By addressing these challenges, organizations can </w:t>
      </w:r>
      <w:r w:rsidRPr="00EB0B16">
        <w:rPr>
          <w:rFonts w:ascii="Times New Roman" w:eastAsia="Times New Roman" w:hAnsi="Times New Roman" w:cs="Times New Roman"/>
          <w:b/>
          <w:bCs/>
          <w:kern w:val="0"/>
          <w:sz w:val="24"/>
          <w:szCs w:val="24"/>
          <w:lang w:eastAsia="en-IN"/>
          <w14:ligatures w14:val="none"/>
        </w:rPr>
        <w:t>accelerate FedRAMP compliance and ensure secure cloud service offerings for government agencies</w:t>
      </w:r>
      <w:r w:rsidRPr="00EB0B16">
        <w:rPr>
          <w:rFonts w:ascii="Times New Roman" w:eastAsia="Times New Roman" w:hAnsi="Times New Roman" w:cs="Times New Roman"/>
          <w:kern w:val="0"/>
          <w:sz w:val="24"/>
          <w:szCs w:val="24"/>
          <w:lang w:eastAsia="en-IN"/>
          <w14:ligatures w14:val="none"/>
        </w:rPr>
        <w:t>.</w:t>
      </w:r>
    </w:p>
    <w:p w14:paraId="1391E53B" w14:textId="77777777" w:rsidR="00EB0B16" w:rsidRPr="00EB0B16" w:rsidRDefault="00000000" w:rsidP="00EB0B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8EC78E5">
          <v:rect id="_x0000_i1241" style="width:0;height:1.5pt" o:hralign="center" o:hrstd="t" o:hr="t" fillcolor="#a0a0a0" stroked="f"/>
        </w:pict>
      </w:r>
    </w:p>
    <w:p w14:paraId="5F13CD24" w14:textId="77777777" w:rsidR="00EB0B16" w:rsidRPr="00EB0B16" w:rsidRDefault="00EB0B16" w:rsidP="00EB0B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0B16">
        <w:rPr>
          <w:rFonts w:ascii="Times New Roman" w:eastAsia="Times New Roman" w:hAnsi="Times New Roman" w:cs="Times New Roman"/>
          <w:b/>
          <w:bCs/>
          <w:kern w:val="0"/>
          <w:sz w:val="27"/>
          <w:szCs w:val="27"/>
          <w:lang w:eastAsia="en-IN"/>
          <w14:ligatures w14:val="none"/>
        </w:rPr>
        <w:t>3.5 Best Practices for FedRAMP Compliance</w:t>
      </w:r>
    </w:p>
    <w:p w14:paraId="15B1CD93"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To successfully achieve </w:t>
      </w:r>
      <w:r w:rsidRPr="00EB0B16">
        <w:rPr>
          <w:rFonts w:ascii="Times New Roman" w:eastAsia="Times New Roman" w:hAnsi="Times New Roman" w:cs="Times New Roman"/>
          <w:b/>
          <w:bCs/>
          <w:kern w:val="0"/>
          <w:sz w:val="24"/>
          <w:szCs w:val="24"/>
          <w:lang w:eastAsia="en-IN"/>
          <w14:ligatures w14:val="none"/>
        </w:rPr>
        <w:t>FedRAMP authorization</w:t>
      </w:r>
      <w:r w:rsidRPr="00EB0B16">
        <w:rPr>
          <w:rFonts w:ascii="Times New Roman" w:eastAsia="Times New Roman" w:hAnsi="Times New Roman" w:cs="Times New Roman"/>
          <w:kern w:val="0"/>
          <w:sz w:val="24"/>
          <w:szCs w:val="24"/>
          <w:lang w:eastAsia="en-IN"/>
          <w14:ligatures w14:val="none"/>
        </w:rPr>
        <w:t xml:space="preserve">, organizations should implement the following </w:t>
      </w:r>
      <w:r w:rsidRPr="00EB0B16">
        <w:rPr>
          <w:rFonts w:ascii="Times New Roman" w:eastAsia="Times New Roman" w:hAnsi="Times New Roman" w:cs="Times New Roman"/>
          <w:b/>
          <w:bCs/>
          <w:kern w:val="0"/>
          <w:sz w:val="24"/>
          <w:szCs w:val="24"/>
          <w:lang w:eastAsia="en-IN"/>
          <w14:ligatures w14:val="none"/>
        </w:rPr>
        <w:t>best practices</w:t>
      </w:r>
      <w:r w:rsidRPr="00EB0B16">
        <w:rPr>
          <w:rFonts w:ascii="Times New Roman" w:eastAsia="Times New Roman" w:hAnsi="Times New Roman" w:cs="Times New Roman"/>
          <w:kern w:val="0"/>
          <w:sz w:val="24"/>
          <w:szCs w:val="24"/>
          <w:lang w:eastAsia="en-IN"/>
          <w14:ligatures w14:val="none"/>
        </w:rPr>
        <w:t>:</w:t>
      </w:r>
    </w:p>
    <w:p w14:paraId="61283EAB"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1. Establish a FedRAMP Compliance Roadmap</w:t>
      </w:r>
    </w:p>
    <w:p w14:paraId="5FF8FDC9" w14:textId="77777777" w:rsidR="00EB0B16" w:rsidRPr="00EB0B16" w:rsidRDefault="00EB0B16" w:rsidP="00EB0B16">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Define </w:t>
      </w:r>
      <w:r w:rsidRPr="00EB0B16">
        <w:rPr>
          <w:rFonts w:ascii="Times New Roman" w:eastAsia="Times New Roman" w:hAnsi="Times New Roman" w:cs="Times New Roman"/>
          <w:b/>
          <w:bCs/>
          <w:kern w:val="0"/>
          <w:sz w:val="24"/>
          <w:szCs w:val="24"/>
          <w:lang w:eastAsia="en-IN"/>
          <w14:ligatures w14:val="none"/>
        </w:rPr>
        <w:t>compliance objectives</w:t>
      </w:r>
      <w:r w:rsidRPr="00EB0B16">
        <w:rPr>
          <w:rFonts w:ascii="Times New Roman" w:eastAsia="Times New Roman" w:hAnsi="Times New Roman" w:cs="Times New Roman"/>
          <w:kern w:val="0"/>
          <w:sz w:val="24"/>
          <w:szCs w:val="24"/>
          <w:lang w:eastAsia="en-IN"/>
          <w14:ligatures w14:val="none"/>
        </w:rPr>
        <w:t xml:space="preserve"> based on cloud service offerings.</w:t>
      </w:r>
    </w:p>
    <w:p w14:paraId="6E2CF5C9" w14:textId="77777777" w:rsidR="00EB0B16" w:rsidRPr="00EB0B16" w:rsidRDefault="00EB0B16" w:rsidP="00EB0B16">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Identify required </w:t>
      </w:r>
      <w:r w:rsidRPr="00EB0B16">
        <w:rPr>
          <w:rFonts w:ascii="Times New Roman" w:eastAsia="Times New Roman" w:hAnsi="Times New Roman" w:cs="Times New Roman"/>
          <w:b/>
          <w:bCs/>
          <w:kern w:val="0"/>
          <w:sz w:val="24"/>
          <w:szCs w:val="24"/>
          <w:lang w:eastAsia="en-IN"/>
          <w14:ligatures w14:val="none"/>
        </w:rPr>
        <w:t>FedRAMP impact level (Low, Moderate, or High).</w:t>
      </w:r>
    </w:p>
    <w:p w14:paraId="4DDE2431"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2. Implement NIST 800-53 Security Controls</w:t>
      </w:r>
    </w:p>
    <w:p w14:paraId="5E1F5586" w14:textId="77777777" w:rsidR="00EB0B16" w:rsidRPr="00EB0B16" w:rsidRDefault="00EB0B16" w:rsidP="00EB0B16">
      <w:pPr>
        <w:numPr>
          <w:ilvl w:val="0"/>
          <w:numId w:val="4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Adopt </w:t>
      </w:r>
      <w:r w:rsidRPr="00EB0B16">
        <w:rPr>
          <w:rFonts w:ascii="Times New Roman" w:eastAsia="Times New Roman" w:hAnsi="Times New Roman" w:cs="Times New Roman"/>
          <w:b/>
          <w:bCs/>
          <w:kern w:val="0"/>
          <w:sz w:val="24"/>
          <w:szCs w:val="24"/>
          <w:lang w:eastAsia="en-IN"/>
          <w14:ligatures w14:val="none"/>
        </w:rPr>
        <w:t>FedRAMP-mandated security controls</w:t>
      </w:r>
      <w:r w:rsidRPr="00EB0B16">
        <w:rPr>
          <w:rFonts w:ascii="Times New Roman" w:eastAsia="Times New Roman" w:hAnsi="Times New Roman" w:cs="Times New Roman"/>
          <w:kern w:val="0"/>
          <w:sz w:val="24"/>
          <w:szCs w:val="24"/>
          <w:lang w:eastAsia="en-IN"/>
          <w14:ligatures w14:val="none"/>
        </w:rPr>
        <w:t xml:space="preserve"> for cloud environments.</w:t>
      </w:r>
    </w:p>
    <w:p w14:paraId="7320DAD5" w14:textId="77777777" w:rsidR="00EB0B16" w:rsidRPr="00EB0B16" w:rsidRDefault="00EB0B16" w:rsidP="00EB0B16">
      <w:pPr>
        <w:numPr>
          <w:ilvl w:val="0"/>
          <w:numId w:val="4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Use </w:t>
      </w:r>
      <w:r w:rsidRPr="00EB0B16">
        <w:rPr>
          <w:rFonts w:ascii="Times New Roman" w:eastAsia="Times New Roman" w:hAnsi="Times New Roman" w:cs="Times New Roman"/>
          <w:b/>
          <w:bCs/>
          <w:kern w:val="0"/>
          <w:sz w:val="24"/>
          <w:szCs w:val="24"/>
          <w:lang w:eastAsia="en-IN"/>
          <w14:ligatures w14:val="none"/>
        </w:rPr>
        <w:t>Zero Trust security principles to enhance access controls.</w:t>
      </w:r>
    </w:p>
    <w:p w14:paraId="4E77FF76"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3. Automate Security and Compliance Monitoring</w:t>
      </w:r>
    </w:p>
    <w:p w14:paraId="6C9022DD" w14:textId="77777777" w:rsidR="00EB0B16" w:rsidRPr="00EB0B16" w:rsidRDefault="00EB0B16" w:rsidP="00EB0B16">
      <w:pPr>
        <w:numPr>
          <w:ilvl w:val="0"/>
          <w:numId w:val="4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Deploy </w:t>
      </w:r>
      <w:r w:rsidRPr="00EB0B16">
        <w:rPr>
          <w:rFonts w:ascii="Times New Roman" w:eastAsia="Times New Roman" w:hAnsi="Times New Roman" w:cs="Times New Roman"/>
          <w:b/>
          <w:bCs/>
          <w:kern w:val="0"/>
          <w:sz w:val="24"/>
          <w:szCs w:val="24"/>
          <w:lang w:eastAsia="en-IN"/>
          <w14:ligatures w14:val="none"/>
        </w:rPr>
        <w:t>AI-driven threat detection</w:t>
      </w:r>
      <w:r w:rsidRPr="00EB0B16">
        <w:rPr>
          <w:rFonts w:ascii="Times New Roman" w:eastAsia="Times New Roman" w:hAnsi="Times New Roman" w:cs="Times New Roman"/>
          <w:kern w:val="0"/>
          <w:sz w:val="24"/>
          <w:szCs w:val="24"/>
          <w:lang w:eastAsia="en-IN"/>
          <w14:ligatures w14:val="none"/>
        </w:rPr>
        <w:t xml:space="preserve"> for continuous risk assessment.</w:t>
      </w:r>
    </w:p>
    <w:p w14:paraId="70965FAF" w14:textId="77777777" w:rsidR="00EB0B16" w:rsidRPr="00EB0B16" w:rsidRDefault="00EB0B16" w:rsidP="00EB0B16">
      <w:pPr>
        <w:numPr>
          <w:ilvl w:val="0"/>
          <w:numId w:val="4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Use </w:t>
      </w:r>
      <w:r w:rsidRPr="00EB0B16">
        <w:rPr>
          <w:rFonts w:ascii="Times New Roman" w:eastAsia="Times New Roman" w:hAnsi="Times New Roman" w:cs="Times New Roman"/>
          <w:b/>
          <w:bCs/>
          <w:kern w:val="0"/>
          <w:sz w:val="24"/>
          <w:szCs w:val="24"/>
          <w:lang w:eastAsia="en-IN"/>
          <w14:ligatures w14:val="none"/>
        </w:rPr>
        <w:t>FedRAMP-compliant SIEM solutions</w:t>
      </w:r>
      <w:r w:rsidRPr="00EB0B16">
        <w:rPr>
          <w:rFonts w:ascii="Times New Roman" w:eastAsia="Times New Roman" w:hAnsi="Times New Roman" w:cs="Times New Roman"/>
          <w:kern w:val="0"/>
          <w:sz w:val="24"/>
          <w:szCs w:val="24"/>
          <w:lang w:eastAsia="en-IN"/>
          <w14:ligatures w14:val="none"/>
        </w:rPr>
        <w:t xml:space="preserve"> for </w:t>
      </w:r>
      <w:r w:rsidRPr="00EB0B16">
        <w:rPr>
          <w:rFonts w:ascii="Times New Roman" w:eastAsia="Times New Roman" w:hAnsi="Times New Roman" w:cs="Times New Roman"/>
          <w:b/>
          <w:bCs/>
          <w:kern w:val="0"/>
          <w:sz w:val="24"/>
          <w:szCs w:val="24"/>
          <w:lang w:eastAsia="en-IN"/>
          <w14:ligatures w14:val="none"/>
        </w:rPr>
        <w:t>real-time security analytics</w:t>
      </w:r>
      <w:r w:rsidRPr="00EB0B16">
        <w:rPr>
          <w:rFonts w:ascii="Times New Roman" w:eastAsia="Times New Roman" w:hAnsi="Times New Roman" w:cs="Times New Roman"/>
          <w:kern w:val="0"/>
          <w:sz w:val="24"/>
          <w:szCs w:val="24"/>
          <w:lang w:eastAsia="en-IN"/>
          <w14:ligatures w14:val="none"/>
        </w:rPr>
        <w:t>.</w:t>
      </w:r>
    </w:p>
    <w:p w14:paraId="53E1AFE3"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4. Partner with a FedRAMP-Accredited Third-Party Assessor (3PAO)</w:t>
      </w:r>
    </w:p>
    <w:p w14:paraId="14258649" w14:textId="77777777" w:rsidR="00EB0B16" w:rsidRPr="00EB0B16" w:rsidRDefault="00EB0B16" w:rsidP="00EB0B16">
      <w:pPr>
        <w:numPr>
          <w:ilvl w:val="0"/>
          <w:numId w:val="4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lastRenderedPageBreak/>
        <w:t xml:space="preserve">Work with </w:t>
      </w:r>
      <w:r w:rsidRPr="00EB0B16">
        <w:rPr>
          <w:rFonts w:ascii="Times New Roman" w:eastAsia="Times New Roman" w:hAnsi="Times New Roman" w:cs="Times New Roman"/>
          <w:b/>
          <w:bCs/>
          <w:kern w:val="0"/>
          <w:sz w:val="24"/>
          <w:szCs w:val="24"/>
          <w:lang w:eastAsia="en-IN"/>
          <w14:ligatures w14:val="none"/>
        </w:rPr>
        <w:t>FedRAMP-approved auditors to accelerate security assessments</w:t>
      </w:r>
      <w:r w:rsidRPr="00EB0B16">
        <w:rPr>
          <w:rFonts w:ascii="Times New Roman" w:eastAsia="Times New Roman" w:hAnsi="Times New Roman" w:cs="Times New Roman"/>
          <w:kern w:val="0"/>
          <w:sz w:val="24"/>
          <w:szCs w:val="24"/>
          <w:lang w:eastAsia="en-IN"/>
          <w14:ligatures w14:val="none"/>
        </w:rPr>
        <w:t>.</w:t>
      </w:r>
    </w:p>
    <w:p w14:paraId="7E9D6ACB" w14:textId="77777777" w:rsidR="00EB0B16" w:rsidRPr="00EB0B16" w:rsidRDefault="00EB0B16" w:rsidP="00EB0B16">
      <w:pPr>
        <w:numPr>
          <w:ilvl w:val="0"/>
          <w:numId w:val="4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Conduct </w:t>
      </w:r>
      <w:r w:rsidRPr="00EB0B16">
        <w:rPr>
          <w:rFonts w:ascii="Times New Roman" w:eastAsia="Times New Roman" w:hAnsi="Times New Roman" w:cs="Times New Roman"/>
          <w:b/>
          <w:bCs/>
          <w:kern w:val="0"/>
          <w:sz w:val="24"/>
          <w:szCs w:val="24"/>
          <w:lang w:eastAsia="en-IN"/>
          <w14:ligatures w14:val="none"/>
        </w:rPr>
        <w:t>pre-assessment risk evaluations</w:t>
      </w:r>
      <w:r w:rsidRPr="00EB0B16">
        <w:rPr>
          <w:rFonts w:ascii="Times New Roman" w:eastAsia="Times New Roman" w:hAnsi="Times New Roman" w:cs="Times New Roman"/>
          <w:kern w:val="0"/>
          <w:sz w:val="24"/>
          <w:szCs w:val="24"/>
          <w:lang w:eastAsia="en-IN"/>
          <w14:ligatures w14:val="none"/>
        </w:rPr>
        <w:t xml:space="preserve"> before formal authorization requests.</w:t>
      </w:r>
    </w:p>
    <w:p w14:paraId="7816EA80"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5. Maintain Ongoing Compliance with Continuous Monitoring</w:t>
      </w:r>
    </w:p>
    <w:p w14:paraId="222F1AFA" w14:textId="77777777" w:rsidR="00EB0B16" w:rsidRPr="00EB0B16" w:rsidRDefault="00EB0B16" w:rsidP="00EB0B16">
      <w:pPr>
        <w:numPr>
          <w:ilvl w:val="0"/>
          <w:numId w:val="4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Implement </w:t>
      </w:r>
      <w:r w:rsidRPr="00EB0B16">
        <w:rPr>
          <w:rFonts w:ascii="Times New Roman" w:eastAsia="Times New Roman" w:hAnsi="Times New Roman" w:cs="Times New Roman"/>
          <w:b/>
          <w:bCs/>
          <w:kern w:val="0"/>
          <w:sz w:val="24"/>
          <w:szCs w:val="24"/>
          <w:lang w:eastAsia="en-IN"/>
          <w14:ligatures w14:val="none"/>
        </w:rPr>
        <w:t>automated compliance tracking</w:t>
      </w:r>
      <w:r w:rsidRPr="00EB0B16">
        <w:rPr>
          <w:rFonts w:ascii="Times New Roman" w:eastAsia="Times New Roman" w:hAnsi="Times New Roman" w:cs="Times New Roman"/>
          <w:kern w:val="0"/>
          <w:sz w:val="24"/>
          <w:szCs w:val="24"/>
          <w:lang w:eastAsia="en-IN"/>
          <w14:ligatures w14:val="none"/>
        </w:rPr>
        <w:t xml:space="preserve"> for security controls.</w:t>
      </w:r>
    </w:p>
    <w:p w14:paraId="042AA0A5" w14:textId="77777777" w:rsidR="00EB0B16" w:rsidRPr="00EB0B16" w:rsidRDefault="00EB0B16" w:rsidP="00EB0B16">
      <w:pPr>
        <w:numPr>
          <w:ilvl w:val="0"/>
          <w:numId w:val="4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Conduct </w:t>
      </w:r>
      <w:r w:rsidRPr="00EB0B16">
        <w:rPr>
          <w:rFonts w:ascii="Times New Roman" w:eastAsia="Times New Roman" w:hAnsi="Times New Roman" w:cs="Times New Roman"/>
          <w:b/>
          <w:bCs/>
          <w:kern w:val="0"/>
          <w:sz w:val="24"/>
          <w:szCs w:val="24"/>
          <w:lang w:eastAsia="en-IN"/>
          <w14:ligatures w14:val="none"/>
        </w:rPr>
        <w:t>regular penetration testing and cloud security audits</w:t>
      </w:r>
      <w:r w:rsidRPr="00EB0B16">
        <w:rPr>
          <w:rFonts w:ascii="Times New Roman" w:eastAsia="Times New Roman" w:hAnsi="Times New Roman" w:cs="Times New Roman"/>
          <w:kern w:val="0"/>
          <w:sz w:val="24"/>
          <w:szCs w:val="24"/>
          <w:lang w:eastAsia="en-IN"/>
          <w14:ligatures w14:val="none"/>
        </w:rPr>
        <w:t>.</w:t>
      </w:r>
    </w:p>
    <w:p w14:paraId="726199C7"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By following these best practices, organizations can </w:t>
      </w:r>
      <w:r w:rsidRPr="00EB0B16">
        <w:rPr>
          <w:rFonts w:ascii="Times New Roman" w:eastAsia="Times New Roman" w:hAnsi="Times New Roman" w:cs="Times New Roman"/>
          <w:b/>
          <w:bCs/>
          <w:kern w:val="0"/>
          <w:sz w:val="24"/>
          <w:szCs w:val="24"/>
          <w:lang w:eastAsia="en-IN"/>
          <w14:ligatures w14:val="none"/>
        </w:rPr>
        <w:t>achieve FedRAMP certification, enhance cloud security resilience, and ensure compliance with federal cloud security mandates</w:t>
      </w:r>
      <w:r w:rsidRPr="00EB0B16">
        <w:rPr>
          <w:rFonts w:ascii="Times New Roman" w:eastAsia="Times New Roman" w:hAnsi="Times New Roman" w:cs="Times New Roman"/>
          <w:kern w:val="0"/>
          <w:sz w:val="24"/>
          <w:szCs w:val="24"/>
          <w:lang w:eastAsia="en-IN"/>
          <w14:ligatures w14:val="none"/>
        </w:rPr>
        <w:t>.</w:t>
      </w:r>
    </w:p>
    <w:p w14:paraId="25555E35" w14:textId="77777777" w:rsidR="00EB0B16" w:rsidRPr="00EB0B16" w:rsidRDefault="00000000" w:rsidP="00EB0B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2E6BFBD">
          <v:rect id="_x0000_i1242" style="width:0;height:1.5pt" o:hralign="center" o:hrstd="t" o:hr="t" fillcolor="#a0a0a0" stroked="f"/>
        </w:pict>
      </w:r>
    </w:p>
    <w:p w14:paraId="570BD4EB" w14:textId="77777777" w:rsidR="00EB0B16" w:rsidRPr="00EB0B16" w:rsidRDefault="00EB0B16" w:rsidP="00EB0B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0B16">
        <w:rPr>
          <w:rFonts w:ascii="Times New Roman" w:eastAsia="Times New Roman" w:hAnsi="Times New Roman" w:cs="Times New Roman"/>
          <w:b/>
          <w:bCs/>
          <w:kern w:val="0"/>
          <w:sz w:val="27"/>
          <w:szCs w:val="27"/>
          <w:lang w:eastAsia="en-IN"/>
          <w14:ligatures w14:val="none"/>
        </w:rPr>
        <w:t>Conclusion</w:t>
      </w:r>
    </w:p>
    <w:p w14:paraId="7BF42804"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FedRAMP provides a </w:t>
      </w:r>
      <w:r w:rsidRPr="00EB0B16">
        <w:rPr>
          <w:rFonts w:ascii="Times New Roman" w:eastAsia="Times New Roman" w:hAnsi="Times New Roman" w:cs="Times New Roman"/>
          <w:b/>
          <w:bCs/>
          <w:kern w:val="0"/>
          <w:sz w:val="24"/>
          <w:szCs w:val="24"/>
          <w:lang w:eastAsia="en-IN"/>
          <w14:ligatures w14:val="none"/>
        </w:rPr>
        <w:t>structured, government-wide cloud security compliance framework</w:t>
      </w:r>
      <w:r w:rsidRPr="00EB0B16">
        <w:rPr>
          <w:rFonts w:ascii="Times New Roman" w:eastAsia="Times New Roman" w:hAnsi="Times New Roman" w:cs="Times New Roman"/>
          <w:kern w:val="0"/>
          <w:sz w:val="24"/>
          <w:szCs w:val="24"/>
          <w:lang w:eastAsia="en-IN"/>
          <w14:ligatures w14:val="none"/>
        </w:rPr>
        <w:t xml:space="preserve"> to ensure that </w:t>
      </w:r>
      <w:r w:rsidRPr="00EB0B16">
        <w:rPr>
          <w:rFonts w:ascii="Times New Roman" w:eastAsia="Times New Roman" w:hAnsi="Times New Roman" w:cs="Times New Roman"/>
          <w:b/>
          <w:bCs/>
          <w:kern w:val="0"/>
          <w:sz w:val="24"/>
          <w:szCs w:val="24"/>
          <w:lang w:eastAsia="en-IN"/>
          <w14:ligatures w14:val="none"/>
        </w:rPr>
        <w:t>federal agencies can securely adopt cloud services</w:t>
      </w:r>
      <w:r w:rsidRPr="00EB0B16">
        <w:rPr>
          <w:rFonts w:ascii="Times New Roman" w:eastAsia="Times New Roman" w:hAnsi="Times New Roman" w:cs="Times New Roman"/>
          <w:kern w:val="0"/>
          <w:sz w:val="24"/>
          <w:szCs w:val="24"/>
          <w:lang w:eastAsia="en-IN"/>
          <w14:ligatures w14:val="none"/>
        </w:rPr>
        <w:t xml:space="preserve">. By aligning with </w:t>
      </w:r>
      <w:r w:rsidRPr="00EB0B16">
        <w:rPr>
          <w:rFonts w:ascii="Times New Roman" w:eastAsia="Times New Roman" w:hAnsi="Times New Roman" w:cs="Times New Roman"/>
          <w:b/>
          <w:bCs/>
          <w:kern w:val="0"/>
          <w:sz w:val="24"/>
          <w:szCs w:val="24"/>
          <w:lang w:eastAsia="en-IN"/>
          <w14:ligatures w14:val="none"/>
        </w:rPr>
        <w:t>NIST 800-53, ISO 27001, and SOC 2</w:t>
      </w:r>
      <w:r w:rsidRPr="00EB0B16">
        <w:rPr>
          <w:rFonts w:ascii="Times New Roman" w:eastAsia="Times New Roman" w:hAnsi="Times New Roman" w:cs="Times New Roman"/>
          <w:kern w:val="0"/>
          <w:sz w:val="24"/>
          <w:szCs w:val="24"/>
          <w:lang w:eastAsia="en-IN"/>
          <w14:ligatures w14:val="none"/>
        </w:rPr>
        <w:t xml:space="preserve">, FedRAMP enforces </w:t>
      </w:r>
      <w:r w:rsidRPr="00EB0B16">
        <w:rPr>
          <w:rFonts w:ascii="Times New Roman" w:eastAsia="Times New Roman" w:hAnsi="Times New Roman" w:cs="Times New Roman"/>
          <w:b/>
          <w:bCs/>
          <w:kern w:val="0"/>
          <w:sz w:val="24"/>
          <w:szCs w:val="24"/>
          <w:lang w:eastAsia="en-IN"/>
          <w14:ligatures w14:val="none"/>
        </w:rPr>
        <w:t>risk-based security governance, automated compliance monitoring, and continuous threat mitigation</w:t>
      </w:r>
      <w:r w:rsidRPr="00EB0B16">
        <w:rPr>
          <w:rFonts w:ascii="Times New Roman" w:eastAsia="Times New Roman" w:hAnsi="Times New Roman" w:cs="Times New Roman"/>
          <w:kern w:val="0"/>
          <w:sz w:val="24"/>
          <w:szCs w:val="24"/>
          <w:lang w:eastAsia="en-IN"/>
          <w14:ligatures w14:val="none"/>
        </w:rPr>
        <w:t>.</w:t>
      </w:r>
    </w:p>
    <w:p w14:paraId="60B009D4"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As </w:t>
      </w:r>
      <w:r w:rsidRPr="00EB0B16">
        <w:rPr>
          <w:rFonts w:ascii="Times New Roman" w:eastAsia="Times New Roman" w:hAnsi="Times New Roman" w:cs="Times New Roman"/>
          <w:b/>
          <w:bCs/>
          <w:kern w:val="0"/>
          <w:sz w:val="24"/>
          <w:szCs w:val="24"/>
          <w:lang w:eastAsia="en-IN"/>
          <w14:ligatures w14:val="none"/>
        </w:rPr>
        <w:t>government cloud security requirements</w:t>
      </w:r>
      <w:r w:rsidRPr="00EB0B16">
        <w:rPr>
          <w:rFonts w:ascii="Times New Roman" w:eastAsia="Times New Roman" w:hAnsi="Times New Roman" w:cs="Times New Roman"/>
          <w:kern w:val="0"/>
          <w:sz w:val="24"/>
          <w:szCs w:val="24"/>
          <w:lang w:eastAsia="en-IN"/>
          <w14:ligatures w14:val="none"/>
        </w:rPr>
        <w:t xml:space="preserve"> evolve, organizations must embrace </w:t>
      </w:r>
      <w:r w:rsidRPr="00EB0B16">
        <w:rPr>
          <w:rFonts w:ascii="Times New Roman" w:eastAsia="Times New Roman" w:hAnsi="Times New Roman" w:cs="Times New Roman"/>
          <w:b/>
          <w:bCs/>
          <w:kern w:val="0"/>
          <w:sz w:val="24"/>
          <w:szCs w:val="24"/>
          <w:lang w:eastAsia="en-IN"/>
          <w14:ligatures w14:val="none"/>
        </w:rPr>
        <w:t>AI-driven security automation, Zero Trust architectures, and real-time compliance enforcement</w:t>
      </w:r>
      <w:r w:rsidRPr="00EB0B16">
        <w:rPr>
          <w:rFonts w:ascii="Times New Roman" w:eastAsia="Times New Roman" w:hAnsi="Times New Roman" w:cs="Times New Roman"/>
          <w:kern w:val="0"/>
          <w:sz w:val="24"/>
          <w:szCs w:val="24"/>
          <w:lang w:eastAsia="en-IN"/>
          <w14:ligatures w14:val="none"/>
        </w:rPr>
        <w:t xml:space="preserve"> to </w:t>
      </w:r>
      <w:r w:rsidRPr="00EB0B16">
        <w:rPr>
          <w:rFonts w:ascii="Times New Roman" w:eastAsia="Times New Roman" w:hAnsi="Times New Roman" w:cs="Times New Roman"/>
          <w:b/>
          <w:bCs/>
          <w:kern w:val="0"/>
          <w:sz w:val="24"/>
          <w:szCs w:val="24"/>
          <w:lang w:eastAsia="en-IN"/>
          <w14:ligatures w14:val="none"/>
        </w:rPr>
        <w:t>meet federal cybersecurity standards</w:t>
      </w:r>
      <w:r w:rsidRPr="00EB0B16">
        <w:rPr>
          <w:rFonts w:ascii="Times New Roman" w:eastAsia="Times New Roman" w:hAnsi="Times New Roman" w:cs="Times New Roman"/>
          <w:kern w:val="0"/>
          <w:sz w:val="24"/>
          <w:szCs w:val="24"/>
          <w:lang w:eastAsia="en-IN"/>
          <w14:ligatures w14:val="none"/>
        </w:rPr>
        <w:t xml:space="preserve">. The next sections will explore </w:t>
      </w:r>
      <w:r w:rsidRPr="00EB0B16">
        <w:rPr>
          <w:rFonts w:ascii="Times New Roman" w:eastAsia="Times New Roman" w:hAnsi="Times New Roman" w:cs="Times New Roman"/>
          <w:b/>
          <w:bCs/>
          <w:kern w:val="0"/>
          <w:sz w:val="24"/>
          <w:szCs w:val="24"/>
          <w:lang w:eastAsia="en-IN"/>
          <w14:ligatures w14:val="none"/>
        </w:rPr>
        <w:t>case studies of FedRAMP-compliant cloud implementations and advanced cloud security risk management strategies</w:t>
      </w:r>
      <w:r w:rsidRPr="00EB0B16">
        <w:rPr>
          <w:rFonts w:ascii="Times New Roman" w:eastAsia="Times New Roman" w:hAnsi="Times New Roman" w:cs="Times New Roman"/>
          <w:kern w:val="0"/>
          <w:sz w:val="24"/>
          <w:szCs w:val="24"/>
          <w:lang w:eastAsia="en-IN"/>
          <w14:ligatures w14:val="none"/>
        </w:rPr>
        <w:t>.</w:t>
      </w:r>
    </w:p>
    <w:p w14:paraId="7CCF9B7C"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Security Frameworks and Cloud Compliance (50 Pages)</w:t>
      </w:r>
    </w:p>
    <w:p w14:paraId="438CE4C6" w14:textId="77777777" w:rsidR="00EB0B16" w:rsidRPr="00EB0B16" w:rsidRDefault="00EB0B16" w:rsidP="00EB0B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0B16">
        <w:rPr>
          <w:rFonts w:ascii="Times New Roman" w:eastAsia="Times New Roman" w:hAnsi="Times New Roman" w:cs="Times New Roman"/>
          <w:b/>
          <w:bCs/>
          <w:kern w:val="0"/>
          <w:sz w:val="27"/>
          <w:szCs w:val="27"/>
          <w:lang w:eastAsia="en-IN"/>
          <w14:ligatures w14:val="none"/>
        </w:rPr>
        <w:t>4. Cloud Security Governance: Challenges and Best Practices</w:t>
      </w:r>
    </w:p>
    <w:p w14:paraId="0F315C2B" w14:textId="77777777" w:rsidR="00EB0B16" w:rsidRPr="00EB0B16" w:rsidRDefault="00EB0B16" w:rsidP="00EB0B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0B16">
        <w:rPr>
          <w:rFonts w:ascii="Times New Roman" w:eastAsia="Times New Roman" w:hAnsi="Times New Roman" w:cs="Times New Roman"/>
          <w:b/>
          <w:bCs/>
          <w:kern w:val="0"/>
          <w:sz w:val="27"/>
          <w:szCs w:val="27"/>
          <w:lang w:eastAsia="en-IN"/>
          <w14:ligatures w14:val="none"/>
        </w:rPr>
        <w:t>Introduction</w:t>
      </w:r>
    </w:p>
    <w:p w14:paraId="73A9A819"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As organizations increasingly migrate to </w:t>
      </w:r>
      <w:r w:rsidRPr="00EB0B16">
        <w:rPr>
          <w:rFonts w:ascii="Times New Roman" w:eastAsia="Times New Roman" w:hAnsi="Times New Roman" w:cs="Times New Roman"/>
          <w:b/>
          <w:bCs/>
          <w:kern w:val="0"/>
          <w:sz w:val="24"/>
          <w:szCs w:val="24"/>
          <w:lang w:eastAsia="en-IN"/>
          <w14:ligatures w14:val="none"/>
        </w:rPr>
        <w:t>cloud computing</w:t>
      </w:r>
      <w:r w:rsidRPr="00EB0B16">
        <w:rPr>
          <w:rFonts w:ascii="Times New Roman" w:eastAsia="Times New Roman" w:hAnsi="Times New Roman" w:cs="Times New Roman"/>
          <w:kern w:val="0"/>
          <w:sz w:val="24"/>
          <w:szCs w:val="24"/>
          <w:lang w:eastAsia="en-IN"/>
          <w14:ligatures w14:val="none"/>
        </w:rPr>
        <w:t xml:space="preserve">, maintaining effective </w:t>
      </w:r>
      <w:r w:rsidRPr="00EB0B16">
        <w:rPr>
          <w:rFonts w:ascii="Times New Roman" w:eastAsia="Times New Roman" w:hAnsi="Times New Roman" w:cs="Times New Roman"/>
          <w:b/>
          <w:bCs/>
          <w:kern w:val="0"/>
          <w:sz w:val="24"/>
          <w:szCs w:val="24"/>
          <w:lang w:eastAsia="en-IN"/>
          <w14:ligatures w14:val="none"/>
        </w:rPr>
        <w:t>security governance</w:t>
      </w:r>
      <w:r w:rsidRPr="00EB0B16">
        <w:rPr>
          <w:rFonts w:ascii="Times New Roman" w:eastAsia="Times New Roman" w:hAnsi="Times New Roman" w:cs="Times New Roman"/>
          <w:kern w:val="0"/>
          <w:sz w:val="24"/>
          <w:szCs w:val="24"/>
          <w:lang w:eastAsia="en-IN"/>
          <w14:ligatures w14:val="none"/>
        </w:rPr>
        <w:t xml:space="preserve"> is critical for </w:t>
      </w:r>
      <w:r w:rsidRPr="00EB0B16">
        <w:rPr>
          <w:rFonts w:ascii="Times New Roman" w:eastAsia="Times New Roman" w:hAnsi="Times New Roman" w:cs="Times New Roman"/>
          <w:b/>
          <w:bCs/>
          <w:kern w:val="0"/>
          <w:sz w:val="24"/>
          <w:szCs w:val="24"/>
          <w:lang w:eastAsia="en-IN"/>
          <w14:ligatures w14:val="none"/>
        </w:rPr>
        <w:t>risk mitigation, compliance, and operational resilience</w:t>
      </w:r>
      <w:r w:rsidRPr="00EB0B16">
        <w:rPr>
          <w:rFonts w:ascii="Times New Roman" w:eastAsia="Times New Roman" w:hAnsi="Times New Roman" w:cs="Times New Roman"/>
          <w:kern w:val="0"/>
          <w:sz w:val="24"/>
          <w:szCs w:val="24"/>
          <w:lang w:eastAsia="en-IN"/>
          <w14:ligatures w14:val="none"/>
        </w:rPr>
        <w:t xml:space="preserve">. Cloud Security Governance establishes </w:t>
      </w:r>
      <w:r w:rsidRPr="00EB0B16">
        <w:rPr>
          <w:rFonts w:ascii="Times New Roman" w:eastAsia="Times New Roman" w:hAnsi="Times New Roman" w:cs="Times New Roman"/>
          <w:b/>
          <w:bCs/>
          <w:kern w:val="0"/>
          <w:sz w:val="24"/>
          <w:szCs w:val="24"/>
          <w:lang w:eastAsia="en-IN"/>
          <w14:ligatures w14:val="none"/>
        </w:rPr>
        <w:t>policies, frameworks, and controls</w:t>
      </w:r>
      <w:r w:rsidRPr="00EB0B16">
        <w:rPr>
          <w:rFonts w:ascii="Times New Roman" w:eastAsia="Times New Roman" w:hAnsi="Times New Roman" w:cs="Times New Roman"/>
          <w:kern w:val="0"/>
          <w:sz w:val="24"/>
          <w:szCs w:val="24"/>
          <w:lang w:eastAsia="en-IN"/>
          <w14:ligatures w14:val="none"/>
        </w:rPr>
        <w:t xml:space="preserve"> to ensure that cloud infrastructure, applications, and data remain </w:t>
      </w:r>
      <w:r w:rsidRPr="00EB0B16">
        <w:rPr>
          <w:rFonts w:ascii="Times New Roman" w:eastAsia="Times New Roman" w:hAnsi="Times New Roman" w:cs="Times New Roman"/>
          <w:b/>
          <w:bCs/>
          <w:kern w:val="0"/>
          <w:sz w:val="24"/>
          <w:szCs w:val="24"/>
          <w:lang w:eastAsia="en-IN"/>
          <w14:ligatures w14:val="none"/>
        </w:rPr>
        <w:t>secure, compliant, and resilient against cyber threats</w:t>
      </w:r>
      <w:r w:rsidRPr="00EB0B16">
        <w:rPr>
          <w:rFonts w:ascii="Times New Roman" w:eastAsia="Times New Roman" w:hAnsi="Times New Roman" w:cs="Times New Roman"/>
          <w:kern w:val="0"/>
          <w:sz w:val="24"/>
          <w:szCs w:val="24"/>
          <w:lang w:eastAsia="en-IN"/>
          <w14:ligatures w14:val="none"/>
        </w:rPr>
        <w:t>.</w:t>
      </w:r>
    </w:p>
    <w:p w14:paraId="4EA2B60D"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Despite its benefits, </w:t>
      </w:r>
      <w:r w:rsidRPr="00EB0B16">
        <w:rPr>
          <w:rFonts w:ascii="Times New Roman" w:eastAsia="Times New Roman" w:hAnsi="Times New Roman" w:cs="Times New Roman"/>
          <w:b/>
          <w:bCs/>
          <w:kern w:val="0"/>
          <w:sz w:val="24"/>
          <w:szCs w:val="24"/>
          <w:lang w:eastAsia="en-IN"/>
          <w14:ligatures w14:val="none"/>
        </w:rPr>
        <w:t>cloud security governance</w:t>
      </w:r>
      <w:r w:rsidRPr="00EB0B16">
        <w:rPr>
          <w:rFonts w:ascii="Times New Roman" w:eastAsia="Times New Roman" w:hAnsi="Times New Roman" w:cs="Times New Roman"/>
          <w:kern w:val="0"/>
          <w:sz w:val="24"/>
          <w:szCs w:val="24"/>
          <w:lang w:eastAsia="en-IN"/>
          <w14:ligatures w14:val="none"/>
        </w:rPr>
        <w:t xml:space="preserve"> presents </w:t>
      </w:r>
      <w:r w:rsidRPr="00EB0B16">
        <w:rPr>
          <w:rFonts w:ascii="Times New Roman" w:eastAsia="Times New Roman" w:hAnsi="Times New Roman" w:cs="Times New Roman"/>
          <w:b/>
          <w:bCs/>
          <w:kern w:val="0"/>
          <w:sz w:val="24"/>
          <w:szCs w:val="24"/>
          <w:lang w:eastAsia="en-IN"/>
          <w14:ligatures w14:val="none"/>
        </w:rPr>
        <w:t>unique challenges</w:t>
      </w:r>
      <w:r w:rsidRPr="00EB0B16">
        <w:rPr>
          <w:rFonts w:ascii="Times New Roman" w:eastAsia="Times New Roman" w:hAnsi="Times New Roman" w:cs="Times New Roman"/>
          <w:kern w:val="0"/>
          <w:sz w:val="24"/>
          <w:szCs w:val="24"/>
          <w:lang w:eastAsia="en-IN"/>
          <w14:ligatures w14:val="none"/>
        </w:rPr>
        <w:t xml:space="preserve">, including </w:t>
      </w:r>
      <w:r w:rsidRPr="00EB0B16">
        <w:rPr>
          <w:rFonts w:ascii="Times New Roman" w:eastAsia="Times New Roman" w:hAnsi="Times New Roman" w:cs="Times New Roman"/>
          <w:b/>
          <w:bCs/>
          <w:kern w:val="0"/>
          <w:sz w:val="24"/>
          <w:szCs w:val="24"/>
          <w:lang w:eastAsia="en-IN"/>
          <w14:ligatures w14:val="none"/>
        </w:rPr>
        <w:t>multi-cloud complexity, regulatory compliance enforcement, and evolving cyber threats</w:t>
      </w:r>
      <w:r w:rsidRPr="00EB0B16">
        <w:rPr>
          <w:rFonts w:ascii="Times New Roman" w:eastAsia="Times New Roman" w:hAnsi="Times New Roman" w:cs="Times New Roman"/>
          <w:kern w:val="0"/>
          <w:sz w:val="24"/>
          <w:szCs w:val="24"/>
          <w:lang w:eastAsia="en-IN"/>
          <w14:ligatures w14:val="none"/>
        </w:rPr>
        <w:t xml:space="preserve">. This section explores </w:t>
      </w:r>
      <w:r w:rsidRPr="00EB0B16">
        <w:rPr>
          <w:rFonts w:ascii="Times New Roman" w:eastAsia="Times New Roman" w:hAnsi="Times New Roman" w:cs="Times New Roman"/>
          <w:b/>
          <w:bCs/>
          <w:kern w:val="0"/>
          <w:sz w:val="24"/>
          <w:szCs w:val="24"/>
          <w:lang w:eastAsia="en-IN"/>
          <w14:ligatures w14:val="none"/>
        </w:rPr>
        <w:t>the key challenges of cloud security governance</w:t>
      </w:r>
      <w:r w:rsidRPr="00EB0B16">
        <w:rPr>
          <w:rFonts w:ascii="Times New Roman" w:eastAsia="Times New Roman" w:hAnsi="Times New Roman" w:cs="Times New Roman"/>
          <w:kern w:val="0"/>
          <w:sz w:val="24"/>
          <w:szCs w:val="24"/>
          <w:lang w:eastAsia="en-IN"/>
          <w14:ligatures w14:val="none"/>
        </w:rPr>
        <w:t xml:space="preserve"> and best practices for </w:t>
      </w:r>
      <w:r w:rsidRPr="00EB0B16">
        <w:rPr>
          <w:rFonts w:ascii="Times New Roman" w:eastAsia="Times New Roman" w:hAnsi="Times New Roman" w:cs="Times New Roman"/>
          <w:b/>
          <w:bCs/>
          <w:kern w:val="0"/>
          <w:sz w:val="24"/>
          <w:szCs w:val="24"/>
          <w:lang w:eastAsia="en-IN"/>
          <w14:ligatures w14:val="none"/>
        </w:rPr>
        <w:t>implementing effective cloud security frameworks</w:t>
      </w:r>
      <w:r w:rsidRPr="00EB0B16">
        <w:rPr>
          <w:rFonts w:ascii="Times New Roman" w:eastAsia="Times New Roman" w:hAnsi="Times New Roman" w:cs="Times New Roman"/>
          <w:kern w:val="0"/>
          <w:sz w:val="24"/>
          <w:szCs w:val="24"/>
          <w:lang w:eastAsia="en-IN"/>
          <w14:ligatures w14:val="none"/>
        </w:rPr>
        <w:t>.</w:t>
      </w:r>
    </w:p>
    <w:p w14:paraId="532EEB03" w14:textId="77777777" w:rsidR="00EB0B16" w:rsidRPr="00EB0B16" w:rsidRDefault="00000000" w:rsidP="00EB0B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A76A13C">
          <v:rect id="_x0000_i1243" style="width:0;height:1.5pt" o:hralign="center" o:hrstd="t" o:hr="t" fillcolor="#a0a0a0" stroked="f"/>
        </w:pict>
      </w:r>
    </w:p>
    <w:p w14:paraId="49FAA735" w14:textId="77777777" w:rsidR="00EB0B16" w:rsidRPr="00EB0B16" w:rsidRDefault="00EB0B16" w:rsidP="00EB0B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0B16">
        <w:rPr>
          <w:rFonts w:ascii="Times New Roman" w:eastAsia="Times New Roman" w:hAnsi="Times New Roman" w:cs="Times New Roman"/>
          <w:b/>
          <w:bCs/>
          <w:kern w:val="0"/>
          <w:sz w:val="27"/>
          <w:szCs w:val="27"/>
          <w:lang w:eastAsia="en-IN"/>
          <w14:ligatures w14:val="none"/>
        </w:rPr>
        <w:t>4.1 Challenges in Cloud Security Governance</w:t>
      </w:r>
    </w:p>
    <w:p w14:paraId="2FED8348"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lastRenderedPageBreak/>
        <w:t xml:space="preserve">Organizations face several challenges when implementing </w:t>
      </w:r>
      <w:r w:rsidRPr="00EB0B16">
        <w:rPr>
          <w:rFonts w:ascii="Times New Roman" w:eastAsia="Times New Roman" w:hAnsi="Times New Roman" w:cs="Times New Roman"/>
          <w:b/>
          <w:bCs/>
          <w:kern w:val="0"/>
          <w:sz w:val="24"/>
          <w:szCs w:val="24"/>
          <w:lang w:eastAsia="en-IN"/>
          <w14:ligatures w14:val="none"/>
        </w:rPr>
        <w:t>security governance in cloud environments</w:t>
      </w:r>
      <w:r w:rsidRPr="00EB0B16">
        <w:rPr>
          <w:rFonts w:ascii="Times New Roman" w:eastAsia="Times New Roman" w:hAnsi="Times New Roman" w:cs="Times New Roman"/>
          <w:kern w:val="0"/>
          <w:sz w:val="24"/>
          <w:szCs w:val="24"/>
          <w:lang w:eastAsia="en-IN"/>
          <w14:ligatures w14:val="none"/>
        </w:rPr>
        <w:t>:</w:t>
      </w:r>
    </w:p>
    <w:p w14:paraId="45D231A1"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1. Lack of Cloud Security Visibility</w:t>
      </w:r>
    </w:p>
    <w:p w14:paraId="2BC6CA7A" w14:textId="77777777" w:rsidR="00EB0B16" w:rsidRPr="00EB0B16" w:rsidRDefault="00EB0B16" w:rsidP="00EB0B16">
      <w:pPr>
        <w:numPr>
          <w:ilvl w:val="0"/>
          <w:numId w:val="4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Challenge:</w:t>
      </w:r>
      <w:r w:rsidRPr="00EB0B16">
        <w:rPr>
          <w:rFonts w:ascii="Times New Roman" w:eastAsia="Times New Roman" w:hAnsi="Times New Roman" w:cs="Times New Roman"/>
          <w:kern w:val="0"/>
          <w:sz w:val="24"/>
          <w:szCs w:val="24"/>
          <w:lang w:eastAsia="en-IN"/>
          <w14:ligatures w14:val="none"/>
        </w:rPr>
        <w:t xml:space="preserve"> Cloud environments are </w:t>
      </w:r>
      <w:r w:rsidRPr="00EB0B16">
        <w:rPr>
          <w:rFonts w:ascii="Times New Roman" w:eastAsia="Times New Roman" w:hAnsi="Times New Roman" w:cs="Times New Roman"/>
          <w:b/>
          <w:bCs/>
          <w:kern w:val="0"/>
          <w:sz w:val="24"/>
          <w:szCs w:val="24"/>
          <w:lang w:eastAsia="en-IN"/>
          <w14:ligatures w14:val="none"/>
        </w:rPr>
        <w:t>highly dynamic</w:t>
      </w:r>
      <w:r w:rsidRPr="00EB0B16">
        <w:rPr>
          <w:rFonts w:ascii="Times New Roman" w:eastAsia="Times New Roman" w:hAnsi="Times New Roman" w:cs="Times New Roman"/>
          <w:kern w:val="0"/>
          <w:sz w:val="24"/>
          <w:szCs w:val="24"/>
          <w:lang w:eastAsia="en-IN"/>
          <w14:ligatures w14:val="none"/>
        </w:rPr>
        <w:t xml:space="preserve">, making it difficult to maintain </w:t>
      </w:r>
      <w:r w:rsidRPr="00EB0B16">
        <w:rPr>
          <w:rFonts w:ascii="Times New Roman" w:eastAsia="Times New Roman" w:hAnsi="Times New Roman" w:cs="Times New Roman"/>
          <w:b/>
          <w:bCs/>
          <w:kern w:val="0"/>
          <w:sz w:val="24"/>
          <w:szCs w:val="24"/>
          <w:lang w:eastAsia="en-IN"/>
          <w14:ligatures w14:val="none"/>
        </w:rPr>
        <w:t>real-time visibility</w:t>
      </w:r>
      <w:r w:rsidRPr="00EB0B16">
        <w:rPr>
          <w:rFonts w:ascii="Times New Roman" w:eastAsia="Times New Roman" w:hAnsi="Times New Roman" w:cs="Times New Roman"/>
          <w:kern w:val="0"/>
          <w:sz w:val="24"/>
          <w:szCs w:val="24"/>
          <w:lang w:eastAsia="en-IN"/>
          <w14:ligatures w14:val="none"/>
        </w:rPr>
        <w:t xml:space="preserve"> into security risks, configurations, and vulnerabilities.</w:t>
      </w:r>
    </w:p>
    <w:p w14:paraId="04526DC2" w14:textId="77777777" w:rsidR="00EB0B16" w:rsidRPr="00EB0B16" w:rsidRDefault="00EB0B16" w:rsidP="00EB0B16">
      <w:pPr>
        <w:numPr>
          <w:ilvl w:val="0"/>
          <w:numId w:val="4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Solution:</w:t>
      </w:r>
      <w:r w:rsidRPr="00EB0B16">
        <w:rPr>
          <w:rFonts w:ascii="Times New Roman" w:eastAsia="Times New Roman" w:hAnsi="Times New Roman" w:cs="Times New Roman"/>
          <w:kern w:val="0"/>
          <w:sz w:val="24"/>
          <w:szCs w:val="24"/>
          <w:lang w:eastAsia="en-IN"/>
          <w14:ligatures w14:val="none"/>
        </w:rPr>
        <w:t xml:space="preserve"> Deploy </w:t>
      </w:r>
      <w:r w:rsidRPr="00EB0B16">
        <w:rPr>
          <w:rFonts w:ascii="Times New Roman" w:eastAsia="Times New Roman" w:hAnsi="Times New Roman" w:cs="Times New Roman"/>
          <w:b/>
          <w:bCs/>
          <w:kern w:val="0"/>
          <w:sz w:val="24"/>
          <w:szCs w:val="24"/>
          <w:lang w:eastAsia="en-IN"/>
          <w14:ligatures w14:val="none"/>
        </w:rPr>
        <w:t>Cloud Security Posture Management (CSPM) tools</w:t>
      </w:r>
      <w:r w:rsidRPr="00EB0B16">
        <w:rPr>
          <w:rFonts w:ascii="Times New Roman" w:eastAsia="Times New Roman" w:hAnsi="Times New Roman" w:cs="Times New Roman"/>
          <w:kern w:val="0"/>
          <w:sz w:val="24"/>
          <w:szCs w:val="24"/>
          <w:lang w:eastAsia="en-IN"/>
          <w14:ligatures w14:val="none"/>
        </w:rPr>
        <w:t xml:space="preserve"> for continuous monitoring of cloud configurations and security controls.</w:t>
      </w:r>
    </w:p>
    <w:p w14:paraId="6949713C"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2. Managing Multi-Cloud and Hybrid Environments</w:t>
      </w:r>
    </w:p>
    <w:p w14:paraId="4189E8C2" w14:textId="77777777" w:rsidR="00EB0B16" w:rsidRPr="00EB0B16" w:rsidRDefault="00EB0B16" w:rsidP="00EB0B16">
      <w:pPr>
        <w:numPr>
          <w:ilvl w:val="0"/>
          <w:numId w:val="4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Challenge:</w:t>
      </w:r>
      <w:r w:rsidRPr="00EB0B16">
        <w:rPr>
          <w:rFonts w:ascii="Times New Roman" w:eastAsia="Times New Roman" w:hAnsi="Times New Roman" w:cs="Times New Roman"/>
          <w:kern w:val="0"/>
          <w:sz w:val="24"/>
          <w:szCs w:val="24"/>
          <w:lang w:eastAsia="en-IN"/>
          <w14:ligatures w14:val="none"/>
        </w:rPr>
        <w:t xml:space="preserve"> Organizations leveraging </w:t>
      </w:r>
      <w:r w:rsidRPr="00EB0B16">
        <w:rPr>
          <w:rFonts w:ascii="Times New Roman" w:eastAsia="Times New Roman" w:hAnsi="Times New Roman" w:cs="Times New Roman"/>
          <w:b/>
          <w:bCs/>
          <w:kern w:val="0"/>
          <w:sz w:val="24"/>
          <w:szCs w:val="24"/>
          <w:lang w:eastAsia="en-IN"/>
          <w14:ligatures w14:val="none"/>
        </w:rPr>
        <w:t>AWS, Azure, Google Cloud, and private clouds</w:t>
      </w:r>
      <w:r w:rsidRPr="00EB0B16">
        <w:rPr>
          <w:rFonts w:ascii="Times New Roman" w:eastAsia="Times New Roman" w:hAnsi="Times New Roman" w:cs="Times New Roman"/>
          <w:kern w:val="0"/>
          <w:sz w:val="24"/>
          <w:szCs w:val="24"/>
          <w:lang w:eastAsia="en-IN"/>
          <w14:ligatures w14:val="none"/>
        </w:rPr>
        <w:t xml:space="preserve"> struggle with </w:t>
      </w:r>
      <w:r w:rsidRPr="00EB0B16">
        <w:rPr>
          <w:rFonts w:ascii="Times New Roman" w:eastAsia="Times New Roman" w:hAnsi="Times New Roman" w:cs="Times New Roman"/>
          <w:b/>
          <w:bCs/>
          <w:kern w:val="0"/>
          <w:sz w:val="24"/>
          <w:szCs w:val="24"/>
          <w:lang w:eastAsia="en-IN"/>
          <w14:ligatures w14:val="none"/>
        </w:rPr>
        <w:t>cross-platform security consistency</w:t>
      </w:r>
      <w:r w:rsidRPr="00EB0B16">
        <w:rPr>
          <w:rFonts w:ascii="Times New Roman" w:eastAsia="Times New Roman" w:hAnsi="Times New Roman" w:cs="Times New Roman"/>
          <w:kern w:val="0"/>
          <w:sz w:val="24"/>
          <w:szCs w:val="24"/>
          <w:lang w:eastAsia="en-IN"/>
          <w14:ligatures w14:val="none"/>
        </w:rPr>
        <w:t>.</w:t>
      </w:r>
    </w:p>
    <w:p w14:paraId="62B32BC6" w14:textId="77777777" w:rsidR="00EB0B16" w:rsidRPr="00EB0B16" w:rsidRDefault="00EB0B16" w:rsidP="00EB0B16">
      <w:pPr>
        <w:numPr>
          <w:ilvl w:val="0"/>
          <w:numId w:val="4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Solution:</w:t>
      </w:r>
      <w:r w:rsidRPr="00EB0B16">
        <w:rPr>
          <w:rFonts w:ascii="Times New Roman" w:eastAsia="Times New Roman" w:hAnsi="Times New Roman" w:cs="Times New Roman"/>
          <w:kern w:val="0"/>
          <w:sz w:val="24"/>
          <w:szCs w:val="24"/>
          <w:lang w:eastAsia="en-IN"/>
          <w14:ligatures w14:val="none"/>
        </w:rPr>
        <w:t xml:space="preserve"> Implement </w:t>
      </w:r>
      <w:r w:rsidRPr="00EB0B16">
        <w:rPr>
          <w:rFonts w:ascii="Times New Roman" w:eastAsia="Times New Roman" w:hAnsi="Times New Roman" w:cs="Times New Roman"/>
          <w:b/>
          <w:bCs/>
          <w:kern w:val="0"/>
          <w:sz w:val="24"/>
          <w:szCs w:val="24"/>
          <w:lang w:eastAsia="en-IN"/>
          <w14:ligatures w14:val="none"/>
        </w:rPr>
        <w:t>multi-cloud security automation tools</w:t>
      </w:r>
      <w:r w:rsidRPr="00EB0B16">
        <w:rPr>
          <w:rFonts w:ascii="Times New Roman" w:eastAsia="Times New Roman" w:hAnsi="Times New Roman" w:cs="Times New Roman"/>
          <w:kern w:val="0"/>
          <w:sz w:val="24"/>
          <w:szCs w:val="24"/>
          <w:lang w:eastAsia="en-IN"/>
          <w14:ligatures w14:val="none"/>
        </w:rPr>
        <w:t xml:space="preserve"> to enforce security policies across different cloud platforms.</w:t>
      </w:r>
    </w:p>
    <w:p w14:paraId="0EA327D8"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3. Compliance with Cloud Security Regulations</w:t>
      </w:r>
    </w:p>
    <w:p w14:paraId="243C45F0" w14:textId="77777777" w:rsidR="00EB0B16" w:rsidRPr="00EB0B16" w:rsidRDefault="00EB0B16" w:rsidP="00EB0B16">
      <w:pPr>
        <w:numPr>
          <w:ilvl w:val="0"/>
          <w:numId w:val="4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Challenge:</w:t>
      </w:r>
      <w:r w:rsidRPr="00EB0B16">
        <w:rPr>
          <w:rFonts w:ascii="Times New Roman" w:eastAsia="Times New Roman" w:hAnsi="Times New Roman" w:cs="Times New Roman"/>
          <w:kern w:val="0"/>
          <w:sz w:val="24"/>
          <w:szCs w:val="24"/>
          <w:lang w:eastAsia="en-IN"/>
          <w14:ligatures w14:val="none"/>
        </w:rPr>
        <w:t xml:space="preserve"> Meeting compliance requirements for </w:t>
      </w:r>
      <w:r w:rsidRPr="00EB0B16">
        <w:rPr>
          <w:rFonts w:ascii="Times New Roman" w:eastAsia="Times New Roman" w:hAnsi="Times New Roman" w:cs="Times New Roman"/>
          <w:b/>
          <w:bCs/>
          <w:kern w:val="0"/>
          <w:sz w:val="24"/>
          <w:szCs w:val="24"/>
          <w:lang w:eastAsia="en-IN"/>
          <w14:ligatures w14:val="none"/>
        </w:rPr>
        <w:t>GDPR, CCPA, ISO 27001, FedRAMP, PCI-DSS, and HIPAA</w:t>
      </w:r>
      <w:r w:rsidRPr="00EB0B16">
        <w:rPr>
          <w:rFonts w:ascii="Times New Roman" w:eastAsia="Times New Roman" w:hAnsi="Times New Roman" w:cs="Times New Roman"/>
          <w:kern w:val="0"/>
          <w:sz w:val="24"/>
          <w:szCs w:val="24"/>
          <w:lang w:eastAsia="en-IN"/>
          <w14:ligatures w14:val="none"/>
        </w:rPr>
        <w:t xml:space="preserve"> in </w:t>
      </w:r>
      <w:r w:rsidRPr="00EB0B16">
        <w:rPr>
          <w:rFonts w:ascii="Times New Roman" w:eastAsia="Times New Roman" w:hAnsi="Times New Roman" w:cs="Times New Roman"/>
          <w:b/>
          <w:bCs/>
          <w:kern w:val="0"/>
          <w:sz w:val="24"/>
          <w:szCs w:val="24"/>
          <w:lang w:eastAsia="en-IN"/>
          <w14:ligatures w14:val="none"/>
        </w:rPr>
        <w:t>cloud-native environments</w:t>
      </w:r>
      <w:r w:rsidRPr="00EB0B16">
        <w:rPr>
          <w:rFonts w:ascii="Times New Roman" w:eastAsia="Times New Roman" w:hAnsi="Times New Roman" w:cs="Times New Roman"/>
          <w:kern w:val="0"/>
          <w:sz w:val="24"/>
          <w:szCs w:val="24"/>
          <w:lang w:eastAsia="en-IN"/>
          <w14:ligatures w14:val="none"/>
        </w:rPr>
        <w:t xml:space="preserve"> is complex.</w:t>
      </w:r>
    </w:p>
    <w:p w14:paraId="3753D211" w14:textId="77777777" w:rsidR="00EB0B16" w:rsidRPr="00EB0B16" w:rsidRDefault="00EB0B16" w:rsidP="00EB0B16">
      <w:pPr>
        <w:numPr>
          <w:ilvl w:val="0"/>
          <w:numId w:val="4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Solution:</w:t>
      </w:r>
      <w:r w:rsidRPr="00EB0B16">
        <w:rPr>
          <w:rFonts w:ascii="Times New Roman" w:eastAsia="Times New Roman" w:hAnsi="Times New Roman" w:cs="Times New Roman"/>
          <w:kern w:val="0"/>
          <w:sz w:val="24"/>
          <w:szCs w:val="24"/>
          <w:lang w:eastAsia="en-IN"/>
          <w14:ligatures w14:val="none"/>
        </w:rPr>
        <w:t xml:space="preserve"> Utilize </w:t>
      </w:r>
      <w:r w:rsidRPr="00EB0B16">
        <w:rPr>
          <w:rFonts w:ascii="Times New Roman" w:eastAsia="Times New Roman" w:hAnsi="Times New Roman" w:cs="Times New Roman"/>
          <w:b/>
          <w:bCs/>
          <w:kern w:val="0"/>
          <w:sz w:val="24"/>
          <w:szCs w:val="24"/>
          <w:lang w:eastAsia="en-IN"/>
          <w14:ligatures w14:val="none"/>
        </w:rPr>
        <w:t>GRC (Governance, Risk, and Compliance) automation platforms</w:t>
      </w:r>
      <w:r w:rsidRPr="00EB0B16">
        <w:rPr>
          <w:rFonts w:ascii="Times New Roman" w:eastAsia="Times New Roman" w:hAnsi="Times New Roman" w:cs="Times New Roman"/>
          <w:kern w:val="0"/>
          <w:sz w:val="24"/>
          <w:szCs w:val="24"/>
          <w:lang w:eastAsia="en-IN"/>
          <w14:ligatures w14:val="none"/>
        </w:rPr>
        <w:t xml:space="preserve"> to streamline compliance management.</w:t>
      </w:r>
    </w:p>
    <w:p w14:paraId="25AEB3C3"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4. Insider Threats and Access Management Risks</w:t>
      </w:r>
    </w:p>
    <w:p w14:paraId="3A3314A9" w14:textId="77777777" w:rsidR="00EB0B16" w:rsidRPr="00EB0B16" w:rsidRDefault="00EB0B16" w:rsidP="00EB0B16">
      <w:pPr>
        <w:numPr>
          <w:ilvl w:val="0"/>
          <w:numId w:val="4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Challenge:</w:t>
      </w:r>
      <w:r w:rsidRPr="00EB0B16">
        <w:rPr>
          <w:rFonts w:ascii="Times New Roman" w:eastAsia="Times New Roman" w:hAnsi="Times New Roman" w:cs="Times New Roman"/>
          <w:kern w:val="0"/>
          <w:sz w:val="24"/>
          <w:szCs w:val="24"/>
          <w:lang w:eastAsia="en-IN"/>
          <w14:ligatures w14:val="none"/>
        </w:rPr>
        <w:t xml:space="preserve"> Poorly managed </w:t>
      </w:r>
      <w:r w:rsidRPr="00EB0B16">
        <w:rPr>
          <w:rFonts w:ascii="Times New Roman" w:eastAsia="Times New Roman" w:hAnsi="Times New Roman" w:cs="Times New Roman"/>
          <w:b/>
          <w:bCs/>
          <w:kern w:val="0"/>
          <w:sz w:val="24"/>
          <w:szCs w:val="24"/>
          <w:lang w:eastAsia="en-IN"/>
          <w14:ligatures w14:val="none"/>
        </w:rPr>
        <w:t>identity and access controls</w:t>
      </w:r>
      <w:r w:rsidRPr="00EB0B16">
        <w:rPr>
          <w:rFonts w:ascii="Times New Roman" w:eastAsia="Times New Roman" w:hAnsi="Times New Roman" w:cs="Times New Roman"/>
          <w:kern w:val="0"/>
          <w:sz w:val="24"/>
          <w:szCs w:val="24"/>
          <w:lang w:eastAsia="en-IN"/>
          <w14:ligatures w14:val="none"/>
        </w:rPr>
        <w:t xml:space="preserve"> increase </w:t>
      </w:r>
      <w:r w:rsidRPr="00EB0B16">
        <w:rPr>
          <w:rFonts w:ascii="Times New Roman" w:eastAsia="Times New Roman" w:hAnsi="Times New Roman" w:cs="Times New Roman"/>
          <w:b/>
          <w:bCs/>
          <w:kern w:val="0"/>
          <w:sz w:val="24"/>
          <w:szCs w:val="24"/>
          <w:lang w:eastAsia="en-IN"/>
          <w14:ligatures w14:val="none"/>
        </w:rPr>
        <w:t>insider risks and privilege misuse</w:t>
      </w:r>
      <w:r w:rsidRPr="00EB0B16">
        <w:rPr>
          <w:rFonts w:ascii="Times New Roman" w:eastAsia="Times New Roman" w:hAnsi="Times New Roman" w:cs="Times New Roman"/>
          <w:kern w:val="0"/>
          <w:sz w:val="24"/>
          <w:szCs w:val="24"/>
          <w:lang w:eastAsia="en-IN"/>
          <w14:ligatures w14:val="none"/>
        </w:rPr>
        <w:t>.</w:t>
      </w:r>
    </w:p>
    <w:p w14:paraId="54AC628C" w14:textId="77777777" w:rsidR="00EB0B16" w:rsidRPr="00EB0B16" w:rsidRDefault="00EB0B16" w:rsidP="00EB0B16">
      <w:pPr>
        <w:numPr>
          <w:ilvl w:val="0"/>
          <w:numId w:val="4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Solution:</w:t>
      </w:r>
      <w:r w:rsidRPr="00EB0B16">
        <w:rPr>
          <w:rFonts w:ascii="Times New Roman" w:eastAsia="Times New Roman" w:hAnsi="Times New Roman" w:cs="Times New Roman"/>
          <w:kern w:val="0"/>
          <w:sz w:val="24"/>
          <w:szCs w:val="24"/>
          <w:lang w:eastAsia="en-IN"/>
          <w14:ligatures w14:val="none"/>
        </w:rPr>
        <w:t xml:space="preserve"> Enforce </w:t>
      </w:r>
      <w:r w:rsidRPr="00EB0B16">
        <w:rPr>
          <w:rFonts w:ascii="Times New Roman" w:eastAsia="Times New Roman" w:hAnsi="Times New Roman" w:cs="Times New Roman"/>
          <w:b/>
          <w:bCs/>
          <w:kern w:val="0"/>
          <w:sz w:val="24"/>
          <w:szCs w:val="24"/>
          <w:lang w:eastAsia="en-IN"/>
          <w14:ligatures w14:val="none"/>
        </w:rPr>
        <w:t>Zero Trust security models, Role-Based Access Control (RBAC), and Multi-Factor Authentication (MFA)</w:t>
      </w:r>
      <w:r w:rsidRPr="00EB0B16">
        <w:rPr>
          <w:rFonts w:ascii="Times New Roman" w:eastAsia="Times New Roman" w:hAnsi="Times New Roman" w:cs="Times New Roman"/>
          <w:kern w:val="0"/>
          <w:sz w:val="24"/>
          <w:szCs w:val="24"/>
          <w:lang w:eastAsia="en-IN"/>
          <w14:ligatures w14:val="none"/>
        </w:rPr>
        <w:t>.</w:t>
      </w:r>
    </w:p>
    <w:p w14:paraId="744D75D0"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5. Data Security and Encryption Challenges</w:t>
      </w:r>
    </w:p>
    <w:p w14:paraId="5AADAE69" w14:textId="77777777" w:rsidR="00EB0B16" w:rsidRPr="00EB0B16" w:rsidRDefault="00EB0B16" w:rsidP="00EB0B16">
      <w:pPr>
        <w:numPr>
          <w:ilvl w:val="0"/>
          <w:numId w:val="4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Challenge:</w:t>
      </w:r>
      <w:r w:rsidRPr="00EB0B16">
        <w:rPr>
          <w:rFonts w:ascii="Times New Roman" w:eastAsia="Times New Roman" w:hAnsi="Times New Roman" w:cs="Times New Roman"/>
          <w:kern w:val="0"/>
          <w:sz w:val="24"/>
          <w:szCs w:val="24"/>
          <w:lang w:eastAsia="en-IN"/>
          <w14:ligatures w14:val="none"/>
        </w:rPr>
        <w:t xml:space="preserve"> Protecting </w:t>
      </w:r>
      <w:r w:rsidRPr="00EB0B16">
        <w:rPr>
          <w:rFonts w:ascii="Times New Roman" w:eastAsia="Times New Roman" w:hAnsi="Times New Roman" w:cs="Times New Roman"/>
          <w:b/>
          <w:bCs/>
          <w:kern w:val="0"/>
          <w:sz w:val="24"/>
          <w:szCs w:val="24"/>
          <w:lang w:eastAsia="en-IN"/>
          <w14:ligatures w14:val="none"/>
        </w:rPr>
        <w:t>sensitive data</w:t>
      </w:r>
      <w:r w:rsidRPr="00EB0B16">
        <w:rPr>
          <w:rFonts w:ascii="Times New Roman" w:eastAsia="Times New Roman" w:hAnsi="Times New Roman" w:cs="Times New Roman"/>
          <w:kern w:val="0"/>
          <w:sz w:val="24"/>
          <w:szCs w:val="24"/>
          <w:lang w:eastAsia="en-IN"/>
          <w14:ligatures w14:val="none"/>
        </w:rPr>
        <w:t xml:space="preserve"> in cloud environments requires </w:t>
      </w:r>
      <w:r w:rsidRPr="00EB0B16">
        <w:rPr>
          <w:rFonts w:ascii="Times New Roman" w:eastAsia="Times New Roman" w:hAnsi="Times New Roman" w:cs="Times New Roman"/>
          <w:b/>
          <w:bCs/>
          <w:kern w:val="0"/>
          <w:sz w:val="24"/>
          <w:szCs w:val="24"/>
          <w:lang w:eastAsia="en-IN"/>
          <w14:ligatures w14:val="none"/>
        </w:rPr>
        <w:t>strong encryption and key management</w:t>
      </w:r>
      <w:r w:rsidRPr="00EB0B16">
        <w:rPr>
          <w:rFonts w:ascii="Times New Roman" w:eastAsia="Times New Roman" w:hAnsi="Times New Roman" w:cs="Times New Roman"/>
          <w:kern w:val="0"/>
          <w:sz w:val="24"/>
          <w:szCs w:val="24"/>
          <w:lang w:eastAsia="en-IN"/>
          <w14:ligatures w14:val="none"/>
        </w:rPr>
        <w:t>.</w:t>
      </w:r>
    </w:p>
    <w:p w14:paraId="5408EA1B" w14:textId="77777777" w:rsidR="00EB0B16" w:rsidRPr="00EB0B16" w:rsidRDefault="00EB0B16" w:rsidP="00EB0B16">
      <w:pPr>
        <w:numPr>
          <w:ilvl w:val="0"/>
          <w:numId w:val="4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Solution:</w:t>
      </w:r>
      <w:r w:rsidRPr="00EB0B16">
        <w:rPr>
          <w:rFonts w:ascii="Times New Roman" w:eastAsia="Times New Roman" w:hAnsi="Times New Roman" w:cs="Times New Roman"/>
          <w:kern w:val="0"/>
          <w:sz w:val="24"/>
          <w:szCs w:val="24"/>
          <w:lang w:eastAsia="en-IN"/>
          <w14:ligatures w14:val="none"/>
        </w:rPr>
        <w:t xml:space="preserve"> Implement </w:t>
      </w:r>
      <w:r w:rsidRPr="00EB0B16">
        <w:rPr>
          <w:rFonts w:ascii="Times New Roman" w:eastAsia="Times New Roman" w:hAnsi="Times New Roman" w:cs="Times New Roman"/>
          <w:b/>
          <w:bCs/>
          <w:kern w:val="0"/>
          <w:sz w:val="24"/>
          <w:szCs w:val="24"/>
          <w:lang w:eastAsia="en-IN"/>
          <w14:ligatures w14:val="none"/>
        </w:rPr>
        <w:t>end-to-end encryption (AES-256), tokenization, and cloud-native encryption services</w:t>
      </w:r>
      <w:r w:rsidRPr="00EB0B16">
        <w:rPr>
          <w:rFonts w:ascii="Times New Roman" w:eastAsia="Times New Roman" w:hAnsi="Times New Roman" w:cs="Times New Roman"/>
          <w:kern w:val="0"/>
          <w:sz w:val="24"/>
          <w:szCs w:val="24"/>
          <w:lang w:eastAsia="en-IN"/>
          <w14:ligatures w14:val="none"/>
        </w:rPr>
        <w:t>.</w:t>
      </w:r>
    </w:p>
    <w:p w14:paraId="7509E03A"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By addressing these challenges, organizations can strengthen </w:t>
      </w:r>
      <w:r w:rsidRPr="00EB0B16">
        <w:rPr>
          <w:rFonts w:ascii="Times New Roman" w:eastAsia="Times New Roman" w:hAnsi="Times New Roman" w:cs="Times New Roman"/>
          <w:b/>
          <w:bCs/>
          <w:kern w:val="0"/>
          <w:sz w:val="24"/>
          <w:szCs w:val="24"/>
          <w:lang w:eastAsia="en-IN"/>
          <w14:ligatures w14:val="none"/>
        </w:rPr>
        <w:t>cloud security governance and maintain regulatory compliance</w:t>
      </w:r>
      <w:r w:rsidRPr="00EB0B16">
        <w:rPr>
          <w:rFonts w:ascii="Times New Roman" w:eastAsia="Times New Roman" w:hAnsi="Times New Roman" w:cs="Times New Roman"/>
          <w:kern w:val="0"/>
          <w:sz w:val="24"/>
          <w:szCs w:val="24"/>
          <w:lang w:eastAsia="en-IN"/>
          <w14:ligatures w14:val="none"/>
        </w:rPr>
        <w:t>.</w:t>
      </w:r>
    </w:p>
    <w:p w14:paraId="16EC09C8" w14:textId="77777777" w:rsidR="00EB0B16" w:rsidRPr="00EB0B16" w:rsidRDefault="00000000" w:rsidP="00EB0B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4142907">
          <v:rect id="_x0000_i1244" style="width:0;height:1.5pt" o:hralign="center" o:hrstd="t" o:hr="t" fillcolor="#a0a0a0" stroked="f"/>
        </w:pict>
      </w:r>
    </w:p>
    <w:p w14:paraId="7840091B" w14:textId="77777777" w:rsidR="00EB0B16" w:rsidRPr="00EB0B16" w:rsidRDefault="00EB0B16" w:rsidP="00EB0B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0B16">
        <w:rPr>
          <w:rFonts w:ascii="Times New Roman" w:eastAsia="Times New Roman" w:hAnsi="Times New Roman" w:cs="Times New Roman"/>
          <w:b/>
          <w:bCs/>
          <w:kern w:val="0"/>
          <w:sz w:val="27"/>
          <w:szCs w:val="27"/>
          <w:lang w:eastAsia="en-IN"/>
          <w14:ligatures w14:val="none"/>
        </w:rPr>
        <w:t>4.2 Best Practices for Cloud Security Governance</w:t>
      </w:r>
    </w:p>
    <w:p w14:paraId="4BAA4DA4"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To establish </w:t>
      </w:r>
      <w:r w:rsidRPr="00EB0B16">
        <w:rPr>
          <w:rFonts w:ascii="Times New Roman" w:eastAsia="Times New Roman" w:hAnsi="Times New Roman" w:cs="Times New Roman"/>
          <w:b/>
          <w:bCs/>
          <w:kern w:val="0"/>
          <w:sz w:val="24"/>
          <w:szCs w:val="24"/>
          <w:lang w:eastAsia="en-IN"/>
          <w14:ligatures w14:val="none"/>
        </w:rPr>
        <w:t>robust cloud security governance</w:t>
      </w:r>
      <w:r w:rsidRPr="00EB0B16">
        <w:rPr>
          <w:rFonts w:ascii="Times New Roman" w:eastAsia="Times New Roman" w:hAnsi="Times New Roman" w:cs="Times New Roman"/>
          <w:kern w:val="0"/>
          <w:sz w:val="24"/>
          <w:szCs w:val="24"/>
          <w:lang w:eastAsia="en-IN"/>
          <w14:ligatures w14:val="none"/>
        </w:rPr>
        <w:t>, organizations should follow these best practices:</w:t>
      </w:r>
    </w:p>
    <w:p w14:paraId="5F7157BB"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1. Implement a Cloud Security Governance Framework</w:t>
      </w:r>
    </w:p>
    <w:p w14:paraId="1A3F81E5" w14:textId="77777777" w:rsidR="00EB0B16" w:rsidRPr="00EB0B16" w:rsidRDefault="00EB0B16" w:rsidP="00EB0B16">
      <w:pPr>
        <w:numPr>
          <w:ilvl w:val="0"/>
          <w:numId w:val="4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lastRenderedPageBreak/>
        <w:t xml:space="preserve">Define </w:t>
      </w:r>
      <w:r w:rsidRPr="00EB0B16">
        <w:rPr>
          <w:rFonts w:ascii="Times New Roman" w:eastAsia="Times New Roman" w:hAnsi="Times New Roman" w:cs="Times New Roman"/>
          <w:b/>
          <w:bCs/>
          <w:kern w:val="0"/>
          <w:sz w:val="24"/>
          <w:szCs w:val="24"/>
          <w:lang w:eastAsia="en-IN"/>
          <w14:ligatures w14:val="none"/>
        </w:rPr>
        <w:t>cloud security policies, standards, and risk management processes</w:t>
      </w:r>
      <w:r w:rsidRPr="00EB0B16">
        <w:rPr>
          <w:rFonts w:ascii="Times New Roman" w:eastAsia="Times New Roman" w:hAnsi="Times New Roman" w:cs="Times New Roman"/>
          <w:kern w:val="0"/>
          <w:sz w:val="24"/>
          <w:szCs w:val="24"/>
          <w:lang w:eastAsia="en-IN"/>
          <w14:ligatures w14:val="none"/>
        </w:rPr>
        <w:t>.</w:t>
      </w:r>
    </w:p>
    <w:p w14:paraId="1166E352" w14:textId="77777777" w:rsidR="00EB0B16" w:rsidRPr="00EB0B16" w:rsidRDefault="00EB0B16" w:rsidP="00EB0B16">
      <w:pPr>
        <w:numPr>
          <w:ilvl w:val="0"/>
          <w:numId w:val="4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Align governance models with </w:t>
      </w:r>
      <w:r w:rsidRPr="00EB0B16">
        <w:rPr>
          <w:rFonts w:ascii="Times New Roman" w:eastAsia="Times New Roman" w:hAnsi="Times New Roman" w:cs="Times New Roman"/>
          <w:b/>
          <w:bCs/>
          <w:kern w:val="0"/>
          <w:sz w:val="24"/>
          <w:szCs w:val="24"/>
          <w:lang w:eastAsia="en-IN"/>
          <w14:ligatures w14:val="none"/>
        </w:rPr>
        <w:t>NIST CSF, ISO 27017, and CIS Controls for Cloud Security</w:t>
      </w:r>
      <w:r w:rsidRPr="00EB0B16">
        <w:rPr>
          <w:rFonts w:ascii="Times New Roman" w:eastAsia="Times New Roman" w:hAnsi="Times New Roman" w:cs="Times New Roman"/>
          <w:kern w:val="0"/>
          <w:sz w:val="24"/>
          <w:szCs w:val="24"/>
          <w:lang w:eastAsia="en-IN"/>
          <w14:ligatures w14:val="none"/>
        </w:rPr>
        <w:t>.</w:t>
      </w:r>
    </w:p>
    <w:p w14:paraId="332B6BF3"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2. Automate Cloud Security Monitoring and Compliance</w:t>
      </w:r>
    </w:p>
    <w:p w14:paraId="23D914BB" w14:textId="77777777" w:rsidR="00EB0B16" w:rsidRPr="00EB0B16" w:rsidRDefault="00EB0B16" w:rsidP="00EB0B16">
      <w:pPr>
        <w:numPr>
          <w:ilvl w:val="0"/>
          <w:numId w:val="4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Deploy </w:t>
      </w:r>
      <w:r w:rsidRPr="00EB0B16">
        <w:rPr>
          <w:rFonts w:ascii="Times New Roman" w:eastAsia="Times New Roman" w:hAnsi="Times New Roman" w:cs="Times New Roman"/>
          <w:b/>
          <w:bCs/>
          <w:kern w:val="0"/>
          <w:sz w:val="24"/>
          <w:szCs w:val="24"/>
          <w:lang w:eastAsia="en-IN"/>
          <w14:ligatures w14:val="none"/>
        </w:rPr>
        <w:t>AI-driven security monitoring tools</w:t>
      </w:r>
      <w:r w:rsidRPr="00EB0B16">
        <w:rPr>
          <w:rFonts w:ascii="Times New Roman" w:eastAsia="Times New Roman" w:hAnsi="Times New Roman" w:cs="Times New Roman"/>
          <w:kern w:val="0"/>
          <w:sz w:val="24"/>
          <w:szCs w:val="24"/>
          <w:lang w:eastAsia="en-IN"/>
          <w14:ligatures w14:val="none"/>
        </w:rPr>
        <w:t xml:space="preserve"> for </w:t>
      </w:r>
      <w:r w:rsidRPr="00EB0B16">
        <w:rPr>
          <w:rFonts w:ascii="Times New Roman" w:eastAsia="Times New Roman" w:hAnsi="Times New Roman" w:cs="Times New Roman"/>
          <w:b/>
          <w:bCs/>
          <w:kern w:val="0"/>
          <w:sz w:val="24"/>
          <w:szCs w:val="24"/>
          <w:lang w:eastAsia="en-IN"/>
          <w14:ligatures w14:val="none"/>
        </w:rPr>
        <w:t>real-time risk detection</w:t>
      </w:r>
      <w:r w:rsidRPr="00EB0B16">
        <w:rPr>
          <w:rFonts w:ascii="Times New Roman" w:eastAsia="Times New Roman" w:hAnsi="Times New Roman" w:cs="Times New Roman"/>
          <w:kern w:val="0"/>
          <w:sz w:val="24"/>
          <w:szCs w:val="24"/>
          <w:lang w:eastAsia="en-IN"/>
          <w14:ligatures w14:val="none"/>
        </w:rPr>
        <w:t>.</w:t>
      </w:r>
    </w:p>
    <w:p w14:paraId="59FD2066" w14:textId="77777777" w:rsidR="00EB0B16" w:rsidRPr="00EB0B16" w:rsidRDefault="00EB0B16" w:rsidP="00EB0B16">
      <w:pPr>
        <w:numPr>
          <w:ilvl w:val="0"/>
          <w:numId w:val="4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Use </w:t>
      </w:r>
      <w:r w:rsidRPr="00EB0B16">
        <w:rPr>
          <w:rFonts w:ascii="Times New Roman" w:eastAsia="Times New Roman" w:hAnsi="Times New Roman" w:cs="Times New Roman"/>
          <w:b/>
          <w:bCs/>
          <w:kern w:val="0"/>
          <w:sz w:val="24"/>
          <w:szCs w:val="24"/>
          <w:lang w:eastAsia="en-IN"/>
          <w14:ligatures w14:val="none"/>
        </w:rPr>
        <w:t>continuous compliance tracking tools</w:t>
      </w:r>
      <w:r w:rsidRPr="00EB0B16">
        <w:rPr>
          <w:rFonts w:ascii="Times New Roman" w:eastAsia="Times New Roman" w:hAnsi="Times New Roman" w:cs="Times New Roman"/>
          <w:kern w:val="0"/>
          <w:sz w:val="24"/>
          <w:szCs w:val="24"/>
          <w:lang w:eastAsia="en-IN"/>
          <w14:ligatures w14:val="none"/>
        </w:rPr>
        <w:t xml:space="preserve"> to ensure </w:t>
      </w:r>
      <w:r w:rsidRPr="00EB0B16">
        <w:rPr>
          <w:rFonts w:ascii="Times New Roman" w:eastAsia="Times New Roman" w:hAnsi="Times New Roman" w:cs="Times New Roman"/>
          <w:b/>
          <w:bCs/>
          <w:kern w:val="0"/>
          <w:sz w:val="24"/>
          <w:szCs w:val="24"/>
          <w:lang w:eastAsia="en-IN"/>
          <w14:ligatures w14:val="none"/>
        </w:rPr>
        <w:t>GDPR, HIPAA, and ISO 27001 compliance</w:t>
      </w:r>
      <w:r w:rsidRPr="00EB0B16">
        <w:rPr>
          <w:rFonts w:ascii="Times New Roman" w:eastAsia="Times New Roman" w:hAnsi="Times New Roman" w:cs="Times New Roman"/>
          <w:kern w:val="0"/>
          <w:sz w:val="24"/>
          <w:szCs w:val="24"/>
          <w:lang w:eastAsia="en-IN"/>
          <w14:ligatures w14:val="none"/>
        </w:rPr>
        <w:t>.</w:t>
      </w:r>
    </w:p>
    <w:p w14:paraId="5ED0DA6B"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3. Enforce Zero Trust Security Models</w:t>
      </w:r>
    </w:p>
    <w:p w14:paraId="0D583442" w14:textId="77777777" w:rsidR="00EB0B16" w:rsidRPr="00EB0B16" w:rsidRDefault="00EB0B16" w:rsidP="00EB0B16">
      <w:pPr>
        <w:numPr>
          <w:ilvl w:val="0"/>
          <w:numId w:val="4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Implement </w:t>
      </w:r>
      <w:r w:rsidRPr="00EB0B16">
        <w:rPr>
          <w:rFonts w:ascii="Times New Roman" w:eastAsia="Times New Roman" w:hAnsi="Times New Roman" w:cs="Times New Roman"/>
          <w:b/>
          <w:bCs/>
          <w:kern w:val="0"/>
          <w:sz w:val="24"/>
          <w:szCs w:val="24"/>
          <w:lang w:eastAsia="en-IN"/>
          <w14:ligatures w14:val="none"/>
        </w:rPr>
        <w:t>least privilege access controls (RBAC, Just-in-Time Access)</w:t>
      </w:r>
      <w:r w:rsidRPr="00EB0B16">
        <w:rPr>
          <w:rFonts w:ascii="Times New Roman" w:eastAsia="Times New Roman" w:hAnsi="Times New Roman" w:cs="Times New Roman"/>
          <w:kern w:val="0"/>
          <w:sz w:val="24"/>
          <w:szCs w:val="24"/>
          <w:lang w:eastAsia="en-IN"/>
          <w14:ligatures w14:val="none"/>
        </w:rPr>
        <w:t>.</w:t>
      </w:r>
    </w:p>
    <w:p w14:paraId="0BD98559" w14:textId="77777777" w:rsidR="00EB0B16" w:rsidRPr="00EB0B16" w:rsidRDefault="00EB0B16" w:rsidP="00EB0B16">
      <w:pPr>
        <w:numPr>
          <w:ilvl w:val="0"/>
          <w:numId w:val="4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Use </w:t>
      </w:r>
      <w:r w:rsidRPr="00EB0B16">
        <w:rPr>
          <w:rFonts w:ascii="Times New Roman" w:eastAsia="Times New Roman" w:hAnsi="Times New Roman" w:cs="Times New Roman"/>
          <w:b/>
          <w:bCs/>
          <w:kern w:val="0"/>
          <w:sz w:val="24"/>
          <w:szCs w:val="24"/>
          <w:lang w:eastAsia="en-IN"/>
          <w14:ligatures w14:val="none"/>
        </w:rPr>
        <w:t>Zero Trust Network Access (ZTNA) to authenticate cloud users dynamically</w:t>
      </w:r>
      <w:r w:rsidRPr="00EB0B16">
        <w:rPr>
          <w:rFonts w:ascii="Times New Roman" w:eastAsia="Times New Roman" w:hAnsi="Times New Roman" w:cs="Times New Roman"/>
          <w:kern w:val="0"/>
          <w:sz w:val="24"/>
          <w:szCs w:val="24"/>
          <w:lang w:eastAsia="en-IN"/>
          <w14:ligatures w14:val="none"/>
        </w:rPr>
        <w:t>.</w:t>
      </w:r>
    </w:p>
    <w:p w14:paraId="32DD51BE"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4. Strengthen Cloud Identity and Access Management (IAM)</w:t>
      </w:r>
    </w:p>
    <w:p w14:paraId="6F95B884" w14:textId="77777777" w:rsidR="00EB0B16" w:rsidRPr="00EB0B16" w:rsidRDefault="00EB0B16" w:rsidP="00EB0B16">
      <w:pPr>
        <w:numPr>
          <w:ilvl w:val="0"/>
          <w:numId w:val="4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Utilize </w:t>
      </w:r>
      <w:r w:rsidRPr="00EB0B16">
        <w:rPr>
          <w:rFonts w:ascii="Times New Roman" w:eastAsia="Times New Roman" w:hAnsi="Times New Roman" w:cs="Times New Roman"/>
          <w:b/>
          <w:bCs/>
          <w:kern w:val="0"/>
          <w:sz w:val="24"/>
          <w:szCs w:val="24"/>
          <w:lang w:eastAsia="en-IN"/>
          <w14:ligatures w14:val="none"/>
        </w:rPr>
        <w:t>Multi-Factor Authentication (MFA) and cloud identity governance solutions</w:t>
      </w:r>
      <w:r w:rsidRPr="00EB0B16">
        <w:rPr>
          <w:rFonts w:ascii="Times New Roman" w:eastAsia="Times New Roman" w:hAnsi="Times New Roman" w:cs="Times New Roman"/>
          <w:kern w:val="0"/>
          <w:sz w:val="24"/>
          <w:szCs w:val="24"/>
          <w:lang w:eastAsia="en-IN"/>
          <w14:ligatures w14:val="none"/>
        </w:rPr>
        <w:t>.</w:t>
      </w:r>
    </w:p>
    <w:p w14:paraId="5DD49FA1" w14:textId="77777777" w:rsidR="00EB0B16" w:rsidRPr="00EB0B16" w:rsidRDefault="00EB0B16" w:rsidP="00EB0B16">
      <w:pPr>
        <w:numPr>
          <w:ilvl w:val="0"/>
          <w:numId w:val="4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Deploy </w:t>
      </w:r>
      <w:r w:rsidRPr="00EB0B16">
        <w:rPr>
          <w:rFonts w:ascii="Times New Roman" w:eastAsia="Times New Roman" w:hAnsi="Times New Roman" w:cs="Times New Roman"/>
          <w:b/>
          <w:bCs/>
          <w:kern w:val="0"/>
          <w:sz w:val="24"/>
          <w:szCs w:val="24"/>
          <w:lang w:eastAsia="en-IN"/>
          <w14:ligatures w14:val="none"/>
        </w:rPr>
        <w:t>Cloud Access Security Brokers (CASB) to monitor cloud-based identity access</w:t>
      </w:r>
      <w:r w:rsidRPr="00EB0B16">
        <w:rPr>
          <w:rFonts w:ascii="Times New Roman" w:eastAsia="Times New Roman" w:hAnsi="Times New Roman" w:cs="Times New Roman"/>
          <w:kern w:val="0"/>
          <w:sz w:val="24"/>
          <w:szCs w:val="24"/>
          <w:lang w:eastAsia="en-IN"/>
          <w14:ligatures w14:val="none"/>
        </w:rPr>
        <w:t>.</w:t>
      </w:r>
    </w:p>
    <w:p w14:paraId="40FCD11C"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5. Secure Cloud Data with Encryption and Tokenization</w:t>
      </w:r>
    </w:p>
    <w:p w14:paraId="3DEEEF0C" w14:textId="77777777" w:rsidR="00EB0B16" w:rsidRPr="00EB0B16" w:rsidRDefault="00EB0B16" w:rsidP="00EB0B16">
      <w:pPr>
        <w:numPr>
          <w:ilvl w:val="0"/>
          <w:numId w:val="4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Enforce </w:t>
      </w:r>
      <w:r w:rsidRPr="00EB0B16">
        <w:rPr>
          <w:rFonts w:ascii="Times New Roman" w:eastAsia="Times New Roman" w:hAnsi="Times New Roman" w:cs="Times New Roman"/>
          <w:b/>
          <w:bCs/>
          <w:kern w:val="0"/>
          <w:sz w:val="24"/>
          <w:szCs w:val="24"/>
          <w:lang w:eastAsia="en-IN"/>
          <w14:ligatures w14:val="none"/>
        </w:rPr>
        <w:t>end-to-end encryption for cloud-stored and in-transit data</w:t>
      </w:r>
      <w:r w:rsidRPr="00EB0B16">
        <w:rPr>
          <w:rFonts w:ascii="Times New Roman" w:eastAsia="Times New Roman" w:hAnsi="Times New Roman" w:cs="Times New Roman"/>
          <w:kern w:val="0"/>
          <w:sz w:val="24"/>
          <w:szCs w:val="24"/>
          <w:lang w:eastAsia="en-IN"/>
          <w14:ligatures w14:val="none"/>
        </w:rPr>
        <w:t>.</w:t>
      </w:r>
    </w:p>
    <w:p w14:paraId="12556AF7" w14:textId="77777777" w:rsidR="00EB0B16" w:rsidRPr="00EB0B16" w:rsidRDefault="00EB0B16" w:rsidP="00EB0B16">
      <w:pPr>
        <w:numPr>
          <w:ilvl w:val="0"/>
          <w:numId w:val="4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Implement </w:t>
      </w:r>
      <w:r w:rsidRPr="00EB0B16">
        <w:rPr>
          <w:rFonts w:ascii="Times New Roman" w:eastAsia="Times New Roman" w:hAnsi="Times New Roman" w:cs="Times New Roman"/>
          <w:b/>
          <w:bCs/>
          <w:kern w:val="0"/>
          <w:sz w:val="24"/>
          <w:szCs w:val="24"/>
          <w:lang w:eastAsia="en-IN"/>
          <w14:ligatures w14:val="none"/>
        </w:rPr>
        <w:t>cloud-native encryption solutions for SaaS, PaaS, and IaaS</w:t>
      </w:r>
      <w:r w:rsidRPr="00EB0B16">
        <w:rPr>
          <w:rFonts w:ascii="Times New Roman" w:eastAsia="Times New Roman" w:hAnsi="Times New Roman" w:cs="Times New Roman"/>
          <w:kern w:val="0"/>
          <w:sz w:val="24"/>
          <w:szCs w:val="24"/>
          <w:lang w:eastAsia="en-IN"/>
          <w14:ligatures w14:val="none"/>
        </w:rPr>
        <w:t>.</w:t>
      </w:r>
    </w:p>
    <w:p w14:paraId="71F543C5"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6. Conduct Continuous Cloud Security Audits and Risk Assessments</w:t>
      </w:r>
    </w:p>
    <w:p w14:paraId="6935C5B0" w14:textId="77777777" w:rsidR="00EB0B16" w:rsidRPr="00EB0B16" w:rsidRDefault="00EB0B16" w:rsidP="00EB0B16">
      <w:pPr>
        <w:numPr>
          <w:ilvl w:val="0"/>
          <w:numId w:val="4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Perform </w:t>
      </w:r>
      <w:r w:rsidRPr="00EB0B16">
        <w:rPr>
          <w:rFonts w:ascii="Times New Roman" w:eastAsia="Times New Roman" w:hAnsi="Times New Roman" w:cs="Times New Roman"/>
          <w:b/>
          <w:bCs/>
          <w:kern w:val="0"/>
          <w:sz w:val="24"/>
          <w:szCs w:val="24"/>
          <w:lang w:eastAsia="en-IN"/>
          <w14:ligatures w14:val="none"/>
        </w:rPr>
        <w:t>regular vulnerability assessments and penetration testing for cloud workloads</w:t>
      </w:r>
      <w:r w:rsidRPr="00EB0B16">
        <w:rPr>
          <w:rFonts w:ascii="Times New Roman" w:eastAsia="Times New Roman" w:hAnsi="Times New Roman" w:cs="Times New Roman"/>
          <w:kern w:val="0"/>
          <w:sz w:val="24"/>
          <w:szCs w:val="24"/>
          <w:lang w:eastAsia="en-IN"/>
          <w14:ligatures w14:val="none"/>
        </w:rPr>
        <w:t>.</w:t>
      </w:r>
    </w:p>
    <w:p w14:paraId="4EEDEB25" w14:textId="77777777" w:rsidR="00EB0B16" w:rsidRPr="00EB0B16" w:rsidRDefault="00EB0B16" w:rsidP="00EB0B16">
      <w:pPr>
        <w:numPr>
          <w:ilvl w:val="0"/>
          <w:numId w:val="4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Use </w:t>
      </w:r>
      <w:r w:rsidRPr="00EB0B16">
        <w:rPr>
          <w:rFonts w:ascii="Times New Roman" w:eastAsia="Times New Roman" w:hAnsi="Times New Roman" w:cs="Times New Roman"/>
          <w:b/>
          <w:bCs/>
          <w:kern w:val="0"/>
          <w:sz w:val="24"/>
          <w:szCs w:val="24"/>
          <w:lang w:eastAsia="en-IN"/>
          <w14:ligatures w14:val="none"/>
        </w:rPr>
        <w:t>automated security audits to monitor cloud compliance gaps</w:t>
      </w:r>
      <w:r w:rsidRPr="00EB0B16">
        <w:rPr>
          <w:rFonts w:ascii="Times New Roman" w:eastAsia="Times New Roman" w:hAnsi="Times New Roman" w:cs="Times New Roman"/>
          <w:kern w:val="0"/>
          <w:sz w:val="24"/>
          <w:szCs w:val="24"/>
          <w:lang w:eastAsia="en-IN"/>
          <w14:ligatures w14:val="none"/>
        </w:rPr>
        <w:t>.</w:t>
      </w:r>
    </w:p>
    <w:p w14:paraId="1862CE19"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By following these best practices, organizations can </w:t>
      </w:r>
      <w:r w:rsidRPr="00EB0B16">
        <w:rPr>
          <w:rFonts w:ascii="Times New Roman" w:eastAsia="Times New Roman" w:hAnsi="Times New Roman" w:cs="Times New Roman"/>
          <w:b/>
          <w:bCs/>
          <w:kern w:val="0"/>
          <w:sz w:val="24"/>
          <w:szCs w:val="24"/>
          <w:lang w:eastAsia="en-IN"/>
          <w14:ligatures w14:val="none"/>
        </w:rPr>
        <w:t>ensure a secure, compliant, and resilient cloud environment</w:t>
      </w:r>
      <w:r w:rsidRPr="00EB0B16">
        <w:rPr>
          <w:rFonts w:ascii="Times New Roman" w:eastAsia="Times New Roman" w:hAnsi="Times New Roman" w:cs="Times New Roman"/>
          <w:kern w:val="0"/>
          <w:sz w:val="24"/>
          <w:szCs w:val="24"/>
          <w:lang w:eastAsia="en-IN"/>
          <w14:ligatures w14:val="none"/>
        </w:rPr>
        <w:t>.</w:t>
      </w:r>
    </w:p>
    <w:p w14:paraId="21895EE3" w14:textId="77777777" w:rsidR="00EB0B16" w:rsidRPr="00EB0B16" w:rsidRDefault="00000000" w:rsidP="00EB0B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476CE28">
          <v:rect id="_x0000_i1245" style="width:0;height:1.5pt" o:hralign="center" o:hrstd="t" o:hr="t" fillcolor="#a0a0a0" stroked="f"/>
        </w:pict>
      </w:r>
    </w:p>
    <w:p w14:paraId="2E0A0115" w14:textId="77777777" w:rsidR="00EB0B16" w:rsidRPr="00EB0B16" w:rsidRDefault="00EB0B16" w:rsidP="00EB0B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0B16">
        <w:rPr>
          <w:rFonts w:ascii="Times New Roman" w:eastAsia="Times New Roman" w:hAnsi="Times New Roman" w:cs="Times New Roman"/>
          <w:b/>
          <w:bCs/>
          <w:kern w:val="0"/>
          <w:sz w:val="27"/>
          <w:szCs w:val="27"/>
          <w:lang w:eastAsia="en-IN"/>
          <w14:ligatures w14:val="none"/>
        </w:rPr>
        <w:t>Conclusion</w:t>
      </w:r>
    </w:p>
    <w:p w14:paraId="50D85B91"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Cloud security governance plays a critical role in </w:t>
      </w:r>
      <w:r w:rsidRPr="00EB0B16">
        <w:rPr>
          <w:rFonts w:ascii="Times New Roman" w:eastAsia="Times New Roman" w:hAnsi="Times New Roman" w:cs="Times New Roman"/>
          <w:b/>
          <w:bCs/>
          <w:kern w:val="0"/>
          <w:sz w:val="24"/>
          <w:szCs w:val="24"/>
          <w:lang w:eastAsia="en-IN"/>
          <w14:ligatures w14:val="none"/>
        </w:rPr>
        <w:t>managing risks, ensuring compliance, and protecting cloud-based assets</w:t>
      </w:r>
      <w:r w:rsidRPr="00EB0B16">
        <w:rPr>
          <w:rFonts w:ascii="Times New Roman" w:eastAsia="Times New Roman" w:hAnsi="Times New Roman" w:cs="Times New Roman"/>
          <w:kern w:val="0"/>
          <w:sz w:val="24"/>
          <w:szCs w:val="24"/>
          <w:lang w:eastAsia="en-IN"/>
          <w14:ligatures w14:val="none"/>
        </w:rPr>
        <w:t xml:space="preserve">. However, organizations must overcome </w:t>
      </w:r>
      <w:r w:rsidRPr="00EB0B16">
        <w:rPr>
          <w:rFonts w:ascii="Times New Roman" w:eastAsia="Times New Roman" w:hAnsi="Times New Roman" w:cs="Times New Roman"/>
          <w:b/>
          <w:bCs/>
          <w:kern w:val="0"/>
          <w:sz w:val="24"/>
          <w:szCs w:val="24"/>
          <w:lang w:eastAsia="en-IN"/>
          <w14:ligatures w14:val="none"/>
        </w:rPr>
        <w:t>visibility challenges, multi-cloud security risks, and compliance complexities</w:t>
      </w:r>
      <w:r w:rsidRPr="00EB0B16">
        <w:rPr>
          <w:rFonts w:ascii="Times New Roman" w:eastAsia="Times New Roman" w:hAnsi="Times New Roman" w:cs="Times New Roman"/>
          <w:kern w:val="0"/>
          <w:sz w:val="24"/>
          <w:szCs w:val="24"/>
          <w:lang w:eastAsia="en-IN"/>
          <w14:ligatures w14:val="none"/>
        </w:rPr>
        <w:t xml:space="preserve"> to maintain </w:t>
      </w:r>
      <w:r w:rsidRPr="00EB0B16">
        <w:rPr>
          <w:rFonts w:ascii="Times New Roman" w:eastAsia="Times New Roman" w:hAnsi="Times New Roman" w:cs="Times New Roman"/>
          <w:b/>
          <w:bCs/>
          <w:kern w:val="0"/>
          <w:sz w:val="24"/>
          <w:szCs w:val="24"/>
          <w:lang w:eastAsia="en-IN"/>
          <w14:ligatures w14:val="none"/>
        </w:rPr>
        <w:t>effective cloud security governance</w:t>
      </w:r>
      <w:r w:rsidRPr="00EB0B16">
        <w:rPr>
          <w:rFonts w:ascii="Times New Roman" w:eastAsia="Times New Roman" w:hAnsi="Times New Roman" w:cs="Times New Roman"/>
          <w:kern w:val="0"/>
          <w:sz w:val="24"/>
          <w:szCs w:val="24"/>
          <w:lang w:eastAsia="en-IN"/>
          <w14:ligatures w14:val="none"/>
        </w:rPr>
        <w:t>.</w:t>
      </w:r>
    </w:p>
    <w:p w14:paraId="173DBAD2"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By implementing </w:t>
      </w:r>
      <w:r w:rsidRPr="00EB0B16">
        <w:rPr>
          <w:rFonts w:ascii="Times New Roman" w:eastAsia="Times New Roman" w:hAnsi="Times New Roman" w:cs="Times New Roman"/>
          <w:b/>
          <w:bCs/>
          <w:kern w:val="0"/>
          <w:sz w:val="24"/>
          <w:szCs w:val="24"/>
          <w:lang w:eastAsia="en-IN"/>
          <w14:ligatures w14:val="none"/>
        </w:rPr>
        <w:t>AI-driven security monitoring, Zero Trust architectures, continuous compliance automation, and proactive risk management strategies</w:t>
      </w:r>
      <w:r w:rsidRPr="00EB0B16">
        <w:rPr>
          <w:rFonts w:ascii="Times New Roman" w:eastAsia="Times New Roman" w:hAnsi="Times New Roman" w:cs="Times New Roman"/>
          <w:kern w:val="0"/>
          <w:sz w:val="24"/>
          <w:szCs w:val="24"/>
          <w:lang w:eastAsia="en-IN"/>
          <w14:ligatures w14:val="none"/>
        </w:rPr>
        <w:t xml:space="preserve">, businesses can establish a </w:t>
      </w:r>
      <w:r w:rsidRPr="00EB0B16">
        <w:rPr>
          <w:rFonts w:ascii="Times New Roman" w:eastAsia="Times New Roman" w:hAnsi="Times New Roman" w:cs="Times New Roman"/>
          <w:b/>
          <w:bCs/>
          <w:kern w:val="0"/>
          <w:sz w:val="24"/>
          <w:szCs w:val="24"/>
          <w:lang w:eastAsia="en-IN"/>
          <w14:ligatures w14:val="none"/>
        </w:rPr>
        <w:t>strong cloud security governance framework</w:t>
      </w:r>
      <w:r w:rsidRPr="00EB0B16">
        <w:rPr>
          <w:rFonts w:ascii="Times New Roman" w:eastAsia="Times New Roman" w:hAnsi="Times New Roman" w:cs="Times New Roman"/>
          <w:kern w:val="0"/>
          <w:sz w:val="24"/>
          <w:szCs w:val="24"/>
          <w:lang w:eastAsia="en-IN"/>
          <w14:ligatures w14:val="none"/>
        </w:rPr>
        <w:t xml:space="preserve">. The next sections will explore </w:t>
      </w:r>
      <w:r w:rsidRPr="00EB0B16">
        <w:rPr>
          <w:rFonts w:ascii="Times New Roman" w:eastAsia="Times New Roman" w:hAnsi="Times New Roman" w:cs="Times New Roman"/>
          <w:b/>
          <w:bCs/>
          <w:kern w:val="0"/>
          <w:sz w:val="24"/>
          <w:szCs w:val="24"/>
          <w:lang w:eastAsia="en-IN"/>
          <w14:ligatures w14:val="none"/>
        </w:rPr>
        <w:lastRenderedPageBreak/>
        <w:t>case studies of cloud security governance implementations and strategies for optimizing cloud risk management</w:t>
      </w:r>
      <w:r w:rsidRPr="00EB0B16">
        <w:rPr>
          <w:rFonts w:ascii="Times New Roman" w:eastAsia="Times New Roman" w:hAnsi="Times New Roman" w:cs="Times New Roman"/>
          <w:kern w:val="0"/>
          <w:sz w:val="24"/>
          <w:szCs w:val="24"/>
          <w:lang w:eastAsia="en-IN"/>
          <w14:ligatures w14:val="none"/>
        </w:rPr>
        <w:t>.</w:t>
      </w:r>
    </w:p>
    <w:p w14:paraId="09E6499F"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Chapter 5: Security Frameworks and Cloud Compliance (50 Pages)</w:t>
      </w:r>
    </w:p>
    <w:p w14:paraId="62A314A1" w14:textId="77777777" w:rsidR="00EB0B16" w:rsidRPr="00EB0B16" w:rsidRDefault="00EB0B16" w:rsidP="00EB0B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0B16">
        <w:rPr>
          <w:rFonts w:ascii="Times New Roman" w:eastAsia="Times New Roman" w:hAnsi="Times New Roman" w:cs="Times New Roman"/>
          <w:b/>
          <w:bCs/>
          <w:kern w:val="0"/>
          <w:sz w:val="27"/>
          <w:szCs w:val="27"/>
          <w:lang w:eastAsia="en-IN"/>
          <w14:ligatures w14:val="none"/>
        </w:rPr>
        <w:t>5. Zero Trust and Cloud Security: An Integrated Approach</w:t>
      </w:r>
    </w:p>
    <w:p w14:paraId="255B4359" w14:textId="77777777" w:rsidR="00EB0B16" w:rsidRPr="00EB0B16" w:rsidRDefault="00EB0B16" w:rsidP="00EB0B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0B16">
        <w:rPr>
          <w:rFonts w:ascii="Times New Roman" w:eastAsia="Times New Roman" w:hAnsi="Times New Roman" w:cs="Times New Roman"/>
          <w:b/>
          <w:bCs/>
          <w:kern w:val="0"/>
          <w:sz w:val="27"/>
          <w:szCs w:val="27"/>
          <w:lang w:eastAsia="en-IN"/>
          <w14:ligatures w14:val="none"/>
        </w:rPr>
        <w:t>Introduction</w:t>
      </w:r>
    </w:p>
    <w:p w14:paraId="39338586"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As cyber threats evolve, traditional </w:t>
      </w:r>
      <w:r w:rsidRPr="00EB0B16">
        <w:rPr>
          <w:rFonts w:ascii="Times New Roman" w:eastAsia="Times New Roman" w:hAnsi="Times New Roman" w:cs="Times New Roman"/>
          <w:b/>
          <w:bCs/>
          <w:kern w:val="0"/>
          <w:sz w:val="24"/>
          <w:szCs w:val="24"/>
          <w:lang w:eastAsia="en-IN"/>
          <w14:ligatures w14:val="none"/>
        </w:rPr>
        <w:t>perimeter-based security models</w:t>
      </w:r>
      <w:r w:rsidRPr="00EB0B16">
        <w:rPr>
          <w:rFonts w:ascii="Times New Roman" w:eastAsia="Times New Roman" w:hAnsi="Times New Roman" w:cs="Times New Roman"/>
          <w:kern w:val="0"/>
          <w:sz w:val="24"/>
          <w:szCs w:val="24"/>
          <w:lang w:eastAsia="en-IN"/>
          <w14:ligatures w14:val="none"/>
        </w:rPr>
        <w:t xml:space="preserve"> are no longer sufficient to protect </w:t>
      </w:r>
      <w:r w:rsidRPr="00EB0B16">
        <w:rPr>
          <w:rFonts w:ascii="Times New Roman" w:eastAsia="Times New Roman" w:hAnsi="Times New Roman" w:cs="Times New Roman"/>
          <w:b/>
          <w:bCs/>
          <w:kern w:val="0"/>
          <w:sz w:val="24"/>
          <w:szCs w:val="24"/>
          <w:lang w:eastAsia="en-IN"/>
          <w14:ligatures w14:val="none"/>
        </w:rPr>
        <w:t>cloud environments</w:t>
      </w:r>
      <w:r w:rsidRPr="00EB0B16">
        <w:rPr>
          <w:rFonts w:ascii="Times New Roman" w:eastAsia="Times New Roman" w:hAnsi="Times New Roman" w:cs="Times New Roman"/>
          <w:kern w:val="0"/>
          <w:sz w:val="24"/>
          <w:szCs w:val="24"/>
          <w:lang w:eastAsia="en-IN"/>
          <w14:ligatures w14:val="none"/>
        </w:rPr>
        <w:t xml:space="preserve">. </w:t>
      </w:r>
      <w:r w:rsidRPr="00EB0B16">
        <w:rPr>
          <w:rFonts w:ascii="Times New Roman" w:eastAsia="Times New Roman" w:hAnsi="Times New Roman" w:cs="Times New Roman"/>
          <w:b/>
          <w:bCs/>
          <w:kern w:val="0"/>
          <w:sz w:val="24"/>
          <w:szCs w:val="24"/>
          <w:lang w:eastAsia="en-IN"/>
          <w14:ligatures w14:val="none"/>
        </w:rPr>
        <w:t>Zero Trust Security (ZTS)</w:t>
      </w:r>
      <w:r w:rsidRPr="00EB0B16">
        <w:rPr>
          <w:rFonts w:ascii="Times New Roman" w:eastAsia="Times New Roman" w:hAnsi="Times New Roman" w:cs="Times New Roman"/>
          <w:kern w:val="0"/>
          <w:sz w:val="24"/>
          <w:szCs w:val="24"/>
          <w:lang w:eastAsia="en-IN"/>
          <w14:ligatures w14:val="none"/>
        </w:rPr>
        <w:t xml:space="preserve"> has emerged as a </w:t>
      </w:r>
      <w:r w:rsidRPr="00EB0B16">
        <w:rPr>
          <w:rFonts w:ascii="Times New Roman" w:eastAsia="Times New Roman" w:hAnsi="Times New Roman" w:cs="Times New Roman"/>
          <w:b/>
          <w:bCs/>
          <w:kern w:val="0"/>
          <w:sz w:val="24"/>
          <w:szCs w:val="24"/>
          <w:lang w:eastAsia="en-IN"/>
          <w14:ligatures w14:val="none"/>
        </w:rPr>
        <w:t>fundamental cybersecurity strategy</w:t>
      </w:r>
      <w:r w:rsidRPr="00EB0B16">
        <w:rPr>
          <w:rFonts w:ascii="Times New Roman" w:eastAsia="Times New Roman" w:hAnsi="Times New Roman" w:cs="Times New Roman"/>
          <w:kern w:val="0"/>
          <w:sz w:val="24"/>
          <w:szCs w:val="24"/>
          <w:lang w:eastAsia="en-IN"/>
          <w14:ligatures w14:val="none"/>
        </w:rPr>
        <w:t xml:space="preserve"> that enforces the principle of </w:t>
      </w:r>
      <w:r w:rsidRPr="00EB0B16">
        <w:rPr>
          <w:rFonts w:ascii="Times New Roman" w:eastAsia="Times New Roman" w:hAnsi="Times New Roman" w:cs="Times New Roman"/>
          <w:b/>
          <w:bCs/>
          <w:kern w:val="0"/>
          <w:sz w:val="24"/>
          <w:szCs w:val="24"/>
          <w:lang w:eastAsia="en-IN"/>
          <w14:ligatures w14:val="none"/>
        </w:rPr>
        <w:t>“never trust, always verify”</w:t>
      </w:r>
      <w:r w:rsidRPr="00EB0B16">
        <w:rPr>
          <w:rFonts w:ascii="Times New Roman" w:eastAsia="Times New Roman" w:hAnsi="Times New Roman" w:cs="Times New Roman"/>
          <w:kern w:val="0"/>
          <w:sz w:val="24"/>
          <w:szCs w:val="24"/>
          <w:lang w:eastAsia="en-IN"/>
          <w14:ligatures w14:val="none"/>
        </w:rPr>
        <w:t xml:space="preserve"> for users, devices, and workloads operating in the cloud.</w:t>
      </w:r>
    </w:p>
    <w:p w14:paraId="08963781"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Integrating </w:t>
      </w:r>
      <w:r w:rsidRPr="00EB0B16">
        <w:rPr>
          <w:rFonts w:ascii="Times New Roman" w:eastAsia="Times New Roman" w:hAnsi="Times New Roman" w:cs="Times New Roman"/>
          <w:b/>
          <w:bCs/>
          <w:kern w:val="0"/>
          <w:sz w:val="24"/>
          <w:szCs w:val="24"/>
          <w:lang w:eastAsia="en-IN"/>
          <w14:ligatures w14:val="none"/>
        </w:rPr>
        <w:t>Zero Trust with cloud security</w:t>
      </w:r>
      <w:r w:rsidRPr="00EB0B16">
        <w:rPr>
          <w:rFonts w:ascii="Times New Roman" w:eastAsia="Times New Roman" w:hAnsi="Times New Roman" w:cs="Times New Roman"/>
          <w:kern w:val="0"/>
          <w:sz w:val="24"/>
          <w:szCs w:val="24"/>
          <w:lang w:eastAsia="en-IN"/>
          <w14:ligatures w14:val="none"/>
        </w:rPr>
        <w:t xml:space="preserve"> enhances risk management, reduces attack surfaces, and strengthens compliance with security frameworks like </w:t>
      </w:r>
      <w:r w:rsidRPr="00EB0B16">
        <w:rPr>
          <w:rFonts w:ascii="Times New Roman" w:eastAsia="Times New Roman" w:hAnsi="Times New Roman" w:cs="Times New Roman"/>
          <w:b/>
          <w:bCs/>
          <w:kern w:val="0"/>
          <w:sz w:val="24"/>
          <w:szCs w:val="24"/>
          <w:lang w:eastAsia="en-IN"/>
          <w14:ligatures w14:val="none"/>
        </w:rPr>
        <w:t>ISO 27017, NIST CSF, and FedRAMP</w:t>
      </w:r>
      <w:r w:rsidRPr="00EB0B16">
        <w:rPr>
          <w:rFonts w:ascii="Times New Roman" w:eastAsia="Times New Roman" w:hAnsi="Times New Roman" w:cs="Times New Roman"/>
          <w:kern w:val="0"/>
          <w:sz w:val="24"/>
          <w:szCs w:val="24"/>
          <w:lang w:eastAsia="en-IN"/>
          <w14:ligatures w14:val="none"/>
        </w:rPr>
        <w:t xml:space="preserve">. This section explores how </w:t>
      </w:r>
      <w:r w:rsidRPr="00EB0B16">
        <w:rPr>
          <w:rFonts w:ascii="Times New Roman" w:eastAsia="Times New Roman" w:hAnsi="Times New Roman" w:cs="Times New Roman"/>
          <w:b/>
          <w:bCs/>
          <w:kern w:val="0"/>
          <w:sz w:val="24"/>
          <w:szCs w:val="24"/>
          <w:lang w:eastAsia="en-IN"/>
          <w14:ligatures w14:val="none"/>
        </w:rPr>
        <w:t>Zero Trust principles can be effectively implemented within cloud security architectures</w:t>
      </w:r>
      <w:r w:rsidRPr="00EB0B16">
        <w:rPr>
          <w:rFonts w:ascii="Times New Roman" w:eastAsia="Times New Roman" w:hAnsi="Times New Roman" w:cs="Times New Roman"/>
          <w:kern w:val="0"/>
          <w:sz w:val="24"/>
          <w:szCs w:val="24"/>
          <w:lang w:eastAsia="en-IN"/>
          <w14:ligatures w14:val="none"/>
        </w:rPr>
        <w:t>.</w:t>
      </w:r>
    </w:p>
    <w:p w14:paraId="05DC10D4" w14:textId="77777777" w:rsidR="00EB0B16" w:rsidRPr="00EB0B16" w:rsidRDefault="00000000" w:rsidP="00EB0B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D95AD78">
          <v:rect id="_x0000_i1246" style="width:0;height:1.5pt" o:hralign="center" o:hrstd="t" o:hr="t" fillcolor="#a0a0a0" stroked="f"/>
        </w:pict>
      </w:r>
    </w:p>
    <w:p w14:paraId="667E5AFF" w14:textId="77777777" w:rsidR="00EB0B16" w:rsidRPr="00EB0B16" w:rsidRDefault="00EB0B16" w:rsidP="00EB0B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0B16">
        <w:rPr>
          <w:rFonts w:ascii="Times New Roman" w:eastAsia="Times New Roman" w:hAnsi="Times New Roman" w:cs="Times New Roman"/>
          <w:b/>
          <w:bCs/>
          <w:kern w:val="0"/>
          <w:sz w:val="27"/>
          <w:szCs w:val="27"/>
          <w:lang w:eastAsia="en-IN"/>
          <w14:ligatures w14:val="none"/>
        </w:rPr>
        <w:t>5.1 Understanding Zero Trust Security in Cloud Environments</w:t>
      </w:r>
    </w:p>
    <w:p w14:paraId="1875DB81"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Zero Trust Security (ZTS) is a </w:t>
      </w:r>
      <w:r w:rsidRPr="00EB0B16">
        <w:rPr>
          <w:rFonts w:ascii="Times New Roman" w:eastAsia="Times New Roman" w:hAnsi="Times New Roman" w:cs="Times New Roman"/>
          <w:b/>
          <w:bCs/>
          <w:kern w:val="0"/>
          <w:sz w:val="24"/>
          <w:szCs w:val="24"/>
          <w:lang w:eastAsia="en-IN"/>
          <w14:ligatures w14:val="none"/>
        </w:rPr>
        <w:t>risk-based approach</w:t>
      </w:r>
      <w:r w:rsidRPr="00EB0B16">
        <w:rPr>
          <w:rFonts w:ascii="Times New Roman" w:eastAsia="Times New Roman" w:hAnsi="Times New Roman" w:cs="Times New Roman"/>
          <w:kern w:val="0"/>
          <w:sz w:val="24"/>
          <w:szCs w:val="24"/>
          <w:lang w:eastAsia="en-IN"/>
          <w14:ligatures w14:val="none"/>
        </w:rPr>
        <w:t xml:space="preserve"> that assumes </w:t>
      </w:r>
      <w:r w:rsidRPr="00EB0B16">
        <w:rPr>
          <w:rFonts w:ascii="Times New Roman" w:eastAsia="Times New Roman" w:hAnsi="Times New Roman" w:cs="Times New Roman"/>
          <w:b/>
          <w:bCs/>
          <w:kern w:val="0"/>
          <w:sz w:val="24"/>
          <w:szCs w:val="24"/>
          <w:lang w:eastAsia="en-IN"/>
          <w14:ligatures w14:val="none"/>
        </w:rPr>
        <w:t>no implicit trust</w:t>
      </w:r>
      <w:r w:rsidRPr="00EB0B16">
        <w:rPr>
          <w:rFonts w:ascii="Times New Roman" w:eastAsia="Times New Roman" w:hAnsi="Times New Roman" w:cs="Times New Roman"/>
          <w:kern w:val="0"/>
          <w:sz w:val="24"/>
          <w:szCs w:val="24"/>
          <w:lang w:eastAsia="en-IN"/>
          <w14:ligatures w14:val="none"/>
        </w:rPr>
        <w:t xml:space="preserve"> for users, networks, or devices. Instead, it enforces:</w:t>
      </w:r>
    </w:p>
    <w:p w14:paraId="7C72A8CB" w14:textId="77777777" w:rsidR="00EB0B16" w:rsidRPr="00EB0B16" w:rsidRDefault="00EB0B16" w:rsidP="00EB0B16">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Continuous authentication and authorization of users and devices.</w:t>
      </w:r>
    </w:p>
    <w:p w14:paraId="55C27825" w14:textId="77777777" w:rsidR="00EB0B16" w:rsidRPr="00EB0B16" w:rsidRDefault="00EB0B16" w:rsidP="00EB0B16">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Strict least-privilege access controls to minimize security risks.</w:t>
      </w:r>
    </w:p>
    <w:p w14:paraId="2087FBC9" w14:textId="77777777" w:rsidR="00EB0B16" w:rsidRPr="00EB0B16" w:rsidRDefault="00EB0B16" w:rsidP="00EB0B16">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Micro-segmentation to isolate cloud workloads and prevent lateral movement of threats.</w:t>
      </w:r>
    </w:p>
    <w:p w14:paraId="1BD3076B" w14:textId="77777777" w:rsidR="00EB0B16" w:rsidRPr="00EB0B16" w:rsidRDefault="00EB0B16" w:rsidP="00EB0B16">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Advanced threat detection mechanisms integrated into cloud security monitoring.</w:t>
      </w:r>
    </w:p>
    <w:p w14:paraId="09D04C98"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Zero Trust </w:t>
      </w:r>
      <w:r w:rsidRPr="00EB0B16">
        <w:rPr>
          <w:rFonts w:ascii="Times New Roman" w:eastAsia="Times New Roman" w:hAnsi="Times New Roman" w:cs="Times New Roman"/>
          <w:b/>
          <w:bCs/>
          <w:kern w:val="0"/>
          <w:sz w:val="24"/>
          <w:szCs w:val="24"/>
          <w:lang w:eastAsia="en-IN"/>
          <w14:ligatures w14:val="none"/>
        </w:rPr>
        <w:t xml:space="preserve">enhances cloud security by eliminating blind spots, reducing dependency on perimeter </w:t>
      </w:r>
      <w:proofErr w:type="spellStart"/>
      <w:r w:rsidRPr="00EB0B16">
        <w:rPr>
          <w:rFonts w:ascii="Times New Roman" w:eastAsia="Times New Roman" w:hAnsi="Times New Roman" w:cs="Times New Roman"/>
          <w:b/>
          <w:bCs/>
          <w:kern w:val="0"/>
          <w:sz w:val="24"/>
          <w:szCs w:val="24"/>
          <w:lang w:eastAsia="en-IN"/>
          <w14:ligatures w14:val="none"/>
        </w:rPr>
        <w:t>defenses</w:t>
      </w:r>
      <w:proofErr w:type="spellEnd"/>
      <w:r w:rsidRPr="00EB0B16">
        <w:rPr>
          <w:rFonts w:ascii="Times New Roman" w:eastAsia="Times New Roman" w:hAnsi="Times New Roman" w:cs="Times New Roman"/>
          <w:b/>
          <w:bCs/>
          <w:kern w:val="0"/>
          <w:sz w:val="24"/>
          <w:szCs w:val="24"/>
          <w:lang w:eastAsia="en-IN"/>
          <w14:ligatures w14:val="none"/>
        </w:rPr>
        <w:t>, and ensuring robust authentication mechanisms</w:t>
      </w:r>
      <w:r w:rsidRPr="00EB0B16">
        <w:rPr>
          <w:rFonts w:ascii="Times New Roman" w:eastAsia="Times New Roman" w:hAnsi="Times New Roman" w:cs="Times New Roman"/>
          <w:kern w:val="0"/>
          <w:sz w:val="24"/>
          <w:szCs w:val="24"/>
          <w:lang w:eastAsia="en-IN"/>
          <w14:ligatures w14:val="none"/>
        </w:rPr>
        <w:t>.</w:t>
      </w:r>
    </w:p>
    <w:p w14:paraId="171729F4" w14:textId="77777777" w:rsidR="00EB0B16" w:rsidRPr="00EB0B16" w:rsidRDefault="00000000" w:rsidP="00EB0B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22CCE94">
          <v:rect id="_x0000_i1247" style="width:0;height:1.5pt" o:hralign="center" o:hrstd="t" o:hr="t" fillcolor="#a0a0a0" stroked="f"/>
        </w:pict>
      </w:r>
    </w:p>
    <w:p w14:paraId="6EB13B19" w14:textId="77777777" w:rsidR="00EB0B16" w:rsidRPr="00EB0B16" w:rsidRDefault="00EB0B16" w:rsidP="00EB0B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0B16">
        <w:rPr>
          <w:rFonts w:ascii="Times New Roman" w:eastAsia="Times New Roman" w:hAnsi="Times New Roman" w:cs="Times New Roman"/>
          <w:b/>
          <w:bCs/>
          <w:kern w:val="0"/>
          <w:sz w:val="27"/>
          <w:szCs w:val="27"/>
          <w:lang w:eastAsia="en-IN"/>
          <w14:ligatures w14:val="none"/>
        </w:rPr>
        <w:t>5.2 Core Zero Trust Principles for Cloud Security</w:t>
      </w:r>
    </w:p>
    <w:p w14:paraId="20351689"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Zero Trust Security in cloud environments is built upon key principles that guide security implementations:</w:t>
      </w:r>
    </w:p>
    <w:p w14:paraId="2FAE4157"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1. Identity and Access Management (IAM) Enforcement</w:t>
      </w:r>
    </w:p>
    <w:p w14:paraId="4B0D6997" w14:textId="77777777" w:rsidR="00EB0B16" w:rsidRPr="00EB0B16" w:rsidRDefault="00EB0B16" w:rsidP="00EB0B16">
      <w:pPr>
        <w:numPr>
          <w:ilvl w:val="0"/>
          <w:numId w:val="4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Principle:</w:t>
      </w:r>
      <w:r w:rsidRPr="00EB0B16">
        <w:rPr>
          <w:rFonts w:ascii="Times New Roman" w:eastAsia="Times New Roman" w:hAnsi="Times New Roman" w:cs="Times New Roman"/>
          <w:kern w:val="0"/>
          <w:sz w:val="24"/>
          <w:szCs w:val="24"/>
          <w:lang w:eastAsia="en-IN"/>
          <w14:ligatures w14:val="none"/>
        </w:rPr>
        <w:t xml:space="preserve"> Verify every cloud user, device, and application before granting access.</w:t>
      </w:r>
    </w:p>
    <w:p w14:paraId="5C98AE87" w14:textId="77777777" w:rsidR="00EB0B16" w:rsidRPr="00EB0B16" w:rsidRDefault="00EB0B16" w:rsidP="00EB0B16">
      <w:pPr>
        <w:numPr>
          <w:ilvl w:val="0"/>
          <w:numId w:val="4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Implementation:</w:t>
      </w:r>
      <w:r w:rsidRPr="00EB0B16">
        <w:rPr>
          <w:rFonts w:ascii="Times New Roman" w:eastAsia="Times New Roman" w:hAnsi="Times New Roman" w:cs="Times New Roman"/>
          <w:kern w:val="0"/>
          <w:sz w:val="24"/>
          <w:szCs w:val="24"/>
          <w:lang w:eastAsia="en-IN"/>
          <w14:ligatures w14:val="none"/>
        </w:rPr>
        <w:t xml:space="preserve"> Enforce </w:t>
      </w:r>
      <w:r w:rsidRPr="00EB0B16">
        <w:rPr>
          <w:rFonts w:ascii="Times New Roman" w:eastAsia="Times New Roman" w:hAnsi="Times New Roman" w:cs="Times New Roman"/>
          <w:b/>
          <w:bCs/>
          <w:kern w:val="0"/>
          <w:sz w:val="24"/>
          <w:szCs w:val="24"/>
          <w:lang w:eastAsia="en-IN"/>
          <w14:ligatures w14:val="none"/>
        </w:rPr>
        <w:t>Multi-Factor Authentication (MFA), adaptive access control, and Role-Based Access Control (RBAC).</w:t>
      </w:r>
    </w:p>
    <w:p w14:paraId="686C67BA"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lastRenderedPageBreak/>
        <w:t>2. Least Privilege Access Control</w:t>
      </w:r>
    </w:p>
    <w:p w14:paraId="21D43FFC" w14:textId="77777777" w:rsidR="00EB0B16" w:rsidRPr="00EB0B16" w:rsidRDefault="00EB0B16" w:rsidP="00EB0B16">
      <w:pPr>
        <w:numPr>
          <w:ilvl w:val="0"/>
          <w:numId w:val="4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Principle:</w:t>
      </w:r>
      <w:r w:rsidRPr="00EB0B16">
        <w:rPr>
          <w:rFonts w:ascii="Times New Roman" w:eastAsia="Times New Roman" w:hAnsi="Times New Roman" w:cs="Times New Roman"/>
          <w:kern w:val="0"/>
          <w:sz w:val="24"/>
          <w:szCs w:val="24"/>
          <w:lang w:eastAsia="en-IN"/>
          <w14:ligatures w14:val="none"/>
        </w:rPr>
        <w:t xml:space="preserve"> Restrict cloud access to only what is necessary.</w:t>
      </w:r>
    </w:p>
    <w:p w14:paraId="66A77239" w14:textId="77777777" w:rsidR="00EB0B16" w:rsidRPr="00EB0B16" w:rsidRDefault="00EB0B16" w:rsidP="00EB0B16">
      <w:pPr>
        <w:numPr>
          <w:ilvl w:val="0"/>
          <w:numId w:val="4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Implementation:</w:t>
      </w:r>
      <w:r w:rsidRPr="00EB0B16">
        <w:rPr>
          <w:rFonts w:ascii="Times New Roman" w:eastAsia="Times New Roman" w:hAnsi="Times New Roman" w:cs="Times New Roman"/>
          <w:kern w:val="0"/>
          <w:sz w:val="24"/>
          <w:szCs w:val="24"/>
          <w:lang w:eastAsia="en-IN"/>
          <w14:ligatures w14:val="none"/>
        </w:rPr>
        <w:t xml:space="preserve"> Implement </w:t>
      </w:r>
      <w:r w:rsidRPr="00EB0B16">
        <w:rPr>
          <w:rFonts w:ascii="Times New Roman" w:eastAsia="Times New Roman" w:hAnsi="Times New Roman" w:cs="Times New Roman"/>
          <w:b/>
          <w:bCs/>
          <w:kern w:val="0"/>
          <w:sz w:val="24"/>
          <w:szCs w:val="24"/>
          <w:lang w:eastAsia="en-IN"/>
          <w14:ligatures w14:val="none"/>
        </w:rPr>
        <w:t>Just-In-Time (JIT) access management and identity governance policies</w:t>
      </w:r>
      <w:r w:rsidRPr="00EB0B16">
        <w:rPr>
          <w:rFonts w:ascii="Times New Roman" w:eastAsia="Times New Roman" w:hAnsi="Times New Roman" w:cs="Times New Roman"/>
          <w:kern w:val="0"/>
          <w:sz w:val="24"/>
          <w:szCs w:val="24"/>
          <w:lang w:eastAsia="en-IN"/>
          <w14:ligatures w14:val="none"/>
        </w:rPr>
        <w:t>.</w:t>
      </w:r>
    </w:p>
    <w:p w14:paraId="40D5E014"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3. Micro-Segmentation for Cloud Workloads</w:t>
      </w:r>
    </w:p>
    <w:p w14:paraId="68024444" w14:textId="77777777" w:rsidR="00EB0B16" w:rsidRPr="00EB0B16" w:rsidRDefault="00EB0B16" w:rsidP="00EB0B16">
      <w:pPr>
        <w:numPr>
          <w:ilvl w:val="0"/>
          <w:numId w:val="4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Principle:</w:t>
      </w:r>
      <w:r w:rsidRPr="00EB0B16">
        <w:rPr>
          <w:rFonts w:ascii="Times New Roman" w:eastAsia="Times New Roman" w:hAnsi="Times New Roman" w:cs="Times New Roman"/>
          <w:kern w:val="0"/>
          <w:sz w:val="24"/>
          <w:szCs w:val="24"/>
          <w:lang w:eastAsia="en-IN"/>
          <w14:ligatures w14:val="none"/>
        </w:rPr>
        <w:t xml:space="preserve"> Reduce attack surfaces by segmenting cloud environments.</w:t>
      </w:r>
    </w:p>
    <w:p w14:paraId="3A01DF36" w14:textId="77777777" w:rsidR="00EB0B16" w:rsidRPr="00EB0B16" w:rsidRDefault="00EB0B16" w:rsidP="00EB0B16">
      <w:pPr>
        <w:numPr>
          <w:ilvl w:val="0"/>
          <w:numId w:val="4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Implementation:</w:t>
      </w:r>
      <w:r w:rsidRPr="00EB0B16">
        <w:rPr>
          <w:rFonts w:ascii="Times New Roman" w:eastAsia="Times New Roman" w:hAnsi="Times New Roman" w:cs="Times New Roman"/>
          <w:kern w:val="0"/>
          <w:sz w:val="24"/>
          <w:szCs w:val="24"/>
          <w:lang w:eastAsia="en-IN"/>
          <w14:ligatures w14:val="none"/>
        </w:rPr>
        <w:t xml:space="preserve"> Use </w:t>
      </w:r>
      <w:r w:rsidRPr="00EB0B16">
        <w:rPr>
          <w:rFonts w:ascii="Times New Roman" w:eastAsia="Times New Roman" w:hAnsi="Times New Roman" w:cs="Times New Roman"/>
          <w:b/>
          <w:bCs/>
          <w:kern w:val="0"/>
          <w:sz w:val="24"/>
          <w:szCs w:val="24"/>
          <w:lang w:eastAsia="en-IN"/>
          <w14:ligatures w14:val="none"/>
        </w:rPr>
        <w:t>Cloud Security Groups (CSGs), Virtual Private Clouds (VPCs), and Software-Defined Perimeters (SDP).</w:t>
      </w:r>
    </w:p>
    <w:p w14:paraId="74DCF3C7"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4. Continuous Monitoring and Threat Detection</w:t>
      </w:r>
    </w:p>
    <w:p w14:paraId="5B811F57" w14:textId="77777777" w:rsidR="00EB0B16" w:rsidRPr="00EB0B16" w:rsidRDefault="00EB0B16" w:rsidP="00EB0B16">
      <w:pPr>
        <w:numPr>
          <w:ilvl w:val="0"/>
          <w:numId w:val="4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Principle:</w:t>
      </w:r>
      <w:r w:rsidRPr="00EB0B16">
        <w:rPr>
          <w:rFonts w:ascii="Times New Roman" w:eastAsia="Times New Roman" w:hAnsi="Times New Roman" w:cs="Times New Roman"/>
          <w:kern w:val="0"/>
          <w:sz w:val="24"/>
          <w:szCs w:val="24"/>
          <w:lang w:eastAsia="en-IN"/>
          <w14:ligatures w14:val="none"/>
        </w:rPr>
        <w:t xml:space="preserve"> Monitor all cloud activities for anomalies and potential security risks.</w:t>
      </w:r>
    </w:p>
    <w:p w14:paraId="039C24CD" w14:textId="77777777" w:rsidR="00EB0B16" w:rsidRPr="00EB0B16" w:rsidRDefault="00EB0B16" w:rsidP="00EB0B16">
      <w:pPr>
        <w:numPr>
          <w:ilvl w:val="0"/>
          <w:numId w:val="4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Implementation:</w:t>
      </w:r>
      <w:r w:rsidRPr="00EB0B16">
        <w:rPr>
          <w:rFonts w:ascii="Times New Roman" w:eastAsia="Times New Roman" w:hAnsi="Times New Roman" w:cs="Times New Roman"/>
          <w:kern w:val="0"/>
          <w:sz w:val="24"/>
          <w:szCs w:val="24"/>
          <w:lang w:eastAsia="en-IN"/>
          <w14:ligatures w14:val="none"/>
        </w:rPr>
        <w:t xml:space="preserve"> Deploy </w:t>
      </w:r>
      <w:r w:rsidRPr="00EB0B16">
        <w:rPr>
          <w:rFonts w:ascii="Times New Roman" w:eastAsia="Times New Roman" w:hAnsi="Times New Roman" w:cs="Times New Roman"/>
          <w:b/>
          <w:bCs/>
          <w:kern w:val="0"/>
          <w:sz w:val="24"/>
          <w:szCs w:val="24"/>
          <w:lang w:eastAsia="en-IN"/>
          <w14:ligatures w14:val="none"/>
        </w:rPr>
        <w:t xml:space="preserve">Security Information and Event Management (SIEM), User and Entity </w:t>
      </w:r>
      <w:proofErr w:type="spellStart"/>
      <w:r w:rsidRPr="00EB0B16">
        <w:rPr>
          <w:rFonts w:ascii="Times New Roman" w:eastAsia="Times New Roman" w:hAnsi="Times New Roman" w:cs="Times New Roman"/>
          <w:b/>
          <w:bCs/>
          <w:kern w:val="0"/>
          <w:sz w:val="24"/>
          <w:szCs w:val="24"/>
          <w:lang w:eastAsia="en-IN"/>
          <w14:ligatures w14:val="none"/>
        </w:rPr>
        <w:t>Behavior</w:t>
      </w:r>
      <w:proofErr w:type="spellEnd"/>
      <w:r w:rsidRPr="00EB0B16">
        <w:rPr>
          <w:rFonts w:ascii="Times New Roman" w:eastAsia="Times New Roman" w:hAnsi="Times New Roman" w:cs="Times New Roman"/>
          <w:b/>
          <w:bCs/>
          <w:kern w:val="0"/>
          <w:sz w:val="24"/>
          <w:szCs w:val="24"/>
          <w:lang w:eastAsia="en-IN"/>
          <w14:ligatures w14:val="none"/>
        </w:rPr>
        <w:t xml:space="preserve"> Analytics (UEBA), and Cloud Workload Protection Platforms (CWPP).</w:t>
      </w:r>
    </w:p>
    <w:p w14:paraId="183C77EF"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5. Secure Cloud Data Through Encryption and Tokenization</w:t>
      </w:r>
    </w:p>
    <w:p w14:paraId="62D1CCC9" w14:textId="77777777" w:rsidR="00EB0B16" w:rsidRPr="00EB0B16" w:rsidRDefault="00EB0B16" w:rsidP="00EB0B16">
      <w:pPr>
        <w:numPr>
          <w:ilvl w:val="0"/>
          <w:numId w:val="4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Principle:</w:t>
      </w:r>
      <w:r w:rsidRPr="00EB0B16">
        <w:rPr>
          <w:rFonts w:ascii="Times New Roman" w:eastAsia="Times New Roman" w:hAnsi="Times New Roman" w:cs="Times New Roman"/>
          <w:kern w:val="0"/>
          <w:sz w:val="24"/>
          <w:szCs w:val="24"/>
          <w:lang w:eastAsia="en-IN"/>
          <w14:ligatures w14:val="none"/>
        </w:rPr>
        <w:t xml:space="preserve"> Encrypt cloud data both </w:t>
      </w:r>
      <w:r w:rsidRPr="00EB0B16">
        <w:rPr>
          <w:rFonts w:ascii="Times New Roman" w:eastAsia="Times New Roman" w:hAnsi="Times New Roman" w:cs="Times New Roman"/>
          <w:b/>
          <w:bCs/>
          <w:kern w:val="0"/>
          <w:sz w:val="24"/>
          <w:szCs w:val="24"/>
          <w:lang w:eastAsia="en-IN"/>
          <w14:ligatures w14:val="none"/>
        </w:rPr>
        <w:t>at rest and in transit</w:t>
      </w:r>
      <w:r w:rsidRPr="00EB0B16">
        <w:rPr>
          <w:rFonts w:ascii="Times New Roman" w:eastAsia="Times New Roman" w:hAnsi="Times New Roman" w:cs="Times New Roman"/>
          <w:kern w:val="0"/>
          <w:sz w:val="24"/>
          <w:szCs w:val="24"/>
          <w:lang w:eastAsia="en-IN"/>
          <w14:ligatures w14:val="none"/>
        </w:rPr>
        <w:t>.</w:t>
      </w:r>
    </w:p>
    <w:p w14:paraId="25AA275E" w14:textId="77777777" w:rsidR="00EB0B16" w:rsidRPr="00EB0B16" w:rsidRDefault="00EB0B16" w:rsidP="00EB0B16">
      <w:pPr>
        <w:numPr>
          <w:ilvl w:val="0"/>
          <w:numId w:val="4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Implementation:</w:t>
      </w:r>
      <w:r w:rsidRPr="00EB0B16">
        <w:rPr>
          <w:rFonts w:ascii="Times New Roman" w:eastAsia="Times New Roman" w:hAnsi="Times New Roman" w:cs="Times New Roman"/>
          <w:kern w:val="0"/>
          <w:sz w:val="24"/>
          <w:szCs w:val="24"/>
          <w:lang w:eastAsia="en-IN"/>
          <w14:ligatures w14:val="none"/>
        </w:rPr>
        <w:t xml:space="preserve"> Utilize </w:t>
      </w:r>
      <w:r w:rsidRPr="00EB0B16">
        <w:rPr>
          <w:rFonts w:ascii="Times New Roman" w:eastAsia="Times New Roman" w:hAnsi="Times New Roman" w:cs="Times New Roman"/>
          <w:b/>
          <w:bCs/>
          <w:kern w:val="0"/>
          <w:sz w:val="24"/>
          <w:szCs w:val="24"/>
          <w:lang w:eastAsia="en-IN"/>
          <w14:ligatures w14:val="none"/>
        </w:rPr>
        <w:t>AES-256 encryption, end-to-end encryption, and cloud-native Key Management Systems (KMS).</w:t>
      </w:r>
    </w:p>
    <w:p w14:paraId="0BB50DA7"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By applying these principles, organizations can </w:t>
      </w:r>
      <w:r w:rsidRPr="00EB0B16">
        <w:rPr>
          <w:rFonts w:ascii="Times New Roman" w:eastAsia="Times New Roman" w:hAnsi="Times New Roman" w:cs="Times New Roman"/>
          <w:b/>
          <w:bCs/>
          <w:kern w:val="0"/>
          <w:sz w:val="24"/>
          <w:szCs w:val="24"/>
          <w:lang w:eastAsia="en-IN"/>
          <w14:ligatures w14:val="none"/>
        </w:rPr>
        <w:t>ensure Zero Trust security compliance within cloud environments</w:t>
      </w:r>
      <w:r w:rsidRPr="00EB0B16">
        <w:rPr>
          <w:rFonts w:ascii="Times New Roman" w:eastAsia="Times New Roman" w:hAnsi="Times New Roman" w:cs="Times New Roman"/>
          <w:kern w:val="0"/>
          <w:sz w:val="24"/>
          <w:szCs w:val="24"/>
          <w:lang w:eastAsia="en-IN"/>
          <w14:ligatures w14:val="none"/>
        </w:rPr>
        <w:t>.</w:t>
      </w:r>
    </w:p>
    <w:p w14:paraId="3BD9849A" w14:textId="77777777" w:rsidR="00EB0B16" w:rsidRPr="00EB0B16" w:rsidRDefault="00000000" w:rsidP="00EB0B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BFDD284">
          <v:rect id="_x0000_i1248" style="width:0;height:1.5pt" o:hralign="center" o:hrstd="t" o:hr="t" fillcolor="#a0a0a0" stroked="f"/>
        </w:pict>
      </w:r>
    </w:p>
    <w:p w14:paraId="22C0E5FC" w14:textId="77777777" w:rsidR="00EB0B16" w:rsidRPr="00EB0B16" w:rsidRDefault="00EB0B16" w:rsidP="00EB0B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0B16">
        <w:rPr>
          <w:rFonts w:ascii="Times New Roman" w:eastAsia="Times New Roman" w:hAnsi="Times New Roman" w:cs="Times New Roman"/>
          <w:b/>
          <w:bCs/>
          <w:kern w:val="0"/>
          <w:sz w:val="27"/>
          <w:szCs w:val="27"/>
          <w:lang w:eastAsia="en-IN"/>
          <w14:ligatures w14:val="none"/>
        </w:rPr>
        <w:t>5.3 Implementing Zero Trust in Cloud Security Frameworks</w:t>
      </w:r>
    </w:p>
    <w:p w14:paraId="5D43A673"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Organizations integrating </w:t>
      </w:r>
      <w:r w:rsidRPr="00EB0B16">
        <w:rPr>
          <w:rFonts w:ascii="Times New Roman" w:eastAsia="Times New Roman" w:hAnsi="Times New Roman" w:cs="Times New Roman"/>
          <w:b/>
          <w:bCs/>
          <w:kern w:val="0"/>
          <w:sz w:val="24"/>
          <w:szCs w:val="24"/>
          <w:lang w:eastAsia="en-IN"/>
          <w14:ligatures w14:val="none"/>
        </w:rPr>
        <w:t>Zero Trust into cloud security</w:t>
      </w:r>
      <w:r w:rsidRPr="00EB0B16">
        <w:rPr>
          <w:rFonts w:ascii="Times New Roman" w:eastAsia="Times New Roman" w:hAnsi="Times New Roman" w:cs="Times New Roman"/>
          <w:kern w:val="0"/>
          <w:sz w:val="24"/>
          <w:szCs w:val="24"/>
          <w:lang w:eastAsia="en-IN"/>
          <w14:ligatures w14:val="none"/>
        </w:rPr>
        <w:t xml:space="preserve"> must align their security architectures with established frameworks. Below is how Zero Trust aligns with key </w:t>
      </w:r>
      <w:r w:rsidRPr="00EB0B16">
        <w:rPr>
          <w:rFonts w:ascii="Times New Roman" w:eastAsia="Times New Roman" w:hAnsi="Times New Roman" w:cs="Times New Roman"/>
          <w:b/>
          <w:bCs/>
          <w:kern w:val="0"/>
          <w:sz w:val="24"/>
          <w:szCs w:val="24"/>
          <w:lang w:eastAsia="en-IN"/>
          <w14:ligatures w14:val="none"/>
        </w:rPr>
        <w:t>cloud security compliance frameworks</w:t>
      </w:r>
      <w:r w:rsidRPr="00EB0B16">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5865"/>
      </w:tblGrid>
      <w:tr w:rsidR="00EB0B16" w:rsidRPr="00EB0B16" w14:paraId="03739F77" w14:textId="77777777" w:rsidTr="00EB0B16">
        <w:trPr>
          <w:tblCellSpacing w:w="15" w:type="dxa"/>
        </w:trPr>
        <w:tc>
          <w:tcPr>
            <w:tcW w:w="0" w:type="auto"/>
            <w:vAlign w:val="center"/>
            <w:hideMark/>
          </w:tcPr>
          <w:p w14:paraId="07556292" w14:textId="77777777" w:rsidR="00EB0B16" w:rsidRPr="00EB0B16" w:rsidRDefault="00EB0B16" w:rsidP="00EB0B16">
            <w:pPr>
              <w:spacing w:after="0" w:line="240" w:lineRule="auto"/>
              <w:jc w:val="center"/>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Cloud Security Framework</w:t>
            </w:r>
          </w:p>
        </w:tc>
        <w:tc>
          <w:tcPr>
            <w:tcW w:w="0" w:type="auto"/>
            <w:vAlign w:val="center"/>
            <w:hideMark/>
          </w:tcPr>
          <w:p w14:paraId="71B337E1" w14:textId="77777777" w:rsidR="00EB0B16" w:rsidRPr="00EB0B16" w:rsidRDefault="00EB0B16" w:rsidP="00EB0B16">
            <w:pPr>
              <w:spacing w:after="0" w:line="240" w:lineRule="auto"/>
              <w:jc w:val="center"/>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Zero Trust Implementation</w:t>
            </w:r>
          </w:p>
        </w:tc>
      </w:tr>
      <w:tr w:rsidR="00EB0B16" w:rsidRPr="00EB0B16" w14:paraId="28A3F77B" w14:textId="77777777" w:rsidTr="00EB0B16">
        <w:trPr>
          <w:tblCellSpacing w:w="15" w:type="dxa"/>
        </w:trPr>
        <w:tc>
          <w:tcPr>
            <w:tcW w:w="0" w:type="auto"/>
            <w:vAlign w:val="center"/>
            <w:hideMark/>
          </w:tcPr>
          <w:p w14:paraId="05B93AED"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NIST 800-207 (Zero Trust Architecture)</w:t>
            </w:r>
          </w:p>
        </w:tc>
        <w:tc>
          <w:tcPr>
            <w:tcW w:w="0" w:type="auto"/>
            <w:vAlign w:val="center"/>
            <w:hideMark/>
          </w:tcPr>
          <w:p w14:paraId="2E164D65"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Defines Zero Trust security controls for cloud networks.</w:t>
            </w:r>
          </w:p>
        </w:tc>
      </w:tr>
      <w:tr w:rsidR="00EB0B16" w:rsidRPr="00EB0B16" w14:paraId="4E0B6C87" w14:textId="77777777" w:rsidTr="00EB0B16">
        <w:trPr>
          <w:tblCellSpacing w:w="15" w:type="dxa"/>
        </w:trPr>
        <w:tc>
          <w:tcPr>
            <w:tcW w:w="0" w:type="auto"/>
            <w:vAlign w:val="center"/>
            <w:hideMark/>
          </w:tcPr>
          <w:p w14:paraId="3559F0B7"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ISO 27017</w:t>
            </w:r>
          </w:p>
        </w:tc>
        <w:tc>
          <w:tcPr>
            <w:tcW w:w="0" w:type="auto"/>
            <w:vAlign w:val="center"/>
            <w:hideMark/>
          </w:tcPr>
          <w:p w14:paraId="56747DD0"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Extends ISO 27001 security governance to Zero Trust-based cloud security.</w:t>
            </w:r>
          </w:p>
        </w:tc>
      </w:tr>
      <w:tr w:rsidR="00EB0B16" w:rsidRPr="00EB0B16" w14:paraId="4B18068B" w14:textId="77777777" w:rsidTr="00EB0B16">
        <w:trPr>
          <w:tblCellSpacing w:w="15" w:type="dxa"/>
        </w:trPr>
        <w:tc>
          <w:tcPr>
            <w:tcW w:w="0" w:type="auto"/>
            <w:vAlign w:val="center"/>
            <w:hideMark/>
          </w:tcPr>
          <w:p w14:paraId="274F5A53"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CIS Controls for Cloud Security</w:t>
            </w:r>
          </w:p>
        </w:tc>
        <w:tc>
          <w:tcPr>
            <w:tcW w:w="0" w:type="auto"/>
            <w:vAlign w:val="center"/>
            <w:hideMark/>
          </w:tcPr>
          <w:p w14:paraId="2A48EF7B"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Recommends Zero Trust-based IAM, micro-segmentation, and continuous monitoring.</w:t>
            </w:r>
          </w:p>
        </w:tc>
      </w:tr>
      <w:tr w:rsidR="00EB0B16" w:rsidRPr="00EB0B16" w14:paraId="7F20BC84" w14:textId="77777777" w:rsidTr="00EB0B16">
        <w:trPr>
          <w:tblCellSpacing w:w="15" w:type="dxa"/>
        </w:trPr>
        <w:tc>
          <w:tcPr>
            <w:tcW w:w="0" w:type="auto"/>
            <w:vAlign w:val="center"/>
            <w:hideMark/>
          </w:tcPr>
          <w:p w14:paraId="73BFD98F"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FedRAMP</w:t>
            </w:r>
          </w:p>
        </w:tc>
        <w:tc>
          <w:tcPr>
            <w:tcW w:w="0" w:type="auto"/>
            <w:vAlign w:val="center"/>
            <w:hideMark/>
          </w:tcPr>
          <w:p w14:paraId="220A45B4"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Enforces Zero Trust controls for government cloud security compliance.</w:t>
            </w:r>
          </w:p>
        </w:tc>
      </w:tr>
      <w:tr w:rsidR="00EB0B16" w:rsidRPr="00EB0B16" w14:paraId="10C2BD4A" w14:textId="77777777" w:rsidTr="00EB0B16">
        <w:trPr>
          <w:tblCellSpacing w:w="15" w:type="dxa"/>
        </w:trPr>
        <w:tc>
          <w:tcPr>
            <w:tcW w:w="0" w:type="auto"/>
            <w:vAlign w:val="center"/>
            <w:hideMark/>
          </w:tcPr>
          <w:p w14:paraId="25ED01A6"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SOC 2 Type II</w:t>
            </w:r>
          </w:p>
        </w:tc>
        <w:tc>
          <w:tcPr>
            <w:tcW w:w="0" w:type="auto"/>
            <w:vAlign w:val="center"/>
            <w:hideMark/>
          </w:tcPr>
          <w:p w14:paraId="10651426"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Requires Zero Trust security policies for cloud service providers.</w:t>
            </w:r>
          </w:p>
        </w:tc>
      </w:tr>
      <w:tr w:rsidR="00EB0B16" w:rsidRPr="00EB0B16" w14:paraId="152A7026" w14:textId="77777777" w:rsidTr="00EB0B16">
        <w:trPr>
          <w:tblCellSpacing w:w="15" w:type="dxa"/>
        </w:trPr>
        <w:tc>
          <w:tcPr>
            <w:tcW w:w="0" w:type="auto"/>
            <w:vAlign w:val="center"/>
            <w:hideMark/>
          </w:tcPr>
          <w:p w14:paraId="19E47E4D"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lastRenderedPageBreak/>
              <w:t>GDPR &amp; CCPA</w:t>
            </w:r>
          </w:p>
        </w:tc>
        <w:tc>
          <w:tcPr>
            <w:tcW w:w="0" w:type="auto"/>
            <w:vAlign w:val="center"/>
            <w:hideMark/>
          </w:tcPr>
          <w:p w14:paraId="6DCE0F36" w14:textId="77777777" w:rsidR="00EB0B16" w:rsidRPr="00EB0B16" w:rsidRDefault="00EB0B16" w:rsidP="00EB0B16">
            <w:pPr>
              <w:spacing w:after="0"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Implements Zero Trust for privacy protection and access management.</w:t>
            </w:r>
          </w:p>
        </w:tc>
      </w:tr>
    </w:tbl>
    <w:p w14:paraId="181D1A14"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By aligning </w:t>
      </w:r>
      <w:r w:rsidRPr="00EB0B16">
        <w:rPr>
          <w:rFonts w:ascii="Times New Roman" w:eastAsia="Times New Roman" w:hAnsi="Times New Roman" w:cs="Times New Roman"/>
          <w:b/>
          <w:bCs/>
          <w:kern w:val="0"/>
          <w:sz w:val="24"/>
          <w:szCs w:val="24"/>
          <w:lang w:eastAsia="en-IN"/>
          <w14:ligatures w14:val="none"/>
        </w:rPr>
        <w:t>Zero Trust with cloud security frameworks</w:t>
      </w:r>
      <w:r w:rsidRPr="00EB0B16">
        <w:rPr>
          <w:rFonts w:ascii="Times New Roman" w:eastAsia="Times New Roman" w:hAnsi="Times New Roman" w:cs="Times New Roman"/>
          <w:kern w:val="0"/>
          <w:sz w:val="24"/>
          <w:szCs w:val="24"/>
          <w:lang w:eastAsia="en-IN"/>
          <w14:ligatures w14:val="none"/>
        </w:rPr>
        <w:t xml:space="preserve">, organizations can enhance </w:t>
      </w:r>
      <w:r w:rsidRPr="00EB0B16">
        <w:rPr>
          <w:rFonts w:ascii="Times New Roman" w:eastAsia="Times New Roman" w:hAnsi="Times New Roman" w:cs="Times New Roman"/>
          <w:b/>
          <w:bCs/>
          <w:kern w:val="0"/>
          <w:sz w:val="24"/>
          <w:szCs w:val="24"/>
          <w:lang w:eastAsia="en-IN"/>
          <w14:ligatures w14:val="none"/>
        </w:rPr>
        <w:t>regulatory compliance, risk governance, and operational resilience</w:t>
      </w:r>
      <w:r w:rsidRPr="00EB0B16">
        <w:rPr>
          <w:rFonts w:ascii="Times New Roman" w:eastAsia="Times New Roman" w:hAnsi="Times New Roman" w:cs="Times New Roman"/>
          <w:kern w:val="0"/>
          <w:sz w:val="24"/>
          <w:szCs w:val="24"/>
          <w:lang w:eastAsia="en-IN"/>
          <w14:ligatures w14:val="none"/>
        </w:rPr>
        <w:t>.</w:t>
      </w:r>
    </w:p>
    <w:p w14:paraId="2F7E348D" w14:textId="77777777" w:rsidR="00EB0B16" w:rsidRPr="00EB0B16" w:rsidRDefault="00000000" w:rsidP="00EB0B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381E81F">
          <v:rect id="_x0000_i1249" style="width:0;height:1.5pt" o:hralign="center" o:hrstd="t" o:hr="t" fillcolor="#a0a0a0" stroked="f"/>
        </w:pict>
      </w:r>
    </w:p>
    <w:p w14:paraId="17B2E369" w14:textId="77777777" w:rsidR="00EB0B16" w:rsidRPr="00EB0B16" w:rsidRDefault="00EB0B16" w:rsidP="00EB0B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0B16">
        <w:rPr>
          <w:rFonts w:ascii="Times New Roman" w:eastAsia="Times New Roman" w:hAnsi="Times New Roman" w:cs="Times New Roman"/>
          <w:b/>
          <w:bCs/>
          <w:kern w:val="0"/>
          <w:sz w:val="27"/>
          <w:szCs w:val="27"/>
          <w:lang w:eastAsia="en-IN"/>
          <w14:ligatures w14:val="none"/>
        </w:rPr>
        <w:t>5.4 Best Practices for Implementing Zero Trust in Cloud Security</w:t>
      </w:r>
    </w:p>
    <w:p w14:paraId="44CAF2FC"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Organizations can optimize their </w:t>
      </w:r>
      <w:r w:rsidRPr="00EB0B16">
        <w:rPr>
          <w:rFonts w:ascii="Times New Roman" w:eastAsia="Times New Roman" w:hAnsi="Times New Roman" w:cs="Times New Roman"/>
          <w:b/>
          <w:bCs/>
          <w:kern w:val="0"/>
          <w:sz w:val="24"/>
          <w:szCs w:val="24"/>
          <w:lang w:eastAsia="en-IN"/>
          <w14:ligatures w14:val="none"/>
        </w:rPr>
        <w:t>Zero Trust cloud security strategies</w:t>
      </w:r>
      <w:r w:rsidRPr="00EB0B16">
        <w:rPr>
          <w:rFonts w:ascii="Times New Roman" w:eastAsia="Times New Roman" w:hAnsi="Times New Roman" w:cs="Times New Roman"/>
          <w:kern w:val="0"/>
          <w:sz w:val="24"/>
          <w:szCs w:val="24"/>
          <w:lang w:eastAsia="en-IN"/>
          <w14:ligatures w14:val="none"/>
        </w:rPr>
        <w:t xml:space="preserve"> by following these best practices:</w:t>
      </w:r>
    </w:p>
    <w:p w14:paraId="38D87E18"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1. Deploy Identity-Centric Security Models</w:t>
      </w:r>
    </w:p>
    <w:p w14:paraId="646A42AC" w14:textId="77777777" w:rsidR="00EB0B16" w:rsidRPr="00EB0B16" w:rsidRDefault="00EB0B16" w:rsidP="00EB0B16">
      <w:pPr>
        <w:numPr>
          <w:ilvl w:val="0"/>
          <w:numId w:val="4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Implement </w:t>
      </w:r>
      <w:r w:rsidRPr="00EB0B16">
        <w:rPr>
          <w:rFonts w:ascii="Times New Roman" w:eastAsia="Times New Roman" w:hAnsi="Times New Roman" w:cs="Times New Roman"/>
          <w:b/>
          <w:bCs/>
          <w:kern w:val="0"/>
          <w:sz w:val="24"/>
          <w:szCs w:val="24"/>
          <w:lang w:eastAsia="en-IN"/>
          <w14:ligatures w14:val="none"/>
        </w:rPr>
        <w:t>cloud-native identity governance solutions (Azure AD, AWS IAM, Google Cloud IAM).</w:t>
      </w:r>
    </w:p>
    <w:p w14:paraId="5B8CA629" w14:textId="77777777" w:rsidR="00EB0B16" w:rsidRPr="00EB0B16" w:rsidRDefault="00EB0B16" w:rsidP="00EB0B16">
      <w:pPr>
        <w:numPr>
          <w:ilvl w:val="0"/>
          <w:numId w:val="4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Use </w:t>
      </w:r>
      <w:r w:rsidRPr="00EB0B16">
        <w:rPr>
          <w:rFonts w:ascii="Times New Roman" w:eastAsia="Times New Roman" w:hAnsi="Times New Roman" w:cs="Times New Roman"/>
          <w:b/>
          <w:bCs/>
          <w:kern w:val="0"/>
          <w:sz w:val="24"/>
          <w:szCs w:val="24"/>
          <w:lang w:eastAsia="en-IN"/>
          <w14:ligatures w14:val="none"/>
        </w:rPr>
        <w:t xml:space="preserve">adaptive authentication and </w:t>
      </w:r>
      <w:proofErr w:type="spellStart"/>
      <w:r w:rsidRPr="00EB0B16">
        <w:rPr>
          <w:rFonts w:ascii="Times New Roman" w:eastAsia="Times New Roman" w:hAnsi="Times New Roman" w:cs="Times New Roman"/>
          <w:b/>
          <w:bCs/>
          <w:kern w:val="0"/>
          <w:sz w:val="24"/>
          <w:szCs w:val="24"/>
          <w:lang w:eastAsia="en-IN"/>
          <w14:ligatures w14:val="none"/>
        </w:rPr>
        <w:t>behavioral</w:t>
      </w:r>
      <w:proofErr w:type="spellEnd"/>
      <w:r w:rsidRPr="00EB0B16">
        <w:rPr>
          <w:rFonts w:ascii="Times New Roman" w:eastAsia="Times New Roman" w:hAnsi="Times New Roman" w:cs="Times New Roman"/>
          <w:b/>
          <w:bCs/>
          <w:kern w:val="0"/>
          <w:sz w:val="24"/>
          <w:szCs w:val="24"/>
          <w:lang w:eastAsia="en-IN"/>
          <w14:ligatures w14:val="none"/>
        </w:rPr>
        <w:t>-based access controls</w:t>
      </w:r>
      <w:r w:rsidRPr="00EB0B16">
        <w:rPr>
          <w:rFonts w:ascii="Times New Roman" w:eastAsia="Times New Roman" w:hAnsi="Times New Roman" w:cs="Times New Roman"/>
          <w:kern w:val="0"/>
          <w:sz w:val="24"/>
          <w:szCs w:val="24"/>
          <w:lang w:eastAsia="en-IN"/>
          <w14:ligatures w14:val="none"/>
        </w:rPr>
        <w:t>.</w:t>
      </w:r>
    </w:p>
    <w:p w14:paraId="3DCF5F64"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2. Automate Security Policies and Access Controls</w:t>
      </w:r>
    </w:p>
    <w:p w14:paraId="578B59C4" w14:textId="77777777" w:rsidR="00EB0B16" w:rsidRPr="00EB0B16" w:rsidRDefault="00EB0B16" w:rsidP="00EB0B16">
      <w:pPr>
        <w:numPr>
          <w:ilvl w:val="0"/>
          <w:numId w:val="4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Enforce </w:t>
      </w:r>
      <w:r w:rsidRPr="00EB0B16">
        <w:rPr>
          <w:rFonts w:ascii="Times New Roman" w:eastAsia="Times New Roman" w:hAnsi="Times New Roman" w:cs="Times New Roman"/>
          <w:b/>
          <w:bCs/>
          <w:kern w:val="0"/>
          <w:sz w:val="24"/>
          <w:szCs w:val="24"/>
          <w:lang w:eastAsia="en-IN"/>
          <w14:ligatures w14:val="none"/>
        </w:rPr>
        <w:t>policy-based automation for cloud security groups and identity management.</w:t>
      </w:r>
    </w:p>
    <w:p w14:paraId="17FF9743" w14:textId="77777777" w:rsidR="00EB0B16" w:rsidRPr="00EB0B16" w:rsidRDefault="00EB0B16" w:rsidP="00EB0B16">
      <w:pPr>
        <w:numPr>
          <w:ilvl w:val="0"/>
          <w:numId w:val="4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Use </w:t>
      </w:r>
      <w:r w:rsidRPr="00EB0B16">
        <w:rPr>
          <w:rFonts w:ascii="Times New Roman" w:eastAsia="Times New Roman" w:hAnsi="Times New Roman" w:cs="Times New Roman"/>
          <w:b/>
          <w:bCs/>
          <w:kern w:val="0"/>
          <w:sz w:val="24"/>
          <w:szCs w:val="24"/>
          <w:lang w:eastAsia="en-IN"/>
          <w14:ligatures w14:val="none"/>
        </w:rPr>
        <w:t>Cloud Security Posture Management (CSPM) to continuously monitor misconfigurations.</w:t>
      </w:r>
    </w:p>
    <w:p w14:paraId="435A9DC3"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3. Strengthen Cloud Endpoint and Workload Protection</w:t>
      </w:r>
    </w:p>
    <w:p w14:paraId="06631311" w14:textId="77777777" w:rsidR="00EB0B16" w:rsidRPr="00EB0B16" w:rsidRDefault="00EB0B16" w:rsidP="00EB0B16">
      <w:pPr>
        <w:numPr>
          <w:ilvl w:val="0"/>
          <w:numId w:val="4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Deploy </w:t>
      </w:r>
      <w:r w:rsidRPr="00EB0B16">
        <w:rPr>
          <w:rFonts w:ascii="Times New Roman" w:eastAsia="Times New Roman" w:hAnsi="Times New Roman" w:cs="Times New Roman"/>
          <w:b/>
          <w:bCs/>
          <w:kern w:val="0"/>
          <w:sz w:val="24"/>
          <w:szCs w:val="24"/>
          <w:lang w:eastAsia="en-IN"/>
          <w14:ligatures w14:val="none"/>
        </w:rPr>
        <w:t>Endpoint Detection and Response (EDR) and Cloud Workload Protection Platforms (CWPP).</w:t>
      </w:r>
    </w:p>
    <w:p w14:paraId="21DF22C2" w14:textId="77777777" w:rsidR="00EB0B16" w:rsidRPr="00EB0B16" w:rsidRDefault="00EB0B16" w:rsidP="00EB0B16">
      <w:pPr>
        <w:numPr>
          <w:ilvl w:val="0"/>
          <w:numId w:val="4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Implement </w:t>
      </w:r>
      <w:r w:rsidRPr="00EB0B16">
        <w:rPr>
          <w:rFonts w:ascii="Times New Roman" w:eastAsia="Times New Roman" w:hAnsi="Times New Roman" w:cs="Times New Roman"/>
          <w:b/>
          <w:bCs/>
          <w:kern w:val="0"/>
          <w:sz w:val="24"/>
          <w:szCs w:val="24"/>
          <w:lang w:eastAsia="en-IN"/>
          <w14:ligatures w14:val="none"/>
        </w:rPr>
        <w:t>Zero Trust-based segmentation of cloud-native applications.</w:t>
      </w:r>
    </w:p>
    <w:p w14:paraId="08452D12"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4. Enhance Cloud Security Monitoring and Compliance</w:t>
      </w:r>
    </w:p>
    <w:p w14:paraId="60DEAEAE" w14:textId="77777777" w:rsidR="00EB0B16" w:rsidRPr="00EB0B16" w:rsidRDefault="00EB0B16" w:rsidP="00EB0B16">
      <w:pPr>
        <w:numPr>
          <w:ilvl w:val="0"/>
          <w:numId w:val="4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Use </w:t>
      </w:r>
      <w:r w:rsidRPr="00EB0B16">
        <w:rPr>
          <w:rFonts w:ascii="Times New Roman" w:eastAsia="Times New Roman" w:hAnsi="Times New Roman" w:cs="Times New Roman"/>
          <w:b/>
          <w:bCs/>
          <w:kern w:val="0"/>
          <w:sz w:val="24"/>
          <w:szCs w:val="24"/>
          <w:lang w:eastAsia="en-IN"/>
          <w14:ligatures w14:val="none"/>
        </w:rPr>
        <w:t>AI-driven threat intelligence for proactive anomaly detection.</w:t>
      </w:r>
    </w:p>
    <w:p w14:paraId="59E02A51" w14:textId="77777777" w:rsidR="00EB0B16" w:rsidRPr="00EB0B16" w:rsidRDefault="00EB0B16" w:rsidP="00EB0B16">
      <w:pPr>
        <w:numPr>
          <w:ilvl w:val="0"/>
          <w:numId w:val="4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Deploy </w:t>
      </w:r>
      <w:r w:rsidRPr="00EB0B16">
        <w:rPr>
          <w:rFonts w:ascii="Times New Roman" w:eastAsia="Times New Roman" w:hAnsi="Times New Roman" w:cs="Times New Roman"/>
          <w:b/>
          <w:bCs/>
          <w:kern w:val="0"/>
          <w:sz w:val="24"/>
          <w:szCs w:val="24"/>
          <w:lang w:eastAsia="en-IN"/>
          <w14:ligatures w14:val="none"/>
        </w:rPr>
        <w:t xml:space="preserve">Security Operations </w:t>
      </w:r>
      <w:proofErr w:type="spellStart"/>
      <w:r w:rsidRPr="00EB0B16">
        <w:rPr>
          <w:rFonts w:ascii="Times New Roman" w:eastAsia="Times New Roman" w:hAnsi="Times New Roman" w:cs="Times New Roman"/>
          <w:b/>
          <w:bCs/>
          <w:kern w:val="0"/>
          <w:sz w:val="24"/>
          <w:szCs w:val="24"/>
          <w:lang w:eastAsia="en-IN"/>
          <w14:ligatures w14:val="none"/>
        </w:rPr>
        <w:t>Centers</w:t>
      </w:r>
      <w:proofErr w:type="spellEnd"/>
      <w:r w:rsidRPr="00EB0B16">
        <w:rPr>
          <w:rFonts w:ascii="Times New Roman" w:eastAsia="Times New Roman" w:hAnsi="Times New Roman" w:cs="Times New Roman"/>
          <w:b/>
          <w:bCs/>
          <w:kern w:val="0"/>
          <w:sz w:val="24"/>
          <w:szCs w:val="24"/>
          <w:lang w:eastAsia="en-IN"/>
          <w14:ligatures w14:val="none"/>
        </w:rPr>
        <w:t xml:space="preserve"> (SOC) with Zero Trust threat-hunting capabilities.</w:t>
      </w:r>
    </w:p>
    <w:p w14:paraId="07C44EDB" w14:textId="77777777" w:rsidR="00EB0B16" w:rsidRPr="00EB0B16" w:rsidRDefault="00EB0B16" w:rsidP="00EB0B1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B0B16">
        <w:rPr>
          <w:rFonts w:ascii="Times New Roman" w:eastAsia="Times New Roman" w:hAnsi="Times New Roman" w:cs="Times New Roman"/>
          <w:b/>
          <w:bCs/>
          <w:kern w:val="0"/>
          <w:sz w:val="24"/>
          <w:szCs w:val="24"/>
          <w:lang w:eastAsia="en-IN"/>
          <w14:ligatures w14:val="none"/>
        </w:rPr>
        <w:t>5. Secure Cloud Data Through Encryption and Zero Trust Data Loss Prevention (DLP)</w:t>
      </w:r>
    </w:p>
    <w:p w14:paraId="1111CA7A" w14:textId="77777777" w:rsidR="00EB0B16" w:rsidRPr="00EB0B16" w:rsidRDefault="00EB0B16" w:rsidP="00EB0B16">
      <w:pPr>
        <w:numPr>
          <w:ilvl w:val="0"/>
          <w:numId w:val="4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Implement </w:t>
      </w:r>
      <w:r w:rsidRPr="00EB0B16">
        <w:rPr>
          <w:rFonts w:ascii="Times New Roman" w:eastAsia="Times New Roman" w:hAnsi="Times New Roman" w:cs="Times New Roman"/>
          <w:b/>
          <w:bCs/>
          <w:kern w:val="0"/>
          <w:sz w:val="24"/>
          <w:szCs w:val="24"/>
          <w:lang w:eastAsia="en-IN"/>
          <w14:ligatures w14:val="none"/>
        </w:rPr>
        <w:t>automated cloud encryption and tokenization services.</w:t>
      </w:r>
    </w:p>
    <w:p w14:paraId="72917685" w14:textId="77777777" w:rsidR="00EB0B16" w:rsidRPr="00EB0B16" w:rsidRDefault="00EB0B16" w:rsidP="00EB0B16">
      <w:pPr>
        <w:numPr>
          <w:ilvl w:val="0"/>
          <w:numId w:val="4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Use </w:t>
      </w:r>
      <w:r w:rsidRPr="00EB0B16">
        <w:rPr>
          <w:rFonts w:ascii="Times New Roman" w:eastAsia="Times New Roman" w:hAnsi="Times New Roman" w:cs="Times New Roman"/>
          <w:b/>
          <w:bCs/>
          <w:kern w:val="0"/>
          <w:sz w:val="24"/>
          <w:szCs w:val="24"/>
          <w:lang w:eastAsia="en-IN"/>
          <w14:ligatures w14:val="none"/>
        </w:rPr>
        <w:t>Cloud Access Security Brokers (CASB) to enforce Zero Trust data policies.</w:t>
      </w:r>
    </w:p>
    <w:p w14:paraId="517CC21A"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By adopting these best practices, organizations can </w:t>
      </w:r>
      <w:r w:rsidRPr="00EB0B16">
        <w:rPr>
          <w:rFonts w:ascii="Times New Roman" w:eastAsia="Times New Roman" w:hAnsi="Times New Roman" w:cs="Times New Roman"/>
          <w:b/>
          <w:bCs/>
          <w:kern w:val="0"/>
          <w:sz w:val="24"/>
          <w:szCs w:val="24"/>
          <w:lang w:eastAsia="en-IN"/>
          <w14:ligatures w14:val="none"/>
        </w:rPr>
        <w:t>reduce security risks, improve regulatory compliance, and strengthen their cloud security posture</w:t>
      </w:r>
      <w:r w:rsidRPr="00EB0B16">
        <w:rPr>
          <w:rFonts w:ascii="Times New Roman" w:eastAsia="Times New Roman" w:hAnsi="Times New Roman" w:cs="Times New Roman"/>
          <w:kern w:val="0"/>
          <w:sz w:val="24"/>
          <w:szCs w:val="24"/>
          <w:lang w:eastAsia="en-IN"/>
          <w14:ligatures w14:val="none"/>
        </w:rPr>
        <w:t>.</w:t>
      </w:r>
    </w:p>
    <w:p w14:paraId="3A2F4DF7" w14:textId="77777777" w:rsidR="00EB0B16" w:rsidRPr="00EB0B16" w:rsidRDefault="00000000" w:rsidP="00EB0B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9B2C2C1">
          <v:rect id="_x0000_i1250" style="width:0;height:1.5pt" o:hralign="center" o:hrstd="t" o:hr="t" fillcolor="#a0a0a0" stroked="f"/>
        </w:pict>
      </w:r>
    </w:p>
    <w:p w14:paraId="43CED37F" w14:textId="77777777" w:rsidR="00EB0B16" w:rsidRPr="00EB0B16" w:rsidRDefault="00EB0B16" w:rsidP="00EB0B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0B16">
        <w:rPr>
          <w:rFonts w:ascii="Times New Roman" w:eastAsia="Times New Roman" w:hAnsi="Times New Roman" w:cs="Times New Roman"/>
          <w:b/>
          <w:bCs/>
          <w:kern w:val="0"/>
          <w:sz w:val="27"/>
          <w:szCs w:val="27"/>
          <w:lang w:eastAsia="en-IN"/>
          <w14:ligatures w14:val="none"/>
        </w:rPr>
        <w:t>Conclusion</w:t>
      </w:r>
    </w:p>
    <w:p w14:paraId="70949603"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lastRenderedPageBreak/>
        <w:t xml:space="preserve">Zero Trust Security (ZTS) is a </w:t>
      </w:r>
      <w:r w:rsidRPr="00EB0B16">
        <w:rPr>
          <w:rFonts w:ascii="Times New Roman" w:eastAsia="Times New Roman" w:hAnsi="Times New Roman" w:cs="Times New Roman"/>
          <w:b/>
          <w:bCs/>
          <w:kern w:val="0"/>
          <w:sz w:val="24"/>
          <w:szCs w:val="24"/>
          <w:lang w:eastAsia="en-IN"/>
          <w14:ligatures w14:val="none"/>
        </w:rPr>
        <w:t>critical enabler of cloud security governance</w:t>
      </w:r>
      <w:r w:rsidRPr="00EB0B16">
        <w:rPr>
          <w:rFonts w:ascii="Times New Roman" w:eastAsia="Times New Roman" w:hAnsi="Times New Roman" w:cs="Times New Roman"/>
          <w:kern w:val="0"/>
          <w:sz w:val="24"/>
          <w:szCs w:val="24"/>
          <w:lang w:eastAsia="en-IN"/>
          <w14:ligatures w14:val="none"/>
        </w:rPr>
        <w:t xml:space="preserve">, ensuring that organizations can </w:t>
      </w:r>
      <w:r w:rsidRPr="00EB0B16">
        <w:rPr>
          <w:rFonts w:ascii="Times New Roman" w:eastAsia="Times New Roman" w:hAnsi="Times New Roman" w:cs="Times New Roman"/>
          <w:b/>
          <w:bCs/>
          <w:kern w:val="0"/>
          <w:sz w:val="24"/>
          <w:szCs w:val="24"/>
          <w:lang w:eastAsia="en-IN"/>
          <w14:ligatures w14:val="none"/>
        </w:rPr>
        <w:t>proactively manage cloud security risks and enforce continuous security validation</w:t>
      </w:r>
      <w:r w:rsidRPr="00EB0B16">
        <w:rPr>
          <w:rFonts w:ascii="Times New Roman" w:eastAsia="Times New Roman" w:hAnsi="Times New Roman" w:cs="Times New Roman"/>
          <w:kern w:val="0"/>
          <w:sz w:val="24"/>
          <w:szCs w:val="24"/>
          <w:lang w:eastAsia="en-IN"/>
          <w14:ligatures w14:val="none"/>
        </w:rPr>
        <w:t xml:space="preserve">. By integrating </w:t>
      </w:r>
      <w:r w:rsidRPr="00EB0B16">
        <w:rPr>
          <w:rFonts w:ascii="Times New Roman" w:eastAsia="Times New Roman" w:hAnsi="Times New Roman" w:cs="Times New Roman"/>
          <w:b/>
          <w:bCs/>
          <w:kern w:val="0"/>
          <w:sz w:val="24"/>
          <w:szCs w:val="24"/>
          <w:lang w:eastAsia="en-IN"/>
          <w14:ligatures w14:val="none"/>
        </w:rPr>
        <w:t>Zero Trust principles into cloud security frameworks</w:t>
      </w:r>
      <w:r w:rsidRPr="00EB0B16">
        <w:rPr>
          <w:rFonts w:ascii="Times New Roman" w:eastAsia="Times New Roman" w:hAnsi="Times New Roman" w:cs="Times New Roman"/>
          <w:kern w:val="0"/>
          <w:sz w:val="24"/>
          <w:szCs w:val="24"/>
          <w:lang w:eastAsia="en-IN"/>
          <w14:ligatures w14:val="none"/>
        </w:rPr>
        <w:t xml:space="preserve">, businesses can </w:t>
      </w:r>
      <w:r w:rsidRPr="00EB0B16">
        <w:rPr>
          <w:rFonts w:ascii="Times New Roman" w:eastAsia="Times New Roman" w:hAnsi="Times New Roman" w:cs="Times New Roman"/>
          <w:b/>
          <w:bCs/>
          <w:kern w:val="0"/>
          <w:sz w:val="24"/>
          <w:szCs w:val="24"/>
          <w:lang w:eastAsia="en-IN"/>
          <w14:ligatures w14:val="none"/>
        </w:rPr>
        <w:t>eliminate implicit trust, minimize attack surfaces, and enhance regulatory compliance</w:t>
      </w:r>
      <w:r w:rsidRPr="00EB0B16">
        <w:rPr>
          <w:rFonts w:ascii="Times New Roman" w:eastAsia="Times New Roman" w:hAnsi="Times New Roman" w:cs="Times New Roman"/>
          <w:kern w:val="0"/>
          <w:sz w:val="24"/>
          <w:szCs w:val="24"/>
          <w:lang w:eastAsia="en-IN"/>
          <w14:ligatures w14:val="none"/>
        </w:rPr>
        <w:t>.</w:t>
      </w:r>
    </w:p>
    <w:p w14:paraId="0F4BD9FE" w14:textId="77777777" w:rsidR="00EB0B16" w:rsidRPr="00EB0B16" w:rsidRDefault="00EB0B16" w:rsidP="00EB0B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B16">
        <w:rPr>
          <w:rFonts w:ascii="Times New Roman" w:eastAsia="Times New Roman" w:hAnsi="Times New Roman" w:cs="Times New Roman"/>
          <w:kern w:val="0"/>
          <w:sz w:val="24"/>
          <w:szCs w:val="24"/>
          <w:lang w:eastAsia="en-IN"/>
          <w14:ligatures w14:val="none"/>
        </w:rPr>
        <w:t xml:space="preserve">As cyber threats evolve, </w:t>
      </w:r>
      <w:r w:rsidRPr="00EB0B16">
        <w:rPr>
          <w:rFonts w:ascii="Times New Roman" w:eastAsia="Times New Roman" w:hAnsi="Times New Roman" w:cs="Times New Roman"/>
          <w:b/>
          <w:bCs/>
          <w:kern w:val="0"/>
          <w:sz w:val="24"/>
          <w:szCs w:val="24"/>
          <w:lang w:eastAsia="en-IN"/>
          <w14:ligatures w14:val="none"/>
        </w:rPr>
        <w:t>organizations must adopt AI-driven security automation, continuous cloud compliance monitoring, and advanced Zero Trust security architectures</w:t>
      </w:r>
      <w:r w:rsidRPr="00EB0B16">
        <w:rPr>
          <w:rFonts w:ascii="Times New Roman" w:eastAsia="Times New Roman" w:hAnsi="Times New Roman" w:cs="Times New Roman"/>
          <w:kern w:val="0"/>
          <w:sz w:val="24"/>
          <w:szCs w:val="24"/>
          <w:lang w:eastAsia="en-IN"/>
          <w14:ligatures w14:val="none"/>
        </w:rPr>
        <w:t xml:space="preserve"> to secure cloud environments effectively. The next sections will explore </w:t>
      </w:r>
      <w:r w:rsidRPr="00EB0B16">
        <w:rPr>
          <w:rFonts w:ascii="Times New Roman" w:eastAsia="Times New Roman" w:hAnsi="Times New Roman" w:cs="Times New Roman"/>
          <w:b/>
          <w:bCs/>
          <w:kern w:val="0"/>
          <w:sz w:val="24"/>
          <w:szCs w:val="24"/>
          <w:lang w:eastAsia="en-IN"/>
          <w14:ligatures w14:val="none"/>
        </w:rPr>
        <w:t>case studies of Zero Trust cloud security implementations and best practices for cloud security resilience</w:t>
      </w:r>
      <w:r w:rsidRPr="00EB0B16">
        <w:rPr>
          <w:rFonts w:ascii="Times New Roman" w:eastAsia="Times New Roman" w:hAnsi="Times New Roman" w:cs="Times New Roman"/>
          <w:kern w:val="0"/>
          <w:sz w:val="24"/>
          <w:szCs w:val="24"/>
          <w:lang w:eastAsia="en-IN"/>
          <w14:ligatures w14:val="none"/>
        </w:rPr>
        <w:t>.</w:t>
      </w:r>
    </w:p>
    <w:p w14:paraId="78A34135" w14:textId="77777777" w:rsidR="00AA1FEC" w:rsidRPr="00AA1FEC" w:rsidRDefault="00AA1FEC" w:rsidP="00AA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Security Frameworks and Cloud Compliance (50 Pages)</w:t>
      </w:r>
    </w:p>
    <w:p w14:paraId="2A098D8F" w14:textId="77777777" w:rsidR="00AA1FEC" w:rsidRPr="00AA1FEC" w:rsidRDefault="00AA1FEC" w:rsidP="00AA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A1FEC">
        <w:rPr>
          <w:rFonts w:ascii="Times New Roman" w:eastAsia="Times New Roman" w:hAnsi="Times New Roman" w:cs="Times New Roman"/>
          <w:b/>
          <w:bCs/>
          <w:kern w:val="0"/>
          <w:sz w:val="27"/>
          <w:szCs w:val="27"/>
          <w:lang w:eastAsia="en-IN"/>
          <w14:ligatures w14:val="none"/>
        </w:rPr>
        <w:t>7. Managing Third-Party Cloud Security Risks with Compliance Frameworks</w:t>
      </w:r>
    </w:p>
    <w:p w14:paraId="4B8871CD" w14:textId="77777777" w:rsidR="00AA1FEC" w:rsidRPr="00AA1FEC" w:rsidRDefault="00AA1FEC" w:rsidP="00AA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A1FEC">
        <w:rPr>
          <w:rFonts w:ascii="Times New Roman" w:eastAsia="Times New Roman" w:hAnsi="Times New Roman" w:cs="Times New Roman"/>
          <w:b/>
          <w:bCs/>
          <w:kern w:val="0"/>
          <w:sz w:val="27"/>
          <w:szCs w:val="27"/>
          <w:lang w:eastAsia="en-IN"/>
          <w14:ligatures w14:val="none"/>
        </w:rPr>
        <w:t>Introduction</w:t>
      </w:r>
    </w:p>
    <w:p w14:paraId="4C82B0EB" w14:textId="77777777" w:rsidR="00AA1FEC" w:rsidRPr="00AA1FEC" w:rsidRDefault="00AA1FEC" w:rsidP="00AA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As organizations increasingly rely on </w:t>
      </w:r>
      <w:r w:rsidRPr="00AA1FEC">
        <w:rPr>
          <w:rFonts w:ascii="Times New Roman" w:eastAsia="Times New Roman" w:hAnsi="Times New Roman" w:cs="Times New Roman"/>
          <w:b/>
          <w:bCs/>
          <w:kern w:val="0"/>
          <w:sz w:val="24"/>
          <w:szCs w:val="24"/>
          <w:lang w:eastAsia="en-IN"/>
          <w14:ligatures w14:val="none"/>
        </w:rPr>
        <w:t>third-party cloud service providers (CSPs)</w:t>
      </w:r>
      <w:r w:rsidRPr="00AA1FEC">
        <w:rPr>
          <w:rFonts w:ascii="Times New Roman" w:eastAsia="Times New Roman" w:hAnsi="Times New Roman" w:cs="Times New Roman"/>
          <w:kern w:val="0"/>
          <w:sz w:val="24"/>
          <w:szCs w:val="24"/>
          <w:lang w:eastAsia="en-IN"/>
          <w14:ligatures w14:val="none"/>
        </w:rPr>
        <w:t xml:space="preserve">, managing </w:t>
      </w:r>
      <w:r w:rsidRPr="00AA1FEC">
        <w:rPr>
          <w:rFonts w:ascii="Times New Roman" w:eastAsia="Times New Roman" w:hAnsi="Times New Roman" w:cs="Times New Roman"/>
          <w:b/>
          <w:bCs/>
          <w:kern w:val="0"/>
          <w:sz w:val="24"/>
          <w:szCs w:val="24"/>
          <w:lang w:eastAsia="en-IN"/>
          <w14:ligatures w14:val="none"/>
        </w:rPr>
        <w:t>third-party security risks</w:t>
      </w:r>
      <w:r w:rsidRPr="00AA1FEC">
        <w:rPr>
          <w:rFonts w:ascii="Times New Roman" w:eastAsia="Times New Roman" w:hAnsi="Times New Roman" w:cs="Times New Roman"/>
          <w:kern w:val="0"/>
          <w:sz w:val="24"/>
          <w:szCs w:val="24"/>
          <w:lang w:eastAsia="en-IN"/>
          <w14:ligatures w14:val="none"/>
        </w:rPr>
        <w:t xml:space="preserve"> has become a critical challenge. Third-party vendors often have </w:t>
      </w:r>
      <w:r w:rsidRPr="00AA1FEC">
        <w:rPr>
          <w:rFonts w:ascii="Times New Roman" w:eastAsia="Times New Roman" w:hAnsi="Times New Roman" w:cs="Times New Roman"/>
          <w:b/>
          <w:bCs/>
          <w:kern w:val="0"/>
          <w:sz w:val="24"/>
          <w:szCs w:val="24"/>
          <w:lang w:eastAsia="en-IN"/>
          <w14:ligatures w14:val="none"/>
        </w:rPr>
        <w:t>access to sensitive data, infrastructure, and applications</w:t>
      </w:r>
      <w:r w:rsidRPr="00AA1FEC">
        <w:rPr>
          <w:rFonts w:ascii="Times New Roman" w:eastAsia="Times New Roman" w:hAnsi="Times New Roman" w:cs="Times New Roman"/>
          <w:kern w:val="0"/>
          <w:sz w:val="24"/>
          <w:szCs w:val="24"/>
          <w:lang w:eastAsia="en-IN"/>
          <w14:ligatures w14:val="none"/>
        </w:rPr>
        <w:t xml:space="preserve">, making them potential security vulnerabilities if not properly managed. Compliance frameworks like </w:t>
      </w:r>
      <w:r w:rsidRPr="00AA1FEC">
        <w:rPr>
          <w:rFonts w:ascii="Times New Roman" w:eastAsia="Times New Roman" w:hAnsi="Times New Roman" w:cs="Times New Roman"/>
          <w:b/>
          <w:bCs/>
          <w:kern w:val="0"/>
          <w:sz w:val="24"/>
          <w:szCs w:val="24"/>
          <w:lang w:eastAsia="en-IN"/>
          <w14:ligatures w14:val="none"/>
        </w:rPr>
        <w:t>ISO 27001, SOC 2, FedRAMP, and NIST CSF</w:t>
      </w:r>
      <w:r w:rsidRPr="00AA1FEC">
        <w:rPr>
          <w:rFonts w:ascii="Times New Roman" w:eastAsia="Times New Roman" w:hAnsi="Times New Roman" w:cs="Times New Roman"/>
          <w:kern w:val="0"/>
          <w:sz w:val="24"/>
          <w:szCs w:val="24"/>
          <w:lang w:eastAsia="en-IN"/>
          <w14:ligatures w14:val="none"/>
        </w:rPr>
        <w:t xml:space="preserve"> provide structured methodologies to mitigate </w:t>
      </w:r>
      <w:r w:rsidRPr="00AA1FEC">
        <w:rPr>
          <w:rFonts w:ascii="Times New Roman" w:eastAsia="Times New Roman" w:hAnsi="Times New Roman" w:cs="Times New Roman"/>
          <w:b/>
          <w:bCs/>
          <w:kern w:val="0"/>
          <w:sz w:val="24"/>
          <w:szCs w:val="24"/>
          <w:lang w:eastAsia="en-IN"/>
          <w14:ligatures w14:val="none"/>
        </w:rPr>
        <w:t>third-party cloud security risks</w:t>
      </w:r>
      <w:r w:rsidRPr="00AA1FEC">
        <w:rPr>
          <w:rFonts w:ascii="Times New Roman" w:eastAsia="Times New Roman" w:hAnsi="Times New Roman" w:cs="Times New Roman"/>
          <w:kern w:val="0"/>
          <w:sz w:val="24"/>
          <w:szCs w:val="24"/>
          <w:lang w:eastAsia="en-IN"/>
          <w14:ligatures w14:val="none"/>
        </w:rPr>
        <w:t>.</w:t>
      </w:r>
    </w:p>
    <w:p w14:paraId="4CCA1358" w14:textId="77777777" w:rsidR="00AA1FEC" w:rsidRPr="00AA1FEC" w:rsidRDefault="00AA1FEC" w:rsidP="00AA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This section explores </w:t>
      </w:r>
      <w:r w:rsidRPr="00AA1FEC">
        <w:rPr>
          <w:rFonts w:ascii="Times New Roman" w:eastAsia="Times New Roman" w:hAnsi="Times New Roman" w:cs="Times New Roman"/>
          <w:b/>
          <w:bCs/>
          <w:kern w:val="0"/>
          <w:sz w:val="24"/>
          <w:szCs w:val="24"/>
          <w:lang w:eastAsia="en-IN"/>
          <w14:ligatures w14:val="none"/>
        </w:rPr>
        <w:t>the risks associated with third-party cloud vendors, key compliance frameworks for vendor security management, and best practices for mitigating cloud supply chain threats</w:t>
      </w:r>
      <w:r w:rsidRPr="00AA1FEC">
        <w:rPr>
          <w:rFonts w:ascii="Times New Roman" w:eastAsia="Times New Roman" w:hAnsi="Times New Roman" w:cs="Times New Roman"/>
          <w:kern w:val="0"/>
          <w:sz w:val="24"/>
          <w:szCs w:val="24"/>
          <w:lang w:eastAsia="en-IN"/>
          <w14:ligatures w14:val="none"/>
        </w:rPr>
        <w:t>.</w:t>
      </w:r>
    </w:p>
    <w:p w14:paraId="7F54E6FD" w14:textId="77777777" w:rsidR="00AA1FEC" w:rsidRPr="00AA1FEC" w:rsidRDefault="00000000" w:rsidP="00AA1FE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F2A923A">
          <v:rect id="_x0000_i1251" style="width:0;height:1.5pt" o:hralign="center" o:hrstd="t" o:hr="t" fillcolor="#a0a0a0" stroked="f"/>
        </w:pict>
      </w:r>
    </w:p>
    <w:p w14:paraId="772E77CF" w14:textId="77777777" w:rsidR="00AA1FEC" w:rsidRPr="00AA1FEC" w:rsidRDefault="00AA1FEC" w:rsidP="00AA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A1FEC">
        <w:rPr>
          <w:rFonts w:ascii="Times New Roman" w:eastAsia="Times New Roman" w:hAnsi="Times New Roman" w:cs="Times New Roman"/>
          <w:b/>
          <w:bCs/>
          <w:kern w:val="0"/>
          <w:sz w:val="27"/>
          <w:szCs w:val="27"/>
          <w:lang w:eastAsia="en-IN"/>
          <w14:ligatures w14:val="none"/>
        </w:rPr>
        <w:t>7.1 Understanding Third-Party Cloud Security Risks</w:t>
      </w:r>
    </w:p>
    <w:p w14:paraId="4CB742CC" w14:textId="77777777" w:rsidR="00AA1FEC" w:rsidRPr="00AA1FEC" w:rsidRDefault="00AA1FEC" w:rsidP="00AA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Third-party cloud providers can introduce </w:t>
      </w:r>
      <w:r w:rsidRPr="00AA1FEC">
        <w:rPr>
          <w:rFonts w:ascii="Times New Roman" w:eastAsia="Times New Roman" w:hAnsi="Times New Roman" w:cs="Times New Roman"/>
          <w:b/>
          <w:bCs/>
          <w:kern w:val="0"/>
          <w:sz w:val="24"/>
          <w:szCs w:val="24"/>
          <w:lang w:eastAsia="en-IN"/>
          <w14:ligatures w14:val="none"/>
        </w:rPr>
        <w:t>several security risks</w:t>
      </w:r>
      <w:r w:rsidRPr="00AA1FEC">
        <w:rPr>
          <w:rFonts w:ascii="Times New Roman" w:eastAsia="Times New Roman" w:hAnsi="Times New Roman" w:cs="Times New Roman"/>
          <w:kern w:val="0"/>
          <w:sz w:val="24"/>
          <w:szCs w:val="24"/>
          <w:lang w:eastAsia="en-IN"/>
          <w14:ligatures w14:val="none"/>
        </w:rPr>
        <w:t xml:space="preserve"> to an organization’s cloud ecosystem. The most common risks include:</w:t>
      </w:r>
    </w:p>
    <w:p w14:paraId="2D8A7D07" w14:textId="77777777" w:rsidR="00AA1FEC" w:rsidRPr="00AA1FEC" w:rsidRDefault="00AA1FEC" w:rsidP="00AA1FE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1. Data Breaches and Unauthorized Access</w:t>
      </w:r>
    </w:p>
    <w:p w14:paraId="34EB451E" w14:textId="77777777" w:rsidR="00AA1FEC" w:rsidRPr="00AA1FEC" w:rsidRDefault="00AA1FEC" w:rsidP="00AA1FEC">
      <w:pPr>
        <w:numPr>
          <w:ilvl w:val="0"/>
          <w:numId w:val="4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Cloud vendors may </w:t>
      </w:r>
      <w:r w:rsidRPr="00AA1FEC">
        <w:rPr>
          <w:rFonts w:ascii="Times New Roman" w:eastAsia="Times New Roman" w:hAnsi="Times New Roman" w:cs="Times New Roman"/>
          <w:b/>
          <w:bCs/>
          <w:kern w:val="0"/>
          <w:sz w:val="24"/>
          <w:szCs w:val="24"/>
          <w:lang w:eastAsia="en-IN"/>
          <w14:ligatures w14:val="none"/>
        </w:rPr>
        <w:t>store and process sensitive data</w:t>
      </w:r>
      <w:r w:rsidRPr="00AA1FEC">
        <w:rPr>
          <w:rFonts w:ascii="Times New Roman" w:eastAsia="Times New Roman" w:hAnsi="Times New Roman" w:cs="Times New Roman"/>
          <w:kern w:val="0"/>
          <w:sz w:val="24"/>
          <w:szCs w:val="24"/>
          <w:lang w:eastAsia="en-IN"/>
          <w14:ligatures w14:val="none"/>
        </w:rPr>
        <w:t>, increasing the risk of exposure.</w:t>
      </w:r>
    </w:p>
    <w:p w14:paraId="40C765FE" w14:textId="77777777" w:rsidR="00AA1FEC" w:rsidRPr="00AA1FEC" w:rsidRDefault="00AA1FEC" w:rsidP="00AA1FEC">
      <w:pPr>
        <w:numPr>
          <w:ilvl w:val="0"/>
          <w:numId w:val="4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Weak </w:t>
      </w:r>
      <w:r w:rsidRPr="00AA1FEC">
        <w:rPr>
          <w:rFonts w:ascii="Times New Roman" w:eastAsia="Times New Roman" w:hAnsi="Times New Roman" w:cs="Times New Roman"/>
          <w:b/>
          <w:bCs/>
          <w:kern w:val="0"/>
          <w:sz w:val="24"/>
          <w:szCs w:val="24"/>
          <w:lang w:eastAsia="en-IN"/>
          <w14:ligatures w14:val="none"/>
        </w:rPr>
        <w:t>identity and access management (IAM) controls</w:t>
      </w:r>
      <w:r w:rsidRPr="00AA1FEC">
        <w:rPr>
          <w:rFonts w:ascii="Times New Roman" w:eastAsia="Times New Roman" w:hAnsi="Times New Roman" w:cs="Times New Roman"/>
          <w:kern w:val="0"/>
          <w:sz w:val="24"/>
          <w:szCs w:val="24"/>
          <w:lang w:eastAsia="en-IN"/>
          <w14:ligatures w14:val="none"/>
        </w:rPr>
        <w:t xml:space="preserve"> can lead to unauthorized data access.</w:t>
      </w:r>
    </w:p>
    <w:p w14:paraId="3CA08FCC" w14:textId="77777777" w:rsidR="00AA1FEC" w:rsidRPr="00AA1FEC" w:rsidRDefault="00AA1FEC" w:rsidP="00AA1FE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2. Compliance Violations and Regulatory Risks</w:t>
      </w:r>
    </w:p>
    <w:p w14:paraId="76B96CBB" w14:textId="77777777" w:rsidR="00AA1FEC" w:rsidRPr="00AA1FEC" w:rsidRDefault="00AA1FEC" w:rsidP="00AA1FEC">
      <w:pPr>
        <w:numPr>
          <w:ilvl w:val="0"/>
          <w:numId w:val="4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Third-party CSPs may </w:t>
      </w:r>
      <w:r w:rsidRPr="00AA1FEC">
        <w:rPr>
          <w:rFonts w:ascii="Times New Roman" w:eastAsia="Times New Roman" w:hAnsi="Times New Roman" w:cs="Times New Roman"/>
          <w:b/>
          <w:bCs/>
          <w:kern w:val="0"/>
          <w:sz w:val="24"/>
          <w:szCs w:val="24"/>
          <w:lang w:eastAsia="en-IN"/>
          <w14:ligatures w14:val="none"/>
        </w:rPr>
        <w:t>fail to meet industry-specific compliance requirements</w:t>
      </w:r>
      <w:r w:rsidRPr="00AA1FEC">
        <w:rPr>
          <w:rFonts w:ascii="Times New Roman" w:eastAsia="Times New Roman" w:hAnsi="Times New Roman" w:cs="Times New Roman"/>
          <w:kern w:val="0"/>
          <w:sz w:val="24"/>
          <w:szCs w:val="24"/>
          <w:lang w:eastAsia="en-IN"/>
          <w14:ligatures w14:val="none"/>
        </w:rPr>
        <w:t>.</w:t>
      </w:r>
    </w:p>
    <w:p w14:paraId="428D4A27" w14:textId="77777777" w:rsidR="00AA1FEC" w:rsidRPr="00AA1FEC" w:rsidRDefault="00AA1FEC" w:rsidP="00AA1FEC">
      <w:pPr>
        <w:numPr>
          <w:ilvl w:val="0"/>
          <w:numId w:val="4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Organizations risk </w:t>
      </w:r>
      <w:r w:rsidRPr="00AA1FEC">
        <w:rPr>
          <w:rFonts w:ascii="Times New Roman" w:eastAsia="Times New Roman" w:hAnsi="Times New Roman" w:cs="Times New Roman"/>
          <w:b/>
          <w:bCs/>
          <w:kern w:val="0"/>
          <w:sz w:val="24"/>
          <w:szCs w:val="24"/>
          <w:lang w:eastAsia="en-IN"/>
          <w14:ligatures w14:val="none"/>
        </w:rPr>
        <w:t>regulatory fines and legal actions</w:t>
      </w:r>
      <w:r w:rsidRPr="00AA1FEC">
        <w:rPr>
          <w:rFonts w:ascii="Times New Roman" w:eastAsia="Times New Roman" w:hAnsi="Times New Roman" w:cs="Times New Roman"/>
          <w:kern w:val="0"/>
          <w:sz w:val="24"/>
          <w:szCs w:val="24"/>
          <w:lang w:eastAsia="en-IN"/>
          <w14:ligatures w14:val="none"/>
        </w:rPr>
        <w:t xml:space="preserve"> if vendors do not follow security policies.</w:t>
      </w:r>
    </w:p>
    <w:p w14:paraId="41629CB3" w14:textId="77777777" w:rsidR="00AA1FEC" w:rsidRPr="00AA1FEC" w:rsidRDefault="00AA1FEC" w:rsidP="00AA1FE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3. Supply Chain Attacks and Vendor Exploits</w:t>
      </w:r>
    </w:p>
    <w:p w14:paraId="7F225365" w14:textId="77777777" w:rsidR="00AA1FEC" w:rsidRPr="00AA1FEC" w:rsidRDefault="00AA1FEC" w:rsidP="00AA1FEC">
      <w:pPr>
        <w:numPr>
          <w:ilvl w:val="0"/>
          <w:numId w:val="4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lastRenderedPageBreak/>
        <w:t xml:space="preserve">Attackers can target </w:t>
      </w:r>
      <w:r w:rsidRPr="00AA1FEC">
        <w:rPr>
          <w:rFonts w:ascii="Times New Roman" w:eastAsia="Times New Roman" w:hAnsi="Times New Roman" w:cs="Times New Roman"/>
          <w:b/>
          <w:bCs/>
          <w:kern w:val="0"/>
          <w:sz w:val="24"/>
          <w:szCs w:val="24"/>
          <w:lang w:eastAsia="en-IN"/>
          <w14:ligatures w14:val="none"/>
        </w:rPr>
        <w:t>third-party service providers</w:t>
      </w:r>
      <w:r w:rsidRPr="00AA1FEC">
        <w:rPr>
          <w:rFonts w:ascii="Times New Roman" w:eastAsia="Times New Roman" w:hAnsi="Times New Roman" w:cs="Times New Roman"/>
          <w:kern w:val="0"/>
          <w:sz w:val="24"/>
          <w:szCs w:val="24"/>
          <w:lang w:eastAsia="en-IN"/>
          <w14:ligatures w14:val="none"/>
        </w:rPr>
        <w:t xml:space="preserve"> to infiltrate an organization’s cloud environment.</w:t>
      </w:r>
    </w:p>
    <w:p w14:paraId="62E637C2" w14:textId="77777777" w:rsidR="00AA1FEC" w:rsidRPr="00AA1FEC" w:rsidRDefault="00AA1FEC" w:rsidP="00AA1FEC">
      <w:pPr>
        <w:numPr>
          <w:ilvl w:val="0"/>
          <w:numId w:val="4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Weak security in vendor infrastructure can result in </w:t>
      </w:r>
      <w:r w:rsidRPr="00AA1FEC">
        <w:rPr>
          <w:rFonts w:ascii="Times New Roman" w:eastAsia="Times New Roman" w:hAnsi="Times New Roman" w:cs="Times New Roman"/>
          <w:b/>
          <w:bCs/>
          <w:kern w:val="0"/>
          <w:sz w:val="24"/>
          <w:szCs w:val="24"/>
          <w:lang w:eastAsia="en-IN"/>
          <w14:ligatures w14:val="none"/>
        </w:rPr>
        <w:t>supply chain compromise</w:t>
      </w:r>
      <w:r w:rsidRPr="00AA1FEC">
        <w:rPr>
          <w:rFonts w:ascii="Times New Roman" w:eastAsia="Times New Roman" w:hAnsi="Times New Roman" w:cs="Times New Roman"/>
          <w:kern w:val="0"/>
          <w:sz w:val="24"/>
          <w:szCs w:val="24"/>
          <w:lang w:eastAsia="en-IN"/>
          <w14:ligatures w14:val="none"/>
        </w:rPr>
        <w:t>.</w:t>
      </w:r>
    </w:p>
    <w:p w14:paraId="34F6073C" w14:textId="77777777" w:rsidR="00AA1FEC" w:rsidRPr="00AA1FEC" w:rsidRDefault="00AA1FEC" w:rsidP="00AA1FE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4. Inconsistent Security Controls Across Multi-Cloud Environments</w:t>
      </w:r>
    </w:p>
    <w:p w14:paraId="5D806901" w14:textId="77777777" w:rsidR="00AA1FEC" w:rsidRPr="00AA1FEC" w:rsidRDefault="00AA1FEC" w:rsidP="00AA1FEC">
      <w:pPr>
        <w:numPr>
          <w:ilvl w:val="0"/>
          <w:numId w:val="4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Organizations using </w:t>
      </w:r>
      <w:r w:rsidRPr="00AA1FEC">
        <w:rPr>
          <w:rFonts w:ascii="Times New Roman" w:eastAsia="Times New Roman" w:hAnsi="Times New Roman" w:cs="Times New Roman"/>
          <w:b/>
          <w:bCs/>
          <w:kern w:val="0"/>
          <w:sz w:val="24"/>
          <w:szCs w:val="24"/>
          <w:lang w:eastAsia="en-IN"/>
          <w14:ligatures w14:val="none"/>
        </w:rPr>
        <w:t>multiple cloud providers (AWS, Azure, GCP)</w:t>
      </w:r>
      <w:r w:rsidRPr="00AA1FEC">
        <w:rPr>
          <w:rFonts w:ascii="Times New Roman" w:eastAsia="Times New Roman" w:hAnsi="Times New Roman" w:cs="Times New Roman"/>
          <w:kern w:val="0"/>
          <w:sz w:val="24"/>
          <w:szCs w:val="24"/>
          <w:lang w:eastAsia="en-IN"/>
          <w14:ligatures w14:val="none"/>
        </w:rPr>
        <w:t xml:space="preserve"> may experience </w:t>
      </w:r>
      <w:r w:rsidRPr="00AA1FEC">
        <w:rPr>
          <w:rFonts w:ascii="Times New Roman" w:eastAsia="Times New Roman" w:hAnsi="Times New Roman" w:cs="Times New Roman"/>
          <w:b/>
          <w:bCs/>
          <w:kern w:val="0"/>
          <w:sz w:val="24"/>
          <w:szCs w:val="24"/>
          <w:lang w:eastAsia="en-IN"/>
          <w14:ligatures w14:val="none"/>
        </w:rPr>
        <w:t>inconsistent security enforcement</w:t>
      </w:r>
      <w:r w:rsidRPr="00AA1FEC">
        <w:rPr>
          <w:rFonts w:ascii="Times New Roman" w:eastAsia="Times New Roman" w:hAnsi="Times New Roman" w:cs="Times New Roman"/>
          <w:kern w:val="0"/>
          <w:sz w:val="24"/>
          <w:szCs w:val="24"/>
          <w:lang w:eastAsia="en-IN"/>
          <w14:ligatures w14:val="none"/>
        </w:rPr>
        <w:t>.</w:t>
      </w:r>
    </w:p>
    <w:p w14:paraId="22492DE5" w14:textId="77777777" w:rsidR="00AA1FEC" w:rsidRPr="00AA1FEC" w:rsidRDefault="00AA1FEC" w:rsidP="00AA1FEC">
      <w:pPr>
        <w:numPr>
          <w:ilvl w:val="0"/>
          <w:numId w:val="4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Lack of </w:t>
      </w:r>
      <w:r w:rsidRPr="00AA1FEC">
        <w:rPr>
          <w:rFonts w:ascii="Times New Roman" w:eastAsia="Times New Roman" w:hAnsi="Times New Roman" w:cs="Times New Roman"/>
          <w:b/>
          <w:bCs/>
          <w:kern w:val="0"/>
          <w:sz w:val="24"/>
          <w:szCs w:val="24"/>
          <w:lang w:eastAsia="en-IN"/>
          <w14:ligatures w14:val="none"/>
        </w:rPr>
        <w:t>centralized risk monitoring</w:t>
      </w:r>
      <w:r w:rsidRPr="00AA1FEC">
        <w:rPr>
          <w:rFonts w:ascii="Times New Roman" w:eastAsia="Times New Roman" w:hAnsi="Times New Roman" w:cs="Times New Roman"/>
          <w:kern w:val="0"/>
          <w:sz w:val="24"/>
          <w:szCs w:val="24"/>
          <w:lang w:eastAsia="en-IN"/>
          <w14:ligatures w14:val="none"/>
        </w:rPr>
        <w:t xml:space="preserve"> complicates third-party risk management.</w:t>
      </w:r>
    </w:p>
    <w:p w14:paraId="6C727E8F" w14:textId="77777777" w:rsidR="00AA1FEC" w:rsidRPr="00AA1FEC" w:rsidRDefault="00AA1FEC" w:rsidP="00AA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By understanding these risks, organizations can implement </w:t>
      </w:r>
      <w:r w:rsidRPr="00AA1FEC">
        <w:rPr>
          <w:rFonts w:ascii="Times New Roman" w:eastAsia="Times New Roman" w:hAnsi="Times New Roman" w:cs="Times New Roman"/>
          <w:b/>
          <w:bCs/>
          <w:kern w:val="0"/>
          <w:sz w:val="24"/>
          <w:szCs w:val="24"/>
          <w:lang w:eastAsia="en-IN"/>
          <w14:ligatures w14:val="none"/>
        </w:rPr>
        <w:t>proactive security measures to strengthen third-party cloud security governance</w:t>
      </w:r>
      <w:r w:rsidRPr="00AA1FEC">
        <w:rPr>
          <w:rFonts w:ascii="Times New Roman" w:eastAsia="Times New Roman" w:hAnsi="Times New Roman" w:cs="Times New Roman"/>
          <w:kern w:val="0"/>
          <w:sz w:val="24"/>
          <w:szCs w:val="24"/>
          <w:lang w:eastAsia="en-IN"/>
          <w14:ligatures w14:val="none"/>
        </w:rPr>
        <w:t>.</w:t>
      </w:r>
    </w:p>
    <w:p w14:paraId="7F6E2204" w14:textId="77777777" w:rsidR="00AA1FEC" w:rsidRPr="00AA1FEC" w:rsidRDefault="00000000" w:rsidP="00AA1FE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F387D03">
          <v:rect id="_x0000_i1252" style="width:0;height:1.5pt" o:hralign="center" o:hrstd="t" o:hr="t" fillcolor="#a0a0a0" stroked="f"/>
        </w:pict>
      </w:r>
    </w:p>
    <w:p w14:paraId="3F1BED36" w14:textId="77777777" w:rsidR="00AA1FEC" w:rsidRPr="00AA1FEC" w:rsidRDefault="00AA1FEC" w:rsidP="00AA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A1FEC">
        <w:rPr>
          <w:rFonts w:ascii="Times New Roman" w:eastAsia="Times New Roman" w:hAnsi="Times New Roman" w:cs="Times New Roman"/>
          <w:b/>
          <w:bCs/>
          <w:kern w:val="0"/>
          <w:sz w:val="27"/>
          <w:szCs w:val="27"/>
          <w:lang w:eastAsia="en-IN"/>
          <w14:ligatures w14:val="none"/>
        </w:rPr>
        <w:t>7.2 Compliance Frameworks for Third-Party Cloud Risk Management</w:t>
      </w:r>
    </w:p>
    <w:p w14:paraId="2D6810E7" w14:textId="77777777" w:rsidR="00AA1FEC" w:rsidRPr="00AA1FEC" w:rsidRDefault="00AA1FEC" w:rsidP="00AA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Organizations can use industry-standard </w:t>
      </w:r>
      <w:r w:rsidRPr="00AA1FEC">
        <w:rPr>
          <w:rFonts w:ascii="Times New Roman" w:eastAsia="Times New Roman" w:hAnsi="Times New Roman" w:cs="Times New Roman"/>
          <w:b/>
          <w:bCs/>
          <w:kern w:val="0"/>
          <w:sz w:val="24"/>
          <w:szCs w:val="24"/>
          <w:lang w:eastAsia="en-IN"/>
          <w14:ligatures w14:val="none"/>
        </w:rPr>
        <w:t>compliance frameworks</w:t>
      </w:r>
      <w:r w:rsidRPr="00AA1FEC">
        <w:rPr>
          <w:rFonts w:ascii="Times New Roman" w:eastAsia="Times New Roman" w:hAnsi="Times New Roman" w:cs="Times New Roman"/>
          <w:kern w:val="0"/>
          <w:sz w:val="24"/>
          <w:szCs w:val="24"/>
          <w:lang w:eastAsia="en-IN"/>
          <w14:ligatures w14:val="none"/>
        </w:rPr>
        <w:t xml:space="preserve"> to manage </w:t>
      </w:r>
      <w:r w:rsidRPr="00AA1FEC">
        <w:rPr>
          <w:rFonts w:ascii="Times New Roman" w:eastAsia="Times New Roman" w:hAnsi="Times New Roman" w:cs="Times New Roman"/>
          <w:b/>
          <w:bCs/>
          <w:kern w:val="0"/>
          <w:sz w:val="24"/>
          <w:szCs w:val="24"/>
          <w:lang w:eastAsia="en-IN"/>
          <w14:ligatures w14:val="none"/>
        </w:rPr>
        <w:t>third-party cloud security risks</w:t>
      </w:r>
      <w:r w:rsidRPr="00AA1FEC">
        <w:rPr>
          <w:rFonts w:ascii="Times New Roman" w:eastAsia="Times New Roman" w:hAnsi="Times New Roman" w:cs="Times New Roman"/>
          <w:kern w:val="0"/>
          <w:sz w:val="24"/>
          <w:szCs w:val="24"/>
          <w:lang w:eastAsia="en-IN"/>
          <w14:ligatures w14:val="none"/>
        </w:rPr>
        <w:t xml:space="preserve"> effectively. These frameworks provide </w:t>
      </w:r>
      <w:r w:rsidRPr="00AA1FEC">
        <w:rPr>
          <w:rFonts w:ascii="Times New Roman" w:eastAsia="Times New Roman" w:hAnsi="Times New Roman" w:cs="Times New Roman"/>
          <w:b/>
          <w:bCs/>
          <w:kern w:val="0"/>
          <w:sz w:val="24"/>
          <w:szCs w:val="24"/>
          <w:lang w:eastAsia="en-IN"/>
          <w14:ligatures w14:val="none"/>
        </w:rPr>
        <w:t>guidelines for vendor security assessments, compliance monitoring, and risk mitigation</w:t>
      </w:r>
      <w:r w:rsidRPr="00AA1FEC">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6700"/>
      </w:tblGrid>
      <w:tr w:rsidR="00AA1FEC" w:rsidRPr="00AA1FEC" w14:paraId="3772C953" w14:textId="77777777" w:rsidTr="00AA1FEC">
        <w:trPr>
          <w:tblCellSpacing w:w="15" w:type="dxa"/>
        </w:trPr>
        <w:tc>
          <w:tcPr>
            <w:tcW w:w="0" w:type="auto"/>
            <w:vAlign w:val="center"/>
            <w:hideMark/>
          </w:tcPr>
          <w:p w14:paraId="0C5D310F" w14:textId="77777777" w:rsidR="00AA1FEC" w:rsidRPr="00AA1FEC" w:rsidRDefault="00AA1FEC" w:rsidP="00AA1FEC">
            <w:pPr>
              <w:spacing w:after="0" w:line="240" w:lineRule="auto"/>
              <w:jc w:val="center"/>
              <w:rPr>
                <w:rFonts w:ascii="Times New Roman" w:eastAsia="Times New Roman" w:hAnsi="Times New Roman" w:cs="Times New Roman"/>
                <w:b/>
                <w:bCs/>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6E2FB655" w14:textId="77777777" w:rsidR="00AA1FEC" w:rsidRPr="00AA1FEC" w:rsidRDefault="00AA1FEC" w:rsidP="00AA1FEC">
            <w:pPr>
              <w:spacing w:after="0" w:line="240" w:lineRule="auto"/>
              <w:jc w:val="center"/>
              <w:rPr>
                <w:rFonts w:ascii="Times New Roman" w:eastAsia="Times New Roman" w:hAnsi="Times New Roman" w:cs="Times New Roman"/>
                <w:b/>
                <w:bCs/>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Third-Party Security Focus</w:t>
            </w:r>
          </w:p>
        </w:tc>
      </w:tr>
      <w:tr w:rsidR="00AA1FEC" w:rsidRPr="00AA1FEC" w14:paraId="03C97EBD" w14:textId="77777777" w:rsidTr="00AA1FEC">
        <w:trPr>
          <w:tblCellSpacing w:w="15" w:type="dxa"/>
        </w:trPr>
        <w:tc>
          <w:tcPr>
            <w:tcW w:w="0" w:type="auto"/>
            <w:vAlign w:val="center"/>
            <w:hideMark/>
          </w:tcPr>
          <w:p w14:paraId="49A2451A"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7141C903"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Requires </w:t>
            </w:r>
            <w:r w:rsidRPr="00AA1FEC">
              <w:rPr>
                <w:rFonts w:ascii="Times New Roman" w:eastAsia="Times New Roman" w:hAnsi="Times New Roman" w:cs="Times New Roman"/>
                <w:b/>
                <w:bCs/>
                <w:kern w:val="0"/>
                <w:sz w:val="24"/>
                <w:szCs w:val="24"/>
                <w:lang w:eastAsia="en-IN"/>
                <w14:ligatures w14:val="none"/>
              </w:rPr>
              <w:t>third-party security risk assessments</w:t>
            </w:r>
            <w:r w:rsidRPr="00AA1FEC">
              <w:rPr>
                <w:rFonts w:ascii="Times New Roman" w:eastAsia="Times New Roman" w:hAnsi="Times New Roman" w:cs="Times New Roman"/>
                <w:kern w:val="0"/>
                <w:sz w:val="24"/>
                <w:szCs w:val="24"/>
                <w:lang w:eastAsia="en-IN"/>
                <w14:ligatures w14:val="none"/>
              </w:rPr>
              <w:t xml:space="preserve"> as part of ISMS policies.</w:t>
            </w:r>
          </w:p>
        </w:tc>
      </w:tr>
      <w:tr w:rsidR="00AA1FEC" w:rsidRPr="00AA1FEC" w14:paraId="02D18866" w14:textId="77777777" w:rsidTr="00AA1FEC">
        <w:trPr>
          <w:tblCellSpacing w:w="15" w:type="dxa"/>
        </w:trPr>
        <w:tc>
          <w:tcPr>
            <w:tcW w:w="0" w:type="auto"/>
            <w:vAlign w:val="center"/>
            <w:hideMark/>
          </w:tcPr>
          <w:p w14:paraId="640FDBDE"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SOC 2 Type II</w:t>
            </w:r>
          </w:p>
        </w:tc>
        <w:tc>
          <w:tcPr>
            <w:tcW w:w="0" w:type="auto"/>
            <w:vAlign w:val="center"/>
            <w:hideMark/>
          </w:tcPr>
          <w:p w14:paraId="4F72D13A"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Ensures </w:t>
            </w:r>
            <w:r w:rsidRPr="00AA1FEC">
              <w:rPr>
                <w:rFonts w:ascii="Times New Roman" w:eastAsia="Times New Roman" w:hAnsi="Times New Roman" w:cs="Times New Roman"/>
                <w:b/>
                <w:bCs/>
                <w:kern w:val="0"/>
                <w:sz w:val="24"/>
                <w:szCs w:val="24"/>
                <w:lang w:eastAsia="en-IN"/>
                <w14:ligatures w14:val="none"/>
              </w:rPr>
              <w:t>CSPs maintain security, availability, confidentiality, and integrity controls</w:t>
            </w:r>
            <w:r w:rsidRPr="00AA1FEC">
              <w:rPr>
                <w:rFonts w:ascii="Times New Roman" w:eastAsia="Times New Roman" w:hAnsi="Times New Roman" w:cs="Times New Roman"/>
                <w:kern w:val="0"/>
                <w:sz w:val="24"/>
                <w:szCs w:val="24"/>
                <w:lang w:eastAsia="en-IN"/>
                <w14:ligatures w14:val="none"/>
              </w:rPr>
              <w:t>.</w:t>
            </w:r>
          </w:p>
        </w:tc>
      </w:tr>
      <w:tr w:rsidR="00AA1FEC" w:rsidRPr="00AA1FEC" w14:paraId="20929EC4" w14:textId="77777777" w:rsidTr="00AA1FEC">
        <w:trPr>
          <w:tblCellSpacing w:w="15" w:type="dxa"/>
        </w:trPr>
        <w:tc>
          <w:tcPr>
            <w:tcW w:w="0" w:type="auto"/>
            <w:vAlign w:val="center"/>
            <w:hideMark/>
          </w:tcPr>
          <w:p w14:paraId="3B6A5ADE"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FedRAMP</w:t>
            </w:r>
          </w:p>
        </w:tc>
        <w:tc>
          <w:tcPr>
            <w:tcW w:w="0" w:type="auto"/>
            <w:vAlign w:val="center"/>
            <w:hideMark/>
          </w:tcPr>
          <w:p w14:paraId="7A2CB7C3"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Mandates </w:t>
            </w:r>
            <w:r w:rsidRPr="00AA1FEC">
              <w:rPr>
                <w:rFonts w:ascii="Times New Roman" w:eastAsia="Times New Roman" w:hAnsi="Times New Roman" w:cs="Times New Roman"/>
                <w:b/>
                <w:bCs/>
                <w:kern w:val="0"/>
                <w:sz w:val="24"/>
                <w:szCs w:val="24"/>
                <w:lang w:eastAsia="en-IN"/>
                <w14:ligatures w14:val="none"/>
              </w:rPr>
              <w:t>security authorization for third-party cloud providers handling federal data</w:t>
            </w:r>
            <w:r w:rsidRPr="00AA1FEC">
              <w:rPr>
                <w:rFonts w:ascii="Times New Roman" w:eastAsia="Times New Roman" w:hAnsi="Times New Roman" w:cs="Times New Roman"/>
                <w:kern w:val="0"/>
                <w:sz w:val="24"/>
                <w:szCs w:val="24"/>
                <w:lang w:eastAsia="en-IN"/>
                <w14:ligatures w14:val="none"/>
              </w:rPr>
              <w:t>.</w:t>
            </w:r>
          </w:p>
        </w:tc>
      </w:tr>
      <w:tr w:rsidR="00AA1FEC" w:rsidRPr="00AA1FEC" w14:paraId="4461C81F" w14:textId="77777777" w:rsidTr="00AA1FEC">
        <w:trPr>
          <w:tblCellSpacing w:w="15" w:type="dxa"/>
        </w:trPr>
        <w:tc>
          <w:tcPr>
            <w:tcW w:w="0" w:type="auto"/>
            <w:vAlign w:val="center"/>
            <w:hideMark/>
          </w:tcPr>
          <w:p w14:paraId="33E18079"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NIST 800-53 &amp; NIST CSF</w:t>
            </w:r>
          </w:p>
        </w:tc>
        <w:tc>
          <w:tcPr>
            <w:tcW w:w="0" w:type="auto"/>
            <w:vAlign w:val="center"/>
            <w:hideMark/>
          </w:tcPr>
          <w:p w14:paraId="6D0A6F6E"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Provides risk-based security controls for </w:t>
            </w:r>
            <w:r w:rsidRPr="00AA1FEC">
              <w:rPr>
                <w:rFonts w:ascii="Times New Roman" w:eastAsia="Times New Roman" w:hAnsi="Times New Roman" w:cs="Times New Roman"/>
                <w:b/>
                <w:bCs/>
                <w:kern w:val="0"/>
                <w:sz w:val="24"/>
                <w:szCs w:val="24"/>
                <w:lang w:eastAsia="en-IN"/>
                <w14:ligatures w14:val="none"/>
              </w:rPr>
              <w:t>third-party vendor management</w:t>
            </w:r>
            <w:r w:rsidRPr="00AA1FEC">
              <w:rPr>
                <w:rFonts w:ascii="Times New Roman" w:eastAsia="Times New Roman" w:hAnsi="Times New Roman" w:cs="Times New Roman"/>
                <w:kern w:val="0"/>
                <w:sz w:val="24"/>
                <w:szCs w:val="24"/>
                <w:lang w:eastAsia="en-IN"/>
                <w14:ligatures w14:val="none"/>
              </w:rPr>
              <w:t>.</w:t>
            </w:r>
          </w:p>
        </w:tc>
      </w:tr>
      <w:tr w:rsidR="00AA1FEC" w:rsidRPr="00AA1FEC" w14:paraId="05CE0E41" w14:textId="77777777" w:rsidTr="00AA1FEC">
        <w:trPr>
          <w:tblCellSpacing w:w="15" w:type="dxa"/>
        </w:trPr>
        <w:tc>
          <w:tcPr>
            <w:tcW w:w="0" w:type="auto"/>
            <w:vAlign w:val="center"/>
            <w:hideMark/>
          </w:tcPr>
          <w:p w14:paraId="76471C29"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21103500"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Enforces strict </w:t>
            </w:r>
            <w:r w:rsidRPr="00AA1FEC">
              <w:rPr>
                <w:rFonts w:ascii="Times New Roman" w:eastAsia="Times New Roman" w:hAnsi="Times New Roman" w:cs="Times New Roman"/>
                <w:b/>
                <w:bCs/>
                <w:kern w:val="0"/>
                <w:sz w:val="24"/>
                <w:szCs w:val="24"/>
                <w:lang w:eastAsia="en-IN"/>
                <w14:ligatures w14:val="none"/>
              </w:rPr>
              <w:t>cloud vendor security controls for payment processing</w:t>
            </w:r>
            <w:r w:rsidRPr="00AA1FEC">
              <w:rPr>
                <w:rFonts w:ascii="Times New Roman" w:eastAsia="Times New Roman" w:hAnsi="Times New Roman" w:cs="Times New Roman"/>
                <w:kern w:val="0"/>
                <w:sz w:val="24"/>
                <w:szCs w:val="24"/>
                <w:lang w:eastAsia="en-IN"/>
                <w14:ligatures w14:val="none"/>
              </w:rPr>
              <w:t>.</w:t>
            </w:r>
          </w:p>
        </w:tc>
      </w:tr>
      <w:tr w:rsidR="00AA1FEC" w:rsidRPr="00AA1FEC" w14:paraId="014C17BD" w14:textId="77777777" w:rsidTr="00AA1FEC">
        <w:trPr>
          <w:tblCellSpacing w:w="15" w:type="dxa"/>
        </w:trPr>
        <w:tc>
          <w:tcPr>
            <w:tcW w:w="0" w:type="auto"/>
            <w:vAlign w:val="center"/>
            <w:hideMark/>
          </w:tcPr>
          <w:p w14:paraId="4D059181"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GDPR &amp; CCPA</w:t>
            </w:r>
          </w:p>
        </w:tc>
        <w:tc>
          <w:tcPr>
            <w:tcW w:w="0" w:type="auto"/>
            <w:vAlign w:val="center"/>
            <w:hideMark/>
          </w:tcPr>
          <w:p w14:paraId="69ABDD0C"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Requires cloud providers to follow </w:t>
            </w:r>
            <w:r w:rsidRPr="00AA1FEC">
              <w:rPr>
                <w:rFonts w:ascii="Times New Roman" w:eastAsia="Times New Roman" w:hAnsi="Times New Roman" w:cs="Times New Roman"/>
                <w:b/>
                <w:bCs/>
                <w:kern w:val="0"/>
                <w:sz w:val="24"/>
                <w:szCs w:val="24"/>
                <w:lang w:eastAsia="en-IN"/>
                <w14:ligatures w14:val="none"/>
              </w:rPr>
              <w:t>strict data protection and privacy policies</w:t>
            </w:r>
            <w:r w:rsidRPr="00AA1FEC">
              <w:rPr>
                <w:rFonts w:ascii="Times New Roman" w:eastAsia="Times New Roman" w:hAnsi="Times New Roman" w:cs="Times New Roman"/>
                <w:kern w:val="0"/>
                <w:sz w:val="24"/>
                <w:szCs w:val="24"/>
                <w:lang w:eastAsia="en-IN"/>
                <w14:ligatures w14:val="none"/>
              </w:rPr>
              <w:t>.</w:t>
            </w:r>
          </w:p>
        </w:tc>
      </w:tr>
    </w:tbl>
    <w:p w14:paraId="5F37633B" w14:textId="77777777" w:rsidR="00AA1FEC" w:rsidRPr="00AA1FEC" w:rsidRDefault="00AA1FEC" w:rsidP="00AA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By aligning with these frameworks, organizations can ensure </w:t>
      </w:r>
      <w:r w:rsidRPr="00AA1FEC">
        <w:rPr>
          <w:rFonts w:ascii="Times New Roman" w:eastAsia="Times New Roman" w:hAnsi="Times New Roman" w:cs="Times New Roman"/>
          <w:b/>
          <w:bCs/>
          <w:kern w:val="0"/>
          <w:sz w:val="24"/>
          <w:szCs w:val="24"/>
          <w:lang w:eastAsia="en-IN"/>
          <w14:ligatures w14:val="none"/>
        </w:rPr>
        <w:t>third-party vendors adhere to security, privacy, and compliance requirements</w:t>
      </w:r>
      <w:r w:rsidRPr="00AA1FEC">
        <w:rPr>
          <w:rFonts w:ascii="Times New Roman" w:eastAsia="Times New Roman" w:hAnsi="Times New Roman" w:cs="Times New Roman"/>
          <w:kern w:val="0"/>
          <w:sz w:val="24"/>
          <w:szCs w:val="24"/>
          <w:lang w:eastAsia="en-IN"/>
          <w14:ligatures w14:val="none"/>
        </w:rPr>
        <w:t>.</w:t>
      </w:r>
    </w:p>
    <w:p w14:paraId="6AE6C9C4" w14:textId="77777777" w:rsidR="00AA1FEC" w:rsidRPr="00AA1FEC" w:rsidRDefault="00000000" w:rsidP="00AA1FE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5208993">
          <v:rect id="_x0000_i1253" style="width:0;height:1.5pt" o:hralign="center" o:hrstd="t" o:hr="t" fillcolor="#a0a0a0" stroked="f"/>
        </w:pict>
      </w:r>
    </w:p>
    <w:p w14:paraId="32D748C2" w14:textId="77777777" w:rsidR="00AA1FEC" w:rsidRPr="00AA1FEC" w:rsidRDefault="00AA1FEC" w:rsidP="00AA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A1FEC">
        <w:rPr>
          <w:rFonts w:ascii="Times New Roman" w:eastAsia="Times New Roman" w:hAnsi="Times New Roman" w:cs="Times New Roman"/>
          <w:b/>
          <w:bCs/>
          <w:kern w:val="0"/>
          <w:sz w:val="27"/>
          <w:szCs w:val="27"/>
          <w:lang w:eastAsia="en-IN"/>
          <w14:ligatures w14:val="none"/>
        </w:rPr>
        <w:t>7.3 Best Practices for Managing Third-Party Cloud Security Risks</w:t>
      </w:r>
    </w:p>
    <w:p w14:paraId="080F0B54" w14:textId="77777777" w:rsidR="00AA1FEC" w:rsidRPr="00AA1FEC" w:rsidRDefault="00AA1FEC" w:rsidP="00AA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To effectively mitigate </w:t>
      </w:r>
      <w:r w:rsidRPr="00AA1FEC">
        <w:rPr>
          <w:rFonts w:ascii="Times New Roman" w:eastAsia="Times New Roman" w:hAnsi="Times New Roman" w:cs="Times New Roman"/>
          <w:b/>
          <w:bCs/>
          <w:kern w:val="0"/>
          <w:sz w:val="24"/>
          <w:szCs w:val="24"/>
          <w:lang w:eastAsia="en-IN"/>
          <w14:ligatures w14:val="none"/>
        </w:rPr>
        <w:t>third-party security risks</w:t>
      </w:r>
      <w:r w:rsidRPr="00AA1FEC">
        <w:rPr>
          <w:rFonts w:ascii="Times New Roman" w:eastAsia="Times New Roman" w:hAnsi="Times New Roman" w:cs="Times New Roman"/>
          <w:kern w:val="0"/>
          <w:sz w:val="24"/>
          <w:szCs w:val="24"/>
          <w:lang w:eastAsia="en-IN"/>
          <w14:ligatures w14:val="none"/>
        </w:rPr>
        <w:t>, organizations should follow these best practices:</w:t>
      </w:r>
    </w:p>
    <w:p w14:paraId="4432489E" w14:textId="77777777" w:rsidR="00AA1FEC" w:rsidRPr="00AA1FEC" w:rsidRDefault="00AA1FEC" w:rsidP="00AA1FE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1. Conduct Vendor Security Assessments Before Onboarding</w:t>
      </w:r>
    </w:p>
    <w:p w14:paraId="5818AA97" w14:textId="77777777" w:rsidR="00AA1FEC" w:rsidRPr="00AA1FEC" w:rsidRDefault="00AA1FEC" w:rsidP="00AA1FEC">
      <w:pPr>
        <w:numPr>
          <w:ilvl w:val="0"/>
          <w:numId w:val="4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lastRenderedPageBreak/>
        <w:t xml:space="preserve">Perform </w:t>
      </w:r>
      <w:r w:rsidRPr="00AA1FEC">
        <w:rPr>
          <w:rFonts w:ascii="Times New Roman" w:eastAsia="Times New Roman" w:hAnsi="Times New Roman" w:cs="Times New Roman"/>
          <w:b/>
          <w:bCs/>
          <w:kern w:val="0"/>
          <w:sz w:val="24"/>
          <w:szCs w:val="24"/>
          <w:lang w:eastAsia="en-IN"/>
          <w14:ligatures w14:val="none"/>
        </w:rPr>
        <w:t>third-party risk assessments</w:t>
      </w:r>
      <w:r w:rsidRPr="00AA1FEC">
        <w:rPr>
          <w:rFonts w:ascii="Times New Roman" w:eastAsia="Times New Roman" w:hAnsi="Times New Roman" w:cs="Times New Roman"/>
          <w:kern w:val="0"/>
          <w:sz w:val="24"/>
          <w:szCs w:val="24"/>
          <w:lang w:eastAsia="en-IN"/>
          <w14:ligatures w14:val="none"/>
        </w:rPr>
        <w:t xml:space="preserve"> based on </w:t>
      </w:r>
      <w:r w:rsidRPr="00AA1FEC">
        <w:rPr>
          <w:rFonts w:ascii="Times New Roman" w:eastAsia="Times New Roman" w:hAnsi="Times New Roman" w:cs="Times New Roman"/>
          <w:b/>
          <w:bCs/>
          <w:kern w:val="0"/>
          <w:sz w:val="24"/>
          <w:szCs w:val="24"/>
          <w:lang w:eastAsia="en-IN"/>
          <w14:ligatures w14:val="none"/>
        </w:rPr>
        <w:t>ISO 27001 and NIST CSF</w:t>
      </w:r>
      <w:r w:rsidRPr="00AA1FEC">
        <w:rPr>
          <w:rFonts w:ascii="Times New Roman" w:eastAsia="Times New Roman" w:hAnsi="Times New Roman" w:cs="Times New Roman"/>
          <w:kern w:val="0"/>
          <w:sz w:val="24"/>
          <w:szCs w:val="24"/>
          <w:lang w:eastAsia="en-IN"/>
          <w14:ligatures w14:val="none"/>
        </w:rPr>
        <w:t xml:space="preserve"> guidelines.</w:t>
      </w:r>
    </w:p>
    <w:p w14:paraId="455550DA" w14:textId="77777777" w:rsidR="00AA1FEC" w:rsidRPr="00AA1FEC" w:rsidRDefault="00AA1FEC" w:rsidP="00AA1FEC">
      <w:pPr>
        <w:numPr>
          <w:ilvl w:val="0"/>
          <w:numId w:val="4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Require vendors to provide </w:t>
      </w:r>
      <w:r w:rsidRPr="00AA1FEC">
        <w:rPr>
          <w:rFonts w:ascii="Times New Roman" w:eastAsia="Times New Roman" w:hAnsi="Times New Roman" w:cs="Times New Roman"/>
          <w:b/>
          <w:bCs/>
          <w:kern w:val="0"/>
          <w:sz w:val="24"/>
          <w:szCs w:val="24"/>
          <w:lang w:eastAsia="en-IN"/>
          <w14:ligatures w14:val="none"/>
        </w:rPr>
        <w:t>SOC 2 Type II or ISO 27001 compliance certifications</w:t>
      </w:r>
      <w:r w:rsidRPr="00AA1FEC">
        <w:rPr>
          <w:rFonts w:ascii="Times New Roman" w:eastAsia="Times New Roman" w:hAnsi="Times New Roman" w:cs="Times New Roman"/>
          <w:kern w:val="0"/>
          <w:sz w:val="24"/>
          <w:szCs w:val="24"/>
          <w:lang w:eastAsia="en-IN"/>
          <w14:ligatures w14:val="none"/>
        </w:rPr>
        <w:t>.</w:t>
      </w:r>
    </w:p>
    <w:p w14:paraId="750B878B" w14:textId="77777777" w:rsidR="00AA1FEC" w:rsidRPr="00AA1FEC" w:rsidRDefault="00AA1FEC" w:rsidP="00AA1FE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2. Implement Cloud Vendor Access Management Controls</w:t>
      </w:r>
    </w:p>
    <w:p w14:paraId="565BE338" w14:textId="77777777" w:rsidR="00AA1FEC" w:rsidRPr="00AA1FEC" w:rsidRDefault="00AA1FEC" w:rsidP="00AA1FEC">
      <w:pPr>
        <w:numPr>
          <w:ilvl w:val="0"/>
          <w:numId w:val="4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Enforce </w:t>
      </w:r>
      <w:r w:rsidRPr="00AA1FEC">
        <w:rPr>
          <w:rFonts w:ascii="Times New Roman" w:eastAsia="Times New Roman" w:hAnsi="Times New Roman" w:cs="Times New Roman"/>
          <w:b/>
          <w:bCs/>
          <w:kern w:val="0"/>
          <w:sz w:val="24"/>
          <w:szCs w:val="24"/>
          <w:lang w:eastAsia="en-IN"/>
          <w14:ligatures w14:val="none"/>
        </w:rPr>
        <w:t>Zero Trust security models</w:t>
      </w:r>
      <w:r w:rsidRPr="00AA1FEC">
        <w:rPr>
          <w:rFonts w:ascii="Times New Roman" w:eastAsia="Times New Roman" w:hAnsi="Times New Roman" w:cs="Times New Roman"/>
          <w:kern w:val="0"/>
          <w:sz w:val="24"/>
          <w:szCs w:val="24"/>
          <w:lang w:eastAsia="en-IN"/>
          <w14:ligatures w14:val="none"/>
        </w:rPr>
        <w:t xml:space="preserve"> to minimize implicit vendor trust.</w:t>
      </w:r>
    </w:p>
    <w:p w14:paraId="1E28C1C6" w14:textId="77777777" w:rsidR="00AA1FEC" w:rsidRPr="00AA1FEC" w:rsidRDefault="00AA1FEC" w:rsidP="00AA1FEC">
      <w:pPr>
        <w:numPr>
          <w:ilvl w:val="0"/>
          <w:numId w:val="4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Apply </w:t>
      </w:r>
      <w:r w:rsidRPr="00AA1FEC">
        <w:rPr>
          <w:rFonts w:ascii="Times New Roman" w:eastAsia="Times New Roman" w:hAnsi="Times New Roman" w:cs="Times New Roman"/>
          <w:b/>
          <w:bCs/>
          <w:kern w:val="0"/>
          <w:sz w:val="24"/>
          <w:szCs w:val="24"/>
          <w:lang w:eastAsia="en-IN"/>
          <w14:ligatures w14:val="none"/>
        </w:rPr>
        <w:t>role-based access control (RBAC) and just-in-time (JIT) permissions</w:t>
      </w:r>
      <w:r w:rsidRPr="00AA1FEC">
        <w:rPr>
          <w:rFonts w:ascii="Times New Roman" w:eastAsia="Times New Roman" w:hAnsi="Times New Roman" w:cs="Times New Roman"/>
          <w:kern w:val="0"/>
          <w:sz w:val="24"/>
          <w:szCs w:val="24"/>
          <w:lang w:eastAsia="en-IN"/>
          <w14:ligatures w14:val="none"/>
        </w:rPr>
        <w:t>.</w:t>
      </w:r>
    </w:p>
    <w:p w14:paraId="1C9E8806" w14:textId="77777777" w:rsidR="00AA1FEC" w:rsidRPr="00AA1FEC" w:rsidRDefault="00AA1FEC" w:rsidP="00AA1FE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3. Establish Continuous Vendor Security Monitoring</w:t>
      </w:r>
    </w:p>
    <w:p w14:paraId="08D4FF69" w14:textId="77777777" w:rsidR="00AA1FEC" w:rsidRPr="00AA1FEC" w:rsidRDefault="00AA1FEC" w:rsidP="00AA1FEC">
      <w:pPr>
        <w:numPr>
          <w:ilvl w:val="0"/>
          <w:numId w:val="4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Deploy </w:t>
      </w:r>
      <w:r w:rsidRPr="00AA1FEC">
        <w:rPr>
          <w:rFonts w:ascii="Times New Roman" w:eastAsia="Times New Roman" w:hAnsi="Times New Roman" w:cs="Times New Roman"/>
          <w:b/>
          <w:bCs/>
          <w:kern w:val="0"/>
          <w:sz w:val="24"/>
          <w:szCs w:val="24"/>
          <w:lang w:eastAsia="en-IN"/>
          <w14:ligatures w14:val="none"/>
        </w:rPr>
        <w:t>Third-Party Risk Management (TPRM) solutions</w:t>
      </w:r>
      <w:r w:rsidRPr="00AA1FEC">
        <w:rPr>
          <w:rFonts w:ascii="Times New Roman" w:eastAsia="Times New Roman" w:hAnsi="Times New Roman" w:cs="Times New Roman"/>
          <w:kern w:val="0"/>
          <w:sz w:val="24"/>
          <w:szCs w:val="24"/>
          <w:lang w:eastAsia="en-IN"/>
          <w14:ligatures w14:val="none"/>
        </w:rPr>
        <w:t xml:space="preserve"> to monitor cloud vendor security posture.</w:t>
      </w:r>
    </w:p>
    <w:p w14:paraId="6E571F95" w14:textId="77777777" w:rsidR="00AA1FEC" w:rsidRPr="00AA1FEC" w:rsidRDefault="00AA1FEC" w:rsidP="00AA1FEC">
      <w:pPr>
        <w:numPr>
          <w:ilvl w:val="0"/>
          <w:numId w:val="4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Use </w:t>
      </w:r>
      <w:r w:rsidRPr="00AA1FEC">
        <w:rPr>
          <w:rFonts w:ascii="Times New Roman" w:eastAsia="Times New Roman" w:hAnsi="Times New Roman" w:cs="Times New Roman"/>
          <w:b/>
          <w:bCs/>
          <w:kern w:val="0"/>
          <w:sz w:val="24"/>
          <w:szCs w:val="24"/>
          <w:lang w:eastAsia="en-IN"/>
          <w14:ligatures w14:val="none"/>
        </w:rPr>
        <w:t>Security Information and Event Management (SIEM) tools</w:t>
      </w:r>
      <w:r w:rsidRPr="00AA1FEC">
        <w:rPr>
          <w:rFonts w:ascii="Times New Roman" w:eastAsia="Times New Roman" w:hAnsi="Times New Roman" w:cs="Times New Roman"/>
          <w:kern w:val="0"/>
          <w:sz w:val="24"/>
          <w:szCs w:val="24"/>
          <w:lang w:eastAsia="en-IN"/>
          <w14:ligatures w14:val="none"/>
        </w:rPr>
        <w:t xml:space="preserve"> to track vendor activity logs.</w:t>
      </w:r>
    </w:p>
    <w:p w14:paraId="1F637910" w14:textId="77777777" w:rsidR="00AA1FEC" w:rsidRPr="00AA1FEC" w:rsidRDefault="00AA1FEC" w:rsidP="00AA1FE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4. Secure Data Sharing and Encryption for Third-Party Cloud Services</w:t>
      </w:r>
    </w:p>
    <w:p w14:paraId="46281DE0" w14:textId="77777777" w:rsidR="00AA1FEC" w:rsidRPr="00AA1FEC" w:rsidRDefault="00AA1FEC" w:rsidP="00AA1FEC">
      <w:pPr>
        <w:numPr>
          <w:ilvl w:val="0"/>
          <w:numId w:val="4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Require vendors to use </w:t>
      </w:r>
      <w:r w:rsidRPr="00AA1FEC">
        <w:rPr>
          <w:rFonts w:ascii="Times New Roman" w:eastAsia="Times New Roman" w:hAnsi="Times New Roman" w:cs="Times New Roman"/>
          <w:b/>
          <w:bCs/>
          <w:kern w:val="0"/>
          <w:sz w:val="24"/>
          <w:szCs w:val="24"/>
          <w:lang w:eastAsia="en-IN"/>
          <w14:ligatures w14:val="none"/>
        </w:rPr>
        <w:t>end-to-end encryption (AES-256) for data transmission</w:t>
      </w:r>
      <w:r w:rsidRPr="00AA1FEC">
        <w:rPr>
          <w:rFonts w:ascii="Times New Roman" w:eastAsia="Times New Roman" w:hAnsi="Times New Roman" w:cs="Times New Roman"/>
          <w:kern w:val="0"/>
          <w:sz w:val="24"/>
          <w:szCs w:val="24"/>
          <w:lang w:eastAsia="en-IN"/>
          <w14:ligatures w14:val="none"/>
        </w:rPr>
        <w:t>.</w:t>
      </w:r>
    </w:p>
    <w:p w14:paraId="0C0EE3A9" w14:textId="77777777" w:rsidR="00AA1FEC" w:rsidRPr="00AA1FEC" w:rsidRDefault="00AA1FEC" w:rsidP="00AA1FEC">
      <w:pPr>
        <w:numPr>
          <w:ilvl w:val="0"/>
          <w:numId w:val="4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Implement </w:t>
      </w:r>
      <w:r w:rsidRPr="00AA1FEC">
        <w:rPr>
          <w:rFonts w:ascii="Times New Roman" w:eastAsia="Times New Roman" w:hAnsi="Times New Roman" w:cs="Times New Roman"/>
          <w:b/>
          <w:bCs/>
          <w:kern w:val="0"/>
          <w:sz w:val="24"/>
          <w:szCs w:val="24"/>
          <w:lang w:eastAsia="en-IN"/>
          <w14:ligatures w14:val="none"/>
        </w:rPr>
        <w:t>Cloud Access Security Brokers (CASB) to monitor vendor cloud interactions</w:t>
      </w:r>
      <w:r w:rsidRPr="00AA1FEC">
        <w:rPr>
          <w:rFonts w:ascii="Times New Roman" w:eastAsia="Times New Roman" w:hAnsi="Times New Roman" w:cs="Times New Roman"/>
          <w:kern w:val="0"/>
          <w:sz w:val="24"/>
          <w:szCs w:val="24"/>
          <w:lang w:eastAsia="en-IN"/>
          <w14:ligatures w14:val="none"/>
        </w:rPr>
        <w:t>.</w:t>
      </w:r>
    </w:p>
    <w:p w14:paraId="3240703C" w14:textId="77777777" w:rsidR="00AA1FEC" w:rsidRPr="00AA1FEC" w:rsidRDefault="00AA1FEC" w:rsidP="00AA1FE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5. Automate Third-Party Compliance Tracking</w:t>
      </w:r>
    </w:p>
    <w:p w14:paraId="6D1E7D38" w14:textId="77777777" w:rsidR="00AA1FEC" w:rsidRPr="00AA1FEC" w:rsidRDefault="00AA1FEC" w:rsidP="00AA1FEC">
      <w:pPr>
        <w:numPr>
          <w:ilvl w:val="0"/>
          <w:numId w:val="4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Use </w:t>
      </w:r>
      <w:r w:rsidRPr="00AA1FEC">
        <w:rPr>
          <w:rFonts w:ascii="Times New Roman" w:eastAsia="Times New Roman" w:hAnsi="Times New Roman" w:cs="Times New Roman"/>
          <w:b/>
          <w:bCs/>
          <w:kern w:val="0"/>
          <w:sz w:val="24"/>
          <w:szCs w:val="24"/>
          <w:lang w:eastAsia="en-IN"/>
          <w14:ligatures w14:val="none"/>
        </w:rPr>
        <w:t>GRC (Governance, Risk, and Compliance) platforms</w:t>
      </w:r>
      <w:r w:rsidRPr="00AA1FEC">
        <w:rPr>
          <w:rFonts w:ascii="Times New Roman" w:eastAsia="Times New Roman" w:hAnsi="Times New Roman" w:cs="Times New Roman"/>
          <w:kern w:val="0"/>
          <w:sz w:val="24"/>
          <w:szCs w:val="24"/>
          <w:lang w:eastAsia="en-IN"/>
          <w14:ligatures w14:val="none"/>
        </w:rPr>
        <w:t xml:space="preserve"> to enforce </w:t>
      </w:r>
      <w:r w:rsidRPr="00AA1FEC">
        <w:rPr>
          <w:rFonts w:ascii="Times New Roman" w:eastAsia="Times New Roman" w:hAnsi="Times New Roman" w:cs="Times New Roman"/>
          <w:b/>
          <w:bCs/>
          <w:kern w:val="0"/>
          <w:sz w:val="24"/>
          <w:szCs w:val="24"/>
          <w:lang w:eastAsia="en-IN"/>
          <w14:ligatures w14:val="none"/>
        </w:rPr>
        <w:t>continuous compliance</w:t>
      </w:r>
      <w:r w:rsidRPr="00AA1FEC">
        <w:rPr>
          <w:rFonts w:ascii="Times New Roman" w:eastAsia="Times New Roman" w:hAnsi="Times New Roman" w:cs="Times New Roman"/>
          <w:kern w:val="0"/>
          <w:sz w:val="24"/>
          <w:szCs w:val="24"/>
          <w:lang w:eastAsia="en-IN"/>
          <w14:ligatures w14:val="none"/>
        </w:rPr>
        <w:t>.</w:t>
      </w:r>
    </w:p>
    <w:p w14:paraId="45B6BBDD" w14:textId="77777777" w:rsidR="00AA1FEC" w:rsidRPr="00AA1FEC" w:rsidRDefault="00AA1FEC" w:rsidP="00AA1FEC">
      <w:pPr>
        <w:numPr>
          <w:ilvl w:val="0"/>
          <w:numId w:val="4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Require vendors to provide </w:t>
      </w:r>
      <w:r w:rsidRPr="00AA1FEC">
        <w:rPr>
          <w:rFonts w:ascii="Times New Roman" w:eastAsia="Times New Roman" w:hAnsi="Times New Roman" w:cs="Times New Roman"/>
          <w:b/>
          <w:bCs/>
          <w:kern w:val="0"/>
          <w:sz w:val="24"/>
          <w:szCs w:val="24"/>
          <w:lang w:eastAsia="en-IN"/>
          <w14:ligatures w14:val="none"/>
        </w:rPr>
        <w:t>regular security audit reports and penetration testing results</w:t>
      </w:r>
      <w:r w:rsidRPr="00AA1FEC">
        <w:rPr>
          <w:rFonts w:ascii="Times New Roman" w:eastAsia="Times New Roman" w:hAnsi="Times New Roman" w:cs="Times New Roman"/>
          <w:kern w:val="0"/>
          <w:sz w:val="24"/>
          <w:szCs w:val="24"/>
          <w:lang w:eastAsia="en-IN"/>
          <w14:ligatures w14:val="none"/>
        </w:rPr>
        <w:t>.</w:t>
      </w:r>
    </w:p>
    <w:p w14:paraId="0E51E421" w14:textId="77777777" w:rsidR="00AA1FEC" w:rsidRPr="00AA1FEC" w:rsidRDefault="00AA1FEC" w:rsidP="00AA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By implementing these best practices, organizations can </w:t>
      </w:r>
      <w:r w:rsidRPr="00AA1FEC">
        <w:rPr>
          <w:rFonts w:ascii="Times New Roman" w:eastAsia="Times New Roman" w:hAnsi="Times New Roman" w:cs="Times New Roman"/>
          <w:b/>
          <w:bCs/>
          <w:kern w:val="0"/>
          <w:sz w:val="24"/>
          <w:szCs w:val="24"/>
          <w:lang w:eastAsia="en-IN"/>
          <w14:ligatures w14:val="none"/>
        </w:rPr>
        <w:t>reduce the risk of third-party cloud security breaches and maintain regulatory compliance</w:t>
      </w:r>
      <w:r w:rsidRPr="00AA1FEC">
        <w:rPr>
          <w:rFonts w:ascii="Times New Roman" w:eastAsia="Times New Roman" w:hAnsi="Times New Roman" w:cs="Times New Roman"/>
          <w:kern w:val="0"/>
          <w:sz w:val="24"/>
          <w:szCs w:val="24"/>
          <w:lang w:eastAsia="en-IN"/>
          <w14:ligatures w14:val="none"/>
        </w:rPr>
        <w:t>.</w:t>
      </w:r>
    </w:p>
    <w:p w14:paraId="76A98D78" w14:textId="77777777" w:rsidR="00AA1FEC" w:rsidRPr="00AA1FEC" w:rsidRDefault="00000000" w:rsidP="00AA1FE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4A89B1">
          <v:rect id="_x0000_i1254" style="width:0;height:1.5pt" o:hralign="center" o:hrstd="t" o:hr="t" fillcolor="#a0a0a0" stroked="f"/>
        </w:pict>
      </w:r>
    </w:p>
    <w:p w14:paraId="61A5195F" w14:textId="77777777" w:rsidR="00AA1FEC" w:rsidRPr="00AA1FEC" w:rsidRDefault="00AA1FEC" w:rsidP="00AA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A1FEC">
        <w:rPr>
          <w:rFonts w:ascii="Times New Roman" w:eastAsia="Times New Roman" w:hAnsi="Times New Roman" w:cs="Times New Roman"/>
          <w:b/>
          <w:bCs/>
          <w:kern w:val="0"/>
          <w:sz w:val="27"/>
          <w:szCs w:val="27"/>
          <w:lang w:eastAsia="en-IN"/>
          <w14:ligatures w14:val="none"/>
        </w:rPr>
        <w:t>7.4 Challenges in Third-Party Cloud Security Governance</w:t>
      </w:r>
    </w:p>
    <w:p w14:paraId="15CB3731" w14:textId="77777777" w:rsidR="00AA1FEC" w:rsidRPr="00AA1FEC" w:rsidRDefault="00AA1FEC" w:rsidP="00AA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Managing </w:t>
      </w:r>
      <w:r w:rsidRPr="00AA1FEC">
        <w:rPr>
          <w:rFonts w:ascii="Times New Roman" w:eastAsia="Times New Roman" w:hAnsi="Times New Roman" w:cs="Times New Roman"/>
          <w:b/>
          <w:bCs/>
          <w:kern w:val="0"/>
          <w:sz w:val="24"/>
          <w:szCs w:val="24"/>
          <w:lang w:eastAsia="en-IN"/>
          <w14:ligatures w14:val="none"/>
        </w:rPr>
        <w:t>third-party cloud security risks</w:t>
      </w:r>
      <w:r w:rsidRPr="00AA1FEC">
        <w:rPr>
          <w:rFonts w:ascii="Times New Roman" w:eastAsia="Times New Roman" w:hAnsi="Times New Roman" w:cs="Times New Roman"/>
          <w:kern w:val="0"/>
          <w:sz w:val="24"/>
          <w:szCs w:val="24"/>
          <w:lang w:eastAsia="en-IN"/>
          <w14:ligatures w14:val="none"/>
        </w:rPr>
        <w:t xml:space="preserve"> presents several challenges for organizations: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9"/>
        <w:gridCol w:w="4807"/>
      </w:tblGrid>
      <w:tr w:rsidR="00AA1FEC" w:rsidRPr="00AA1FEC" w14:paraId="794AE464" w14:textId="77777777" w:rsidTr="00AA1FEC">
        <w:trPr>
          <w:tblCellSpacing w:w="15" w:type="dxa"/>
        </w:trPr>
        <w:tc>
          <w:tcPr>
            <w:tcW w:w="0" w:type="auto"/>
            <w:vAlign w:val="center"/>
            <w:hideMark/>
          </w:tcPr>
          <w:p w14:paraId="301118EF"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Challenge</w:t>
            </w:r>
          </w:p>
        </w:tc>
        <w:tc>
          <w:tcPr>
            <w:tcW w:w="0" w:type="auto"/>
            <w:vAlign w:val="center"/>
            <w:hideMark/>
          </w:tcPr>
          <w:p w14:paraId="1AF66344"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Solution</w:t>
            </w:r>
          </w:p>
        </w:tc>
      </w:tr>
      <w:tr w:rsidR="00AA1FEC" w:rsidRPr="00AA1FEC" w14:paraId="1476DC50" w14:textId="77777777" w:rsidTr="00AA1FEC">
        <w:trPr>
          <w:tblCellSpacing w:w="15" w:type="dxa"/>
        </w:trPr>
        <w:tc>
          <w:tcPr>
            <w:tcW w:w="0" w:type="auto"/>
            <w:vAlign w:val="center"/>
            <w:hideMark/>
          </w:tcPr>
          <w:p w14:paraId="4928D57A"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Lack of Vendor Security Transparency</w:t>
            </w:r>
          </w:p>
        </w:tc>
        <w:tc>
          <w:tcPr>
            <w:tcW w:w="0" w:type="auto"/>
            <w:vAlign w:val="center"/>
            <w:hideMark/>
          </w:tcPr>
          <w:p w14:paraId="3E927A9E"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Require vendors to provide </w:t>
            </w:r>
            <w:r w:rsidRPr="00AA1FEC">
              <w:rPr>
                <w:rFonts w:ascii="Times New Roman" w:eastAsia="Times New Roman" w:hAnsi="Times New Roman" w:cs="Times New Roman"/>
                <w:b/>
                <w:bCs/>
                <w:kern w:val="0"/>
                <w:sz w:val="24"/>
                <w:szCs w:val="24"/>
                <w:lang w:eastAsia="en-IN"/>
                <w14:ligatures w14:val="none"/>
              </w:rPr>
              <w:t>SOC 2 reports and ISO 27001 certifications</w:t>
            </w:r>
            <w:r w:rsidRPr="00AA1FEC">
              <w:rPr>
                <w:rFonts w:ascii="Times New Roman" w:eastAsia="Times New Roman" w:hAnsi="Times New Roman" w:cs="Times New Roman"/>
                <w:kern w:val="0"/>
                <w:sz w:val="24"/>
                <w:szCs w:val="24"/>
                <w:lang w:eastAsia="en-IN"/>
                <w14:ligatures w14:val="none"/>
              </w:rPr>
              <w:t>.</w:t>
            </w:r>
          </w:p>
        </w:tc>
      </w:tr>
      <w:tr w:rsidR="00AA1FEC" w:rsidRPr="00AA1FEC" w14:paraId="06B6FA1C" w14:textId="77777777" w:rsidTr="00AA1FEC">
        <w:trPr>
          <w:tblCellSpacing w:w="15" w:type="dxa"/>
        </w:trPr>
        <w:tc>
          <w:tcPr>
            <w:tcW w:w="0" w:type="auto"/>
            <w:vAlign w:val="center"/>
            <w:hideMark/>
          </w:tcPr>
          <w:p w14:paraId="2EEEA588"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Inconsistent Security Standards Across Vendors</w:t>
            </w:r>
          </w:p>
        </w:tc>
        <w:tc>
          <w:tcPr>
            <w:tcW w:w="0" w:type="auto"/>
            <w:vAlign w:val="center"/>
            <w:hideMark/>
          </w:tcPr>
          <w:p w14:paraId="14511C4A"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Standardize vendor security policies based on </w:t>
            </w:r>
            <w:r w:rsidRPr="00AA1FEC">
              <w:rPr>
                <w:rFonts w:ascii="Times New Roman" w:eastAsia="Times New Roman" w:hAnsi="Times New Roman" w:cs="Times New Roman"/>
                <w:b/>
                <w:bCs/>
                <w:kern w:val="0"/>
                <w:sz w:val="24"/>
                <w:szCs w:val="24"/>
                <w:lang w:eastAsia="en-IN"/>
                <w14:ligatures w14:val="none"/>
              </w:rPr>
              <w:t>NIST CSF and FedRAMP</w:t>
            </w:r>
            <w:r w:rsidRPr="00AA1FEC">
              <w:rPr>
                <w:rFonts w:ascii="Times New Roman" w:eastAsia="Times New Roman" w:hAnsi="Times New Roman" w:cs="Times New Roman"/>
                <w:kern w:val="0"/>
                <w:sz w:val="24"/>
                <w:szCs w:val="24"/>
                <w:lang w:eastAsia="en-IN"/>
                <w14:ligatures w14:val="none"/>
              </w:rPr>
              <w:t>.</w:t>
            </w:r>
          </w:p>
        </w:tc>
      </w:tr>
      <w:tr w:rsidR="00AA1FEC" w:rsidRPr="00AA1FEC" w14:paraId="6AF39588" w14:textId="77777777" w:rsidTr="00AA1FEC">
        <w:trPr>
          <w:tblCellSpacing w:w="15" w:type="dxa"/>
        </w:trPr>
        <w:tc>
          <w:tcPr>
            <w:tcW w:w="0" w:type="auto"/>
            <w:vAlign w:val="center"/>
            <w:hideMark/>
          </w:tcPr>
          <w:p w14:paraId="34A5B2A1"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Difficulties in Continuous Vendor Monitoring</w:t>
            </w:r>
          </w:p>
        </w:tc>
        <w:tc>
          <w:tcPr>
            <w:tcW w:w="0" w:type="auto"/>
            <w:vAlign w:val="center"/>
            <w:hideMark/>
          </w:tcPr>
          <w:p w14:paraId="53C295A4"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Automate risk assessments using </w:t>
            </w:r>
            <w:r w:rsidRPr="00AA1FEC">
              <w:rPr>
                <w:rFonts w:ascii="Times New Roman" w:eastAsia="Times New Roman" w:hAnsi="Times New Roman" w:cs="Times New Roman"/>
                <w:b/>
                <w:bCs/>
                <w:kern w:val="0"/>
                <w:sz w:val="24"/>
                <w:szCs w:val="24"/>
                <w:lang w:eastAsia="en-IN"/>
                <w14:ligatures w14:val="none"/>
              </w:rPr>
              <w:t>AI-powered security monitoring tools</w:t>
            </w:r>
            <w:r w:rsidRPr="00AA1FEC">
              <w:rPr>
                <w:rFonts w:ascii="Times New Roman" w:eastAsia="Times New Roman" w:hAnsi="Times New Roman" w:cs="Times New Roman"/>
                <w:kern w:val="0"/>
                <w:sz w:val="24"/>
                <w:szCs w:val="24"/>
                <w:lang w:eastAsia="en-IN"/>
                <w14:ligatures w14:val="none"/>
              </w:rPr>
              <w:t>.</w:t>
            </w:r>
          </w:p>
        </w:tc>
      </w:tr>
      <w:tr w:rsidR="00AA1FEC" w:rsidRPr="00AA1FEC" w14:paraId="53B83ED3" w14:textId="77777777" w:rsidTr="00AA1FEC">
        <w:trPr>
          <w:tblCellSpacing w:w="15" w:type="dxa"/>
        </w:trPr>
        <w:tc>
          <w:tcPr>
            <w:tcW w:w="0" w:type="auto"/>
            <w:vAlign w:val="center"/>
            <w:hideMark/>
          </w:tcPr>
          <w:p w14:paraId="1DBC8442"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t>Legal and Compliance Complexities in Multi-Cloud Environments</w:t>
            </w:r>
          </w:p>
        </w:tc>
        <w:tc>
          <w:tcPr>
            <w:tcW w:w="0" w:type="auto"/>
            <w:vAlign w:val="center"/>
            <w:hideMark/>
          </w:tcPr>
          <w:p w14:paraId="642AA992"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Align vendor security with </w:t>
            </w:r>
            <w:r w:rsidRPr="00AA1FEC">
              <w:rPr>
                <w:rFonts w:ascii="Times New Roman" w:eastAsia="Times New Roman" w:hAnsi="Times New Roman" w:cs="Times New Roman"/>
                <w:b/>
                <w:bCs/>
                <w:kern w:val="0"/>
                <w:sz w:val="24"/>
                <w:szCs w:val="24"/>
                <w:lang w:eastAsia="en-IN"/>
                <w14:ligatures w14:val="none"/>
              </w:rPr>
              <w:t>global data protection laws (GDPR, CCPA, HIPAA)</w:t>
            </w:r>
            <w:r w:rsidRPr="00AA1FEC">
              <w:rPr>
                <w:rFonts w:ascii="Times New Roman" w:eastAsia="Times New Roman" w:hAnsi="Times New Roman" w:cs="Times New Roman"/>
                <w:kern w:val="0"/>
                <w:sz w:val="24"/>
                <w:szCs w:val="24"/>
                <w:lang w:eastAsia="en-IN"/>
                <w14:ligatures w14:val="none"/>
              </w:rPr>
              <w:t>.</w:t>
            </w:r>
          </w:p>
        </w:tc>
      </w:tr>
      <w:tr w:rsidR="00AA1FEC" w:rsidRPr="00AA1FEC" w14:paraId="763E06BC" w14:textId="77777777" w:rsidTr="00AA1FEC">
        <w:trPr>
          <w:tblCellSpacing w:w="15" w:type="dxa"/>
        </w:trPr>
        <w:tc>
          <w:tcPr>
            <w:tcW w:w="0" w:type="auto"/>
            <w:vAlign w:val="center"/>
            <w:hideMark/>
          </w:tcPr>
          <w:p w14:paraId="5E4EF6FF"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b/>
                <w:bCs/>
                <w:kern w:val="0"/>
                <w:sz w:val="24"/>
                <w:szCs w:val="24"/>
                <w:lang w:eastAsia="en-IN"/>
                <w14:ligatures w14:val="none"/>
              </w:rPr>
              <w:lastRenderedPageBreak/>
              <w:t>Third-Party Incident Response Limitations</w:t>
            </w:r>
          </w:p>
        </w:tc>
        <w:tc>
          <w:tcPr>
            <w:tcW w:w="0" w:type="auto"/>
            <w:vAlign w:val="center"/>
            <w:hideMark/>
          </w:tcPr>
          <w:p w14:paraId="16668661" w14:textId="77777777" w:rsidR="00AA1FEC" w:rsidRPr="00AA1FEC" w:rsidRDefault="00AA1FEC" w:rsidP="00AA1FEC">
            <w:pPr>
              <w:spacing w:after="0"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Require vendors to follow </w:t>
            </w:r>
            <w:r w:rsidRPr="00AA1FEC">
              <w:rPr>
                <w:rFonts w:ascii="Times New Roman" w:eastAsia="Times New Roman" w:hAnsi="Times New Roman" w:cs="Times New Roman"/>
                <w:b/>
                <w:bCs/>
                <w:kern w:val="0"/>
                <w:sz w:val="24"/>
                <w:szCs w:val="24"/>
                <w:lang w:eastAsia="en-IN"/>
                <w14:ligatures w14:val="none"/>
              </w:rPr>
              <w:t>standardized incident response protocols</w:t>
            </w:r>
            <w:r w:rsidRPr="00AA1FEC">
              <w:rPr>
                <w:rFonts w:ascii="Times New Roman" w:eastAsia="Times New Roman" w:hAnsi="Times New Roman" w:cs="Times New Roman"/>
                <w:kern w:val="0"/>
                <w:sz w:val="24"/>
                <w:szCs w:val="24"/>
                <w:lang w:eastAsia="en-IN"/>
                <w14:ligatures w14:val="none"/>
              </w:rPr>
              <w:t>.</w:t>
            </w:r>
          </w:p>
        </w:tc>
      </w:tr>
    </w:tbl>
    <w:p w14:paraId="44954FC9" w14:textId="77777777" w:rsidR="00AA1FEC" w:rsidRPr="00AA1FEC" w:rsidRDefault="00AA1FEC" w:rsidP="00AA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Overcoming these challenges requires </w:t>
      </w:r>
      <w:r w:rsidRPr="00AA1FEC">
        <w:rPr>
          <w:rFonts w:ascii="Times New Roman" w:eastAsia="Times New Roman" w:hAnsi="Times New Roman" w:cs="Times New Roman"/>
          <w:b/>
          <w:bCs/>
          <w:kern w:val="0"/>
          <w:sz w:val="24"/>
          <w:szCs w:val="24"/>
          <w:lang w:eastAsia="en-IN"/>
          <w14:ligatures w14:val="none"/>
        </w:rPr>
        <w:t>strong vendor security governance, continuous risk assessments, and cloud compliance automation</w:t>
      </w:r>
      <w:r w:rsidRPr="00AA1FEC">
        <w:rPr>
          <w:rFonts w:ascii="Times New Roman" w:eastAsia="Times New Roman" w:hAnsi="Times New Roman" w:cs="Times New Roman"/>
          <w:kern w:val="0"/>
          <w:sz w:val="24"/>
          <w:szCs w:val="24"/>
          <w:lang w:eastAsia="en-IN"/>
          <w14:ligatures w14:val="none"/>
        </w:rPr>
        <w:t>.</w:t>
      </w:r>
    </w:p>
    <w:p w14:paraId="2F22A4AB" w14:textId="77777777" w:rsidR="00AA1FEC" w:rsidRPr="00AA1FEC" w:rsidRDefault="00000000" w:rsidP="00AA1FE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2913B77">
          <v:rect id="_x0000_i1255" style="width:0;height:1.5pt" o:hralign="center" o:hrstd="t" o:hr="t" fillcolor="#a0a0a0" stroked="f"/>
        </w:pict>
      </w:r>
    </w:p>
    <w:p w14:paraId="5F13F502" w14:textId="77777777" w:rsidR="00AA1FEC" w:rsidRPr="00AA1FEC" w:rsidRDefault="00AA1FEC" w:rsidP="00AA1FE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A1FEC">
        <w:rPr>
          <w:rFonts w:ascii="Times New Roman" w:eastAsia="Times New Roman" w:hAnsi="Times New Roman" w:cs="Times New Roman"/>
          <w:b/>
          <w:bCs/>
          <w:kern w:val="0"/>
          <w:sz w:val="27"/>
          <w:szCs w:val="27"/>
          <w:lang w:eastAsia="en-IN"/>
          <w14:ligatures w14:val="none"/>
        </w:rPr>
        <w:t>Conclusion</w:t>
      </w:r>
    </w:p>
    <w:p w14:paraId="1BAB331B" w14:textId="77777777" w:rsidR="00AA1FEC" w:rsidRPr="00AA1FEC" w:rsidRDefault="00AA1FEC" w:rsidP="00AA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As organizations increasingly </w:t>
      </w:r>
      <w:r w:rsidRPr="00AA1FEC">
        <w:rPr>
          <w:rFonts w:ascii="Times New Roman" w:eastAsia="Times New Roman" w:hAnsi="Times New Roman" w:cs="Times New Roman"/>
          <w:b/>
          <w:bCs/>
          <w:kern w:val="0"/>
          <w:sz w:val="24"/>
          <w:szCs w:val="24"/>
          <w:lang w:eastAsia="en-IN"/>
          <w14:ligatures w14:val="none"/>
        </w:rPr>
        <w:t>outsource cloud services to third-party providers</w:t>
      </w:r>
      <w:r w:rsidRPr="00AA1FEC">
        <w:rPr>
          <w:rFonts w:ascii="Times New Roman" w:eastAsia="Times New Roman" w:hAnsi="Times New Roman" w:cs="Times New Roman"/>
          <w:kern w:val="0"/>
          <w:sz w:val="24"/>
          <w:szCs w:val="24"/>
          <w:lang w:eastAsia="en-IN"/>
          <w14:ligatures w14:val="none"/>
        </w:rPr>
        <w:t xml:space="preserve">, effective </w:t>
      </w:r>
      <w:r w:rsidRPr="00AA1FEC">
        <w:rPr>
          <w:rFonts w:ascii="Times New Roman" w:eastAsia="Times New Roman" w:hAnsi="Times New Roman" w:cs="Times New Roman"/>
          <w:b/>
          <w:bCs/>
          <w:kern w:val="0"/>
          <w:sz w:val="24"/>
          <w:szCs w:val="24"/>
          <w:lang w:eastAsia="en-IN"/>
          <w14:ligatures w14:val="none"/>
        </w:rPr>
        <w:t>third-party security risk management</w:t>
      </w:r>
      <w:r w:rsidRPr="00AA1FEC">
        <w:rPr>
          <w:rFonts w:ascii="Times New Roman" w:eastAsia="Times New Roman" w:hAnsi="Times New Roman" w:cs="Times New Roman"/>
          <w:kern w:val="0"/>
          <w:sz w:val="24"/>
          <w:szCs w:val="24"/>
          <w:lang w:eastAsia="en-IN"/>
          <w14:ligatures w14:val="none"/>
        </w:rPr>
        <w:t xml:space="preserve"> is essential for maintaining </w:t>
      </w:r>
      <w:r w:rsidRPr="00AA1FEC">
        <w:rPr>
          <w:rFonts w:ascii="Times New Roman" w:eastAsia="Times New Roman" w:hAnsi="Times New Roman" w:cs="Times New Roman"/>
          <w:b/>
          <w:bCs/>
          <w:kern w:val="0"/>
          <w:sz w:val="24"/>
          <w:szCs w:val="24"/>
          <w:lang w:eastAsia="en-IN"/>
          <w14:ligatures w14:val="none"/>
        </w:rPr>
        <w:t>compliance and cyber resilience</w:t>
      </w:r>
      <w:r w:rsidRPr="00AA1FEC">
        <w:rPr>
          <w:rFonts w:ascii="Times New Roman" w:eastAsia="Times New Roman" w:hAnsi="Times New Roman" w:cs="Times New Roman"/>
          <w:kern w:val="0"/>
          <w:sz w:val="24"/>
          <w:szCs w:val="24"/>
          <w:lang w:eastAsia="en-IN"/>
          <w14:ligatures w14:val="none"/>
        </w:rPr>
        <w:t xml:space="preserve">. By integrating </w:t>
      </w:r>
      <w:r w:rsidRPr="00AA1FEC">
        <w:rPr>
          <w:rFonts w:ascii="Times New Roman" w:eastAsia="Times New Roman" w:hAnsi="Times New Roman" w:cs="Times New Roman"/>
          <w:b/>
          <w:bCs/>
          <w:kern w:val="0"/>
          <w:sz w:val="24"/>
          <w:szCs w:val="24"/>
          <w:lang w:eastAsia="en-IN"/>
          <w14:ligatures w14:val="none"/>
        </w:rPr>
        <w:t>ISO 27001, SOC 2, FedRAMP, and NIST CSF frameworks</w:t>
      </w:r>
      <w:r w:rsidRPr="00AA1FEC">
        <w:rPr>
          <w:rFonts w:ascii="Times New Roman" w:eastAsia="Times New Roman" w:hAnsi="Times New Roman" w:cs="Times New Roman"/>
          <w:kern w:val="0"/>
          <w:sz w:val="24"/>
          <w:szCs w:val="24"/>
          <w:lang w:eastAsia="en-IN"/>
          <w14:ligatures w14:val="none"/>
        </w:rPr>
        <w:t xml:space="preserve">, organizations can enforce </w:t>
      </w:r>
      <w:r w:rsidRPr="00AA1FEC">
        <w:rPr>
          <w:rFonts w:ascii="Times New Roman" w:eastAsia="Times New Roman" w:hAnsi="Times New Roman" w:cs="Times New Roman"/>
          <w:b/>
          <w:bCs/>
          <w:kern w:val="0"/>
          <w:sz w:val="24"/>
          <w:szCs w:val="24"/>
          <w:lang w:eastAsia="en-IN"/>
          <w14:ligatures w14:val="none"/>
        </w:rPr>
        <w:t>security standards, monitor vendor risks, and prevent third-party cloud security breaches</w:t>
      </w:r>
      <w:r w:rsidRPr="00AA1FEC">
        <w:rPr>
          <w:rFonts w:ascii="Times New Roman" w:eastAsia="Times New Roman" w:hAnsi="Times New Roman" w:cs="Times New Roman"/>
          <w:kern w:val="0"/>
          <w:sz w:val="24"/>
          <w:szCs w:val="24"/>
          <w:lang w:eastAsia="en-IN"/>
          <w14:ligatures w14:val="none"/>
        </w:rPr>
        <w:t>.</w:t>
      </w:r>
    </w:p>
    <w:p w14:paraId="11D4636F" w14:textId="77777777" w:rsidR="00AA1FEC" w:rsidRPr="00AA1FEC" w:rsidRDefault="00AA1FEC" w:rsidP="00AA1F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1FEC">
        <w:rPr>
          <w:rFonts w:ascii="Times New Roman" w:eastAsia="Times New Roman" w:hAnsi="Times New Roman" w:cs="Times New Roman"/>
          <w:kern w:val="0"/>
          <w:sz w:val="24"/>
          <w:szCs w:val="24"/>
          <w:lang w:eastAsia="en-IN"/>
          <w14:ligatures w14:val="none"/>
        </w:rPr>
        <w:t xml:space="preserve">To mitigate </w:t>
      </w:r>
      <w:r w:rsidRPr="00AA1FEC">
        <w:rPr>
          <w:rFonts w:ascii="Times New Roman" w:eastAsia="Times New Roman" w:hAnsi="Times New Roman" w:cs="Times New Roman"/>
          <w:b/>
          <w:bCs/>
          <w:kern w:val="0"/>
          <w:sz w:val="24"/>
          <w:szCs w:val="24"/>
          <w:lang w:eastAsia="en-IN"/>
          <w14:ligatures w14:val="none"/>
        </w:rPr>
        <w:t>third-party cloud security risks</w:t>
      </w:r>
      <w:r w:rsidRPr="00AA1FEC">
        <w:rPr>
          <w:rFonts w:ascii="Times New Roman" w:eastAsia="Times New Roman" w:hAnsi="Times New Roman" w:cs="Times New Roman"/>
          <w:kern w:val="0"/>
          <w:sz w:val="24"/>
          <w:szCs w:val="24"/>
          <w:lang w:eastAsia="en-IN"/>
          <w14:ligatures w14:val="none"/>
        </w:rPr>
        <w:t xml:space="preserve">, organizations must adopt </w:t>
      </w:r>
      <w:r w:rsidRPr="00AA1FEC">
        <w:rPr>
          <w:rFonts w:ascii="Times New Roman" w:eastAsia="Times New Roman" w:hAnsi="Times New Roman" w:cs="Times New Roman"/>
          <w:b/>
          <w:bCs/>
          <w:kern w:val="0"/>
          <w:sz w:val="24"/>
          <w:szCs w:val="24"/>
          <w:lang w:eastAsia="en-IN"/>
          <w14:ligatures w14:val="none"/>
        </w:rPr>
        <w:t>Zero Trust security models, automated vendor security monitoring, and AI-powered risk intelligence</w:t>
      </w:r>
      <w:r w:rsidRPr="00AA1FEC">
        <w:rPr>
          <w:rFonts w:ascii="Times New Roman" w:eastAsia="Times New Roman" w:hAnsi="Times New Roman" w:cs="Times New Roman"/>
          <w:kern w:val="0"/>
          <w:sz w:val="24"/>
          <w:szCs w:val="24"/>
          <w:lang w:eastAsia="en-IN"/>
          <w14:ligatures w14:val="none"/>
        </w:rPr>
        <w:t xml:space="preserve">. The next sections will explore </w:t>
      </w:r>
      <w:r w:rsidRPr="00AA1FEC">
        <w:rPr>
          <w:rFonts w:ascii="Times New Roman" w:eastAsia="Times New Roman" w:hAnsi="Times New Roman" w:cs="Times New Roman"/>
          <w:b/>
          <w:bCs/>
          <w:kern w:val="0"/>
          <w:sz w:val="24"/>
          <w:szCs w:val="24"/>
          <w:lang w:eastAsia="en-IN"/>
          <w14:ligatures w14:val="none"/>
        </w:rPr>
        <w:t>real-world case studies of third-party cloud security incidents and best practices for strengthening vendor risk governance in cloud environments</w:t>
      </w:r>
      <w:r w:rsidRPr="00AA1FEC">
        <w:rPr>
          <w:rFonts w:ascii="Times New Roman" w:eastAsia="Times New Roman" w:hAnsi="Times New Roman" w:cs="Times New Roman"/>
          <w:kern w:val="0"/>
          <w:sz w:val="24"/>
          <w:szCs w:val="24"/>
          <w:lang w:eastAsia="en-IN"/>
          <w14:ligatures w14:val="none"/>
        </w:rPr>
        <w:t>.</w:t>
      </w:r>
    </w:p>
    <w:p w14:paraId="32A34E05" w14:textId="77777777" w:rsidR="00F2415E" w:rsidRPr="00F2415E" w:rsidRDefault="00F2415E" w:rsidP="00F241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15E">
        <w:rPr>
          <w:rFonts w:ascii="Times New Roman" w:eastAsia="Times New Roman" w:hAnsi="Times New Roman" w:cs="Times New Roman"/>
          <w:b/>
          <w:bCs/>
          <w:kern w:val="0"/>
          <w:sz w:val="27"/>
          <w:szCs w:val="27"/>
          <w:lang w:eastAsia="en-IN"/>
          <w14:ligatures w14:val="none"/>
        </w:rPr>
        <w:t>8. Case Study: Google Cloud’s Security and Compliance Strategies</w:t>
      </w:r>
    </w:p>
    <w:p w14:paraId="3DF4DA9A" w14:textId="77777777" w:rsidR="00F2415E" w:rsidRPr="00F2415E" w:rsidRDefault="00F2415E" w:rsidP="00F241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15E">
        <w:rPr>
          <w:rFonts w:ascii="Times New Roman" w:eastAsia="Times New Roman" w:hAnsi="Times New Roman" w:cs="Times New Roman"/>
          <w:b/>
          <w:bCs/>
          <w:kern w:val="0"/>
          <w:sz w:val="27"/>
          <w:szCs w:val="27"/>
          <w:lang w:eastAsia="en-IN"/>
          <w14:ligatures w14:val="none"/>
        </w:rPr>
        <w:t>Introduction</w:t>
      </w:r>
    </w:p>
    <w:p w14:paraId="7573160A" w14:textId="77777777" w:rsidR="00F2415E" w:rsidRPr="00F2415E" w:rsidRDefault="00F2415E" w:rsidP="00F241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Google Cloud has emerged as one of the leading cloud service providers, offering </w:t>
      </w:r>
      <w:r w:rsidRPr="00F2415E">
        <w:rPr>
          <w:rFonts w:ascii="Times New Roman" w:eastAsia="Times New Roman" w:hAnsi="Times New Roman" w:cs="Times New Roman"/>
          <w:b/>
          <w:bCs/>
          <w:kern w:val="0"/>
          <w:sz w:val="24"/>
          <w:szCs w:val="24"/>
          <w:lang w:eastAsia="en-IN"/>
          <w14:ligatures w14:val="none"/>
        </w:rPr>
        <w:t>enterprise-grade security, compliance, and risk management solutions</w:t>
      </w:r>
      <w:r w:rsidRPr="00F2415E">
        <w:rPr>
          <w:rFonts w:ascii="Times New Roman" w:eastAsia="Times New Roman" w:hAnsi="Times New Roman" w:cs="Times New Roman"/>
          <w:kern w:val="0"/>
          <w:sz w:val="24"/>
          <w:szCs w:val="24"/>
          <w:lang w:eastAsia="en-IN"/>
          <w14:ligatures w14:val="none"/>
        </w:rPr>
        <w:t xml:space="preserve">. With </w:t>
      </w:r>
      <w:r w:rsidRPr="00F2415E">
        <w:rPr>
          <w:rFonts w:ascii="Times New Roman" w:eastAsia="Times New Roman" w:hAnsi="Times New Roman" w:cs="Times New Roman"/>
          <w:b/>
          <w:bCs/>
          <w:kern w:val="0"/>
          <w:sz w:val="24"/>
          <w:szCs w:val="24"/>
          <w:lang w:eastAsia="en-IN"/>
          <w14:ligatures w14:val="none"/>
        </w:rPr>
        <w:t>AI-driven security automation, Zero Trust architecture, and compliance-focused governance</w:t>
      </w:r>
      <w:r w:rsidRPr="00F2415E">
        <w:rPr>
          <w:rFonts w:ascii="Times New Roman" w:eastAsia="Times New Roman" w:hAnsi="Times New Roman" w:cs="Times New Roman"/>
          <w:kern w:val="0"/>
          <w:sz w:val="24"/>
          <w:szCs w:val="24"/>
          <w:lang w:eastAsia="en-IN"/>
          <w14:ligatures w14:val="none"/>
        </w:rPr>
        <w:t xml:space="preserve">, Google Cloud ensures </w:t>
      </w:r>
      <w:r w:rsidRPr="00F2415E">
        <w:rPr>
          <w:rFonts w:ascii="Times New Roman" w:eastAsia="Times New Roman" w:hAnsi="Times New Roman" w:cs="Times New Roman"/>
          <w:b/>
          <w:bCs/>
          <w:kern w:val="0"/>
          <w:sz w:val="24"/>
          <w:szCs w:val="24"/>
          <w:lang w:eastAsia="en-IN"/>
          <w14:ligatures w14:val="none"/>
        </w:rPr>
        <w:t>strong security postures for businesses, government entities, and highly regulated industries</w:t>
      </w:r>
      <w:r w:rsidRPr="00F2415E">
        <w:rPr>
          <w:rFonts w:ascii="Times New Roman" w:eastAsia="Times New Roman" w:hAnsi="Times New Roman" w:cs="Times New Roman"/>
          <w:kern w:val="0"/>
          <w:sz w:val="24"/>
          <w:szCs w:val="24"/>
          <w:lang w:eastAsia="en-IN"/>
          <w14:ligatures w14:val="none"/>
        </w:rPr>
        <w:t>.</w:t>
      </w:r>
    </w:p>
    <w:p w14:paraId="5B218481" w14:textId="77777777" w:rsidR="00F2415E" w:rsidRPr="00F2415E" w:rsidRDefault="00F2415E" w:rsidP="00F241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This case study explores </w:t>
      </w:r>
      <w:r w:rsidRPr="00F2415E">
        <w:rPr>
          <w:rFonts w:ascii="Times New Roman" w:eastAsia="Times New Roman" w:hAnsi="Times New Roman" w:cs="Times New Roman"/>
          <w:b/>
          <w:bCs/>
          <w:kern w:val="0"/>
          <w:sz w:val="24"/>
          <w:szCs w:val="24"/>
          <w:lang w:eastAsia="en-IN"/>
          <w14:ligatures w14:val="none"/>
        </w:rPr>
        <w:t>Google Cloud’s security and compliance strategies</w:t>
      </w:r>
      <w:r w:rsidRPr="00F2415E">
        <w:rPr>
          <w:rFonts w:ascii="Times New Roman" w:eastAsia="Times New Roman" w:hAnsi="Times New Roman" w:cs="Times New Roman"/>
          <w:kern w:val="0"/>
          <w:sz w:val="24"/>
          <w:szCs w:val="24"/>
          <w:lang w:eastAsia="en-IN"/>
          <w14:ligatures w14:val="none"/>
        </w:rPr>
        <w:t xml:space="preserve">, its integration with </w:t>
      </w:r>
      <w:r w:rsidRPr="00F2415E">
        <w:rPr>
          <w:rFonts w:ascii="Times New Roman" w:eastAsia="Times New Roman" w:hAnsi="Times New Roman" w:cs="Times New Roman"/>
          <w:b/>
          <w:bCs/>
          <w:kern w:val="0"/>
          <w:sz w:val="24"/>
          <w:szCs w:val="24"/>
          <w:lang w:eastAsia="en-IN"/>
          <w14:ligatures w14:val="none"/>
        </w:rPr>
        <w:t>global security frameworks</w:t>
      </w:r>
      <w:r w:rsidRPr="00F2415E">
        <w:rPr>
          <w:rFonts w:ascii="Times New Roman" w:eastAsia="Times New Roman" w:hAnsi="Times New Roman" w:cs="Times New Roman"/>
          <w:kern w:val="0"/>
          <w:sz w:val="24"/>
          <w:szCs w:val="24"/>
          <w:lang w:eastAsia="en-IN"/>
          <w14:ligatures w14:val="none"/>
        </w:rPr>
        <w:t>, and key lessons for organizations managing cloud security risks.</w:t>
      </w:r>
    </w:p>
    <w:p w14:paraId="2FE520E8" w14:textId="77777777" w:rsidR="00F2415E" w:rsidRPr="00F2415E" w:rsidRDefault="00000000" w:rsidP="00F2415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C5ED0F6">
          <v:rect id="_x0000_i1256" style="width:0;height:1.5pt" o:hralign="center" o:hrstd="t" o:hr="t" fillcolor="#a0a0a0" stroked="f"/>
        </w:pict>
      </w:r>
    </w:p>
    <w:p w14:paraId="042C282C" w14:textId="77777777" w:rsidR="00F2415E" w:rsidRPr="00F2415E" w:rsidRDefault="00F2415E" w:rsidP="00F241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15E">
        <w:rPr>
          <w:rFonts w:ascii="Times New Roman" w:eastAsia="Times New Roman" w:hAnsi="Times New Roman" w:cs="Times New Roman"/>
          <w:b/>
          <w:bCs/>
          <w:kern w:val="0"/>
          <w:sz w:val="27"/>
          <w:szCs w:val="27"/>
          <w:lang w:eastAsia="en-IN"/>
          <w14:ligatures w14:val="none"/>
        </w:rPr>
        <w:t>8.1 Google Cloud’s Approach to Security and Compliance</w:t>
      </w:r>
    </w:p>
    <w:p w14:paraId="2D0DC2D4" w14:textId="77777777" w:rsidR="00F2415E" w:rsidRPr="00F2415E" w:rsidRDefault="00F2415E" w:rsidP="00F241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Google Cloud enforces </w:t>
      </w:r>
      <w:r w:rsidRPr="00F2415E">
        <w:rPr>
          <w:rFonts w:ascii="Times New Roman" w:eastAsia="Times New Roman" w:hAnsi="Times New Roman" w:cs="Times New Roman"/>
          <w:b/>
          <w:bCs/>
          <w:kern w:val="0"/>
          <w:sz w:val="24"/>
          <w:szCs w:val="24"/>
          <w:lang w:eastAsia="en-IN"/>
          <w14:ligatures w14:val="none"/>
        </w:rPr>
        <w:t>a layered security model</w:t>
      </w:r>
      <w:r w:rsidRPr="00F2415E">
        <w:rPr>
          <w:rFonts w:ascii="Times New Roman" w:eastAsia="Times New Roman" w:hAnsi="Times New Roman" w:cs="Times New Roman"/>
          <w:kern w:val="0"/>
          <w:sz w:val="24"/>
          <w:szCs w:val="24"/>
          <w:lang w:eastAsia="en-IN"/>
          <w14:ligatures w14:val="none"/>
        </w:rPr>
        <w:t xml:space="preserve"> that combines:</w:t>
      </w:r>
    </w:p>
    <w:p w14:paraId="03F80441" w14:textId="77777777" w:rsidR="00F2415E" w:rsidRPr="00F2415E" w:rsidRDefault="00F2415E" w:rsidP="00F2415E">
      <w:pPr>
        <w:numPr>
          <w:ilvl w:val="0"/>
          <w:numId w:val="4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Zero Trust security principles to eliminate implicit trust.</w:t>
      </w:r>
    </w:p>
    <w:p w14:paraId="5CC7DECB" w14:textId="77777777" w:rsidR="00F2415E" w:rsidRPr="00F2415E" w:rsidRDefault="00F2415E" w:rsidP="00F2415E">
      <w:pPr>
        <w:numPr>
          <w:ilvl w:val="0"/>
          <w:numId w:val="4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AI-driven threat intelligence for proactive cyber risk mitigation.</w:t>
      </w:r>
    </w:p>
    <w:p w14:paraId="7ABAFFE3" w14:textId="77777777" w:rsidR="00F2415E" w:rsidRPr="00F2415E" w:rsidRDefault="00F2415E" w:rsidP="00F2415E">
      <w:pPr>
        <w:numPr>
          <w:ilvl w:val="0"/>
          <w:numId w:val="4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Global compliance framework alignment (ISO 27001, FedRAMP, SOC 2, PCI-DSS, GDPR).</w:t>
      </w:r>
    </w:p>
    <w:p w14:paraId="72F7A81D" w14:textId="77777777" w:rsidR="00F2415E" w:rsidRPr="00F2415E" w:rsidRDefault="00F2415E" w:rsidP="00F2415E">
      <w:pPr>
        <w:numPr>
          <w:ilvl w:val="0"/>
          <w:numId w:val="4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Automated security monitoring and policy enforcement.</w:t>
      </w:r>
    </w:p>
    <w:p w14:paraId="21F95C18" w14:textId="77777777" w:rsidR="00F2415E" w:rsidRPr="00F2415E" w:rsidRDefault="00F2415E" w:rsidP="00F241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lastRenderedPageBreak/>
        <w:t xml:space="preserve">By embedding security into its core architecture, Google Cloud provides </w:t>
      </w:r>
      <w:r w:rsidRPr="00F2415E">
        <w:rPr>
          <w:rFonts w:ascii="Times New Roman" w:eastAsia="Times New Roman" w:hAnsi="Times New Roman" w:cs="Times New Roman"/>
          <w:b/>
          <w:bCs/>
          <w:kern w:val="0"/>
          <w:sz w:val="24"/>
          <w:szCs w:val="24"/>
          <w:lang w:eastAsia="en-IN"/>
          <w14:ligatures w14:val="none"/>
        </w:rPr>
        <w:t>scalable, compliance-ready cloud services</w:t>
      </w:r>
      <w:r w:rsidRPr="00F2415E">
        <w:rPr>
          <w:rFonts w:ascii="Times New Roman" w:eastAsia="Times New Roman" w:hAnsi="Times New Roman" w:cs="Times New Roman"/>
          <w:kern w:val="0"/>
          <w:sz w:val="24"/>
          <w:szCs w:val="24"/>
          <w:lang w:eastAsia="en-IN"/>
          <w14:ligatures w14:val="none"/>
        </w:rPr>
        <w:t xml:space="preserve"> that meet enterprise and government security requirements.</w:t>
      </w:r>
    </w:p>
    <w:p w14:paraId="764ECC6C" w14:textId="77777777" w:rsidR="00F2415E" w:rsidRPr="00F2415E" w:rsidRDefault="00000000" w:rsidP="00F2415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C834089">
          <v:rect id="_x0000_i1257" style="width:0;height:1.5pt" o:hralign="center" o:hrstd="t" o:hr="t" fillcolor="#a0a0a0" stroked="f"/>
        </w:pict>
      </w:r>
    </w:p>
    <w:p w14:paraId="480544EB" w14:textId="77777777" w:rsidR="00F2415E" w:rsidRPr="00F2415E" w:rsidRDefault="00F2415E" w:rsidP="00F241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15E">
        <w:rPr>
          <w:rFonts w:ascii="Times New Roman" w:eastAsia="Times New Roman" w:hAnsi="Times New Roman" w:cs="Times New Roman"/>
          <w:b/>
          <w:bCs/>
          <w:kern w:val="0"/>
          <w:sz w:val="27"/>
          <w:szCs w:val="27"/>
          <w:lang w:eastAsia="en-IN"/>
          <w14:ligatures w14:val="none"/>
        </w:rPr>
        <w:t>8.2 Key Security Features in Google Cloud</w:t>
      </w:r>
    </w:p>
    <w:p w14:paraId="0D31C49D" w14:textId="77777777" w:rsidR="00F2415E" w:rsidRPr="00F2415E" w:rsidRDefault="00F2415E" w:rsidP="00F241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Google Cloud implements </w:t>
      </w:r>
      <w:r w:rsidRPr="00F2415E">
        <w:rPr>
          <w:rFonts w:ascii="Times New Roman" w:eastAsia="Times New Roman" w:hAnsi="Times New Roman" w:cs="Times New Roman"/>
          <w:b/>
          <w:bCs/>
          <w:kern w:val="0"/>
          <w:sz w:val="24"/>
          <w:szCs w:val="24"/>
          <w:lang w:eastAsia="en-IN"/>
          <w14:ligatures w14:val="none"/>
        </w:rPr>
        <w:t>advanced security measures</w:t>
      </w:r>
      <w:r w:rsidRPr="00F2415E">
        <w:rPr>
          <w:rFonts w:ascii="Times New Roman" w:eastAsia="Times New Roman" w:hAnsi="Times New Roman" w:cs="Times New Roman"/>
          <w:kern w:val="0"/>
          <w:sz w:val="24"/>
          <w:szCs w:val="24"/>
          <w:lang w:eastAsia="en-IN"/>
          <w14:ligatures w14:val="none"/>
        </w:rPr>
        <w:t xml:space="preserve"> to ensure </w:t>
      </w:r>
      <w:r w:rsidRPr="00F2415E">
        <w:rPr>
          <w:rFonts w:ascii="Times New Roman" w:eastAsia="Times New Roman" w:hAnsi="Times New Roman" w:cs="Times New Roman"/>
          <w:b/>
          <w:bCs/>
          <w:kern w:val="0"/>
          <w:sz w:val="24"/>
          <w:szCs w:val="24"/>
          <w:lang w:eastAsia="en-IN"/>
          <w14:ligatures w14:val="none"/>
        </w:rPr>
        <w:t>data protection, risk mitigation, and compliance adherence</w:t>
      </w:r>
      <w:r w:rsidRPr="00F2415E">
        <w:rPr>
          <w:rFonts w:ascii="Times New Roman" w:eastAsia="Times New Roman" w:hAnsi="Times New Roman" w:cs="Times New Roman"/>
          <w:kern w:val="0"/>
          <w:sz w:val="24"/>
          <w:szCs w:val="24"/>
          <w:lang w:eastAsia="en-IN"/>
          <w14:ligatures w14:val="none"/>
        </w:rPr>
        <w:t>. These include:</w:t>
      </w:r>
    </w:p>
    <w:p w14:paraId="49507B53" w14:textId="77777777" w:rsidR="00F2415E" w:rsidRPr="00F2415E" w:rsidRDefault="00F2415E" w:rsidP="00F241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1. Zero Trust Security Model (</w:t>
      </w:r>
      <w:proofErr w:type="spellStart"/>
      <w:r w:rsidRPr="00F2415E">
        <w:rPr>
          <w:rFonts w:ascii="Times New Roman" w:eastAsia="Times New Roman" w:hAnsi="Times New Roman" w:cs="Times New Roman"/>
          <w:b/>
          <w:bCs/>
          <w:kern w:val="0"/>
          <w:sz w:val="24"/>
          <w:szCs w:val="24"/>
          <w:lang w:eastAsia="en-IN"/>
          <w14:ligatures w14:val="none"/>
        </w:rPr>
        <w:t>BeyondCorp</w:t>
      </w:r>
      <w:proofErr w:type="spellEnd"/>
      <w:r w:rsidRPr="00F2415E">
        <w:rPr>
          <w:rFonts w:ascii="Times New Roman" w:eastAsia="Times New Roman" w:hAnsi="Times New Roman" w:cs="Times New Roman"/>
          <w:b/>
          <w:bCs/>
          <w:kern w:val="0"/>
          <w:sz w:val="24"/>
          <w:szCs w:val="24"/>
          <w:lang w:eastAsia="en-IN"/>
          <w14:ligatures w14:val="none"/>
        </w:rPr>
        <w:t xml:space="preserve"> Enterprise)</w:t>
      </w:r>
    </w:p>
    <w:p w14:paraId="2F97F326" w14:textId="77777777" w:rsidR="00F2415E" w:rsidRPr="00F2415E" w:rsidRDefault="00F2415E" w:rsidP="00F2415E">
      <w:pPr>
        <w:numPr>
          <w:ilvl w:val="0"/>
          <w:numId w:val="4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Google Cloud operates on a </w:t>
      </w:r>
      <w:r w:rsidRPr="00F2415E">
        <w:rPr>
          <w:rFonts w:ascii="Times New Roman" w:eastAsia="Times New Roman" w:hAnsi="Times New Roman" w:cs="Times New Roman"/>
          <w:b/>
          <w:bCs/>
          <w:kern w:val="0"/>
          <w:sz w:val="24"/>
          <w:szCs w:val="24"/>
          <w:lang w:eastAsia="en-IN"/>
          <w14:ligatures w14:val="none"/>
        </w:rPr>
        <w:t>Zero Trust framework</w:t>
      </w:r>
      <w:r w:rsidRPr="00F2415E">
        <w:rPr>
          <w:rFonts w:ascii="Times New Roman" w:eastAsia="Times New Roman" w:hAnsi="Times New Roman" w:cs="Times New Roman"/>
          <w:kern w:val="0"/>
          <w:sz w:val="24"/>
          <w:szCs w:val="24"/>
          <w:lang w:eastAsia="en-IN"/>
          <w14:ligatures w14:val="none"/>
        </w:rPr>
        <w:t xml:space="preserve">, enforcing </w:t>
      </w:r>
      <w:r w:rsidRPr="00F2415E">
        <w:rPr>
          <w:rFonts w:ascii="Times New Roman" w:eastAsia="Times New Roman" w:hAnsi="Times New Roman" w:cs="Times New Roman"/>
          <w:b/>
          <w:bCs/>
          <w:kern w:val="0"/>
          <w:sz w:val="24"/>
          <w:szCs w:val="24"/>
          <w:lang w:eastAsia="en-IN"/>
          <w14:ligatures w14:val="none"/>
        </w:rPr>
        <w:t>continuous identity verification and least privilege access</w:t>
      </w:r>
      <w:r w:rsidRPr="00F2415E">
        <w:rPr>
          <w:rFonts w:ascii="Times New Roman" w:eastAsia="Times New Roman" w:hAnsi="Times New Roman" w:cs="Times New Roman"/>
          <w:kern w:val="0"/>
          <w:sz w:val="24"/>
          <w:szCs w:val="24"/>
          <w:lang w:eastAsia="en-IN"/>
          <w14:ligatures w14:val="none"/>
        </w:rPr>
        <w:t>.</w:t>
      </w:r>
    </w:p>
    <w:p w14:paraId="7357C408" w14:textId="77777777" w:rsidR="00F2415E" w:rsidRPr="00F2415E" w:rsidRDefault="00F2415E" w:rsidP="00F2415E">
      <w:pPr>
        <w:numPr>
          <w:ilvl w:val="0"/>
          <w:numId w:val="4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Uses </w:t>
      </w:r>
      <w:r w:rsidRPr="00F2415E">
        <w:rPr>
          <w:rFonts w:ascii="Times New Roman" w:eastAsia="Times New Roman" w:hAnsi="Times New Roman" w:cs="Times New Roman"/>
          <w:b/>
          <w:bCs/>
          <w:kern w:val="0"/>
          <w:sz w:val="24"/>
          <w:szCs w:val="24"/>
          <w:lang w:eastAsia="en-IN"/>
          <w14:ligatures w14:val="none"/>
        </w:rPr>
        <w:t>context-aware access control</w:t>
      </w:r>
      <w:r w:rsidRPr="00F2415E">
        <w:rPr>
          <w:rFonts w:ascii="Times New Roman" w:eastAsia="Times New Roman" w:hAnsi="Times New Roman" w:cs="Times New Roman"/>
          <w:kern w:val="0"/>
          <w:sz w:val="24"/>
          <w:szCs w:val="24"/>
          <w:lang w:eastAsia="en-IN"/>
          <w14:ligatures w14:val="none"/>
        </w:rPr>
        <w:t xml:space="preserve"> to prevent unauthorized access to cloud resources.</w:t>
      </w:r>
    </w:p>
    <w:p w14:paraId="09084ED6" w14:textId="77777777" w:rsidR="00F2415E" w:rsidRPr="00F2415E" w:rsidRDefault="00F2415E" w:rsidP="00F241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2. AI-Powered Threat Intelligence and Security Automation</w:t>
      </w:r>
    </w:p>
    <w:p w14:paraId="1EC518D3" w14:textId="77777777" w:rsidR="00F2415E" w:rsidRPr="00F2415E" w:rsidRDefault="00F2415E" w:rsidP="00F2415E">
      <w:pPr>
        <w:numPr>
          <w:ilvl w:val="0"/>
          <w:numId w:val="4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Google’s </w:t>
      </w:r>
      <w:r w:rsidRPr="00F2415E">
        <w:rPr>
          <w:rFonts w:ascii="Times New Roman" w:eastAsia="Times New Roman" w:hAnsi="Times New Roman" w:cs="Times New Roman"/>
          <w:b/>
          <w:bCs/>
          <w:kern w:val="0"/>
          <w:sz w:val="24"/>
          <w:szCs w:val="24"/>
          <w:lang w:eastAsia="en-IN"/>
          <w14:ligatures w14:val="none"/>
        </w:rPr>
        <w:t>Chronicle Security Operations</w:t>
      </w:r>
      <w:r w:rsidRPr="00F2415E">
        <w:rPr>
          <w:rFonts w:ascii="Times New Roman" w:eastAsia="Times New Roman" w:hAnsi="Times New Roman" w:cs="Times New Roman"/>
          <w:kern w:val="0"/>
          <w:sz w:val="24"/>
          <w:szCs w:val="24"/>
          <w:lang w:eastAsia="en-IN"/>
          <w14:ligatures w14:val="none"/>
        </w:rPr>
        <w:t xml:space="preserve"> provides </w:t>
      </w:r>
      <w:r w:rsidRPr="00F2415E">
        <w:rPr>
          <w:rFonts w:ascii="Times New Roman" w:eastAsia="Times New Roman" w:hAnsi="Times New Roman" w:cs="Times New Roman"/>
          <w:b/>
          <w:bCs/>
          <w:kern w:val="0"/>
          <w:sz w:val="24"/>
          <w:szCs w:val="24"/>
          <w:lang w:eastAsia="en-IN"/>
          <w14:ligatures w14:val="none"/>
        </w:rPr>
        <w:t>real-time threat detection and forensic analysis</w:t>
      </w:r>
      <w:r w:rsidRPr="00F2415E">
        <w:rPr>
          <w:rFonts w:ascii="Times New Roman" w:eastAsia="Times New Roman" w:hAnsi="Times New Roman" w:cs="Times New Roman"/>
          <w:kern w:val="0"/>
          <w:sz w:val="24"/>
          <w:szCs w:val="24"/>
          <w:lang w:eastAsia="en-IN"/>
          <w14:ligatures w14:val="none"/>
        </w:rPr>
        <w:t>.</w:t>
      </w:r>
    </w:p>
    <w:p w14:paraId="0A560928" w14:textId="77777777" w:rsidR="00F2415E" w:rsidRPr="00F2415E" w:rsidRDefault="00F2415E" w:rsidP="00F2415E">
      <w:pPr>
        <w:numPr>
          <w:ilvl w:val="0"/>
          <w:numId w:val="4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AI-driven </w:t>
      </w:r>
      <w:r w:rsidRPr="00F2415E">
        <w:rPr>
          <w:rFonts w:ascii="Times New Roman" w:eastAsia="Times New Roman" w:hAnsi="Times New Roman" w:cs="Times New Roman"/>
          <w:b/>
          <w:bCs/>
          <w:kern w:val="0"/>
          <w:sz w:val="24"/>
          <w:szCs w:val="24"/>
          <w:lang w:eastAsia="en-IN"/>
          <w14:ligatures w14:val="none"/>
        </w:rPr>
        <w:t>Risk-Based Authentication (RBA)</w:t>
      </w:r>
      <w:r w:rsidRPr="00F2415E">
        <w:rPr>
          <w:rFonts w:ascii="Times New Roman" w:eastAsia="Times New Roman" w:hAnsi="Times New Roman" w:cs="Times New Roman"/>
          <w:kern w:val="0"/>
          <w:sz w:val="24"/>
          <w:szCs w:val="24"/>
          <w:lang w:eastAsia="en-IN"/>
          <w14:ligatures w14:val="none"/>
        </w:rPr>
        <w:t xml:space="preserve"> enhances </w:t>
      </w:r>
      <w:r w:rsidRPr="00F2415E">
        <w:rPr>
          <w:rFonts w:ascii="Times New Roman" w:eastAsia="Times New Roman" w:hAnsi="Times New Roman" w:cs="Times New Roman"/>
          <w:b/>
          <w:bCs/>
          <w:kern w:val="0"/>
          <w:sz w:val="24"/>
          <w:szCs w:val="24"/>
          <w:lang w:eastAsia="en-IN"/>
          <w14:ligatures w14:val="none"/>
        </w:rPr>
        <w:t>fraud detection and user verification</w:t>
      </w:r>
      <w:r w:rsidRPr="00F2415E">
        <w:rPr>
          <w:rFonts w:ascii="Times New Roman" w:eastAsia="Times New Roman" w:hAnsi="Times New Roman" w:cs="Times New Roman"/>
          <w:kern w:val="0"/>
          <w:sz w:val="24"/>
          <w:szCs w:val="24"/>
          <w:lang w:eastAsia="en-IN"/>
          <w14:ligatures w14:val="none"/>
        </w:rPr>
        <w:t>.</w:t>
      </w:r>
    </w:p>
    <w:p w14:paraId="21AA0758" w14:textId="77777777" w:rsidR="00F2415E" w:rsidRPr="00F2415E" w:rsidRDefault="00F2415E" w:rsidP="00F241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3. Secure Multi-Cloud and Hybrid Cloud Governance</w:t>
      </w:r>
    </w:p>
    <w:p w14:paraId="12E87D35" w14:textId="77777777" w:rsidR="00F2415E" w:rsidRPr="00F2415E" w:rsidRDefault="00F2415E" w:rsidP="00F2415E">
      <w:pPr>
        <w:numPr>
          <w:ilvl w:val="0"/>
          <w:numId w:val="4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Anthos Security</w:t>
      </w:r>
      <w:r w:rsidRPr="00F2415E">
        <w:rPr>
          <w:rFonts w:ascii="Times New Roman" w:eastAsia="Times New Roman" w:hAnsi="Times New Roman" w:cs="Times New Roman"/>
          <w:kern w:val="0"/>
          <w:sz w:val="24"/>
          <w:szCs w:val="24"/>
          <w:lang w:eastAsia="en-IN"/>
          <w14:ligatures w14:val="none"/>
        </w:rPr>
        <w:t xml:space="preserve"> enables </w:t>
      </w:r>
      <w:r w:rsidRPr="00F2415E">
        <w:rPr>
          <w:rFonts w:ascii="Times New Roman" w:eastAsia="Times New Roman" w:hAnsi="Times New Roman" w:cs="Times New Roman"/>
          <w:b/>
          <w:bCs/>
          <w:kern w:val="0"/>
          <w:sz w:val="24"/>
          <w:szCs w:val="24"/>
          <w:lang w:eastAsia="en-IN"/>
          <w14:ligatures w14:val="none"/>
        </w:rPr>
        <w:t>consistent security policy enforcement across hybrid and multi-cloud environments</w:t>
      </w:r>
      <w:r w:rsidRPr="00F2415E">
        <w:rPr>
          <w:rFonts w:ascii="Times New Roman" w:eastAsia="Times New Roman" w:hAnsi="Times New Roman" w:cs="Times New Roman"/>
          <w:kern w:val="0"/>
          <w:sz w:val="24"/>
          <w:szCs w:val="24"/>
          <w:lang w:eastAsia="en-IN"/>
          <w14:ligatures w14:val="none"/>
        </w:rPr>
        <w:t>.</w:t>
      </w:r>
    </w:p>
    <w:p w14:paraId="7C18239B" w14:textId="77777777" w:rsidR="00F2415E" w:rsidRPr="00F2415E" w:rsidRDefault="00F2415E" w:rsidP="00F2415E">
      <w:pPr>
        <w:numPr>
          <w:ilvl w:val="0"/>
          <w:numId w:val="4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Supports </w:t>
      </w:r>
      <w:r w:rsidRPr="00F2415E">
        <w:rPr>
          <w:rFonts w:ascii="Times New Roman" w:eastAsia="Times New Roman" w:hAnsi="Times New Roman" w:cs="Times New Roman"/>
          <w:b/>
          <w:bCs/>
          <w:kern w:val="0"/>
          <w:sz w:val="24"/>
          <w:szCs w:val="24"/>
          <w:lang w:eastAsia="en-IN"/>
          <w14:ligatures w14:val="none"/>
        </w:rPr>
        <w:t>Cloud Security Posture Management (CSPM)</w:t>
      </w:r>
      <w:r w:rsidRPr="00F2415E">
        <w:rPr>
          <w:rFonts w:ascii="Times New Roman" w:eastAsia="Times New Roman" w:hAnsi="Times New Roman" w:cs="Times New Roman"/>
          <w:kern w:val="0"/>
          <w:sz w:val="24"/>
          <w:szCs w:val="24"/>
          <w:lang w:eastAsia="en-IN"/>
          <w14:ligatures w14:val="none"/>
        </w:rPr>
        <w:t xml:space="preserve"> for continuous risk monitoring.</w:t>
      </w:r>
    </w:p>
    <w:p w14:paraId="451AEAD8" w14:textId="77777777" w:rsidR="00F2415E" w:rsidRPr="00F2415E" w:rsidRDefault="00F2415E" w:rsidP="00F241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4. Advanced Data Encryption and Privacy Controls</w:t>
      </w:r>
    </w:p>
    <w:p w14:paraId="34B02BEC" w14:textId="77777777" w:rsidR="00F2415E" w:rsidRPr="00F2415E" w:rsidRDefault="00F2415E" w:rsidP="00F2415E">
      <w:pPr>
        <w:numPr>
          <w:ilvl w:val="0"/>
          <w:numId w:val="4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Google Cloud employs </w:t>
      </w:r>
      <w:r w:rsidRPr="00F2415E">
        <w:rPr>
          <w:rFonts w:ascii="Times New Roman" w:eastAsia="Times New Roman" w:hAnsi="Times New Roman" w:cs="Times New Roman"/>
          <w:b/>
          <w:bCs/>
          <w:kern w:val="0"/>
          <w:sz w:val="24"/>
          <w:szCs w:val="24"/>
          <w:lang w:eastAsia="en-IN"/>
          <w14:ligatures w14:val="none"/>
        </w:rPr>
        <w:t>encryption by default (AES-256 encryption for data at rest and in transit).</w:t>
      </w:r>
    </w:p>
    <w:p w14:paraId="6591D333" w14:textId="77777777" w:rsidR="00F2415E" w:rsidRPr="00F2415E" w:rsidRDefault="00F2415E" w:rsidP="00F2415E">
      <w:pPr>
        <w:numPr>
          <w:ilvl w:val="0"/>
          <w:numId w:val="4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Offers </w:t>
      </w:r>
      <w:r w:rsidRPr="00F2415E">
        <w:rPr>
          <w:rFonts w:ascii="Times New Roman" w:eastAsia="Times New Roman" w:hAnsi="Times New Roman" w:cs="Times New Roman"/>
          <w:b/>
          <w:bCs/>
          <w:kern w:val="0"/>
          <w:sz w:val="24"/>
          <w:szCs w:val="24"/>
          <w:lang w:eastAsia="en-IN"/>
          <w14:ligatures w14:val="none"/>
        </w:rPr>
        <w:t>Confidential Computing</w:t>
      </w:r>
      <w:r w:rsidRPr="00F2415E">
        <w:rPr>
          <w:rFonts w:ascii="Times New Roman" w:eastAsia="Times New Roman" w:hAnsi="Times New Roman" w:cs="Times New Roman"/>
          <w:kern w:val="0"/>
          <w:sz w:val="24"/>
          <w:szCs w:val="24"/>
          <w:lang w:eastAsia="en-IN"/>
          <w14:ligatures w14:val="none"/>
        </w:rPr>
        <w:t xml:space="preserve"> to protect sensitive data during processing.</w:t>
      </w:r>
    </w:p>
    <w:p w14:paraId="26603CE5" w14:textId="77777777" w:rsidR="00F2415E" w:rsidRPr="00F2415E" w:rsidRDefault="00F2415E" w:rsidP="00F2415E">
      <w:pPr>
        <w:numPr>
          <w:ilvl w:val="0"/>
          <w:numId w:val="4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Provides </w:t>
      </w:r>
      <w:r w:rsidRPr="00F2415E">
        <w:rPr>
          <w:rFonts w:ascii="Times New Roman" w:eastAsia="Times New Roman" w:hAnsi="Times New Roman" w:cs="Times New Roman"/>
          <w:b/>
          <w:bCs/>
          <w:kern w:val="0"/>
          <w:sz w:val="24"/>
          <w:szCs w:val="24"/>
          <w:lang w:eastAsia="en-IN"/>
          <w14:ligatures w14:val="none"/>
        </w:rPr>
        <w:t>data sovereignty solutions</w:t>
      </w:r>
      <w:r w:rsidRPr="00F2415E">
        <w:rPr>
          <w:rFonts w:ascii="Times New Roman" w:eastAsia="Times New Roman" w:hAnsi="Times New Roman" w:cs="Times New Roman"/>
          <w:kern w:val="0"/>
          <w:sz w:val="24"/>
          <w:szCs w:val="24"/>
          <w:lang w:eastAsia="en-IN"/>
          <w14:ligatures w14:val="none"/>
        </w:rPr>
        <w:t xml:space="preserve"> for GDPR and CCPA compliance.</w:t>
      </w:r>
    </w:p>
    <w:p w14:paraId="550CF036" w14:textId="77777777" w:rsidR="00F2415E" w:rsidRPr="00F2415E" w:rsidRDefault="00F2415E" w:rsidP="00F241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5. Automated Compliance and Regulatory Adherence</w:t>
      </w:r>
    </w:p>
    <w:p w14:paraId="6C682B58" w14:textId="77777777" w:rsidR="00F2415E" w:rsidRPr="00F2415E" w:rsidRDefault="00F2415E" w:rsidP="00F2415E">
      <w:pPr>
        <w:numPr>
          <w:ilvl w:val="0"/>
          <w:numId w:val="4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Google Cloud supports </w:t>
      </w:r>
      <w:r w:rsidRPr="00F2415E">
        <w:rPr>
          <w:rFonts w:ascii="Times New Roman" w:eastAsia="Times New Roman" w:hAnsi="Times New Roman" w:cs="Times New Roman"/>
          <w:b/>
          <w:bCs/>
          <w:kern w:val="0"/>
          <w:sz w:val="24"/>
          <w:szCs w:val="24"/>
          <w:lang w:eastAsia="en-IN"/>
          <w14:ligatures w14:val="none"/>
        </w:rPr>
        <w:t>automated compliance reporting</w:t>
      </w:r>
      <w:r w:rsidRPr="00F2415E">
        <w:rPr>
          <w:rFonts w:ascii="Times New Roman" w:eastAsia="Times New Roman" w:hAnsi="Times New Roman" w:cs="Times New Roman"/>
          <w:kern w:val="0"/>
          <w:sz w:val="24"/>
          <w:szCs w:val="24"/>
          <w:lang w:eastAsia="en-IN"/>
          <w14:ligatures w14:val="none"/>
        </w:rPr>
        <w:t xml:space="preserve"> for SOC 2, ISO 27001, and PCI-DSS.</w:t>
      </w:r>
    </w:p>
    <w:p w14:paraId="7353C61A" w14:textId="77777777" w:rsidR="00F2415E" w:rsidRPr="00F2415E" w:rsidRDefault="00F2415E" w:rsidP="00F2415E">
      <w:pPr>
        <w:numPr>
          <w:ilvl w:val="0"/>
          <w:numId w:val="4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Uses </w:t>
      </w:r>
      <w:r w:rsidRPr="00F2415E">
        <w:rPr>
          <w:rFonts w:ascii="Times New Roman" w:eastAsia="Times New Roman" w:hAnsi="Times New Roman" w:cs="Times New Roman"/>
          <w:b/>
          <w:bCs/>
          <w:kern w:val="0"/>
          <w:sz w:val="24"/>
          <w:szCs w:val="24"/>
          <w:lang w:eastAsia="en-IN"/>
          <w14:ligatures w14:val="none"/>
        </w:rPr>
        <w:t>AI-driven regulatory change monitoring</w:t>
      </w:r>
      <w:r w:rsidRPr="00F2415E">
        <w:rPr>
          <w:rFonts w:ascii="Times New Roman" w:eastAsia="Times New Roman" w:hAnsi="Times New Roman" w:cs="Times New Roman"/>
          <w:kern w:val="0"/>
          <w:sz w:val="24"/>
          <w:szCs w:val="24"/>
          <w:lang w:eastAsia="en-IN"/>
          <w14:ligatures w14:val="none"/>
        </w:rPr>
        <w:t xml:space="preserve"> to ensure ongoing compliance with global security mandates.</w:t>
      </w:r>
    </w:p>
    <w:p w14:paraId="6FE3CC74" w14:textId="77777777" w:rsidR="00F2415E" w:rsidRPr="00F2415E" w:rsidRDefault="00F2415E" w:rsidP="00F241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By integrating these security features, Google Cloud enhances </w:t>
      </w:r>
      <w:r w:rsidRPr="00F2415E">
        <w:rPr>
          <w:rFonts w:ascii="Times New Roman" w:eastAsia="Times New Roman" w:hAnsi="Times New Roman" w:cs="Times New Roman"/>
          <w:b/>
          <w:bCs/>
          <w:kern w:val="0"/>
          <w:sz w:val="24"/>
          <w:szCs w:val="24"/>
          <w:lang w:eastAsia="en-IN"/>
          <w14:ligatures w14:val="none"/>
        </w:rPr>
        <w:t>cyber resilience, compliance efficiency, and enterprise risk governance</w:t>
      </w:r>
      <w:r w:rsidRPr="00F2415E">
        <w:rPr>
          <w:rFonts w:ascii="Times New Roman" w:eastAsia="Times New Roman" w:hAnsi="Times New Roman" w:cs="Times New Roman"/>
          <w:kern w:val="0"/>
          <w:sz w:val="24"/>
          <w:szCs w:val="24"/>
          <w:lang w:eastAsia="en-IN"/>
          <w14:ligatures w14:val="none"/>
        </w:rPr>
        <w:t>.</w:t>
      </w:r>
    </w:p>
    <w:p w14:paraId="11276578" w14:textId="77777777" w:rsidR="00F2415E" w:rsidRPr="00F2415E" w:rsidRDefault="00000000" w:rsidP="00F2415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24FB96F">
          <v:rect id="_x0000_i1258" style="width:0;height:1.5pt" o:hralign="center" o:hrstd="t" o:hr="t" fillcolor="#a0a0a0" stroked="f"/>
        </w:pict>
      </w:r>
    </w:p>
    <w:p w14:paraId="2F6C72A7" w14:textId="77777777" w:rsidR="00F2415E" w:rsidRPr="00F2415E" w:rsidRDefault="00F2415E" w:rsidP="00F241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15E">
        <w:rPr>
          <w:rFonts w:ascii="Times New Roman" w:eastAsia="Times New Roman" w:hAnsi="Times New Roman" w:cs="Times New Roman"/>
          <w:b/>
          <w:bCs/>
          <w:kern w:val="0"/>
          <w:sz w:val="27"/>
          <w:szCs w:val="27"/>
          <w:lang w:eastAsia="en-IN"/>
          <w14:ligatures w14:val="none"/>
        </w:rPr>
        <w:lastRenderedPageBreak/>
        <w:t>8.3 Google Cloud’s Compliance Alignment with Industry Standards</w:t>
      </w:r>
    </w:p>
    <w:p w14:paraId="6E774423" w14:textId="77777777" w:rsidR="00F2415E" w:rsidRPr="00F2415E" w:rsidRDefault="00F2415E" w:rsidP="00F241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Google Cloud aligns with </w:t>
      </w:r>
      <w:r w:rsidRPr="00F2415E">
        <w:rPr>
          <w:rFonts w:ascii="Times New Roman" w:eastAsia="Times New Roman" w:hAnsi="Times New Roman" w:cs="Times New Roman"/>
          <w:b/>
          <w:bCs/>
          <w:kern w:val="0"/>
          <w:sz w:val="24"/>
          <w:szCs w:val="24"/>
          <w:lang w:eastAsia="en-IN"/>
          <w14:ligatures w14:val="none"/>
        </w:rPr>
        <w:t>global security frameworks</w:t>
      </w:r>
      <w:r w:rsidRPr="00F2415E">
        <w:rPr>
          <w:rFonts w:ascii="Times New Roman" w:eastAsia="Times New Roman" w:hAnsi="Times New Roman" w:cs="Times New Roman"/>
          <w:kern w:val="0"/>
          <w:sz w:val="24"/>
          <w:szCs w:val="24"/>
          <w:lang w:eastAsia="en-IN"/>
          <w14:ligatures w14:val="none"/>
        </w:rPr>
        <w:t xml:space="preserve"> to meet industry-specific regulatory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gridCol w:w="6494"/>
      </w:tblGrid>
      <w:tr w:rsidR="00F2415E" w:rsidRPr="00F2415E" w14:paraId="19897EDA" w14:textId="77777777" w:rsidTr="00F2415E">
        <w:trPr>
          <w:tblCellSpacing w:w="15" w:type="dxa"/>
        </w:trPr>
        <w:tc>
          <w:tcPr>
            <w:tcW w:w="0" w:type="auto"/>
            <w:vAlign w:val="center"/>
            <w:hideMark/>
          </w:tcPr>
          <w:p w14:paraId="707DD9E3" w14:textId="77777777" w:rsidR="00F2415E" w:rsidRPr="00F2415E" w:rsidRDefault="00F2415E" w:rsidP="00F2415E">
            <w:pPr>
              <w:spacing w:after="0" w:line="240" w:lineRule="auto"/>
              <w:jc w:val="center"/>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271CDE51" w14:textId="77777777" w:rsidR="00F2415E" w:rsidRPr="00F2415E" w:rsidRDefault="00F2415E" w:rsidP="00F2415E">
            <w:pPr>
              <w:spacing w:after="0" w:line="240" w:lineRule="auto"/>
              <w:jc w:val="center"/>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Google Cloud Security and Compliance Support</w:t>
            </w:r>
          </w:p>
        </w:tc>
      </w:tr>
      <w:tr w:rsidR="00F2415E" w:rsidRPr="00F2415E" w14:paraId="5B964962" w14:textId="77777777" w:rsidTr="00F2415E">
        <w:trPr>
          <w:tblCellSpacing w:w="15" w:type="dxa"/>
        </w:trPr>
        <w:tc>
          <w:tcPr>
            <w:tcW w:w="0" w:type="auto"/>
            <w:vAlign w:val="center"/>
            <w:hideMark/>
          </w:tcPr>
          <w:p w14:paraId="4AD4383A"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ISO 27001 &amp; ISO 27017</w:t>
            </w:r>
          </w:p>
        </w:tc>
        <w:tc>
          <w:tcPr>
            <w:tcW w:w="0" w:type="auto"/>
            <w:vAlign w:val="center"/>
            <w:hideMark/>
          </w:tcPr>
          <w:p w14:paraId="4A7DEA67"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Implements security controls for cloud services.</w:t>
            </w:r>
          </w:p>
        </w:tc>
      </w:tr>
      <w:tr w:rsidR="00F2415E" w:rsidRPr="00F2415E" w14:paraId="57DA6ED2" w14:textId="77777777" w:rsidTr="00F2415E">
        <w:trPr>
          <w:tblCellSpacing w:w="15" w:type="dxa"/>
        </w:trPr>
        <w:tc>
          <w:tcPr>
            <w:tcW w:w="0" w:type="auto"/>
            <w:vAlign w:val="center"/>
            <w:hideMark/>
          </w:tcPr>
          <w:p w14:paraId="2F8A17E2"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FedRAMP</w:t>
            </w:r>
          </w:p>
        </w:tc>
        <w:tc>
          <w:tcPr>
            <w:tcW w:w="0" w:type="auto"/>
            <w:vAlign w:val="center"/>
            <w:hideMark/>
          </w:tcPr>
          <w:p w14:paraId="5FC3066D"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Provides authorized cloud services for </w:t>
            </w:r>
            <w:r w:rsidRPr="00F2415E">
              <w:rPr>
                <w:rFonts w:ascii="Times New Roman" w:eastAsia="Times New Roman" w:hAnsi="Times New Roman" w:cs="Times New Roman"/>
                <w:b/>
                <w:bCs/>
                <w:kern w:val="0"/>
                <w:sz w:val="24"/>
                <w:szCs w:val="24"/>
                <w:lang w:eastAsia="en-IN"/>
                <w14:ligatures w14:val="none"/>
              </w:rPr>
              <w:t>U.S. federal agencies</w:t>
            </w:r>
            <w:r w:rsidRPr="00F2415E">
              <w:rPr>
                <w:rFonts w:ascii="Times New Roman" w:eastAsia="Times New Roman" w:hAnsi="Times New Roman" w:cs="Times New Roman"/>
                <w:kern w:val="0"/>
                <w:sz w:val="24"/>
                <w:szCs w:val="24"/>
                <w:lang w:eastAsia="en-IN"/>
                <w14:ligatures w14:val="none"/>
              </w:rPr>
              <w:t>.</w:t>
            </w:r>
          </w:p>
        </w:tc>
      </w:tr>
      <w:tr w:rsidR="00F2415E" w:rsidRPr="00F2415E" w14:paraId="66E93DE7" w14:textId="77777777" w:rsidTr="00F2415E">
        <w:trPr>
          <w:tblCellSpacing w:w="15" w:type="dxa"/>
        </w:trPr>
        <w:tc>
          <w:tcPr>
            <w:tcW w:w="0" w:type="auto"/>
            <w:vAlign w:val="center"/>
            <w:hideMark/>
          </w:tcPr>
          <w:p w14:paraId="71DA455A"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SOC 2 Type II</w:t>
            </w:r>
          </w:p>
        </w:tc>
        <w:tc>
          <w:tcPr>
            <w:tcW w:w="0" w:type="auto"/>
            <w:vAlign w:val="center"/>
            <w:hideMark/>
          </w:tcPr>
          <w:p w14:paraId="5DA39072"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Ensures </w:t>
            </w:r>
            <w:r w:rsidRPr="00F2415E">
              <w:rPr>
                <w:rFonts w:ascii="Times New Roman" w:eastAsia="Times New Roman" w:hAnsi="Times New Roman" w:cs="Times New Roman"/>
                <w:b/>
                <w:bCs/>
                <w:kern w:val="0"/>
                <w:sz w:val="24"/>
                <w:szCs w:val="24"/>
                <w:lang w:eastAsia="en-IN"/>
                <w14:ligatures w14:val="none"/>
              </w:rPr>
              <w:t>data security, availability, and confidentiality</w:t>
            </w:r>
            <w:r w:rsidRPr="00F2415E">
              <w:rPr>
                <w:rFonts w:ascii="Times New Roman" w:eastAsia="Times New Roman" w:hAnsi="Times New Roman" w:cs="Times New Roman"/>
                <w:kern w:val="0"/>
                <w:sz w:val="24"/>
                <w:szCs w:val="24"/>
                <w:lang w:eastAsia="en-IN"/>
                <w14:ligatures w14:val="none"/>
              </w:rPr>
              <w:t>.</w:t>
            </w:r>
          </w:p>
        </w:tc>
      </w:tr>
      <w:tr w:rsidR="00F2415E" w:rsidRPr="00F2415E" w14:paraId="055B9C39" w14:textId="77777777" w:rsidTr="00F2415E">
        <w:trPr>
          <w:tblCellSpacing w:w="15" w:type="dxa"/>
        </w:trPr>
        <w:tc>
          <w:tcPr>
            <w:tcW w:w="0" w:type="auto"/>
            <w:vAlign w:val="center"/>
            <w:hideMark/>
          </w:tcPr>
          <w:p w14:paraId="1CF8B49E"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0C35C1E1"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Secures </w:t>
            </w:r>
            <w:r w:rsidRPr="00F2415E">
              <w:rPr>
                <w:rFonts w:ascii="Times New Roman" w:eastAsia="Times New Roman" w:hAnsi="Times New Roman" w:cs="Times New Roman"/>
                <w:b/>
                <w:bCs/>
                <w:kern w:val="0"/>
                <w:sz w:val="24"/>
                <w:szCs w:val="24"/>
                <w:lang w:eastAsia="en-IN"/>
                <w14:ligatures w14:val="none"/>
              </w:rPr>
              <w:t>cloud-based financial and payment processing</w:t>
            </w:r>
            <w:r w:rsidRPr="00F2415E">
              <w:rPr>
                <w:rFonts w:ascii="Times New Roman" w:eastAsia="Times New Roman" w:hAnsi="Times New Roman" w:cs="Times New Roman"/>
                <w:kern w:val="0"/>
                <w:sz w:val="24"/>
                <w:szCs w:val="24"/>
                <w:lang w:eastAsia="en-IN"/>
                <w14:ligatures w14:val="none"/>
              </w:rPr>
              <w:t>.</w:t>
            </w:r>
          </w:p>
        </w:tc>
      </w:tr>
      <w:tr w:rsidR="00F2415E" w:rsidRPr="00F2415E" w14:paraId="3D4E82D0" w14:textId="77777777" w:rsidTr="00F2415E">
        <w:trPr>
          <w:tblCellSpacing w:w="15" w:type="dxa"/>
        </w:trPr>
        <w:tc>
          <w:tcPr>
            <w:tcW w:w="0" w:type="auto"/>
            <w:vAlign w:val="center"/>
            <w:hideMark/>
          </w:tcPr>
          <w:p w14:paraId="2684F520"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GDPR &amp; CCPA</w:t>
            </w:r>
          </w:p>
        </w:tc>
        <w:tc>
          <w:tcPr>
            <w:tcW w:w="0" w:type="auto"/>
            <w:vAlign w:val="center"/>
            <w:hideMark/>
          </w:tcPr>
          <w:p w14:paraId="55BC8BDD"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Implements </w:t>
            </w:r>
            <w:r w:rsidRPr="00F2415E">
              <w:rPr>
                <w:rFonts w:ascii="Times New Roman" w:eastAsia="Times New Roman" w:hAnsi="Times New Roman" w:cs="Times New Roman"/>
                <w:b/>
                <w:bCs/>
                <w:kern w:val="0"/>
                <w:sz w:val="24"/>
                <w:szCs w:val="24"/>
                <w:lang w:eastAsia="en-IN"/>
                <w14:ligatures w14:val="none"/>
              </w:rPr>
              <w:t>data privacy controls and user consent management</w:t>
            </w:r>
            <w:r w:rsidRPr="00F2415E">
              <w:rPr>
                <w:rFonts w:ascii="Times New Roman" w:eastAsia="Times New Roman" w:hAnsi="Times New Roman" w:cs="Times New Roman"/>
                <w:kern w:val="0"/>
                <w:sz w:val="24"/>
                <w:szCs w:val="24"/>
                <w:lang w:eastAsia="en-IN"/>
                <w14:ligatures w14:val="none"/>
              </w:rPr>
              <w:t>.</w:t>
            </w:r>
          </w:p>
        </w:tc>
      </w:tr>
      <w:tr w:rsidR="00F2415E" w:rsidRPr="00F2415E" w14:paraId="07A76EDC" w14:textId="77777777" w:rsidTr="00F2415E">
        <w:trPr>
          <w:tblCellSpacing w:w="15" w:type="dxa"/>
        </w:trPr>
        <w:tc>
          <w:tcPr>
            <w:tcW w:w="0" w:type="auto"/>
            <w:vAlign w:val="center"/>
            <w:hideMark/>
          </w:tcPr>
          <w:p w14:paraId="07FD4420"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1A2B3BF2"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Supports </w:t>
            </w:r>
            <w:r w:rsidRPr="00F2415E">
              <w:rPr>
                <w:rFonts w:ascii="Times New Roman" w:eastAsia="Times New Roman" w:hAnsi="Times New Roman" w:cs="Times New Roman"/>
                <w:b/>
                <w:bCs/>
                <w:kern w:val="0"/>
                <w:sz w:val="24"/>
                <w:szCs w:val="24"/>
                <w:lang w:eastAsia="en-IN"/>
                <w14:ligatures w14:val="none"/>
              </w:rPr>
              <w:t>cloud security compliance for healthcare organizations</w:t>
            </w:r>
            <w:r w:rsidRPr="00F2415E">
              <w:rPr>
                <w:rFonts w:ascii="Times New Roman" w:eastAsia="Times New Roman" w:hAnsi="Times New Roman" w:cs="Times New Roman"/>
                <w:kern w:val="0"/>
                <w:sz w:val="24"/>
                <w:szCs w:val="24"/>
                <w:lang w:eastAsia="en-IN"/>
                <w14:ligatures w14:val="none"/>
              </w:rPr>
              <w:t>.</w:t>
            </w:r>
          </w:p>
        </w:tc>
      </w:tr>
    </w:tbl>
    <w:p w14:paraId="3D54AD63" w14:textId="77777777" w:rsidR="00F2415E" w:rsidRPr="00F2415E" w:rsidRDefault="00F2415E" w:rsidP="00F241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By aligning with these compliance frameworks, Google Cloud ensures </w:t>
      </w:r>
      <w:r w:rsidRPr="00F2415E">
        <w:rPr>
          <w:rFonts w:ascii="Times New Roman" w:eastAsia="Times New Roman" w:hAnsi="Times New Roman" w:cs="Times New Roman"/>
          <w:b/>
          <w:bCs/>
          <w:kern w:val="0"/>
          <w:sz w:val="24"/>
          <w:szCs w:val="24"/>
          <w:lang w:eastAsia="en-IN"/>
          <w14:ligatures w14:val="none"/>
        </w:rPr>
        <w:t>regulatory adherence and risk-based cloud security governance</w:t>
      </w:r>
      <w:r w:rsidRPr="00F2415E">
        <w:rPr>
          <w:rFonts w:ascii="Times New Roman" w:eastAsia="Times New Roman" w:hAnsi="Times New Roman" w:cs="Times New Roman"/>
          <w:kern w:val="0"/>
          <w:sz w:val="24"/>
          <w:szCs w:val="24"/>
          <w:lang w:eastAsia="en-IN"/>
          <w14:ligatures w14:val="none"/>
        </w:rPr>
        <w:t>.</w:t>
      </w:r>
    </w:p>
    <w:p w14:paraId="748C8308" w14:textId="77777777" w:rsidR="00F2415E" w:rsidRPr="00F2415E" w:rsidRDefault="00000000" w:rsidP="00F2415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789C64B">
          <v:rect id="_x0000_i1259" style="width:0;height:1.5pt" o:hralign="center" o:hrstd="t" o:hr="t" fillcolor="#a0a0a0" stroked="f"/>
        </w:pict>
      </w:r>
    </w:p>
    <w:p w14:paraId="4D8BC277" w14:textId="77777777" w:rsidR="00F2415E" w:rsidRPr="00F2415E" w:rsidRDefault="00F2415E" w:rsidP="00F241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15E">
        <w:rPr>
          <w:rFonts w:ascii="Times New Roman" w:eastAsia="Times New Roman" w:hAnsi="Times New Roman" w:cs="Times New Roman"/>
          <w:b/>
          <w:bCs/>
          <w:kern w:val="0"/>
          <w:sz w:val="27"/>
          <w:szCs w:val="27"/>
          <w:lang w:eastAsia="en-IN"/>
          <w14:ligatures w14:val="none"/>
        </w:rPr>
        <w:t>8.4 Lessons from Google Cloud’s Security and Compliance Strategy</w:t>
      </w:r>
    </w:p>
    <w:p w14:paraId="05B0331D" w14:textId="77777777" w:rsidR="00F2415E" w:rsidRPr="00F2415E" w:rsidRDefault="00F2415E" w:rsidP="00F241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Organizations looking to enhance </w:t>
      </w:r>
      <w:r w:rsidRPr="00F2415E">
        <w:rPr>
          <w:rFonts w:ascii="Times New Roman" w:eastAsia="Times New Roman" w:hAnsi="Times New Roman" w:cs="Times New Roman"/>
          <w:b/>
          <w:bCs/>
          <w:kern w:val="0"/>
          <w:sz w:val="24"/>
          <w:szCs w:val="24"/>
          <w:lang w:eastAsia="en-IN"/>
          <w14:ligatures w14:val="none"/>
        </w:rPr>
        <w:t>cloud security and compliance</w:t>
      </w:r>
      <w:r w:rsidRPr="00F2415E">
        <w:rPr>
          <w:rFonts w:ascii="Times New Roman" w:eastAsia="Times New Roman" w:hAnsi="Times New Roman" w:cs="Times New Roman"/>
          <w:kern w:val="0"/>
          <w:sz w:val="24"/>
          <w:szCs w:val="24"/>
          <w:lang w:eastAsia="en-IN"/>
          <w14:ligatures w14:val="none"/>
        </w:rPr>
        <w:t xml:space="preserve"> can adopt key lessons from Google Cloud’s approach:</w:t>
      </w:r>
    </w:p>
    <w:p w14:paraId="53A597E1" w14:textId="77777777" w:rsidR="00F2415E" w:rsidRPr="00F2415E" w:rsidRDefault="00F2415E" w:rsidP="00F241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1. Implement Zero Trust-Based Cloud Security Models</w:t>
      </w:r>
    </w:p>
    <w:p w14:paraId="12C0835C" w14:textId="77777777" w:rsidR="00F2415E" w:rsidRPr="00F2415E" w:rsidRDefault="00F2415E" w:rsidP="00F2415E">
      <w:pPr>
        <w:numPr>
          <w:ilvl w:val="0"/>
          <w:numId w:val="4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Enforce </w:t>
      </w:r>
      <w:r w:rsidRPr="00F2415E">
        <w:rPr>
          <w:rFonts w:ascii="Times New Roman" w:eastAsia="Times New Roman" w:hAnsi="Times New Roman" w:cs="Times New Roman"/>
          <w:b/>
          <w:bCs/>
          <w:kern w:val="0"/>
          <w:sz w:val="24"/>
          <w:szCs w:val="24"/>
          <w:lang w:eastAsia="en-IN"/>
          <w14:ligatures w14:val="none"/>
        </w:rPr>
        <w:t>identity verification and least-privilege access</w:t>
      </w:r>
      <w:r w:rsidRPr="00F2415E">
        <w:rPr>
          <w:rFonts w:ascii="Times New Roman" w:eastAsia="Times New Roman" w:hAnsi="Times New Roman" w:cs="Times New Roman"/>
          <w:kern w:val="0"/>
          <w:sz w:val="24"/>
          <w:szCs w:val="24"/>
          <w:lang w:eastAsia="en-IN"/>
          <w14:ligatures w14:val="none"/>
        </w:rPr>
        <w:t>.</w:t>
      </w:r>
    </w:p>
    <w:p w14:paraId="7E7C141E" w14:textId="77777777" w:rsidR="00F2415E" w:rsidRPr="00F2415E" w:rsidRDefault="00F2415E" w:rsidP="00F2415E">
      <w:pPr>
        <w:numPr>
          <w:ilvl w:val="0"/>
          <w:numId w:val="4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Use </w:t>
      </w:r>
      <w:r w:rsidRPr="00F2415E">
        <w:rPr>
          <w:rFonts w:ascii="Times New Roman" w:eastAsia="Times New Roman" w:hAnsi="Times New Roman" w:cs="Times New Roman"/>
          <w:b/>
          <w:bCs/>
          <w:kern w:val="0"/>
          <w:sz w:val="24"/>
          <w:szCs w:val="24"/>
          <w:lang w:eastAsia="en-IN"/>
          <w14:ligatures w14:val="none"/>
        </w:rPr>
        <w:t>context-aware access control and adaptive authentication</w:t>
      </w:r>
      <w:r w:rsidRPr="00F2415E">
        <w:rPr>
          <w:rFonts w:ascii="Times New Roman" w:eastAsia="Times New Roman" w:hAnsi="Times New Roman" w:cs="Times New Roman"/>
          <w:kern w:val="0"/>
          <w:sz w:val="24"/>
          <w:szCs w:val="24"/>
          <w:lang w:eastAsia="en-IN"/>
          <w14:ligatures w14:val="none"/>
        </w:rPr>
        <w:t>.</w:t>
      </w:r>
    </w:p>
    <w:p w14:paraId="791CCFD6" w14:textId="77777777" w:rsidR="00F2415E" w:rsidRPr="00F2415E" w:rsidRDefault="00F2415E" w:rsidP="00F241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2. Leverage AI-Driven Threat Intelligence for Risk Mitigation</w:t>
      </w:r>
    </w:p>
    <w:p w14:paraId="615E3834" w14:textId="77777777" w:rsidR="00F2415E" w:rsidRPr="00F2415E" w:rsidRDefault="00F2415E" w:rsidP="00F2415E">
      <w:pPr>
        <w:numPr>
          <w:ilvl w:val="0"/>
          <w:numId w:val="4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Deploy </w:t>
      </w:r>
      <w:r w:rsidRPr="00F2415E">
        <w:rPr>
          <w:rFonts w:ascii="Times New Roman" w:eastAsia="Times New Roman" w:hAnsi="Times New Roman" w:cs="Times New Roman"/>
          <w:b/>
          <w:bCs/>
          <w:kern w:val="0"/>
          <w:sz w:val="24"/>
          <w:szCs w:val="24"/>
          <w:lang w:eastAsia="en-IN"/>
          <w14:ligatures w14:val="none"/>
        </w:rPr>
        <w:t>AI-powered security automation to detect and prevent cyber threats</w:t>
      </w:r>
      <w:r w:rsidRPr="00F2415E">
        <w:rPr>
          <w:rFonts w:ascii="Times New Roman" w:eastAsia="Times New Roman" w:hAnsi="Times New Roman" w:cs="Times New Roman"/>
          <w:kern w:val="0"/>
          <w:sz w:val="24"/>
          <w:szCs w:val="24"/>
          <w:lang w:eastAsia="en-IN"/>
          <w14:ligatures w14:val="none"/>
        </w:rPr>
        <w:t>.</w:t>
      </w:r>
    </w:p>
    <w:p w14:paraId="769F1FA5" w14:textId="77777777" w:rsidR="00F2415E" w:rsidRPr="00F2415E" w:rsidRDefault="00F2415E" w:rsidP="00F2415E">
      <w:pPr>
        <w:numPr>
          <w:ilvl w:val="0"/>
          <w:numId w:val="4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Use </w:t>
      </w:r>
      <w:r w:rsidRPr="00F2415E">
        <w:rPr>
          <w:rFonts w:ascii="Times New Roman" w:eastAsia="Times New Roman" w:hAnsi="Times New Roman" w:cs="Times New Roman"/>
          <w:b/>
          <w:bCs/>
          <w:kern w:val="0"/>
          <w:sz w:val="24"/>
          <w:szCs w:val="24"/>
          <w:lang w:eastAsia="en-IN"/>
          <w14:ligatures w14:val="none"/>
        </w:rPr>
        <w:t>machine learning analytics to improve threat visibility</w:t>
      </w:r>
      <w:r w:rsidRPr="00F2415E">
        <w:rPr>
          <w:rFonts w:ascii="Times New Roman" w:eastAsia="Times New Roman" w:hAnsi="Times New Roman" w:cs="Times New Roman"/>
          <w:kern w:val="0"/>
          <w:sz w:val="24"/>
          <w:szCs w:val="24"/>
          <w:lang w:eastAsia="en-IN"/>
          <w14:ligatures w14:val="none"/>
        </w:rPr>
        <w:t>.</w:t>
      </w:r>
    </w:p>
    <w:p w14:paraId="518DE757" w14:textId="77777777" w:rsidR="00F2415E" w:rsidRPr="00F2415E" w:rsidRDefault="00F2415E" w:rsidP="00F241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3. Standardize Cloud Compliance with Automated Governance</w:t>
      </w:r>
    </w:p>
    <w:p w14:paraId="4BF0CBBF" w14:textId="77777777" w:rsidR="00F2415E" w:rsidRPr="00F2415E" w:rsidRDefault="00F2415E" w:rsidP="00F2415E">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Automate </w:t>
      </w:r>
      <w:r w:rsidRPr="00F2415E">
        <w:rPr>
          <w:rFonts w:ascii="Times New Roman" w:eastAsia="Times New Roman" w:hAnsi="Times New Roman" w:cs="Times New Roman"/>
          <w:b/>
          <w:bCs/>
          <w:kern w:val="0"/>
          <w:sz w:val="24"/>
          <w:szCs w:val="24"/>
          <w:lang w:eastAsia="en-IN"/>
          <w14:ligatures w14:val="none"/>
        </w:rPr>
        <w:t>compliance tracking and risk assessments</w:t>
      </w:r>
      <w:r w:rsidRPr="00F2415E">
        <w:rPr>
          <w:rFonts w:ascii="Times New Roman" w:eastAsia="Times New Roman" w:hAnsi="Times New Roman" w:cs="Times New Roman"/>
          <w:kern w:val="0"/>
          <w:sz w:val="24"/>
          <w:szCs w:val="24"/>
          <w:lang w:eastAsia="en-IN"/>
          <w14:ligatures w14:val="none"/>
        </w:rPr>
        <w:t>.</w:t>
      </w:r>
    </w:p>
    <w:p w14:paraId="6FC541BD" w14:textId="77777777" w:rsidR="00F2415E" w:rsidRPr="00F2415E" w:rsidRDefault="00F2415E" w:rsidP="00F2415E">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Align cloud security with </w:t>
      </w:r>
      <w:r w:rsidRPr="00F2415E">
        <w:rPr>
          <w:rFonts w:ascii="Times New Roman" w:eastAsia="Times New Roman" w:hAnsi="Times New Roman" w:cs="Times New Roman"/>
          <w:b/>
          <w:bCs/>
          <w:kern w:val="0"/>
          <w:sz w:val="24"/>
          <w:szCs w:val="24"/>
          <w:lang w:eastAsia="en-IN"/>
          <w14:ligatures w14:val="none"/>
        </w:rPr>
        <w:t>ISO 27001, FedRAMP, and SOC 2</w:t>
      </w:r>
      <w:r w:rsidRPr="00F2415E">
        <w:rPr>
          <w:rFonts w:ascii="Times New Roman" w:eastAsia="Times New Roman" w:hAnsi="Times New Roman" w:cs="Times New Roman"/>
          <w:kern w:val="0"/>
          <w:sz w:val="24"/>
          <w:szCs w:val="24"/>
          <w:lang w:eastAsia="en-IN"/>
          <w14:ligatures w14:val="none"/>
        </w:rPr>
        <w:t>.</w:t>
      </w:r>
    </w:p>
    <w:p w14:paraId="7D77EA50" w14:textId="77777777" w:rsidR="00F2415E" w:rsidRPr="00F2415E" w:rsidRDefault="00F2415E" w:rsidP="00F241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4. Enhance Data Security with End-to-End Encryption</w:t>
      </w:r>
    </w:p>
    <w:p w14:paraId="7C650C99" w14:textId="77777777" w:rsidR="00F2415E" w:rsidRPr="00F2415E" w:rsidRDefault="00F2415E" w:rsidP="00F2415E">
      <w:pPr>
        <w:numPr>
          <w:ilvl w:val="0"/>
          <w:numId w:val="4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Implement </w:t>
      </w:r>
      <w:r w:rsidRPr="00F2415E">
        <w:rPr>
          <w:rFonts w:ascii="Times New Roman" w:eastAsia="Times New Roman" w:hAnsi="Times New Roman" w:cs="Times New Roman"/>
          <w:b/>
          <w:bCs/>
          <w:kern w:val="0"/>
          <w:sz w:val="24"/>
          <w:szCs w:val="24"/>
          <w:lang w:eastAsia="en-IN"/>
          <w14:ligatures w14:val="none"/>
        </w:rPr>
        <w:t>AES-256 encryption for cloud data security</w:t>
      </w:r>
      <w:r w:rsidRPr="00F2415E">
        <w:rPr>
          <w:rFonts w:ascii="Times New Roman" w:eastAsia="Times New Roman" w:hAnsi="Times New Roman" w:cs="Times New Roman"/>
          <w:kern w:val="0"/>
          <w:sz w:val="24"/>
          <w:szCs w:val="24"/>
          <w:lang w:eastAsia="en-IN"/>
          <w14:ligatures w14:val="none"/>
        </w:rPr>
        <w:t>.</w:t>
      </w:r>
    </w:p>
    <w:p w14:paraId="4BA14E6E" w14:textId="77777777" w:rsidR="00F2415E" w:rsidRPr="00F2415E" w:rsidRDefault="00F2415E" w:rsidP="00F2415E">
      <w:pPr>
        <w:numPr>
          <w:ilvl w:val="0"/>
          <w:numId w:val="4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Use </w:t>
      </w:r>
      <w:r w:rsidRPr="00F2415E">
        <w:rPr>
          <w:rFonts w:ascii="Times New Roman" w:eastAsia="Times New Roman" w:hAnsi="Times New Roman" w:cs="Times New Roman"/>
          <w:b/>
          <w:bCs/>
          <w:kern w:val="0"/>
          <w:sz w:val="24"/>
          <w:szCs w:val="24"/>
          <w:lang w:eastAsia="en-IN"/>
          <w14:ligatures w14:val="none"/>
        </w:rPr>
        <w:t>Confidential Computing to secure cloud-based data processing</w:t>
      </w:r>
      <w:r w:rsidRPr="00F2415E">
        <w:rPr>
          <w:rFonts w:ascii="Times New Roman" w:eastAsia="Times New Roman" w:hAnsi="Times New Roman" w:cs="Times New Roman"/>
          <w:kern w:val="0"/>
          <w:sz w:val="24"/>
          <w:szCs w:val="24"/>
          <w:lang w:eastAsia="en-IN"/>
          <w14:ligatures w14:val="none"/>
        </w:rPr>
        <w:t>.</w:t>
      </w:r>
    </w:p>
    <w:p w14:paraId="064AADC0" w14:textId="77777777" w:rsidR="00F2415E" w:rsidRPr="00F2415E" w:rsidRDefault="00F2415E" w:rsidP="00F241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5. Continuously Monitor and Adapt Cloud Security Policies</w:t>
      </w:r>
    </w:p>
    <w:p w14:paraId="79F865C7" w14:textId="77777777" w:rsidR="00F2415E" w:rsidRPr="00F2415E" w:rsidRDefault="00F2415E" w:rsidP="00F2415E">
      <w:pPr>
        <w:numPr>
          <w:ilvl w:val="0"/>
          <w:numId w:val="4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lastRenderedPageBreak/>
        <w:t xml:space="preserve">Adopt </w:t>
      </w:r>
      <w:r w:rsidRPr="00F2415E">
        <w:rPr>
          <w:rFonts w:ascii="Times New Roman" w:eastAsia="Times New Roman" w:hAnsi="Times New Roman" w:cs="Times New Roman"/>
          <w:b/>
          <w:bCs/>
          <w:kern w:val="0"/>
          <w:sz w:val="24"/>
          <w:szCs w:val="24"/>
          <w:lang w:eastAsia="en-IN"/>
          <w14:ligatures w14:val="none"/>
        </w:rPr>
        <w:t>real-time risk management solutions for cloud security posture monitoring</w:t>
      </w:r>
      <w:r w:rsidRPr="00F2415E">
        <w:rPr>
          <w:rFonts w:ascii="Times New Roman" w:eastAsia="Times New Roman" w:hAnsi="Times New Roman" w:cs="Times New Roman"/>
          <w:kern w:val="0"/>
          <w:sz w:val="24"/>
          <w:szCs w:val="24"/>
          <w:lang w:eastAsia="en-IN"/>
          <w14:ligatures w14:val="none"/>
        </w:rPr>
        <w:t>.</w:t>
      </w:r>
    </w:p>
    <w:p w14:paraId="49658AFD" w14:textId="77777777" w:rsidR="00F2415E" w:rsidRPr="00F2415E" w:rsidRDefault="00F2415E" w:rsidP="00F2415E">
      <w:pPr>
        <w:numPr>
          <w:ilvl w:val="0"/>
          <w:numId w:val="4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Integrate </w:t>
      </w:r>
      <w:r w:rsidRPr="00F2415E">
        <w:rPr>
          <w:rFonts w:ascii="Times New Roman" w:eastAsia="Times New Roman" w:hAnsi="Times New Roman" w:cs="Times New Roman"/>
          <w:b/>
          <w:bCs/>
          <w:kern w:val="0"/>
          <w:sz w:val="24"/>
          <w:szCs w:val="24"/>
          <w:lang w:eastAsia="en-IN"/>
          <w14:ligatures w14:val="none"/>
        </w:rPr>
        <w:t>AI-driven GRC tools to manage security compliance in multi-cloud environments</w:t>
      </w:r>
      <w:r w:rsidRPr="00F2415E">
        <w:rPr>
          <w:rFonts w:ascii="Times New Roman" w:eastAsia="Times New Roman" w:hAnsi="Times New Roman" w:cs="Times New Roman"/>
          <w:kern w:val="0"/>
          <w:sz w:val="24"/>
          <w:szCs w:val="24"/>
          <w:lang w:eastAsia="en-IN"/>
          <w14:ligatures w14:val="none"/>
        </w:rPr>
        <w:t>.</w:t>
      </w:r>
    </w:p>
    <w:p w14:paraId="5791E3F3" w14:textId="77777777" w:rsidR="00F2415E" w:rsidRPr="00F2415E" w:rsidRDefault="00F2415E" w:rsidP="00F241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By following these </w:t>
      </w:r>
      <w:r w:rsidRPr="00F2415E">
        <w:rPr>
          <w:rFonts w:ascii="Times New Roman" w:eastAsia="Times New Roman" w:hAnsi="Times New Roman" w:cs="Times New Roman"/>
          <w:b/>
          <w:bCs/>
          <w:kern w:val="0"/>
          <w:sz w:val="24"/>
          <w:szCs w:val="24"/>
          <w:lang w:eastAsia="en-IN"/>
          <w14:ligatures w14:val="none"/>
        </w:rPr>
        <w:t>best practices</w:t>
      </w:r>
      <w:r w:rsidRPr="00F2415E">
        <w:rPr>
          <w:rFonts w:ascii="Times New Roman" w:eastAsia="Times New Roman" w:hAnsi="Times New Roman" w:cs="Times New Roman"/>
          <w:kern w:val="0"/>
          <w:sz w:val="24"/>
          <w:szCs w:val="24"/>
          <w:lang w:eastAsia="en-IN"/>
          <w14:ligatures w14:val="none"/>
        </w:rPr>
        <w:t xml:space="preserve">, organizations can </w:t>
      </w:r>
      <w:r w:rsidRPr="00F2415E">
        <w:rPr>
          <w:rFonts w:ascii="Times New Roman" w:eastAsia="Times New Roman" w:hAnsi="Times New Roman" w:cs="Times New Roman"/>
          <w:b/>
          <w:bCs/>
          <w:kern w:val="0"/>
          <w:sz w:val="24"/>
          <w:szCs w:val="24"/>
          <w:lang w:eastAsia="en-IN"/>
          <w14:ligatures w14:val="none"/>
        </w:rPr>
        <w:t>strengthen cloud security, improve compliance readiness, and enhance overall cyber resilience</w:t>
      </w:r>
      <w:r w:rsidRPr="00F2415E">
        <w:rPr>
          <w:rFonts w:ascii="Times New Roman" w:eastAsia="Times New Roman" w:hAnsi="Times New Roman" w:cs="Times New Roman"/>
          <w:kern w:val="0"/>
          <w:sz w:val="24"/>
          <w:szCs w:val="24"/>
          <w:lang w:eastAsia="en-IN"/>
          <w14:ligatures w14:val="none"/>
        </w:rPr>
        <w:t>.</w:t>
      </w:r>
    </w:p>
    <w:p w14:paraId="12E2CB87" w14:textId="77777777" w:rsidR="00F2415E" w:rsidRPr="00F2415E" w:rsidRDefault="00000000" w:rsidP="00F2415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B890575">
          <v:rect id="_x0000_i1260" style="width:0;height:1.5pt" o:hralign="center" o:hrstd="t" o:hr="t" fillcolor="#a0a0a0" stroked="f"/>
        </w:pict>
      </w:r>
    </w:p>
    <w:p w14:paraId="21A6C340" w14:textId="77777777" w:rsidR="00F2415E" w:rsidRPr="00F2415E" w:rsidRDefault="00F2415E" w:rsidP="00F241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15E">
        <w:rPr>
          <w:rFonts w:ascii="Times New Roman" w:eastAsia="Times New Roman" w:hAnsi="Times New Roman" w:cs="Times New Roman"/>
          <w:b/>
          <w:bCs/>
          <w:kern w:val="0"/>
          <w:sz w:val="27"/>
          <w:szCs w:val="27"/>
          <w:lang w:eastAsia="en-IN"/>
          <w14:ligatures w14:val="none"/>
        </w:rPr>
        <w:t>Conclusion</w:t>
      </w:r>
    </w:p>
    <w:p w14:paraId="159D337D" w14:textId="77777777" w:rsidR="00F2415E" w:rsidRPr="00F2415E" w:rsidRDefault="00F2415E" w:rsidP="00F241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Google Cloud’s </w:t>
      </w:r>
      <w:r w:rsidRPr="00F2415E">
        <w:rPr>
          <w:rFonts w:ascii="Times New Roman" w:eastAsia="Times New Roman" w:hAnsi="Times New Roman" w:cs="Times New Roman"/>
          <w:b/>
          <w:bCs/>
          <w:kern w:val="0"/>
          <w:sz w:val="24"/>
          <w:szCs w:val="24"/>
          <w:lang w:eastAsia="en-IN"/>
          <w14:ligatures w14:val="none"/>
        </w:rPr>
        <w:t>security and compliance strategy</w:t>
      </w:r>
      <w:r w:rsidRPr="00F2415E">
        <w:rPr>
          <w:rFonts w:ascii="Times New Roman" w:eastAsia="Times New Roman" w:hAnsi="Times New Roman" w:cs="Times New Roman"/>
          <w:kern w:val="0"/>
          <w:sz w:val="24"/>
          <w:szCs w:val="24"/>
          <w:lang w:eastAsia="en-IN"/>
          <w14:ligatures w14:val="none"/>
        </w:rPr>
        <w:t xml:space="preserve"> provides a robust framework for </w:t>
      </w:r>
      <w:r w:rsidRPr="00F2415E">
        <w:rPr>
          <w:rFonts w:ascii="Times New Roman" w:eastAsia="Times New Roman" w:hAnsi="Times New Roman" w:cs="Times New Roman"/>
          <w:b/>
          <w:bCs/>
          <w:kern w:val="0"/>
          <w:sz w:val="24"/>
          <w:szCs w:val="24"/>
          <w:lang w:eastAsia="en-IN"/>
          <w14:ligatures w14:val="none"/>
        </w:rPr>
        <w:t>protecting cloud infrastructure, securing data, and enforcing regulatory compliance</w:t>
      </w:r>
      <w:r w:rsidRPr="00F2415E">
        <w:rPr>
          <w:rFonts w:ascii="Times New Roman" w:eastAsia="Times New Roman" w:hAnsi="Times New Roman" w:cs="Times New Roman"/>
          <w:kern w:val="0"/>
          <w:sz w:val="24"/>
          <w:szCs w:val="24"/>
          <w:lang w:eastAsia="en-IN"/>
          <w14:ligatures w14:val="none"/>
        </w:rPr>
        <w:t xml:space="preserve">. By integrating </w:t>
      </w:r>
      <w:r w:rsidRPr="00F2415E">
        <w:rPr>
          <w:rFonts w:ascii="Times New Roman" w:eastAsia="Times New Roman" w:hAnsi="Times New Roman" w:cs="Times New Roman"/>
          <w:b/>
          <w:bCs/>
          <w:kern w:val="0"/>
          <w:sz w:val="24"/>
          <w:szCs w:val="24"/>
          <w:lang w:eastAsia="en-IN"/>
          <w14:ligatures w14:val="none"/>
        </w:rPr>
        <w:t>Zero Trust models, AI-driven threat intelligence, and automated compliance management</w:t>
      </w:r>
      <w:r w:rsidRPr="00F2415E">
        <w:rPr>
          <w:rFonts w:ascii="Times New Roman" w:eastAsia="Times New Roman" w:hAnsi="Times New Roman" w:cs="Times New Roman"/>
          <w:kern w:val="0"/>
          <w:sz w:val="24"/>
          <w:szCs w:val="24"/>
          <w:lang w:eastAsia="en-IN"/>
          <w14:ligatures w14:val="none"/>
        </w:rPr>
        <w:t xml:space="preserve">, Google Cloud ensures </w:t>
      </w:r>
      <w:r w:rsidRPr="00F2415E">
        <w:rPr>
          <w:rFonts w:ascii="Times New Roman" w:eastAsia="Times New Roman" w:hAnsi="Times New Roman" w:cs="Times New Roman"/>
          <w:b/>
          <w:bCs/>
          <w:kern w:val="0"/>
          <w:sz w:val="24"/>
          <w:szCs w:val="24"/>
          <w:lang w:eastAsia="en-IN"/>
          <w14:ligatures w14:val="none"/>
        </w:rPr>
        <w:t>enterprise security at scale</w:t>
      </w:r>
      <w:r w:rsidRPr="00F2415E">
        <w:rPr>
          <w:rFonts w:ascii="Times New Roman" w:eastAsia="Times New Roman" w:hAnsi="Times New Roman" w:cs="Times New Roman"/>
          <w:kern w:val="0"/>
          <w:sz w:val="24"/>
          <w:szCs w:val="24"/>
          <w:lang w:eastAsia="en-IN"/>
          <w14:ligatures w14:val="none"/>
        </w:rPr>
        <w:t>.</w:t>
      </w:r>
    </w:p>
    <w:p w14:paraId="4ACCEF97" w14:textId="77777777" w:rsidR="00F2415E" w:rsidRPr="00F2415E" w:rsidRDefault="00F2415E" w:rsidP="00F241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As </w:t>
      </w:r>
      <w:r w:rsidRPr="00F2415E">
        <w:rPr>
          <w:rFonts w:ascii="Times New Roman" w:eastAsia="Times New Roman" w:hAnsi="Times New Roman" w:cs="Times New Roman"/>
          <w:b/>
          <w:bCs/>
          <w:kern w:val="0"/>
          <w:sz w:val="24"/>
          <w:szCs w:val="24"/>
          <w:lang w:eastAsia="en-IN"/>
          <w14:ligatures w14:val="none"/>
        </w:rPr>
        <w:t>cloud security risks evolve</w:t>
      </w:r>
      <w:r w:rsidRPr="00F2415E">
        <w:rPr>
          <w:rFonts w:ascii="Times New Roman" w:eastAsia="Times New Roman" w:hAnsi="Times New Roman" w:cs="Times New Roman"/>
          <w:kern w:val="0"/>
          <w:sz w:val="24"/>
          <w:szCs w:val="24"/>
          <w:lang w:eastAsia="en-IN"/>
          <w14:ligatures w14:val="none"/>
        </w:rPr>
        <w:t xml:space="preserve">, organizations must adopt </w:t>
      </w:r>
      <w:r w:rsidRPr="00F2415E">
        <w:rPr>
          <w:rFonts w:ascii="Times New Roman" w:eastAsia="Times New Roman" w:hAnsi="Times New Roman" w:cs="Times New Roman"/>
          <w:b/>
          <w:bCs/>
          <w:kern w:val="0"/>
          <w:sz w:val="24"/>
          <w:szCs w:val="24"/>
          <w:lang w:eastAsia="en-IN"/>
          <w14:ligatures w14:val="none"/>
        </w:rPr>
        <w:t>AI-powered cloud governance, continuous compliance monitoring, and advanced risk mitigation strategies</w:t>
      </w:r>
      <w:r w:rsidRPr="00F2415E">
        <w:rPr>
          <w:rFonts w:ascii="Times New Roman" w:eastAsia="Times New Roman" w:hAnsi="Times New Roman" w:cs="Times New Roman"/>
          <w:kern w:val="0"/>
          <w:sz w:val="24"/>
          <w:szCs w:val="24"/>
          <w:lang w:eastAsia="en-IN"/>
          <w14:ligatures w14:val="none"/>
        </w:rPr>
        <w:t xml:space="preserve"> to maintain </w:t>
      </w:r>
      <w:r w:rsidRPr="00F2415E">
        <w:rPr>
          <w:rFonts w:ascii="Times New Roman" w:eastAsia="Times New Roman" w:hAnsi="Times New Roman" w:cs="Times New Roman"/>
          <w:b/>
          <w:bCs/>
          <w:kern w:val="0"/>
          <w:sz w:val="24"/>
          <w:szCs w:val="24"/>
          <w:lang w:eastAsia="en-IN"/>
          <w14:ligatures w14:val="none"/>
        </w:rPr>
        <w:t>cloud resilience and regulatory adherence</w:t>
      </w:r>
      <w:r w:rsidRPr="00F2415E">
        <w:rPr>
          <w:rFonts w:ascii="Times New Roman" w:eastAsia="Times New Roman" w:hAnsi="Times New Roman" w:cs="Times New Roman"/>
          <w:kern w:val="0"/>
          <w:sz w:val="24"/>
          <w:szCs w:val="24"/>
          <w:lang w:eastAsia="en-IN"/>
          <w14:ligatures w14:val="none"/>
        </w:rPr>
        <w:t xml:space="preserve">. The next sections will explore </w:t>
      </w:r>
      <w:r w:rsidRPr="00F2415E">
        <w:rPr>
          <w:rFonts w:ascii="Times New Roman" w:eastAsia="Times New Roman" w:hAnsi="Times New Roman" w:cs="Times New Roman"/>
          <w:b/>
          <w:bCs/>
          <w:kern w:val="0"/>
          <w:sz w:val="24"/>
          <w:szCs w:val="24"/>
          <w:lang w:eastAsia="en-IN"/>
          <w14:ligatures w14:val="none"/>
        </w:rPr>
        <w:t>additional case studies and best practices for cloud security optimization</w:t>
      </w:r>
      <w:r w:rsidRPr="00F2415E">
        <w:rPr>
          <w:rFonts w:ascii="Times New Roman" w:eastAsia="Times New Roman" w:hAnsi="Times New Roman" w:cs="Times New Roman"/>
          <w:kern w:val="0"/>
          <w:sz w:val="24"/>
          <w:szCs w:val="24"/>
          <w:lang w:eastAsia="en-IN"/>
          <w14:ligatures w14:val="none"/>
        </w:rPr>
        <w:t>.</w:t>
      </w:r>
    </w:p>
    <w:p w14:paraId="3194841B" w14:textId="77777777" w:rsidR="00F2415E" w:rsidRPr="00F2415E" w:rsidRDefault="00F2415E" w:rsidP="00F241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15E">
        <w:rPr>
          <w:rFonts w:ascii="Times New Roman" w:eastAsia="Times New Roman" w:hAnsi="Times New Roman" w:cs="Times New Roman"/>
          <w:b/>
          <w:bCs/>
          <w:kern w:val="0"/>
          <w:sz w:val="27"/>
          <w:szCs w:val="27"/>
          <w:lang w:eastAsia="en-IN"/>
          <w14:ligatures w14:val="none"/>
        </w:rPr>
        <w:t>9. Cloud Security Compliance in a Multi-Cloud Environment</w:t>
      </w:r>
    </w:p>
    <w:p w14:paraId="299CBD7A" w14:textId="77777777" w:rsidR="00F2415E" w:rsidRPr="00F2415E" w:rsidRDefault="00F2415E" w:rsidP="00F241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15E">
        <w:rPr>
          <w:rFonts w:ascii="Times New Roman" w:eastAsia="Times New Roman" w:hAnsi="Times New Roman" w:cs="Times New Roman"/>
          <w:b/>
          <w:bCs/>
          <w:kern w:val="0"/>
          <w:sz w:val="27"/>
          <w:szCs w:val="27"/>
          <w:lang w:eastAsia="en-IN"/>
          <w14:ligatures w14:val="none"/>
        </w:rPr>
        <w:t>Introduction</w:t>
      </w:r>
    </w:p>
    <w:p w14:paraId="7D1DB79A" w14:textId="77777777" w:rsidR="00F2415E" w:rsidRPr="00F2415E" w:rsidRDefault="00F2415E" w:rsidP="00F241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As organizations adopt </w:t>
      </w:r>
      <w:r w:rsidRPr="00F2415E">
        <w:rPr>
          <w:rFonts w:ascii="Times New Roman" w:eastAsia="Times New Roman" w:hAnsi="Times New Roman" w:cs="Times New Roman"/>
          <w:b/>
          <w:bCs/>
          <w:kern w:val="0"/>
          <w:sz w:val="24"/>
          <w:szCs w:val="24"/>
          <w:lang w:eastAsia="en-IN"/>
          <w14:ligatures w14:val="none"/>
        </w:rPr>
        <w:t>multi-cloud strategies</w:t>
      </w:r>
      <w:r w:rsidRPr="00F2415E">
        <w:rPr>
          <w:rFonts w:ascii="Times New Roman" w:eastAsia="Times New Roman" w:hAnsi="Times New Roman" w:cs="Times New Roman"/>
          <w:kern w:val="0"/>
          <w:sz w:val="24"/>
          <w:szCs w:val="24"/>
          <w:lang w:eastAsia="en-IN"/>
          <w14:ligatures w14:val="none"/>
        </w:rPr>
        <w:t xml:space="preserve">—leveraging services from multiple cloud providers such as </w:t>
      </w:r>
      <w:r w:rsidRPr="00F2415E">
        <w:rPr>
          <w:rFonts w:ascii="Times New Roman" w:eastAsia="Times New Roman" w:hAnsi="Times New Roman" w:cs="Times New Roman"/>
          <w:b/>
          <w:bCs/>
          <w:kern w:val="0"/>
          <w:sz w:val="24"/>
          <w:szCs w:val="24"/>
          <w:lang w:eastAsia="en-IN"/>
          <w14:ligatures w14:val="none"/>
        </w:rPr>
        <w:t>AWS, Azure, and Google Cloud</w:t>
      </w:r>
      <w:r w:rsidRPr="00F2415E">
        <w:rPr>
          <w:rFonts w:ascii="Times New Roman" w:eastAsia="Times New Roman" w:hAnsi="Times New Roman" w:cs="Times New Roman"/>
          <w:kern w:val="0"/>
          <w:sz w:val="24"/>
          <w:szCs w:val="24"/>
          <w:lang w:eastAsia="en-IN"/>
          <w14:ligatures w14:val="none"/>
        </w:rPr>
        <w:t xml:space="preserve">—ensuring </w:t>
      </w:r>
      <w:r w:rsidRPr="00F2415E">
        <w:rPr>
          <w:rFonts w:ascii="Times New Roman" w:eastAsia="Times New Roman" w:hAnsi="Times New Roman" w:cs="Times New Roman"/>
          <w:b/>
          <w:bCs/>
          <w:kern w:val="0"/>
          <w:sz w:val="24"/>
          <w:szCs w:val="24"/>
          <w:lang w:eastAsia="en-IN"/>
          <w14:ligatures w14:val="none"/>
        </w:rPr>
        <w:t>consistent security compliance</w:t>
      </w:r>
      <w:r w:rsidRPr="00F2415E">
        <w:rPr>
          <w:rFonts w:ascii="Times New Roman" w:eastAsia="Times New Roman" w:hAnsi="Times New Roman" w:cs="Times New Roman"/>
          <w:kern w:val="0"/>
          <w:sz w:val="24"/>
          <w:szCs w:val="24"/>
          <w:lang w:eastAsia="en-IN"/>
          <w14:ligatures w14:val="none"/>
        </w:rPr>
        <w:t xml:space="preserve"> across diverse cloud platforms becomes a critical challenge. </w:t>
      </w:r>
      <w:r w:rsidRPr="00F2415E">
        <w:rPr>
          <w:rFonts w:ascii="Times New Roman" w:eastAsia="Times New Roman" w:hAnsi="Times New Roman" w:cs="Times New Roman"/>
          <w:b/>
          <w:bCs/>
          <w:kern w:val="0"/>
          <w:sz w:val="24"/>
          <w:szCs w:val="24"/>
          <w:lang w:eastAsia="en-IN"/>
          <w14:ligatures w14:val="none"/>
        </w:rPr>
        <w:t>Multi-cloud environments introduce complexities related to security governance, regulatory adherence, and data protection policies</w:t>
      </w:r>
      <w:r w:rsidRPr="00F2415E">
        <w:rPr>
          <w:rFonts w:ascii="Times New Roman" w:eastAsia="Times New Roman" w:hAnsi="Times New Roman" w:cs="Times New Roman"/>
          <w:kern w:val="0"/>
          <w:sz w:val="24"/>
          <w:szCs w:val="24"/>
          <w:lang w:eastAsia="en-IN"/>
          <w14:ligatures w14:val="none"/>
        </w:rPr>
        <w:t xml:space="preserve">, requiring organizations to establish </w:t>
      </w:r>
      <w:r w:rsidRPr="00F2415E">
        <w:rPr>
          <w:rFonts w:ascii="Times New Roman" w:eastAsia="Times New Roman" w:hAnsi="Times New Roman" w:cs="Times New Roman"/>
          <w:b/>
          <w:bCs/>
          <w:kern w:val="0"/>
          <w:sz w:val="24"/>
          <w:szCs w:val="24"/>
          <w:lang w:eastAsia="en-IN"/>
          <w14:ligatures w14:val="none"/>
        </w:rPr>
        <w:t>a unified security compliance framework</w:t>
      </w:r>
      <w:r w:rsidRPr="00F2415E">
        <w:rPr>
          <w:rFonts w:ascii="Times New Roman" w:eastAsia="Times New Roman" w:hAnsi="Times New Roman" w:cs="Times New Roman"/>
          <w:kern w:val="0"/>
          <w:sz w:val="24"/>
          <w:szCs w:val="24"/>
          <w:lang w:eastAsia="en-IN"/>
          <w14:ligatures w14:val="none"/>
        </w:rPr>
        <w:t>.</w:t>
      </w:r>
    </w:p>
    <w:p w14:paraId="78197751" w14:textId="77777777" w:rsidR="00F2415E" w:rsidRPr="00F2415E" w:rsidRDefault="00F2415E" w:rsidP="00F241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This section explores </w:t>
      </w:r>
      <w:r w:rsidRPr="00F2415E">
        <w:rPr>
          <w:rFonts w:ascii="Times New Roman" w:eastAsia="Times New Roman" w:hAnsi="Times New Roman" w:cs="Times New Roman"/>
          <w:b/>
          <w:bCs/>
          <w:kern w:val="0"/>
          <w:sz w:val="24"/>
          <w:szCs w:val="24"/>
          <w:lang w:eastAsia="en-IN"/>
          <w14:ligatures w14:val="none"/>
        </w:rPr>
        <w:t>the challenges of cloud security compliance in multi-cloud environments, best practices for risk mitigation, and frameworks for standardizing security policies across cloud providers</w:t>
      </w:r>
      <w:r w:rsidRPr="00F2415E">
        <w:rPr>
          <w:rFonts w:ascii="Times New Roman" w:eastAsia="Times New Roman" w:hAnsi="Times New Roman" w:cs="Times New Roman"/>
          <w:kern w:val="0"/>
          <w:sz w:val="24"/>
          <w:szCs w:val="24"/>
          <w:lang w:eastAsia="en-IN"/>
          <w14:ligatures w14:val="none"/>
        </w:rPr>
        <w:t>.</w:t>
      </w:r>
    </w:p>
    <w:p w14:paraId="04035FAE" w14:textId="77777777" w:rsidR="00F2415E" w:rsidRPr="00F2415E" w:rsidRDefault="00000000" w:rsidP="00F2415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122D357">
          <v:rect id="_x0000_i1261" style="width:0;height:1.5pt" o:hralign="center" o:hrstd="t" o:hr="t" fillcolor="#a0a0a0" stroked="f"/>
        </w:pict>
      </w:r>
    </w:p>
    <w:p w14:paraId="107A566D" w14:textId="77777777" w:rsidR="00F2415E" w:rsidRPr="00F2415E" w:rsidRDefault="00F2415E" w:rsidP="00F241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15E">
        <w:rPr>
          <w:rFonts w:ascii="Times New Roman" w:eastAsia="Times New Roman" w:hAnsi="Times New Roman" w:cs="Times New Roman"/>
          <w:b/>
          <w:bCs/>
          <w:kern w:val="0"/>
          <w:sz w:val="27"/>
          <w:szCs w:val="27"/>
          <w:lang w:eastAsia="en-IN"/>
          <w14:ligatures w14:val="none"/>
        </w:rPr>
        <w:t>9.1 Challenges of Security Compliance in a Multi-Cloud Environment</w:t>
      </w:r>
    </w:p>
    <w:p w14:paraId="405260A0" w14:textId="77777777" w:rsidR="00F2415E" w:rsidRPr="00F2415E" w:rsidRDefault="00F2415E" w:rsidP="00F241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Organizations operating in </w:t>
      </w:r>
      <w:r w:rsidRPr="00F2415E">
        <w:rPr>
          <w:rFonts w:ascii="Times New Roman" w:eastAsia="Times New Roman" w:hAnsi="Times New Roman" w:cs="Times New Roman"/>
          <w:b/>
          <w:bCs/>
          <w:kern w:val="0"/>
          <w:sz w:val="24"/>
          <w:szCs w:val="24"/>
          <w:lang w:eastAsia="en-IN"/>
          <w14:ligatures w14:val="none"/>
        </w:rPr>
        <w:t>multi-cloud ecosystems</w:t>
      </w:r>
      <w:r w:rsidRPr="00F2415E">
        <w:rPr>
          <w:rFonts w:ascii="Times New Roman" w:eastAsia="Times New Roman" w:hAnsi="Times New Roman" w:cs="Times New Roman"/>
          <w:kern w:val="0"/>
          <w:sz w:val="24"/>
          <w:szCs w:val="24"/>
          <w:lang w:eastAsia="en-IN"/>
          <w14:ligatures w14:val="none"/>
        </w:rPr>
        <w:t xml:space="preserve"> face several compliance challenges, including:</w:t>
      </w:r>
    </w:p>
    <w:p w14:paraId="3351A97A" w14:textId="77777777" w:rsidR="00F2415E" w:rsidRPr="00F2415E" w:rsidRDefault="00F2415E" w:rsidP="00F241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1. Inconsistent Security Policies Across Cloud Providers</w:t>
      </w:r>
    </w:p>
    <w:p w14:paraId="5EDF6E82" w14:textId="77777777" w:rsidR="00F2415E" w:rsidRPr="00F2415E" w:rsidRDefault="00F2415E" w:rsidP="00F2415E">
      <w:pPr>
        <w:numPr>
          <w:ilvl w:val="0"/>
          <w:numId w:val="4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Challenge:</w:t>
      </w:r>
      <w:r w:rsidRPr="00F2415E">
        <w:rPr>
          <w:rFonts w:ascii="Times New Roman" w:eastAsia="Times New Roman" w:hAnsi="Times New Roman" w:cs="Times New Roman"/>
          <w:kern w:val="0"/>
          <w:sz w:val="24"/>
          <w:szCs w:val="24"/>
          <w:lang w:eastAsia="en-IN"/>
          <w14:ligatures w14:val="none"/>
        </w:rPr>
        <w:t xml:space="preserve"> Each cloud provider (AWS, Azure, GCP) has </w:t>
      </w:r>
      <w:r w:rsidRPr="00F2415E">
        <w:rPr>
          <w:rFonts w:ascii="Times New Roman" w:eastAsia="Times New Roman" w:hAnsi="Times New Roman" w:cs="Times New Roman"/>
          <w:b/>
          <w:bCs/>
          <w:kern w:val="0"/>
          <w:sz w:val="24"/>
          <w:szCs w:val="24"/>
          <w:lang w:eastAsia="en-IN"/>
          <w14:ligatures w14:val="none"/>
        </w:rPr>
        <w:t>different security models, access controls, and encryption policies</w:t>
      </w:r>
      <w:r w:rsidRPr="00F2415E">
        <w:rPr>
          <w:rFonts w:ascii="Times New Roman" w:eastAsia="Times New Roman" w:hAnsi="Times New Roman" w:cs="Times New Roman"/>
          <w:kern w:val="0"/>
          <w:sz w:val="24"/>
          <w:szCs w:val="24"/>
          <w:lang w:eastAsia="en-IN"/>
          <w14:ligatures w14:val="none"/>
        </w:rPr>
        <w:t>.</w:t>
      </w:r>
    </w:p>
    <w:p w14:paraId="3C9F4C1D" w14:textId="77777777" w:rsidR="00F2415E" w:rsidRPr="00F2415E" w:rsidRDefault="00F2415E" w:rsidP="00F2415E">
      <w:pPr>
        <w:numPr>
          <w:ilvl w:val="0"/>
          <w:numId w:val="4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lastRenderedPageBreak/>
        <w:t>Solution:</w:t>
      </w:r>
      <w:r w:rsidRPr="00F2415E">
        <w:rPr>
          <w:rFonts w:ascii="Times New Roman" w:eastAsia="Times New Roman" w:hAnsi="Times New Roman" w:cs="Times New Roman"/>
          <w:kern w:val="0"/>
          <w:sz w:val="24"/>
          <w:szCs w:val="24"/>
          <w:lang w:eastAsia="en-IN"/>
          <w14:ligatures w14:val="none"/>
        </w:rPr>
        <w:t xml:space="preserve"> Implement </w:t>
      </w:r>
      <w:r w:rsidRPr="00F2415E">
        <w:rPr>
          <w:rFonts w:ascii="Times New Roman" w:eastAsia="Times New Roman" w:hAnsi="Times New Roman" w:cs="Times New Roman"/>
          <w:b/>
          <w:bCs/>
          <w:kern w:val="0"/>
          <w:sz w:val="24"/>
          <w:szCs w:val="24"/>
          <w:lang w:eastAsia="en-IN"/>
          <w14:ligatures w14:val="none"/>
        </w:rPr>
        <w:t>Cloud Security Posture Management (CSPM)</w:t>
      </w:r>
      <w:r w:rsidRPr="00F2415E">
        <w:rPr>
          <w:rFonts w:ascii="Times New Roman" w:eastAsia="Times New Roman" w:hAnsi="Times New Roman" w:cs="Times New Roman"/>
          <w:kern w:val="0"/>
          <w:sz w:val="24"/>
          <w:szCs w:val="24"/>
          <w:lang w:eastAsia="en-IN"/>
          <w14:ligatures w14:val="none"/>
        </w:rPr>
        <w:t xml:space="preserve"> tools to standardize security configurations across multi-cloud environments.</w:t>
      </w:r>
    </w:p>
    <w:p w14:paraId="4637DB09" w14:textId="77777777" w:rsidR="00F2415E" w:rsidRPr="00F2415E" w:rsidRDefault="00F2415E" w:rsidP="00F241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2. Fragmented Compliance Monitoring and Reporting</w:t>
      </w:r>
    </w:p>
    <w:p w14:paraId="67DAD4B0" w14:textId="77777777" w:rsidR="00F2415E" w:rsidRPr="00F2415E" w:rsidRDefault="00F2415E" w:rsidP="00F2415E">
      <w:pPr>
        <w:numPr>
          <w:ilvl w:val="0"/>
          <w:numId w:val="4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Challenge:</w:t>
      </w:r>
      <w:r w:rsidRPr="00F2415E">
        <w:rPr>
          <w:rFonts w:ascii="Times New Roman" w:eastAsia="Times New Roman" w:hAnsi="Times New Roman" w:cs="Times New Roman"/>
          <w:kern w:val="0"/>
          <w:sz w:val="24"/>
          <w:szCs w:val="24"/>
          <w:lang w:eastAsia="en-IN"/>
          <w14:ligatures w14:val="none"/>
        </w:rPr>
        <w:t xml:space="preserve"> Managing </w:t>
      </w:r>
      <w:r w:rsidRPr="00F2415E">
        <w:rPr>
          <w:rFonts w:ascii="Times New Roman" w:eastAsia="Times New Roman" w:hAnsi="Times New Roman" w:cs="Times New Roman"/>
          <w:b/>
          <w:bCs/>
          <w:kern w:val="0"/>
          <w:sz w:val="24"/>
          <w:szCs w:val="24"/>
          <w:lang w:eastAsia="en-IN"/>
          <w14:ligatures w14:val="none"/>
        </w:rPr>
        <w:t>regulatory compliance (ISO 27001, GDPR, SOC 2, PCI-DSS, FedRAMP, etc.)</w:t>
      </w:r>
      <w:r w:rsidRPr="00F2415E">
        <w:rPr>
          <w:rFonts w:ascii="Times New Roman" w:eastAsia="Times New Roman" w:hAnsi="Times New Roman" w:cs="Times New Roman"/>
          <w:kern w:val="0"/>
          <w:sz w:val="24"/>
          <w:szCs w:val="24"/>
          <w:lang w:eastAsia="en-IN"/>
          <w14:ligatures w14:val="none"/>
        </w:rPr>
        <w:t xml:space="preserve"> across multiple clouds increases complexity.</w:t>
      </w:r>
    </w:p>
    <w:p w14:paraId="511E5DC5" w14:textId="77777777" w:rsidR="00F2415E" w:rsidRPr="00F2415E" w:rsidRDefault="00F2415E" w:rsidP="00F2415E">
      <w:pPr>
        <w:numPr>
          <w:ilvl w:val="0"/>
          <w:numId w:val="4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Solution:</w:t>
      </w:r>
      <w:r w:rsidRPr="00F2415E">
        <w:rPr>
          <w:rFonts w:ascii="Times New Roman" w:eastAsia="Times New Roman" w:hAnsi="Times New Roman" w:cs="Times New Roman"/>
          <w:kern w:val="0"/>
          <w:sz w:val="24"/>
          <w:szCs w:val="24"/>
          <w:lang w:eastAsia="en-IN"/>
          <w14:ligatures w14:val="none"/>
        </w:rPr>
        <w:t xml:space="preserve"> Use </w:t>
      </w:r>
      <w:r w:rsidRPr="00F2415E">
        <w:rPr>
          <w:rFonts w:ascii="Times New Roman" w:eastAsia="Times New Roman" w:hAnsi="Times New Roman" w:cs="Times New Roman"/>
          <w:b/>
          <w:bCs/>
          <w:kern w:val="0"/>
          <w:sz w:val="24"/>
          <w:szCs w:val="24"/>
          <w:lang w:eastAsia="en-IN"/>
          <w14:ligatures w14:val="none"/>
        </w:rPr>
        <w:t>AI-powered GRC (Governance, Risk, and Compliance) automation</w:t>
      </w:r>
      <w:r w:rsidRPr="00F2415E">
        <w:rPr>
          <w:rFonts w:ascii="Times New Roman" w:eastAsia="Times New Roman" w:hAnsi="Times New Roman" w:cs="Times New Roman"/>
          <w:kern w:val="0"/>
          <w:sz w:val="24"/>
          <w:szCs w:val="24"/>
          <w:lang w:eastAsia="en-IN"/>
          <w14:ligatures w14:val="none"/>
        </w:rPr>
        <w:t xml:space="preserve"> to enforce continuous compliance tracking.</w:t>
      </w:r>
    </w:p>
    <w:p w14:paraId="150035BF" w14:textId="77777777" w:rsidR="00F2415E" w:rsidRPr="00F2415E" w:rsidRDefault="00F2415E" w:rsidP="00F241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3. Increased Attack Surface and Multi-Cloud Threat Exposure</w:t>
      </w:r>
    </w:p>
    <w:p w14:paraId="441A986F" w14:textId="77777777" w:rsidR="00F2415E" w:rsidRPr="00F2415E" w:rsidRDefault="00F2415E" w:rsidP="00F2415E">
      <w:pPr>
        <w:numPr>
          <w:ilvl w:val="0"/>
          <w:numId w:val="4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Challenge:</w:t>
      </w:r>
      <w:r w:rsidRPr="00F2415E">
        <w:rPr>
          <w:rFonts w:ascii="Times New Roman" w:eastAsia="Times New Roman" w:hAnsi="Times New Roman" w:cs="Times New Roman"/>
          <w:kern w:val="0"/>
          <w:sz w:val="24"/>
          <w:szCs w:val="24"/>
          <w:lang w:eastAsia="en-IN"/>
          <w14:ligatures w14:val="none"/>
        </w:rPr>
        <w:t xml:space="preserve"> The </w:t>
      </w:r>
      <w:r w:rsidRPr="00F2415E">
        <w:rPr>
          <w:rFonts w:ascii="Times New Roman" w:eastAsia="Times New Roman" w:hAnsi="Times New Roman" w:cs="Times New Roman"/>
          <w:b/>
          <w:bCs/>
          <w:kern w:val="0"/>
          <w:sz w:val="24"/>
          <w:szCs w:val="24"/>
          <w:lang w:eastAsia="en-IN"/>
          <w14:ligatures w14:val="none"/>
        </w:rPr>
        <w:t>integration of multiple cloud services</w:t>
      </w:r>
      <w:r w:rsidRPr="00F2415E">
        <w:rPr>
          <w:rFonts w:ascii="Times New Roman" w:eastAsia="Times New Roman" w:hAnsi="Times New Roman" w:cs="Times New Roman"/>
          <w:kern w:val="0"/>
          <w:sz w:val="24"/>
          <w:szCs w:val="24"/>
          <w:lang w:eastAsia="en-IN"/>
          <w14:ligatures w14:val="none"/>
        </w:rPr>
        <w:t xml:space="preserve"> expands the </w:t>
      </w:r>
      <w:r w:rsidRPr="00F2415E">
        <w:rPr>
          <w:rFonts w:ascii="Times New Roman" w:eastAsia="Times New Roman" w:hAnsi="Times New Roman" w:cs="Times New Roman"/>
          <w:b/>
          <w:bCs/>
          <w:kern w:val="0"/>
          <w:sz w:val="24"/>
          <w:szCs w:val="24"/>
          <w:lang w:eastAsia="en-IN"/>
          <w14:ligatures w14:val="none"/>
        </w:rPr>
        <w:t>attack surface</w:t>
      </w:r>
      <w:r w:rsidRPr="00F2415E">
        <w:rPr>
          <w:rFonts w:ascii="Times New Roman" w:eastAsia="Times New Roman" w:hAnsi="Times New Roman" w:cs="Times New Roman"/>
          <w:kern w:val="0"/>
          <w:sz w:val="24"/>
          <w:szCs w:val="24"/>
          <w:lang w:eastAsia="en-IN"/>
          <w14:ligatures w14:val="none"/>
        </w:rPr>
        <w:t>, making security management more difficult.</w:t>
      </w:r>
    </w:p>
    <w:p w14:paraId="4B56AF11" w14:textId="77777777" w:rsidR="00F2415E" w:rsidRPr="00F2415E" w:rsidRDefault="00F2415E" w:rsidP="00F2415E">
      <w:pPr>
        <w:numPr>
          <w:ilvl w:val="0"/>
          <w:numId w:val="4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Solution:</w:t>
      </w:r>
      <w:r w:rsidRPr="00F2415E">
        <w:rPr>
          <w:rFonts w:ascii="Times New Roman" w:eastAsia="Times New Roman" w:hAnsi="Times New Roman" w:cs="Times New Roman"/>
          <w:kern w:val="0"/>
          <w:sz w:val="24"/>
          <w:szCs w:val="24"/>
          <w:lang w:eastAsia="en-IN"/>
          <w14:ligatures w14:val="none"/>
        </w:rPr>
        <w:t xml:space="preserve"> Deploy </w:t>
      </w:r>
      <w:r w:rsidRPr="00F2415E">
        <w:rPr>
          <w:rFonts w:ascii="Times New Roman" w:eastAsia="Times New Roman" w:hAnsi="Times New Roman" w:cs="Times New Roman"/>
          <w:b/>
          <w:bCs/>
          <w:kern w:val="0"/>
          <w:sz w:val="24"/>
          <w:szCs w:val="24"/>
          <w:lang w:eastAsia="en-IN"/>
          <w14:ligatures w14:val="none"/>
        </w:rPr>
        <w:t>Zero Trust security models and AI-driven threat intelligence</w:t>
      </w:r>
      <w:r w:rsidRPr="00F2415E">
        <w:rPr>
          <w:rFonts w:ascii="Times New Roman" w:eastAsia="Times New Roman" w:hAnsi="Times New Roman" w:cs="Times New Roman"/>
          <w:kern w:val="0"/>
          <w:sz w:val="24"/>
          <w:szCs w:val="24"/>
          <w:lang w:eastAsia="en-IN"/>
          <w14:ligatures w14:val="none"/>
        </w:rPr>
        <w:t xml:space="preserve"> to monitor risks in real time.</w:t>
      </w:r>
    </w:p>
    <w:p w14:paraId="578709B9" w14:textId="77777777" w:rsidR="00F2415E" w:rsidRPr="00F2415E" w:rsidRDefault="00F2415E" w:rsidP="00F241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4. Vendor Lock-In and Cloud Interoperability Issues</w:t>
      </w:r>
    </w:p>
    <w:p w14:paraId="728CE348" w14:textId="77777777" w:rsidR="00F2415E" w:rsidRPr="00F2415E" w:rsidRDefault="00F2415E" w:rsidP="00F2415E">
      <w:pPr>
        <w:numPr>
          <w:ilvl w:val="0"/>
          <w:numId w:val="4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Challenge:</w:t>
      </w:r>
      <w:r w:rsidRPr="00F2415E">
        <w:rPr>
          <w:rFonts w:ascii="Times New Roman" w:eastAsia="Times New Roman" w:hAnsi="Times New Roman" w:cs="Times New Roman"/>
          <w:kern w:val="0"/>
          <w:sz w:val="24"/>
          <w:szCs w:val="24"/>
          <w:lang w:eastAsia="en-IN"/>
          <w14:ligatures w14:val="none"/>
        </w:rPr>
        <w:t xml:space="preserve"> Organizations may rely on </w:t>
      </w:r>
      <w:r w:rsidRPr="00F2415E">
        <w:rPr>
          <w:rFonts w:ascii="Times New Roman" w:eastAsia="Times New Roman" w:hAnsi="Times New Roman" w:cs="Times New Roman"/>
          <w:b/>
          <w:bCs/>
          <w:kern w:val="0"/>
          <w:sz w:val="24"/>
          <w:szCs w:val="24"/>
          <w:lang w:eastAsia="en-IN"/>
          <w14:ligatures w14:val="none"/>
        </w:rPr>
        <w:t>proprietary security tools that do not work across different cloud providers</w:t>
      </w:r>
      <w:r w:rsidRPr="00F2415E">
        <w:rPr>
          <w:rFonts w:ascii="Times New Roman" w:eastAsia="Times New Roman" w:hAnsi="Times New Roman" w:cs="Times New Roman"/>
          <w:kern w:val="0"/>
          <w:sz w:val="24"/>
          <w:szCs w:val="24"/>
          <w:lang w:eastAsia="en-IN"/>
          <w14:ligatures w14:val="none"/>
        </w:rPr>
        <w:t>.</w:t>
      </w:r>
    </w:p>
    <w:p w14:paraId="21F842A2" w14:textId="77777777" w:rsidR="00F2415E" w:rsidRPr="00F2415E" w:rsidRDefault="00F2415E" w:rsidP="00F2415E">
      <w:pPr>
        <w:numPr>
          <w:ilvl w:val="0"/>
          <w:numId w:val="4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Solution:</w:t>
      </w:r>
      <w:r w:rsidRPr="00F2415E">
        <w:rPr>
          <w:rFonts w:ascii="Times New Roman" w:eastAsia="Times New Roman" w:hAnsi="Times New Roman" w:cs="Times New Roman"/>
          <w:kern w:val="0"/>
          <w:sz w:val="24"/>
          <w:szCs w:val="24"/>
          <w:lang w:eastAsia="en-IN"/>
          <w14:ligatures w14:val="none"/>
        </w:rPr>
        <w:t xml:space="preserve"> Adopt </w:t>
      </w:r>
      <w:r w:rsidRPr="00F2415E">
        <w:rPr>
          <w:rFonts w:ascii="Times New Roman" w:eastAsia="Times New Roman" w:hAnsi="Times New Roman" w:cs="Times New Roman"/>
          <w:b/>
          <w:bCs/>
          <w:kern w:val="0"/>
          <w:sz w:val="24"/>
          <w:szCs w:val="24"/>
          <w:lang w:eastAsia="en-IN"/>
          <w14:ligatures w14:val="none"/>
        </w:rPr>
        <w:t>cloud-agnostic security controls and open security standards (CIS Controls, NIST CSF, ISO 27017)</w:t>
      </w:r>
      <w:r w:rsidRPr="00F2415E">
        <w:rPr>
          <w:rFonts w:ascii="Times New Roman" w:eastAsia="Times New Roman" w:hAnsi="Times New Roman" w:cs="Times New Roman"/>
          <w:kern w:val="0"/>
          <w:sz w:val="24"/>
          <w:szCs w:val="24"/>
          <w:lang w:eastAsia="en-IN"/>
          <w14:ligatures w14:val="none"/>
        </w:rPr>
        <w:t xml:space="preserve"> to maintain security consistency.</w:t>
      </w:r>
    </w:p>
    <w:p w14:paraId="4C2115E5" w14:textId="77777777" w:rsidR="00F2415E" w:rsidRPr="00F2415E" w:rsidRDefault="00F2415E" w:rsidP="00F241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By addressing these challenges, organizations can </w:t>
      </w:r>
      <w:r w:rsidRPr="00F2415E">
        <w:rPr>
          <w:rFonts w:ascii="Times New Roman" w:eastAsia="Times New Roman" w:hAnsi="Times New Roman" w:cs="Times New Roman"/>
          <w:b/>
          <w:bCs/>
          <w:kern w:val="0"/>
          <w:sz w:val="24"/>
          <w:szCs w:val="24"/>
          <w:lang w:eastAsia="en-IN"/>
          <w14:ligatures w14:val="none"/>
        </w:rPr>
        <w:t>effectively manage security risks in multi-cloud environments while maintaining compliance with industry standards</w:t>
      </w:r>
      <w:r w:rsidRPr="00F2415E">
        <w:rPr>
          <w:rFonts w:ascii="Times New Roman" w:eastAsia="Times New Roman" w:hAnsi="Times New Roman" w:cs="Times New Roman"/>
          <w:kern w:val="0"/>
          <w:sz w:val="24"/>
          <w:szCs w:val="24"/>
          <w:lang w:eastAsia="en-IN"/>
          <w14:ligatures w14:val="none"/>
        </w:rPr>
        <w:t>.</w:t>
      </w:r>
    </w:p>
    <w:p w14:paraId="2C51D240" w14:textId="77777777" w:rsidR="00F2415E" w:rsidRPr="00F2415E" w:rsidRDefault="00000000" w:rsidP="00F2415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0127A55">
          <v:rect id="_x0000_i1262" style="width:0;height:1.5pt" o:hralign="center" o:hrstd="t" o:hr="t" fillcolor="#a0a0a0" stroked="f"/>
        </w:pict>
      </w:r>
    </w:p>
    <w:p w14:paraId="59FBB5D8" w14:textId="77777777" w:rsidR="00F2415E" w:rsidRPr="00F2415E" w:rsidRDefault="00F2415E" w:rsidP="00F241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15E">
        <w:rPr>
          <w:rFonts w:ascii="Times New Roman" w:eastAsia="Times New Roman" w:hAnsi="Times New Roman" w:cs="Times New Roman"/>
          <w:b/>
          <w:bCs/>
          <w:kern w:val="0"/>
          <w:sz w:val="27"/>
          <w:szCs w:val="27"/>
          <w:lang w:eastAsia="en-IN"/>
          <w14:ligatures w14:val="none"/>
        </w:rPr>
        <w:t>9.2 Compliance Frameworks for Multi-Cloud Security</w:t>
      </w:r>
    </w:p>
    <w:p w14:paraId="287BFC15" w14:textId="77777777" w:rsidR="00F2415E" w:rsidRPr="00F2415E" w:rsidRDefault="00F2415E" w:rsidP="00F241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Organizations can use </w:t>
      </w:r>
      <w:r w:rsidRPr="00F2415E">
        <w:rPr>
          <w:rFonts w:ascii="Times New Roman" w:eastAsia="Times New Roman" w:hAnsi="Times New Roman" w:cs="Times New Roman"/>
          <w:b/>
          <w:bCs/>
          <w:kern w:val="0"/>
          <w:sz w:val="24"/>
          <w:szCs w:val="24"/>
          <w:lang w:eastAsia="en-IN"/>
          <w14:ligatures w14:val="none"/>
        </w:rPr>
        <w:t>compliance frameworks</w:t>
      </w:r>
      <w:r w:rsidRPr="00F2415E">
        <w:rPr>
          <w:rFonts w:ascii="Times New Roman" w:eastAsia="Times New Roman" w:hAnsi="Times New Roman" w:cs="Times New Roman"/>
          <w:kern w:val="0"/>
          <w:sz w:val="24"/>
          <w:szCs w:val="24"/>
          <w:lang w:eastAsia="en-IN"/>
          <w14:ligatures w14:val="none"/>
        </w:rPr>
        <w:t xml:space="preserve"> to establish </w:t>
      </w:r>
      <w:r w:rsidRPr="00F2415E">
        <w:rPr>
          <w:rFonts w:ascii="Times New Roman" w:eastAsia="Times New Roman" w:hAnsi="Times New Roman" w:cs="Times New Roman"/>
          <w:b/>
          <w:bCs/>
          <w:kern w:val="0"/>
          <w:sz w:val="24"/>
          <w:szCs w:val="24"/>
          <w:lang w:eastAsia="en-IN"/>
          <w14:ligatures w14:val="none"/>
        </w:rPr>
        <w:t>standardized security policies</w:t>
      </w:r>
      <w:r w:rsidRPr="00F2415E">
        <w:rPr>
          <w:rFonts w:ascii="Times New Roman" w:eastAsia="Times New Roman" w:hAnsi="Times New Roman" w:cs="Times New Roman"/>
          <w:kern w:val="0"/>
          <w:sz w:val="24"/>
          <w:szCs w:val="24"/>
          <w:lang w:eastAsia="en-IN"/>
          <w14:ligatures w14:val="none"/>
        </w:rPr>
        <w:t xml:space="preserve"> across multi-cloud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8"/>
        <w:gridCol w:w="5948"/>
      </w:tblGrid>
      <w:tr w:rsidR="00F2415E" w:rsidRPr="00F2415E" w14:paraId="258369A6" w14:textId="77777777" w:rsidTr="00F2415E">
        <w:trPr>
          <w:tblCellSpacing w:w="15" w:type="dxa"/>
        </w:trPr>
        <w:tc>
          <w:tcPr>
            <w:tcW w:w="0" w:type="auto"/>
            <w:vAlign w:val="center"/>
            <w:hideMark/>
          </w:tcPr>
          <w:p w14:paraId="37827896" w14:textId="77777777" w:rsidR="00F2415E" w:rsidRPr="00F2415E" w:rsidRDefault="00F2415E" w:rsidP="00F2415E">
            <w:pPr>
              <w:spacing w:after="0" w:line="240" w:lineRule="auto"/>
              <w:jc w:val="center"/>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2358ECDC" w14:textId="77777777" w:rsidR="00F2415E" w:rsidRPr="00F2415E" w:rsidRDefault="00F2415E" w:rsidP="00F2415E">
            <w:pPr>
              <w:spacing w:after="0" w:line="240" w:lineRule="auto"/>
              <w:jc w:val="center"/>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Application in Multi-Cloud Security</w:t>
            </w:r>
          </w:p>
        </w:tc>
      </w:tr>
      <w:tr w:rsidR="00F2415E" w:rsidRPr="00F2415E" w14:paraId="1E8956AD" w14:textId="77777777" w:rsidTr="00F2415E">
        <w:trPr>
          <w:tblCellSpacing w:w="15" w:type="dxa"/>
        </w:trPr>
        <w:tc>
          <w:tcPr>
            <w:tcW w:w="0" w:type="auto"/>
            <w:vAlign w:val="center"/>
            <w:hideMark/>
          </w:tcPr>
          <w:p w14:paraId="3D78C1D9"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ISO 27017 &amp; ISO 27018</w:t>
            </w:r>
          </w:p>
        </w:tc>
        <w:tc>
          <w:tcPr>
            <w:tcW w:w="0" w:type="auto"/>
            <w:vAlign w:val="center"/>
            <w:hideMark/>
          </w:tcPr>
          <w:p w14:paraId="5CB172AE"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Provides </w:t>
            </w:r>
            <w:r w:rsidRPr="00F2415E">
              <w:rPr>
                <w:rFonts w:ascii="Times New Roman" w:eastAsia="Times New Roman" w:hAnsi="Times New Roman" w:cs="Times New Roman"/>
                <w:b/>
                <w:bCs/>
                <w:kern w:val="0"/>
                <w:sz w:val="24"/>
                <w:szCs w:val="24"/>
                <w:lang w:eastAsia="en-IN"/>
                <w14:ligatures w14:val="none"/>
              </w:rPr>
              <w:t>cloud-specific security and data privacy controls</w:t>
            </w:r>
            <w:r w:rsidRPr="00F2415E">
              <w:rPr>
                <w:rFonts w:ascii="Times New Roman" w:eastAsia="Times New Roman" w:hAnsi="Times New Roman" w:cs="Times New Roman"/>
                <w:kern w:val="0"/>
                <w:sz w:val="24"/>
                <w:szCs w:val="24"/>
                <w:lang w:eastAsia="en-IN"/>
                <w14:ligatures w14:val="none"/>
              </w:rPr>
              <w:t>.</w:t>
            </w:r>
          </w:p>
        </w:tc>
      </w:tr>
      <w:tr w:rsidR="00F2415E" w:rsidRPr="00F2415E" w14:paraId="061785D8" w14:textId="77777777" w:rsidTr="00F2415E">
        <w:trPr>
          <w:tblCellSpacing w:w="15" w:type="dxa"/>
        </w:trPr>
        <w:tc>
          <w:tcPr>
            <w:tcW w:w="0" w:type="auto"/>
            <w:vAlign w:val="center"/>
            <w:hideMark/>
          </w:tcPr>
          <w:p w14:paraId="15CF000B"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NIST Cybersecurity Framework (CSF)</w:t>
            </w:r>
          </w:p>
        </w:tc>
        <w:tc>
          <w:tcPr>
            <w:tcW w:w="0" w:type="auto"/>
            <w:vAlign w:val="center"/>
            <w:hideMark/>
          </w:tcPr>
          <w:p w14:paraId="41416DA1"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Establishes a </w:t>
            </w:r>
            <w:r w:rsidRPr="00F2415E">
              <w:rPr>
                <w:rFonts w:ascii="Times New Roman" w:eastAsia="Times New Roman" w:hAnsi="Times New Roman" w:cs="Times New Roman"/>
                <w:b/>
                <w:bCs/>
                <w:kern w:val="0"/>
                <w:sz w:val="24"/>
                <w:szCs w:val="24"/>
                <w:lang w:eastAsia="en-IN"/>
                <w14:ligatures w14:val="none"/>
              </w:rPr>
              <w:t>risk-based approach</w:t>
            </w:r>
            <w:r w:rsidRPr="00F2415E">
              <w:rPr>
                <w:rFonts w:ascii="Times New Roman" w:eastAsia="Times New Roman" w:hAnsi="Times New Roman" w:cs="Times New Roman"/>
                <w:kern w:val="0"/>
                <w:sz w:val="24"/>
                <w:szCs w:val="24"/>
                <w:lang w:eastAsia="en-IN"/>
                <w14:ligatures w14:val="none"/>
              </w:rPr>
              <w:t xml:space="preserve"> to multi-cloud security governance.</w:t>
            </w:r>
          </w:p>
        </w:tc>
      </w:tr>
      <w:tr w:rsidR="00F2415E" w:rsidRPr="00F2415E" w14:paraId="6C5057BE" w14:textId="77777777" w:rsidTr="00F2415E">
        <w:trPr>
          <w:tblCellSpacing w:w="15" w:type="dxa"/>
        </w:trPr>
        <w:tc>
          <w:tcPr>
            <w:tcW w:w="0" w:type="auto"/>
            <w:vAlign w:val="center"/>
            <w:hideMark/>
          </w:tcPr>
          <w:p w14:paraId="4F766677"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SOC 2 Type II</w:t>
            </w:r>
          </w:p>
        </w:tc>
        <w:tc>
          <w:tcPr>
            <w:tcW w:w="0" w:type="auto"/>
            <w:vAlign w:val="center"/>
            <w:hideMark/>
          </w:tcPr>
          <w:p w14:paraId="0C45C983"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Ensures </w:t>
            </w:r>
            <w:r w:rsidRPr="00F2415E">
              <w:rPr>
                <w:rFonts w:ascii="Times New Roman" w:eastAsia="Times New Roman" w:hAnsi="Times New Roman" w:cs="Times New Roman"/>
                <w:b/>
                <w:bCs/>
                <w:kern w:val="0"/>
                <w:sz w:val="24"/>
                <w:szCs w:val="24"/>
                <w:lang w:eastAsia="en-IN"/>
                <w14:ligatures w14:val="none"/>
              </w:rPr>
              <w:t>continuous monitoring of security, availability, and confidentiality</w:t>
            </w:r>
            <w:r w:rsidRPr="00F2415E">
              <w:rPr>
                <w:rFonts w:ascii="Times New Roman" w:eastAsia="Times New Roman" w:hAnsi="Times New Roman" w:cs="Times New Roman"/>
                <w:kern w:val="0"/>
                <w:sz w:val="24"/>
                <w:szCs w:val="24"/>
                <w:lang w:eastAsia="en-IN"/>
                <w14:ligatures w14:val="none"/>
              </w:rPr>
              <w:t>.</w:t>
            </w:r>
          </w:p>
        </w:tc>
      </w:tr>
      <w:tr w:rsidR="00F2415E" w:rsidRPr="00F2415E" w14:paraId="5BE46F84" w14:textId="77777777" w:rsidTr="00F2415E">
        <w:trPr>
          <w:tblCellSpacing w:w="15" w:type="dxa"/>
        </w:trPr>
        <w:tc>
          <w:tcPr>
            <w:tcW w:w="0" w:type="auto"/>
            <w:vAlign w:val="center"/>
            <w:hideMark/>
          </w:tcPr>
          <w:p w14:paraId="6142F3DB"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CIS Controls for Cloud Security</w:t>
            </w:r>
          </w:p>
        </w:tc>
        <w:tc>
          <w:tcPr>
            <w:tcW w:w="0" w:type="auto"/>
            <w:vAlign w:val="center"/>
            <w:hideMark/>
          </w:tcPr>
          <w:p w14:paraId="6091FEAF"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Defines </w:t>
            </w:r>
            <w:r w:rsidRPr="00F2415E">
              <w:rPr>
                <w:rFonts w:ascii="Times New Roman" w:eastAsia="Times New Roman" w:hAnsi="Times New Roman" w:cs="Times New Roman"/>
                <w:b/>
                <w:bCs/>
                <w:kern w:val="0"/>
                <w:sz w:val="24"/>
                <w:szCs w:val="24"/>
                <w:lang w:eastAsia="en-IN"/>
                <w14:ligatures w14:val="none"/>
              </w:rPr>
              <w:t xml:space="preserve">best practices for cloud identity management, encryption, and threat </w:t>
            </w:r>
            <w:proofErr w:type="spellStart"/>
            <w:r w:rsidRPr="00F2415E">
              <w:rPr>
                <w:rFonts w:ascii="Times New Roman" w:eastAsia="Times New Roman" w:hAnsi="Times New Roman" w:cs="Times New Roman"/>
                <w:b/>
                <w:bCs/>
                <w:kern w:val="0"/>
                <w:sz w:val="24"/>
                <w:szCs w:val="24"/>
                <w:lang w:eastAsia="en-IN"/>
                <w14:ligatures w14:val="none"/>
              </w:rPr>
              <w:t>defense</w:t>
            </w:r>
            <w:proofErr w:type="spellEnd"/>
            <w:r w:rsidRPr="00F2415E">
              <w:rPr>
                <w:rFonts w:ascii="Times New Roman" w:eastAsia="Times New Roman" w:hAnsi="Times New Roman" w:cs="Times New Roman"/>
                <w:kern w:val="0"/>
                <w:sz w:val="24"/>
                <w:szCs w:val="24"/>
                <w:lang w:eastAsia="en-IN"/>
                <w14:ligatures w14:val="none"/>
              </w:rPr>
              <w:t>.</w:t>
            </w:r>
          </w:p>
        </w:tc>
      </w:tr>
      <w:tr w:rsidR="00F2415E" w:rsidRPr="00F2415E" w14:paraId="7ECC367C" w14:textId="77777777" w:rsidTr="00F2415E">
        <w:trPr>
          <w:tblCellSpacing w:w="15" w:type="dxa"/>
        </w:trPr>
        <w:tc>
          <w:tcPr>
            <w:tcW w:w="0" w:type="auto"/>
            <w:vAlign w:val="center"/>
            <w:hideMark/>
          </w:tcPr>
          <w:p w14:paraId="65970307"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FedRAMP</w:t>
            </w:r>
          </w:p>
        </w:tc>
        <w:tc>
          <w:tcPr>
            <w:tcW w:w="0" w:type="auto"/>
            <w:vAlign w:val="center"/>
            <w:hideMark/>
          </w:tcPr>
          <w:p w14:paraId="6D5C08D8"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Enforces </w:t>
            </w:r>
            <w:r w:rsidRPr="00F2415E">
              <w:rPr>
                <w:rFonts w:ascii="Times New Roman" w:eastAsia="Times New Roman" w:hAnsi="Times New Roman" w:cs="Times New Roman"/>
                <w:b/>
                <w:bCs/>
                <w:kern w:val="0"/>
                <w:sz w:val="24"/>
                <w:szCs w:val="24"/>
                <w:lang w:eastAsia="en-IN"/>
                <w14:ligatures w14:val="none"/>
              </w:rPr>
              <w:t>security authorization for cloud services used by federal agencies</w:t>
            </w:r>
            <w:r w:rsidRPr="00F2415E">
              <w:rPr>
                <w:rFonts w:ascii="Times New Roman" w:eastAsia="Times New Roman" w:hAnsi="Times New Roman" w:cs="Times New Roman"/>
                <w:kern w:val="0"/>
                <w:sz w:val="24"/>
                <w:szCs w:val="24"/>
                <w:lang w:eastAsia="en-IN"/>
                <w14:ligatures w14:val="none"/>
              </w:rPr>
              <w:t>.</w:t>
            </w:r>
          </w:p>
        </w:tc>
      </w:tr>
      <w:tr w:rsidR="00F2415E" w:rsidRPr="00F2415E" w14:paraId="5D0A9AFF" w14:textId="77777777" w:rsidTr="00F2415E">
        <w:trPr>
          <w:tblCellSpacing w:w="15" w:type="dxa"/>
        </w:trPr>
        <w:tc>
          <w:tcPr>
            <w:tcW w:w="0" w:type="auto"/>
            <w:vAlign w:val="center"/>
            <w:hideMark/>
          </w:tcPr>
          <w:p w14:paraId="7B53222A"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3F528D7C"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Secures </w:t>
            </w:r>
            <w:r w:rsidRPr="00F2415E">
              <w:rPr>
                <w:rFonts w:ascii="Times New Roman" w:eastAsia="Times New Roman" w:hAnsi="Times New Roman" w:cs="Times New Roman"/>
                <w:b/>
                <w:bCs/>
                <w:kern w:val="0"/>
                <w:sz w:val="24"/>
                <w:szCs w:val="24"/>
                <w:lang w:eastAsia="en-IN"/>
                <w14:ligatures w14:val="none"/>
              </w:rPr>
              <w:t>cloud-based payment processing environments</w:t>
            </w:r>
            <w:r w:rsidRPr="00F2415E">
              <w:rPr>
                <w:rFonts w:ascii="Times New Roman" w:eastAsia="Times New Roman" w:hAnsi="Times New Roman" w:cs="Times New Roman"/>
                <w:kern w:val="0"/>
                <w:sz w:val="24"/>
                <w:szCs w:val="24"/>
                <w:lang w:eastAsia="en-IN"/>
                <w14:ligatures w14:val="none"/>
              </w:rPr>
              <w:t>.</w:t>
            </w:r>
          </w:p>
        </w:tc>
      </w:tr>
      <w:tr w:rsidR="00F2415E" w:rsidRPr="00F2415E" w14:paraId="475EF83C" w14:textId="77777777" w:rsidTr="00F2415E">
        <w:trPr>
          <w:tblCellSpacing w:w="15" w:type="dxa"/>
        </w:trPr>
        <w:tc>
          <w:tcPr>
            <w:tcW w:w="0" w:type="auto"/>
            <w:vAlign w:val="center"/>
            <w:hideMark/>
          </w:tcPr>
          <w:p w14:paraId="7AE91761"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GDPR &amp; CCPA</w:t>
            </w:r>
          </w:p>
        </w:tc>
        <w:tc>
          <w:tcPr>
            <w:tcW w:w="0" w:type="auto"/>
            <w:vAlign w:val="center"/>
            <w:hideMark/>
          </w:tcPr>
          <w:p w14:paraId="5B32CFE9" w14:textId="77777777" w:rsidR="00F2415E" w:rsidRPr="00F2415E" w:rsidRDefault="00F2415E" w:rsidP="00F2415E">
            <w:pPr>
              <w:spacing w:after="0"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Implements </w:t>
            </w:r>
            <w:r w:rsidRPr="00F2415E">
              <w:rPr>
                <w:rFonts w:ascii="Times New Roman" w:eastAsia="Times New Roman" w:hAnsi="Times New Roman" w:cs="Times New Roman"/>
                <w:b/>
                <w:bCs/>
                <w:kern w:val="0"/>
                <w:sz w:val="24"/>
                <w:szCs w:val="24"/>
                <w:lang w:eastAsia="en-IN"/>
                <w14:ligatures w14:val="none"/>
              </w:rPr>
              <w:t>data privacy regulations for personal data in cloud ecosystems</w:t>
            </w:r>
            <w:r w:rsidRPr="00F2415E">
              <w:rPr>
                <w:rFonts w:ascii="Times New Roman" w:eastAsia="Times New Roman" w:hAnsi="Times New Roman" w:cs="Times New Roman"/>
                <w:kern w:val="0"/>
                <w:sz w:val="24"/>
                <w:szCs w:val="24"/>
                <w:lang w:eastAsia="en-IN"/>
                <w14:ligatures w14:val="none"/>
              </w:rPr>
              <w:t>.</w:t>
            </w:r>
          </w:p>
        </w:tc>
      </w:tr>
    </w:tbl>
    <w:p w14:paraId="2165E06D" w14:textId="77777777" w:rsidR="00F2415E" w:rsidRPr="00F2415E" w:rsidRDefault="00F2415E" w:rsidP="00F241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lastRenderedPageBreak/>
        <w:t xml:space="preserve">By aligning multi-cloud security policies with these frameworks, organizations can </w:t>
      </w:r>
      <w:r w:rsidRPr="00F2415E">
        <w:rPr>
          <w:rFonts w:ascii="Times New Roman" w:eastAsia="Times New Roman" w:hAnsi="Times New Roman" w:cs="Times New Roman"/>
          <w:b/>
          <w:bCs/>
          <w:kern w:val="0"/>
          <w:sz w:val="24"/>
          <w:szCs w:val="24"/>
          <w:lang w:eastAsia="en-IN"/>
          <w14:ligatures w14:val="none"/>
        </w:rPr>
        <w:t>achieve unified security compliance and risk governance</w:t>
      </w:r>
      <w:r w:rsidRPr="00F2415E">
        <w:rPr>
          <w:rFonts w:ascii="Times New Roman" w:eastAsia="Times New Roman" w:hAnsi="Times New Roman" w:cs="Times New Roman"/>
          <w:kern w:val="0"/>
          <w:sz w:val="24"/>
          <w:szCs w:val="24"/>
          <w:lang w:eastAsia="en-IN"/>
          <w14:ligatures w14:val="none"/>
        </w:rPr>
        <w:t>.</w:t>
      </w:r>
    </w:p>
    <w:p w14:paraId="5C5F8C23" w14:textId="77777777" w:rsidR="00F2415E" w:rsidRPr="00F2415E" w:rsidRDefault="00000000" w:rsidP="00F2415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FEC04E5">
          <v:rect id="_x0000_i1263" style="width:0;height:1.5pt" o:hralign="center" o:hrstd="t" o:hr="t" fillcolor="#a0a0a0" stroked="f"/>
        </w:pict>
      </w:r>
    </w:p>
    <w:p w14:paraId="5890130C" w14:textId="77777777" w:rsidR="00F2415E" w:rsidRPr="00F2415E" w:rsidRDefault="00F2415E" w:rsidP="00F241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15E">
        <w:rPr>
          <w:rFonts w:ascii="Times New Roman" w:eastAsia="Times New Roman" w:hAnsi="Times New Roman" w:cs="Times New Roman"/>
          <w:b/>
          <w:bCs/>
          <w:kern w:val="0"/>
          <w:sz w:val="27"/>
          <w:szCs w:val="27"/>
          <w:lang w:eastAsia="en-IN"/>
          <w14:ligatures w14:val="none"/>
        </w:rPr>
        <w:t>9.3 Best Practices for Ensuring Cloud Compliance in Multi-Cloud Environments</w:t>
      </w:r>
    </w:p>
    <w:p w14:paraId="2A37A8A0" w14:textId="77777777" w:rsidR="00F2415E" w:rsidRPr="00F2415E" w:rsidRDefault="00F2415E" w:rsidP="00F241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Organizations can implement the following </w:t>
      </w:r>
      <w:r w:rsidRPr="00F2415E">
        <w:rPr>
          <w:rFonts w:ascii="Times New Roman" w:eastAsia="Times New Roman" w:hAnsi="Times New Roman" w:cs="Times New Roman"/>
          <w:b/>
          <w:bCs/>
          <w:kern w:val="0"/>
          <w:sz w:val="24"/>
          <w:szCs w:val="24"/>
          <w:lang w:eastAsia="en-IN"/>
          <w14:ligatures w14:val="none"/>
        </w:rPr>
        <w:t>best practices</w:t>
      </w:r>
      <w:r w:rsidRPr="00F2415E">
        <w:rPr>
          <w:rFonts w:ascii="Times New Roman" w:eastAsia="Times New Roman" w:hAnsi="Times New Roman" w:cs="Times New Roman"/>
          <w:kern w:val="0"/>
          <w:sz w:val="24"/>
          <w:szCs w:val="24"/>
          <w:lang w:eastAsia="en-IN"/>
          <w14:ligatures w14:val="none"/>
        </w:rPr>
        <w:t xml:space="preserve"> to ensure security compliance across multi-cloud deployments:</w:t>
      </w:r>
    </w:p>
    <w:p w14:paraId="344CBFDE" w14:textId="77777777" w:rsidR="00F2415E" w:rsidRPr="00F2415E" w:rsidRDefault="00F2415E" w:rsidP="00F241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1. Standardize Security Controls Across Cloud Providers</w:t>
      </w:r>
    </w:p>
    <w:p w14:paraId="7F6974E5" w14:textId="77777777" w:rsidR="00F2415E" w:rsidRPr="00F2415E" w:rsidRDefault="00F2415E" w:rsidP="00F2415E">
      <w:pPr>
        <w:numPr>
          <w:ilvl w:val="0"/>
          <w:numId w:val="4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Use </w:t>
      </w:r>
      <w:r w:rsidRPr="00F2415E">
        <w:rPr>
          <w:rFonts w:ascii="Times New Roman" w:eastAsia="Times New Roman" w:hAnsi="Times New Roman" w:cs="Times New Roman"/>
          <w:b/>
          <w:bCs/>
          <w:kern w:val="0"/>
          <w:sz w:val="24"/>
          <w:szCs w:val="24"/>
          <w:lang w:eastAsia="en-IN"/>
          <w14:ligatures w14:val="none"/>
        </w:rPr>
        <w:t>Cloud Access Security Brokers (CASB) to enforce security policies</w:t>
      </w:r>
      <w:r w:rsidRPr="00F2415E">
        <w:rPr>
          <w:rFonts w:ascii="Times New Roman" w:eastAsia="Times New Roman" w:hAnsi="Times New Roman" w:cs="Times New Roman"/>
          <w:kern w:val="0"/>
          <w:sz w:val="24"/>
          <w:szCs w:val="24"/>
          <w:lang w:eastAsia="en-IN"/>
          <w14:ligatures w14:val="none"/>
        </w:rPr>
        <w:t>.</w:t>
      </w:r>
    </w:p>
    <w:p w14:paraId="0BB67FD0" w14:textId="77777777" w:rsidR="00F2415E" w:rsidRPr="00F2415E" w:rsidRDefault="00F2415E" w:rsidP="00F2415E">
      <w:pPr>
        <w:numPr>
          <w:ilvl w:val="0"/>
          <w:numId w:val="4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Align cloud security configurations with </w:t>
      </w:r>
      <w:r w:rsidRPr="00F2415E">
        <w:rPr>
          <w:rFonts w:ascii="Times New Roman" w:eastAsia="Times New Roman" w:hAnsi="Times New Roman" w:cs="Times New Roman"/>
          <w:b/>
          <w:bCs/>
          <w:kern w:val="0"/>
          <w:sz w:val="24"/>
          <w:szCs w:val="24"/>
          <w:lang w:eastAsia="en-IN"/>
          <w14:ligatures w14:val="none"/>
        </w:rPr>
        <w:t>ISO 27001 and CIS Controls</w:t>
      </w:r>
      <w:r w:rsidRPr="00F2415E">
        <w:rPr>
          <w:rFonts w:ascii="Times New Roman" w:eastAsia="Times New Roman" w:hAnsi="Times New Roman" w:cs="Times New Roman"/>
          <w:kern w:val="0"/>
          <w:sz w:val="24"/>
          <w:szCs w:val="24"/>
          <w:lang w:eastAsia="en-IN"/>
          <w14:ligatures w14:val="none"/>
        </w:rPr>
        <w:t>.</w:t>
      </w:r>
    </w:p>
    <w:p w14:paraId="73520389" w14:textId="77777777" w:rsidR="00F2415E" w:rsidRPr="00F2415E" w:rsidRDefault="00F2415E" w:rsidP="00F241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2. Automate Multi-Cloud Compliance Monitoring</w:t>
      </w:r>
    </w:p>
    <w:p w14:paraId="2C5E88B8" w14:textId="77777777" w:rsidR="00F2415E" w:rsidRPr="00F2415E" w:rsidRDefault="00F2415E" w:rsidP="00F2415E">
      <w:pPr>
        <w:numPr>
          <w:ilvl w:val="0"/>
          <w:numId w:val="4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Deploy </w:t>
      </w:r>
      <w:r w:rsidRPr="00F2415E">
        <w:rPr>
          <w:rFonts w:ascii="Times New Roman" w:eastAsia="Times New Roman" w:hAnsi="Times New Roman" w:cs="Times New Roman"/>
          <w:b/>
          <w:bCs/>
          <w:kern w:val="0"/>
          <w:sz w:val="24"/>
          <w:szCs w:val="24"/>
          <w:lang w:eastAsia="en-IN"/>
          <w14:ligatures w14:val="none"/>
        </w:rPr>
        <w:t>AI-powered compliance automation tools</w:t>
      </w:r>
      <w:r w:rsidRPr="00F2415E">
        <w:rPr>
          <w:rFonts w:ascii="Times New Roman" w:eastAsia="Times New Roman" w:hAnsi="Times New Roman" w:cs="Times New Roman"/>
          <w:kern w:val="0"/>
          <w:sz w:val="24"/>
          <w:szCs w:val="24"/>
          <w:lang w:eastAsia="en-IN"/>
          <w14:ligatures w14:val="none"/>
        </w:rPr>
        <w:t xml:space="preserve"> for continuous audit readiness.</w:t>
      </w:r>
    </w:p>
    <w:p w14:paraId="41AFCEB0" w14:textId="77777777" w:rsidR="00F2415E" w:rsidRPr="00F2415E" w:rsidRDefault="00F2415E" w:rsidP="00F2415E">
      <w:pPr>
        <w:numPr>
          <w:ilvl w:val="0"/>
          <w:numId w:val="4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Use </w:t>
      </w:r>
      <w:r w:rsidRPr="00F2415E">
        <w:rPr>
          <w:rFonts w:ascii="Times New Roman" w:eastAsia="Times New Roman" w:hAnsi="Times New Roman" w:cs="Times New Roman"/>
          <w:b/>
          <w:bCs/>
          <w:kern w:val="0"/>
          <w:sz w:val="24"/>
          <w:szCs w:val="24"/>
          <w:lang w:eastAsia="en-IN"/>
          <w14:ligatures w14:val="none"/>
        </w:rPr>
        <w:t>real-time risk analytics</w:t>
      </w:r>
      <w:r w:rsidRPr="00F2415E">
        <w:rPr>
          <w:rFonts w:ascii="Times New Roman" w:eastAsia="Times New Roman" w:hAnsi="Times New Roman" w:cs="Times New Roman"/>
          <w:kern w:val="0"/>
          <w:sz w:val="24"/>
          <w:szCs w:val="24"/>
          <w:lang w:eastAsia="en-IN"/>
          <w14:ligatures w14:val="none"/>
        </w:rPr>
        <w:t xml:space="preserve"> to identify and mitigate compliance violations.</w:t>
      </w:r>
    </w:p>
    <w:p w14:paraId="10991998" w14:textId="77777777" w:rsidR="00F2415E" w:rsidRPr="00F2415E" w:rsidRDefault="00F2415E" w:rsidP="00F241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3. Strengthen Identity and Access Management (IAM) Security</w:t>
      </w:r>
    </w:p>
    <w:p w14:paraId="5C77A606" w14:textId="77777777" w:rsidR="00F2415E" w:rsidRPr="00F2415E" w:rsidRDefault="00F2415E" w:rsidP="00F2415E">
      <w:pPr>
        <w:numPr>
          <w:ilvl w:val="0"/>
          <w:numId w:val="4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Implement </w:t>
      </w:r>
      <w:r w:rsidRPr="00F2415E">
        <w:rPr>
          <w:rFonts w:ascii="Times New Roman" w:eastAsia="Times New Roman" w:hAnsi="Times New Roman" w:cs="Times New Roman"/>
          <w:b/>
          <w:bCs/>
          <w:kern w:val="0"/>
          <w:sz w:val="24"/>
          <w:szCs w:val="24"/>
          <w:lang w:eastAsia="en-IN"/>
          <w14:ligatures w14:val="none"/>
        </w:rPr>
        <w:t>federated IAM solutions</w:t>
      </w:r>
      <w:r w:rsidRPr="00F2415E">
        <w:rPr>
          <w:rFonts w:ascii="Times New Roman" w:eastAsia="Times New Roman" w:hAnsi="Times New Roman" w:cs="Times New Roman"/>
          <w:kern w:val="0"/>
          <w:sz w:val="24"/>
          <w:szCs w:val="24"/>
          <w:lang w:eastAsia="en-IN"/>
          <w14:ligatures w14:val="none"/>
        </w:rPr>
        <w:t xml:space="preserve"> for centralized multi-cloud access control.</w:t>
      </w:r>
    </w:p>
    <w:p w14:paraId="75290ACB" w14:textId="77777777" w:rsidR="00F2415E" w:rsidRPr="00F2415E" w:rsidRDefault="00F2415E" w:rsidP="00F2415E">
      <w:pPr>
        <w:numPr>
          <w:ilvl w:val="0"/>
          <w:numId w:val="4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Enforce </w:t>
      </w:r>
      <w:r w:rsidRPr="00F2415E">
        <w:rPr>
          <w:rFonts w:ascii="Times New Roman" w:eastAsia="Times New Roman" w:hAnsi="Times New Roman" w:cs="Times New Roman"/>
          <w:b/>
          <w:bCs/>
          <w:kern w:val="0"/>
          <w:sz w:val="24"/>
          <w:szCs w:val="24"/>
          <w:lang w:eastAsia="en-IN"/>
          <w14:ligatures w14:val="none"/>
        </w:rPr>
        <w:t>Zero Trust authentication with adaptive access policies</w:t>
      </w:r>
      <w:r w:rsidRPr="00F2415E">
        <w:rPr>
          <w:rFonts w:ascii="Times New Roman" w:eastAsia="Times New Roman" w:hAnsi="Times New Roman" w:cs="Times New Roman"/>
          <w:kern w:val="0"/>
          <w:sz w:val="24"/>
          <w:szCs w:val="24"/>
          <w:lang w:eastAsia="en-IN"/>
          <w14:ligatures w14:val="none"/>
        </w:rPr>
        <w:t>.</w:t>
      </w:r>
    </w:p>
    <w:p w14:paraId="42900D0D" w14:textId="77777777" w:rsidR="00F2415E" w:rsidRPr="00F2415E" w:rsidRDefault="00F2415E" w:rsidP="00F241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4. Secure Data with Encryption and Tokenization</w:t>
      </w:r>
    </w:p>
    <w:p w14:paraId="2B517694" w14:textId="77777777" w:rsidR="00F2415E" w:rsidRPr="00F2415E" w:rsidRDefault="00F2415E" w:rsidP="00F2415E">
      <w:pPr>
        <w:numPr>
          <w:ilvl w:val="0"/>
          <w:numId w:val="4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Apply </w:t>
      </w:r>
      <w:r w:rsidRPr="00F2415E">
        <w:rPr>
          <w:rFonts w:ascii="Times New Roman" w:eastAsia="Times New Roman" w:hAnsi="Times New Roman" w:cs="Times New Roman"/>
          <w:b/>
          <w:bCs/>
          <w:kern w:val="0"/>
          <w:sz w:val="24"/>
          <w:szCs w:val="24"/>
          <w:lang w:eastAsia="en-IN"/>
          <w14:ligatures w14:val="none"/>
        </w:rPr>
        <w:t>end-to-end encryption (AES-256) for cloud-stored and in-transit data</w:t>
      </w:r>
      <w:r w:rsidRPr="00F2415E">
        <w:rPr>
          <w:rFonts w:ascii="Times New Roman" w:eastAsia="Times New Roman" w:hAnsi="Times New Roman" w:cs="Times New Roman"/>
          <w:kern w:val="0"/>
          <w:sz w:val="24"/>
          <w:szCs w:val="24"/>
          <w:lang w:eastAsia="en-IN"/>
          <w14:ligatures w14:val="none"/>
        </w:rPr>
        <w:t>.</w:t>
      </w:r>
    </w:p>
    <w:p w14:paraId="6F3ED0D9" w14:textId="77777777" w:rsidR="00F2415E" w:rsidRPr="00F2415E" w:rsidRDefault="00F2415E" w:rsidP="00F2415E">
      <w:pPr>
        <w:numPr>
          <w:ilvl w:val="0"/>
          <w:numId w:val="4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Implement </w:t>
      </w:r>
      <w:r w:rsidRPr="00F2415E">
        <w:rPr>
          <w:rFonts w:ascii="Times New Roman" w:eastAsia="Times New Roman" w:hAnsi="Times New Roman" w:cs="Times New Roman"/>
          <w:b/>
          <w:bCs/>
          <w:kern w:val="0"/>
          <w:sz w:val="24"/>
          <w:szCs w:val="24"/>
          <w:lang w:eastAsia="en-IN"/>
          <w14:ligatures w14:val="none"/>
        </w:rPr>
        <w:t>data tokenization to protect sensitive records across cloud providers</w:t>
      </w:r>
      <w:r w:rsidRPr="00F2415E">
        <w:rPr>
          <w:rFonts w:ascii="Times New Roman" w:eastAsia="Times New Roman" w:hAnsi="Times New Roman" w:cs="Times New Roman"/>
          <w:kern w:val="0"/>
          <w:sz w:val="24"/>
          <w:szCs w:val="24"/>
          <w:lang w:eastAsia="en-IN"/>
          <w14:ligatures w14:val="none"/>
        </w:rPr>
        <w:t>.</w:t>
      </w:r>
    </w:p>
    <w:p w14:paraId="57DF00CD" w14:textId="77777777" w:rsidR="00F2415E" w:rsidRPr="00F2415E" w:rsidRDefault="00F2415E" w:rsidP="00F241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2415E">
        <w:rPr>
          <w:rFonts w:ascii="Times New Roman" w:eastAsia="Times New Roman" w:hAnsi="Times New Roman" w:cs="Times New Roman"/>
          <w:b/>
          <w:bCs/>
          <w:kern w:val="0"/>
          <w:sz w:val="24"/>
          <w:szCs w:val="24"/>
          <w:lang w:eastAsia="en-IN"/>
          <w14:ligatures w14:val="none"/>
        </w:rPr>
        <w:t>5. Conduct Regular Security Audits and Compliance Assessments</w:t>
      </w:r>
    </w:p>
    <w:p w14:paraId="212EAEF0" w14:textId="77777777" w:rsidR="00F2415E" w:rsidRPr="00F2415E" w:rsidRDefault="00F2415E" w:rsidP="00F2415E">
      <w:pPr>
        <w:numPr>
          <w:ilvl w:val="0"/>
          <w:numId w:val="4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Perform </w:t>
      </w:r>
      <w:r w:rsidRPr="00F2415E">
        <w:rPr>
          <w:rFonts w:ascii="Times New Roman" w:eastAsia="Times New Roman" w:hAnsi="Times New Roman" w:cs="Times New Roman"/>
          <w:b/>
          <w:bCs/>
          <w:kern w:val="0"/>
          <w:sz w:val="24"/>
          <w:szCs w:val="24"/>
          <w:lang w:eastAsia="en-IN"/>
          <w14:ligatures w14:val="none"/>
        </w:rPr>
        <w:t>multi-cloud security risk assessments based on NIST CSF and ISO 27017</w:t>
      </w:r>
      <w:r w:rsidRPr="00F2415E">
        <w:rPr>
          <w:rFonts w:ascii="Times New Roman" w:eastAsia="Times New Roman" w:hAnsi="Times New Roman" w:cs="Times New Roman"/>
          <w:kern w:val="0"/>
          <w:sz w:val="24"/>
          <w:szCs w:val="24"/>
          <w:lang w:eastAsia="en-IN"/>
          <w14:ligatures w14:val="none"/>
        </w:rPr>
        <w:t>.</w:t>
      </w:r>
    </w:p>
    <w:p w14:paraId="16F9E756" w14:textId="77777777" w:rsidR="00F2415E" w:rsidRPr="00F2415E" w:rsidRDefault="00F2415E" w:rsidP="00F2415E">
      <w:pPr>
        <w:numPr>
          <w:ilvl w:val="0"/>
          <w:numId w:val="4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Automate </w:t>
      </w:r>
      <w:r w:rsidRPr="00F2415E">
        <w:rPr>
          <w:rFonts w:ascii="Times New Roman" w:eastAsia="Times New Roman" w:hAnsi="Times New Roman" w:cs="Times New Roman"/>
          <w:b/>
          <w:bCs/>
          <w:kern w:val="0"/>
          <w:sz w:val="24"/>
          <w:szCs w:val="24"/>
          <w:lang w:eastAsia="en-IN"/>
          <w14:ligatures w14:val="none"/>
        </w:rPr>
        <w:t>compliance reporting for SOC 2, GDPR, and PCI-DSS certification</w:t>
      </w:r>
      <w:r w:rsidRPr="00F2415E">
        <w:rPr>
          <w:rFonts w:ascii="Times New Roman" w:eastAsia="Times New Roman" w:hAnsi="Times New Roman" w:cs="Times New Roman"/>
          <w:kern w:val="0"/>
          <w:sz w:val="24"/>
          <w:szCs w:val="24"/>
          <w:lang w:eastAsia="en-IN"/>
          <w14:ligatures w14:val="none"/>
        </w:rPr>
        <w:t>.</w:t>
      </w:r>
    </w:p>
    <w:p w14:paraId="0C2C7FEC" w14:textId="77777777" w:rsidR="00F2415E" w:rsidRPr="00F2415E" w:rsidRDefault="00F2415E" w:rsidP="00F241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By following these best practices, organizations can </w:t>
      </w:r>
      <w:r w:rsidRPr="00F2415E">
        <w:rPr>
          <w:rFonts w:ascii="Times New Roman" w:eastAsia="Times New Roman" w:hAnsi="Times New Roman" w:cs="Times New Roman"/>
          <w:b/>
          <w:bCs/>
          <w:kern w:val="0"/>
          <w:sz w:val="24"/>
          <w:szCs w:val="24"/>
          <w:lang w:eastAsia="en-IN"/>
          <w14:ligatures w14:val="none"/>
        </w:rPr>
        <w:t>establish a resilient security posture and maintain compliance in complex multi-cloud ecosystems</w:t>
      </w:r>
      <w:r w:rsidRPr="00F2415E">
        <w:rPr>
          <w:rFonts w:ascii="Times New Roman" w:eastAsia="Times New Roman" w:hAnsi="Times New Roman" w:cs="Times New Roman"/>
          <w:kern w:val="0"/>
          <w:sz w:val="24"/>
          <w:szCs w:val="24"/>
          <w:lang w:eastAsia="en-IN"/>
          <w14:ligatures w14:val="none"/>
        </w:rPr>
        <w:t>.</w:t>
      </w:r>
    </w:p>
    <w:p w14:paraId="2234449F" w14:textId="77777777" w:rsidR="00F2415E" w:rsidRPr="00F2415E" w:rsidRDefault="00000000" w:rsidP="00F2415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C847BF6">
          <v:rect id="_x0000_i1264" style="width:0;height:1.5pt" o:hralign="center" o:hrstd="t" o:hr="t" fillcolor="#a0a0a0" stroked="f"/>
        </w:pict>
      </w:r>
    </w:p>
    <w:p w14:paraId="4A3950F7" w14:textId="77777777" w:rsidR="00F2415E" w:rsidRPr="00F2415E" w:rsidRDefault="00F2415E" w:rsidP="00F241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15E">
        <w:rPr>
          <w:rFonts w:ascii="Times New Roman" w:eastAsia="Times New Roman" w:hAnsi="Times New Roman" w:cs="Times New Roman"/>
          <w:b/>
          <w:bCs/>
          <w:kern w:val="0"/>
          <w:sz w:val="27"/>
          <w:szCs w:val="27"/>
          <w:lang w:eastAsia="en-IN"/>
          <w14:ligatures w14:val="none"/>
        </w:rPr>
        <w:t>Conclusion</w:t>
      </w:r>
    </w:p>
    <w:p w14:paraId="13E3FF55" w14:textId="77777777" w:rsidR="00F2415E" w:rsidRPr="00F2415E" w:rsidRDefault="00F2415E" w:rsidP="00F241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t xml:space="preserve">Managing </w:t>
      </w:r>
      <w:r w:rsidRPr="00F2415E">
        <w:rPr>
          <w:rFonts w:ascii="Times New Roman" w:eastAsia="Times New Roman" w:hAnsi="Times New Roman" w:cs="Times New Roman"/>
          <w:b/>
          <w:bCs/>
          <w:kern w:val="0"/>
          <w:sz w:val="24"/>
          <w:szCs w:val="24"/>
          <w:lang w:eastAsia="en-IN"/>
          <w14:ligatures w14:val="none"/>
        </w:rPr>
        <w:t>cloud security compliance in a multi-cloud environment</w:t>
      </w:r>
      <w:r w:rsidRPr="00F2415E">
        <w:rPr>
          <w:rFonts w:ascii="Times New Roman" w:eastAsia="Times New Roman" w:hAnsi="Times New Roman" w:cs="Times New Roman"/>
          <w:kern w:val="0"/>
          <w:sz w:val="24"/>
          <w:szCs w:val="24"/>
          <w:lang w:eastAsia="en-IN"/>
          <w14:ligatures w14:val="none"/>
        </w:rPr>
        <w:t xml:space="preserve"> requires a </w:t>
      </w:r>
      <w:r w:rsidRPr="00F2415E">
        <w:rPr>
          <w:rFonts w:ascii="Times New Roman" w:eastAsia="Times New Roman" w:hAnsi="Times New Roman" w:cs="Times New Roman"/>
          <w:b/>
          <w:bCs/>
          <w:kern w:val="0"/>
          <w:sz w:val="24"/>
          <w:szCs w:val="24"/>
          <w:lang w:eastAsia="en-IN"/>
          <w14:ligatures w14:val="none"/>
        </w:rPr>
        <w:t>standardized security governance model, automated compliance monitoring, and risk-based security policies</w:t>
      </w:r>
      <w:r w:rsidRPr="00F2415E">
        <w:rPr>
          <w:rFonts w:ascii="Times New Roman" w:eastAsia="Times New Roman" w:hAnsi="Times New Roman" w:cs="Times New Roman"/>
          <w:kern w:val="0"/>
          <w:sz w:val="24"/>
          <w:szCs w:val="24"/>
          <w:lang w:eastAsia="en-IN"/>
          <w14:ligatures w14:val="none"/>
        </w:rPr>
        <w:t xml:space="preserve">. Organizations must </w:t>
      </w:r>
      <w:r w:rsidRPr="00F2415E">
        <w:rPr>
          <w:rFonts w:ascii="Times New Roman" w:eastAsia="Times New Roman" w:hAnsi="Times New Roman" w:cs="Times New Roman"/>
          <w:b/>
          <w:bCs/>
          <w:kern w:val="0"/>
          <w:sz w:val="24"/>
          <w:szCs w:val="24"/>
          <w:lang w:eastAsia="en-IN"/>
          <w14:ligatures w14:val="none"/>
        </w:rPr>
        <w:t>align multi-cloud security frameworks with regulatory standards</w:t>
      </w:r>
      <w:r w:rsidRPr="00F2415E">
        <w:rPr>
          <w:rFonts w:ascii="Times New Roman" w:eastAsia="Times New Roman" w:hAnsi="Times New Roman" w:cs="Times New Roman"/>
          <w:kern w:val="0"/>
          <w:sz w:val="24"/>
          <w:szCs w:val="24"/>
          <w:lang w:eastAsia="en-IN"/>
          <w14:ligatures w14:val="none"/>
        </w:rPr>
        <w:t xml:space="preserve">, enforce </w:t>
      </w:r>
      <w:r w:rsidRPr="00F2415E">
        <w:rPr>
          <w:rFonts w:ascii="Times New Roman" w:eastAsia="Times New Roman" w:hAnsi="Times New Roman" w:cs="Times New Roman"/>
          <w:b/>
          <w:bCs/>
          <w:kern w:val="0"/>
          <w:sz w:val="24"/>
          <w:szCs w:val="24"/>
          <w:lang w:eastAsia="en-IN"/>
          <w14:ligatures w14:val="none"/>
        </w:rPr>
        <w:t>Zero Trust security principles</w:t>
      </w:r>
      <w:r w:rsidRPr="00F2415E">
        <w:rPr>
          <w:rFonts w:ascii="Times New Roman" w:eastAsia="Times New Roman" w:hAnsi="Times New Roman" w:cs="Times New Roman"/>
          <w:kern w:val="0"/>
          <w:sz w:val="24"/>
          <w:szCs w:val="24"/>
          <w:lang w:eastAsia="en-IN"/>
          <w14:ligatures w14:val="none"/>
        </w:rPr>
        <w:t xml:space="preserve">, and deploy </w:t>
      </w:r>
      <w:r w:rsidRPr="00F2415E">
        <w:rPr>
          <w:rFonts w:ascii="Times New Roman" w:eastAsia="Times New Roman" w:hAnsi="Times New Roman" w:cs="Times New Roman"/>
          <w:b/>
          <w:bCs/>
          <w:kern w:val="0"/>
          <w:sz w:val="24"/>
          <w:szCs w:val="24"/>
          <w:lang w:eastAsia="en-IN"/>
          <w14:ligatures w14:val="none"/>
        </w:rPr>
        <w:t>AI-driven compliance automation</w:t>
      </w:r>
      <w:r w:rsidRPr="00F2415E">
        <w:rPr>
          <w:rFonts w:ascii="Times New Roman" w:eastAsia="Times New Roman" w:hAnsi="Times New Roman" w:cs="Times New Roman"/>
          <w:kern w:val="0"/>
          <w:sz w:val="24"/>
          <w:szCs w:val="24"/>
          <w:lang w:eastAsia="en-IN"/>
          <w14:ligatures w14:val="none"/>
        </w:rPr>
        <w:t xml:space="preserve"> to mitigate security risks.</w:t>
      </w:r>
    </w:p>
    <w:p w14:paraId="2CC70D10" w14:textId="77777777" w:rsidR="00F2415E" w:rsidRPr="00F2415E" w:rsidRDefault="00F2415E" w:rsidP="00F241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15E">
        <w:rPr>
          <w:rFonts w:ascii="Times New Roman" w:eastAsia="Times New Roman" w:hAnsi="Times New Roman" w:cs="Times New Roman"/>
          <w:kern w:val="0"/>
          <w:sz w:val="24"/>
          <w:szCs w:val="24"/>
          <w:lang w:eastAsia="en-IN"/>
          <w14:ligatures w14:val="none"/>
        </w:rPr>
        <w:lastRenderedPageBreak/>
        <w:t xml:space="preserve">As multi-cloud adoption accelerates, businesses must </w:t>
      </w:r>
      <w:r w:rsidRPr="00F2415E">
        <w:rPr>
          <w:rFonts w:ascii="Times New Roman" w:eastAsia="Times New Roman" w:hAnsi="Times New Roman" w:cs="Times New Roman"/>
          <w:b/>
          <w:bCs/>
          <w:kern w:val="0"/>
          <w:sz w:val="24"/>
          <w:szCs w:val="24"/>
          <w:lang w:eastAsia="en-IN"/>
          <w14:ligatures w14:val="none"/>
        </w:rPr>
        <w:t>invest in continuous security monitoring, automated compliance enforcement, and adaptive risk intelligence</w:t>
      </w:r>
      <w:r w:rsidRPr="00F2415E">
        <w:rPr>
          <w:rFonts w:ascii="Times New Roman" w:eastAsia="Times New Roman" w:hAnsi="Times New Roman" w:cs="Times New Roman"/>
          <w:kern w:val="0"/>
          <w:sz w:val="24"/>
          <w:szCs w:val="24"/>
          <w:lang w:eastAsia="en-IN"/>
          <w14:ligatures w14:val="none"/>
        </w:rPr>
        <w:t xml:space="preserve"> to </w:t>
      </w:r>
      <w:r w:rsidRPr="00F2415E">
        <w:rPr>
          <w:rFonts w:ascii="Times New Roman" w:eastAsia="Times New Roman" w:hAnsi="Times New Roman" w:cs="Times New Roman"/>
          <w:b/>
          <w:bCs/>
          <w:kern w:val="0"/>
          <w:sz w:val="24"/>
          <w:szCs w:val="24"/>
          <w:lang w:eastAsia="en-IN"/>
          <w14:ligatures w14:val="none"/>
        </w:rPr>
        <w:t>protect cloud assets, meet regulatory requirements, and enhance cybersecurity resilience</w:t>
      </w:r>
      <w:r w:rsidRPr="00F2415E">
        <w:rPr>
          <w:rFonts w:ascii="Times New Roman" w:eastAsia="Times New Roman" w:hAnsi="Times New Roman" w:cs="Times New Roman"/>
          <w:kern w:val="0"/>
          <w:sz w:val="24"/>
          <w:szCs w:val="24"/>
          <w:lang w:eastAsia="en-IN"/>
          <w14:ligatures w14:val="none"/>
        </w:rPr>
        <w:t xml:space="preserve">. The next sections will explore </w:t>
      </w:r>
      <w:r w:rsidRPr="00F2415E">
        <w:rPr>
          <w:rFonts w:ascii="Times New Roman" w:eastAsia="Times New Roman" w:hAnsi="Times New Roman" w:cs="Times New Roman"/>
          <w:b/>
          <w:bCs/>
          <w:kern w:val="0"/>
          <w:sz w:val="24"/>
          <w:szCs w:val="24"/>
          <w:lang w:eastAsia="en-IN"/>
          <w14:ligatures w14:val="none"/>
        </w:rPr>
        <w:t>real-world case studies of multi-cloud security compliance strategies and best practices for optimizing cloud risk governance</w:t>
      </w:r>
      <w:r w:rsidRPr="00F2415E">
        <w:rPr>
          <w:rFonts w:ascii="Times New Roman" w:eastAsia="Times New Roman" w:hAnsi="Times New Roman" w:cs="Times New Roman"/>
          <w:kern w:val="0"/>
          <w:sz w:val="24"/>
          <w:szCs w:val="24"/>
          <w:lang w:eastAsia="en-IN"/>
          <w14:ligatures w14:val="none"/>
        </w:rPr>
        <w:t>.</w:t>
      </w:r>
    </w:p>
    <w:p w14:paraId="727B17C3" w14:textId="77777777" w:rsidR="00DF0F04" w:rsidRPr="00DF0F04" w:rsidRDefault="00DF0F04" w:rsidP="00DF0F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0F04">
        <w:rPr>
          <w:rFonts w:ascii="Times New Roman" w:eastAsia="Times New Roman" w:hAnsi="Times New Roman" w:cs="Times New Roman"/>
          <w:b/>
          <w:bCs/>
          <w:kern w:val="0"/>
          <w:sz w:val="27"/>
          <w:szCs w:val="27"/>
          <w:lang w:eastAsia="en-IN"/>
          <w14:ligatures w14:val="none"/>
        </w:rPr>
        <w:t>10. The Future of Cloud Security Frameworks and Compliance</w:t>
      </w:r>
    </w:p>
    <w:p w14:paraId="774B8607" w14:textId="77777777" w:rsidR="00DF0F04" w:rsidRPr="00DF0F04" w:rsidRDefault="00DF0F04" w:rsidP="00DF0F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0F04">
        <w:rPr>
          <w:rFonts w:ascii="Times New Roman" w:eastAsia="Times New Roman" w:hAnsi="Times New Roman" w:cs="Times New Roman"/>
          <w:b/>
          <w:bCs/>
          <w:kern w:val="0"/>
          <w:sz w:val="27"/>
          <w:szCs w:val="27"/>
          <w:lang w:eastAsia="en-IN"/>
          <w14:ligatures w14:val="none"/>
        </w:rPr>
        <w:t>Introduction</w:t>
      </w:r>
    </w:p>
    <w:p w14:paraId="2761B3DB" w14:textId="77777777" w:rsidR="00DF0F04" w:rsidRPr="00DF0F04" w:rsidRDefault="00DF0F04" w:rsidP="00DF0F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As organizations continue their </w:t>
      </w:r>
      <w:r w:rsidRPr="00DF0F04">
        <w:rPr>
          <w:rFonts w:ascii="Times New Roman" w:eastAsia="Times New Roman" w:hAnsi="Times New Roman" w:cs="Times New Roman"/>
          <w:b/>
          <w:bCs/>
          <w:kern w:val="0"/>
          <w:sz w:val="24"/>
          <w:szCs w:val="24"/>
          <w:lang w:eastAsia="en-IN"/>
          <w14:ligatures w14:val="none"/>
        </w:rPr>
        <w:t>digital transformation</w:t>
      </w:r>
      <w:r w:rsidRPr="00DF0F04">
        <w:rPr>
          <w:rFonts w:ascii="Times New Roman" w:eastAsia="Times New Roman" w:hAnsi="Times New Roman" w:cs="Times New Roman"/>
          <w:kern w:val="0"/>
          <w:sz w:val="24"/>
          <w:szCs w:val="24"/>
          <w:lang w:eastAsia="en-IN"/>
          <w14:ligatures w14:val="none"/>
        </w:rPr>
        <w:t xml:space="preserve">, the </w:t>
      </w:r>
      <w:r w:rsidRPr="00DF0F04">
        <w:rPr>
          <w:rFonts w:ascii="Times New Roman" w:eastAsia="Times New Roman" w:hAnsi="Times New Roman" w:cs="Times New Roman"/>
          <w:b/>
          <w:bCs/>
          <w:kern w:val="0"/>
          <w:sz w:val="24"/>
          <w:szCs w:val="24"/>
          <w:lang w:eastAsia="en-IN"/>
          <w14:ligatures w14:val="none"/>
        </w:rPr>
        <w:t>evolution of cloud security frameworks and compliance models</w:t>
      </w:r>
      <w:r w:rsidRPr="00DF0F04">
        <w:rPr>
          <w:rFonts w:ascii="Times New Roman" w:eastAsia="Times New Roman" w:hAnsi="Times New Roman" w:cs="Times New Roman"/>
          <w:kern w:val="0"/>
          <w:sz w:val="24"/>
          <w:szCs w:val="24"/>
          <w:lang w:eastAsia="en-IN"/>
          <w14:ligatures w14:val="none"/>
        </w:rPr>
        <w:t xml:space="preserve"> becomes increasingly critical. Emerging technologies such as </w:t>
      </w:r>
      <w:r w:rsidRPr="00DF0F04">
        <w:rPr>
          <w:rFonts w:ascii="Times New Roman" w:eastAsia="Times New Roman" w:hAnsi="Times New Roman" w:cs="Times New Roman"/>
          <w:b/>
          <w:bCs/>
          <w:kern w:val="0"/>
          <w:sz w:val="24"/>
          <w:szCs w:val="24"/>
          <w:lang w:eastAsia="en-IN"/>
          <w14:ligatures w14:val="none"/>
        </w:rPr>
        <w:t>AI-driven security automation, Zero Trust architectures, and quantum-resistant encryption</w:t>
      </w:r>
      <w:r w:rsidRPr="00DF0F04">
        <w:rPr>
          <w:rFonts w:ascii="Times New Roman" w:eastAsia="Times New Roman" w:hAnsi="Times New Roman" w:cs="Times New Roman"/>
          <w:kern w:val="0"/>
          <w:sz w:val="24"/>
          <w:szCs w:val="24"/>
          <w:lang w:eastAsia="en-IN"/>
          <w14:ligatures w14:val="none"/>
        </w:rPr>
        <w:t xml:space="preserve"> are shaping the future of </w:t>
      </w:r>
      <w:r w:rsidRPr="00DF0F04">
        <w:rPr>
          <w:rFonts w:ascii="Times New Roman" w:eastAsia="Times New Roman" w:hAnsi="Times New Roman" w:cs="Times New Roman"/>
          <w:b/>
          <w:bCs/>
          <w:kern w:val="0"/>
          <w:sz w:val="24"/>
          <w:szCs w:val="24"/>
          <w:lang w:eastAsia="en-IN"/>
          <w14:ligatures w14:val="none"/>
        </w:rPr>
        <w:t>cloud security governance</w:t>
      </w:r>
      <w:r w:rsidRPr="00DF0F04">
        <w:rPr>
          <w:rFonts w:ascii="Times New Roman" w:eastAsia="Times New Roman" w:hAnsi="Times New Roman" w:cs="Times New Roman"/>
          <w:kern w:val="0"/>
          <w:sz w:val="24"/>
          <w:szCs w:val="24"/>
          <w:lang w:eastAsia="en-IN"/>
          <w14:ligatures w14:val="none"/>
        </w:rPr>
        <w:t xml:space="preserve">. Additionally, </w:t>
      </w:r>
      <w:r w:rsidRPr="00DF0F04">
        <w:rPr>
          <w:rFonts w:ascii="Times New Roman" w:eastAsia="Times New Roman" w:hAnsi="Times New Roman" w:cs="Times New Roman"/>
          <w:b/>
          <w:bCs/>
          <w:kern w:val="0"/>
          <w:sz w:val="24"/>
          <w:szCs w:val="24"/>
          <w:lang w:eastAsia="en-IN"/>
          <w14:ligatures w14:val="none"/>
        </w:rPr>
        <w:t>regulatory frameworks</w:t>
      </w:r>
      <w:r w:rsidRPr="00DF0F04">
        <w:rPr>
          <w:rFonts w:ascii="Times New Roman" w:eastAsia="Times New Roman" w:hAnsi="Times New Roman" w:cs="Times New Roman"/>
          <w:kern w:val="0"/>
          <w:sz w:val="24"/>
          <w:szCs w:val="24"/>
          <w:lang w:eastAsia="en-IN"/>
          <w14:ligatures w14:val="none"/>
        </w:rPr>
        <w:t xml:space="preserve"> must adapt to address </w:t>
      </w:r>
      <w:r w:rsidRPr="00DF0F04">
        <w:rPr>
          <w:rFonts w:ascii="Times New Roman" w:eastAsia="Times New Roman" w:hAnsi="Times New Roman" w:cs="Times New Roman"/>
          <w:b/>
          <w:bCs/>
          <w:kern w:val="0"/>
          <w:sz w:val="24"/>
          <w:szCs w:val="24"/>
          <w:lang w:eastAsia="en-IN"/>
          <w14:ligatures w14:val="none"/>
        </w:rPr>
        <w:t>new cyber threats, cross-border data regulations, and multi-cloud security challenges</w:t>
      </w:r>
      <w:r w:rsidRPr="00DF0F04">
        <w:rPr>
          <w:rFonts w:ascii="Times New Roman" w:eastAsia="Times New Roman" w:hAnsi="Times New Roman" w:cs="Times New Roman"/>
          <w:kern w:val="0"/>
          <w:sz w:val="24"/>
          <w:szCs w:val="24"/>
          <w:lang w:eastAsia="en-IN"/>
          <w14:ligatures w14:val="none"/>
        </w:rPr>
        <w:t>.</w:t>
      </w:r>
    </w:p>
    <w:p w14:paraId="6A3D8F07" w14:textId="77777777" w:rsidR="00DF0F04" w:rsidRPr="00DF0F04" w:rsidRDefault="00DF0F04" w:rsidP="00DF0F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This section explores </w:t>
      </w:r>
      <w:r w:rsidRPr="00DF0F04">
        <w:rPr>
          <w:rFonts w:ascii="Times New Roman" w:eastAsia="Times New Roman" w:hAnsi="Times New Roman" w:cs="Times New Roman"/>
          <w:b/>
          <w:bCs/>
          <w:kern w:val="0"/>
          <w:sz w:val="24"/>
          <w:szCs w:val="24"/>
          <w:lang w:eastAsia="en-IN"/>
          <w14:ligatures w14:val="none"/>
        </w:rPr>
        <w:t>future trends in cloud security frameworks, the role of AI and automation in compliance, and best practices for preparing for the next generation of cloud security requirements</w:t>
      </w:r>
      <w:r w:rsidRPr="00DF0F04">
        <w:rPr>
          <w:rFonts w:ascii="Times New Roman" w:eastAsia="Times New Roman" w:hAnsi="Times New Roman" w:cs="Times New Roman"/>
          <w:kern w:val="0"/>
          <w:sz w:val="24"/>
          <w:szCs w:val="24"/>
          <w:lang w:eastAsia="en-IN"/>
          <w14:ligatures w14:val="none"/>
        </w:rPr>
        <w:t>.</w:t>
      </w:r>
    </w:p>
    <w:p w14:paraId="56A501C4"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pict w14:anchorId="238CE3FB">
          <v:rect id="_x0000_i1265" style="width:0;height:1.5pt" o:hralign="center" o:hrstd="t" o:hr="t" fillcolor="#a0a0a0" stroked="f"/>
        </w:pict>
      </w:r>
    </w:p>
    <w:p w14:paraId="1341B092" w14:textId="77777777" w:rsidR="00DF0F04" w:rsidRPr="00DF0F04" w:rsidRDefault="00DF0F04" w:rsidP="00DF0F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0F04">
        <w:rPr>
          <w:rFonts w:ascii="Times New Roman" w:eastAsia="Times New Roman" w:hAnsi="Times New Roman" w:cs="Times New Roman"/>
          <w:b/>
          <w:bCs/>
          <w:kern w:val="0"/>
          <w:sz w:val="27"/>
          <w:szCs w:val="27"/>
          <w:lang w:eastAsia="en-IN"/>
          <w14:ligatures w14:val="none"/>
        </w:rPr>
        <w:t>10.1 Emerging Trends in Cloud Security Frameworks</w:t>
      </w:r>
    </w:p>
    <w:p w14:paraId="5A1F87E3" w14:textId="77777777" w:rsidR="00DF0F04" w:rsidRPr="00DF0F04" w:rsidRDefault="00DF0F04" w:rsidP="00DF0F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Several key trends will shape the </w:t>
      </w:r>
      <w:r w:rsidRPr="00DF0F04">
        <w:rPr>
          <w:rFonts w:ascii="Times New Roman" w:eastAsia="Times New Roman" w:hAnsi="Times New Roman" w:cs="Times New Roman"/>
          <w:b/>
          <w:bCs/>
          <w:kern w:val="0"/>
          <w:sz w:val="24"/>
          <w:szCs w:val="24"/>
          <w:lang w:eastAsia="en-IN"/>
          <w14:ligatures w14:val="none"/>
        </w:rPr>
        <w:t>next generation of cloud security governance and compliance</w:t>
      </w:r>
      <w:r w:rsidRPr="00DF0F04">
        <w:rPr>
          <w:rFonts w:ascii="Times New Roman" w:eastAsia="Times New Roman" w:hAnsi="Times New Roman" w:cs="Times New Roman"/>
          <w:kern w:val="0"/>
          <w:sz w:val="24"/>
          <w:szCs w:val="24"/>
          <w:lang w:eastAsia="en-IN"/>
          <w14:ligatures w14:val="none"/>
        </w:rPr>
        <w:t>:</w:t>
      </w:r>
    </w:p>
    <w:p w14:paraId="06ACE7CF" w14:textId="77777777" w:rsidR="00DF0F04" w:rsidRPr="00DF0F04" w:rsidRDefault="00DF0F04" w:rsidP="00DF0F0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1. AI-Driven Security and Compliance Automation</w:t>
      </w:r>
    </w:p>
    <w:p w14:paraId="3245A998" w14:textId="77777777" w:rsidR="00DF0F04" w:rsidRPr="00DF0F04" w:rsidRDefault="00DF0F04" w:rsidP="00DF0F04">
      <w:pPr>
        <w:numPr>
          <w:ilvl w:val="0"/>
          <w:numId w:val="4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Trend:</w:t>
      </w:r>
      <w:r w:rsidRPr="00DF0F04">
        <w:rPr>
          <w:rFonts w:ascii="Times New Roman" w:eastAsia="Times New Roman" w:hAnsi="Times New Roman" w:cs="Times New Roman"/>
          <w:kern w:val="0"/>
          <w:sz w:val="24"/>
          <w:szCs w:val="24"/>
          <w:lang w:eastAsia="en-IN"/>
          <w14:ligatures w14:val="none"/>
        </w:rPr>
        <w:t xml:space="preserve"> AI-powered security analytics will automate </w:t>
      </w:r>
      <w:r w:rsidRPr="00DF0F04">
        <w:rPr>
          <w:rFonts w:ascii="Times New Roman" w:eastAsia="Times New Roman" w:hAnsi="Times New Roman" w:cs="Times New Roman"/>
          <w:b/>
          <w:bCs/>
          <w:kern w:val="0"/>
          <w:sz w:val="24"/>
          <w:szCs w:val="24"/>
          <w:lang w:eastAsia="en-IN"/>
          <w14:ligatures w14:val="none"/>
        </w:rPr>
        <w:t>threat detection, compliance monitoring, and risk management</w:t>
      </w:r>
      <w:r w:rsidRPr="00DF0F04">
        <w:rPr>
          <w:rFonts w:ascii="Times New Roman" w:eastAsia="Times New Roman" w:hAnsi="Times New Roman" w:cs="Times New Roman"/>
          <w:kern w:val="0"/>
          <w:sz w:val="24"/>
          <w:szCs w:val="24"/>
          <w:lang w:eastAsia="en-IN"/>
          <w14:ligatures w14:val="none"/>
        </w:rPr>
        <w:t>.</w:t>
      </w:r>
    </w:p>
    <w:p w14:paraId="35880B4E" w14:textId="77777777" w:rsidR="00DF0F04" w:rsidRPr="00DF0F04" w:rsidRDefault="00DF0F04" w:rsidP="00DF0F04">
      <w:pPr>
        <w:numPr>
          <w:ilvl w:val="0"/>
          <w:numId w:val="4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Impact:</w:t>
      </w:r>
      <w:r w:rsidRPr="00DF0F04">
        <w:rPr>
          <w:rFonts w:ascii="Times New Roman" w:eastAsia="Times New Roman" w:hAnsi="Times New Roman" w:cs="Times New Roman"/>
          <w:kern w:val="0"/>
          <w:sz w:val="24"/>
          <w:szCs w:val="24"/>
          <w:lang w:eastAsia="en-IN"/>
          <w14:ligatures w14:val="none"/>
        </w:rPr>
        <w:t xml:space="preserve"> Organizations will reduce </w:t>
      </w:r>
      <w:r w:rsidRPr="00DF0F04">
        <w:rPr>
          <w:rFonts w:ascii="Times New Roman" w:eastAsia="Times New Roman" w:hAnsi="Times New Roman" w:cs="Times New Roman"/>
          <w:b/>
          <w:bCs/>
          <w:kern w:val="0"/>
          <w:sz w:val="24"/>
          <w:szCs w:val="24"/>
          <w:lang w:eastAsia="en-IN"/>
          <w14:ligatures w14:val="none"/>
        </w:rPr>
        <w:t>manual compliance overhead</w:t>
      </w:r>
      <w:r w:rsidRPr="00DF0F04">
        <w:rPr>
          <w:rFonts w:ascii="Times New Roman" w:eastAsia="Times New Roman" w:hAnsi="Times New Roman" w:cs="Times New Roman"/>
          <w:kern w:val="0"/>
          <w:sz w:val="24"/>
          <w:szCs w:val="24"/>
          <w:lang w:eastAsia="en-IN"/>
          <w14:ligatures w14:val="none"/>
        </w:rPr>
        <w:t xml:space="preserve"> and enhance </w:t>
      </w:r>
      <w:r w:rsidRPr="00DF0F04">
        <w:rPr>
          <w:rFonts w:ascii="Times New Roman" w:eastAsia="Times New Roman" w:hAnsi="Times New Roman" w:cs="Times New Roman"/>
          <w:b/>
          <w:bCs/>
          <w:kern w:val="0"/>
          <w:sz w:val="24"/>
          <w:szCs w:val="24"/>
          <w:lang w:eastAsia="en-IN"/>
          <w14:ligatures w14:val="none"/>
        </w:rPr>
        <w:t>real-time cloud security enforcement</w:t>
      </w:r>
      <w:r w:rsidRPr="00DF0F04">
        <w:rPr>
          <w:rFonts w:ascii="Times New Roman" w:eastAsia="Times New Roman" w:hAnsi="Times New Roman" w:cs="Times New Roman"/>
          <w:kern w:val="0"/>
          <w:sz w:val="24"/>
          <w:szCs w:val="24"/>
          <w:lang w:eastAsia="en-IN"/>
          <w14:ligatures w14:val="none"/>
        </w:rPr>
        <w:t>.</w:t>
      </w:r>
    </w:p>
    <w:p w14:paraId="3F267612" w14:textId="77777777" w:rsidR="00DF0F04" w:rsidRPr="00DF0F04" w:rsidRDefault="00DF0F04" w:rsidP="00DF0F0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2. Expansion of Zero Trust Security Models</w:t>
      </w:r>
    </w:p>
    <w:p w14:paraId="418C55FF" w14:textId="77777777" w:rsidR="00DF0F04" w:rsidRPr="00DF0F04" w:rsidRDefault="00DF0F04" w:rsidP="00DF0F04">
      <w:pPr>
        <w:numPr>
          <w:ilvl w:val="0"/>
          <w:numId w:val="4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Trend:</w:t>
      </w:r>
      <w:r w:rsidRPr="00DF0F04">
        <w:rPr>
          <w:rFonts w:ascii="Times New Roman" w:eastAsia="Times New Roman" w:hAnsi="Times New Roman" w:cs="Times New Roman"/>
          <w:kern w:val="0"/>
          <w:sz w:val="24"/>
          <w:szCs w:val="24"/>
          <w:lang w:eastAsia="en-IN"/>
          <w14:ligatures w14:val="none"/>
        </w:rPr>
        <w:t xml:space="preserve"> </w:t>
      </w:r>
      <w:r w:rsidRPr="00DF0F04">
        <w:rPr>
          <w:rFonts w:ascii="Times New Roman" w:eastAsia="Times New Roman" w:hAnsi="Times New Roman" w:cs="Times New Roman"/>
          <w:b/>
          <w:bCs/>
          <w:kern w:val="0"/>
          <w:sz w:val="24"/>
          <w:szCs w:val="24"/>
          <w:lang w:eastAsia="en-IN"/>
          <w14:ligatures w14:val="none"/>
        </w:rPr>
        <w:t>Zero Trust frameworks</w:t>
      </w:r>
      <w:r w:rsidRPr="00DF0F04">
        <w:rPr>
          <w:rFonts w:ascii="Times New Roman" w:eastAsia="Times New Roman" w:hAnsi="Times New Roman" w:cs="Times New Roman"/>
          <w:kern w:val="0"/>
          <w:sz w:val="24"/>
          <w:szCs w:val="24"/>
          <w:lang w:eastAsia="en-IN"/>
          <w14:ligatures w14:val="none"/>
        </w:rPr>
        <w:t xml:space="preserve"> will become a </w:t>
      </w:r>
      <w:r w:rsidRPr="00DF0F04">
        <w:rPr>
          <w:rFonts w:ascii="Times New Roman" w:eastAsia="Times New Roman" w:hAnsi="Times New Roman" w:cs="Times New Roman"/>
          <w:b/>
          <w:bCs/>
          <w:kern w:val="0"/>
          <w:sz w:val="24"/>
          <w:szCs w:val="24"/>
          <w:lang w:eastAsia="en-IN"/>
          <w14:ligatures w14:val="none"/>
        </w:rPr>
        <w:t>mandatory security standard</w:t>
      </w:r>
      <w:r w:rsidRPr="00DF0F04">
        <w:rPr>
          <w:rFonts w:ascii="Times New Roman" w:eastAsia="Times New Roman" w:hAnsi="Times New Roman" w:cs="Times New Roman"/>
          <w:kern w:val="0"/>
          <w:sz w:val="24"/>
          <w:szCs w:val="24"/>
          <w:lang w:eastAsia="en-IN"/>
          <w14:ligatures w14:val="none"/>
        </w:rPr>
        <w:t xml:space="preserve"> for cloud environments.</w:t>
      </w:r>
    </w:p>
    <w:p w14:paraId="3FCC0016" w14:textId="77777777" w:rsidR="00DF0F04" w:rsidRPr="00DF0F04" w:rsidRDefault="00DF0F04" w:rsidP="00DF0F04">
      <w:pPr>
        <w:numPr>
          <w:ilvl w:val="0"/>
          <w:numId w:val="4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Impact:</w:t>
      </w:r>
      <w:r w:rsidRPr="00DF0F04">
        <w:rPr>
          <w:rFonts w:ascii="Times New Roman" w:eastAsia="Times New Roman" w:hAnsi="Times New Roman" w:cs="Times New Roman"/>
          <w:kern w:val="0"/>
          <w:sz w:val="24"/>
          <w:szCs w:val="24"/>
          <w:lang w:eastAsia="en-IN"/>
          <w14:ligatures w14:val="none"/>
        </w:rPr>
        <w:t xml:space="preserve"> Organizations will enforce </w:t>
      </w:r>
      <w:r w:rsidRPr="00DF0F04">
        <w:rPr>
          <w:rFonts w:ascii="Times New Roman" w:eastAsia="Times New Roman" w:hAnsi="Times New Roman" w:cs="Times New Roman"/>
          <w:b/>
          <w:bCs/>
          <w:kern w:val="0"/>
          <w:sz w:val="24"/>
          <w:szCs w:val="24"/>
          <w:lang w:eastAsia="en-IN"/>
          <w14:ligatures w14:val="none"/>
        </w:rPr>
        <w:t>strict identity verification, least privilege access, and continuous security monitoring</w:t>
      </w:r>
      <w:r w:rsidRPr="00DF0F04">
        <w:rPr>
          <w:rFonts w:ascii="Times New Roman" w:eastAsia="Times New Roman" w:hAnsi="Times New Roman" w:cs="Times New Roman"/>
          <w:kern w:val="0"/>
          <w:sz w:val="24"/>
          <w:szCs w:val="24"/>
          <w:lang w:eastAsia="en-IN"/>
          <w14:ligatures w14:val="none"/>
        </w:rPr>
        <w:t>.</w:t>
      </w:r>
    </w:p>
    <w:p w14:paraId="102C2DC7" w14:textId="77777777" w:rsidR="00DF0F04" w:rsidRPr="00DF0F04" w:rsidRDefault="00DF0F04" w:rsidP="00DF0F0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3. Quantum-Resistant Cryptography for Cloud Security</w:t>
      </w:r>
    </w:p>
    <w:p w14:paraId="09E4E059" w14:textId="77777777" w:rsidR="00DF0F04" w:rsidRPr="00DF0F04" w:rsidRDefault="00DF0F04" w:rsidP="00DF0F04">
      <w:pPr>
        <w:numPr>
          <w:ilvl w:val="0"/>
          <w:numId w:val="4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Trend:</w:t>
      </w:r>
      <w:r w:rsidRPr="00DF0F04">
        <w:rPr>
          <w:rFonts w:ascii="Times New Roman" w:eastAsia="Times New Roman" w:hAnsi="Times New Roman" w:cs="Times New Roman"/>
          <w:kern w:val="0"/>
          <w:sz w:val="24"/>
          <w:szCs w:val="24"/>
          <w:lang w:eastAsia="en-IN"/>
          <w14:ligatures w14:val="none"/>
        </w:rPr>
        <w:t xml:space="preserve"> The rise of </w:t>
      </w:r>
      <w:r w:rsidRPr="00DF0F04">
        <w:rPr>
          <w:rFonts w:ascii="Times New Roman" w:eastAsia="Times New Roman" w:hAnsi="Times New Roman" w:cs="Times New Roman"/>
          <w:b/>
          <w:bCs/>
          <w:kern w:val="0"/>
          <w:sz w:val="24"/>
          <w:szCs w:val="24"/>
          <w:lang w:eastAsia="en-IN"/>
          <w14:ligatures w14:val="none"/>
        </w:rPr>
        <w:t>quantum computing</w:t>
      </w:r>
      <w:r w:rsidRPr="00DF0F04">
        <w:rPr>
          <w:rFonts w:ascii="Times New Roman" w:eastAsia="Times New Roman" w:hAnsi="Times New Roman" w:cs="Times New Roman"/>
          <w:kern w:val="0"/>
          <w:sz w:val="24"/>
          <w:szCs w:val="24"/>
          <w:lang w:eastAsia="en-IN"/>
          <w14:ligatures w14:val="none"/>
        </w:rPr>
        <w:t xml:space="preserve"> will necessitate </w:t>
      </w:r>
      <w:r w:rsidRPr="00DF0F04">
        <w:rPr>
          <w:rFonts w:ascii="Times New Roman" w:eastAsia="Times New Roman" w:hAnsi="Times New Roman" w:cs="Times New Roman"/>
          <w:b/>
          <w:bCs/>
          <w:kern w:val="0"/>
          <w:sz w:val="24"/>
          <w:szCs w:val="24"/>
          <w:lang w:eastAsia="en-IN"/>
          <w14:ligatures w14:val="none"/>
        </w:rPr>
        <w:t>post-quantum encryption standards</w:t>
      </w:r>
      <w:r w:rsidRPr="00DF0F04">
        <w:rPr>
          <w:rFonts w:ascii="Times New Roman" w:eastAsia="Times New Roman" w:hAnsi="Times New Roman" w:cs="Times New Roman"/>
          <w:kern w:val="0"/>
          <w:sz w:val="24"/>
          <w:szCs w:val="24"/>
          <w:lang w:eastAsia="en-IN"/>
          <w14:ligatures w14:val="none"/>
        </w:rPr>
        <w:t xml:space="preserve"> for cloud data security.</w:t>
      </w:r>
    </w:p>
    <w:p w14:paraId="2C7F5A86" w14:textId="77777777" w:rsidR="00DF0F04" w:rsidRPr="00DF0F04" w:rsidRDefault="00DF0F04" w:rsidP="00DF0F04">
      <w:pPr>
        <w:numPr>
          <w:ilvl w:val="0"/>
          <w:numId w:val="4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Impact:</w:t>
      </w:r>
      <w:r w:rsidRPr="00DF0F04">
        <w:rPr>
          <w:rFonts w:ascii="Times New Roman" w:eastAsia="Times New Roman" w:hAnsi="Times New Roman" w:cs="Times New Roman"/>
          <w:kern w:val="0"/>
          <w:sz w:val="24"/>
          <w:szCs w:val="24"/>
          <w:lang w:eastAsia="en-IN"/>
          <w14:ligatures w14:val="none"/>
        </w:rPr>
        <w:t xml:space="preserve"> Cloud providers will adopt </w:t>
      </w:r>
      <w:r w:rsidRPr="00DF0F04">
        <w:rPr>
          <w:rFonts w:ascii="Times New Roman" w:eastAsia="Times New Roman" w:hAnsi="Times New Roman" w:cs="Times New Roman"/>
          <w:b/>
          <w:bCs/>
          <w:kern w:val="0"/>
          <w:sz w:val="24"/>
          <w:szCs w:val="24"/>
          <w:lang w:eastAsia="en-IN"/>
          <w14:ligatures w14:val="none"/>
        </w:rPr>
        <w:t>quantum-resistant algorithms (NIST PQC, Lattice-Based Cryptography, Homomorphic Encryption)</w:t>
      </w:r>
      <w:r w:rsidRPr="00DF0F04">
        <w:rPr>
          <w:rFonts w:ascii="Times New Roman" w:eastAsia="Times New Roman" w:hAnsi="Times New Roman" w:cs="Times New Roman"/>
          <w:kern w:val="0"/>
          <w:sz w:val="24"/>
          <w:szCs w:val="24"/>
          <w:lang w:eastAsia="en-IN"/>
          <w14:ligatures w14:val="none"/>
        </w:rPr>
        <w:t>.</w:t>
      </w:r>
    </w:p>
    <w:p w14:paraId="2CC09641" w14:textId="77777777" w:rsidR="00DF0F04" w:rsidRPr="00DF0F04" w:rsidRDefault="00DF0F04" w:rsidP="00DF0F0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lastRenderedPageBreak/>
        <w:t>4. Multi-Cloud Compliance and Interoperability Standards</w:t>
      </w:r>
    </w:p>
    <w:p w14:paraId="735111B4" w14:textId="77777777" w:rsidR="00DF0F04" w:rsidRPr="00DF0F04" w:rsidRDefault="00DF0F04" w:rsidP="00DF0F04">
      <w:pPr>
        <w:numPr>
          <w:ilvl w:val="0"/>
          <w:numId w:val="4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Trend:</w:t>
      </w:r>
      <w:r w:rsidRPr="00DF0F04">
        <w:rPr>
          <w:rFonts w:ascii="Times New Roman" w:eastAsia="Times New Roman" w:hAnsi="Times New Roman" w:cs="Times New Roman"/>
          <w:kern w:val="0"/>
          <w:sz w:val="24"/>
          <w:szCs w:val="24"/>
          <w:lang w:eastAsia="en-IN"/>
          <w14:ligatures w14:val="none"/>
        </w:rPr>
        <w:t xml:space="preserve"> Security frameworks will introduce </w:t>
      </w:r>
      <w:r w:rsidRPr="00DF0F04">
        <w:rPr>
          <w:rFonts w:ascii="Times New Roman" w:eastAsia="Times New Roman" w:hAnsi="Times New Roman" w:cs="Times New Roman"/>
          <w:b/>
          <w:bCs/>
          <w:kern w:val="0"/>
          <w:sz w:val="24"/>
          <w:szCs w:val="24"/>
          <w:lang w:eastAsia="en-IN"/>
          <w14:ligatures w14:val="none"/>
        </w:rPr>
        <w:t>standardized multi-cloud compliance controls</w:t>
      </w:r>
      <w:r w:rsidRPr="00DF0F04">
        <w:rPr>
          <w:rFonts w:ascii="Times New Roman" w:eastAsia="Times New Roman" w:hAnsi="Times New Roman" w:cs="Times New Roman"/>
          <w:kern w:val="0"/>
          <w:sz w:val="24"/>
          <w:szCs w:val="24"/>
          <w:lang w:eastAsia="en-IN"/>
          <w14:ligatures w14:val="none"/>
        </w:rPr>
        <w:t>.</w:t>
      </w:r>
    </w:p>
    <w:p w14:paraId="08211B48" w14:textId="77777777" w:rsidR="00DF0F04" w:rsidRPr="00DF0F04" w:rsidRDefault="00DF0F04" w:rsidP="00DF0F04">
      <w:pPr>
        <w:numPr>
          <w:ilvl w:val="0"/>
          <w:numId w:val="4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Impact:</w:t>
      </w:r>
      <w:r w:rsidRPr="00DF0F04">
        <w:rPr>
          <w:rFonts w:ascii="Times New Roman" w:eastAsia="Times New Roman" w:hAnsi="Times New Roman" w:cs="Times New Roman"/>
          <w:kern w:val="0"/>
          <w:sz w:val="24"/>
          <w:szCs w:val="24"/>
          <w:lang w:eastAsia="en-IN"/>
          <w14:ligatures w14:val="none"/>
        </w:rPr>
        <w:t xml:space="preserve"> Organizations will benefit from </w:t>
      </w:r>
      <w:r w:rsidRPr="00DF0F04">
        <w:rPr>
          <w:rFonts w:ascii="Times New Roman" w:eastAsia="Times New Roman" w:hAnsi="Times New Roman" w:cs="Times New Roman"/>
          <w:b/>
          <w:bCs/>
          <w:kern w:val="0"/>
          <w:sz w:val="24"/>
          <w:szCs w:val="24"/>
          <w:lang w:eastAsia="en-IN"/>
          <w14:ligatures w14:val="none"/>
        </w:rPr>
        <w:t>cross-cloud security automation and centralized compliance governance</w:t>
      </w:r>
      <w:r w:rsidRPr="00DF0F04">
        <w:rPr>
          <w:rFonts w:ascii="Times New Roman" w:eastAsia="Times New Roman" w:hAnsi="Times New Roman" w:cs="Times New Roman"/>
          <w:kern w:val="0"/>
          <w:sz w:val="24"/>
          <w:szCs w:val="24"/>
          <w:lang w:eastAsia="en-IN"/>
          <w14:ligatures w14:val="none"/>
        </w:rPr>
        <w:t>.</w:t>
      </w:r>
    </w:p>
    <w:p w14:paraId="79205A6A" w14:textId="77777777" w:rsidR="00DF0F04" w:rsidRPr="00DF0F04" w:rsidRDefault="00DF0F04" w:rsidP="00DF0F0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5. Evolving Global Data Privacy Regulations</w:t>
      </w:r>
    </w:p>
    <w:p w14:paraId="69399CBA" w14:textId="77777777" w:rsidR="00DF0F04" w:rsidRPr="00DF0F04" w:rsidRDefault="00DF0F04" w:rsidP="00DF0F04">
      <w:pPr>
        <w:numPr>
          <w:ilvl w:val="0"/>
          <w:numId w:val="4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Trend:</w:t>
      </w:r>
      <w:r w:rsidRPr="00DF0F04">
        <w:rPr>
          <w:rFonts w:ascii="Times New Roman" w:eastAsia="Times New Roman" w:hAnsi="Times New Roman" w:cs="Times New Roman"/>
          <w:kern w:val="0"/>
          <w:sz w:val="24"/>
          <w:szCs w:val="24"/>
          <w:lang w:eastAsia="en-IN"/>
          <w14:ligatures w14:val="none"/>
        </w:rPr>
        <w:t xml:space="preserve"> New regulations (e.g., </w:t>
      </w:r>
      <w:r w:rsidRPr="00DF0F04">
        <w:rPr>
          <w:rFonts w:ascii="Times New Roman" w:eastAsia="Times New Roman" w:hAnsi="Times New Roman" w:cs="Times New Roman"/>
          <w:b/>
          <w:bCs/>
          <w:kern w:val="0"/>
          <w:sz w:val="24"/>
          <w:szCs w:val="24"/>
          <w:lang w:eastAsia="en-IN"/>
          <w14:ligatures w14:val="none"/>
        </w:rPr>
        <w:t>U.S. AI governance laws, updated GDPR frameworks</w:t>
      </w:r>
      <w:r w:rsidRPr="00DF0F04">
        <w:rPr>
          <w:rFonts w:ascii="Times New Roman" w:eastAsia="Times New Roman" w:hAnsi="Times New Roman" w:cs="Times New Roman"/>
          <w:kern w:val="0"/>
          <w:sz w:val="24"/>
          <w:szCs w:val="24"/>
          <w:lang w:eastAsia="en-IN"/>
          <w14:ligatures w14:val="none"/>
        </w:rPr>
        <w:t xml:space="preserve">) will introduce </w:t>
      </w:r>
      <w:r w:rsidRPr="00DF0F04">
        <w:rPr>
          <w:rFonts w:ascii="Times New Roman" w:eastAsia="Times New Roman" w:hAnsi="Times New Roman" w:cs="Times New Roman"/>
          <w:b/>
          <w:bCs/>
          <w:kern w:val="0"/>
          <w:sz w:val="24"/>
          <w:szCs w:val="24"/>
          <w:lang w:eastAsia="en-IN"/>
          <w14:ligatures w14:val="none"/>
        </w:rPr>
        <w:t>stricter cloud data privacy requirements</w:t>
      </w:r>
      <w:r w:rsidRPr="00DF0F04">
        <w:rPr>
          <w:rFonts w:ascii="Times New Roman" w:eastAsia="Times New Roman" w:hAnsi="Times New Roman" w:cs="Times New Roman"/>
          <w:kern w:val="0"/>
          <w:sz w:val="24"/>
          <w:szCs w:val="24"/>
          <w:lang w:eastAsia="en-IN"/>
          <w14:ligatures w14:val="none"/>
        </w:rPr>
        <w:t>.</w:t>
      </w:r>
    </w:p>
    <w:p w14:paraId="623E6E19" w14:textId="77777777" w:rsidR="00DF0F04" w:rsidRPr="00DF0F04" w:rsidRDefault="00DF0F04" w:rsidP="00DF0F04">
      <w:pPr>
        <w:numPr>
          <w:ilvl w:val="0"/>
          <w:numId w:val="4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Impact:</w:t>
      </w:r>
      <w:r w:rsidRPr="00DF0F04">
        <w:rPr>
          <w:rFonts w:ascii="Times New Roman" w:eastAsia="Times New Roman" w:hAnsi="Times New Roman" w:cs="Times New Roman"/>
          <w:kern w:val="0"/>
          <w:sz w:val="24"/>
          <w:szCs w:val="24"/>
          <w:lang w:eastAsia="en-IN"/>
          <w14:ligatures w14:val="none"/>
        </w:rPr>
        <w:t xml:space="preserve"> Organizations must </w:t>
      </w:r>
      <w:r w:rsidRPr="00DF0F04">
        <w:rPr>
          <w:rFonts w:ascii="Times New Roman" w:eastAsia="Times New Roman" w:hAnsi="Times New Roman" w:cs="Times New Roman"/>
          <w:b/>
          <w:bCs/>
          <w:kern w:val="0"/>
          <w:sz w:val="24"/>
          <w:szCs w:val="24"/>
          <w:lang w:eastAsia="en-IN"/>
          <w14:ligatures w14:val="none"/>
        </w:rPr>
        <w:t>enhance cloud compliance strategies</w:t>
      </w:r>
      <w:r w:rsidRPr="00DF0F04">
        <w:rPr>
          <w:rFonts w:ascii="Times New Roman" w:eastAsia="Times New Roman" w:hAnsi="Times New Roman" w:cs="Times New Roman"/>
          <w:kern w:val="0"/>
          <w:sz w:val="24"/>
          <w:szCs w:val="24"/>
          <w:lang w:eastAsia="en-IN"/>
          <w14:ligatures w14:val="none"/>
        </w:rPr>
        <w:t xml:space="preserve"> and integrate </w:t>
      </w:r>
      <w:r w:rsidRPr="00DF0F04">
        <w:rPr>
          <w:rFonts w:ascii="Times New Roman" w:eastAsia="Times New Roman" w:hAnsi="Times New Roman" w:cs="Times New Roman"/>
          <w:b/>
          <w:bCs/>
          <w:kern w:val="0"/>
          <w:sz w:val="24"/>
          <w:szCs w:val="24"/>
          <w:lang w:eastAsia="en-IN"/>
          <w14:ligatures w14:val="none"/>
        </w:rPr>
        <w:t>data sovereignty solutions</w:t>
      </w:r>
      <w:r w:rsidRPr="00DF0F04">
        <w:rPr>
          <w:rFonts w:ascii="Times New Roman" w:eastAsia="Times New Roman" w:hAnsi="Times New Roman" w:cs="Times New Roman"/>
          <w:kern w:val="0"/>
          <w:sz w:val="24"/>
          <w:szCs w:val="24"/>
          <w:lang w:eastAsia="en-IN"/>
          <w14:ligatures w14:val="none"/>
        </w:rPr>
        <w:t>.</w:t>
      </w:r>
    </w:p>
    <w:p w14:paraId="1012AFD1" w14:textId="77777777" w:rsidR="00DF0F04" w:rsidRPr="00DF0F04" w:rsidRDefault="00DF0F04" w:rsidP="00DF0F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By adopting these </w:t>
      </w:r>
      <w:r w:rsidRPr="00DF0F04">
        <w:rPr>
          <w:rFonts w:ascii="Times New Roman" w:eastAsia="Times New Roman" w:hAnsi="Times New Roman" w:cs="Times New Roman"/>
          <w:b/>
          <w:bCs/>
          <w:kern w:val="0"/>
          <w:sz w:val="24"/>
          <w:szCs w:val="24"/>
          <w:lang w:eastAsia="en-IN"/>
          <w14:ligatures w14:val="none"/>
        </w:rPr>
        <w:t>emerging security trends</w:t>
      </w:r>
      <w:r w:rsidRPr="00DF0F04">
        <w:rPr>
          <w:rFonts w:ascii="Times New Roman" w:eastAsia="Times New Roman" w:hAnsi="Times New Roman" w:cs="Times New Roman"/>
          <w:kern w:val="0"/>
          <w:sz w:val="24"/>
          <w:szCs w:val="24"/>
          <w:lang w:eastAsia="en-IN"/>
          <w14:ligatures w14:val="none"/>
        </w:rPr>
        <w:t xml:space="preserve">, organizations can </w:t>
      </w:r>
      <w:r w:rsidRPr="00DF0F04">
        <w:rPr>
          <w:rFonts w:ascii="Times New Roman" w:eastAsia="Times New Roman" w:hAnsi="Times New Roman" w:cs="Times New Roman"/>
          <w:b/>
          <w:bCs/>
          <w:kern w:val="0"/>
          <w:sz w:val="24"/>
          <w:szCs w:val="24"/>
          <w:lang w:eastAsia="en-IN"/>
          <w14:ligatures w14:val="none"/>
        </w:rPr>
        <w:t>future-proof their cloud security compliance models</w:t>
      </w:r>
      <w:r w:rsidRPr="00DF0F04">
        <w:rPr>
          <w:rFonts w:ascii="Times New Roman" w:eastAsia="Times New Roman" w:hAnsi="Times New Roman" w:cs="Times New Roman"/>
          <w:kern w:val="0"/>
          <w:sz w:val="24"/>
          <w:szCs w:val="24"/>
          <w:lang w:eastAsia="en-IN"/>
          <w14:ligatures w14:val="none"/>
        </w:rPr>
        <w:t xml:space="preserve"> and prepare for </w:t>
      </w:r>
      <w:r w:rsidRPr="00DF0F04">
        <w:rPr>
          <w:rFonts w:ascii="Times New Roman" w:eastAsia="Times New Roman" w:hAnsi="Times New Roman" w:cs="Times New Roman"/>
          <w:b/>
          <w:bCs/>
          <w:kern w:val="0"/>
          <w:sz w:val="24"/>
          <w:szCs w:val="24"/>
          <w:lang w:eastAsia="en-IN"/>
          <w14:ligatures w14:val="none"/>
        </w:rPr>
        <w:t>next-generation cyber threats</w:t>
      </w:r>
      <w:r w:rsidRPr="00DF0F04">
        <w:rPr>
          <w:rFonts w:ascii="Times New Roman" w:eastAsia="Times New Roman" w:hAnsi="Times New Roman" w:cs="Times New Roman"/>
          <w:kern w:val="0"/>
          <w:sz w:val="24"/>
          <w:szCs w:val="24"/>
          <w:lang w:eastAsia="en-IN"/>
          <w14:ligatures w14:val="none"/>
        </w:rPr>
        <w:t>.</w:t>
      </w:r>
    </w:p>
    <w:p w14:paraId="37EFACA2"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pict w14:anchorId="6F12E900">
          <v:rect id="_x0000_i1266" style="width:0;height:1.5pt" o:hralign="center" o:hrstd="t" o:hr="t" fillcolor="#a0a0a0" stroked="f"/>
        </w:pict>
      </w:r>
    </w:p>
    <w:p w14:paraId="00BE962D" w14:textId="77777777" w:rsidR="00DF0F04" w:rsidRPr="00DF0F04" w:rsidRDefault="00DF0F04" w:rsidP="00DF0F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0F04">
        <w:rPr>
          <w:rFonts w:ascii="Times New Roman" w:eastAsia="Times New Roman" w:hAnsi="Times New Roman" w:cs="Times New Roman"/>
          <w:b/>
          <w:bCs/>
          <w:kern w:val="0"/>
          <w:sz w:val="27"/>
          <w:szCs w:val="27"/>
          <w:lang w:eastAsia="en-IN"/>
          <w14:ligatures w14:val="none"/>
        </w:rPr>
        <w:t>10.2 The Role of AI and Automation in Cloud Compliance</w:t>
      </w:r>
    </w:p>
    <w:p w14:paraId="2A93EF3A" w14:textId="77777777" w:rsidR="00DF0F04" w:rsidRPr="00DF0F04" w:rsidRDefault="00DF0F04" w:rsidP="00DF0F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AI and automation will play a </w:t>
      </w:r>
      <w:r w:rsidRPr="00DF0F04">
        <w:rPr>
          <w:rFonts w:ascii="Times New Roman" w:eastAsia="Times New Roman" w:hAnsi="Times New Roman" w:cs="Times New Roman"/>
          <w:b/>
          <w:bCs/>
          <w:kern w:val="0"/>
          <w:sz w:val="24"/>
          <w:szCs w:val="24"/>
          <w:lang w:eastAsia="en-IN"/>
          <w14:ligatures w14:val="none"/>
        </w:rPr>
        <w:t>critical role in modernizing cloud security governance</w:t>
      </w:r>
      <w:r w:rsidRPr="00DF0F04">
        <w:rPr>
          <w:rFonts w:ascii="Times New Roman" w:eastAsia="Times New Roman" w:hAnsi="Times New Roman" w:cs="Times New Roman"/>
          <w:kern w:val="0"/>
          <w:sz w:val="24"/>
          <w:szCs w:val="24"/>
          <w:lang w:eastAsia="en-IN"/>
          <w14:ligatures w14:val="none"/>
        </w:rPr>
        <w:t>. Key innovations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4"/>
        <w:gridCol w:w="5832"/>
      </w:tblGrid>
      <w:tr w:rsidR="00DF0F04" w:rsidRPr="00DF0F04" w14:paraId="34AD7D40" w14:textId="77777777" w:rsidTr="00DF0F04">
        <w:trPr>
          <w:tblCellSpacing w:w="15" w:type="dxa"/>
        </w:trPr>
        <w:tc>
          <w:tcPr>
            <w:tcW w:w="0" w:type="auto"/>
            <w:vAlign w:val="center"/>
            <w:hideMark/>
          </w:tcPr>
          <w:p w14:paraId="084D445D" w14:textId="77777777" w:rsidR="00DF0F04" w:rsidRPr="00DF0F04" w:rsidRDefault="00DF0F04" w:rsidP="00DF0F04">
            <w:pPr>
              <w:spacing w:after="0" w:line="240" w:lineRule="auto"/>
              <w:jc w:val="center"/>
              <w:rPr>
                <w:rFonts w:ascii="Times New Roman" w:eastAsia="Times New Roman" w:hAnsi="Times New Roman" w:cs="Times New Roman"/>
                <w:b/>
                <w:bCs/>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AI-Driven Security Technology</w:t>
            </w:r>
          </w:p>
        </w:tc>
        <w:tc>
          <w:tcPr>
            <w:tcW w:w="0" w:type="auto"/>
            <w:vAlign w:val="center"/>
            <w:hideMark/>
          </w:tcPr>
          <w:p w14:paraId="17445CEC" w14:textId="77777777" w:rsidR="00DF0F04" w:rsidRPr="00DF0F04" w:rsidRDefault="00DF0F04" w:rsidP="00DF0F04">
            <w:pPr>
              <w:spacing w:after="0" w:line="240" w:lineRule="auto"/>
              <w:jc w:val="center"/>
              <w:rPr>
                <w:rFonts w:ascii="Times New Roman" w:eastAsia="Times New Roman" w:hAnsi="Times New Roman" w:cs="Times New Roman"/>
                <w:b/>
                <w:bCs/>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Impact on Cloud Compliance</w:t>
            </w:r>
          </w:p>
        </w:tc>
      </w:tr>
      <w:tr w:rsidR="00DF0F04" w:rsidRPr="00DF0F04" w14:paraId="648B05CB" w14:textId="77777777" w:rsidTr="00DF0F04">
        <w:trPr>
          <w:tblCellSpacing w:w="15" w:type="dxa"/>
        </w:trPr>
        <w:tc>
          <w:tcPr>
            <w:tcW w:w="0" w:type="auto"/>
            <w:vAlign w:val="center"/>
            <w:hideMark/>
          </w:tcPr>
          <w:p w14:paraId="7EAAC239"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AI-Powered Compliance Monitoring</w:t>
            </w:r>
          </w:p>
        </w:tc>
        <w:tc>
          <w:tcPr>
            <w:tcW w:w="0" w:type="auto"/>
            <w:vAlign w:val="center"/>
            <w:hideMark/>
          </w:tcPr>
          <w:p w14:paraId="77E9EF37"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Automates security audits and regulatory adherence.</w:t>
            </w:r>
          </w:p>
        </w:tc>
      </w:tr>
      <w:tr w:rsidR="00DF0F04" w:rsidRPr="00DF0F04" w14:paraId="49051497" w14:textId="77777777" w:rsidTr="00DF0F04">
        <w:trPr>
          <w:tblCellSpacing w:w="15" w:type="dxa"/>
        </w:trPr>
        <w:tc>
          <w:tcPr>
            <w:tcW w:w="0" w:type="auto"/>
            <w:vAlign w:val="center"/>
            <w:hideMark/>
          </w:tcPr>
          <w:p w14:paraId="446A1D7B"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Predictive Risk Analytics</w:t>
            </w:r>
          </w:p>
        </w:tc>
        <w:tc>
          <w:tcPr>
            <w:tcW w:w="0" w:type="auto"/>
            <w:vAlign w:val="center"/>
            <w:hideMark/>
          </w:tcPr>
          <w:p w14:paraId="35F9BE44"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Identifies emerging threats before they escalate.</w:t>
            </w:r>
          </w:p>
        </w:tc>
      </w:tr>
      <w:tr w:rsidR="00DF0F04" w:rsidRPr="00DF0F04" w14:paraId="10DD1144" w14:textId="77777777" w:rsidTr="00DF0F04">
        <w:trPr>
          <w:tblCellSpacing w:w="15" w:type="dxa"/>
        </w:trPr>
        <w:tc>
          <w:tcPr>
            <w:tcW w:w="0" w:type="auto"/>
            <w:vAlign w:val="center"/>
            <w:hideMark/>
          </w:tcPr>
          <w:p w14:paraId="62F3AF2F"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Automated Incident Response (SOAR)</w:t>
            </w:r>
          </w:p>
        </w:tc>
        <w:tc>
          <w:tcPr>
            <w:tcW w:w="0" w:type="auto"/>
            <w:vAlign w:val="center"/>
            <w:hideMark/>
          </w:tcPr>
          <w:p w14:paraId="39947F1B"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Reduces response times for cloud security breaches.</w:t>
            </w:r>
          </w:p>
        </w:tc>
      </w:tr>
      <w:tr w:rsidR="00DF0F04" w:rsidRPr="00DF0F04" w14:paraId="3D5A1E29" w14:textId="77777777" w:rsidTr="00DF0F04">
        <w:trPr>
          <w:tblCellSpacing w:w="15" w:type="dxa"/>
        </w:trPr>
        <w:tc>
          <w:tcPr>
            <w:tcW w:w="0" w:type="auto"/>
            <w:vAlign w:val="center"/>
            <w:hideMark/>
          </w:tcPr>
          <w:p w14:paraId="0BEC2B1C"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proofErr w:type="spellStart"/>
            <w:r w:rsidRPr="00DF0F04">
              <w:rPr>
                <w:rFonts w:ascii="Times New Roman" w:eastAsia="Times New Roman" w:hAnsi="Times New Roman" w:cs="Times New Roman"/>
                <w:b/>
                <w:bCs/>
                <w:kern w:val="0"/>
                <w:sz w:val="24"/>
                <w:szCs w:val="24"/>
                <w:lang w:eastAsia="en-IN"/>
                <w14:ligatures w14:val="none"/>
              </w:rPr>
              <w:t>Behavioral</w:t>
            </w:r>
            <w:proofErr w:type="spellEnd"/>
            <w:r w:rsidRPr="00DF0F04">
              <w:rPr>
                <w:rFonts w:ascii="Times New Roman" w:eastAsia="Times New Roman" w:hAnsi="Times New Roman" w:cs="Times New Roman"/>
                <w:b/>
                <w:bCs/>
                <w:kern w:val="0"/>
                <w:sz w:val="24"/>
                <w:szCs w:val="24"/>
                <w:lang w:eastAsia="en-IN"/>
                <w14:ligatures w14:val="none"/>
              </w:rPr>
              <w:t xml:space="preserve"> Analytics for IAM Security</w:t>
            </w:r>
          </w:p>
        </w:tc>
        <w:tc>
          <w:tcPr>
            <w:tcW w:w="0" w:type="auto"/>
            <w:vAlign w:val="center"/>
            <w:hideMark/>
          </w:tcPr>
          <w:p w14:paraId="7E3E76A2"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Detects insider threats and anomalous activity in cloud access.</w:t>
            </w:r>
          </w:p>
        </w:tc>
      </w:tr>
      <w:tr w:rsidR="00DF0F04" w:rsidRPr="00DF0F04" w14:paraId="67467C1C" w14:textId="77777777" w:rsidTr="00DF0F04">
        <w:trPr>
          <w:tblCellSpacing w:w="15" w:type="dxa"/>
        </w:trPr>
        <w:tc>
          <w:tcPr>
            <w:tcW w:w="0" w:type="auto"/>
            <w:vAlign w:val="center"/>
            <w:hideMark/>
          </w:tcPr>
          <w:p w14:paraId="4543E7BB"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AI-Driven Policy Enforcement</w:t>
            </w:r>
          </w:p>
        </w:tc>
        <w:tc>
          <w:tcPr>
            <w:tcW w:w="0" w:type="auto"/>
            <w:vAlign w:val="center"/>
            <w:hideMark/>
          </w:tcPr>
          <w:p w14:paraId="591DCCCB"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Automatically adjusts cloud security policies based on real-time risk assessments.</w:t>
            </w:r>
          </w:p>
        </w:tc>
      </w:tr>
    </w:tbl>
    <w:p w14:paraId="16141B63" w14:textId="77777777" w:rsidR="00DF0F04" w:rsidRPr="00DF0F04" w:rsidRDefault="00DF0F04" w:rsidP="00DF0F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By integrating AI into </w:t>
      </w:r>
      <w:r w:rsidRPr="00DF0F04">
        <w:rPr>
          <w:rFonts w:ascii="Times New Roman" w:eastAsia="Times New Roman" w:hAnsi="Times New Roman" w:cs="Times New Roman"/>
          <w:b/>
          <w:bCs/>
          <w:kern w:val="0"/>
          <w:sz w:val="24"/>
          <w:szCs w:val="24"/>
          <w:lang w:eastAsia="en-IN"/>
          <w14:ligatures w14:val="none"/>
        </w:rPr>
        <w:t>cloud security frameworks</w:t>
      </w:r>
      <w:r w:rsidRPr="00DF0F04">
        <w:rPr>
          <w:rFonts w:ascii="Times New Roman" w:eastAsia="Times New Roman" w:hAnsi="Times New Roman" w:cs="Times New Roman"/>
          <w:kern w:val="0"/>
          <w:sz w:val="24"/>
          <w:szCs w:val="24"/>
          <w:lang w:eastAsia="en-IN"/>
          <w14:ligatures w14:val="none"/>
        </w:rPr>
        <w:t xml:space="preserve">, organizations can achieve </w:t>
      </w:r>
      <w:r w:rsidRPr="00DF0F04">
        <w:rPr>
          <w:rFonts w:ascii="Times New Roman" w:eastAsia="Times New Roman" w:hAnsi="Times New Roman" w:cs="Times New Roman"/>
          <w:b/>
          <w:bCs/>
          <w:kern w:val="0"/>
          <w:sz w:val="24"/>
          <w:szCs w:val="24"/>
          <w:lang w:eastAsia="en-IN"/>
          <w14:ligatures w14:val="none"/>
        </w:rPr>
        <w:t>continuous compliance enforcement, improved threat intelligence, and streamlined risk management</w:t>
      </w:r>
      <w:r w:rsidRPr="00DF0F04">
        <w:rPr>
          <w:rFonts w:ascii="Times New Roman" w:eastAsia="Times New Roman" w:hAnsi="Times New Roman" w:cs="Times New Roman"/>
          <w:kern w:val="0"/>
          <w:sz w:val="24"/>
          <w:szCs w:val="24"/>
          <w:lang w:eastAsia="en-IN"/>
          <w14:ligatures w14:val="none"/>
        </w:rPr>
        <w:t>.</w:t>
      </w:r>
    </w:p>
    <w:p w14:paraId="1C6B56F2"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pict w14:anchorId="43819684">
          <v:rect id="_x0000_i1267" style="width:0;height:1.5pt" o:hralign="center" o:hrstd="t" o:hr="t" fillcolor="#a0a0a0" stroked="f"/>
        </w:pict>
      </w:r>
    </w:p>
    <w:p w14:paraId="5CF33B4F" w14:textId="77777777" w:rsidR="00DF0F04" w:rsidRPr="00DF0F04" w:rsidRDefault="00DF0F04" w:rsidP="00DF0F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0F04">
        <w:rPr>
          <w:rFonts w:ascii="Times New Roman" w:eastAsia="Times New Roman" w:hAnsi="Times New Roman" w:cs="Times New Roman"/>
          <w:b/>
          <w:bCs/>
          <w:kern w:val="0"/>
          <w:sz w:val="27"/>
          <w:szCs w:val="27"/>
          <w:lang w:eastAsia="en-IN"/>
          <w14:ligatures w14:val="none"/>
        </w:rPr>
        <w:t>10.3 Future Challenges in Cloud Security Governance</w:t>
      </w:r>
    </w:p>
    <w:p w14:paraId="7A3724C8" w14:textId="77777777" w:rsidR="00DF0F04" w:rsidRPr="00DF0F04" w:rsidRDefault="00DF0F04" w:rsidP="00DF0F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Despite technological advancements, organizations will face </w:t>
      </w:r>
      <w:r w:rsidRPr="00DF0F04">
        <w:rPr>
          <w:rFonts w:ascii="Times New Roman" w:eastAsia="Times New Roman" w:hAnsi="Times New Roman" w:cs="Times New Roman"/>
          <w:b/>
          <w:bCs/>
          <w:kern w:val="0"/>
          <w:sz w:val="24"/>
          <w:szCs w:val="24"/>
          <w:lang w:eastAsia="en-IN"/>
          <w14:ligatures w14:val="none"/>
        </w:rPr>
        <w:t>new challenges in cloud security governance</w:t>
      </w:r>
      <w:r w:rsidRPr="00DF0F04">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0"/>
        <w:gridCol w:w="5046"/>
      </w:tblGrid>
      <w:tr w:rsidR="00DF0F04" w:rsidRPr="00DF0F04" w14:paraId="2780977E" w14:textId="77777777" w:rsidTr="00DF0F04">
        <w:trPr>
          <w:tblCellSpacing w:w="15" w:type="dxa"/>
        </w:trPr>
        <w:tc>
          <w:tcPr>
            <w:tcW w:w="0" w:type="auto"/>
            <w:vAlign w:val="center"/>
            <w:hideMark/>
          </w:tcPr>
          <w:p w14:paraId="308AF9C1"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Challenge</w:t>
            </w:r>
          </w:p>
        </w:tc>
        <w:tc>
          <w:tcPr>
            <w:tcW w:w="0" w:type="auto"/>
            <w:vAlign w:val="center"/>
            <w:hideMark/>
          </w:tcPr>
          <w:p w14:paraId="5E9C2692"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Potential Solution</w:t>
            </w:r>
          </w:p>
        </w:tc>
      </w:tr>
      <w:tr w:rsidR="00DF0F04" w:rsidRPr="00DF0F04" w14:paraId="6733C788" w14:textId="77777777" w:rsidTr="00DF0F04">
        <w:trPr>
          <w:tblCellSpacing w:w="15" w:type="dxa"/>
        </w:trPr>
        <w:tc>
          <w:tcPr>
            <w:tcW w:w="0" w:type="auto"/>
            <w:vAlign w:val="center"/>
            <w:hideMark/>
          </w:tcPr>
          <w:p w14:paraId="0B407832"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lastRenderedPageBreak/>
              <w:t>AI Ethics and Regulatory Compliance</w:t>
            </w:r>
          </w:p>
        </w:tc>
        <w:tc>
          <w:tcPr>
            <w:tcW w:w="0" w:type="auto"/>
            <w:vAlign w:val="center"/>
            <w:hideMark/>
          </w:tcPr>
          <w:p w14:paraId="434FCB37"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Adopt </w:t>
            </w:r>
            <w:r w:rsidRPr="00DF0F04">
              <w:rPr>
                <w:rFonts w:ascii="Times New Roman" w:eastAsia="Times New Roman" w:hAnsi="Times New Roman" w:cs="Times New Roman"/>
                <w:b/>
                <w:bCs/>
                <w:kern w:val="0"/>
                <w:sz w:val="24"/>
                <w:szCs w:val="24"/>
                <w:lang w:eastAsia="en-IN"/>
                <w14:ligatures w14:val="none"/>
              </w:rPr>
              <w:t>AI governance frameworks</w:t>
            </w:r>
            <w:r w:rsidRPr="00DF0F04">
              <w:rPr>
                <w:rFonts w:ascii="Times New Roman" w:eastAsia="Times New Roman" w:hAnsi="Times New Roman" w:cs="Times New Roman"/>
                <w:kern w:val="0"/>
                <w:sz w:val="24"/>
                <w:szCs w:val="24"/>
                <w:lang w:eastAsia="en-IN"/>
                <w14:ligatures w14:val="none"/>
              </w:rPr>
              <w:t xml:space="preserve"> to ensure responsible AI security deployment.</w:t>
            </w:r>
          </w:p>
        </w:tc>
      </w:tr>
      <w:tr w:rsidR="00DF0F04" w:rsidRPr="00DF0F04" w14:paraId="204A9457" w14:textId="77777777" w:rsidTr="00DF0F04">
        <w:trPr>
          <w:tblCellSpacing w:w="15" w:type="dxa"/>
        </w:trPr>
        <w:tc>
          <w:tcPr>
            <w:tcW w:w="0" w:type="auto"/>
            <w:vAlign w:val="center"/>
            <w:hideMark/>
          </w:tcPr>
          <w:p w14:paraId="487AA258"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Adapting to Rapidly Changing Regulations</w:t>
            </w:r>
          </w:p>
        </w:tc>
        <w:tc>
          <w:tcPr>
            <w:tcW w:w="0" w:type="auto"/>
            <w:vAlign w:val="center"/>
            <w:hideMark/>
          </w:tcPr>
          <w:p w14:paraId="23B2E010"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Use </w:t>
            </w:r>
            <w:r w:rsidRPr="00DF0F04">
              <w:rPr>
                <w:rFonts w:ascii="Times New Roman" w:eastAsia="Times New Roman" w:hAnsi="Times New Roman" w:cs="Times New Roman"/>
                <w:b/>
                <w:bCs/>
                <w:kern w:val="0"/>
                <w:sz w:val="24"/>
                <w:szCs w:val="24"/>
                <w:lang w:eastAsia="en-IN"/>
                <w14:ligatures w14:val="none"/>
              </w:rPr>
              <w:t>AI-powered compliance automation tools</w:t>
            </w:r>
            <w:r w:rsidRPr="00DF0F04">
              <w:rPr>
                <w:rFonts w:ascii="Times New Roman" w:eastAsia="Times New Roman" w:hAnsi="Times New Roman" w:cs="Times New Roman"/>
                <w:kern w:val="0"/>
                <w:sz w:val="24"/>
                <w:szCs w:val="24"/>
                <w:lang w:eastAsia="en-IN"/>
                <w14:ligatures w14:val="none"/>
              </w:rPr>
              <w:t xml:space="preserve"> for regulatory updates.</w:t>
            </w:r>
          </w:p>
        </w:tc>
      </w:tr>
      <w:tr w:rsidR="00DF0F04" w:rsidRPr="00DF0F04" w14:paraId="3CFE833F" w14:textId="77777777" w:rsidTr="00DF0F04">
        <w:trPr>
          <w:tblCellSpacing w:w="15" w:type="dxa"/>
        </w:trPr>
        <w:tc>
          <w:tcPr>
            <w:tcW w:w="0" w:type="auto"/>
            <w:vAlign w:val="center"/>
            <w:hideMark/>
          </w:tcPr>
          <w:p w14:paraId="68298EDE"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Quantum Threats to Cloud Encryption</w:t>
            </w:r>
          </w:p>
        </w:tc>
        <w:tc>
          <w:tcPr>
            <w:tcW w:w="0" w:type="auto"/>
            <w:vAlign w:val="center"/>
            <w:hideMark/>
          </w:tcPr>
          <w:p w14:paraId="1D5ABC82"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Transition to </w:t>
            </w:r>
            <w:r w:rsidRPr="00DF0F04">
              <w:rPr>
                <w:rFonts w:ascii="Times New Roman" w:eastAsia="Times New Roman" w:hAnsi="Times New Roman" w:cs="Times New Roman"/>
                <w:b/>
                <w:bCs/>
                <w:kern w:val="0"/>
                <w:sz w:val="24"/>
                <w:szCs w:val="24"/>
                <w:lang w:eastAsia="en-IN"/>
                <w14:ligatures w14:val="none"/>
              </w:rPr>
              <w:t>quantum-resistant encryption protocols</w:t>
            </w:r>
            <w:r w:rsidRPr="00DF0F04">
              <w:rPr>
                <w:rFonts w:ascii="Times New Roman" w:eastAsia="Times New Roman" w:hAnsi="Times New Roman" w:cs="Times New Roman"/>
                <w:kern w:val="0"/>
                <w:sz w:val="24"/>
                <w:szCs w:val="24"/>
                <w:lang w:eastAsia="en-IN"/>
                <w14:ligatures w14:val="none"/>
              </w:rPr>
              <w:t>.</w:t>
            </w:r>
          </w:p>
        </w:tc>
      </w:tr>
      <w:tr w:rsidR="00DF0F04" w:rsidRPr="00DF0F04" w14:paraId="6159F83B" w14:textId="77777777" w:rsidTr="00DF0F04">
        <w:trPr>
          <w:tblCellSpacing w:w="15" w:type="dxa"/>
        </w:trPr>
        <w:tc>
          <w:tcPr>
            <w:tcW w:w="0" w:type="auto"/>
            <w:vAlign w:val="center"/>
            <w:hideMark/>
          </w:tcPr>
          <w:p w14:paraId="0AFDCE53"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Cloud Security Complexity in Multi-Cloud Environments</w:t>
            </w:r>
          </w:p>
        </w:tc>
        <w:tc>
          <w:tcPr>
            <w:tcW w:w="0" w:type="auto"/>
            <w:vAlign w:val="center"/>
            <w:hideMark/>
          </w:tcPr>
          <w:p w14:paraId="45E0EFBD"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Implement </w:t>
            </w:r>
            <w:r w:rsidRPr="00DF0F04">
              <w:rPr>
                <w:rFonts w:ascii="Times New Roman" w:eastAsia="Times New Roman" w:hAnsi="Times New Roman" w:cs="Times New Roman"/>
                <w:b/>
                <w:bCs/>
                <w:kern w:val="0"/>
                <w:sz w:val="24"/>
                <w:szCs w:val="24"/>
                <w:lang w:eastAsia="en-IN"/>
                <w14:ligatures w14:val="none"/>
              </w:rPr>
              <w:t>standardized security automation tools (CSPM, CASB, SIEM)</w:t>
            </w:r>
            <w:r w:rsidRPr="00DF0F04">
              <w:rPr>
                <w:rFonts w:ascii="Times New Roman" w:eastAsia="Times New Roman" w:hAnsi="Times New Roman" w:cs="Times New Roman"/>
                <w:kern w:val="0"/>
                <w:sz w:val="24"/>
                <w:szCs w:val="24"/>
                <w:lang w:eastAsia="en-IN"/>
                <w14:ligatures w14:val="none"/>
              </w:rPr>
              <w:t>.</w:t>
            </w:r>
          </w:p>
        </w:tc>
      </w:tr>
      <w:tr w:rsidR="00DF0F04" w:rsidRPr="00DF0F04" w14:paraId="6320D56E" w14:textId="77777777" w:rsidTr="00DF0F04">
        <w:trPr>
          <w:tblCellSpacing w:w="15" w:type="dxa"/>
        </w:trPr>
        <w:tc>
          <w:tcPr>
            <w:tcW w:w="0" w:type="auto"/>
            <w:vAlign w:val="center"/>
            <w:hideMark/>
          </w:tcPr>
          <w:p w14:paraId="5394CFB7"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Balancing Cloud Security and Business Agility</w:t>
            </w:r>
          </w:p>
        </w:tc>
        <w:tc>
          <w:tcPr>
            <w:tcW w:w="0" w:type="auto"/>
            <w:vAlign w:val="center"/>
            <w:hideMark/>
          </w:tcPr>
          <w:p w14:paraId="0EF188FC"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Integrate </w:t>
            </w:r>
            <w:r w:rsidRPr="00DF0F04">
              <w:rPr>
                <w:rFonts w:ascii="Times New Roman" w:eastAsia="Times New Roman" w:hAnsi="Times New Roman" w:cs="Times New Roman"/>
                <w:b/>
                <w:bCs/>
                <w:kern w:val="0"/>
                <w:sz w:val="24"/>
                <w:szCs w:val="24"/>
                <w:lang w:eastAsia="en-IN"/>
                <w14:ligatures w14:val="none"/>
              </w:rPr>
              <w:t>risk-based security models</w:t>
            </w:r>
            <w:r w:rsidRPr="00DF0F04">
              <w:rPr>
                <w:rFonts w:ascii="Times New Roman" w:eastAsia="Times New Roman" w:hAnsi="Times New Roman" w:cs="Times New Roman"/>
                <w:kern w:val="0"/>
                <w:sz w:val="24"/>
                <w:szCs w:val="24"/>
                <w:lang w:eastAsia="en-IN"/>
                <w14:ligatures w14:val="none"/>
              </w:rPr>
              <w:t xml:space="preserve"> to maintain </w:t>
            </w:r>
            <w:r w:rsidRPr="00DF0F04">
              <w:rPr>
                <w:rFonts w:ascii="Times New Roman" w:eastAsia="Times New Roman" w:hAnsi="Times New Roman" w:cs="Times New Roman"/>
                <w:b/>
                <w:bCs/>
                <w:kern w:val="0"/>
                <w:sz w:val="24"/>
                <w:szCs w:val="24"/>
                <w:lang w:eastAsia="en-IN"/>
                <w14:ligatures w14:val="none"/>
              </w:rPr>
              <w:t>operational flexibility</w:t>
            </w:r>
            <w:r w:rsidRPr="00DF0F04">
              <w:rPr>
                <w:rFonts w:ascii="Times New Roman" w:eastAsia="Times New Roman" w:hAnsi="Times New Roman" w:cs="Times New Roman"/>
                <w:kern w:val="0"/>
                <w:sz w:val="24"/>
                <w:szCs w:val="24"/>
                <w:lang w:eastAsia="en-IN"/>
                <w14:ligatures w14:val="none"/>
              </w:rPr>
              <w:t>.</w:t>
            </w:r>
          </w:p>
        </w:tc>
      </w:tr>
    </w:tbl>
    <w:p w14:paraId="7DA8CB67" w14:textId="77777777" w:rsidR="00DF0F04" w:rsidRPr="00DF0F04" w:rsidRDefault="00DF0F04" w:rsidP="00DF0F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By addressing these challenges, organizations can </w:t>
      </w:r>
      <w:r w:rsidRPr="00DF0F04">
        <w:rPr>
          <w:rFonts w:ascii="Times New Roman" w:eastAsia="Times New Roman" w:hAnsi="Times New Roman" w:cs="Times New Roman"/>
          <w:b/>
          <w:bCs/>
          <w:kern w:val="0"/>
          <w:sz w:val="24"/>
          <w:szCs w:val="24"/>
          <w:lang w:eastAsia="en-IN"/>
          <w14:ligatures w14:val="none"/>
        </w:rPr>
        <w:t>successfully navigate future cloud security risks and compliance changes</w:t>
      </w:r>
      <w:r w:rsidRPr="00DF0F04">
        <w:rPr>
          <w:rFonts w:ascii="Times New Roman" w:eastAsia="Times New Roman" w:hAnsi="Times New Roman" w:cs="Times New Roman"/>
          <w:kern w:val="0"/>
          <w:sz w:val="24"/>
          <w:szCs w:val="24"/>
          <w:lang w:eastAsia="en-IN"/>
          <w14:ligatures w14:val="none"/>
        </w:rPr>
        <w:t>.</w:t>
      </w:r>
    </w:p>
    <w:p w14:paraId="4F902494"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pict w14:anchorId="5D7826FC">
          <v:rect id="_x0000_i1268" style="width:0;height:1.5pt" o:hralign="center" o:hrstd="t" o:hr="t" fillcolor="#a0a0a0" stroked="f"/>
        </w:pict>
      </w:r>
    </w:p>
    <w:p w14:paraId="67D82CD6" w14:textId="77777777" w:rsidR="00DF0F04" w:rsidRPr="00DF0F04" w:rsidRDefault="00DF0F04" w:rsidP="00DF0F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0F04">
        <w:rPr>
          <w:rFonts w:ascii="Times New Roman" w:eastAsia="Times New Roman" w:hAnsi="Times New Roman" w:cs="Times New Roman"/>
          <w:b/>
          <w:bCs/>
          <w:kern w:val="0"/>
          <w:sz w:val="27"/>
          <w:szCs w:val="27"/>
          <w:lang w:eastAsia="en-IN"/>
          <w14:ligatures w14:val="none"/>
        </w:rPr>
        <w:t>10.4 Best Practices for Preparing for Future Cloud Compliance Requirements</w:t>
      </w:r>
    </w:p>
    <w:p w14:paraId="6B3CFD3C" w14:textId="77777777" w:rsidR="00DF0F04" w:rsidRPr="00DF0F04" w:rsidRDefault="00DF0F04" w:rsidP="00DF0F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Organizations must take </w:t>
      </w:r>
      <w:r w:rsidRPr="00DF0F04">
        <w:rPr>
          <w:rFonts w:ascii="Times New Roman" w:eastAsia="Times New Roman" w:hAnsi="Times New Roman" w:cs="Times New Roman"/>
          <w:b/>
          <w:bCs/>
          <w:kern w:val="0"/>
          <w:sz w:val="24"/>
          <w:szCs w:val="24"/>
          <w:lang w:eastAsia="en-IN"/>
          <w14:ligatures w14:val="none"/>
        </w:rPr>
        <w:t>proactive steps</w:t>
      </w:r>
      <w:r w:rsidRPr="00DF0F04">
        <w:rPr>
          <w:rFonts w:ascii="Times New Roman" w:eastAsia="Times New Roman" w:hAnsi="Times New Roman" w:cs="Times New Roman"/>
          <w:kern w:val="0"/>
          <w:sz w:val="24"/>
          <w:szCs w:val="24"/>
          <w:lang w:eastAsia="en-IN"/>
          <w14:ligatures w14:val="none"/>
        </w:rPr>
        <w:t xml:space="preserve"> to ensure their </w:t>
      </w:r>
      <w:r w:rsidRPr="00DF0F04">
        <w:rPr>
          <w:rFonts w:ascii="Times New Roman" w:eastAsia="Times New Roman" w:hAnsi="Times New Roman" w:cs="Times New Roman"/>
          <w:b/>
          <w:bCs/>
          <w:kern w:val="0"/>
          <w:sz w:val="24"/>
          <w:szCs w:val="24"/>
          <w:lang w:eastAsia="en-IN"/>
          <w14:ligatures w14:val="none"/>
        </w:rPr>
        <w:t>cloud security governance models remain resilient</w:t>
      </w:r>
      <w:r w:rsidRPr="00DF0F04">
        <w:rPr>
          <w:rFonts w:ascii="Times New Roman" w:eastAsia="Times New Roman" w:hAnsi="Times New Roman" w:cs="Times New Roman"/>
          <w:kern w:val="0"/>
          <w:sz w:val="24"/>
          <w:szCs w:val="24"/>
          <w:lang w:eastAsia="en-IN"/>
          <w14:ligatures w14:val="none"/>
        </w:rPr>
        <w:t xml:space="preserve"> in the future:</w:t>
      </w:r>
    </w:p>
    <w:p w14:paraId="1DCBCB6E" w14:textId="77777777" w:rsidR="00DF0F04" w:rsidRPr="00DF0F04" w:rsidRDefault="00DF0F04" w:rsidP="00DF0F0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1. Implement AI-Powered Compliance Automation</w:t>
      </w:r>
    </w:p>
    <w:p w14:paraId="2E47EC57" w14:textId="77777777" w:rsidR="00DF0F04" w:rsidRPr="00DF0F04" w:rsidRDefault="00DF0F04" w:rsidP="00DF0F04">
      <w:pPr>
        <w:numPr>
          <w:ilvl w:val="0"/>
          <w:numId w:val="4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Use </w:t>
      </w:r>
      <w:r w:rsidRPr="00DF0F04">
        <w:rPr>
          <w:rFonts w:ascii="Times New Roman" w:eastAsia="Times New Roman" w:hAnsi="Times New Roman" w:cs="Times New Roman"/>
          <w:b/>
          <w:bCs/>
          <w:kern w:val="0"/>
          <w:sz w:val="24"/>
          <w:szCs w:val="24"/>
          <w:lang w:eastAsia="en-IN"/>
          <w14:ligatures w14:val="none"/>
        </w:rPr>
        <w:t>machine learning-driven compliance tools</w:t>
      </w:r>
      <w:r w:rsidRPr="00DF0F04">
        <w:rPr>
          <w:rFonts w:ascii="Times New Roman" w:eastAsia="Times New Roman" w:hAnsi="Times New Roman" w:cs="Times New Roman"/>
          <w:kern w:val="0"/>
          <w:sz w:val="24"/>
          <w:szCs w:val="24"/>
          <w:lang w:eastAsia="en-IN"/>
          <w14:ligatures w14:val="none"/>
        </w:rPr>
        <w:t xml:space="preserve"> to automate security assessments.</w:t>
      </w:r>
    </w:p>
    <w:p w14:paraId="184293FC" w14:textId="77777777" w:rsidR="00DF0F04" w:rsidRPr="00DF0F04" w:rsidRDefault="00DF0F04" w:rsidP="00DF0F04">
      <w:pPr>
        <w:numPr>
          <w:ilvl w:val="0"/>
          <w:numId w:val="4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Deploy </w:t>
      </w:r>
      <w:r w:rsidRPr="00DF0F04">
        <w:rPr>
          <w:rFonts w:ascii="Times New Roman" w:eastAsia="Times New Roman" w:hAnsi="Times New Roman" w:cs="Times New Roman"/>
          <w:b/>
          <w:bCs/>
          <w:kern w:val="0"/>
          <w:sz w:val="24"/>
          <w:szCs w:val="24"/>
          <w:lang w:eastAsia="en-IN"/>
          <w14:ligatures w14:val="none"/>
        </w:rPr>
        <w:t>real-time compliance tracking dashboards</w:t>
      </w:r>
      <w:r w:rsidRPr="00DF0F04">
        <w:rPr>
          <w:rFonts w:ascii="Times New Roman" w:eastAsia="Times New Roman" w:hAnsi="Times New Roman" w:cs="Times New Roman"/>
          <w:kern w:val="0"/>
          <w:sz w:val="24"/>
          <w:szCs w:val="24"/>
          <w:lang w:eastAsia="en-IN"/>
          <w14:ligatures w14:val="none"/>
        </w:rPr>
        <w:t xml:space="preserve"> for cloud security frameworks.</w:t>
      </w:r>
    </w:p>
    <w:p w14:paraId="4D33DDDF" w14:textId="77777777" w:rsidR="00DF0F04" w:rsidRPr="00DF0F04" w:rsidRDefault="00DF0F04" w:rsidP="00DF0F0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2. Strengthen Zero Trust-Based Security Architectures</w:t>
      </w:r>
    </w:p>
    <w:p w14:paraId="59D39E1C" w14:textId="77777777" w:rsidR="00DF0F04" w:rsidRPr="00DF0F04" w:rsidRDefault="00DF0F04" w:rsidP="00DF0F04">
      <w:pPr>
        <w:numPr>
          <w:ilvl w:val="0"/>
          <w:numId w:val="4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Enforce </w:t>
      </w:r>
      <w:r w:rsidRPr="00DF0F04">
        <w:rPr>
          <w:rFonts w:ascii="Times New Roman" w:eastAsia="Times New Roman" w:hAnsi="Times New Roman" w:cs="Times New Roman"/>
          <w:b/>
          <w:bCs/>
          <w:kern w:val="0"/>
          <w:sz w:val="24"/>
          <w:szCs w:val="24"/>
          <w:lang w:eastAsia="en-IN"/>
          <w14:ligatures w14:val="none"/>
        </w:rPr>
        <w:t>continuous authentication and access verification</w:t>
      </w:r>
      <w:r w:rsidRPr="00DF0F04">
        <w:rPr>
          <w:rFonts w:ascii="Times New Roman" w:eastAsia="Times New Roman" w:hAnsi="Times New Roman" w:cs="Times New Roman"/>
          <w:kern w:val="0"/>
          <w:sz w:val="24"/>
          <w:szCs w:val="24"/>
          <w:lang w:eastAsia="en-IN"/>
          <w14:ligatures w14:val="none"/>
        </w:rPr>
        <w:t>.</w:t>
      </w:r>
    </w:p>
    <w:p w14:paraId="266579CE" w14:textId="77777777" w:rsidR="00DF0F04" w:rsidRPr="00DF0F04" w:rsidRDefault="00DF0F04" w:rsidP="00DF0F04">
      <w:pPr>
        <w:numPr>
          <w:ilvl w:val="0"/>
          <w:numId w:val="4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Deploy </w:t>
      </w:r>
      <w:r w:rsidRPr="00DF0F04">
        <w:rPr>
          <w:rFonts w:ascii="Times New Roman" w:eastAsia="Times New Roman" w:hAnsi="Times New Roman" w:cs="Times New Roman"/>
          <w:b/>
          <w:bCs/>
          <w:kern w:val="0"/>
          <w:sz w:val="24"/>
          <w:szCs w:val="24"/>
          <w:lang w:eastAsia="en-IN"/>
          <w14:ligatures w14:val="none"/>
        </w:rPr>
        <w:t xml:space="preserve">micro-segmentation and </w:t>
      </w:r>
      <w:proofErr w:type="spellStart"/>
      <w:r w:rsidRPr="00DF0F04">
        <w:rPr>
          <w:rFonts w:ascii="Times New Roman" w:eastAsia="Times New Roman" w:hAnsi="Times New Roman" w:cs="Times New Roman"/>
          <w:b/>
          <w:bCs/>
          <w:kern w:val="0"/>
          <w:sz w:val="24"/>
          <w:szCs w:val="24"/>
          <w:lang w:eastAsia="en-IN"/>
          <w14:ligatures w14:val="none"/>
        </w:rPr>
        <w:t>behavioral</w:t>
      </w:r>
      <w:proofErr w:type="spellEnd"/>
      <w:r w:rsidRPr="00DF0F04">
        <w:rPr>
          <w:rFonts w:ascii="Times New Roman" w:eastAsia="Times New Roman" w:hAnsi="Times New Roman" w:cs="Times New Roman"/>
          <w:b/>
          <w:bCs/>
          <w:kern w:val="0"/>
          <w:sz w:val="24"/>
          <w:szCs w:val="24"/>
          <w:lang w:eastAsia="en-IN"/>
          <w14:ligatures w14:val="none"/>
        </w:rPr>
        <w:t xml:space="preserve"> risk analytics</w:t>
      </w:r>
      <w:r w:rsidRPr="00DF0F04">
        <w:rPr>
          <w:rFonts w:ascii="Times New Roman" w:eastAsia="Times New Roman" w:hAnsi="Times New Roman" w:cs="Times New Roman"/>
          <w:kern w:val="0"/>
          <w:sz w:val="24"/>
          <w:szCs w:val="24"/>
          <w:lang w:eastAsia="en-IN"/>
          <w14:ligatures w14:val="none"/>
        </w:rPr>
        <w:t>.</w:t>
      </w:r>
    </w:p>
    <w:p w14:paraId="1DFEA150" w14:textId="77777777" w:rsidR="00DF0F04" w:rsidRPr="00DF0F04" w:rsidRDefault="00DF0F04" w:rsidP="00DF0F0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3. Transition to Quantum-Resistant Cloud Security</w:t>
      </w:r>
    </w:p>
    <w:p w14:paraId="4C7F4CDC" w14:textId="77777777" w:rsidR="00DF0F04" w:rsidRPr="00DF0F04" w:rsidRDefault="00DF0F04" w:rsidP="00DF0F04">
      <w:pPr>
        <w:numPr>
          <w:ilvl w:val="0"/>
          <w:numId w:val="4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Prepare for </w:t>
      </w:r>
      <w:r w:rsidRPr="00DF0F04">
        <w:rPr>
          <w:rFonts w:ascii="Times New Roman" w:eastAsia="Times New Roman" w:hAnsi="Times New Roman" w:cs="Times New Roman"/>
          <w:b/>
          <w:bCs/>
          <w:kern w:val="0"/>
          <w:sz w:val="24"/>
          <w:szCs w:val="24"/>
          <w:lang w:eastAsia="en-IN"/>
          <w14:ligatures w14:val="none"/>
        </w:rPr>
        <w:t>post-quantum cryptography adoption</w:t>
      </w:r>
      <w:r w:rsidRPr="00DF0F04">
        <w:rPr>
          <w:rFonts w:ascii="Times New Roman" w:eastAsia="Times New Roman" w:hAnsi="Times New Roman" w:cs="Times New Roman"/>
          <w:kern w:val="0"/>
          <w:sz w:val="24"/>
          <w:szCs w:val="24"/>
          <w:lang w:eastAsia="en-IN"/>
          <w14:ligatures w14:val="none"/>
        </w:rPr>
        <w:t xml:space="preserve"> in cloud environments.</w:t>
      </w:r>
    </w:p>
    <w:p w14:paraId="4AB462BF" w14:textId="77777777" w:rsidR="00DF0F04" w:rsidRPr="00DF0F04" w:rsidRDefault="00DF0F04" w:rsidP="00DF0F04">
      <w:pPr>
        <w:numPr>
          <w:ilvl w:val="0"/>
          <w:numId w:val="4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Implement </w:t>
      </w:r>
      <w:r w:rsidRPr="00DF0F04">
        <w:rPr>
          <w:rFonts w:ascii="Times New Roman" w:eastAsia="Times New Roman" w:hAnsi="Times New Roman" w:cs="Times New Roman"/>
          <w:b/>
          <w:bCs/>
          <w:kern w:val="0"/>
          <w:sz w:val="24"/>
          <w:szCs w:val="24"/>
          <w:lang w:eastAsia="en-IN"/>
          <w14:ligatures w14:val="none"/>
        </w:rPr>
        <w:t>hybrid cryptographic models to safeguard cloud workloads</w:t>
      </w:r>
      <w:r w:rsidRPr="00DF0F04">
        <w:rPr>
          <w:rFonts w:ascii="Times New Roman" w:eastAsia="Times New Roman" w:hAnsi="Times New Roman" w:cs="Times New Roman"/>
          <w:kern w:val="0"/>
          <w:sz w:val="24"/>
          <w:szCs w:val="24"/>
          <w:lang w:eastAsia="en-IN"/>
          <w14:ligatures w14:val="none"/>
        </w:rPr>
        <w:t>.</w:t>
      </w:r>
    </w:p>
    <w:p w14:paraId="053D1687" w14:textId="77777777" w:rsidR="00DF0F04" w:rsidRPr="00DF0F04" w:rsidRDefault="00DF0F04" w:rsidP="00DF0F0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4. Standardize Multi-Cloud Security Governance</w:t>
      </w:r>
    </w:p>
    <w:p w14:paraId="1395E40E" w14:textId="77777777" w:rsidR="00DF0F04" w:rsidRPr="00DF0F04" w:rsidRDefault="00DF0F04" w:rsidP="00DF0F04">
      <w:pPr>
        <w:numPr>
          <w:ilvl w:val="0"/>
          <w:numId w:val="4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Align cloud security policies with </w:t>
      </w:r>
      <w:r w:rsidRPr="00DF0F04">
        <w:rPr>
          <w:rFonts w:ascii="Times New Roman" w:eastAsia="Times New Roman" w:hAnsi="Times New Roman" w:cs="Times New Roman"/>
          <w:b/>
          <w:bCs/>
          <w:kern w:val="0"/>
          <w:sz w:val="24"/>
          <w:szCs w:val="24"/>
          <w:lang w:eastAsia="en-IN"/>
          <w14:ligatures w14:val="none"/>
        </w:rPr>
        <w:t>ISO 27001, NIST CSF, and CIS Controls</w:t>
      </w:r>
      <w:r w:rsidRPr="00DF0F04">
        <w:rPr>
          <w:rFonts w:ascii="Times New Roman" w:eastAsia="Times New Roman" w:hAnsi="Times New Roman" w:cs="Times New Roman"/>
          <w:kern w:val="0"/>
          <w:sz w:val="24"/>
          <w:szCs w:val="24"/>
          <w:lang w:eastAsia="en-IN"/>
          <w14:ligatures w14:val="none"/>
        </w:rPr>
        <w:t>.</w:t>
      </w:r>
    </w:p>
    <w:p w14:paraId="785AAA99" w14:textId="77777777" w:rsidR="00DF0F04" w:rsidRPr="00DF0F04" w:rsidRDefault="00DF0F04" w:rsidP="00DF0F04">
      <w:pPr>
        <w:numPr>
          <w:ilvl w:val="0"/>
          <w:numId w:val="4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Deploy </w:t>
      </w:r>
      <w:r w:rsidRPr="00DF0F04">
        <w:rPr>
          <w:rFonts w:ascii="Times New Roman" w:eastAsia="Times New Roman" w:hAnsi="Times New Roman" w:cs="Times New Roman"/>
          <w:b/>
          <w:bCs/>
          <w:kern w:val="0"/>
          <w:sz w:val="24"/>
          <w:szCs w:val="24"/>
          <w:lang w:eastAsia="en-IN"/>
          <w14:ligatures w14:val="none"/>
        </w:rPr>
        <w:t>Cloud Security Posture Management (CSPM) solutions</w:t>
      </w:r>
      <w:r w:rsidRPr="00DF0F04">
        <w:rPr>
          <w:rFonts w:ascii="Times New Roman" w:eastAsia="Times New Roman" w:hAnsi="Times New Roman" w:cs="Times New Roman"/>
          <w:kern w:val="0"/>
          <w:sz w:val="24"/>
          <w:szCs w:val="24"/>
          <w:lang w:eastAsia="en-IN"/>
          <w14:ligatures w14:val="none"/>
        </w:rPr>
        <w:t xml:space="preserve"> for centralized governance.</w:t>
      </w:r>
    </w:p>
    <w:p w14:paraId="494FB4A8" w14:textId="77777777" w:rsidR="00DF0F04" w:rsidRPr="00DF0F04" w:rsidRDefault="00DF0F04" w:rsidP="00DF0F0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F0F04">
        <w:rPr>
          <w:rFonts w:ascii="Times New Roman" w:eastAsia="Times New Roman" w:hAnsi="Times New Roman" w:cs="Times New Roman"/>
          <w:b/>
          <w:bCs/>
          <w:kern w:val="0"/>
          <w:sz w:val="24"/>
          <w:szCs w:val="24"/>
          <w:lang w:eastAsia="en-IN"/>
          <w14:ligatures w14:val="none"/>
        </w:rPr>
        <w:t>5. Enhance Cloud Compliance Readiness with AI-Based Risk Intelligence</w:t>
      </w:r>
    </w:p>
    <w:p w14:paraId="11D25B4A" w14:textId="77777777" w:rsidR="00DF0F04" w:rsidRPr="00DF0F04" w:rsidRDefault="00DF0F04" w:rsidP="00DF0F04">
      <w:pPr>
        <w:numPr>
          <w:ilvl w:val="0"/>
          <w:numId w:val="5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Use </w:t>
      </w:r>
      <w:r w:rsidRPr="00DF0F04">
        <w:rPr>
          <w:rFonts w:ascii="Times New Roman" w:eastAsia="Times New Roman" w:hAnsi="Times New Roman" w:cs="Times New Roman"/>
          <w:b/>
          <w:bCs/>
          <w:kern w:val="0"/>
          <w:sz w:val="24"/>
          <w:szCs w:val="24"/>
          <w:lang w:eastAsia="en-IN"/>
          <w14:ligatures w14:val="none"/>
        </w:rPr>
        <w:t>AI-driven threat detection</w:t>
      </w:r>
      <w:r w:rsidRPr="00DF0F04">
        <w:rPr>
          <w:rFonts w:ascii="Times New Roman" w:eastAsia="Times New Roman" w:hAnsi="Times New Roman" w:cs="Times New Roman"/>
          <w:kern w:val="0"/>
          <w:sz w:val="24"/>
          <w:szCs w:val="24"/>
          <w:lang w:eastAsia="en-IN"/>
          <w14:ligatures w14:val="none"/>
        </w:rPr>
        <w:t xml:space="preserve"> to improve regulatory adherence.</w:t>
      </w:r>
    </w:p>
    <w:p w14:paraId="4E04D995" w14:textId="77777777" w:rsidR="00DF0F04" w:rsidRPr="00DF0F04" w:rsidRDefault="00DF0F04" w:rsidP="00DF0F04">
      <w:pPr>
        <w:numPr>
          <w:ilvl w:val="0"/>
          <w:numId w:val="5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Automate </w:t>
      </w:r>
      <w:r w:rsidRPr="00DF0F04">
        <w:rPr>
          <w:rFonts w:ascii="Times New Roman" w:eastAsia="Times New Roman" w:hAnsi="Times New Roman" w:cs="Times New Roman"/>
          <w:b/>
          <w:bCs/>
          <w:kern w:val="0"/>
          <w:sz w:val="24"/>
          <w:szCs w:val="24"/>
          <w:lang w:eastAsia="en-IN"/>
          <w14:ligatures w14:val="none"/>
        </w:rPr>
        <w:t>risk analysis for multi-cloud compliance assessments</w:t>
      </w:r>
      <w:r w:rsidRPr="00DF0F04">
        <w:rPr>
          <w:rFonts w:ascii="Times New Roman" w:eastAsia="Times New Roman" w:hAnsi="Times New Roman" w:cs="Times New Roman"/>
          <w:kern w:val="0"/>
          <w:sz w:val="24"/>
          <w:szCs w:val="24"/>
          <w:lang w:eastAsia="en-IN"/>
          <w14:ligatures w14:val="none"/>
        </w:rPr>
        <w:t>.</w:t>
      </w:r>
    </w:p>
    <w:p w14:paraId="2B1C0FB5" w14:textId="77777777" w:rsidR="00DF0F04" w:rsidRPr="00DF0F04" w:rsidRDefault="00DF0F04" w:rsidP="00DF0F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By following these best practices, organizations can </w:t>
      </w:r>
      <w:r w:rsidRPr="00DF0F04">
        <w:rPr>
          <w:rFonts w:ascii="Times New Roman" w:eastAsia="Times New Roman" w:hAnsi="Times New Roman" w:cs="Times New Roman"/>
          <w:b/>
          <w:bCs/>
          <w:kern w:val="0"/>
          <w:sz w:val="24"/>
          <w:szCs w:val="24"/>
          <w:lang w:eastAsia="en-IN"/>
          <w14:ligatures w14:val="none"/>
        </w:rPr>
        <w:t>proactively adapt to evolving cloud security frameworks</w:t>
      </w:r>
      <w:r w:rsidRPr="00DF0F04">
        <w:rPr>
          <w:rFonts w:ascii="Times New Roman" w:eastAsia="Times New Roman" w:hAnsi="Times New Roman" w:cs="Times New Roman"/>
          <w:kern w:val="0"/>
          <w:sz w:val="24"/>
          <w:szCs w:val="24"/>
          <w:lang w:eastAsia="en-IN"/>
          <w14:ligatures w14:val="none"/>
        </w:rPr>
        <w:t xml:space="preserve"> and ensure </w:t>
      </w:r>
      <w:r w:rsidRPr="00DF0F04">
        <w:rPr>
          <w:rFonts w:ascii="Times New Roman" w:eastAsia="Times New Roman" w:hAnsi="Times New Roman" w:cs="Times New Roman"/>
          <w:b/>
          <w:bCs/>
          <w:kern w:val="0"/>
          <w:sz w:val="24"/>
          <w:szCs w:val="24"/>
          <w:lang w:eastAsia="en-IN"/>
          <w14:ligatures w14:val="none"/>
        </w:rPr>
        <w:t>long-term regulatory compliance</w:t>
      </w:r>
      <w:r w:rsidRPr="00DF0F04">
        <w:rPr>
          <w:rFonts w:ascii="Times New Roman" w:eastAsia="Times New Roman" w:hAnsi="Times New Roman" w:cs="Times New Roman"/>
          <w:kern w:val="0"/>
          <w:sz w:val="24"/>
          <w:szCs w:val="24"/>
          <w:lang w:eastAsia="en-IN"/>
          <w14:ligatures w14:val="none"/>
        </w:rPr>
        <w:t>.</w:t>
      </w:r>
    </w:p>
    <w:p w14:paraId="6E935FC7" w14:textId="77777777" w:rsidR="00DF0F04" w:rsidRPr="00DF0F04" w:rsidRDefault="00DF0F04" w:rsidP="00DF0F04">
      <w:pPr>
        <w:spacing w:after="0"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lastRenderedPageBreak/>
        <w:pict w14:anchorId="657C7400">
          <v:rect id="_x0000_i1269" style="width:0;height:1.5pt" o:hralign="center" o:hrstd="t" o:hr="t" fillcolor="#a0a0a0" stroked="f"/>
        </w:pict>
      </w:r>
    </w:p>
    <w:p w14:paraId="26CE4B02" w14:textId="77777777" w:rsidR="00DF0F04" w:rsidRPr="00DF0F04" w:rsidRDefault="00DF0F04" w:rsidP="00DF0F0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F0F04">
        <w:rPr>
          <w:rFonts w:ascii="Times New Roman" w:eastAsia="Times New Roman" w:hAnsi="Times New Roman" w:cs="Times New Roman"/>
          <w:b/>
          <w:bCs/>
          <w:kern w:val="0"/>
          <w:sz w:val="27"/>
          <w:szCs w:val="27"/>
          <w:lang w:eastAsia="en-IN"/>
          <w14:ligatures w14:val="none"/>
        </w:rPr>
        <w:t>Conclusion</w:t>
      </w:r>
    </w:p>
    <w:p w14:paraId="53204CFD" w14:textId="77777777" w:rsidR="00DF0F04" w:rsidRPr="00DF0F04" w:rsidRDefault="00DF0F04" w:rsidP="00DF0F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The future of </w:t>
      </w:r>
      <w:r w:rsidRPr="00DF0F04">
        <w:rPr>
          <w:rFonts w:ascii="Times New Roman" w:eastAsia="Times New Roman" w:hAnsi="Times New Roman" w:cs="Times New Roman"/>
          <w:b/>
          <w:bCs/>
          <w:kern w:val="0"/>
          <w:sz w:val="24"/>
          <w:szCs w:val="24"/>
          <w:lang w:eastAsia="en-IN"/>
          <w14:ligatures w14:val="none"/>
        </w:rPr>
        <w:t>cloud security frameworks and compliance</w:t>
      </w:r>
      <w:r w:rsidRPr="00DF0F04">
        <w:rPr>
          <w:rFonts w:ascii="Times New Roman" w:eastAsia="Times New Roman" w:hAnsi="Times New Roman" w:cs="Times New Roman"/>
          <w:kern w:val="0"/>
          <w:sz w:val="24"/>
          <w:szCs w:val="24"/>
          <w:lang w:eastAsia="en-IN"/>
          <w14:ligatures w14:val="none"/>
        </w:rPr>
        <w:t xml:space="preserve"> will be shaped by </w:t>
      </w:r>
      <w:r w:rsidRPr="00DF0F04">
        <w:rPr>
          <w:rFonts w:ascii="Times New Roman" w:eastAsia="Times New Roman" w:hAnsi="Times New Roman" w:cs="Times New Roman"/>
          <w:b/>
          <w:bCs/>
          <w:kern w:val="0"/>
          <w:sz w:val="24"/>
          <w:szCs w:val="24"/>
          <w:lang w:eastAsia="en-IN"/>
          <w14:ligatures w14:val="none"/>
        </w:rPr>
        <w:t>AI-driven security automation, Zero Trust architectures, and quantum-resistant encryption</w:t>
      </w:r>
      <w:r w:rsidRPr="00DF0F04">
        <w:rPr>
          <w:rFonts w:ascii="Times New Roman" w:eastAsia="Times New Roman" w:hAnsi="Times New Roman" w:cs="Times New Roman"/>
          <w:kern w:val="0"/>
          <w:sz w:val="24"/>
          <w:szCs w:val="24"/>
          <w:lang w:eastAsia="en-IN"/>
          <w14:ligatures w14:val="none"/>
        </w:rPr>
        <w:t xml:space="preserve">. Organizations must embrace </w:t>
      </w:r>
      <w:r w:rsidRPr="00DF0F04">
        <w:rPr>
          <w:rFonts w:ascii="Times New Roman" w:eastAsia="Times New Roman" w:hAnsi="Times New Roman" w:cs="Times New Roman"/>
          <w:b/>
          <w:bCs/>
          <w:kern w:val="0"/>
          <w:sz w:val="24"/>
          <w:szCs w:val="24"/>
          <w:lang w:eastAsia="en-IN"/>
          <w14:ligatures w14:val="none"/>
        </w:rPr>
        <w:t>emerging cybersecurity trends, regulatory shifts, and advanced compliance technologies</w:t>
      </w:r>
      <w:r w:rsidRPr="00DF0F04">
        <w:rPr>
          <w:rFonts w:ascii="Times New Roman" w:eastAsia="Times New Roman" w:hAnsi="Times New Roman" w:cs="Times New Roman"/>
          <w:kern w:val="0"/>
          <w:sz w:val="24"/>
          <w:szCs w:val="24"/>
          <w:lang w:eastAsia="en-IN"/>
          <w14:ligatures w14:val="none"/>
        </w:rPr>
        <w:t xml:space="preserve"> to maintain </w:t>
      </w:r>
      <w:r w:rsidRPr="00DF0F04">
        <w:rPr>
          <w:rFonts w:ascii="Times New Roman" w:eastAsia="Times New Roman" w:hAnsi="Times New Roman" w:cs="Times New Roman"/>
          <w:b/>
          <w:bCs/>
          <w:kern w:val="0"/>
          <w:sz w:val="24"/>
          <w:szCs w:val="24"/>
          <w:lang w:eastAsia="en-IN"/>
          <w14:ligatures w14:val="none"/>
        </w:rPr>
        <w:t>cloud resilience and regulatory adherence</w:t>
      </w:r>
      <w:r w:rsidRPr="00DF0F04">
        <w:rPr>
          <w:rFonts w:ascii="Times New Roman" w:eastAsia="Times New Roman" w:hAnsi="Times New Roman" w:cs="Times New Roman"/>
          <w:kern w:val="0"/>
          <w:sz w:val="24"/>
          <w:szCs w:val="24"/>
          <w:lang w:eastAsia="en-IN"/>
          <w14:ligatures w14:val="none"/>
        </w:rPr>
        <w:t>.</w:t>
      </w:r>
    </w:p>
    <w:p w14:paraId="193667C5" w14:textId="77777777" w:rsidR="00DF0F04" w:rsidRPr="00DF0F04" w:rsidRDefault="00DF0F04" w:rsidP="00DF0F0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0F04">
        <w:rPr>
          <w:rFonts w:ascii="Times New Roman" w:eastAsia="Times New Roman" w:hAnsi="Times New Roman" w:cs="Times New Roman"/>
          <w:kern w:val="0"/>
          <w:sz w:val="24"/>
          <w:szCs w:val="24"/>
          <w:lang w:eastAsia="en-IN"/>
          <w14:ligatures w14:val="none"/>
        </w:rPr>
        <w:t xml:space="preserve">As cloud environments evolve, businesses must invest in </w:t>
      </w:r>
      <w:r w:rsidRPr="00DF0F04">
        <w:rPr>
          <w:rFonts w:ascii="Times New Roman" w:eastAsia="Times New Roman" w:hAnsi="Times New Roman" w:cs="Times New Roman"/>
          <w:b/>
          <w:bCs/>
          <w:kern w:val="0"/>
          <w:sz w:val="24"/>
          <w:szCs w:val="24"/>
          <w:lang w:eastAsia="en-IN"/>
          <w14:ligatures w14:val="none"/>
        </w:rPr>
        <w:t>continuous security automation, AI-powered compliance governance, and adaptive risk intelligence</w:t>
      </w:r>
      <w:r w:rsidRPr="00DF0F04">
        <w:rPr>
          <w:rFonts w:ascii="Times New Roman" w:eastAsia="Times New Roman" w:hAnsi="Times New Roman" w:cs="Times New Roman"/>
          <w:kern w:val="0"/>
          <w:sz w:val="24"/>
          <w:szCs w:val="24"/>
          <w:lang w:eastAsia="en-IN"/>
          <w14:ligatures w14:val="none"/>
        </w:rPr>
        <w:t xml:space="preserve"> to </w:t>
      </w:r>
      <w:r w:rsidRPr="00DF0F04">
        <w:rPr>
          <w:rFonts w:ascii="Times New Roman" w:eastAsia="Times New Roman" w:hAnsi="Times New Roman" w:cs="Times New Roman"/>
          <w:b/>
          <w:bCs/>
          <w:kern w:val="0"/>
          <w:sz w:val="24"/>
          <w:szCs w:val="24"/>
          <w:lang w:eastAsia="en-IN"/>
          <w14:ligatures w14:val="none"/>
        </w:rPr>
        <w:t>protect digital assets, meet regulatory mandates, and build a cyber-resilient cloud infrastructure</w:t>
      </w:r>
      <w:r w:rsidRPr="00DF0F04">
        <w:rPr>
          <w:rFonts w:ascii="Times New Roman" w:eastAsia="Times New Roman" w:hAnsi="Times New Roman" w:cs="Times New Roman"/>
          <w:kern w:val="0"/>
          <w:sz w:val="24"/>
          <w:szCs w:val="24"/>
          <w:lang w:eastAsia="en-IN"/>
          <w14:ligatures w14:val="none"/>
        </w:rPr>
        <w:t xml:space="preserve">. The next sections will explore </w:t>
      </w:r>
      <w:r w:rsidRPr="00DF0F04">
        <w:rPr>
          <w:rFonts w:ascii="Times New Roman" w:eastAsia="Times New Roman" w:hAnsi="Times New Roman" w:cs="Times New Roman"/>
          <w:b/>
          <w:bCs/>
          <w:kern w:val="0"/>
          <w:sz w:val="24"/>
          <w:szCs w:val="24"/>
          <w:lang w:eastAsia="en-IN"/>
          <w14:ligatures w14:val="none"/>
        </w:rPr>
        <w:t>real-world case studies of AI-driven cloud security frameworks and strategies for future-proofing cloud compliance</w:t>
      </w:r>
      <w:r w:rsidRPr="00DF0F04">
        <w:rPr>
          <w:rFonts w:ascii="Times New Roman" w:eastAsia="Times New Roman" w:hAnsi="Times New Roman" w:cs="Times New Roman"/>
          <w:kern w:val="0"/>
          <w:sz w:val="24"/>
          <w:szCs w:val="24"/>
          <w:lang w:eastAsia="en-IN"/>
          <w14:ligatures w14:val="none"/>
        </w:rPr>
        <w:t>.</w:t>
      </w:r>
    </w:p>
    <w:p w14:paraId="535700E1" w14:textId="77777777" w:rsidR="004F1E7B" w:rsidRPr="004F1E7B" w:rsidRDefault="004F1E7B" w:rsidP="004F1E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Chapter 6: Security Incident Response and Compliance (50 Pages)</w:t>
      </w:r>
    </w:p>
    <w:p w14:paraId="4BC98849" w14:textId="77777777" w:rsidR="004F1E7B" w:rsidRPr="004F1E7B" w:rsidRDefault="004F1E7B" w:rsidP="004F1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1E7B">
        <w:rPr>
          <w:rFonts w:ascii="Times New Roman" w:eastAsia="Times New Roman" w:hAnsi="Times New Roman" w:cs="Times New Roman"/>
          <w:b/>
          <w:bCs/>
          <w:kern w:val="0"/>
          <w:sz w:val="27"/>
          <w:szCs w:val="27"/>
          <w:lang w:eastAsia="en-IN"/>
          <w14:ligatures w14:val="none"/>
        </w:rPr>
        <w:t>1. The Role of Security Frameworks in Incident Response Planning</w:t>
      </w:r>
    </w:p>
    <w:p w14:paraId="0D7E3C7A" w14:textId="77777777" w:rsidR="004F1E7B" w:rsidRPr="004F1E7B" w:rsidRDefault="004F1E7B" w:rsidP="004F1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1E7B">
        <w:rPr>
          <w:rFonts w:ascii="Times New Roman" w:eastAsia="Times New Roman" w:hAnsi="Times New Roman" w:cs="Times New Roman"/>
          <w:b/>
          <w:bCs/>
          <w:kern w:val="0"/>
          <w:sz w:val="27"/>
          <w:szCs w:val="27"/>
          <w:lang w:eastAsia="en-IN"/>
          <w14:ligatures w14:val="none"/>
        </w:rPr>
        <w:t>Introduction</w:t>
      </w:r>
    </w:p>
    <w:p w14:paraId="3EE2D3A3" w14:textId="77777777" w:rsidR="004F1E7B" w:rsidRPr="004F1E7B" w:rsidRDefault="004F1E7B" w:rsidP="004F1E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Incident response is a </w:t>
      </w:r>
      <w:r w:rsidRPr="004F1E7B">
        <w:rPr>
          <w:rFonts w:ascii="Times New Roman" w:eastAsia="Times New Roman" w:hAnsi="Times New Roman" w:cs="Times New Roman"/>
          <w:b/>
          <w:bCs/>
          <w:kern w:val="0"/>
          <w:sz w:val="24"/>
          <w:szCs w:val="24"/>
          <w:lang w:eastAsia="en-IN"/>
          <w14:ligatures w14:val="none"/>
        </w:rPr>
        <w:t>critical component of cybersecurity governance</w:t>
      </w:r>
      <w:r w:rsidRPr="004F1E7B">
        <w:rPr>
          <w:rFonts w:ascii="Times New Roman" w:eastAsia="Times New Roman" w:hAnsi="Times New Roman" w:cs="Times New Roman"/>
          <w:kern w:val="0"/>
          <w:sz w:val="24"/>
          <w:szCs w:val="24"/>
          <w:lang w:eastAsia="en-IN"/>
          <w14:ligatures w14:val="none"/>
        </w:rPr>
        <w:t xml:space="preserve">, ensuring that organizations can </w:t>
      </w:r>
      <w:r w:rsidRPr="004F1E7B">
        <w:rPr>
          <w:rFonts w:ascii="Times New Roman" w:eastAsia="Times New Roman" w:hAnsi="Times New Roman" w:cs="Times New Roman"/>
          <w:b/>
          <w:bCs/>
          <w:kern w:val="0"/>
          <w:sz w:val="24"/>
          <w:szCs w:val="24"/>
          <w:lang w:eastAsia="en-IN"/>
          <w14:ligatures w14:val="none"/>
        </w:rPr>
        <w:t>detect, respond to, and recover from security breaches</w:t>
      </w:r>
      <w:r w:rsidRPr="004F1E7B">
        <w:rPr>
          <w:rFonts w:ascii="Times New Roman" w:eastAsia="Times New Roman" w:hAnsi="Times New Roman" w:cs="Times New Roman"/>
          <w:kern w:val="0"/>
          <w:sz w:val="24"/>
          <w:szCs w:val="24"/>
          <w:lang w:eastAsia="en-IN"/>
          <w14:ligatures w14:val="none"/>
        </w:rPr>
        <w:t xml:space="preserve"> while maintaining compliance with regulatory standards. Security frameworks such as </w:t>
      </w:r>
      <w:r w:rsidRPr="004F1E7B">
        <w:rPr>
          <w:rFonts w:ascii="Times New Roman" w:eastAsia="Times New Roman" w:hAnsi="Times New Roman" w:cs="Times New Roman"/>
          <w:b/>
          <w:bCs/>
          <w:kern w:val="0"/>
          <w:sz w:val="24"/>
          <w:szCs w:val="24"/>
          <w:lang w:eastAsia="en-IN"/>
          <w14:ligatures w14:val="none"/>
        </w:rPr>
        <w:t>NIST 800-61, ISO 27035, and CIS Controls</w:t>
      </w:r>
      <w:r w:rsidRPr="004F1E7B">
        <w:rPr>
          <w:rFonts w:ascii="Times New Roman" w:eastAsia="Times New Roman" w:hAnsi="Times New Roman" w:cs="Times New Roman"/>
          <w:kern w:val="0"/>
          <w:sz w:val="24"/>
          <w:szCs w:val="24"/>
          <w:lang w:eastAsia="en-IN"/>
          <w14:ligatures w14:val="none"/>
        </w:rPr>
        <w:t xml:space="preserve"> provide structured guidelines for developing </w:t>
      </w:r>
      <w:r w:rsidRPr="004F1E7B">
        <w:rPr>
          <w:rFonts w:ascii="Times New Roman" w:eastAsia="Times New Roman" w:hAnsi="Times New Roman" w:cs="Times New Roman"/>
          <w:b/>
          <w:bCs/>
          <w:kern w:val="0"/>
          <w:sz w:val="24"/>
          <w:szCs w:val="24"/>
          <w:lang w:eastAsia="en-IN"/>
          <w14:ligatures w14:val="none"/>
        </w:rPr>
        <w:t>effective incident response (IR) plans</w:t>
      </w:r>
      <w:r w:rsidRPr="004F1E7B">
        <w:rPr>
          <w:rFonts w:ascii="Times New Roman" w:eastAsia="Times New Roman" w:hAnsi="Times New Roman" w:cs="Times New Roman"/>
          <w:kern w:val="0"/>
          <w:sz w:val="24"/>
          <w:szCs w:val="24"/>
          <w:lang w:eastAsia="en-IN"/>
          <w14:ligatures w14:val="none"/>
        </w:rPr>
        <w:t xml:space="preserve"> that minimize operational disruptions and data exposure.</w:t>
      </w:r>
    </w:p>
    <w:p w14:paraId="1EDDDA5A" w14:textId="77777777" w:rsidR="004F1E7B" w:rsidRPr="004F1E7B" w:rsidRDefault="004F1E7B" w:rsidP="004F1E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This section explores how </w:t>
      </w:r>
      <w:r w:rsidRPr="004F1E7B">
        <w:rPr>
          <w:rFonts w:ascii="Times New Roman" w:eastAsia="Times New Roman" w:hAnsi="Times New Roman" w:cs="Times New Roman"/>
          <w:b/>
          <w:bCs/>
          <w:kern w:val="0"/>
          <w:sz w:val="24"/>
          <w:szCs w:val="24"/>
          <w:lang w:eastAsia="en-IN"/>
          <w14:ligatures w14:val="none"/>
        </w:rPr>
        <w:t>security frameworks support incident response planning, align with compliance mandates, and enable organizations to enhance their cybersecurity resilience</w:t>
      </w:r>
      <w:r w:rsidRPr="004F1E7B">
        <w:rPr>
          <w:rFonts w:ascii="Times New Roman" w:eastAsia="Times New Roman" w:hAnsi="Times New Roman" w:cs="Times New Roman"/>
          <w:kern w:val="0"/>
          <w:sz w:val="24"/>
          <w:szCs w:val="24"/>
          <w:lang w:eastAsia="en-IN"/>
          <w14:ligatures w14:val="none"/>
        </w:rPr>
        <w:t>.</w:t>
      </w:r>
    </w:p>
    <w:p w14:paraId="400E62C5" w14:textId="77777777" w:rsidR="004F1E7B" w:rsidRPr="004F1E7B" w:rsidRDefault="004F1E7B" w:rsidP="004F1E7B">
      <w:pPr>
        <w:spacing w:after="0"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pict w14:anchorId="721F7D0F">
          <v:rect id="_x0000_i1275" style="width:0;height:1.5pt" o:hralign="center" o:hrstd="t" o:hr="t" fillcolor="#a0a0a0" stroked="f"/>
        </w:pict>
      </w:r>
    </w:p>
    <w:p w14:paraId="02F002A0" w14:textId="77777777" w:rsidR="004F1E7B" w:rsidRPr="004F1E7B" w:rsidRDefault="004F1E7B" w:rsidP="004F1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1E7B">
        <w:rPr>
          <w:rFonts w:ascii="Times New Roman" w:eastAsia="Times New Roman" w:hAnsi="Times New Roman" w:cs="Times New Roman"/>
          <w:b/>
          <w:bCs/>
          <w:kern w:val="0"/>
          <w:sz w:val="27"/>
          <w:szCs w:val="27"/>
          <w:lang w:eastAsia="en-IN"/>
          <w14:ligatures w14:val="none"/>
        </w:rPr>
        <w:t>1.1 Understanding the Role of Security Frameworks in Incident Response</w:t>
      </w:r>
    </w:p>
    <w:p w14:paraId="4CA16C8C" w14:textId="77777777" w:rsidR="004F1E7B" w:rsidRPr="004F1E7B" w:rsidRDefault="004F1E7B" w:rsidP="004F1E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Security frameworks establish </w:t>
      </w:r>
      <w:r w:rsidRPr="004F1E7B">
        <w:rPr>
          <w:rFonts w:ascii="Times New Roman" w:eastAsia="Times New Roman" w:hAnsi="Times New Roman" w:cs="Times New Roman"/>
          <w:b/>
          <w:bCs/>
          <w:kern w:val="0"/>
          <w:sz w:val="24"/>
          <w:szCs w:val="24"/>
          <w:lang w:eastAsia="en-IN"/>
          <w14:ligatures w14:val="none"/>
        </w:rPr>
        <w:t>best practices for incident detection, response coordination, and post-incident recovery</w:t>
      </w:r>
      <w:r w:rsidRPr="004F1E7B">
        <w:rPr>
          <w:rFonts w:ascii="Times New Roman" w:eastAsia="Times New Roman" w:hAnsi="Times New Roman" w:cs="Times New Roman"/>
          <w:kern w:val="0"/>
          <w:sz w:val="24"/>
          <w:szCs w:val="24"/>
          <w:lang w:eastAsia="en-IN"/>
          <w14:ligatures w14:val="none"/>
        </w:rPr>
        <w:t xml:space="preserve">. By integrating security frameworks into </w:t>
      </w:r>
      <w:r w:rsidRPr="004F1E7B">
        <w:rPr>
          <w:rFonts w:ascii="Times New Roman" w:eastAsia="Times New Roman" w:hAnsi="Times New Roman" w:cs="Times New Roman"/>
          <w:b/>
          <w:bCs/>
          <w:kern w:val="0"/>
          <w:sz w:val="24"/>
          <w:szCs w:val="24"/>
          <w:lang w:eastAsia="en-IN"/>
          <w14:ligatures w14:val="none"/>
        </w:rPr>
        <w:t>incident response planning</w:t>
      </w:r>
      <w:r w:rsidRPr="004F1E7B">
        <w:rPr>
          <w:rFonts w:ascii="Times New Roman" w:eastAsia="Times New Roman" w:hAnsi="Times New Roman" w:cs="Times New Roman"/>
          <w:kern w:val="0"/>
          <w:sz w:val="24"/>
          <w:szCs w:val="24"/>
          <w:lang w:eastAsia="en-IN"/>
          <w14:ligatures w14:val="none"/>
        </w:rPr>
        <w:t>, organizations can:</w:t>
      </w:r>
    </w:p>
    <w:p w14:paraId="67CE0815" w14:textId="77777777" w:rsidR="004F1E7B" w:rsidRPr="004F1E7B" w:rsidRDefault="004F1E7B" w:rsidP="004F1E7B">
      <w:pPr>
        <w:numPr>
          <w:ilvl w:val="0"/>
          <w:numId w:val="5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Standardize IR procedures</w:t>
      </w:r>
      <w:r w:rsidRPr="004F1E7B">
        <w:rPr>
          <w:rFonts w:ascii="Times New Roman" w:eastAsia="Times New Roman" w:hAnsi="Times New Roman" w:cs="Times New Roman"/>
          <w:kern w:val="0"/>
          <w:sz w:val="24"/>
          <w:szCs w:val="24"/>
          <w:lang w:eastAsia="en-IN"/>
          <w14:ligatures w14:val="none"/>
        </w:rPr>
        <w:t xml:space="preserve"> to ensure </w:t>
      </w:r>
      <w:r w:rsidRPr="004F1E7B">
        <w:rPr>
          <w:rFonts w:ascii="Times New Roman" w:eastAsia="Times New Roman" w:hAnsi="Times New Roman" w:cs="Times New Roman"/>
          <w:b/>
          <w:bCs/>
          <w:kern w:val="0"/>
          <w:sz w:val="24"/>
          <w:szCs w:val="24"/>
          <w:lang w:eastAsia="en-IN"/>
          <w14:ligatures w14:val="none"/>
        </w:rPr>
        <w:t>consistent response actions across security teams.</w:t>
      </w:r>
    </w:p>
    <w:p w14:paraId="6618FA93" w14:textId="77777777" w:rsidR="004F1E7B" w:rsidRPr="004F1E7B" w:rsidRDefault="004F1E7B" w:rsidP="004F1E7B">
      <w:pPr>
        <w:numPr>
          <w:ilvl w:val="0"/>
          <w:numId w:val="5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Enhance threat detection and containment</w:t>
      </w:r>
      <w:r w:rsidRPr="004F1E7B">
        <w:rPr>
          <w:rFonts w:ascii="Times New Roman" w:eastAsia="Times New Roman" w:hAnsi="Times New Roman" w:cs="Times New Roman"/>
          <w:kern w:val="0"/>
          <w:sz w:val="24"/>
          <w:szCs w:val="24"/>
          <w:lang w:eastAsia="en-IN"/>
          <w14:ligatures w14:val="none"/>
        </w:rPr>
        <w:t xml:space="preserve"> using </w:t>
      </w:r>
      <w:r w:rsidRPr="004F1E7B">
        <w:rPr>
          <w:rFonts w:ascii="Times New Roman" w:eastAsia="Times New Roman" w:hAnsi="Times New Roman" w:cs="Times New Roman"/>
          <w:b/>
          <w:bCs/>
          <w:kern w:val="0"/>
          <w:sz w:val="24"/>
          <w:szCs w:val="24"/>
          <w:lang w:eastAsia="en-IN"/>
          <w14:ligatures w14:val="none"/>
        </w:rPr>
        <w:t>automated security controls</w:t>
      </w:r>
      <w:r w:rsidRPr="004F1E7B">
        <w:rPr>
          <w:rFonts w:ascii="Times New Roman" w:eastAsia="Times New Roman" w:hAnsi="Times New Roman" w:cs="Times New Roman"/>
          <w:kern w:val="0"/>
          <w:sz w:val="24"/>
          <w:szCs w:val="24"/>
          <w:lang w:eastAsia="en-IN"/>
          <w14:ligatures w14:val="none"/>
        </w:rPr>
        <w:t>.</w:t>
      </w:r>
    </w:p>
    <w:p w14:paraId="6751B749" w14:textId="77777777" w:rsidR="004F1E7B" w:rsidRPr="004F1E7B" w:rsidRDefault="004F1E7B" w:rsidP="004F1E7B">
      <w:pPr>
        <w:numPr>
          <w:ilvl w:val="0"/>
          <w:numId w:val="5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Maintain regulatory compliance</w:t>
      </w:r>
      <w:r w:rsidRPr="004F1E7B">
        <w:rPr>
          <w:rFonts w:ascii="Times New Roman" w:eastAsia="Times New Roman" w:hAnsi="Times New Roman" w:cs="Times New Roman"/>
          <w:kern w:val="0"/>
          <w:sz w:val="24"/>
          <w:szCs w:val="24"/>
          <w:lang w:eastAsia="en-IN"/>
          <w14:ligatures w14:val="none"/>
        </w:rPr>
        <w:t xml:space="preserve"> by aligning with </w:t>
      </w:r>
      <w:r w:rsidRPr="004F1E7B">
        <w:rPr>
          <w:rFonts w:ascii="Times New Roman" w:eastAsia="Times New Roman" w:hAnsi="Times New Roman" w:cs="Times New Roman"/>
          <w:b/>
          <w:bCs/>
          <w:kern w:val="0"/>
          <w:sz w:val="24"/>
          <w:szCs w:val="24"/>
          <w:lang w:eastAsia="en-IN"/>
          <w14:ligatures w14:val="none"/>
        </w:rPr>
        <w:t>ISO 27001, NIST CSF, and SOC 2 Type II</w:t>
      </w:r>
      <w:r w:rsidRPr="004F1E7B">
        <w:rPr>
          <w:rFonts w:ascii="Times New Roman" w:eastAsia="Times New Roman" w:hAnsi="Times New Roman" w:cs="Times New Roman"/>
          <w:kern w:val="0"/>
          <w:sz w:val="24"/>
          <w:szCs w:val="24"/>
          <w:lang w:eastAsia="en-IN"/>
          <w14:ligatures w14:val="none"/>
        </w:rPr>
        <w:t>.</w:t>
      </w:r>
    </w:p>
    <w:p w14:paraId="44F15C36" w14:textId="77777777" w:rsidR="004F1E7B" w:rsidRPr="004F1E7B" w:rsidRDefault="004F1E7B" w:rsidP="004F1E7B">
      <w:pPr>
        <w:numPr>
          <w:ilvl w:val="0"/>
          <w:numId w:val="5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Improve coordination with external stakeholders</w:t>
      </w:r>
      <w:r w:rsidRPr="004F1E7B">
        <w:rPr>
          <w:rFonts w:ascii="Times New Roman" w:eastAsia="Times New Roman" w:hAnsi="Times New Roman" w:cs="Times New Roman"/>
          <w:kern w:val="0"/>
          <w:sz w:val="24"/>
          <w:szCs w:val="24"/>
          <w:lang w:eastAsia="en-IN"/>
          <w14:ligatures w14:val="none"/>
        </w:rPr>
        <w:t xml:space="preserve"> (law enforcement, regulators, and cybersecurity agencies).</w:t>
      </w:r>
    </w:p>
    <w:p w14:paraId="7A6B64A5" w14:textId="77777777" w:rsidR="004F1E7B" w:rsidRPr="004F1E7B" w:rsidRDefault="004F1E7B" w:rsidP="004F1E7B">
      <w:pPr>
        <w:numPr>
          <w:ilvl w:val="0"/>
          <w:numId w:val="5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Continuously improve IR strategies</w:t>
      </w:r>
      <w:r w:rsidRPr="004F1E7B">
        <w:rPr>
          <w:rFonts w:ascii="Times New Roman" w:eastAsia="Times New Roman" w:hAnsi="Times New Roman" w:cs="Times New Roman"/>
          <w:kern w:val="0"/>
          <w:sz w:val="24"/>
          <w:szCs w:val="24"/>
          <w:lang w:eastAsia="en-IN"/>
          <w14:ligatures w14:val="none"/>
        </w:rPr>
        <w:t xml:space="preserve"> through </w:t>
      </w:r>
      <w:r w:rsidRPr="004F1E7B">
        <w:rPr>
          <w:rFonts w:ascii="Times New Roman" w:eastAsia="Times New Roman" w:hAnsi="Times New Roman" w:cs="Times New Roman"/>
          <w:b/>
          <w:bCs/>
          <w:kern w:val="0"/>
          <w:sz w:val="24"/>
          <w:szCs w:val="24"/>
          <w:lang w:eastAsia="en-IN"/>
          <w14:ligatures w14:val="none"/>
        </w:rPr>
        <w:t>post-incident analysis and reporting</w:t>
      </w:r>
      <w:r w:rsidRPr="004F1E7B">
        <w:rPr>
          <w:rFonts w:ascii="Times New Roman" w:eastAsia="Times New Roman" w:hAnsi="Times New Roman" w:cs="Times New Roman"/>
          <w:kern w:val="0"/>
          <w:sz w:val="24"/>
          <w:szCs w:val="24"/>
          <w:lang w:eastAsia="en-IN"/>
          <w14:ligatures w14:val="none"/>
        </w:rPr>
        <w:t>.</w:t>
      </w:r>
    </w:p>
    <w:p w14:paraId="050116C4" w14:textId="77777777" w:rsidR="004F1E7B" w:rsidRPr="004F1E7B" w:rsidRDefault="004F1E7B" w:rsidP="004F1E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lastRenderedPageBreak/>
        <w:t xml:space="preserve">By implementing a </w:t>
      </w:r>
      <w:r w:rsidRPr="004F1E7B">
        <w:rPr>
          <w:rFonts w:ascii="Times New Roman" w:eastAsia="Times New Roman" w:hAnsi="Times New Roman" w:cs="Times New Roman"/>
          <w:b/>
          <w:bCs/>
          <w:kern w:val="0"/>
          <w:sz w:val="24"/>
          <w:szCs w:val="24"/>
          <w:lang w:eastAsia="en-IN"/>
          <w14:ligatures w14:val="none"/>
        </w:rPr>
        <w:t>security framework-driven incident response plan</w:t>
      </w:r>
      <w:r w:rsidRPr="004F1E7B">
        <w:rPr>
          <w:rFonts w:ascii="Times New Roman" w:eastAsia="Times New Roman" w:hAnsi="Times New Roman" w:cs="Times New Roman"/>
          <w:kern w:val="0"/>
          <w:sz w:val="24"/>
          <w:szCs w:val="24"/>
          <w:lang w:eastAsia="en-IN"/>
          <w14:ligatures w14:val="none"/>
        </w:rPr>
        <w:t xml:space="preserve">, organizations can </w:t>
      </w:r>
      <w:r w:rsidRPr="004F1E7B">
        <w:rPr>
          <w:rFonts w:ascii="Times New Roman" w:eastAsia="Times New Roman" w:hAnsi="Times New Roman" w:cs="Times New Roman"/>
          <w:b/>
          <w:bCs/>
          <w:kern w:val="0"/>
          <w:sz w:val="24"/>
          <w:szCs w:val="24"/>
          <w:lang w:eastAsia="en-IN"/>
          <w14:ligatures w14:val="none"/>
        </w:rPr>
        <w:t>proactively mitigate security threats, reduce data breach impact, and enhance regulatory adherence</w:t>
      </w:r>
      <w:r w:rsidRPr="004F1E7B">
        <w:rPr>
          <w:rFonts w:ascii="Times New Roman" w:eastAsia="Times New Roman" w:hAnsi="Times New Roman" w:cs="Times New Roman"/>
          <w:kern w:val="0"/>
          <w:sz w:val="24"/>
          <w:szCs w:val="24"/>
          <w:lang w:eastAsia="en-IN"/>
          <w14:ligatures w14:val="none"/>
        </w:rPr>
        <w:t>.</w:t>
      </w:r>
    </w:p>
    <w:p w14:paraId="15D30465" w14:textId="77777777" w:rsidR="004F1E7B" w:rsidRPr="004F1E7B" w:rsidRDefault="004F1E7B" w:rsidP="004F1E7B">
      <w:pPr>
        <w:spacing w:after="0"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pict w14:anchorId="3D0D8DFA">
          <v:rect id="_x0000_i1276" style="width:0;height:1.5pt" o:hralign="center" o:hrstd="t" o:hr="t" fillcolor="#a0a0a0" stroked="f"/>
        </w:pict>
      </w:r>
    </w:p>
    <w:p w14:paraId="5B5C4A17" w14:textId="77777777" w:rsidR="004F1E7B" w:rsidRPr="004F1E7B" w:rsidRDefault="004F1E7B" w:rsidP="004F1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1E7B">
        <w:rPr>
          <w:rFonts w:ascii="Times New Roman" w:eastAsia="Times New Roman" w:hAnsi="Times New Roman" w:cs="Times New Roman"/>
          <w:b/>
          <w:bCs/>
          <w:kern w:val="0"/>
          <w:sz w:val="27"/>
          <w:szCs w:val="27"/>
          <w:lang w:eastAsia="en-IN"/>
          <w14:ligatures w14:val="none"/>
        </w:rPr>
        <w:t>1.2 Key Security Frameworks for Incident Response</w:t>
      </w:r>
    </w:p>
    <w:p w14:paraId="7E93456B" w14:textId="77777777" w:rsidR="004F1E7B" w:rsidRPr="004F1E7B" w:rsidRDefault="004F1E7B" w:rsidP="004F1E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Several cybersecurity frameworks provide </w:t>
      </w:r>
      <w:r w:rsidRPr="004F1E7B">
        <w:rPr>
          <w:rFonts w:ascii="Times New Roman" w:eastAsia="Times New Roman" w:hAnsi="Times New Roman" w:cs="Times New Roman"/>
          <w:b/>
          <w:bCs/>
          <w:kern w:val="0"/>
          <w:sz w:val="24"/>
          <w:szCs w:val="24"/>
          <w:lang w:eastAsia="en-IN"/>
          <w14:ligatures w14:val="none"/>
        </w:rPr>
        <w:t>incident response guidelines</w:t>
      </w:r>
      <w:r w:rsidRPr="004F1E7B">
        <w:rPr>
          <w:rFonts w:ascii="Times New Roman" w:eastAsia="Times New Roman" w:hAnsi="Times New Roman" w:cs="Times New Roman"/>
          <w:kern w:val="0"/>
          <w:sz w:val="24"/>
          <w:szCs w:val="24"/>
          <w:lang w:eastAsia="en-IN"/>
          <w14:ligatures w14:val="none"/>
        </w:rPr>
        <w:t xml:space="preserve"> to help organizations develop </w:t>
      </w:r>
      <w:r w:rsidRPr="004F1E7B">
        <w:rPr>
          <w:rFonts w:ascii="Times New Roman" w:eastAsia="Times New Roman" w:hAnsi="Times New Roman" w:cs="Times New Roman"/>
          <w:b/>
          <w:bCs/>
          <w:kern w:val="0"/>
          <w:sz w:val="24"/>
          <w:szCs w:val="24"/>
          <w:lang w:eastAsia="en-IN"/>
          <w14:ligatures w14:val="none"/>
        </w:rPr>
        <w:t>effective IR strategies</w:t>
      </w:r>
      <w:r w:rsidRPr="004F1E7B">
        <w:rPr>
          <w:rFonts w:ascii="Times New Roman" w:eastAsia="Times New Roman" w:hAnsi="Times New Roman" w:cs="Times New Roman"/>
          <w:kern w:val="0"/>
          <w:sz w:val="24"/>
          <w:szCs w:val="24"/>
          <w:lang w:eastAsia="en-IN"/>
          <w14:ligatures w14:val="none"/>
        </w:rPr>
        <w:t>. These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4"/>
        <w:gridCol w:w="4502"/>
      </w:tblGrid>
      <w:tr w:rsidR="004F1E7B" w:rsidRPr="004F1E7B" w14:paraId="34C35183" w14:textId="77777777" w:rsidTr="004F1E7B">
        <w:trPr>
          <w:tblCellSpacing w:w="15" w:type="dxa"/>
        </w:trPr>
        <w:tc>
          <w:tcPr>
            <w:tcW w:w="0" w:type="auto"/>
            <w:vAlign w:val="center"/>
            <w:hideMark/>
          </w:tcPr>
          <w:p w14:paraId="72DB1DBE" w14:textId="77777777" w:rsidR="004F1E7B" w:rsidRPr="004F1E7B" w:rsidRDefault="004F1E7B" w:rsidP="004F1E7B">
            <w:pPr>
              <w:spacing w:after="0" w:line="240" w:lineRule="auto"/>
              <w:jc w:val="center"/>
              <w:rPr>
                <w:rFonts w:ascii="Times New Roman" w:eastAsia="Times New Roman" w:hAnsi="Times New Roman" w:cs="Times New Roman"/>
                <w:b/>
                <w:bCs/>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Security Framework</w:t>
            </w:r>
          </w:p>
        </w:tc>
        <w:tc>
          <w:tcPr>
            <w:tcW w:w="0" w:type="auto"/>
            <w:vAlign w:val="center"/>
            <w:hideMark/>
          </w:tcPr>
          <w:p w14:paraId="5B10F63C" w14:textId="77777777" w:rsidR="004F1E7B" w:rsidRPr="004F1E7B" w:rsidRDefault="004F1E7B" w:rsidP="004F1E7B">
            <w:pPr>
              <w:spacing w:after="0" w:line="240" w:lineRule="auto"/>
              <w:jc w:val="center"/>
              <w:rPr>
                <w:rFonts w:ascii="Times New Roman" w:eastAsia="Times New Roman" w:hAnsi="Times New Roman" w:cs="Times New Roman"/>
                <w:b/>
                <w:bCs/>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Incident Response Focus</w:t>
            </w:r>
          </w:p>
        </w:tc>
      </w:tr>
      <w:tr w:rsidR="004F1E7B" w:rsidRPr="004F1E7B" w14:paraId="04222B38" w14:textId="77777777" w:rsidTr="004F1E7B">
        <w:trPr>
          <w:tblCellSpacing w:w="15" w:type="dxa"/>
        </w:trPr>
        <w:tc>
          <w:tcPr>
            <w:tcW w:w="0" w:type="auto"/>
            <w:vAlign w:val="center"/>
            <w:hideMark/>
          </w:tcPr>
          <w:p w14:paraId="441ACFC7" w14:textId="77777777" w:rsidR="004F1E7B" w:rsidRPr="004F1E7B" w:rsidRDefault="004F1E7B" w:rsidP="004F1E7B">
            <w:pPr>
              <w:spacing w:after="0"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NIST 800-61 (Computer Security Incident Handling Guide)</w:t>
            </w:r>
          </w:p>
        </w:tc>
        <w:tc>
          <w:tcPr>
            <w:tcW w:w="0" w:type="auto"/>
            <w:vAlign w:val="center"/>
            <w:hideMark/>
          </w:tcPr>
          <w:p w14:paraId="53A1E02E" w14:textId="77777777" w:rsidR="004F1E7B" w:rsidRPr="004F1E7B" w:rsidRDefault="004F1E7B" w:rsidP="004F1E7B">
            <w:pPr>
              <w:spacing w:after="0"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Defines structured </w:t>
            </w:r>
            <w:r w:rsidRPr="004F1E7B">
              <w:rPr>
                <w:rFonts w:ascii="Times New Roman" w:eastAsia="Times New Roman" w:hAnsi="Times New Roman" w:cs="Times New Roman"/>
                <w:b/>
                <w:bCs/>
                <w:kern w:val="0"/>
                <w:sz w:val="24"/>
                <w:szCs w:val="24"/>
                <w:lang w:eastAsia="en-IN"/>
                <w14:ligatures w14:val="none"/>
              </w:rPr>
              <w:t>incident response lifecycle phases</w:t>
            </w:r>
            <w:r w:rsidRPr="004F1E7B">
              <w:rPr>
                <w:rFonts w:ascii="Times New Roman" w:eastAsia="Times New Roman" w:hAnsi="Times New Roman" w:cs="Times New Roman"/>
                <w:kern w:val="0"/>
                <w:sz w:val="24"/>
                <w:szCs w:val="24"/>
                <w:lang w:eastAsia="en-IN"/>
                <w14:ligatures w14:val="none"/>
              </w:rPr>
              <w:t>.</w:t>
            </w:r>
          </w:p>
        </w:tc>
      </w:tr>
      <w:tr w:rsidR="004F1E7B" w:rsidRPr="004F1E7B" w14:paraId="0A4DEEA0" w14:textId="77777777" w:rsidTr="004F1E7B">
        <w:trPr>
          <w:tblCellSpacing w:w="15" w:type="dxa"/>
        </w:trPr>
        <w:tc>
          <w:tcPr>
            <w:tcW w:w="0" w:type="auto"/>
            <w:vAlign w:val="center"/>
            <w:hideMark/>
          </w:tcPr>
          <w:p w14:paraId="2DE0A30A" w14:textId="77777777" w:rsidR="004F1E7B" w:rsidRPr="004F1E7B" w:rsidRDefault="004F1E7B" w:rsidP="004F1E7B">
            <w:pPr>
              <w:spacing w:after="0"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ISO 27035 (Information Security Incident Management)</w:t>
            </w:r>
          </w:p>
        </w:tc>
        <w:tc>
          <w:tcPr>
            <w:tcW w:w="0" w:type="auto"/>
            <w:vAlign w:val="center"/>
            <w:hideMark/>
          </w:tcPr>
          <w:p w14:paraId="1DDB8A1B" w14:textId="77777777" w:rsidR="004F1E7B" w:rsidRPr="004F1E7B" w:rsidRDefault="004F1E7B" w:rsidP="004F1E7B">
            <w:pPr>
              <w:spacing w:after="0"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Provides a risk-based </w:t>
            </w:r>
            <w:r w:rsidRPr="004F1E7B">
              <w:rPr>
                <w:rFonts w:ascii="Times New Roman" w:eastAsia="Times New Roman" w:hAnsi="Times New Roman" w:cs="Times New Roman"/>
                <w:b/>
                <w:bCs/>
                <w:kern w:val="0"/>
                <w:sz w:val="24"/>
                <w:szCs w:val="24"/>
                <w:lang w:eastAsia="en-IN"/>
                <w14:ligatures w14:val="none"/>
              </w:rPr>
              <w:t>incident management framework</w:t>
            </w:r>
            <w:r w:rsidRPr="004F1E7B">
              <w:rPr>
                <w:rFonts w:ascii="Times New Roman" w:eastAsia="Times New Roman" w:hAnsi="Times New Roman" w:cs="Times New Roman"/>
                <w:kern w:val="0"/>
                <w:sz w:val="24"/>
                <w:szCs w:val="24"/>
                <w:lang w:eastAsia="en-IN"/>
                <w14:ligatures w14:val="none"/>
              </w:rPr>
              <w:t>.</w:t>
            </w:r>
          </w:p>
        </w:tc>
      </w:tr>
      <w:tr w:rsidR="004F1E7B" w:rsidRPr="004F1E7B" w14:paraId="47EE6E31" w14:textId="77777777" w:rsidTr="004F1E7B">
        <w:trPr>
          <w:tblCellSpacing w:w="15" w:type="dxa"/>
        </w:trPr>
        <w:tc>
          <w:tcPr>
            <w:tcW w:w="0" w:type="auto"/>
            <w:vAlign w:val="center"/>
            <w:hideMark/>
          </w:tcPr>
          <w:p w14:paraId="6AC8282B" w14:textId="77777777" w:rsidR="004F1E7B" w:rsidRPr="004F1E7B" w:rsidRDefault="004F1E7B" w:rsidP="004F1E7B">
            <w:pPr>
              <w:spacing w:after="0"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CIS Controls (Control 17: Incident Response Management)</w:t>
            </w:r>
          </w:p>
        </w:tc>
        <w:tc>
          <w:tcPr>
            <w:tcW w:w="0" w:type="auto"/>
            <w:vAlign w:val="center"/>
            <w:hideMark/>
          </w:tcPr>
          <w:p w14:paraId="1BB9F4BB" w14:textId="77777777" w:rsidR="004F1E7B" w:rsidRPr="004F1E7B" w:rsidRDefault="004F1E7B" w:rsidP="004F1E7B">
            <w:pPr>
              <w:spacing w:after="0"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Focuses on </w:t>
            </w:r>
            <w:r w:rsidRPr="004F1E7B">
              <w:rPr>
                <w:rFonts w:ascii="Times New Roman" w:eastAsia="Times New Roman" w:hAnsi="Times New Roman" w:cs="Times New Roman"/>
                <w:b/>
                <w:bCs/>
                <w:kern w:val="0"/>
                <w:sz w:val="24"/>
                <w:szCs w:val="24"/>
                <w:lang w:eastAsia="en-IN"/>
                <w14:ligatures w14:val="none"/>
              </w:rPr>
              <w:t>incident logging, tracking, and escalation</w:t>
            </w:r>
            <w:r w:rsidRPr="004F1E7B">
              <w:rPr>
                <w:rFonts w:ascii="Times New Roman" w:eastAsia="Times New Roman" w:hAnsi="Times New Roman" w:cs="Times New Roman"/>
                <w:kern w:val="0"/>
                <w:sz w:val="24"/>
                <w:szCs w:val="24"/>
                <w:lang w:eastAsia="en-IN"/>
                <w14:ligatures w14:val="none"/>
              </w:rPr>
              <w:t>.</w:t>
            </w:r>
          </w:p>
        </w:tc>
      </w:tr>
      <w:tr w:rsidR="004F1E7B" w:rsidRPr="004F1E7B" w14:paraId="43204412" w14:textId="77777777" w:rsidTr="004F1E7B">
        <w:trPr>
          <w:tblCellSpacing w:w="15" w:type="dxa"/>
        </w:trPr>
        <w:tc>
          <w:tcPr>
            <w:tcW w:w="0" w:type="auto"/>
            <w:vAlign w:val="center"/>
            <w:hideMark/>
          </w:tcPr>
          <w:p w14:paraId="210639D9" w14:textId="77777777" w:rsidR="004F1E7B" w:rsidRPr="004F1E7B" w:rsidRDefault="004F1E7B" w:rsidP="004F1E7B">
            <w:pPr>
              <w:spacing w:after="0"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MITRE ATT&amp;CK Framework</w:t>
            </w:r>
          </w:p>
        </w:tc>
        <w:tc>
          <w:tcPr>
            <w:tcW w:w="0" w:type="auto"/>
            <w:vAlign w:val="center"/>
            <w:hideMark/>
          </w:tcPr>
          <w:p w14:paraId="06E610D4" w14:textId="77777777" w:rsidR="004F1E7B" w:rsidRPr="004F1E7B" w:rsidRDefault="004F1E7B" w:rsidP="004F1E7B">
            <w:pPr>
              <w:spacing w:after="0"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Maps </w:t>
            </w:r>
            <w:r w:rsidRPr="004F1E7B">
              <w:rPr>
                <w:rFonts w:ascii="Times New Roman" w:eastAsia="Times New Roman" w:hAnsi="Times New Roman" w:cs="Times New Roman"/>
                <w:b/>
                <w:bCs/>
                <w:kern w:val="0"/>
                <w:sz w:val="24"/>
                <w:szCs w:val="24"/>
                <w:lang w:eastAsia="en-IN"/>
                <w14:ligatures w14:val="none"/>
              </w:rPr>
              <w:t xml:space="preserve">threat actor </w:t>
            </w:r>
            <w:proofErr w:type="spellStart"/>
            <w:r w:rsidRPr="004F1E7B">
              <w:rPr>
                <w:rFonts w:ascii="Times New Roman" w:eastAsia="Times New Roman" w:hAnsi="Times New Roman" w:cs="Times New Roman"/>
                <w:b/>
                <w:bCs/>
                <w:kern w:val="0"/>
                <w:sz w:val="24"/>
                <w:szCs w:val="24"/>
                <w:lang w:eastAsia="en-IN"/>
                <w14:ligatures w14:val="none"/>
              </w:rPr>
              <w:t>behaviors</w:t>
            </w:r>
            <w:proofErr w:type="spellEnd"/>
            <w:r w:rsidRPr="004F1E7B">
              <w:rPr>
                <w:rFonts w:ascii="Times New Roman" w:eastAsia="Times New Roman" w:hAnsi="Times New Roman" w:cs="Times New Roman"/>
                <w:b/>
                <w:bCs/>
                <w:kern w:val="0"/>
                <w:sz w:val="24"/>
                <w:szCs w:val="24"/>
                <w:lang w:eastAsia="en-IN"/>
                <w14:ligatures w14:val="none"/>
              </w:rPr>
              <w:t xml:space="preserve"> to incident response playbooks</w:t>
            </w:r>
            <w:r w:rsidRPr="004F1E7B">
              <w:rPr>
                <w:rFonts w:ascii="Times New Roman" w:eastAsia="Times New Roman" w:hAnsi="Times New Roman" w:cs="Times New Roman"/>
                <w:kern w:val="0"/>
                <w:sz w:val="24"/>
                <w:szCs w:val="24"/>
                <w:lang w:eastAsia="en-IN"/>
                <w14:ligatures w14:val="none"/>
              </w:rPr>
              <w:t>.</w:t>
            </w:r>
          </w:p>
        </w:tc>
      </w:tr>
      <w:tr w:rsidR="004F1E7B" w:rsidRPr="004F1E7B" w14:paraId="43B49A19" w14:textId="77777777" w:rsidTr="004F1E7B">
        <w:trPr>
          <w:tblCellSpacing w:w="15" w:type="dxa"/>
        </w:trPr>
        <w:tc>
          <w:tcPr>
            <w:tcW w:w="0" w:type="auto"/>
            <w:vAlign w:val="center"/>
            <w:hideMark/>
          </w:tcPr>
          <w:p w14:paraId="47E04313" w14:textId="77777777" w:rsidR="004F1E7B" w:rsidRPr="004F1E7B" w:rsidRDefault="004F1E7B" w:rsidP="004F1E7B">
            <w:pPr>
              <w:spacing w:after="0"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SOC 2 Type II</w:t>
            </w:r>
          </w:p>
        </w:tc>
        <w:tc>
          <w:tcPr>
            <w:tcW w:w="0" w:type="auto"/>
            <w:vAlign w:val="center"/>
            <w:hideMark/>
          </w:tcPr>
          <w:p w14:paraId="017A1642" w14:textId="77777777" w:rsidR="004F1E7B" w:rsidRPr="004F1E7B" w:rsidRDefault="004F1E7B" w:rsidP="004F1E7B">
            <w:pPr>
              <w:spacing w:after="0"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Requires </w:t>
            </w:r>
            <w:r w:rsidRPr="004F1E7B">
              <w:rPr>
                <w:rFonts w:ascii="Times New Roman" w:eastAsia="Times New Roman" w:hAnsi="Times New Roman" w:cs="Times New Roman"/>
                <w:b/>
                <w:bCs/>
                <w:kern w:val="0"/>
                <w:sz w:val="24"/>
                <w:szCs w:val="24"/>
                <w:lang w:eastAsia="en-IN"/>
                <w14:ligatures w14:val="none"/>
              </w:rPr>
              <w:t>documented security incident response policies</w:t>
            </w:r>
            <w:r w:rsidRPr="004F1E7B">
              <w:rPr>
                <w:rFonts w:ascii="Times New Roman" w:eastAsia="Times New Roman" w:hAnsi="Times New Roman" w:cs="Times New Roman"/>
                <w:kern w:val="0"/>
                <w:sz w:val="24"/>
                <w:szCs w:val="24"/>
                <w:lang w:eastAsia="en-IN"/>
                <w14:ligatures w14:val="none"/>
              </w:rPr>
              <w:t>.</w:t>
            </w:r>
          </w:p>
        </w:tc>
      </w:tr>
      <w:tr w:rsidR="004F1E7B" w:rsidRPr="004F1E7B" w14:paraId="2A45FFA8" w14:textId="77777777" w:rsidTr="004F1E7B">
        <w:trPr>
          <w:tblCellSpacing w:w="15" w:type="dxa"/>
        </w:trPr>
        <w:tc>
          <w:tcPr>
            <w:tcW w:w="0" w:type="auto"/>
            <w:vAlign w:val="center"/>
            <w:hideMark/>
          </w:tcPr>
          <w:p w14:paraId="02888CCD" w14:textId="77777777" w:rsidR="004F1E7B" w:rsidRPr="004F1E7B" w:rsidRDefault="004F1E7B" w:rsidP="004F1E7B">
            <w:pPr>
              <w:spacing w:after="0"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GDPR &amp; CCPA</w:t>
            </w:r>
          </w:p>
        </w:tc>
        <w:tc>
          <w:tcPr>
            <w:tcW w:w="0" w:type="auto"/>
            <w:vAlign w:val="center"/>
            <w:hideMark/>
          </w:tcPr>
          <w:p w14:paraId="4B8E39A3" w14:textId="77777777" w:rsidR="004F1E7B" w:rsidRPr="004F1E7B" w:rsidRDefault="004F1E7B" w:rsidP="004F1E7B">
            <w:pPr>
              <w:spacing w:after="0"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Mandates </w:t>
            </w:r>
            <w:r w:rsidRPr="004F1E7B">
              <w:rPr>
                <w:rFonts w:ascii="Times New Roman" w:eastAsia="Times New Roman" w:hAnsi="Times New Roman" w:cs="Times New Roman"/>
                <w:b/>
                <w:bCs/>
                <w:kern w:val="0"/>
                <w:sz w:val="24"/>
                <w:szCs w:val="24"/>
                <w:lang w:eastAsia="en-IN"/>
                <w14:ligatures w14:val="none"/>
              </w:rPr>
              <w:t>data breach notification procedures</w:t>
            </w:r>
            <w:r w:rsidRPr="004F1E7B">
              <w:rPr>
                <w:rFonts w:ascii="Times New Roman" w:eastAsia="Times New Roman" w:hAnsi="Times New Roman" w:cs="Times New Roman"/>
                <w:kern w:val="0"/>
                <w:sz w:val="24"/>
                <w:szCs w:val="24"/>
                <w:lang w:eastAsia="en-IN"/>
                <w14:ligatures w14:val="none"/>
              </w:rPr>
              <w:t>.</w:t>
            </w:r>
          </w:p>
        </w:tc>
      </w:tr>
    </w:tbl>
    <w:p w14:paraId="5A6D878D" w14:textId="77777777" w:rsidR="004F1E7B" w:rsidRPr="004F1E7B" w:rsidRDefault="004F1E7B" w:rsidP="004F1E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By aligning </w:t>
      </w:r>
      <w:r w:rsidRPr="004F1E7B">
        <w:rPr>
          <w:rFonts w:ascii="Times New Roman" w:eastAsia="Times New Roman" w:hAnsi="Times New Roman" w:cs="Times New Roman"/>
          <w:b/>
          <w:bCs/>
          <w:kern w:val="0"/>
          <w:sz w:val="24"/>
          <w:szCs w:val="24"/>
          <w:lang w:eastAsia="en-IN"/>
          <w14:ligatures w14:val="none"/>
        </w:rPr>
        <w:t>incident response policies with security frameworks</w:t>
      </w:r>
      <w:r w:rsidRPr="004F1E7B">
        <w:rPr>
          <w:rFonts w:ascii="Times New Roman" w:eastAsia="Times New Roman" w:hAnsi="Times New Roman" w:cs="Times New Roman"/>
          <w:kern w:val="0"/>
          <w:sz w:val="24"/>
          <w:szCs w:val="24"/>
          <w:lang w:eastAsia="en-IN"/>
          <w14:ligatures w14:val="none"/>
        </w:rPr>
        <w:t xml:space="preserve">, organizations can </w:t>
      </w:r>
      <w:r w:rsidRPr="004F1E7B">
        <w:rPr>
          <w:rFonts w:ascii="Times New Roman" w:eastAsia="Times New Roman" w:hAnsi="Times New Roman" w:cs="Times New Roman"/>
          <w:b/>
          <w:bCs/>
          <w:kern w:val="0"/>
          <w:sz w:val="24"/>
          <w:szCs w:val="24"/>
          <w:lang w:eastAsia="en-IN"/>
          <w14:ligatures w14:val="none"/>
        </w:rPr>
        <w:t>ensure structured, compliance-driven security operations</w:t>
      </w:r>
      <w:r w:rsidRPr="004F1E7B">
        <w:rPr>
          <w:rFonts w:ascii="Times New Roman" w:eastAsia="Times New Roman" w:hAnsi="Times New Roman" w:cs="Times New Roman"/>
          <w:kern w:val="0"/>
          <w:sz w:val="24"/>
          <w:szCs w:val="24"/>
          <w:lang w:eastAsia="en-IN"/>
          <w14:ligatures w14:val="none"/>
        </w:rPr>
        <w:t>.</w:t>
      </w:r>
    </w:p>
    <w:p w14:paraId="36F61CEA" w14:textId="77777777" w:rsidR="004F1E7B" w:rsidRPr="004F1E7B" w:rsidRDefault="004F1E7B" w:rsidP="004F1E7B">
      <w:pPr>
        <w:spacing w:after="0"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pict w14:anchorId="4C0C8E74">
          <v:rect id="_x0000_i1277" style="width:0;height:1.5pt" o:hralign="center" o:hrstd="t" o:hr="t" fillcolor="#a0a0a0" stroked="f"/>
        </w:pict>
      </w:r>
    </w:p>
    <w:p w14:paraId="1AC01E0B" w14:textId="77777777" w:rsidR="004F1E7B" w:rsidRPr="004F1E7B" w:rsidRDefault="004F1E7B" w:rsidP="004F1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1E7B">
        <w:rPr>
          <w:rFonts w:ascii="Times New Roman" w:eastAsia="Times New Roman" w:hAnsi="Times New Roman" w:cs="Times New Roman"/>
          <w:b/>
          <w:bCs/>
          <w:kern w:val="0"/>
          <w:sz w:val="27"/>
          <w:szCs w:val="27"/>
          <w:lang w:eastAsia="en-IN"/>
          <w14:ligatures w14:val="none"/>
        </w:rPr>
        <w:t>1.3 Incident Response Lifecycle and Security Framework Integration</w:t>
      </w:r>
    </w:p>
    <w:p w14:paraId="574D4816" w14:textId="77777777" w:rsidR="004F1E7B" w:rsidRPr="004F1E7B" w:rsidRDefault="004F1E7B" w:rsidP="004F1E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A well-defined </w:t>
      </w:r>
      <w:r w:rsidRPr="004F1E7B">
        <w:rPr>
          <w:rFonts w:ascii="Times New Roman" w:eastAsia="Times New Roman" w:hAnsi="Times New Roman" w:cs="Times New Roman"/>
          <w:b/>
          <w:bCs/>
          <w:kern w:val="0"/>
          <w:sz w:val="24"/>
          <w:szCs w:val="24"/>
          <w:lang w:eastAsia="en-IN"/>
          <w14:ligatures w14:val="none"/>
        </w:rPr>
        <w:t>incident response lifecycle</w:t>
      </w:r>
      <w:r w:rsidRPr="004F1E7B">
        <w:rPr>
          <w:rFonts w:ascii="Times New Roman" w:eastAsia="Times New Roman" w:hAnsi="Times New Roman" w:cs="Times New Roman"/>
          <w:kern w:val="0"/>
          <w:sz w:val="24"/>
          <w:szCs w:val="24"/>
          <w:lang w:eastAsia="en-IN"/>
          <w14:ligatures w14:val="none"/>
        </w:rPr>
        <w:t xml:space="preserve"> consists of </w:t>
      </w:r>
      <w:r w:rsidRPr="004F1E7B">
        <w:rPr>
          <w:rFonts w:ascii="Times New Roman" w:eastAsia="Times New Roman" w:hAnsi="Times New Roman" w:cs="Times New Roman"/>
          <w:b/>
          <w:bCs/>
          <w:kern w:val="0"/>
          <w:sz w:val="24"/>
          <w:szCs w:val="24"/>
          <w:lang w:eastAsia="en-IN"/>
          <w14:ligatures w14:val="none"/>
        </w:rPr>
        <w:t>five key phases</w:t>
      </w:r>
      <w:r w:rsidRPr="004F1E7B">
        <w:rPr>
          <w:rFonts w:ascii="Times New Roman" w:eastAsia="Times New Roman" w:hAnsi="Times New Roman" w:cs="Times New Roman"/>
          <w:kern w:val="0"/>
          <w:sz w:val="24"/>
          <w:szCs w:val="24"/>
          <w:lang w:eastAsia="en-IN"/>
          <w14:ligatures w14:val="none"/>
        </w:rPr>
        <w:t>:</w:t>
      </w:r>
    </w:p>
    <w:p w14:paraId="4AD367C2" w14:textId="77777777" w:rsidR="004F1E7B" w:rsidRPr="004F1E7B" w:rsidRDefault="004F1E7B" w:rsidP="004F1E7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1. Preparation</w:t>
      </w:r>
    </w:p>
    <w:p w14:paraId="2B40494E" w14:textId="77777777" w:rsidR="004F1E7B" w:rsidRPr="004F1E7B" w:rsidRDefault="004F1E7B" w:rsidP="004F1E7B">
      <w:pPr>
        <w:numPr>
          <w:ilvl w:val="0"/>
          <w:numId w:val="5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Develop and document an </w:t>
      </w:r>
      <w:r w:rsidRPr="004F1E7B">
        <w:rPr>
          <w:rFonts w:ascii="Times New Roman" w:eastAsia="Times New Roman" w:hAnsi="Times New Roman" w:cs="Times New Roman"/>
          <w:b/>
          <w:bCs/>
          <w:kern w:val="0"/>
          <w:sz w:val="24"/>
          <w:szCs w:val="24"/>
          <w:lang w:eastAsia="en-IN"/>
          <w14:ligatures w14:val="none"/>
        </w:rPr>
        <w:t>incident response plan (IRP)</w:t>
      </w:r>
      <w:r w:rsidRPr="004F1E7B">
        <w:rPr>
          <w:rFonts w:ascii="Times New Roman" w:eastAsia="Times New Roman" w:hAnsi="Times New Roman" w:cs="Times New Roman"/>
          <w:kern w:val="0"/>
          <w:sz w:val="24"/>
          <w:szCs w:val="24"/>
          <w:lang w:eastAsia="en-IN"/>
          <w14:ligatures w14:val="none"/>
        </w:rPr>
        <w:t xml:space="preserve"> based on </w:t>
      </w:r>
      <w:r w:rsidRPr="004F1E7B">
        <w:rPr>
          <w:rFonts w:ascii="Times New Roman" w:eastAsia="Times New Roman" w:hAnsi="Times New Roman" w:cs="Times New Roman"/>
          <w:b/>
          <w:bCs/>
          <w:kern w:val="0"/>
          <w:sz w:val="24"/>
          <w:szCs w:val="24"/>
          <w:lang w:eastAsia="en-IN"/>
          <w14:ligatures w14:val="none"/>
        </w:rPr>
        <w:t>NIST 800-61 and ISO 27035</w:t>
      </w:r>
      <w:r w:rsidRPr="004F1E7B">
        <w:rPr>
          <w:rFonts w:ascii="Times New Roman" w:eastAsia="Times New Roman" w:hAnsi="Times New Roman" w:cs="Times New Roman"/>
          <w:kern w:val="0"/>
          <w:sz w:val="24"/>
          <w:szCs w:val="24"/>
          <w:lang w:eastAsia="en-IN"/>
          <w14:ligatures w14:val="none"/>
        </w:rPr>
        <w:t>.</w:t>
      </w:r>
    </w:p>
    <w:p w14:paraId="5C490848" w14:textId="77777777" w:rsidR="004F1E7B" w:rsidRPr="004F1E7B" w:rsidRDefault="004F1E7B" w:rsidP="004F1E7B">
      <w:pPr>
        <w:numPr>
          <w:ilvl w:val="0"/>
          <w:numId w:val="5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Train incident response teams using </w:t>
      </w:r>
      <w:r w:rsidRPr="004F1E7B">
        <w:rPr>
          <w:rFonts w:ascii="Times New Roman" w:eastAsia="Times New Roman" w:hAnsi="Times New Roman" w:cs="Times New Roman"/>
          <w:b/>
          <w:bCs/>
          <w:kern w:val="0"/>
          <w:sz w:val="24"/>
          <w:szCs w:val="24"/>
          <w:lang w:eastAsia="en-IN"/>
          <w14:ligatures w14:val="none"/>
        </w:rPr>
        <w:t>cybersecurity tabletop exercises</w:t>
      </w:r>
      <w:r w:rsidRPr="004F1E7B">
        <w:rPr>
          <w:rFonts w:ascii="Times New Roman" w:eastAsia="Times New Roman" w:hAnsi="Times New Roman" w:cs="Times New Roman"/>
          <w:kern w:val="0"/>
          <w:sz w:val="24"/>
          <w:szCs w:val="24"/>
          <w:lang w:eastAsia="en-IN"/>
          <w14:ligatures w14:val="none"/>
        </w:rPr>
        <w:t>.</w:t>
      </w:r>
    </w:p>
    <w:p w14:paraId="78CF8EEA" w14:textId="77777777" w:rsidR="004F1E7B" w:rsidRPr="004F1E7B" w:rsidRDefault="004F1E7B" w:rsidP="004F1E7B">
      <w:pPr>
        <w:numPr>
          <w:ilvl w:val="0"/>
          <w:numId w:val="5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Implement </w:t>
      </w:r>
      <w:r w:rsidRPr="004F1E7B">
        <w:rPr>
          <w:rFonts w:ascii="Times New Roman" w:eastAsia="Times New Roman" w:hAnsi="Times New Roman" w:cs="Times New Roman"/>
          <w:b/>
          <w:bCs/>
          <w:kern w:val="0"/>
          <w:sz w:val="24"/>
          <w:szCs w:val="24"/>
          <w:lang w:eastAsia="en-IN"/>
          <w14:ligatures w14:val="none"/>
        </w:rPr>
        <w:t>automated threat detection tools</w:t>
      </w:r>
      <w:r w:rsidRPr="004F1E7B">
        <w:rPr>
          <w:rFonts w:ascii="Times New Roman" w:eastAsia="Times New Roman" w:hAnsi="Times New Roman" w:cs="Times New Roman"/>
          <w:kern w:val="0"/>
          <w:sz w:val="24"/>
          <w:szCs w:val="24"/>
          <w:lang w:eastAsia="en-IN"/>
          <w14:ligatures w14:val="none"/>
        </w:rPr>
        <w:t xml:space="preserve"> to identify suspicious activities.</w:t>
      </w:r>
    </w:p>
    <w:p w14:paraId="4DAAA244" w14:textId="77777777" w:rsidR="004F1E7B" w:rsidRPr="004F1E7B" w:rsidRDefault="004F1E7B" w:rsidP="004F1E7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2. Detection and Analysis</w:t>
      </w:r>
    </w:p>
    <w:p w14:paraId="261FDCE7" w14:textId="77777777" w:rsidR="004F1E7B" w:rsidRPr="004F1E7B" w:rsidRDefault="004F1E7B" w:rsidP="004F1E7B">
      <w:pPr>
        <w:numPr>
          <w:ilvl w:val="0"/>
          <w:numId w:val="5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Use </w:t>
      </w:r>
      <w:r w:rsidRPr="004F1E7B">
        <w:rPr>
          <w:rFonts w:ascii="Times New Roman" w:eastAsia="Times New Roman" w:hAnsi="Times New Roman" w:cs="Times New Roman"/>
          <w:b/>
          <w:bCs/>
          <w:kern w:val="0"/>
          <w:sz w:val="24"/>
          <w:szCs w:val="24"/>
          <w:lang w:eastAsia="en-IN"/>
          <w14:ligatures w14:val="none"/>
        </w:rPr>
        <w:t>SIEM (Security Information and Event Management) solutions</w:t>
      </w:r>
      <w:r w:rsidRPr="004F1E7B">
        <w:rPr>
          <w:rFonts w:ascii="Times New Roman" w:eastAsia="Times New Roman" w:hAnsi="Times New Roman" w:cs="Times New Roman"/>
          <w:kern w:val="0"/>
          <w:sz w:val="24"/>
          <w:szCs w:val="24"/>
          <w:lang w:eastAsia="en-IN"/>
          <w14:ligatures w14:val="none"/>
        </w:rPr>
        <w:t xml:space="preserve"> to </w:t>
      </w:r>
      <w:proofErr w:type="spellStart"/>
      <w:r w:rsidRPr="004F1E7B">
        <w:rPr>
          <w:rFonts w:ascii="Times New Roman" w:eastAsia="Times New Roman" w:hAnsi="Times New Roman" w:cs="Times New Roman"/>
          <w:kern w:val="0"/>
          <w:sz w:val="24"/>
          <w:szCs w:val="24"/>
          <w:lang w:eastAsia="en-IN"/>
          <w14:ligatures w14:val="none"/>
        </w:rPr>
        <w:t>analyze</w:t>
      </w:r>
      <w:proofErr w:type="spellEnd"/>
      <w:r w:rsidRPr="004F1E7B">
        <w:rPr>
          <w:rFonts w:ascii="Times New Roman" w:eastAsia="Times New Roman" w:hAnsi="Times New Roman" w:cs="Times New Roman"/>
          <w:kern w:val="0"/>
          <w:sz w:val="24"/>
          <w:szCs w:val="24"/>
          <w:lang w:eastAsia="en-IN"/>
          <w14:ligatures w14:val="none"/>
        </w:rPr>
        <w:t xml:space="preserve"> security logs.</w:t>
      </w:r>
    </w:p>
    <w:p w14:paraId="2F6A475C" w14:textId="77777777" w:rsidR="004F1E7B" w:rsidRPr="004F1E7B" w:rsidRDefault="004F1E7B" w:rsidP="004F1E7B">
      <w:pPr>
        <w:numPr>
          <w:ilvl w:val="0"/>
          <w:numId w:val="5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Leverage </w:t>
      </w:r>
      <w:r w:rsidRPr="004F1E7B">
        <w:rPr>
          <w:rFonts w:ascii="Times New Roman" w:eastAsia="Times New Roman" w:hAnsi="Times New Roman" w:cs="Times New Roman"/>
          <w:b/>
          <w:bCs/>
          <w:kern w:val="0"/>
          <w:sz w:val="24"/>
          <w:szCs w:val="24"/>
          <w:lang w:eastAsia="en-IN"/>
          <w14:ligatures w14:val="none"/>
        </w:rPr>
        <w:t>MITRE ATT&amp;CK threat mapping</w:t>
      </w:r>
      <w:r w:rsidRPr="004F1E7B">
        <w:rPr>
          <w:rFonts w:ascii="Times New Roman" w:eastAsia="Times New Roman" w:hAnsi="Times New Roman" w:cs="Times New Roman"/>
          <w:kern w:val="0"/>
          <w:sz w:val="24"/>
          <w:szCs w:val="24"/>
          <w:lang w:eastAsia="en-IN"/>
          <w14:ligatures w14:val="none"/>
        </w:rPr>
        <w:t xml:space="preserve"> for adversary detection.</w:t>
      </w:r>
    </w:p>
    <w:p w14:paraId="1B406C2A" w14:textId="77777777" w:rsidR="004F1E7B" w:rsidRPr="004F1E7B" w:rsidRDefault="004F1E7B" w:rsidP="004F1E7B">
      <w:pPr>
        <w:numPr>
          <w:ilvl w:val="0"/>
          <w:numId w:val="5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Classify security incidents based on </w:t>
      </w:r>
      <w:r w:rsidRPr="004F1E7B">
        <w:rPr>
          <w:rFonts w:ascii="Times New Roman" w:eastAsia="Times New Roman" w:hAnsi="Times New Roman" w:cs="Times New Roman"/>
          <w:b/>
          <w:bCs/>
          <w:kern w:val="0"/>
          <w:sz w:val="24"/>
          <w:szCs w:val="24"/>
          <w:lang w:eastAsia="en-IN"/>
          <w14:ligatures w14:val="none"/>
        </w:rPr>
        <w:t>risk severity and compliance impact</w:t>
      </w:r>
      <w:r w:rsidRPr="004F1E7B">
        <w:rPr>
          <w:rFonts w:ascii="Times New Roman" w:eastAsia="Times New Roman" w:hAnsi="Times New Roman" w:cs="Times New Roman"/>
          <w:kern w:val="0"/>
          <w:sz w:val="24"/>
          <w:szCs w:val="24"/>
          <w:lang w:eastAsia="en-IN"/>
          <w14:ligatures w14:val="none"/>
        </w:rPr>
        <w:t>.</w:t>
      </w:r>
    </w:p>
    <w:p w14:paraId="118255A3" w14:textId="77777777" w:rsidR="004F1E7B" w:rsidRPr="004F1E7B" w:rsidRDefault="004F1E7B" w:rsidP="004F1E7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lastRenderedPageBreak/>
        <w:t>3. Containment, Eradication, and Recovery</w:t>
      </w:r>
    </w:p>
    <w:p w14:paraId="501C018A" w14:textId="77777777" w:rsidR="004F1E7B" w:rsidRPr="004F1E7B" w:rsidRDefault="004F1E7B" w:rsidP="004F1E7B">
      <w:pPr>
        <w:numPr>
          <w:ilvl w:val="0"/>
          <w:numId w:val="5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Apply </w:t>
      </w:r>
      <w:r w:rsidRPr="004F1E7B">
        <w:rPr>
          <w:rFonts w:ascii="Times New Roman" w:eastAsia="Times New Roman" w:hAnsi="Times New Roman" w:cs="Times New Roman"/>
          <w:b/>
          <w:bCs/>
          <w:kern w:val="0"/>
          <w:sz w:val="24"/>
          <w:szCs w:val="24"/>
          <w:lang w:eastAsia="en-IN"/>
          <w14:ligatures w14:val="none"/>
        </w:rPr>
        <w:t>Zero Trust security controls</w:t>
      </w:r>
      <w:r w:rsidRPr="004F1E7B">
        <w:rPr>
          <w:rFonts w:ascii="Times New Roman" w:eastAsia="Times New Roman" w:hAnsi="Times New Roman" w:cs="Times New Roman"/>
          <w:kern w:val="0"/>
          <w:sz w:val="24"/>
          <w:szCs w:val="24"/>
          <w:lang w:eastAsia="en-IN"/>
          <w14:ligatures w14:val="none"/>
        </w:rPr>
        <w:t xml:space="preserve"> to isolate affected systems.</w:t>
      </w:r>
    </w:p>
    <w:p w14:paraId="5D73F53B" w14:textId="77777777" w:rsidR="004F1E7B" w:rsidRPr="004F1E7B" w:rsidRDefault="004F1E7B" w:rsidP="004F1E7B">
      <w:pPr>
        <w:numPr>
          <w:ilvl w:val="0"/>
          <w:numId w:val="5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Remove </w:t>
      </w:r>
      <w:r w:rsidRPr="004F1E7B">
        <w:rPr>
          <w:rFonts w:ascii="Times New Roman" w:eastAsia="Times New Roman" w:hAnsi="Times New Roman" w:cs="Times New Roman"/>
          <w:b/>
          <w:bCs/>
          <w:kern w:val="0"/>
          <w:sz w:val="24"/>
          <w:szCs w:val="24"/>
          <w:lang w:eastAsia="en-IN"/>
          <w14:ligatures w14:val="none"/>
        </w:rPr>
        <w:t>malware, unauthorized access, or compromised credentials</w:t>
      </w:r>
      <w:r w:rsidRPr="004F1E7B">
        <w:rPr>
          <w:rFonts w:ascii="Times New Roman" w:eastAsia="Times New Roman" w:hAnsi="Times New Roman" w:cs="Times New Roman"/>
          <w:kern w:val="0"/>
          <w:sz w:val="24"/>
          <w:szCs w:val="24"/>
          <w:lang w:eastAsia="en-IN"/>
          <w14:ligatures w14:val="none"/>
        </w:rPr>
        <w:t>.</w:t>
      </w:r>
    </w:p>
    <w:p w14:paraId="4493BA11" w14:textId="77777777" w:rsidR="004F1E7B" w:rsidRPr="004F1E7B" w:rsidRDefault="004F1E7B" w:rsidP="004F1E7B">
      <w:pPr>
        <w:numPr>
          <w:ilvl w:val="0"/>
          <w:numId w:val="5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Restore systems from </w:t>
      </w:r>
      <w:r w:rsidRPr="004F1E7B">
        <w:rPr>
          <w:rFonts w:ascii="Times New Roman" w:eastAsia="Times New Roman" w:hAnsi="Times New Roman" w:cs="Times New Roman"/>
          <w:b/>
          <w:bCs/>
          <w:kern w:val="0"/>
          <w:sz w:val="24"/>
          <w:szCs w:val="24"/>
          <w:lang w:eastAsia="en-IN"/>
          <w14:ligatures w14:val="none"/>
        </w:rPr>
        <w:t>validated backups to prevent data loss</w:t>
      </w:r>
      <w:r w:rsidRPr="004F1E7B">
        <w:rPr>
          <w:rFonts w:ascii="Times New Roman" w:eastAsia="Times New Roman" w:hAnsi="Times New Roman" w:cs="Times New Roman"/>
          <w:kern w:val="0"/>
          <w:sz w:val="24"/>
          <w:szCs w:val="24"/>
          <w:lang w:eastAsia="en-IN"/>
          <w14:ligatures w14:val="none"/>
        </w:rPr>
        <w:t>.</w:t>
      </w:r>
    </w:p>
    <w:p w14:paraId="7255EBA6" w14:textId="77777777" w:rsidR="004F1E7B" w:rsidRPr="004F1E7B" w:rsidRDefault="004F1E7B" w:rsidP="004F1E7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4. Post-Incident Review and Compliance Reporting</w:t>
      </w:r>
    </w:p>
    <w:p w14:paraId="653E3876" w14:textId="77777777" w:rsidR="004F1E7B" w:rsidRPr="004F1E7B" w:rsidRDefault="004F1E7B" w:rsidP="004F1E7B">
      <w:pPr>
        <w:numPr>
          <w:ilvl w:val="0"/>
          <w:numId w:val="5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Conduct </w:t>
      </w:r>
      <w:r w:rsidRPr="004F1E7B">
        <w:rPr>
          <w:rFonts w:ascii="Times New Roman" w:eastAsia="Times New Roman" w:hAnsi="Times New Roman" w:cs="Times New Roman"/>
          <w:b/>
          <w:bCs/>
          <w:kern w:val="0"/>
          <w:sz w:val="24"/>
          <w:szCs w:val="24"/>
          <w:lang w:eastAsia="en-IN"/>
          <w14:ligatures w14:val="none"/>
        </w:rPr>
        <w:t>forensic investigations</w:t>
      </w:r>
      <w:r w:rsidRPr="004F1E7B">
        <w:rPr>
          <w:rFonts w:ascii="Times New Roman" w:eastAsia="Times New Roman" w:hAnsi="Times New Roman" w:cs="Times New Roman"/>
          <w:kern w:val="0"/>
          <w:sz w:val="24"/>
          <w:szCs w:val="24"/>
          <w:lang w:eastAsia="en-IN"/>
          <w14:ligatures w14:val="none"/>
        </w:rPr>
        <w:t xml:space="preserve"> to determine the root cause.</w:t>
      </w:r>
    </w:p>
    <w:p w14:paraId="1F08FC22" w14:textId="77777777" w:rsidR="004F1E7B" w:rsidRPr="004F1E7B" w:rsidRDefault="004F1E7B" w:rsidP="004F1E7B">
      <w:pPr>
        <w:numPr>
          <w:ilvl w:val="0"/>
          <w:numId w:val="5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Prepare </w:t>
      </w:r>
      <w:r w:rsidRPr="004F1E7B">
        <w:rPr>
          <w:rFonts w:ascii="Times New Roman" w:eastAsia="Times New Roman" w:hAnsi="Times New Roman" w:cs="Times New Roman"/>
          <w:b/>
          <w:bCs/>
          <w:kern w:val="0"/>
          <w:sz w:val="24"/>
          <w:szCs w:val="24"/>
          <w:lang w:eastAsia="en-IN"/>
          <w14:ligatures w14:val="none"/>
        </w:rPr>
        <w:t>incident reports aligned with SOC 2, GDPR, and PCI-DSS compliance</w:t>
      </w:r>
      <w:r w:rsidRPr="004F1E7B">
        <w:rPr>
          <w:rFonts w:ascii="Times New Roman" w:eastAsia="Times New Roman" w:hAnsi="Times New Roman" w:cs="Times New Roman"/>
          <w:kern w:val="0"/>
          <w:sz w:val="24"/>
          <w:szCs w:val="24"/>
          <w:lang w:eastAsia="en-IN"/>
          <w14:ligatures w14:val="none"/>
        </w:rPr>
        <w:t>.</w:t>
      </w:r>
    </w:p>
    <w:p w14:paraId="36BD6218" w14:textId="77777777" w:rsidR="004F1E7B" w:rsidRPr="004F1E7B" w:rsidRDefault="004F1E7B" w:rsidP="004F1E7B">
      <w:pPr>
        <w:numPr>
          <w:ilvl w:val="0"/>
          <w:numId w:val="5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Update security policies based on </w:t>
      </w:r>
      <w:r w:rsidRPr="004F1E7B">
        <w:rPr>
          <w:rFonts w:ascii="Times New Roman" w:eastAsia="Times New Roman" w:hAnsi="Times New Roman" w:cs="Times New Roman"/>
          <w:b/>
          <w:bCs/>
          <w:kern w:val="0"/>
          <w:sz w:val="24"/>
          <w:szCs w:val="24"/>
          <w:lang w:eastAsia="en-IN"/>
          <w14:ligatures w14:val="none"/>
        </w:rPr>
        <w:t>lessons learned from the incident</w:t>
      </w:r>
      <w:r w:rsidRPr="004F1E7B">
        <w:rPr>
          <w:rFonts w:ascii="Times New Roman" w:eastAsia="Times New Roman" w:hAnsi="Times New Roman" w:cs="Times New Roman"/>
          <w:kern w:val="0"/>
          <w:sz w:val="24"/>
          <w:szCs w:val="24"/>
          <w:lang w:eastAsia="en-IN"/>
          <w14:ligatures w14:val="none"/>
        </w:rPr>
        <w:t>.</w:t>
      </w:r>
    </w:p>
    <w:p w14:paraId="1A68FFF9" w14:textId="77777777" w:rsidR="004F1E7B" w:rsidRPr="004F1E7B" w:rsidRDefault="004F1E7B" w:rsidP="004F1E7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5. Continuous Improvement</w:t>
      </w:r>
    </w:p>
    <w:p w14:paraId="4930B159" w14:textId="77777777" w:rsidR="004F1E7B" w:rsidRPr="004F1E7B" w:rsidRDefault="004F1E7B" w:rsidP="004F1E7B">
      <w:pPr>
        <w:numPr>
          <w:ilvl w:val="0"/>
          <w:numId w:val="5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Implement </w:t>
      </w:r>
      <w:r w:rsidRPr="004F1E7B">
        <w:rPr>
          <w:rFonts w:ascii="Times New Roman" w:eastAsia="Times New Roman" w:hAnsi="Times New Roman" w:cs="Times New Roman"/>
          <w:b/>
          <w:bCs/>
          <w:kern w:val="0"/>
          <w:sz w:val="24"/>
          <w:szCs w:val="24"/>
          <w:lang w:eastAsia="en-IN"/>
          <w14:ligatures w14:val="none"/>
        </w:rPr>
        <w:t>AI-driven threat intelligence</w:t>
      </w:r>
      <w:r w:rsidRPr="004F1E7B">
        <w:rPr>
          <w:rFonts w:ascii="Times New Roman" w:eastAsia="Times New Roman" w:hAnsi="Times New Roman" w:cs="Times New Roman"/>
          <w:kern w:val="0"/>
          <w:sz w:val="24"/>
          <w:szCs w:val="24"/>
          <w:lang w:eastAsia="en-IN"/>
          <w14:ligatures w14:val="none"/>
        </w:rPr>
        <w:t xml:space="preserve"> to refine incident response tactics.</w:t>
      </w:r>
    </w:p>
    <w:p w14:paraId="6C107E84" w14:textId="77777777" w:rsidR="004F1E7B" w:rsidRPr="004F1E7B" w:rsidRDefault="004F1E7B" w:rsidP="004F1E7B">
      <w:pPr>
        <w:numPr>
          <w:ilvl w:val="0"/>
          <w:numId w:val="5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Automate compliance monitoring to prevent regulatory violations.</w:t>
      </w:r>
    </w:p>
    <w:p w14:paraId="4FD29054" w14:textId="77777777" w:rsidR="004F1E7B" w:rsidRPr="004F1E7B" w:rsidRDefault="004F1E7B" w:rsidP="004F1E7B">
      <w:pPr>
        <w:numPr>
          <w:ilvl w:val="0"/>
          <w:numId w:val="5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Conduct </w:t>
      </w:r>
      <w:r w:rsidRPr="004F1E7B">
        <w:rPr>
          <w:rFonts w:ascii="Times New Roman" w:eastAsia="Times New Roman" w:hAnsi="Times New Roman" w:cs="Times New Roman"/>
          <w:b/>
          <w:bCs/>
          <w:kern w:val="0"/>
          <w:sz w:val="24"/>
          <w:szCs w:val="24"/>
          <w:lang w:eastAsia="en-IN"/>
          <w14:ligatures w14:val="none"/>
        </w:rPr>
        <w:t>regular incident response drills</w:t>
      </w:r>
      <w:r w:rsidRPr="004F1E7B">
        <w:rPr>
          <w:rFonts w:ascii="Times New Roman" w:eastAsia="Times New Roman" w:hAnsi="Times New Roman" w:cs="Times New Roman"/>
          <w:kern w:val="0"/>
          <w:sz w:val="24"/>
          <w:szCs w:val="24"/>
          <w:lang w:eastAsia="en-IN"/>
          <w14:ligatures w14:val="none"/>
        </w:rPr>
        <w:t xml:space="preserve"> to enhance team readiness.</w:t>
      </w:r>
    </w:p>
    <w:p w14:paraId="5BF7C274" w14:textId="77777777" w:rsidR="004F1E7B" w:rsidRPr="004F1E7B" w:rsidRDefault="004F1E7B" w:rsidP="004F1E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By integrating security frameworks into the </w:t>
      </w:r>
      <w:r w:rsidRPr="004F1E7B">
        <w:rPr>
          <w:rFonts w:ascii="Times New Roman" w:eastAsia="Times New Roman" w:hAnsi="Times New Roman" w:cs="Times New Roman"/>
          <w:b/>
          <w:bCs/>
          <w:kern w:val="0"/>
          <w:sz w:val="24"/>
          <w:szCs w:val="24"/>
          <w:lang w:eastAsia="en-IN"/>
          <w14:ligatures w14:val="none"/>
        </w:rPr>
        <w:t>incident response lifecycle</w:t>
      </w:r>
      <w:r w:rsidRPr="004F1E7B">
        <w:rPr>
          <w:rFonts w:ascii="Times New Roman" w:eastAsia="Times New Roman" w:hAnsi="Times New Roman" w:cs="Times New Roman"/>
          <w:kern w:val="0"/>
          <w:sz w:val="24"/>
          <w:szCs w:val="24"/>
          <w:lang w:eastAsia="en-IN"/>
          <w14:ligatures w14:val="none"/>
        </w:rPr>
        <w:t xml:space="preserve">, organizations can establish a </w:t>
      </w:r>
      <w:r w:rsidRPr="004F1E7B">
        <w:rPr>
          <w:rFonts w:ascii="Times New Roman" w:eastAsia="Times New Roman" w:hAnsi="Times New Roman" w:cs="Times New Roman"/>
          <w:b/>
          <w:bCs/>
          <w:kern w:val="0"/>
          <w:sz w:val="24"/>
          <w:szCs w:val="24"/>
          <w:lang w:eastAsia="en-IN"/>
          <w14:ligatures w14:val="none"/>
        </w:rPr>
        <w:t>proactive, compliance-driven approach to security incidents</w:t>
      </w:r>
      <w:r w:rsidRPr="004F1E7B">
        <w:rPr>
          <w:rFonts w:ascii="Times New Roman" w:eastAsia="Times New Roman" w:hAnsi="Times New Roman" w:cs="Times New Roman"/>
          <w:kern w:val="0"/>
          <w:sz w:val="24"/>
          <w:szCs w:val="24"/>
          <w:lang w:eastAsia="en-IN"/>
          <w14:ligatures w14:val="none"/>
        </w:rPr>
        <w:t>.</w:t>
      </w:r>
    </w:p>
    <w:p w14:paraId="4AEBB11C" w14:textId="77777777" w:rsidR="004F1E7B" w:rsidRPr="004F1E7B" w:rsidRDefault="004F1E7B" w:rsidP="004F1E7B">
      <w:pPr>
        <w:spacing w:after="0"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pict w14:anchorId="18C1E1CB">
          <v:rect id="_x0000_i1278" style="width:0;height:1.5pt" o:hralign="center" o:hrstd="t" o:hr="t" fillcolor="#a0a0a0" stroked="f"/>
        </w:pict>
      </w:r>
    </w:p>
    <w:p w14:paraId="4EF65843" w14:textId="77777777" w:rsidR="004F1E7B" w:rsidRPr="004F1E7B" w:rsidRDefault="004F1E7B" w:rsidP="004F1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1E7B">
        <w:rPr>
          <w:rFonts w:ascii="Times New Roman" w:eastAsia="Times New Roman" w:hAnsi="Times New Roman" w:cs="Times New Roman"/>
          <w:b/>
          <w:bCs/>
          <w:kern w:val="0"/>
          <w:sz w:val="27"/>
          <w:szCs w:val="27"/>
          <w:lang w:eastAsia="en-IN"/>
          <w14:ligatures w14:val="none"/>
        </w:rPr>
        <w:t>1.4 Best Practices for Security Framework-Driven Incident Response</w:t>
      </w:r>
    </w:p>
    <w:p w14:paraId="5BA4DB0E" w14:textId="77777777" w:rsidR="004F1E7B" w:rsidRPr="004F1E7B" w:rsidRDefault="004F1E7B" w:rsidP="004F1E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To optimize </w:t>
      </w:r>
      <w:r w:rsidRPr="004F1E7B">
        <w:rPr>
          <w:rFonts w:ascii="Times New Roman" w:eastAsia="Times New Roman" w:hAnsi="Times New Roman" w:cs="Times New Roman"/>
          <w:b/>
          <w:bCs/>
          <w:kern w:val="0"/>
          <w:sz w:val="24"/>
          <w:szCs w:val="24"/>
          <w:lang w:eastAsia="en-IN"/>
          <w14:ligatures w14:val="none"/>
        </w:rPr>
        <w:t>incident response strategies</w:t>
      </w:r>
      <w:r w:rsidRPr="004F1E7B">
        <w:rPr>
          <w:rFonts w:ascii="Times New Roman" w:eastAsia="Times New Roman" w:hAnsi="Times New Roman" w:cs="Times New Roman"/>
          <w:kern w:val="0"/>
          <w:sz w:val="24"/>
          <w:szCs w:val="24"/>
          <w:lang w:eastAsia="en-IN"/>
          <w14:ligatures w14:val="none"/>
        </w:rPr>
        <w:t>, organizations should implement the following best practices:</w:t>
      </w:r>
    </w:p>
    <w:p w14:paraId="5E748452" w14:textId="77777777" w:rsidR="004F1E7B" w:rsidRPr="004F1E7B" w:rsidRDefault="004F1E7B" w:rsidP="004F1E7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1. Establish a Security Framework-Based IR Policy</w:t>
      </w:r>
    </w:p>
    <w:p w14:paraId="37052EA2" w14:textId="77777777" w:rsidR="004F1E7B" w:rsidRPr="004F1E7B" w:rsidRDefault="004F1E7B" w:rsidP="004F1E7B">
      <w:pPr>
        <w:numPr>
          <w:ilvl w:val="0"/>
          <w:numId w:val="5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Define </w:t>
      </w:r>
      <w:r w:rsidRPr="004F1E7B">
        <w:rPr>
          <w:rFonts w:ascii="Times New Roman" w:eastAsia="Times New Roman" w:hAnsi="Times New Roman" w:cs="Times New Roman"/>
          <w:b/>
          <w:bCs/>
          <w:kern w:val="0"/>
          <w:sz w:val="24"/>
          <w:szCs w:val="24"/>
          <w:lang w:eastAsia="en-IN"/>
          <w14:ligatures w14:val="none"/>
        </w:rPr>
        <w:t>incident response roles and responsibilities</w:t>
      </w:r>
      <w:r w:rsidRPr="004F1E7B">
        <w:rPr>
          <w:rFonts w:ascii="Times New Roman" w:eastAsia="Times New Roman" w:hAnsi="Times New Roman" w:cs="Times New Roman"/>
          <w:kern w:val="0"/>
          <w:sz w:val="24"/>
          <w:szCs w:val="24"/>
          <w:lang w:eastAsia="en-IN"/>
          <w14:ligatures w14:val="none"/>
        </w:rPr>
        <w:t xml:space="preserve"> based on </w:t>
      </w:r>
      <w:r w:rsidRPr="004F1E7B">
        <w:rPr>
          <w:rFonts w:ascii="Times New Roman" w:eastAsia="Times New Roman" w:hAnsi="Times New Roman" w:cs="Times New Roman"/>
          <w:b/>
          <w:bCs/>
          <w:kern w:val="0"/>
          <w:sz w:val="24"/>
          <w:szCs w:val="24"/>
          <w:lang w:eastAsia="en-IN"/>
          <w14:ligatures w14:val="none"/>
        </w:rPr>
        <w:t>ISO 27035 and NIST 800-61</w:t>
      </w:r>
      <w:r w:rsidRPr="004F1E7B">
        <w:rPr>
          <w:rFonts w:ascii="Times New Roman" w:eastAsia="Times New Roman" w:hAnsi="Times New Roman" w:cs="Times New Roman"/>
          <w:kern w:val="0"/>
          <w:sz w:val="24"/>
          <w:szCs w:val="24"/>
          <w:lang w:eastAsia="en-IN"/>
          <w14:ligatures w14:val="none"/>
        </w:rPr>
        <w:t>.</w:t>
      </w:r>
    </w:p>
    <w:p w14:paraId="5CDAC575" w14:textId="77777777" w:rsidR="004F1E7B" w:rsidRPr="004F1E7B" w:rsidRDefault="004F1E7B" w:rsidP="004F1E7B">
      <w:pPr>
        <w:numPr>
          <w:ilvl w:val="0"/>
          <w:numId w:val="5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Align IR policies with </w:t>
      </w:r>
      <w:r w:rsidRPr="004F1E7B">
        <w:rPr>
          <w:rFonts w:ascii="Times New Roman" w:eastAsia="Times New Roman" w:hAnsi="Times New Roman" w:cs="Times New Roman"/>
          <w:b/>
          <w:bCs/>
          <w:kern w:val="0"/>
          <w:sz w:val="24"/>
          <w:szCs w:val="24"/>
          <w:lang w:eastAsia="en-IN"/>
          <w14:ligatures w14:val="none"/>
        </w:rPr>
        <w:t>CIS Controls and SOC 2 security governance requirements</w:t>
      </w:r>
      <w:r w:rsidRPr="004F1E7B">
        <w:rPr>
          <w:rFonts w:ascii="Times New Roman" w:eastAsia="Times New Roman" w:hAnsi="Times New Roman" w:cs="Times New Roman"/>
          <w:kern w:val="0"/>
          <w:sz w:val="24"/>
          <w:szCs w:val="24"/>
          <w:lang w:eastAsia="en-IN"/>
          <w14:ligatures w14:val="none"/>
        </w:rPr>
        <w:t>.</w:t>
      </w:r>
    </w:p>
    <w:p w14:paraId="4FD5F3B8" w14:textId="77777777" w:rsidR="004F1E7B" w:rsidRPr="004F1E7B" w:rsidRDefault="004F1E7B" w:rsidP="004F1E7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2. Automate Threat Detection and Response</w:t>
      </w:r>
    </w:p>
    <w:p w14:paraId="5DF3A7FE" w14:textId="77777777" w:rsidR="004F1E7B" w:rsidRPr="004F1E7B" w:rsidRDefault="004F1E7B" w:rsidP="004F1E7B">
      <w:pPr>
        <w:numPr>
          <w:ilvl w:val="0"/>
          <w:numId w:val="5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Deploy </w:t>
      </w:r>
      <w:r w:rsidRPr="004F1E7B">
        <w:rPr>
          <w:rFonts w:ascii="Times New Roman" w:eastAsia="Times New Roman" w:hAnsi="Times New Roman" w:cs="Times New Roman"/>
          <w:b/>
          <w:bCs/>
          <w:kern w:val="0"/>
          <w:sz w:val="24"/>
          <w:szCs w:val="24"/>
          <w:lang w:eastAsia="en-IN"/>
          <w14:ligatures w14:val="none"/>
        </w:rPr>
        <w:t>AI-powered SIEM platforms</w:t>
      </w:r>
      <w:r w:rsidRPr="004F1E7B">
        <w:rPr>
          <w:rFonts w:ascii="Times New Roman" w:eastAsia="Times New Roman" w:hAnsi="Times New Roman" w:cs="Times New Roman"/>
          <w:kern w:val="0"/>
          <w:sz w:val="24"/>
          <w:szCs w:val="24"/>
          <w:lang w:eastAsia="en-IN"/>
          <w14:ligatures w14:val="none"/>
        </w:rPr>
        <w:t xml:space="preserve"> for real-time security monitoring.</w:t>
      </w:r>
    </w:p>
    <w:p w14:paraId="6780A66B" w14:textId="77777777" w:rsidR="004F1E7B" w:rsidRPr="004F1E7B" w:rsidRDefault="004F1E7B" w:rsidP="004F1E7B">
      <w:pPr>
        <w:numPr>
          <w:ilvl w:val="0"/>
          <w:numId w:val="5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Use </w:t>
      </w:r>
      <w:r w:rsidRPr="004F1E7B">
        <w:rPr>
          <w:rFonts w:ascii="Times New Roman" w:eastAsia="Times New Roman" w:hAnsi="Times New Roman" w:cs="Times New Roman"/>
          <w:b/>
          <w:bCs/>
          <w:kern w:val="0"/>
          <w:sz w:val="24"/>
          <w:szCs w:val="24"/>
          <w:lang w:eastAsia="en-IN"/>
          <w14:ligatures w14:val="none"/>
        </w:rPr>
        <w:t>automated security orchestration (SOAR) tools</w:t>
      </w:r>
      <w:r w:rsidRPr="004F1E7B">
        <w:rPr>
          <w:rFonts w:ascii="Times New Roman" w:eastAsia="Times New Roman" w:hAnsi="Times New Roman" w:cs="Times New Roman"/>
          <w:kern w:val="0"/>
          <w:sz w:val="24"/>
          <w:szCs w:val="24"/>
          <w:lang w:eastAsia="en-IN"/>
          <w14:ligatures w14:val="none"/>
        </w:rPr>
        <w:t xml:space="preserve"> to accelerate threat mitigation.</w:t>
      </w:r>
    </w:p>
    <w:p w14:paraId="4D7D4D55" w14:textId="77777777" w:rsidR="004F1E7B" w:rsidRPr="004F1E7B" w:rsidRDefault="004F1E7B" w:rsidP="004F1E7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3. Enforce Compliance-Driven Incident Reporting</w:t>
      </w:r>
    </w:p>
    <w:p w14:paraId="5B0C9663" w14:textId="77777777" w:rsidR="004F1E7B" w:rsidRPr="004F1E7B" w:rsidRDefault="004F1E7B" w:rsidP="004F1E7B">
      <w:pPr>
        <w:numPr>
          <w:ilvl w:val="0"/>
          <w:numId w:val="5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Align </w:t>
      </w:r>
      <w:r w:rsidRPr="004F1E7B">
        <w:rPr>
          <w:rFonts w:ascii="Times New Roman" w:eastAsia="Times New Roman" w:hAnsi="Times New Roman" w:cs="Times New Roman"/>
          <w:b/>
          <w:bCs/>
          <w:kern w:val="0"/>
          <w:sz w:val="24"/>
          <w:szCs w:val="24"/>
          <w:lang w:eastAsia="en-IN"/>
          <w14:ligatures w14:val="none"/>
        </w:rPr>
        <w:t>data breach notification policies</w:t>
      </w:r>
      <w:r w:rsidRPr="004F1E7B">
        <w:rPr>
          <w:rFonts w:ascii="Times New Roman" w:eastAsia="Times New Roman" w:hAnsi="Times New Roman" w:cs="Times New Roman"/>
          <w:kern w:val="0"/>
          <w:sz w:val="24"/>
          <w:szCs w:val="24"/>
          <w:lang w:eastAsia="en-IN"/>
          <w14:ligatures w14:val="none"/>
        </w:rPr>
        <w:t xml:space="preserve"> with </w:t>
      </w:r>
      <w:r w:rsidRPr="004F1E7B">
        <w:rPr>
          <w:rFonts w:ascii="Times New Roman" w:eastAsia="Times New Roman" w:hAnsi="Times New Roman" w:cs="Times New Roman"/>
          <w:b/>
          <w:bCs/>
          <w:kern w:val="0"/>
          <w:sz w:val="24"/>
          <w:szCs w:val="24"/>
          <w:lang w:eastAsia="en-IN"/>
          <w14:ligatures w14:val="none"/>
        </w:rPr>
        <w:t>GDPR, CCPA, and HIPAA mandates</w:t>
      </w:r>
      <w:r w:rsidRPr="004F1E7B">
        <w:rPr>
          <w:rFonts w:ascii="Times New Roman" w:eastAsia="Times New Roman" w:hAnsi="Times New Roman" w:cs="Times New Roman"/>
          <w:kern w:val="0"/>
          <w:sz w:val="24"/>
          <w:szCs w:val="24"/>
          <w:lang w:eastAsia="en-IN"/>
          <w14:ligatures w14:val="none"/>
        </w:rPr>
        <w:t>.</w:t>
      </w:r>
    </w:p>
    <w:p w14:paraId="0CF22C02" w14:textId="77777777" w:rsidR="004F1E7B" w:rsidRPr="004F1E7B" w:rsidRDefault="004F1E7B" w:rsidP="004F1E7B">
      <w:pPr>
        <w:numPr>
          <w:ilvl w:val="0"/>
          <w:numId w:val="5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Automate compliance audits using </w:t>
      </w:r>
      <w:r w:rsidRPr="004F1E7B">
        <w:rPr>
          <w:rFonts w:ascii="Times New Roman" w:eastAsia="Times New Roman" w:hAnsi="Times New Roman" w:cs="Times New Roman"/>
          <w:b/>
          <w:bCs/>
          <w:kern w:val="0"/>
          <w:sz w:val="24"/>
          <w:szCs w:val="24"/>
          <w:lang w:eastAsia="en-IN"/>
          <w14:ligatures w14:val="none"/>
        </w:rPr>
        <w:t>GRC (Governance, Risk, and Compliance) tools</w:t>
      </w:r>
      <w:r w:rsidRPr="004F1E7B">
        <w:rPr>
          <w:rFonts w:ascii="Times New Roman" w:eastAsia="Times New Roman" w:hAnsi="Times New Roman" w:cs="Times New Roman"/>
          <w:kern w:val="0"/>
          <w:sz w:val="24"/>
          <w:szCs w:val="24"/>
          <w:lang w:eastAsia="en-IN"/>
          <w14:ligatures w14:val="none"/>
        </w:rPr>
        <w:t>.</w:t>
      </w:r>
    </w:p>
    <w:p w14:paraId="418F0C9D" w14:textId="77777777" w:rsidR="004F1E7B" w:rsidRPr="004F1E7B" w:rsidRDefault="004F1E7B" w:rsidP="004F1E7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4. Implement Zero Trust Security Models</w:t>
      </w:r>
    </w:p>
    <w:p w14:paraId="27E3AC3E" w14:textId="77777777" w:rsidR="004F1E7B" w:rsidRPr="004F1E7B" w:rsidRDefault="004F1E7B" w:rsidP="004F1E7B">
      <w:pPr>
        <w:numPr>
          <w:ilvl w:val="0"/>
          <w:numId w:val="5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Use </w:t>
      </w:r>
      <w:r w:rsidRPr="004F1E7B">
        <w:rPr>
          <w:rFonts w:ascii="Times New Roman" w:eastAsia="Times New Roman" w:hAnsi="Times New Roman" w:cs="Times New Roman"/>
          <w:b/>
          <w:bCs/>
          <w:kern w:val="0"/>
          <w:sz w:val="24"/>
          <w:szCs w:val="24"/>
          <w:lang w:eastAsia="en-IN"/>
          <w14:ligatures w14:val="none"/>
        </w:rPr>
        <w:t>network micro-segmentation</w:t>
      </w:r>
      <w:r w:rsidRPr="004F1E7B">
        <w:rPr>
          <w:rFonts w:ascii="Times New Roman" w:eastAsia="Times New Roman" w:hAnsi="Times New Roman" w:cs="Times New Roman"/>
          <w:kern w:val="0"/>
          <w:sz w:val="24"/>
          <w:szCs w:val="24"/>
          <w:lang w:eastAsia="en-IN"/>
          <w14:ligatures w14:val="none"/>
        </w:rPr>
        <w:t xml:space="preserve"> to prevent lateral movement of cyber threats.</w:t>
      </w:r>
    </w:p>
    <w:p w14:paraId="64538BC1" w14:textId="77777777" w:rsidR="004F1E7B" w:rsidRPr="004F1E7B" w:rsidRDefault="004F1E7B" w:rsidP="004F1E7B">
      <w:pPr>
        <w:numPr>
          <w:ilvl w:val="0"/>
          <w:numId w:val="5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lastRenderedPageBreak/>
        <w:t xml:space="preserve">Enforce </w:t>
      </w:r>
      <w:r w:rsidRPr="004F1E7B">
        <w:rPr>
          <w:rFonts w:ascii="Times New Roman" w:eastAsia="Times New Roman" w:hAnsi="Times New Roman" w:cs="Times New Roman"/>
          <w:b/>
          <w:bCs/>
          <w:kern w:val="0"/>
          <w:sz w:val="24"/>
          <w:szCs w:val="24"/>
          <w:lang w:eastAsia="en-IN"/>
          <w14:ligatures w14:val="none"/>
        </w:rPr>
        <w:t>multi-factor authentication (MFA) for critical cloud environments</w:t>
      </w:r>
      <w:r w:rsidRPr="004F1E7B">
        <w:rPr>
          <w:rFonts w:ascii="Times New Roman" w:eastAsia="Times New Roman" w:hAnsi="Times New Roman" w:cs="Times New Roman"/>
          <w:kern w:val="0"/>
          <w:sz w:val="24"/>
          <w:szCs w:val="24"/>
          <w:lang w:eastAsia="en-IN"/>
          <w14:ligatures w14:val="none"/>
        </w:rPr>
        <w:t>.</w:t>
      </w:r>
    </w:p>
    <w:p w14:paraId="74256505" w14:textId="77777777" w:rsidR="004F1E7B" w:rsidRPr="004F1E7B" w:rsidRDefault="004F1E7B" w:rsidP="004F1E7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F1E7B">
        <w:rPr>
          <w:rFonts w:ascii="Times New Roman" w:eastAsia="Times New Roman" w:hAnsi="Times New Roman" w:cs="Times New Roman"/>
          <w:b/>
          <w:bCs/>
          <w:kern w:val="0"/>
          <w:sz w:val="24"/>
          <w:szCs w:val="24"/>
          <w:lang w:eastAsia="en-IN"/>
          <w14:ligatures w14:val="none"/>
        </w:rPr>
        <w:t>5. Conduct Regular Incident Response Testing and Training</w:t>
      </w:r>
    </w:p>
    <w:p w14:paraId="59A15EF6" w14:textId="77777777" w:rsidR="004F1E7B" w:rsidRPr="004F1E7B" w:rsidRDefault="004F1E7B" w:rsidP="004F1E7B">
      <w:pPr>
        <w:numPr>
          <w:ilvl w:val="0"/>
          <w:numId w:val="5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Perform </w:t>
      </w:r>
      <w:r w:rsidRPr="004F1E7B">
        <w:rPr>
          <w:rFonts w:ascii="Times New Roman" w:eastAsia="Times New Roman" w:hAnsi="Times New Roman" w:cs="Times New Roman"/>
          <w:b/>
          <w:bCs/>
          <w:kern w:val="0"/>
          <w:sz w:val="24"/>
          <w:szCs w:val="24"/>
          <w:lang w:eastAsia="en-IN"/>
          <w14:ligatures w14:val="none"/>
        </w:rPr>
        <w:t>red team vs. blue team exercises</w:t>
      </w:r>
      <w:r w:rsidRPr="004F1E7B">
        <w:rPr>
          <w:rFonts w:ascii="Times New Roman" w:eastAsia="Times New Roman" w:hAnsi="Times New Roman" w:cs="Times New Roman"/>
          <w:kern w:val="0"/>
          <w:sz w:val="24"/>
          <w:szCs w:val="24"/>
          <w:lang w:eastAsia="en-IN"/>
          <w14:ligatures w14:val="none"/>
        </w:rPr>
        <w:t xml:space="preserve"> to evaluate IR effectiveness.</w:t>
      </w:r>
    </w:p>
    <w:p w14:paraId="1EC4DDCF" w14:textId="77777777" w:rsidR="004F1E7B" w:rsidRPr="004F1E7B" w:rsidRDefault="004F1E7B" w:rsidP="004F1E7B">
      <w:pPr>
        <w:numPr>
          <w:ilvl w:val="0"/>
          <w:numId w:val="5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Run </w:t>
      </w:r>
      <w:r w:rsidRPr="004F1E7B">
        <w:rPr>
          <w:rFonts w:ascii="Times New Roman" w:eastAsia="Times New Roman" w:hAnsi="Times New Roman" w:cs="Times New Roman"/>
          <w:b/>
          <w:bCs/>
          <w:kern w:val="0"/>
          <w:sz w:val="24"/>
          <w:szCs w:val="24"/>
          <w:lang w:eastAsia="en-IN"/>
          <w14:ligatures w14:val="none"/>
        </w:rPr>
        <w:t>tabletop simulations for cybersecurity incident response teams</w:t>
      </w:r>
      <w:r w:rsidRPr="004F1E7B">
        <w:rPr>
          <w:rFonts w:ascii="Times New Roman" w:eastAsia="Times New Roman" w:hAnsi="Times New Roman" w:cs="Times New Roman"/>
          <w:kern w:val="0"/>
          <w:sz w:val="24"/>
          <w:szCs w:val="24"/>
          <w:lang w:eastAsia="en-IN"/>
          <w14:ligatures w14:val="none"/>
        </w:rPr>
        <w:t>.</w:t>
      </w:r>
    </w:p>
    <w:p w14:paraId="017E0AE5" w14:textId="77777777" w:rsidR="004F1E7B" w:rsidRPr="004F1E7B" w:rsidRDefault="004F1E7B" w:rsidP="004F1E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By implementing these best practices, organizations can </w:t>
      </w:r>
      <w:r w:rsidRPr="004F1E7B">
        <w:rPr>
          <w:rFonts w:ascii="Times New Roman" w:eastAsia="Times New Roman" w:hAnsi="Times New Roman" w:cs="Times New Roman"/>
          <w:b/>
          <w:bCs/>
          <w:kern w:val="0"/>
          <w:sz w:val="24"/>
          <w:szCs w:val="24"/>
          <w:lang w:eastAsia="en-IN"/>
          <w14:ligatures w14:val="none"/>
        </w:rPr>
        <w:t>improve IR readiness, strengthen security governance, and ensure regulatory compliance</w:t>
      </w:r>
      <w:r w:rsidRPr="004F1E7B">
        <w:rPr>
          <w:rFonts w:ascii="Times New Roman" w:eastAsia="Times New Roman" w:hAnsi="Times New Roman" w:cs="Times New Roman"/>
          <w:kern w:val="0"/>
          <w:sz w:val="24"/>
          <w:szCs w:val="24"/>
          <w:lang w:eastAsia="en-IN"/>
          <w14:ligatures w14:val="none"/>
        </w:rPr>
        <w:t>.</w:t>
      </w:r>
    </w:p>
    <w:p w14:paraId="5B74AB9C" w14:textId="77777777" w:rsidR="004F1E7B" w:rsidRPr="004F1E7B" w:rsidRDefault="004F1E7B" w:rsidP="004F1E7B">
      <w:pPr>
        <w:spacing w:after="0"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pict w14:anchorId="60FFE091">
          <v:rect id="_x0000_i1279" style="width:0;height:1.5pt" o:hralign="center" o:hrstd="t" o:hr="t" fillcolor="#a0a0a0" stroked="f"/>
        </w:pict>
      </w:r>
    </w:p>
    <w:p w14:paraId="25E87743" w14:textId="77777777" w:rsidR="004F1E7B" w:rsidRPr="004F1E7B" w:rsidRDefault="004F1E7B" w:rsidP="004F1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F1E7B">
        <w:rPr>
          <w:rFonts w:ascii="Times New Roman" w:eastAsia="Times New Roman" w:hAnsi="Times New Roman" w:cs="Times New Roman"/>
          <w:b/>
          <w:bCs/>
          <w:kern w:val="0"/>
          <w:sz w:val="27"/>
          <w:szCs w:val="27"/>
          <w:lang w:eastAsia="en-IN"/>
          <w14:ligatures w14:val="none"/>
        </w:rPr>
        <w:t>Conclusion</w:t>
      </w:r>
    </w:p>
    <w:p w14:paraId="62340062" w14:textId="77777777" w:rsidR="004F1E7B" w:rsidRPr="004F1E7B" w:rsidRDefault="004F1E7B" w:rsidP="004F1E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Security frameworks play a </w:t>
      </w:r>
      <w:r w:rsidRPr="004F1E7B">
        <w:rPr>
          <w:rFonts w:ascii="Times New Roman" w:eastAsia="Times New Roman" w:hAnsi="Times New Roman" w:cs="Times New Roman"/>
          <w:b/>
          <w:bCs/>
          <w:kern w:val="0"/>
          <w:sz w:val="24"/>
          <w:szCs w:val="24"/>
          <w:lang w:eastAsia="en-IN"/>
          <w14:ligatures w14:val="none"/>
        </w:rPr>
        <w:t>critical role in incident response planning</w:t>
      </w:r>
      <w:r w:rsidRPr="004F1E7B">
        <w:rPr>
          <w:rFonts w:ascii="Times New Roman" w:eastAsia="Times New Roman" w:hAnsi="Times New Roman" w:cs="Times New Roman"/>
          <w:kern w:val="0"/>
          <w:sz w:val="24"/>
          <w:szCs w:val="24"/>
          <w:lang w:eastAsia="en-IN"/>
          <w14:ligatures w14:val="none"/>
        </w:rPr>
        <w:t xml:space="preserve">, helping organizations </w:t>
      </w:r>
      <w:r w:rsidRPr="004F1E7B">
        <w:rPr>
          <w:rFonts w:ascii="Times New Roman" w:eastAsia="Times New Roman" w:hAnsi="Times New Roman" w:cs="Times New Roman"/>
          <w:b/>
          <w:bCs/>
          <w:kern w:val="0"/>
          <w:sz w:val="24"/>
          <w:szCs w:val="24"/>
          <w:lang w:eastAsia="en-IN"/>
          <w14:ligatures w14:val="none"/>
        </w:rPr>
        <w:t>detect, contain, and recover from security incidents</w:t>
      </w:r>
      <w:r w:rsidRPr="004F1E7B">
        <w:rPr>
          <w:rFonts w:ascii="Times New Roman" w:eastAsia="Times New Roman" w:hAnsi="Times New Roman" w:cs="Times New Roman"/>
          <w:kern w:val="0"/>
          <w:sz w:val="24"/>
          <w:szCs w:val="24"/>
          <w:lang w:eastAsia="en-IN"/>
          <w14:ligatures w14:val="none"/>
        </w:rPr>
        <w:t xml:space="preserve"> while maintaining compliance with </w:t>
      </w:r>
      <w:r w:rsidRPr="004F1E7B">
        <w:rPr>
          <w:rFonts w:ascii="Times New Roman" w:eastAsia="Times New Roman" w:hAnsi="Times New Roman" w:cs="Times New Roman"/>
          <w:b/>
          <w:bCs/>
          <w:kern w:val="0"/>
          <w:sz w:val="24"/>
          <w:szCs w:val="24"/>
          <w:lang w:eastAsia="en-IN"/>
          <w14:ligatures w14:val="none"/>
        </w:rPr>
        <w:t>ISO 27001, NIST CSF, and regulatory mandates</w:t>
      </w:r>
      <w:r w:rsidRPr="004F1E7B">
        <w:rPr>
          <w:rFonts w:ascii="Times New Roman" w:eastAsia="Times New Roman" w:hAnsi="Times New Roman" w:cs="Times New Roman"/>
          <w:kern w:val="0"/>
          <w:sz w:val="24"/>
          <w:szCs w:val="24"/>
          <w:lang w:eastAsia="en-IN"/>
          <w14:ligatures w14:val="none"/>
        </w:rPr>
        <w:t xml:space="preserve">. By integrating </w:t>
      </w:r>
      <w:r w:rsidRPr="004F1E7B">
        <w:rPr>
          <w:rFonts w:ascii="Times New Roman" w:eastAsia="Times New Roman" w:hAnsi="Times New Roman" w:cs="Times New Roman"/>
          <w:b/>
          <w:bCs/>
          <w:kern w:val="0"/>
          <w:sz w:val="24"/>
          <w:szCs w:val="24"/>
          <w:lang w:eastAsia="en-IN"/>
          <w14:ligatures w14:val="none"/>
        </w:rPr>
        <w:t>structured IR lifecycle processes, AI-driven threat intelligence, and compliance automation</w:t>
      </w:r>
      <w:r w:rsidRPr="004F1E7B">
        <w:rPr>
          <w:rFonts w:ascii="Times New Roman" w:eastAsia="Times New Roman" w:hAnsi="Times New Roman" w:cs="Times New Roman"/>
          <w:kern w:val="0"/>
          <w:sz w:val="24"/>
          <w:szCs w:val="24"/>
          <w:lang w:eastAsia="en-IN"/>
          <w14:ligatures w14:val="none"/>
        </w:rPr>
        <w:t xml:space="preserve">, organizations can </w:t>
      </w:r>
      <w:r w:rsidRPr="004F1E7B">
        <w:rPr>
          <w:rFonts w:ascii="Times New Roman" w:eastAsia="Times New Roman" w:hAnsi="Times New Roman" w:cs="Times New Roman"/>
          <w:b/>
          <w:bCs/>
          <w:kern w:val="0"/>
          <w:sz w:val="24"/>
          <w:szCs w:val="24"/>
          <w:lang w:eastAsia="en-IN"/>
          <w14:ligatures w14:val="none"/>
        </w:rPr>
        <w:t>enhance security resilience, reduce data breach impact, and prevent regulatory violations</w:t>
      </w:r>
      <w:r w:rsidRPr="004F1E7B">
        <w:rPr>
          <w:rFonts w:ascii="Times New Roman" w:eastAsia="Times New Roman" w:hAnsi="Times New Roman" w:cs="Times New Roman"/>
          <w:kern w:val="0"/>
          <w:sz w:val="24"/>
          <w:szCs w:val="24"/>
          <w:lang w:eastAsia="en-IN"/>
          <w14:ligatures w14:val="none"/>
        </w:rPr>
        <w:t>.</w:t>
      </w:r>
    </w:p>
    <w:p w14:paraId="7FFF8E88" w14:textId="77777777" w:rsidR="004F1E7B" w:rsidRPr="004F1E7B" w:rsidRDefault="004F1E7B" w:rsidP="004F1E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F1E7B">
        <w:rPr>
          <w:rFonts w:ascii="Times New Roman" w:eastAsia="Times New Roman" w:hAnsi="Times New Roman" w:cs="Times New Roman"/>
          <w:kern w:val="0"/>
          <w:sz w:val="24"/>
          <w:szCs w:val="24"/>
          <w:lang w:eastAsia="en-IN"/>
          <w14:ligatures w14:val="none"/>
        </w:rPr>
        <w:t xml:space="preserve">As </w:t>
      </w:r>
      <w:r w:rsidRPr="004F1E7B">
        <w:rPr>
          <w:rFonts w:ascii="Times New Roman" w:eastAsia="Times New Roman" w:hAnsi="Times New Roman" w:cs="Times New Roman"/>
          <w:b/>
          <w:bCs/>
          <w:kern w:val="0"/>
          <w:sz w:val="24"/>
          <w:szCs w:val="24"/>
          <w:lang w:eastAsia="en-IN"/>
          <w14:ligatures w14:val="none"/>
        </w:rPr>
        <w:t>cyber threats continue to evolve</w:t>
      </w:r>
      <w:r w:rsidRPr="004F1E7B">
        <w:rPr>
          <w:rFonts w:ascii="Times New Roman" w:eastAsia="Times New Roman" w:hAnsi="Times New Roman" w:cs="Times New Roman"/>
          <w:kern w:val="0"/>
          <w:sz w:val="24"/>
          <w:szCs w:val="24"/>
          <w:lang w:eastAsia="en-IN"/>
          <w14:ligatures w14:val="none"/>
        </w:rPr>
        <w:t xml:space="preserve">, businesses must adopt </w:t>
      </w:r>
      <w:r w:rsidRPr="004F1E7B">
        <w:rPr>
          <w:rFonts w:ascii="Times New Roman" w:eastAsia="Times New Roman" w:hAnsi="Times New Roman" w:cs="Times New Roman"/>
          <w:b/>
          <w:bCs/>
          <w:kern w:val="0"/>
          <w:sz w:val="24"/>
          <w:szCs w:val="24"/>
          <w:lang w:eastAsia="en-IN"/>
          <w14:ligatures w14:val="none"/>
        </w:rPr>
        <w:t>security framework-driven incident response strategies, automate security enforcement, and conduct continuous security monitoring</w:t>
      </w:r>
      <w:r w:rsidRPr="004F1E7B">
        <w:rPr>
          <w:rFonts w:ascii="Times New Roman" w:eastAsia="Times New Roman" w:hAnsi="Times New Roman" w:cs="Times New Roman"/>
          <w:kern w:val="0"/>
          <w:sz w:val="24"/>
          <w:szCs w:val="24"/>
          <w:lang w:eastAsia="en-IN"/>
          <w14:ligatures w14:val="none"/>
        </w:rPr>
        <w:t xml:space="preserve"> to maintain </w:t>
      </w:r>
      <w:r w:rsidRPr="004F1E7B">
        <w:rPr>
          <w:rFonts w:ascii="Times New Roman" w:eastAsia="Times New Roman" w:hAnsi="Times New Roman" w:cs="Times New Roman"/>
          <w:b/>
          <w:bCs/>
          <w:kern w:val="0"/>
          <w:sz w:val="24"/>
          <w:szCs w:val="24"/>
          <w:lang w:eastAsia="en-IN"/>
          <w14:ligatures w14:val="none"/>
        </w:rPr>
        <w:t>a robust and compliant cybersecurity posture</w:t>
      </w:r>
      <w:r w:rsidRPr="004F1E7B">
        <w:rPr>
          <w:rFonts w:ascii="Times New Roman" w:eastAsia="Times New Roman" w:hAnsi="Times New Roman" w:cs="Times New Roman"/>
          <w:kern w:val="0"/>
          <w:sz w:val="24"/>
          <w:szCs w:val="24"/>
          <w:lang w:eastAsia="en-IN"/>
          <w14:ligatures w14:val="none"/>
        </w:rPr>
        <w:t xml:space="preserve">. The next sections will explore </w:t>
      </w:r>
      <w:r w:rsidRPr="004F1E7B">
        <w:rPr>
          <w:rFonts w:ascii="Times New Roman" w:eastAsia="Times New Roman" w:hAnsi="Times New Roman" w:cs="Times New Roman"/>
          <w:b/>
          <w:bCs/>
          <w:kern w:val="0"/>
          <w:sz w:val="24"/>
          <w:szCs w:val="24"/>
          <w:lang w:eastAsia="en-IN"/>
          <w14:ligatures w14:val="none"/>
        </w:rPr>
        <w:t>case studies of real-world security incidents, advanced IR methodologies, and strategies for optimizing security compliance in high-risk environments</w:t>
      </w:r>
      <w:r w:rsidRPr="004F1E7B">
        <w:rPr>
          <w:rFonts w:ascii="Times New Roman" w:eastAsia="Times New Roman" w:hAnsi="Times New Roman" w:cs="Times New Roman"/>
          <w:kern w:val="0"/>
          <w:sz w:val="24"/>
          <w:szCs w:val="24"/>
          <w:lang w:eastAsia="en-IN"/>
          <w14:ligatures w14:val="none"/>
        </w:rPr>
        <w:t>.</w:t>
      </w:r>
    </w:p>
    <w:p w14:paraId="2EDD09EE" w14:textId="77777777" w:rsidR="004D6DED" w:rsidRPr="004D6DED" w:rsidRDefault="004D6DED" w:rsidP="004D6D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6DED">
        <w:rPr>
          <w:rFonts w:ascii="Times New Roman" w:eastAsia="Times New Roman" w:hAnsi="Times New Roman" w:cs="Times New Roman"/>
          <w:b/>
          <w:bCs/>
          <w:kern w:val="0"/>
          <w:sz w:val="27"/>
          <w:szCs w:val="27"/>
          <w:lang w:eastAsia="en-IN"/>
          <w14:ligatures w14:val="none"/>
        </w:rPr>
        <w:t>The Role of Security Frameworks in Incident Response Planning</w:t>
      </w:r>
    </w:p>
    <w:p w14:paraId="70D2CD58" w14:textId="77777777" w:rsidR="004D6DED" w:rsidRPr="004D6DED" w:rsidRDefault="004D6DED" w:rsidP="004D6D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6DED">
        <w:rPr>
          <w:rFonts w:ascii="Times New Roman" w:eastAsia="Times New Roman" w:hAnsi="Times New Roman" w:cs="Times New Roman"/>
          <w:b/>
          <w:bCs/>
          <w:kern w:val="0"/>
          <w:sz w:val="27"/>
          <w:szCs w:val="27"/>
          <w:lang w:eastAsia="en-IN"/>
          <w14:ligatures w14:val="none"/>
        </w:rPr>
        <w:t>Introduction</w:t>
      </w:r>
    </w:p>
    <w:p w14:paraId="621C99A9" w14:textId="77777777" w:rsidR="004D6DED" w:rsidRPr="004D6DED" w:rsidRDefault="004D6DED" w:rsidP="004D6D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Incident response is a </w:t>
      </w:r>
      <w:r w:rsidRPr="004D6DED">
        <w:rPr>
          <w:rFonts w:ascii="Times New Roman" w:eastAsia="Times New Roman" w:hAnsi="Times New Roman" w:cs="Times New Roman"/>
          <w:b/>
          <w:bCs/>
          <w:kern w:val="0"/>
          <w:sz w:val="24"/>
          <w:szCs w:val="24"/>
          <w:lang w:eastAsia="en-IN"/>
          <w14:ligatures w14:val="none"/>
        </w:rPr>
        <w:t>critical component of cybersecurity governance</w:t>
      </w:r>
      <w:r w:rsidRPr="004D6DED">
        <w:rPr>
          <w:rFonts w:ascii="Times New Roman" w:eastAsia="Times New Roman" w:hAnsi="Times New Roman" w:cs="Times New Roman"/>
          <w:kern w:val="0"/>
          <w:sz w:val="24"/>
          <w:szCs w:val="24"/>
          <w:lang w:eastAsia="en-IN"/>
          <w14:ligatures w14:val="none"/>
        </w:rPr>
        <w:t xml:space="preserve">, ensuring that organizations can </w:t>
      </w:r>
      <w:r w:rsidRPr="004D6DED">
        <w:rPr>
          <w:rFonts w:ascii="Times New Roman" w:eastAsia="Times New Roman" w:hAnsi="Times New Roman" w:cs="Times New Roman"/>
          <w:b/>
          <w:bCs/>
          <w:kern w:val="0"/>
          <w:sz w:val="24"/>
          <w:szCs w:val="24"/>
          <w:lang w:eastAsia="en-IN"/>
          <w14:ligatures w14:val="none"/>
        </w:rPr>
        <w:t>detect, respond to, and recover from security breaches</w:t>
      </w:r>
      <w:r w:rsidRPr="004D6DED">
        <w:rPr>
          <w:rFonts w:ascii="Times New Roman" w:eastAsia="Times New Roman" w:hAnsi="Times New Roman" w:cs="Times New Roman"/>
          <w:kern w:val="0"/>
          <w:sz w:val="24"/>
          <w:szCs w:val="24"/>
          <w:lang w:eastAsia="en-IN"/>
          <w14:ligatures w14:val="none"/>
        </w:rPr>
        <w:t xml:space="preserve"> while maintaining compliance with regulatory standards. Security frameworks such as </w:t>
      </w:r>
      <w:r w:rsidRPr="004D6DED">
        <w:rPr>
          <w:rFonts w:ascii="Times New Roman" w:eastAsia="Times New Roman" w:hAnsi="Times New Roman" w:cs="Times New Roman"/>
          <w:b/>
          <w:bCs/>
          <w:kern w:val="0"/>
          <w:sz w:val="24"/>
          <w:szCs w:val="24"/>
          <w:lang w:eastAsia="en-IN"/>
          <w14:ligatures w14:val="none"/>
        </w:rPr>
        <w:t>NIST 800-61, ISO 27035, and CIS Controls</w:t>
      </w:r>
      <w:r w:rsidRPr="004D6DED">
        <w:rPr>
          <w:rFonts w:ascii="Times New Roman" w:eastAsia="Times New Roman" w:hAnsi="Times New Roman" w:cs="Times New Roman"/>
          <w:kern w:val="0"/>
          <w:sz w:val="24"/>
          <w:szCs w:val="24"/>
          <w:lang w:eastAsia="en-IN"/>
          <w14:ligatures w14:val="none"/>
        </w:rPr>
        <w:t xml:space="preserve"> provide structured guidelines for developing </w:t>
      </w:r>
      <w:r w:rsidRPr="004D6DED">
        <w:rPr>
          <w:rFonts w:ascii="Times New Roman" w:eastAsia="Times New Roman" w:hAnsi="Times New Roman" w:cs="Times New Roman"/>
          <w:b/>
          <w:bCs/>
          <w:kern w:val="0"/>
          <w:sz w:val="24"/>
          <w:szCs w:val="24"/>
          <w:lang w:eastAsia="en-IN"/>
          <w14:ligatures w14:val="none"/>
        </w:rPr>
        <w:t>effective incident response (IR) plans</w:t>
      </w:r>
      <w:r w:rsidRPr="004D6DED">
        <w:rPr>
          <w:rFonts w:ascii="Times New Roman" w:eastAsia="Times New Roman" w:hAnsi="Times New Roman" w:cs="Times New Roman"/>
          <w:kern w:val="0"/>
          <w:sz w:val="24"/>
          <w:szCs w:val="24"/>
          <w:lang w:eastAsia="en-IN"/>
          <w14:ligatures w14:val="none"/>
        </w:rPr>
        <w:t xml:space="preserve"> that minimize operational disruptions and data exposure.</w:t>
      </w:r>
    </w:p>
    <w:p w14:paraId="7E3FC96C" w14:textId="77777777" w:rsidR="004D6DED" w:rsidRPr="004D6DED" w:rsidRDefault="004D6DED" w:rsidP="004D6D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This section explores how </w:t>
      </w:r>
      <w:r w:rsidRPr="004D6DED">
        <w:rPr>
          <w:rFonts w:ascii="Times New Roman" w:eastAsia="Times New Roman" w:hAnsi="Times New Roman" w:cs="Times New Roman"/>
          <w:b/>
          <w:bCs/>
          <w:kern w:val="0"/>
          <w:sz w:val="24"/>
          <w:szCs w:val="24"/>
          <w:lang w:eastAsia="en-IN"/>
          <w14:ligatures w14:val="none"/>
        </w:rPr>
        <w:t>security frameworks support incident response planning, align with compliance mandates, and enable organizations to enhance their cybersecurity resilience</w:t>
      </w:r>
      <w:r w:rsidRPr="004D6DED">
        <w:rPr>
          <w:rFonts w:ascii="Times New Roman" w:eastAsia="Times New Roman" w:hAnsi="Times New Roman" w:cs="Times New Roman"/>
          <w:kern w:val="0"/>
          <w:sz w:val="24"/>
          <w:szCs w:val="24"/>
          <w:lang w:eastAsia="en-IN"/>
          <w14:ligatures w14:val="none"/>
        </w:rPr>
        <w:t>.</w:t>
      </w:r>
    </w:p>
    <w:p w14:paraId="701F3D0D"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pict w14:anchorId="50EC053F">
          <v:rect id="_x0000_i1285" style="width:0;height:1.5pt" o:hralign="center" o:hrstd="t" o:hr="t" fillcolor="#a0a0a0" stroked="f"/>
        </w:pict>
      </w:r>
    </w:p>
    <w:p w14:paraId="79760FA2" w14:textId="77777777" w:rsidR="004D6DED" w:rsidRPr="004D6DED" w:rsidRDefault="004D6DED" w:rsidP="004D6D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6DED">
        <w:rPr>
          <w:rFonts w:ascii="Times New Roman" w:eastAsia="Times New Roman" w:hAnsi="Times New Roman" w:cs="Times New Roman"/>
          <w:b/>
          <w:bCs/>
          <w:kern w:val="0"/>
          <w:sz w:val="27"/>
          <w:szCs w:val="27"/>
          <w:lang w:eastAsia="en-IN"/>
          <w14:ligatures w14:val="none"/>
        </w:rPr>
        <w:t>1.1 Understanding the Role of Security Frameworks in Incident Response</w:t>
      </w:r>
    </w:p>
    <w:p w14:paraId="4142BA0E" w14:textId="77777777" w:rsidR="004D6DED" w:rsidRPr="004D6DED" w:rsidRDefault="004D6DED" w:rsidP="004D6D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Security frameworks establish </w:t>
      </w:r>
      <w:r w:rsidRPr="004D6DED">
        <w:rPr>
          <w:rFonts w:ascii="Times New Roman" w:eastAsia="Times New Roman" w:hAnsi="Times New Roman" w:cs="Times New Roman"/>
          <w:b/>
          <w:bCs/>
          <w:kern w:val="0"/>
          <w:sz w:val="24"/>
          <w:szCs w:val="24"/>
          <w:lang w:eastAsia="en-IN"/>
          <w14:ligatures w14:val="none"/>
        </w:rPr>
        <w:t>best practices for incident detection, response coordination, and post-incident recovery</w:t>
      </w:r>
      <w:r w:rsidRPr="004D6DED">
        <w:rPr>
          <w:rFonts w:ascii="Times New Roman" w:eastAsia="Times New Roman" w:hAnsi="Times New Roman" w:cs="Times New Roman"/>
          <w:kern w:val="0"/>
          <w:sz w:val="24"/>
          <w:szCs w:val="24"/>
          <w:lang w:eastAsia="en-IN"/>
          <w14:ligatures w14:val="none"/>
        </w:rPr>
        <w:t xml:space="preserve">. By integrating security frameworks into </w:t>
      </w:r>
      <w:r w:rsidRPr="004D6DED">
        <w:rPr>
          <w:rFonts w:ascii="Times New Roman" w:eastAsia="Times New Roman" w:hAnsi="Times New Roman" w:cs="Times New Roman"/>
          <w:b/>
          <w:bCs/>
          <w:kern w:val="0"/>
          <w:sz w:val="24"/>
          <w:szCs w:val="24"/>
          <w:lang w:eastAsia="en-IN"/>
          <w14:ligatures w14:val="none"/>
        </w:rPr>
        <w:t>incident response planning</w:t>
      </w:r>
      <w:r w:rsidRPr="004D6DED">
        <w:rPr>
          <w:rFonts w:ascii="Times New Roman" w:eastAsia="Times New Roman" w:hAnsi="Times New Roman" w:cs="Times New Roman"/>
          <w:kern w:val="0"/>
          <w:sz w:val="24"/>
          <w:szCs w:val="24"/>
          <w:lang w:eastAsia="en-IN"/>
          <w14:ligatures w14:val="none"/>
        </w:rPr>
        <w:t>, organizations can:</w:t>
      </w:r>
    </w:p>
    <w:p w14:paraId="37E87CD5" w14:textId="77777777" w:rsidR="004D6DED" w:rsidRPr="004D6DED" w:rsidRDefault="004D6DED" w:rsidP="004D6DED">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lastRenderedPageBreak/>
        <w:t>Standardize IR procedures</w:t>
      </w:r>
      <w:r w:rsidRPr="004D6DED">
        <w:rPr>
          <w:rFonts w:ascii="Times New Roman" w:eastAsia="Times New Roman" w:hAnsi="Times New Roman" w:cs="Times New Roman"/>
          <w:kern w:val="0"/>
          <w:sz w:val="24"/>
          <w:szCs w:val="24"/>
          <w:lang w:eastAsia="en-IN"/>
          <w14:ligatures w14:val="none"/>
        </w:rPr>
        <w:t xml:space="preserve"> to ensure </w:t>
      </w:r>
      <w:r w:rsidRPr="004D6DED">
        <w:rPr>
          <w:rFonts w:ascii="Times New Roman" w:eastAsia="Times New Roman" w:hAnsi="Times New Roman" w:cs="Times New Roman"/>
          <w:b/>
          <w:bCs/>
          <w:kern w:val="0"/>
          <w:sz w:val="24"/>
          <w:szCs w:val="24"/>
          <w:lang w:eastAsia="en-IN"/>
          <w14:ligatures w14:val="none"/>
        </w:rPr>
        <w:t>consistent response actions across security teams.</w:t>
      </w:r>
    </w:p>
    <w:p w14:paraId="6D09D7BC" w14:textId="77777777" w:rsidR="004D6DED" w:rsidRPr="004D6DED" w:rsidRDefault="004D6DED" w:rsidP="004D6DED">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Enhance threat detection and containment</w:t>
      </w:r>
      <w:r w:rsidRPr="004D6DED">
        <w:rPr>
          <w:rFonts w:ascii="Times New Roman" w:eastAsia="Times New Roman" w:hAnsi="Times New Roman" w:cs="Times New Roman"/>
          <w:kern w:val="0"/>
          <w:sz w:val="24"/>
          <w:szCs w:val="24"/>
          <w:lang w:eastAsia="en-IN"/>
          <w14:ligatures w14:val="none"/>
        </w:rPr>
        <w:t xml:space="preserve"> using </w:t>
      </w:r>
      <w:r w:rsidRPr="004D6DED">
        <w:rPr>
          <w:rFonts w:ascii="Times New Roman" w:eastAsia="Times New Roman" w:hAnsi="Times New Roman" w:cs="Times New Roman"/>
          <w:b/>
          <w:bCs/>
          <w:kern w:val="0"/>
          <w:sz w:val="24"/>
          <w:szCs w:val="24"/>
          <w:lang w:eastAsia="en-IN"/>
          <w14:ligatures w14:val="none"/>
        </w:rPr>
        <w:t>automated security controls</w:t>
      </w:r>
      <w:r w:rsidRPr="004D6DED">
        <w:rPr>
          <w:rFonts w:ascii="Times New Roman" w:eastAsia="Times New Roman" w:hAnsi="Times New Roman" w:cs="Times New Roman"/>
          <w:kern w:val="0"/>
          <w:sz w:val="24"/>
          <w:szCs w:val="24"/>
          <w:lang w:eastAsia="en-IN"/>
          <w14:ligatures w14:val="none"/>
        </w:rPr>
        <w:t>.</w:t>
      </w:r>
    </w:p>
    <w:p w14:paraId="2DA637C4" w14:textId="77777777" w:rsidR="004D6DED" w:rsidRPr="004D6DED" w:rsidRDefault="004D6DED" w:rsidP="004D6DED">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Maintain regulatory compliance</w:t>
      </w:r>
      <w:r w:rsidRPr="004D6DED">
        <w:rPr>
          <w:rFonts w:ascii="Times New Roman" w:eastAsia="Times New Roman" w:hAnsi="Times New Roman" w:cs="Times New Roman"/>
          <w:kern w:val="0"/>
          <w:sz w:val="24"/>
          <w:szCs w:val="24"/>
          <w:lang w:eastAsia="en-IN"/>
          <w14:ligatures w14:val="none"/>
        </w:rPr>
        <w:t xml:space="preserve"> by aligning with </w:t>
      </w:r>
      <w:r w:rsidRPr="004D6DED">
        <w:rPr>
          <w:rFonts w:ascii="Times New Roman" w:eastAsia="Times New Roman" w:hAnsi="Times New Roman" w:cs="Times New Roman"/>
          <w:b/>
          <w:bCs/>
          <w:kern w:val="0"/>
          <w:sz w:val="24"/>
          <w:szCs w:val="24"/>
          <w:lang w:eastAsia="en-IN"/>
          <w14:ligatures w14:val="none"/>
        </w:rPr>
        <w:t>ISO 27001, NIST CSF, and SOC 2 Type II</w:t>
      </w:r>
      <w:r w:rsidRPr="004D6DED">
        <w:rPr>
          <w:rFonts w:ascii="Times New Roman" w:eastAsia="Times New Roman" w:hAnsi="Times New Roman" w:cs="Times New Roman"/>
          <w:kern w:val="0"/>
          <w:sz w:val="24"/>
          <w:szCs w:val="24"/>
          <w:lang w:eastAsia="en-IN"/>
          <w14:ligatures w14:val="none"/>
        </w:rPr>
        <w:t>.</w:t>
      </w:r>
    </w:p>
    <w:p w14:paraId="5CB62667" w14:textId="77777777" w:rsidR="004D6DED" w:rsidRPr="004D6DED" w:rsidRDefault="004D6DED" w:rsidP="004D6DED">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Improve coordination with external stakeholders</w:t>
      </w:r>
      <w:r w:rsidRPr="004D6DED">
        <w:rPr>
          <w:rFonts w:ascii="Times New Roman" w:eastAsia="Times New Roman" w:hAnsi="Times New Roman" w:cs="Times New Roman"/>
          <w:kern w:val="0"/>
          <w:sz w:val="24"/>
          <w:szCs w:val="24"/>
          <w:lang w:eastAsia="en-IN"/>
          <w14:ligatures w14:val="none"/>
        </w:rPr>
        <w:t xml:space="preserve"> (law enforcement, regulators, and cybersecurity agencies).</w:t>
      </w:r>
    </w:p>
    <w:p w14:paraId="52EC3334" w14:textId="77777777" w:rsidR="004D6DED" w:rsidRPr="004D6DED" w:rsidRDefault="004D6DED" w:rsidP="004D6DED">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Continuously improve IR strategies</w:t>
      </w:r>
      <w:r w:rsidRPr="004D6DED">
        <w:rPr>
          <w:rFonts w:ascii="Times New Roman" w:eastAsia="Times New Roman" w:hAnsi="Times New Roman" w:cs="Times New Roman"/>
          <w:kern w:val="0"/>
          <w:sz w:val="24"/>
          <w:szCs w:val="24"/>
          <w:lang w:eastAsia="en-IN"/>
          <w14:ligatures w14:val="none"/>
        </w:rPr>
        <w:t xml:space="preserve"> through </w:t>
      </w:r>
      <w:r w:rsidRPr="004D6DED">
        <w:rPr>
          <w:rFonts w:ascii="Times New Roman" w:eastAsia="Times New Roman" w:hAnsi="Times New Roman" w:cs="Times New Roman"/>
          <w:b/>
          <w:bCs/>
          <w:kern w:val="0"/>
          <w:sz w:val="24"/>
          <w:szCs w:val="24"/>
          <w:lang w:eastAsia="en-IN"/>
          <w14:ligatures w14:val="none"/>
        </w:rPr>
        <w:t>post-incident analysis and reporting</w:t>
      </w:r>
      <w:r w:rsidRPr="004D6DED">
        <w:rPr>
          <w:rFonts w:ascii="Times New Roman" w:eastAsia="Times New Roman" w:hAnsi="Times New Roman" w:cs="Times New Roman"/>
          <w:kern w:val="0"/>
          <w:sz w:val="24"/>
          <w:szCs w:val="24"/>
          <w:lang w:eastAsia="en-IN"/>
          <w14:ligatures w14:val="none"/>
        </w:rPr>
        <w:t>.</w:t>
      </w:r>
    </w:p>
    <w:p w14:paraId="4A754069" w14:textId="77777777" w:rsidR="004D6DED" w:rsidRPr="004D6DED" w:rsidRDefault="004D6DED" w:rsidP="004D6D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By implementing a </w:t>
      </w:r>
      <w:r w:rsidRPr="004D6DED">
        <w:rPr>
          <w:rFonts w:ascii="Times New Roman" w:eastAsia="Times New Roman" w:hAnsi="Times New Roman" w:cs="Times New Roman"/>
          <w:b/>
          <w:bCs/>
          <w:kern w:val="0"/>
          <w:sz w:val="24"/>
          <w:szCs w:val="24"/>
          <w:lang w:eastAsia="en-IN"/>
          <w14:ligatures w14:val="none"/>
        </w:rPr>
        <w:t>security framework-driven incident response plan</w:t>
      </w:r>
      <w:r w:rsidRPr="004D6DED">
        <w:rPr>
          <w:rFonts w:ascii="Times New Roman" w:eastAsia="Times New Roman" w:hAnsi="Times New Roman" w:cs="Times New Roman"/>
          <w:kern w:val="0"/>
          <w:sz w:val="24"/>
          <w:szCs w:val="24"/>
          <w:lang w:eastAsia="en-IN"/>
          <w14:ligatures w14:val="none"/>
        </w:rPr>
        <w:t xml:space="preserve">, organizations can </w:t>
      </w:r>
      <w:r w:rsidRPr="004D6DED">
        <w:rPr>
          <w:rFonts w:ascii="Times New Roman" w:eastAsia="Times New Roman" w:hAnsi="Times New Roman" w:cs="Times New Roman"/>
          <w:b/>
          <w:bCs/>
          <w:kern w:val="0"/>
          <w:sz w:val="24"/>
          <w:szCs w:val="24"/>
          <w:lang w:eastAsia="en-IN"/>
          <w14:ligatures w14:val="none"/>
        </w:rPr>
        <w:t>proactively mitigate security threats, reduce data breach impact, and enhance regulatory adherence</w:t>
      </w:r>
      <w:r w:rsidRPr="004D6DED">
        <w:rPr>
          <w:rFonts w:ascii="Times New Roman" w:eastAsia="Times New Roman" w:hAnsi="Times New Roman" w:cs="Times New Roman"/>
          <w:kern w:val="0"/>
          <w:sz w:val="24"/>
          <w:szCs w:val="24"/>
          <w:lang w:eastAsia="en-IN"/>
          <w14:ligatures w14:val="none"/>
        </w:rPr>
        <w:t>.</w:t>
      </w:r>
    </w:p>
    <w:p w14:paraId="0F34D2EA"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pict w14:anchorId="099213F0">
          <v:rect id="_x0000_i1286" style="width:0;height:1.5pt" o:hralign="center" o:hrstd="t" o:hr="t" fillcolor="#a0a0a0" stroked="f"/>
        </w:pict>
      </w:r>
    </w:p>
    <w:p w14:paraId="788C1B85" w14:textId="77777777" w:rsidR="004D6DED" w:rsidRPr="004D6DED" w:rsidRDefault="004D6DED" w:rsidP="004D6D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6DED">
        <w:rPr>
          <w:rFonts w:ascii="Times New Roman" w:eastAsia="Times New Roman" w:hAnsi="Times New Roman" w:cs="Times New Roman"/>
          <w:b/>
          <w:bCs/>
          <w:kern w:val="0"/>
          <w:sz w:val="27"/>
          <w:szCs w:val="27"/>
          <w:lang w:eastAsia="en-IN"/>
          <w14:ligatures w14:val="none"/>
        </w:rPr>
        <w:t>1.2 Key Security Frameworks for Incident Response</w:t>
      </w:r>
    </w:p>
    <w:p w14:paraId="3208A638" w14:textId="77777777" w:rsidR="004D6DED" w:rsidRPr="004D6DED" w:rsidRDefault="004D6DED" w:rsidP="004D6D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Several cybersecurity frameworks provide </w:t>
      </w:r>
      <w:r w:rsidRPr="004D6DED">
        <w:rPr>
          <w:rFonts w:ascii="Times New Roman" w:eastAsia="Times New Roman" w:hAnsi="Times New Roman" w:cs="Times New Roman"/>
          <w:b/>
          <w:bCs/>
          <w:kern w:val="0"/>
          <w:sz w:val="24"/>
          <w:szCs w:val="24"/>
          <w:lang w:eastAsia="en-IN"/>
          <w14:ligatures w14:val="none"/>
        </w:rPr>
        <w:t>incident response guidelines</w:t>
      </w:r>
      <w:r w:rsidRPr="004D6DED">
        <w:rPr>
          <w:rFonts w:ascii="Times New Roman" w:eastAsia="Times New Roman" w:hAnsi="Times New Roman" w:cs="Times New Roman"/>
          <w:kern w:val="0"/>
          <w:sz w:val="24"/>
          <w:szCs w:val="24"/>
          <w:lang w:eastAsia="en-IN"/>
          <w14:ligatures w14:val="none"/>
        </w:rPr>
        <w:t xml:space="preserve"> to help organizations develop </w:t>
      </w:r>
      <w:r w:rsidRPr="004D6DED">
        <w:rPr>
          <w:rFonts w:ascii="Times New Roman" w:eastAsia="Times New Roman" w:hAnsi="Times New Roman" w:cs="Times New Roman"/>
          <w:b/>
          <w:bCs/>
          <w:kern w:val="0"/>
          <w:sz w:val="24"/>
          <w:szCs w:val="24"/>
          <w:lang w:eastAsia="en-IN"/>
          <w14:ligatures w14:val="none"/>
        </w:rPr>
        <w:t>effective IR strategies</w:t>
      </w:r>
      <w:r w:rsidRPr="004D6DED">
        <w:rPr>
          <w:rFonts w:ascii="Times New Roman" w:eastAsia="Times New Roman" w:hAnsi="Times New Roman" w:cs="Times New Roman"/>
          <w:kern w:val="0"/>
          <w:sz w:val="24"/>
          <w:szCs w:val="24"/>
          <w:lang w:eastAsia="en-IN"/>
          <w14:ligatures w14:val="none"/>
        </w:rPr>
        <w:t>. These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4"/>
        <w:gridCol w:w="4502"/>
      </w:tblGrid>
      <w:tr w:rsidR="004D6DED" w:rsidRPr="004D6DED" w14:paraId="13526824" w14:textId="77777777" w:rsidTr="004D6DED">
        <w:trPr>
          <w:tblCellSpacing w:w="15" w:type="dxa"/>
        </w:trPr>
        <w:tc>
          <w:tcPr>
            <w:tcW w:w="0" w:type="auto"/>
            <w:vAlign w:val="center"/>
            <w:hideMark/>
          </w:tcPr>
          <w:p w14:paraId="10DD7136" w14:textId="77777777" w:rsidR="004D6DED" w:rsidRPr="004D6DED" w:rsidRDefault="004D6DED" w:rsidP="004D6DED">
            <w:pPr>
              <w:spacing w:after="0" w:line="240" w:lineRule="auto"/>
              <w:jc w:val="center"/>
              <w:rPr>
                <w:rFonts w:ascii="Times New Roman" w:eastAsia="Times New Roman" w:hAnsi="Times New Roman" w:cs="Times New Roman"/>
                <w:b/>
                <w:bCs/>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Security Framework</w:t>
            </w:r>
          </w:p>
        </w:tc>
        <w:tc>
          <w:tcPr>
            <w:tcW w:w="0" w:type="auto"/>
            <w:vAlign w:val="center"/>
            <w:hideMark/>
          </w:tcPr>
          <w:p w14:paraId="1A4CE74E" w14:textId="77777777" w:rsidR="004D6DED" w:rsidRPr="004D6DED" w:rsidRDefault="004D6DED" w:rsidP="004D6DED">
            <w:pPr>
              <w:spacing w:after="0" w:line="240" w:lineRule="auto"/>
              <w:jc w:val="center"/>
              <w:rPr>
                <w:rFonts w:ascii="Times New Roman" w:eastAsia="Times New Roman" w:hAnsi="Times New Roman" w:cs="Times New Roman"/>
                <w:b/>
                <w:bCs/>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Incident Response Focus</w:t>
            </w:r>
          </w:p>
        </w:tc>
      </w:tr>
      <w:tr w:rsidR="004D6DED" w:rsidRPr="004D6DED" w14:paraId="148D2A33" w14:textId="77777777" w:rsidTr="004D6DED">
        <w:trPr>
          <w:tblCellSpacing w:w="15" w:type="dxa"/>
        </w:trPr>
        <w:tc>
          <w:tcPr>
            <w:tcW w:w="0" w:type="auto"/>
            <w:vAlign w:val="center"/>
            <w:hideMark/>
          </w:tcPr>
          <w:p w14:paraId="5B71E785"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NIST 800-61 (Computer Security Incident Handling Guide)</w:t>
            </w:r>
          </w:p>
        </w:tc>
        <w:tc>
          <w:tcPr>
            <w:tcW w:w="0" w:type="auto"/>
            <w:vAlign w:val="center"/>
            <w:hideMark/>
          </w:tcPr>
          <w:p w14:paraId="3BCBCD3B"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Defines structured </w:t>
            </w:r>
            <w:r w:rsidRPr="004D6DED">
              <w:rPr>
                <w:rFonts w:ascii="Times New Roman" w:eastAsia="Times New Roman" w:hAnsi="Times New Roman" w:cs="Times New Roman"/>
                <w:b/>
                <w:bCs/>
                <w:kern w:val="0"/>
                <w:sz w:val="24"/>
                <w:szCs w:val="24"/>
                <w:lang w:eastAsia="en-IN"/>
                <w14:ligatures w14:val="none"/>
              </w:rPr>
              <w:t>incident response lifecycle phases</w:t>
            </w:r>
            <w:r w:rsidRPr="004D6DED">
              <w:rPr>
                <w:rFonts w:ascii="Times New Roman" w:eastAsia="Times New Roman" w:hAnsi="Times New Roman" w:cs="Times New Roman"/>
                <w:kern w:val="0"/>
                <w:sz w:val="24"/>
                <w:szCs w:val="24"/>
                <w:lang w:eastAsia="en-IN"/>
                <w14:ligatures w14:val="none"/>
              </w:rPr>
              <w:t>.</w:t>
            </w:r>
          </w:p>
        </w:tc>
      </w:tr>
      <w:tr w:rsidR="004D6DED" w:rsidRPr="004D6DED" w14:paraId="225B6EC4" w14:textId="77777777" w:rsidTr="004D6DED">
        <w:trPr>
          <w:tblCellSpacing w:w="15" w:type="dxa"/>
        </w:trPr>
        <w:tc>
          <w:tcPr>
            <w:tcW w:w="0" w:type="auto"/>
            <w:vAlign w:val="center"/>
            <w:hideMark/>
          </w:tcPr>
          <w:p w14:paraId="0698B13C"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ISO 27035 (Information Security Incident Management)</w:t>
            </w:r>
          </w:p>
        </w:tc>
        <w:tc>
          <w:tcPr>
            <w:tcW w:w="0" w:type="auto"/>
            <w:vAlign w:val="center"/>
            <w:hideMark/>
          </w:tcPr>
          <w:p w14:paraId="2AD401F2"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Provides a risk-based </w:t>
            </w:r>
            <w:r w:rsidRPr="004D6DED">
              <w:rPr>
                <w:rFonts w:ascii="Times New Roman" w:eastAsia="Times New Roman" w:hAnsi="Times New Roman" w:cs="Times New Roman"/>
                <w:b/>
                <w:bCs/>
                <w:kern w:val="0"/>
                <w:sz w:val="24"/>
                <w:szCs w:val="24"/>
                <w:lang w:eastAsia="en-IN"/>
                <w14:ligatures w14:val="none"/>
              </w:rPr>
              <w:t>incident management framework</w:t>
            </w:r>
            <w:r w:rsidRPr="004D6DED">
              <w:rPr>
                <w:rFonts w:ascii="Times New Roman" w:eastAsia="Times New Roman" w:hAnsi="Times New Roman" w:cs="Times New Roman"/>
                <w:kern w:val="0"/>
                <w:sz w:val="24"/>
                <w:szCs w:val="24"/>
                <w:lang w:eastAsia="en-IN"/>
                <w14:ligatures w14:val="none"/>
              </w:rPr>
              <w:t>.</w:t>
            </w:r>
          </w:p>
        </w:tc>
      </w:tr>
      <w:tr w:rsidR="004D6DED" w:rsidRPr="004D6DED" w14:paraId="233E48EE" w14:textId="77777777" w:rsidTr="004D6DED">
        <w:trPr>
          <w:tblCellSpacing w:w="15" w:type="dxa"/>
        </w:trPr>
        <w:tc>
          <w:tcPr>
            <w:tcW w:w="0" w:type="auto"/>
            <w:vAlign w:val="center"/>
            <w:hideMark/>
          </w:tcPr>
          <w:p w14:paraId="28B5247B"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CIS Controls (Control 17: Incident Response Management)</w:t>
            </w:r>
          </w:p>
        </w:tc>
        <w:tc>
          <w:tcPr>
            <w:tcW w:w="0" w:type="auto"/>
            <w:vAlign w:val="center"/>
            <w:hideMark/>
          </w:tcPr>
          <w:p w14:paraId="48453CE7"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Focuses on </w:t>
            </w:r>
            <w:r w:rsidRPr="004D6DED">
              <w:rPr>
                <w:rFonts w:ascii="Times New Roman" w:eastAsia="Times New Roman" w:hAnsi="Times New Roman" w:cs="Times New Roman"/>
                <w:b/>
                <w:bCs/>
                <w:kern w:val="0"/>
                <w:sz w:val="24"/>
                <w:szCs w:val="24"/>
                <w:lang w:eastAsia="en-IN"/>
                <w14:ligatures w14:val="none"/>
              </w:rPr>
              <w:t>incident logging, tracking, and escalation</w:t>
            </w:r>
            <w:r w:rsidRPr="004D6DED">
              <w:rPr>
                <w:rFonts w:ascii="Times New Roman" w:eastAsia="Times New Roman" w:hAnsi="Times New Roman" w:cs="Times New Roman"/>
                <w:kern w:val="0"/>
                <w:sz w:val="24"/>
                <w:szCs w:val="24"/>
                <w:lang w:eastAsia="en-IN"/>
                <w14:ligatures w14:val="none"/>
              </w:rPr>
              <w:t>.</w:t>
            </w:r>
          </w:p>
        </w:tc>
      </w:tr>
      <w:tr w:rsidR="004D6DED" w:rsidRPr="004D6DED" w14:paraId="7FCBBC60" w14:textId="77777777" w:rsidTr="004D6DED">
        <w:trPr>
          <w:tblCellSpacing w:w="15" w:type="dxa"/>
        </w:trPr>
        <w:tc>
          <w:tcPr>
            <w:tcW w:w="0" w:type="auto"/>
            <w:vAlign w:val="center"/>
            <w:hideMark/>
          </w:tcPr>
          <w:p w14:paraId="2780923A"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MITRE ATT&amp;CK Framework</w:t>
            </w:r>
          </w:p>
        </w:tc>
        <w:tc>
          <w:tcPr>
            <w:tcW w:w="0" w:type="auto"/>
            <w:vAlign w:val="center"/>
            <w:hideMark/>
          </w:tcPr>
          <w:p w14:paraId="0A7684A7"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Maps </w:t>
            </w:r>
            <w:r w:rsidRPr="004D6DED">
              <w:rPr>
                <w:rFonts w:ascii="Times New Roman" w:eastAsia="Times New Roman" w:hAnsi="Times New Roman" w:cs="Times New Roman"/>
                <w:b/>
                <w:bCs/>
                <w:kern w:val="0"/>
                <w:sz w:val="24"/>
                <w:szCs w:val="24"/>
                <w:lang w:eastAsia="en-IN"/>
                <w14:ligatures w14:val="none"/>
              </w:rPr>
              <w:t xml:space="preserve">threat actor </w:t>
            </w:r>
            <w:proofErr w:type="spellStart"/>
            <w:r w:rsidRPr="004D6DED">
              <w:rPr>
                <w:rFonts w:ascii="Times New Roman" w:eastAsia="Times New Roman" w:hAnsi="Times New Roman" w:cs="Times New Roman"/>
                <w:b/>
                <w:bCs/>
                <w:kern w:val="0"/>
                <w:sz w:val="24"/>
                <w:szCs w:val="24"/>
                <w:lang w:eastAsia="en-IN"/>
                <w14:ligatures w14:val="none"/>
              </w:rPr>
              <w:t>behaviors</w:t>
            </w:r>
            <w:proofErr w:type="spellEnd"/>
            <w:r w:rsidRPr="004D6DED">
              <w:rPr>
                <w:rFonts w:ascii="Times New Roman" w:eastAsia="Times New Roman" w:hAnsi="Times New Roman" w:cs="Times New Roman"/>
                <w:b/>
                <w:bCs/>
                <w:kern w:val="0"/>
                <w:sz w:val="24"/>
                <w:szCs w:val="24"/>
                <w:lang w:eastAsia="en-IN"/>
                <w14:ligatures w14:val="none"/>
              </w:rPr>
              <w:t xml:space="preserve"> to incident response playbooks</w:t>
            </w:r>
            <w:r w:rsidRPr="004D6DED">
              <w:rPr>
                <w:rFonts w:ascii="Times New Roman" w:eastAsia="Times New Roman" w:hAnsi="Times New Roman" w:cs="Times New Roman"/>
                <w:kern w:val="0"/>
                <w:sz w:val="24"/>
                <w:szCs w:val="24"/>
                <w:lang w:eastAsia="en-IN"/>
                <w14:ligatures w14:val="none"/>
              </w:rPr>
              <w:t>.</w:t>
            </w:r>
          </w:p>
        </w:tc>
      </w:tr>
      <w:tr w:rsidR="004D6DED" w:rsidRPr="004D6DED" w14:paraId="2C5710DA" w14:textId="77777777" w:rsidTr="004D6DED">
        <w:trPr>
          <w:tblCellSpacing w:w="15" w:type="dxa"/>
        </w:trPr>
        <w:tc>
          <w:tcPr>
            <w:tcW w:w="0" w:type="auto"/>
            <w:vAlign w:val="center"/>
            <w:hideMark/>
          </w:tcPr>
          <w:p w14:paraId="4606BA8B"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SOC 2 Type II</w:t>
            </w:r>
          </w:p>
        </w:tc>
        <w:tc>
          <w:tcPr>
            <w:tcW w:w="0" w:type="auto"/>
            <w:vAlign w:val="center"/>
            <w:hideMark/>
          </w:tcPr>
          <w:p w14:paraId="0B2F3027"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Requires </w:t>
            </w:r>
            <w:r w:rsidRPr="004D6DED">
              <w:rPr>
                <w:rFonts w:ascii="Times New Roman" w:eastAsia="Times New Roman" w:hAnsi="Times New Roman" w:cs="Times New Roman"/>
                <w:b/>
                <w:bCs/>
                <w:kern w:val="0"/>
                <w:sz w:val="24"/>
                <w:szCs w:val="24"/>
                <w:lang w:eastAsia="en-IN"/>
                <w14:ligatures w14:val="none"/>
              </w:rPr>
              <w:t>documented security incident response policies</w:t>
            </w:r>
            <w:r w:rsidRPr="004D6DED">
              <w:rPr>
                <w:rFonts w:ascii="Times New Roman" w:eastAsia="Times New Roman" w:hAnsi="Times New Roman" w:cs="Times New Roman"/>
                <w:kern w:val="0"/>
                <w:sz w:val="24"/>
                <w:szCs w:val="24"/>
                <w:lang w:eastAsia="en-IN"/>
                <w14:ligatures w14:val="none"/>
              </w:rPr>
              <w:t>.</w:t>
            </w:r>
          </w:p>
        </w:tc>
      </w:tr>
      <w:tr w:rsidR="004D6DED" w:rsidRPr="004D6DED" w14:paraId="72D4B734" w14:textId="77777777" w:rsidTr="004D6DED">
        <w:trPr>
          <w:tblCellSpacing w:w="15" w:type="dxa"/>
        </w:trPr>
        <w:tc>
          <w:tcPr>
            <w:tcW w:w="0" w:type="auto"/>
            <w:vAlign w:val="center"/>
            <w:hideMark/>
          </w:tcPr>
          <w:p w14:paraId="232E3604"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GDPR &amp; CCPA</w:t>
            </w:r>
          </w:p>
        </w:tc>
        <w:tc>
          <w:tcPr>
            <w:tcW w:w="0" w:type="auto"/>
            <w:vAlign w:val="center"/>
            <w:hideMark/>
          </w:tcPr>
          <w:p w14:paraId="3EDB017C"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Mandates </w:t>
            </w:r>
            <w:r w:rsidRPr="004D6DED">
              <w:rPr>
                <w:rFonts w:ascii="Times New Roman" w:eastAsia="Times New Roman" w:hAnsi="Times New Roman" w:cs="Times New Roman"/>
                <w:b/>
                <w:bCs/>
                <w:kern w:val="0"/>
                <w:sz w:val="24"/>
                <w:szCs w:val="24"/>
                <w:lang w:eastAsia="en-IN"/>
                <w14:ligatures w14:val="none"/>
              </w:rPr>
              <w:t>data breach notification procedures</w:t>
            </w:r>
            <w:r w:rsidRPr="004D6DED">
              <w:rPr>
                <w:rFonts w:ascii="Times New Roman" w:eastAsia="Times New Roman" w:hAnsi="Times New Roman" w:cs="Times New Roman"/>
                <w:kern w:val="0"/>
                <w:sz w:val="24"/>
                <w:szCs w:val="24"/>
                <w:lang w:eastAsia="en-IN"/>
                <w14:ligatures w14:val="none"/>
              </w:rPr>
              <w:t>.</w:t>
            </w:r>
          </w:p>
        </w:tc>
      </w:tr>
    </w:tbl>
    <w:p w14:paraId="658538D4" w14:textId="77777777" w:rsidR="004D6DED" w:rsidRPr="004D6DED" w:rsidRDefault="004D6DED" w:rsidP="004D6D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By aligning </w:t>
      </w:r>
      <w:r w:rsidRPr="004D6DED">
        <w:rPr>
          <w:rFonts w:ascii="Times New Roman" w:eastAsia="Times New Roman" w:hAnsi="Times New Roman" w:cs="Times New Roman"/>
          <w:b/>
          <w:bCs/>
          <w:kern w:val="0"/>
          <w:sz w:val="24"/>
          <w:szCs w:val="24"/>
          <w:lang w:eastAsia="en-IN"/>
          <w14:ligatures w14:val="none"/>
        </w:rPr>
        <w:t>incident response policies with security frameworks</w:t>
      </w:r>
      <w:r w:rsidRPr="004D6DED">
        <w:rPr>
          <w:rFonts w:ascii="Times New Roman" w:eastAsia="Times New Roman" w:hAnsi="Times New Roman" w:cs="Times New Roman"/>
          <w:kern w:val="0"/>
          <w:sz w:val="24"/>
          <w:szCs w:val="24"/>
          <w:lang w:eastAsia="en-IN"/>
          <w14:ligatures w14:val="none"/>
        </w:rPr>
        <w:t xml:space="preserve">, organizations can </w:t>
      </w:r>
      <w:r w:rsidRPr="004D6DED">
        <w:rPr>
          <w:rFonts w:ascii="Times New Roman" w:eastAsia="Times New Roman" w:hAnsi="Times New Roman" w:cs="Times New Roman"/>
          <w:b/>
          <w:bCs/>
          <w:kern w:val="0"/>
          <w:sz w:val="24"/>
          <w:szCs w:val="24"/>
          <w:lang w:eastAsia="en-IN"/>
          <w14:ligatures w14:val="none"/>
        </w:rPr>
        <w:t>ensure structured, compliance-driven security operations</w:t>
      </w:r>
      <w:r w:rsidRPr="004D6DED">
        <w:rPr>
          <w:rFonts w:ascii="Times New Roman" w:eastAsia="Times New Roman" w:hAnsi="Times New Roman" w:cs="Times New Roman"/>
          <w:kern w:val="0"/>
          <w:sz w:val="24"/>
          <w:szCs w:val="24"/>
          <w:lang w:eastAsia="en-IN"/>
          <w14:ligatures w14:val="none"/>
        </w:rPr>
        <w:t>.</w:t>
      </w:r>
    </w:p>
    <w:p w14:paraId="42E20F6E"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pict w14:anchorId="44138DB1">
          <v:rect id="_x0000_i1287" style="width:0;height:1.5pt" o:hralign="center" o:hrstd="t" o:hr="t" fillcolor="#a0a0a0" stroked="f"/>
        </w:pict>
      </w:r>
    </w:p>
    <w:p w14:paraId="7576D6CF" w14:textId="77777777" w:rsidR="004D6DED" w:rsidRPr="004D6DED" w:rsidRDefault="004D6DED" w:rsidP="004D6D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6DED">
        <w:rPr>
          <w:rFonts w:ascii="Times New Roman" w:eastAsia="Times New Roman" w:hAnsi="Times New Roman" w:cs="Times New Roman"/>
          <w:b/>
          <w:bCs/>
          <w:kern w:val="0"/>
          <w:sz w:val="27"/>
          <w:szCs w:val="27"/>
          <w:lang w:eastAsia="en-IN"/>
          <w14:ligatures w14:val="none"/>
        </w:rPr>
        <w:t>1.3 Incident Response Lifecycle and Security Framework Integration</w:t>
      </w:r>
    </w:p>
    <w:p w14:paraId="6B1BB9F5" w14:textId="77777777" w:rsidR="004D6DED" w:rsidRPr="004D6DED" w:rsidRDefault="004D6DED" w:rsidP="004D6D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A well-defined </w:t>
      </w:r>
      <w:r w:rsidRPr="004D6DED">
        <w:rPr>
          <w:rFonts w:ascii="Times New Roman" w:eastAsia="Times New Roman" w:hAnsi="Times New Roman" w:cs="Times New Roman"/>
          <w:b/>
          <w:bCs/>
          <w:kern w:val="0"/>
          <w:sz w:val="24"/>
          <w:szCs w:val="24"/>
          <w:lang w:eastAsia="en-IN"/>
          <w14:ligatures w14:val="none"/>
        </w:rPr>
        <w:t>incident response lifecycle</w:t>
      </w:r>
      <w:r w:rsidRPr="004D6DED">
        <w:rPr>
          <w:rFonts w:ascii="Times New Roman" w:eastAsia="Times New Roman" w:hAnsi="Times New Roman" w:cs="Times New Roman"/>
          <w:kern w:val="0"/>
          <w:sz w:val="24"/>
          <w:szCs w:val="24"/>
          <w:lang w:eastAsia="en-IN"/>
          <w14:ligatures w14:val="none"/>
        </w:rPr>
        <w:t xml:space="preserve"> consists of </w:t>
      </w:r>
      <w:r w:rsidRPr="004D6DED">
        <w:rPr>
          <w:rFonts w:ascii="Times New Roman" w:eastAsia="Times New Roman" w:hAnsi="Times New Roman" w:cs="Times New Roman"/>
          <w:b/>
          <w:bCs/>
          <w:kern w:val="0"/>
          <w:sz w:val="24"/>
          <w:szCs w:val="24"/>
          <w:lang w:eastAsia="en-IN"/>
          <w14:ligatures w14:val="none"/>
        </w:rPr>
        <w:t>five key phases</w:t>
      </w:r>
      <w:r w:rsidRPr="004D6DED">
        <w:rPr>
          <w:rFonts w:ascii="Times New Roman" w:eastAsia="Times New Roman" w:hAnsi="Times New Roman" w:cs="Times New Roman"/>
          <w:kern w:val="0"/>
          <w:sz w:val="24"/>
          <w:szCs w:val="24"/>
          <w:lang w:eastAsia="en-IN"/>
          <w14:ligatures w14:val="none"/>
        </w:rPr>
        <w:t>:</w:t>
      </w:r>
    </w:p>
    <w:p w14:paraId="21B9E876" w14:textId="77777777" w:rsidR="004D6DED" w:rsidRPr="004D6DED" w:rsidRDefault="004D6DED" w:rsidP="004D6DE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1. Preparation</w:t>
      </w:r>
    </w:p>
    <w:p w14:paraId="7417C577" w14:textId="77777777" w:rsidR="004D6DED" w:rsidRPr="004D6DED" w:rsidRDefault="004D6DED" w:rsidP="004D6DED">
      <w:pPr>
        <w:numPr>
          <w:ilvl w:val="0"/>
          <w:numId w:val="5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Develop and document an </w:t>
      </w:r>
      <w:r w:rsidRPr="004D6DED">
        <w:rPr>
          <w:rFonts w:ascii="Times New Roman" w:eastAsia="Times New Roman" w:hAnsi="Times New Roman" w:cs="Times New Roman"/>
          <w:b/>
          <w:bCs/>
          <w:kern w:val="0"/>
          <w:sz w:val="24"/>
          <w:szCs w:val="24"/>
          <w:lang w:eastAsia="en-IN"/>
          <w14:ligatures w14:val="none"/>
        </w:rPr>
        <w:t>incident response plan (IRP)</w:t>
      </w:r>
      <w:r w:rsidRPr="004D6DED">
        <w:rPr>
          <w:rFonts w:ascii="Times New Roman" w:eastAsia="Times New Roman" w:hAnsi="Times New Roman" w:cs="Times New Roman"/>
          <w:kern w:val="0"/>
          <w:sz w:val="24"/>
          <w:szCs w:val="24"/>
          <w:lang w:eastAsia="en-IN"/>
          <w14:ligatures w14:val="none"/>
        </w:rPr>
        <w:t xml:space="preserve"> based on </w:t>
      </w:r>
      <w:r w:rsidRPr="004D6DED">
        <w:rPr>
          <w:rFonts w:ascii="Times New Roman" w:eastAsia="Times New Roman" w:hAnsi="Times New Roman" w:cs="Times New Roman"/>
          <w:b/>
          <w:bCs/>
          <w:kern w:val="0"/>
          <w:sz w:val="24"/>
          <w:szCs w:val="24"/>
          <w:lang w:eastAsia="en-IN"/>
          <w14:ligatures w14:val="none"/>
        </w:rPr>
        <w:t>NIST 800-61 and ISO 27035</w:t>
      </w:r>
      <w:r w:rsidRPr="004D6DED">
        <w:rPr>
          <w:rFonts w:ascii="Times New Roman" w:eastAsia="Times New Roman" w:hAnsi="Times New Roman" w:cs="Times New Roman"/>
          <w:kern w:val="0"/>
          <w:sz w:val="24"/>
          <w:szCs w:val="24"/>
          <w:lang w:eastAsia="en-IN"/>
          <w14:ligatures w14:val="none"/>
        </w:rPr>
        <w:t>.</w:t>
      </w:r>
    </w:p>
    <w:p w14:paraId="4EFF54D3" w14:textId="77777777" w:rsidR="004D6DED" w:rsidRPr="004D6DED" w:rsidRDefault="004D6DED" w:rsidP="004D6DED">
      <w:pPr>
        <w:numPr>
          <w:ilvl w:val="0"/>
          <w:numId w:val="5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Train incident response teams using </w:t>
      </w:r>
      <w:r w:rsidRPr="004D6DED">
        <w:rPr>
          <w:rFonts w:ascii="Times New Roman" w:eastAsia="Times New Roman" w:hAnsi="Times New Roman" w:cs="Times New Roman"/>
          <w:b/>
          <w:bCs/>
          <w:kern w:val="0"/>
          <w:sz w:val="24"/>
          <w:szCs w:val="24"/>
          <w:lang w:eastAsia="en-IN"/>
          <w14:ligatures w14:val="none"/>
        </w:rPr>
        <w:t>cybersecurity tabletop exercises</w:t>
      </w:r>
      <w:r w:rsidRPr="004D6DED">
        <w:rPr>
          <w:rFonts w:ascii="Times New Roman" w:eastAsia="Times New Roman" w:hAnsi="Times New Roman" w:cs="Times New Roman"/>
          <w:kern w:val="0"/>
          <w:sz w:val="24"/>
          <w:szCs w:val="24"/>
          <w:lang w:eastAsia="en-IN"/>
          <w14:ligatures w14:val="none"/>
        </w:rPr>
        <w:t>.</w:t>
      </w:r>
    </w:p>
    <w:p w14:paraId="34660063" w14:textId="77777777" w:rsidR="004D6DED" w:rsidRPr="004D6DED" w:rsidRDefault="004D6DED" w:rsidP="004D6DED">
      <w:pPr>
        <w:numPr>
          <w:ilvl w:val="0"/>
          <w:numId w:val="5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lastRenderedPageBreak/>
        <w:t xml:space="preserve">Implement </w:t>
      </w:r>
      <w:r w:rsidRPr="004D6DED">
        <w:rPr>
          <w:rFonts w:ascii="Times New Roman" w:eastAsia="Times New Roman" w:hAnsi="Times New Roman" w:cs="Times New Roman"/>
          <w:b/>
          <w:bCs/>
          <w:kern w:val="0"/>
          <w:sz w:val="24"/>
          <w:szCs w:val="24"/>
          <w:lang w:eastAsia="en-IN"/>
          <w14:ligatures w14:val="none"/>
        </w:rPr>
        <w:t>automated threat detection tools</w:t>
      </w:r>
      <w:r w:rsidRPr="004D6DED">
        <w:rPr>
          <w:rFonts w:ascii="Times New Roman" w:eastAsia="Times New Roman" w:hAnsi="Times New Roman" w:cs="Times New Roman"/>
          <w:kern w:val="0"/>
          <w:sz w:val="24"/>
          <w:szCs w:val="24"/>
          <w:lang w:eastAsia="en-IN"/>
          <w14:ligatures w14:val="none"/>
        </w:rPr>
        <w:t xml:space="preserve"> to identify suspicious activities.</w:t>
      </w:r>
    </w:p>
    <w:p w14:paraId="4829B8B8" w14:textId="77777777" w:rsidR="004D6DED" w:rsidRPr="004D6DED" w:rsidRDefault="004D6DED" w:rsidP="004D6DE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2. Detection and Analysis</w:t>
      </w:r>
    </w:p>
    <w:p w14:paraId="03A0541F" w14:textId="77777777" w:rsidR="004D6DED" w:rsidRPr="004D6DED" w:rsidRDefault="004D6DED" w:rsidP="004D6DED">
      <w:pPr>
        <w:numPr>
          <w:ilvl w:val="0"/>
          <w:numId w:val="5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Use </w:t>
      </w:r>
      <w:r w:rsidRPr="004D6DED">
        <w:rPr>
          <w:rFonts w:ascii="Times New Roman" w:eastAsia="Times New Roman" w:hAnsi="Times New Roman" w:cs="Times New Roman"/>
          <w:b/>
          <w:bCs/>
          <w:kern w:val="0"/>
          <w:sz w:val="24"/>
          <w:szCs w:val="24"/>
          <w:lang w:eastAsia="en-IN"/>
          <w14:ligatures w14:val="none"/>
        </w:rPr>
        <w:t>SIEM (Security Information and Event Management) solutions</w:t>
      </w:r>
      <w:r w:rsidRPr="004D6DED">
        <w:rPr>
          <w:rFonts w:ascii="Times New Roman" w:eastAsia="Times New Roman" w:hAnsi="Times New Roman" w:cs="Times New Roman"/>
          <w:kern w:val="0"/>
          <w:sz w:val="24"/>
          <w:szCs w:val="24"/>
          <w:lang w:eastAsia="en-IN"/>
          <w14:ligatures w14:val="none"/>
        </w:rPr>
        <w:t xml:space="preserve"> to </w:t>
      </w:r>
      <w:proofErr w:type="spellStart"/>
      <w:r w:rsidRPr="004D6DED">
        <w:rPr>
          <w:rFonts w:ascii="Times New Roman" w:eastAsia="Times New Roman" w:hAnsi="Times New Roman" w:cs="Times New Roman"/>
          <w:kern w:val="0"/>
          <w:sz w:val="24"/>
          <w:szCs w:val="24"/>
          <w:lang w:eastAsia="en-IN"/>
          <w14:ligatures w14:val="none"/>
        </w:rPr>
        <w:t>analyze</w:t>
      </w:r>
      <w:proofErr w:type="spellEnd"/>
      <w:r w:rsidRPr="004D6DED">
        <w:rPr>
          <w:rFonts w:ascii="Times New Roman" w:eastAsia="Times New Roman" w:hAnsi="Times New Roman" w:cs="Times New Roman"/>
          <w:kern w:val="0"/>
          <w:sz w:val="24"/>
          <w:szCs w:val="24"/>
          <w:lang w:eastAsia="en-IN"/>
          <w14:ligatures w14:val="none"/>
        </w:rPr>
        <w:t xml:space="preserve"> security logs.</w:t>
      </w:r>
    </w:p>
    <w:p w14:paraId="38C7E49B" w14:textId="77777777" w:rsidR="004D6DED" w:rsidRPr="004D6DED" w:rsidRDefault="004D6DED" w:rsidP="004D6DED">
      <w:pPr>
        <w:numPr>
          <w:ilvl w:val="0"/>
          <w:numId w:val="5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Leverage </w:t>
      </w:r>
      <w:r w:rsidRPr="004D6DED">
        <w:rPr>
          <w:rFonts w:ascii="Times New Roman" w:eastAsia="Times New Roman" w:hAnsi="Times New Roman" w:cs="Times New Roman"/>
          <w:b/>
          <w:bCs/>
          <w:kern w:val="0"/>
          <w:sz w:val="24"/>
          <w:szCs w:val="24"/>
          <w:lang w:eastAsia="en-IN"/>
          <w14:ligatures w14:val="none"/>
        </w:rPr>
        <w:t>MITRE ATT&amp;CK threat mapping</w:t>
      </w:r>
      <w:r w:rsidRPr="004D6DED">
        <w:rPr>
          <w:rFonts w:ascii="Times New Roman" w:eastAsia="Times New Roman" w:hAnsi="Times New Roman" w:cs="Times New Roman"/>
          <w:kern w:val="0"/>
          <w:sz w:val="24"/>
          <w:szCs w:val="24"/>
          <w:lang w:eastAsia="en-IN"/>
          <w14:ligatures w14:val="none"/>
        </w:rPr>
        <w:t xml:space="preserve"> for adversary detection.</w:t>
      </w:r>
    </w:p>
    <w:p w14:paraId="6799E2C0" w14:textId="77777777" w:rsidR="004D6DED" w:rsidRPr="004D6DED" w:rsidRDefault="004D6DED" w:rsidP="004D6DED">
      <w:pPr>
        <w:numPr>
          <w:ilvl w:val="0"/>
          <w:numId w:val="5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Classify security incidents based on </w:t>
      </w:r>
      <w:r w:rsidRPr="004D6DED">
        <w:rPr>
          <w:rFonts w:ascii="Times New Roman" w:eastAsia="Times New Roman" w:hAnsi="Times New Roman" w:cs="Times New Roman"/>
          <w:b/>
          <w:bCs/>
          <w:kern w:val="0"/>
          <w:sz w:val="24"/>
          <w:szCs w:val="24"/>
          <w:lang w:eastAsia="en-IN"/>
          <w14:ligatures w14:val="none"/>
        </w:rPr>
        <w:t>risk severity and compliance impact</w:t>
      </w:r>
      <w:r w:rsidRPr="004D6DED">
        <w:rPr>
          <w:rFonts w:ascii="Times New Roman" w:eastAsia="Times New Roman" w:hAnsi="Times New Roman" w:cs="Times New Roman"/>
          <w:kern w:val="0"/>
          <w:sz w:val="24"/>
          <w:szCs w:val="24"/>
          <w:lang w:eastAsia="en-IN"/>
          <w14:ligatures w14:val="none"/>
        </w:rPr>
        <w:t>.</w:t>
      </w:r>
    </w:p>
    <w:p w14:paraId="159CD4CA" w14:textId="77777777" w:rsidR="004D6DED" w:rsidRPr="004D6DED" w:rsidRDefault="004D6DED" w:rsidP="004D6DE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3. Containment, Eradication, and Recovery</w:t>
      </w:r>
    </w:p>
    <w:p w14:paraId="3C9C1895" w14:textId="77777777" w:rsidR="004D6DED" w:rsidRPr="004D6DED" w:rsidRDefault="004D6DED" w:rsidP="004D6DED">
      <w:pPr>
        <w:numPr>
          <w:ilvl w:val="0"/>
          <w:numId w:val="5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Apply </w:t>
      </w:r>
      <w:r w:rsidRPr="004D6DED">
        <w:rPr>
          <w:rFonts w:ascii="Times New Roman" w:eastAsia="Times New Roman" w:hAnsi="Times New Roman" w:cs="Times New Roman"/>
          <w:b/>
          <w:bCs/>
          <w:kern w:val="0"/>
          <w:sz w:val="24"/>
          <w:szCs w:val="24"/>
          <w:lang w:eastAsia="en-IN"/>
          <w14:ligatures w14:val="none"/>
        </w:rPr>
        <w:t>Zero Trust security controls</w:t>
      </w:r>
      <w:r w:rsidRPr="004D6DED">
        <w:rPr>
          <w:rFonts w:ascii="Times New Roman" w:eastAsia="Times New Roman" w:hAnsi="Times New Roman" w:cs="Times New Roman"/>
          <w:kern w:val="0"/>
          <w:sz w:val="24"/>
          <w:szCs w:val="24"/>
          <w:lang w:eastAsia="en-IN"/>
          <w14:ligatures w14:val="none"/>
        </w:rPr>
        <w:t xml:space="preserve"> to isolate affected systems.</w:t>
      </w:r>
    </w:p>
    <w:p w14:paraId="4B67E5BE" w14:textId="77777777" w:rsidR="004D6DED" w:rsidRPr="004D6DED" w:rsidRDefault="004D6DED" w:rsidP="004D6DED">
      <w:pPr>
        <w:numPr>
          <w:ilvl w:val="0"/>
          <w:numId w:val="5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Remove </w:t>
      </w:r>
      <w:r w:rsidRPr="004D6DED">
        <w:rPr>
          <w:rFonts w:ascii="Times New Roman" w:eastAsia="Times New Roman" w:hAnsi="Times New Roman" w:cs="Times New Roman"/>
          <w:b/>
          <w:bCs/>
          <w:kern w:val="0"/>
          <w:sz w:val="24"/>
          <w:szCs w:val="24"/>
          <w:lang w:eastAsia="en-IN"/>
          <w14:ligatures w14:val="none"/>
        </w:rPr>
        <w:t>malware, unauthorized access, or compromised credentials</w:t>
      </w:r>
      <w:r w:rsidRPr="004D6DED">
        <w:rPr>
          <w:rFonts w:ascii="Times New Roman" w:eastAsia="Times New Roman" w:hAnsi="Times New Roman" w:cs="Times New Roman"/>
          <w:kern w:val="0"/>
          <w:sz w:val="24"/>
          <w:szCs w:val="24"/>
          <w:lang w:eastAsia="en-IN"/>
          <w14:ligatures w14:val="none"/>
        </w:rPr>
        <w:t>.</w:t>
      </w:r>
    </w:p>
    <w:p w14:paraId="6BE58D27" w14:textId="77777777" w:rsidR="004D6DED" w:rsidRPr="004D6DED" w:rsidRDefault="004D6DED" w:rsidP="004D6DED">
      <w:pPr>
        <w:numPr>
          <w:ilvl w:val="0"/>
          <w:numId w:val="5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Restore systems from </w:t>
      </w:r>
      <w:r w:rsidRPr="004D6DED">
        <w:rPr>
          <w:rFonts w:ascii="Times New Roman" w:eastAsia="Times New Roman" w:hAnsi="Times New Roman" w:cs="Times New Roman"/>
          <w:b/>
          <w:bCs/>
          <w:kern w:val="0"/>
          <w:sz w:val="24"/>
          <w:szCs w:val="24"/>
          <w:lang w:eastAsia="en-IN"/>
          <w14:ligatures w14:val="none"/>
        </w:rPr>
        <w:t>validated backups to prevent data loss</w:t>
      </w:r>
      <w:r w:rsidRPr="004D6DED">
        <w:rPr>
          <w:rFonts w:ascii="Times New Roman" w:eastAsia="Times New Roman" w:hAnsi="Times New Roman" w:cs="Times New Roman"/>
          <w:kern w:val="0"/>
          <w:sz w:val="24"/>
          <w:szCs w:val="24"/>
          <w:lang w:eastAsia="en-IN"/>
          <w14:ligatures w14:val="none"/>
        </w:rPr>
        <w:t>.</w:t>
      </w:r>
    </w:p>
    <w:p w14:paraId="6064F6EB" w14:textId="77777777" w:rsidR="004D6DED" w:rsidRPr="004D6DED" w:rsidRDefault="004D6DED" w:rsidP="004D6DE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4. Post-Incident Review and Compliance Reporting</w:t>
      </w:r>
    </w:p>
    <w:p w14:paraId="1C6188FD" w14:textId="77777777" w:rsidR="004D6DED" w:rsidRPr="004D6DED" w:rsidRDefault="004D6DED" w:rsidP="004D6DED">
      <w:pPr>
        <w:numPr>
          <w:ilvl w:val="0"/>
          <w:numId w:val="5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Conduct </w:t>
      </w:r>
      <w:r w:rsidRPr="004D6DED">
        <w:rPr>
          <w:rFonts w:ascii="Times New Roman" w:eastAsia="Times New Roman" w:hAnsi="Times New Roman" w:cs="Times New Roman"/>
          <w:b/>
          <w:bCs/>
          <w:kern w:val="0"/>
          <w:sz w:val="24"/>
          <w:szCs w:val="24"/>
          <w:lang w:eastAsia="en-IN"/>
          <w14:ligatures w14:val="none"/>
        </w:rPr>
        <w:t>forensic investigations</w:t>
      </w:r>
      <w:r w:rsidRPr="004D6DED">
        <w:rPr>
          <w:rFonts w:ascii="Times New Roman" w:eastAsia="Times New Roman" w:hAnsi="Times New Roman" w:cs="Times New Roman"/>
          <w:kern w:val="0"/>
          <w:sz w:val="24"/>
          <w:szCs w:val="24"/>
          <w:lang w:eastAsia="en-IN"/>
          <w14:ligatures w14:val="none"/>
        </w:rPr>
        <w:t xml:space="preserve"> to determine the root cause.</w:t>
      </w:r>
    </w:p>
    <w:p w14:paraId="64D10FCD" w14:textId="77777777" w:rsidR="004D6DED" w:rsidRPr="004D6DED" w:rsidRDefault="004D6DED" w:rsidP="004D6DED">
      <w:pPr>
        <w:numPr>
          <w:ilvl w:val="0"/>
          <w:numId w:val="5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Prepare </w:t>
      </w:r>
      <w:r w:rsidRPr="004D6DED">
        <w:rPr>
          <w:rFonts w:ascii="Times New Roman" w:eastAsia="Times New Roman" w:hAnsi="Times New Roman" w:cs="Times New Roman"/>
          <w:b/>
          <w:bCs/>
          <w:kern w:val="0"/>
          <w:sz w:val="24"/>
          <w:szCs w:val="24"/>
          <w:lang w:eastAsia="en-IN"/>
          <w14:ligatures w14:val="none"/>
        </w:rPr>
        <w:t>incident reports aligned with SOC 2, GDPR, and PCI-DSS compliance</w:t>
      </w:r>
      <w:r w:rsidRPr="004D6DED">
        <w:rPr>
          <w:rFonts w:ascii="Times New Roman" w:eastAsia="Times New Roman" w:hAnsi="Times New Roman" w:cs="Times New Roman"/>
          <w:kern w:val="0"/>
          <w:sz w:val="24"/>
          <w:szCs w:val="24"/>
          <w:lang w:eastAsia="en-IN"/>
          <w14:ligatures w14:val="none"/>
        </w:rPr>
        <w:t>.</w:t>
      </w:r>
    </w:p>
    <w:p w14:paraId="435806A9" w14:textId="77777777" w:rsidR="004D6DED" w:rsidRPr="004D6DED" w:rsidRDefault="004D6DED" w:rsidP="004D6DED">
      <w:pPr>
        <w:numPr>
          <w:ilvl w:val="0"/>
          <w:numId w:val="5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Update security policies based on </w:t>
      </w:r>
      <w:r w:rsidRPr="004D6DED">
        <w:rPr>
          <w:rFonts w:ascii="Times New Roman" w:eastAsia="Times New Roman" w:hAnsi="Times New Roman" w:cs="Times New Roman"/>
          <w:b/>
          <w:bCs/>
          <w:kern w:val="0"/>
          <w:sz w:val="24"/>
          <w:szCs w:val="24"/>
          <w:lang w:eastAsia="en-IN"/>
          <w14:ligatures w14:val="none"/>
        </w:rPr>
        <w:t>lessons learned from the incident</w:t>
      </w:r>
      <w:r w:rsidRPr="004D6DED">
        <w:rPr>
          <w:rFonts w:ascii="Times New Roman" w:eastAsia="Times New Roman" w:hAnsi="Times New Roman" w:cs="Times New Roman"/>
          <w:kern w:val="0"/>
          <w:sz w:val="24"/>
          <w:szCs w:val="24"/>
          <w:lang w:eastAsia="en-IN"/>
          <w14:ligatures w14:val="none"/>
        </w:rPr>
        <w:t>.</w:t>
      </w:r>
    </w:p>
    <w:p w14:paraId="23045D69" w14:textId="77777777" w:rsidR="004D6DED" w:rsidRPr="004D6DED" w:rsidRDefault="004D6DED" w:rsidP="004D6DE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5. Continuous Improvement</w:t>
      </w:r>
    </w:p>
    <w:p w14:paraId="79803AB7" w14:textId="77777777" w:rsidR="004D6DED" w:rsidRPr="004D6DED" w:rsidRDefault="004D6DED" w:rsidP="004D6DED">
      <w:pPr>
        <w:numPr>
          <w:ilvl w:val="0"/>
          <w:numId w:val="5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Implement </w:t>
      </w:r>
      <w:r w:rsidRPr="004D6DED">
        <w:rPr>
          <w:rFonts w:ascii="Times New Roman" w:eastAsia="Times New Roman" w:hAnsi="Times New Roman" w:cs="Times New Roman"/>
          <w:b/>
          <w:bCs/>
          <w:kern w:val="0"/>
          <w:sz w:val="24"/>
          <w:szCs w:val="24"/>
          <w:lang w:eastAsia="en-IN"/>
          <w14:ligatures w14:val="none"/>
        </w:rPr>
        <w:t>AI-driven threat intelligence</w:t>
      </w:r>
      <w:r w:rsidRPr="004D6DED">
        <w:rPr>
          <w:rFonts w:ascii="Times New Roman" w:eastAsia="Times New Roman" w:hAnsi="Times New Roman" w:cs="Times New Roman"/>
          <w:kern w:val="0"/>
          <w:sz w:val="24"/>
          <w:szCs w:val="24"/>
          <w:lang w:eastAsia="en-IN"/>
          <w14:ligatures w14:val="none"/>
        </w:rPr>
        <w:t xml:space="preserve"> to refine incident response tactics.</w:t>
      </w:r>
    </w:p>
    <w:p w14:paraId="475979D0" w14:textId="77777777" w:rsidR="004D6DED" w:rsidRPr="004D6DED" w:rsidRDefault="004D6DED" w:rsidP="004D6DED">
      <w:pPr>
        <w:numPr>
          <w:ilvl w:val="0"/>
          <w:numId w:val="5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Automate compliance monitoring to prevent regulatory violations.</w:t>
      </w:r>
    </w:p>
    <w:p w14:paraId="4EA2F9CD" w14:textId="77777777" w:rsidR="004D6DED" w:rsidRPr="004D6DED" w:rsidRDefault="004D6DED" w:rsidP="004D6DED">
      <w:pPr>
        <w:numPr>
          <w:ilvl w:val="0"/>
          <w:numId w:val="5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Conduct </w:t>
      </w:r>
      <w:r w:rsidRPr="004D6DED">
        <w:rPr>
          <w:rFonts w:ascii="Times New Roman" w:eastAsia="Times New Roman" w:hAnsi="Times New Roman" w:cs="Times New Roman"/>
          <w:b/>
          <w:bCs/>
          <w:kern w:val="0"/>
          <w:sz w:val="24"/>
          <w:szCs w:val="24"/>
          <w:lang w:eastAsia="en-IN"/>
          <w14:ligatures w14:val="none"/>
        </w:rPr>
        <w:t>regular incident response drills</w:t>
      </w:r>
      <w:r w:rsidRPr="004D6DED">
        <w:rPr>
          <w:rFonts w:ascii="Times New Roman" w:eastAsia="Times New Roman" w:hAnsi="Times New Roman" w:cs="Times New Roman"/>
          <w:kern w:val="0"/>
          <w:sz w:val="24"/>
          <w:szCs w:val="24"/>
          <w:lang w:eastAsia="en-IN"/>
          <w14:ligatures w14:val="none"/>
        </w:rPr>
        <w:t xml:space="preserve"> to enhance team readiness.</w:t>
      </w:r>
    </w:p>
    <w:p w14:paraId="5D56141F" w14:textId="77777777" w:rsidR="004D6DED" w:rsidRPr="004D6DED" w:rsidRDefault="004D6DED" w:rsidP="004D6D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By integrating security frameworks into the </w:t>
      </w:r>
      <w:r w:rsidRPr="004D6DED">
        <w:rPr>
          <w:rFonts w:ascii="Times New Roman" w:eastAsia="Times New Roman" w:hAnsi="Times New Roman" w:cs="Times New Roman"/>
          <w:b/>
          <w:bCs/>
          <w:kern w:val="0"/>
          <w:sz w:val="24"/>
          <w:szCs w:val="24"/>
          <w:lang w:eastAsia="en-IN"/>
          <w14:ligatures w14:val="none"/>
        </w:rPr>
        <w:t>incident response lifecycle</w:t>
      </w:r>
      <w:r w:rsidRPr="004D6DED">
        <w:rPr>
          <w:rFonts w:ascii="Times New Roman" w:eastAsia="Times New Roman" w:hAnsi="Times New Roman" w:cs="Times New Roman"/>
          <w:kern w:val="0"/>
          <w:sz w:val="24"/>
          <w:szCs w:val="24"/>
          <w:lang w:eastAsia="en-IN"/>
          <w14:ligatures w14:val="none"/>
        </w:rPr>
        <w:t xml:space="preserve">, organizations can establish a </w:t>
      </w:r>
      <w:r w:rsidRPr="004D6DED">
        <w:rPr>
          <w:rFonts w:ascii="Times New Roman" w:eastAsia="Times New Roman" w:hAnsi="Times New Roman" w:cs="Times New Roman"/>
          <w:b/>
          <w:bCs/>
          <w:kern w:val="0"/>
          <w:sz w:val="24"/>
          <w:szCs w:val="24"/>
          <w:lang w:eastAsia="en-IN"/>
          <w14:ligatures w14:val="none"/>
        </w:rPr>
        <w:t>proactive, compliance-driven approach to security incidents</w:t>
      </w:r>
      <w:r w:rsidRPr="004D6DED">
        <w:rPr>
          <w:rFonts w:ascii="Times New Roman" w:eastAsia="Times New Roman" w:hAnsi="Times New Roman" w:cs="Times New Roman"/>
          <w:kern w:val="0"/>
          <w:sz w:val="24"/>
          <w:szCs w:val="24"/>
          <w:lang w:eastAsia="en-IN"/>
          <w14:ligatures w14:val="none"/>
        </w:rPr>
        <w:t>.</w:t>
      </w:r>
    </w:p>
    <w:p w14:paraId="4A4EE39F"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pict w14:anchorId="3D2F9F49">
          <v:rect id="_x0000_i1288" style="width:0;height:1.5pt" o:hralign="center" o:hrstd="t" o:hr="t" fillcolor="#a0a0a0" stroked="f"/>
        </w:pict>
      </w:r>
    </w:p>
    <w:p w14:paraId="4F7F15FD" w14:textId="77777777" w:rsidR="004D6DED" w:rsidRPr="004D6DED" w:rsidRDefault="004D6DED" w:rsidP="004D6D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6DED">
        <w:rPr>
          <w:rFonts w:ascii="Times New Roman" w:eastAsia="Times New Roman" w:hAnsi="Times New Roman" w:cs="Times New Roman"/>
          <w:b/>
          <w:bCs/>
          <w:kern w:val="0"/>
          <w:sz w:val="27"/>
          <w:szCs w:val="27"/>
          <w:lang w:eastAsia="en-IN"/>
          <w14:ligatures w14:val="none"/>
        </w:rPr>
        <w:t>1.4 Best Practices for Security Framework-Driven Incident Response</w:t>
      </w:r>
    </w:p>
    <w:p w14:paraId="597B72D6" w14:textId="77777777" w:rsidR="004D6DED" w:rsidRPr="004D6DED" w:rsidRDefault="004D6DED" w:rsidP="004D6D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To optimize </w:t>
      </w:r>
      <w:r w:rsidRPr="004D6DED">
        <w:rPr>
          <w:rFonts w:ascii="Times New Roman" w:eastAsia="Times New Roman" w:hAnsi="Times New Roman" w:cs="Times New Roman"/>
          <w:b/>
          <w:bCs/>
          <w:kern w:val="0"/>
          <w:sz w:val="24"/>
          <w:szCs w:val="24"/>
          <w:lang w:eastAsia="en-IN"/>
          <w14:ligatures w14:val="none"/>
        </w:rPr>
        <w:t>incident response strategies</w:t>
      </w:r>
      <w:r w:rsidRPr="004D6DED">
        <w:rPr>
          <w:rFonts w:ascii="Times New Roman" w:eastAsia="Times New Roman" w:hAnsi="Times New Roman" w:cs="Times New Roman"/>
          <w:kern w:val="0"/>
          <w:sz w:val="24"/>
          <w:szCs w:val="24"/>
          <w:lang w:eastAsia="en-IN"/>
          <w14:ligatures w14:val="none"/>
        </w:rPr>
        <w:t>, organizations should implement the following best practices:</w:t>
      </w:r>
    </w:p>
    <w:p w14:paraId="6FF1531B" w14:textId="77777777" w:rsidR="004D6DED" w:rsidRPr="004D6DED" w:rsidRDefault="004D6DED" w:rsidP="004D6DE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1. Establish a Security Framework-Based IR Policy</w:t>
      </w:r>
    </w:p>
    <w:p w14:paraId="180E2B12" w14:textId="77777777" w:rsidR="004D6DED" w:rsidRPr="004D6DED" w:rsidRDefault="004D6DED" w:rsidP="004D6DED">
      <w:pPr>
        <w:numPr>
          <w:ilvl w:val="0"/>
          <w:numId w:val="5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Define </w:t>
      </w:r>
      <w:r w:rsidRPr="004D6DED">
        <w:rPr>
          <w:rFonts w:ascii="Times New Roman" w:eastAsia="Times New Roman" w:hAnsi="Times New Roman" w:cs="Times New Roman"/>
          <w:b/>
          <w:bCs/>
          <w:kern w:val="0"/>
          <w:sz w:val="24"/>
          <w:szCs w:val="24"/>
          <w:lang w:eastAsia="en-IN"/>
          <w14:ligatures w14:val="none"/>
        </w:rPr>
        <w:t>incident response roles and responsibilities</w:t>
      </w:r>
      <w:r w:rsidRPr="004D6DED">
        <w:rPr>
          <w:rFonts w:ascii="Times New Roman" w:eastAsia="Times New Roman" w:hAnsi="Times New Roman" w:cs="Times New Roman"/>
          <w:kern w:val="0"/>
          <w:sz w:val="24"/>
          <w:szCs w:val="24"/>
          <w:lang w:eastAsia="en-IN"/>
          <w14:ligatures w14:val="none"/>
        </w:rPr>
        <w:t xml:space="preserve"> based on </w:t>
      </w:r>
      <w:r w:rsidRPr="004D6DED">
        <w:rPr>
          <w:rFonts w:ascii="Times New Roman" w:eastAsia="Times New Roman" w:hAnsi="Times New Roman" w:cs="Times New Roman"/>
          <w:b/>
          <w:bCs/>
          <w:kern w:val="0"/>
          <w:sz w:val="24"/>
          <w:szCs w:val="24"/>
          <w:lang w:eastAsia="en-IN"/>
          <w14:ligatures w14:val="none"/>
        </w:rPr>
        <w:t>ISO 27035 and NIST 800-61</w:t>
      </w:r>
      <w:r w:rsidRPr="004D6DED">
        <w:rPr>
          <w:rFonts w:ascii="Times New Roman" w:eastAsia="Times New Roman" w:hAnsi="Times New Roman" w:cs="Times New Roman"/>
          <w:kern w:val="0"/>
          <w:sz w:val="24"/>
          <w:szCs w:val="24"/>
          <w:lang w:eastAsia="en-IN"/>
          <w14:ligatures w14:val="none"/>
        </w:rPr>
        <w:t>.</w:t>
      </w:r>
    </w:p>
    <w:p w14:paraId="7297198B" w14:textId="77777777" w:rsidR="004D6DED" w:rsidRPr="004D6DED" w:rsidRDefault="004D6DED" w:rsidP="004D6DED">
      <w:pPr>
        <w:numPr>
          <w:ilvl w:val="0"/>
          <w:numId w:val="5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Align IR policies with </w:t>
      </w:r>
      <w:r w:rsidRPr="004D6DED">
        <w:rPr>
          <w:rFonts w:ascii="Times New Roman" w:eastAsia="Times New Roman" w:hAnsi="Times New Roman" w:cs="Times New Roman"/>
          <w:b/>
          <w:bCs/>
          <w:kern w:val="0"/>
          <w:sz w:val="24"/>
          <w:szCs w:val="24"/>
          <w:lang w:eastAsia="en-IN"/>
          <w14:ligatures w14:val="none"/>
        </w:rPr>
        <w:t>CIS Controls and SOC 2 security governance requirements</w:t>
      </w:r>
      <w:r w:rsidRPr="004D6DED">
        <w:rPr>
          <w:rFonts w:ascii="Times New Roman" w:eastAsia="Times New Roman" w:hAnsi="Times New Roman" w:cs="Times New Roman"/>
          <w:kern w:val="0"/>
          <w:sz w:val="24"/>
          <w:szCs w:val="24"/>
          <w:lang w:eastAsia="en-IN"/>
          <w14:ligatures w14:val="none"/>
        </w:rPr>
        <w:t>.</w:t>
      </w:r>
    </w:p>
    <w:p w14:paraId="29BBD8B1" w14:textId="77777777" w:rsidR="004D6DED" w:rsidRPr="004D6DED" w:rsidRDefault="004D6DED" w:rsidP="004D6DE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2. Automate Threat Detection and Response</w:t>
      </w:r>
    </w:p>
    <w:p w14:paraId="2674C70F" w14:textId="77777777" w:rsidR="004D6DED" w:rsidRPr="004D6DED" w:rsidRDefault="004D6DED" w:rsidP="004D6DED">
      <w:pPr>
        <w:numPr>
          <w:ilvl w:val="0"/>
          <w:numId w:val="5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Deploy </w:t>
      </w:r>
      <w:r w:rsidRPr="004D6DED">
        <w:rPr>
          <w:rFonts w:ascii="Times New Roman" w:eastAsia="Times New Roman" w:hAnsi="Times New Roman" w:cs="Times New Roman"/>
          <w:b/>
          <w:bCs/>
          <w:kern w:val="0"/>
          <w:sz w:val="24"/>
          <w:szCs w:val="24"/>
          <w:lang w:eastAsia="en-IN"/>
          <w14:ligatures w14:val="none"/>
        </w:rPr>
        <w:t>AI-powered SIEM platforms</w:t>
      </w:r>
      <w:r w:rsidRPr="004D6DED">
        <w:rPr>
          <w:rFonts w:ascii="Times New Roman" w:eastAsia="Times New Roman" w:hAnsi="Times New Roman" w:cs="Times New Roman"/>
          <w:kern w:val="0"/>
          <w:sz w:val="24"/>
          <w:szCs w:val="24"/>
          <w:lang w:eastAsia="en-IN"/>
          <w14:ligatures w14:val="none"/>
        </w:rPr>
        <w:t xml:space="preserve"> for real-time security monitoring.</w:t>
      </w:r>
    </w:p>
    <w:p w14:paraId="69054C3C" w14:textId="77777777" w:rsidR="004D6DED" w:rsidRPr="004D6DED" w:rsidRDefault="004D6DED" w:rsidP="004D6DED">
      <w:pPr>
        <w:numPr>
          <w:ilvl w:val="0"/>
          <w:numId w:val="5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Use </w:t>
      </w:r>
      <w:r w:rsidRPr="004D6DED">
        <w:rPr>
          <w:rFonts w:ascii="Times New Roman" w:eastAsia="Times New Roman" w:hAnsi="Times New Roman" w:cs="Times New Roman"/>
          <w:b/>
          <w:bCs/>
          <w:kern w:val="0"/>
          <w:sz w:val="24"/>
          <w:szCs w:val="24"/>
          <w:lang w:eastAsia="en-IN"/>
          <w14:ligatures w14:val="none"/>
        </w:rPr>
        <w:t>automated security orchestration (SOAR) tools</w:t>
      </w:r>
      <w:r w:rsidRPr="004D6DED">
        <w:rPr>
          <w:rFonts w:ascii="Times New Roman" w:eastAsia="Times New Roman" w:hAnsi="Times New Roman" w:cs="Times New Roman"/>
          <w:kern w:val="0"/>
          <w:sz w:val="24"/>
          <w:szCs w:val="24"/>
          <w:lang w:eastAsia="en-IN"/>
          <w14:ligatures w14:val="none"/>
        </w:rPr>
        <w:t xml:space="preserve"> to accelerate threat mitigation.</w:t>
      </w:r>
    </w:p>
    <w:p w14:paraId="0B4A8612" w14:textId="77777777" w:rsidR="004D6DED" w:rsidRPr="004D6DED" w:rsidRDefault="004D6DED" w:rsidP="004D6DE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3. Enforce Compliance-Driven Incident Reporting</w:t>
      </w:r>
    </w:p>
    <w:p w14:paraId="45062613" w14:textId="77777777" w:rsidR="004D6DED" w:rsidRPr="004D6DED" w:rsidRDefault="004D6DED" w:rsidP="004D6DED">
      <w:pPr>
        <w:numPr>
          <w:ilvl w:val="0"/>
          <w:numId w:val="5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lastRenderedPageBreak/>
        <w:t xml:space="preserve">Align </w:t>
      </w:r>
      <w:r w:rsidRPr="004D6DED">
        <w:rPr>
          <w:rFonts w:ascii="Times New Roman" w:eastAsia="Times New Roman" w:hAnsi="Times New Roman" w:cs="Times New Roman"/>
          <w:b/>
          <w:bCs/>
          <w:kern w:val="0"/>
          <w:sz w:val="24"/>
          <w:szCs w:val="24"/>
          <w:lang w:eastAsia="en-IN"/>
          <w14:ligatures w14:val="none"/>
        </w:rPr>
        <w:t>data breach notification policies</w:t>
      </w:r>
      <w:r w:rsidRPr="004D6DED">
        <w:rPr>
          <w:rFonts w:ascii="Times New Roman" w:eastAsia="Times New Roman" w:hAnsi="Times New Roman" w:cs="Times New Roman"/>
          <w:kern w:val="0"/>
          <w:sz w:val="24"/>
          <w:szCs w:val="24"/>
          <w:lang w:eastAsia="en-IN"/>
          <w14:ligatures w14:val="none"/>
        </w:rPr>
        <w:t xml:space="preserve"> with </w:t>
      </w:r>
      <w:r w:rsidRPr="004D6DED">
        <w:rPr>
          <w:rFonts w:ascii="Times New Roman" w:eastAsia="Times New Roman" w:hAnsi="Times New Roman" w:cs="Times New Roman"/>
          <w:b/>
          <w:bCs/>
          <w:kern w:val="0"/>
          <w:sz w:val="24"/>
          <w:szCs w:val="24"/>
          <w:lang w:eastAsia="en-IN"/>
          <w14:ligatures w14:val="none"/>
        </w:rPr>
        <w:t>GDPR, CCPA, and HIPAA mandates</w:t>
      </w:r>
      <w:r w:rsidRPr="004D6DED">
        <w:rPr>
          <w:rFonts w:ascii="Times New Roman" w:eastAsia="Times New Roman" w:hAnsi="Times New Roman" w:cs="Times New Roman"/>
          <w:kern w:val="0"/>
          <w:sz w:val="24"/>
          <w:szCs w:val="24"/>
          <w:lang w:eastAsia="en-IN"/>
          <w14:ligatures w14:val="none"/>
        </w:rPr>
        <w:t>.</w:t>
      </w:r>
    </w:p>
    <w:p w14:paraId="17EF6FF6" w14:textId="77777777" w:rsidR="004D6DED" w:rsidRPr="004D6DED" w:rsidRDefault="004D6DED" w:rsidP="004D6DED">
      <w:pPr>
        <w:numPr>
          <w:ilvl w:val="0"/>
          <w:numId w:val="5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Automate compliance audits using </w:t>
      </w:r>
      <w:r w:rsidRPr="004D6DED">
        <w:rPr>
          <w:rFonts w:ascii="Times New Roman" w:eastAsia="Times New Roman" w:hAnsi="Times New Roman" w:cs="Times New Roman"/>
          <w:b/>
          <w:bCs/>
          <w:kern w:val="0"/>
          <w:sz w:val="24"/>
          <w:szCs w:val="24"/>
          <w:lang w:eastAsia="en-IN"/>
          <w14:ligatures w14:val="none"/>
        </w:rPr>
        <w:t>GRC (Governance, Risk, and Compliance) tools</w:t>
      </w:r>
      <w:r w:rsidRPr="004D6DED">
        <w:rPr>
          <w:rFonts w:ascii="Times New Roman" w:eastAsia="Times New Roman" w:hAnsi="Times New Roman" w:cs="Times New Roman"/>
          <w:kern w:val="0"/>
          <w:sz w:val="24"/>
          <w:szCs w:val="24"/>
          <w:lang w:eastAsia="en-IN"/>
          <w14:ligatures w14:val="none"/>
        </w:rPr>
        <w:t>.</w:t>
      </w:r>
    </w:p>
    <w:p w14:paraId="57A6E7AA" w14:textId="77777777" w:rsidR="004D6DED" w:rsidRPr="004D6DED" w:rsidRDefault="004D6DED" w:rsidP="004D6DE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4. Implement Zero Trust Security Models</w:t>
      </w:r>
    </w:p>
    <w:p w14:paraId="3912408C" w14:textId="77777777" w:rsidR="004D6DED" w:rsidRPr="004D6DED" w:rsidRDefault="004D6DED" w:rsidP="004D6DED">
      <w:pPr>
        <w:numPr>
          <w:ilvl w:val="0"/>
          <w:numId w:val="5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Use </w:t>
      </w:r>
      <w:r w:rsidRPr="004D6DED">
        <w:rPr>
          <w:rFonts w:ascii="Times New Roman" w:eastAsia="Times New Roman" w:hAnsi="Times New Roman" w:cs="Times New Roman"/>
          <w:b/>
          <w:bCs/>
          <w:kern w:val="0"/>
          <w:sz w:val="24"/>
          <w:szCs w:val="24"/>
          <w:lang w:eastAsia="en-IN"/>
          <w14:ligatures w14:val="none"/>
        </w:rPr>
        <w:t>network micro-segmentation</w:t>
      </w:r>
      <w:r w:rsidRPr="004D6DED">
        <w:rPr>
          <w:rFonts w:ascii="Times New Roman" w:eastAsia="Times New Roman" w:hAnsi="Times New Roman" w:cs="Times New Roman"/>
          <w:kern w:val="0"/>
          <w:sz w:val="24"/>
          <w:szCs w:val="24"/>
          <w:lang w:eastAsia="en-IN"/>
          <w14:ligatures w14:val="none"/>
        </w:rPr>
        <w:t xml:space="preserve"> to prevent lateral movement of cyber threats.</w:t>
      </w:r>
    </w:p>
    <w:p w14:paraId="0C4301E5" w14:textId="77777777" w:rsidR="004D6DED" w:rsidRPr="004D6DED" w:rsidRDefault="004D6DED" w:rsidP="004D6DED">
      <w:pPr>
        <w:numPr>
          <w:ilvl w:val="0"/>
          <w:numId w:val="5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Enforce </w:t>
      </w:r>
      <w:r w:rsidRPr="004D6DED">
        <w:rPr>
          <w:rFonts w:ascii="Times New Roman" w:eastAsia="Times New Roman" w:hAnsi="Times New Roman" w:cs="Times New Roman"/>
          <w:b/>
          <w:bCs/>
          <w:kern w:val="0"/>
          <w:sz w:val="24"/>
          <w:szCs w:val="24"/>
          <w:lang w:eastAsia="en-IN"/>
          <w14:ligatures w14:val="none"/>
        </w:rPr>
        <w:t>multi-factor authentication (MFA) for critical cloud environments</w:t>
      </w:r>
      <w:r w:rsidRPr="004D6DED">
        <w:rPr>
          <w:rFonts w:ascii="Times New Roman" w:eastAsia="Times New Roman" w:hAnsi="Times New Roman" w:cs="Times New Roman"/>
          <w:kern w:val="0"/>
          <w:sz w:val="24"/>
          <w:szCs w:val="24"/>
          <w:lang w:eastAsia="en-IN"/>
          <w14:ligatures w14:val="none"/>
        </w:rPr>
        <w:t>.</w:t>
      </w:r>
    </w:p>
    <w:p w14:paraId="01AC692A" w14:textId="77777777" w:rsidR="004D6DED" w:rsidRPr="004D6DED" w:rsidRDefault="004D6DED" w:rsidP="004D6DE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5. Conduct Regular Incident Response Testing and Training</w:t>
      </w:r>
    </w:p>
    <w:p w14:paraId="4E4B21DC" w14:textId="77777777" w:rsidR="004D6DED" w:rsidRPr="004D6DED" w:rsidRDefault="004D6DED" w:rsidP="004D6DED">
      <w:pPr>
        <w:numPr>
          <w:ilvl w:val="0"/>
          <w:numId w:val="5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Perform </w:t>
      </w:r>
      <w:r w:rsidRPr="004D6DED">
        <w:rPr>
          <w:rFonts w:ascii="Times New Roman" w:eastAsia="Times New Roman" w:hAnsi="Times New Roman" w:cs="Times New Roman"/>
          <w:b/>
          <w:bCs/>
          <w:kern w:val="0"/>
          <w:sz w:val="24"/>
          <w:szCs w:val="24"/>
          <w:lang w:eastAsia="en-IN"/>
          <w14:ligatures w14:val="none"/>
        </w:rPr>
        <w:t>red team vs. blue team exercises</w:t>
      </w:r>
      <w:r w:rsidRPr="004D6DED">
        <w:rPr>
          <w:rFonts w:ascii="Times New Roman" w:eastAsia="Times New Roman" w:hAnsi="Times New Roman" w:cs="Times New Roman"/>
          <w:kern w:val="0"/>
          <w:sz w:val="24"/>
          <w:szCs w:val="24"/>
          <w:lang w:eastAsia="en-IN"/>
          <w14:ligatures w14:val="none"/>
        </w:rPr>
        <w:t xml:space="preserve"> to evaluate IR effectiveness.</w:t>
      </w:r>
    </w:p>
    <w:p w14:paraId="335ED835" w14:textId="77777777" w:rsidR="004D6DED" w:rsidRPr="004D6DED" w:rsidRDefault="004D6DED" w:rsidP="004D6DED">
      <w:pPr>
        <w:numPr>
          <w:ilvl w:val="0"/>
          <w:numId w:val="5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Run </w:t>
      </w:r>
      <w:r w:rsidRPr="004D6DED">
        <w:rPr>
          <w:rFonts w:ascii="Times New Roman" w:eastAsia="Times New Roman" w:hAnsi="Times New Roman" w:cs="Times New Roman"/>
          <w:b/>
          <w:bCs/>
          <w:kern w:val="0"/>
          <w:sz w:val="24"/>
          <w:szCs w:val="24"/>
          <w:lang w:eastAsia="en-IN"/>
          <w14:ligatures w14:val="none"/>
        </w:rPr>
        <w:t>tabletop simulations for cybersecurity incident response teams</w:t>
      </w:r>
      <w:r w:rsidRPr="004D6DED">
        <w:rPr>
          <w:rFonts w:ascii="Times New Roman" w:eastAsia="Times New Roman" w:hAnsi="Times New Roman" w:cs="Times New Roman"/>
          <w:kern w:val="0"/>
          <w:sz w:val="24"/>
          <w:szCs w:val="24"/>
          <w:lang w:eastAsia="en-IN"/>
          <w14:ligatures w14:val="none"/>
        </w:rPr>
        <w:t>.</w:t>
      </w:r>
    </w:p>
    <w:p w14:paraId="58992738" w14:textId="77777777" w:rsidR="004D6DED" w:rsidRPr="004D6DED" w:rsidRDefault="004D6DED" w:rsidP="004D6D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By implementing these best practices, organizations can </w:t>
      </w:r>
      <w:r w:rsidRPr="004D6DED">
        <w:rPr>
          <w:rFonts w:ascii="Times New Roman" w:eastAsia="Times New Roman" w:hAnsi="Times New Roman" w:cs="Times New Roman"/>
          <w:b/>
          <w:bCs/>
          <w:kern w:val="0"/>
          <w:sz w:val="24"/>
          <w:szCs w:val="24"/>
          <w:lang w:eastAsia="en-IN"/>
          <w14:ligatures w14:val="none"/>
        </w:rPr>
        <w:t>improve IR readiness, strengthen security governance, and ensure regulatory compliance</w:t>
      </w:r>
      <w:r w:rsidRPr="004D6DED">
        <w:rPr>
          <w:rFonts w:ascii="Times New Roman" w:eastAsia="Times New Roman" w:hAnsi="Times New Roman" w:cs="Times New Roman"/>
          <w:kern w:val="0"/>
          <w:sz w:val="24"/>
          <w:szCs w:val="24"/>
          <w:lang w:eastAsia="en-IN"/>
          <w14:ligatures w14:val="none"/>
        </w:rPr>
        <w:t>.</w:t>
      </w:r>
    </w:p>
    <w:p w14:paraId="06827181"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pict w14:anchorId="66FE8125">
          <v:rect id="_x0000_i1289" style="width:0;height:1.5pt" o:hralign="center" o:hrstd="t" o:hr="t" fillcolor="#a0a0a0" stroked="f"/>
        </w:pict>
      </w:r>
    </w:p>
    <w:p w14:paraId="55491364" w14:textId="77777777" w:rsidR="004D6DED" w:rsidRPr="004D6DED" w:rsidRDefault="004D6DED" w:rsidP="004D6D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6DED">
        <w:rPr>
          <w:rFonts w:ascii="Times New Roman" w:eastAsia="Times New Roman" w:hAnsi="Times New Roman" w:cs="Times New Roman"/>
          <w:b/>
          <w:bCs/>
          <w:kern w:val="0"/>
          <w:sz w:val="27"/>
          <w:szCs w:val="27"/>
          <w:lang w:eastAsia="en-IN"/>
          <w14:ligatures w14:val="none"/>
        </w:rPr>
        <w:t>2. Key Compliance Requirements for Security Breach Response</w:t>
      </w:r>
    </w:p>
    <w:p w14:paraId="6F79BFA3" w14:textId="77777777" w:rsidR="004D6DED" w:rsidRPr="004D6DED" w:rsidRDefault="004D6DED" w:rsidP="004D6D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6DED">
        <w:rPr>
          <w:rFonts w:ascii="Times New Roman" w:eastAsia="Times New Roman" w:hAnsi="Times New Roman" w:cs="Times New Roman"/>
          <w:b/>
          <w:bCs/>
          <w:kern w:val="0"/>
          <w:sz w:val="27"/>
          <w:szCs w:val="27"/>
          <w:lang w:eastAsia="en-IN"/>
          <w14:ligatures w14:val="none"/>
        </w:rPr>
        <w:t>Introduction</w:t>
      </w:r>
    </w:p>
    <w:p w14:paraId="2CB9C807" w14:textId="77777777" w:rsidR="004D6DED" w:rsidRPr="004D6DED" w:rsidRDefault="004D6DED" w:rsidP="004D6D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Compliance requirements for </w:t>
      </w:r>
      <w:r w:rsidRPr="004D6DED">
        <w:rPr>
          <w:rFonts w:ascii="Times New Roman" w:eastAsia="Times New Roman" w:hAnsi="Times New Roman" w:cs="Times New Roman"/>
          <w:b/>
          <w:bCs/>
          <w:kern w:val="0"/>
          <w:sz w:val="24"/>
          <w:szCs w:val="24"/>
          <w:lang w:eastAsia="en-IN"/>
          <w14:ligatures w14:val="none"/>
        </w:rPr>
        <w:t>security breach response</w:t>
      </w:r>
      <w:r w:rsidRPr="004D6DED">
        <w:rPr>
          <w:rFonts w:ascii="Times New Roman" w:eastAsia="Times New Roman" w:hAnsi="Times New Roman" w:cs="Times New Roman"/>
          <w:kern w:val="0"/>
          <w:sz w:val="24"/>
          <w:szCs w:val="24"/>
          <w:lang w:eastAsia="en-IN"/>
          <w14:ligatures w14:val="none"/>
        </w:rPr>
        <w:t xml:space="preserve"> are designed to ensure that organizations </w:t>
      </w:r>
      <w:r w:rsidRPr="004D6DED">
        <w:rPr>
          <w:rFonts w:ascii="Times New Roman" w:eastAsia="Times New Roman" w:hAnsi="Times New Roman" w:cs="Times New Roman"/>
          <w:b/>
          <w:bCs/>
          <w:kern w:val="0"/>
          <w:sz w:val="24"/>
          <w:szCs w:val="24"/>
          <w:lang w:eastAsia="en-IN"/>
          <w14:ligatures w14:val="none"/>
        </w:rPr>
        <w:t>effectively handle cyber incidents, report data breaches in a timely manner, and align with industry regulations</w:t>
      </w:r>
      <w:r w:rsidRPr="004D6DED">
        <w:rPr>
          <w:rFonts w:ascii="Times New Roman" w:eastAsia="Times New Roman" w:hAnsi="Times New Roman" w:cs="Times New Roman"/>
          <w:kern w:val="0"/>
          <w:sz w:val="24"/>
          <w:szCs w:val="24"/>
          <w:lang w:eastAsia="en-IN"/>
          <w14:ligatures w14:val="none"/>
        </w:rPr>
        <w:t xml:space="preserve">. Various regulatory frameworks, including </w:t>
      </w:r>
      <w:r w:rsidRPr="004D6DED">
        <w:rPr>
          <w:rFonts w:ascii="Times New Roman" w:eastAsia="Times New Roman" w:hAnsi="Times New Roman" w:cs="Times New Roman"/>
          <w:b/>
          <w:bCs/>
          <w:kern w:val="0"/>
          <w:sz w:val="24"/>
          <w:szCs w:val="24"/>
          <w:lang w:eastAsia="en-IN"/>
          <w14:ligatures w14:val="none"/>
        </w:rPr>
        <w:t>GDPR, HIPAA, PCI-DSS, and SOC 2</w:t>
      </w:r>
      <w:r w:rsidRPr="004D6DED">
        <w:rPr>
          <w:rFonts w:ascii="Times New Roman" w:eastAsia="Times New Roman" w:hAnsi="Times New Roman" w:cs="Times New Roman"/>
          <w:kern w:val="0"/>
          <w:sz w:val="24"/>
          <w:szCs w:val="24"/>
          <w:lang w:eastAsia="en-IN"/>
          <w14:ligatures w14:val="none"/>
        </w:rPr>
        <w:t xml:space="preserve">, impose strict guidelines for </w:t>
      </w:r>
      <w:r w:rsidRPr="004D6DED">
        <w:rPr>
          <w:rFonts w:ascii="Times New Roman" w:eastAsia="Times New Roman" w:hAnsi="Times New Roman" w:cs="Times New Roman"/>
          <w:b/>
          <w:bCs/>
          <w:kern w:val="0"/>
          <w:sz w:val="24"/>
          <w:szCs w:val="24"/>
          <w:lang w:eastAsia="en-IN"/>
          <w14:ligatures w14:val="none"/>
        </w:rPr>
        <w:t>incident response, notification timelines, and post-breach remediation</w:t>
      </w:r>
      <w:r w:rsidRPr="004D6DED">
        <w:rPr>
          <w:rFonts w:ascii="Times New Roman" w:eastAsia="Times New Roman" w:hAnsi="Times New Roman" w:cs="Times New Roman"/>
          <w:kern w:val="0"/>
          <w:sz w:val="24"/>
          <w:szCs w:val="24"/>
          <w:lang w:eastAsia="en-IN"/>
          <w14:ligatures w14:val="none"/>
        </w:rPr>
        <w:t>.</w:t>
      </w:r>
    </w:p>
    <w:p w14:paraId="6E3B791A" w14:textId="77777777" w:rsidR="004D6DED" w:rsidRPr="004D6DED" w:rsidRDefault="004D6DED" w:rsidP="004D6D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This section explores </w:t>
      </w:r>
      <w:r w:rsidRPr="004D6DED">
        <w:rPr>
          <w:rFonts w:ascii="Times New Roman" w:eastAsia="Times New Roman" w:hAnsi="Times New Roman" w:cs="Times New Roman"/>
          <w:b/>
          <w:bCs/>
          <w:kern w:val="0"/>
          <w:sz w:val="24"/>
          <w:szCs w:val="24"/>
          <w:lang w:eastAsia="en-IN"/>
          <w14:ligatures w14:val="none"/>
        </w:rPr>
        <w:t>key compliance requirements for security breach response</w:t>
      </w:r>
      <w:r w:rsidRPr="004D6DED">
        <w:rPr>
          <w:rFonts w:ascii="Times New Roman" w:eastAsia="Times New Roman" w:hAnsi="Times New Roman" w:cs="Times New Roman"/>
          <w:kern w:val="0"/>
          <w:sz w:val="24"/>
          <w:szCs w:val="24"/>
          <w:lang w:eastAsia="en-IN"/>
          <w14:ligatures w14:val="none"/>
        </w:rPr>
        <w:t xml:space="preserve">, how organizations can align their </w:t>
      </w:r>
      <w:r w:rsidRPr="004D6DED">
        <w:rPr>
          <w:rFonts w:ascii="Times New Roman" w:eastAsia="Times New Roman" w:hAnsi="Times New Roman" w:cs="Times New Roman"/>
          <w:b/>
          <w:bCs/>
          <w:kern w:val="0"/>
          <w:sz w:val="24"/>
          <w:szCs w:val="24"/>
          <w:lang w:eastAsia="en-IN"/>
          <w14:ligatures w14:val="none"/>
        </w:rPr>
        <w:t>incident response strategies with regulatory mandates</w:t>
      </w:r>
      <w:r w:rsidRPr="004D6DED">
        <w:rPr>
          <w:rFonts w:ascii="Times New Roman" w:eastAsia="Times New Roman" w:hAnsi="Times New Roman" w:cs="Times New Roman"/>
          <w:kern w:val="0"/>
          <w:sz w:val="24"/>
          <w:szCs w:val="24"/>
          <w:lang w:eastAsia="en-IN"/>
          <w14:ligatures w14:val="none"/>
        </w:rPr>
        <w:t>, and best practices for maintaining compliance during cybersecurity incidents.</w:t>
      </w:r>
    </w:p>
    <w:p w14:paraId="7AA1BC00"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pict w14:anchorId="4CAD492C">
          <v:rect id="_x0000_i1290" style="width:0;height:1.5pt" o:hralign="center" o:hrstd="t" o:hr="t" fillcolor="#a0a0a0" stroked="f"/>
        </w:pict>
      </w:r>
    </w:p>
    <w:p w14:paraId="29B63906" w14:textId="77777777" w:rsidR="004D6DED" w:rsidRPr="004D6DED" w:rsidRDefault="004D6DED" w:rsidP="004D6D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6DED">
        <w:rPr>
          <w:rFonts w:ascii="Times New Roman" w:eastAsia="Times New Roman" w:hAnsi="Times New Roman" w:cs="Times New Roman"/>
          <w:b/>
          <w:bCs/>
          <w:kern w:val="0"/>
          <w:sz w:val="27"/>
          <w:szCs w:val="27"/>
          <w:lang w:eastAsia="en-IN"/>
          <w14:ligatures w14:val="none"/>
        </w:rPr>
        <w:t>2.1 Regulatory Frameworks for Security Breach Compliance</w:t>
      </w:r>
    </w:p>
    <w:p w14:paraId="4EB659BF" w14:textId="77777777" w:rsidR="004D6DED" w:rsidRPr="004D6DED" w:rsidRDefault="004D6DED" w:rsidP="004D6D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Several compliance frameworks define </w:t>
      </w:r>
      <w:r w:rsidRPr="004D6DED">
        <w:rPr>
          <w:rFonts w:ascii="Times New Roman" w:eastAsia="Times New Roman" w:hAnsi="Times New Roman" w:cs="Times New Roman"/>
          <w:b/>
          <w:bCs/>
          <w:kern w:val="0"/>
          <w:sz w:val="24"/>
          <w:szCs w:val="24"/>
          <w:lang w:eastAsia="en-IN"/>
          <w14:ligatures w14:val="none"/>
        </w:rPr>
        <w:t>security breach response requirements</w:t>
      </w:r>
      <w:r w:rsidRPr="004D6DED">
        <w:rPr>
          <w:rFonts w:ascii="Times New Roman" w:eastAsia="Times New Roman" w:hAnsi="Times New Roman" w:cs="Times New Roman"/>
          <w:kern w:val="0"/>
          <w:sz w:val="24"/>
          <w:szCs w:val="24"/>
          <w:lang w:eastAsia="en-IN"/>
          <w14:ligatures w14:val="none"/>
        </w:rPr>
        <w:t>,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3"/>
        <w:gridCol w:w="4583"/>
      </w:tblGrid>
      <w:tr w:rsidR="004D6DED" w:rsidRPr="004D6DED" w14:paraId="69C662E3" w14:textId="77777777" w:rsidTr="004D6DED">
        <w:trPr>
          <w:tblCellSpacing w:w="15" w:type="dxa"/>
        </w:trPr>
        <w:tc>
          <w:tcPr>
            <w:tcW w:w="0" w:type="auto"/>
            <w:vAlign w:val="center"/>
            <w:hideMark/>
          </w:tcPr>
          <w:p w14:paraId="449DC190"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73178E98"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Security Breach Response Requirement</w:t>
            </w:r>
          </w:p>
        </w:tc>
      </w:tr>
      <w:tr w:rsidR="004D6DED" w:rsidRPr="004D6DED" w14:paraId="60D04DA9" w14:textId="77777777" w:rsidTr="004D6DED">
        <w:trPr>
          <w:tblCellSpacing w:w="15" w:type="dxa"/>
        </w:trPr>
        <w:tc>
          <w:tcPr>
            <w:tcW w:w="0" w:type="auto"/>
            <w:vAlign w:val="center"/>
            <w:hideMark/>
          </w:tcPr>
          <w:p w14:paraId="7ACCA076"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GDPR (General Data Protection Regulation)</w:t>
            </w:r>
          </w:p>
        </w:tc>
        <w:tc>
          <w:tcPr>
            <w:tcW w:w="0" w:type="auto"/>
            <w:vAlign w:val="center"/>
            <w:hideMark/>
          </w:tcPr>
          <w:p w14:paraId="1734D4B1"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Requires notification of data breaches </w:t>
            </w:r>
            <w:r w:rsidRPr="004D6DED">
              <w:rPr>
                <w:rFonts w:ascii="Times New Roman" w:eastAsia="Times New Roman" w:hAnsi="Times New Roman" w:cs="Times New Roman"/>
                <w:b/>
                <w:bCs/>
                <w:kern w:val="0"/>
                <w:sz w:val="24"/>
                <w:szCs w:val="24"/>
                <w:lang w:eastAsia="en-IN"/>
                <w14:ligatures w14:val="none"/>
              </w:rPr>
              <w:t>within 72 hours</w:t>
            </w:r>
            <w:r w:rsidRPr="004D6DED">
              <w:rPr>
                <w:rFonts w:ascii="Times New Roman" w:eastAsia="Times New Roman" w:hAnsi="Times New Roman" w:cs="Times New Roman"/>
                <w:kern w:val="0"/>
                <w:sz w:val="24"/>
                <w:szCs w:val="24"/>
                <w:lang w:eastAsia="en-IN"/>
                <w14:ligatures w14:val="none"/>
              </w:rPr>
              <w:t>.</w:t>
            </w:r>
          </w:p>
        </w:tc>
      </w:tr>
      <w:tr w:rsidR="004D6DED" w:rsidRPr="004D6DED" w14:paraId="64B95379" w14:textId="77777777" w:rsidTr="004D6DED">
        <w:trPr>
          <w:tblCellSpacing w:w="15" w:type="dxa"/>
        </w:trPr>
        <w:tc>
          <w:tcPr>
            <w:tcW w:w="0" w:type="auto"/>
            <w:vAlign w:val="center"/>
            <w:hideMark/>
          </w:tcPr>
          <w:p w14:paraId="3240318D"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CCPA (California Consumer Privacy Act)</w:t>
            </w:r>
          </w:p>
        </w:tc>
        <w:tc>
          <w:tcPr>
            <w:tcW w:w="0" w:type="auto"/>
            <w:vAlign w:val="center"/>
            <w:hideMark/>
          </w:tcPr>
          <w:p w14:paraId="63B9A9F0"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Mandates prompt notification to affected individuals.</w:t>
            </w:r>
          </w:p>
        </w:tc>
      </w:tr>
      <w:tr w:rsidR="004D6DED" w:rsidRPr="004D6DED" w14:paraId="6BECE16C" w14:textId="77777777" w:rsidTr="004D6DED">
        <w:trPr>
          <w:tblCellSpacing w:w="15" w:type="dxa"/>
        </w:trPr>
        <w:tc>
          <w:tcPr>
            <w:tcW w:w="0" w:type="auto"/>
            <w:vAlign w:val="center"/>
            <w:hideMark/>
          </w:tcPr>
          <w:p w14:paraId="34C42964"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HIPAA (Health Insurance Portability and Accountability Act)</w:t>
            </w:r>
          </w:p>
        </w:tc>
        <w:tc>
          <w:tcPr>
            <w:tcW w:w="0" w:type="auto"/>
            <w:vAlign w:val="center"/>
            <w:hideMark/>
          </w:tcPr>
          <w:p w14:paraId="6474B266"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Requires breach reporting </w:t>
            </w:r>
            <w:r w:rsidRPr="004D6DED">
              <w:rPr>
                <w:rFonts w:ascii="Times New Roman" w:eastAsia="Times New Roman" w:hAnsi="Times New Roman" w:cs="Times New Roman"/>
                <w:b/>
                <w:bCs/>
                <w:kern w:val="0"/>
                <w:sz w:val="24"/>
                <w:szCs w:val="24"/>
                <w:lang w:eastAsia="en-IN"/>
                <w14:ligatures w14:val="none"/>
              </w:rPr>
              <w:t>within 60 days</w:t>
            </w:r>
            <w:r w:rsidRPr="004D6DED">
              <w:rPr>
                <w:rFonts w:ascii="Times New Roman" w:eastAsia="Times New Roman" w:hAnsi="Times New Roman" w:cs="Times New Roman"/>
                <w:kern w:val="0"/>
                <w:sz w:val="24"/>
                <w:szCs w:val="24"/>
                <w:lang w:eastAsia="en-IN"/>
                <w14:ligatures w14:val="none"/>
              </w:rPr>
              <w:t xml:space="preserve"> for healthcare data.</w:t>
            </w:r>
          </w:p>
        </w:tc>
      </w:tr>
      <w:tr w:rsidR="004D6DED" w:rsidRPr="004D6DED" w14:paraId="164CFBB5" w14:textId="77777777" w:rsidTr="004D6DED">
        <w:trPr>
          <w:tblCellSpacing w:w="15" w:type="dxa"/>
        </w:trPr>
        <w:tc>
          <w:tcPr>
            <w:tcW w:w="0" w:type="auto"/>
            <w:vAlign w:val="center"/>
            <w:hideMark/>
          </w:tcPr>
          <w:p w14:paraId="7990DB6D"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lastRenderedPageBreak/>
              <w:t>PCI-DSS (Payment Card Industry Data Security Standard)</w:t>
            </w:r>
          </w:p>
        </w:tc>
        <w:tc>
          <w:tcPr>
            <w:tcW w:w="0" w:type="auto"/>
            <w:vAlign w:val="center"/>
            <w:hideMark/>
          </w:tcPr>
          <w:p w14:paraId="453ED3B7"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Enforces incident response and forensic investigation policies.</w:t>
            </w:r>
          </w:p>
        </w:tc>
      </w:tr>
      <w:tr w:rsidR="004D6DED" w:rsidRPr="004D6DED" w14:paraId="4AE81522" w14:textId="77777777" w:rsidTr="004D6DED">
        <w:trPr>
          <w:tblCellSpacing w:w="15" w:type="dxa"/>
        </w:trPr>
        <w:tc>
          <w:tcPr>
            <w:tcW w:w="0" w:type="auto"/>
            <w:vAlign w:val="center"/>
            <w:hideMark/>
          </w:tcPr>
          <w:p w14:paraId="22611BA2"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SOC 2 Type II</w:t>
            </w:r>
          </w:p>
        </w:tc>
        <w:tc>
          <w:tcPr>
            <w:tcW w:w="0" w:type="auto"/>
            <w:vAlign w:val="center"/>
            <w:hideMark/>
          </w:tcPr>
          <w:p w14:paraId="026DD745"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Requires documented evidence of incident handling procedures.</w:t>
            </w:r>
          </w:p>
        </w:tc>
      </w:tr>
      <w:tr w:rsidR="004D6DED" w:rsidRPr="004D6DED" w14:paraId="50C56B35" w14:textId="77777777" w:rsidTr="004D6DED">
        <w:trPr>
          <w:tblCellSpacing w:w="15" w:type="dxa"/>
        </w:trPr>
        <w:tc>
          <w:tcPr>
            <w:tcW w:w="0" w:type="auto"/>
            <w:vAlign w:val="center"/>
            <w:hideMark/>
          </w:tcPr>
          <w:p w14:paraId="447F937E"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b/>
                <w:bCs/>
                <w:kern w:val="0"/>
                <w:sz w:val="24"/>
                <w:szCs w:val="24"/>
                <w:lang w:eastAsia="en-IN"/>
                <w14:ligatures w14:val="none"/>
              </w:rPr>
              <w:t>NIST 800-61</w:t>
            </w:r>
          </w:p>
        </w:tc>
        <w:tc>
          <w:tcPr>
            <w:tcW w:w="0" w:type="auto"/>
            <w:vAlign w:val="center"/>
            <w:hideMark/>
          </w:tcPr>
          <w:p w14:paraId="6D4A26F5" w14:textId="77777777" w:rsidR="004D6DED" w:rsidRPr="004D6DED" w:rsidRDefault="004D6DED" w:rsidP="004D6DED">
            <w:pPr>
              <w:spacing w:after="0"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Recommends a structured approach to breach detection and reporting.</w:t>
            </w:r>
          </w:p>
        </w:tc>
      </w:tr>
    </w:tbl>
    <w:p w14:paraId="40AEA0CD" w14:textId="77777777" w:rsidR="004D6DED" w:rsidRPr="004D6DED" w:rsidRDefault="004D6DED" w:rsidP="004D6D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6DED">
        <w:rPr>
          <w:rFonts w:ascii="Times New Roman" w:eastAsia="Times New Roman" w:hAnsi="Times New Roman" w:cs="Times New Roman"/>
          <w:kern w:val="0"/>
          <w:sz w:val="24"/>
          <w:szCs w:val="24"/>
          <w:lang w:eastAsia="en-IN"/>
          <w14:ligatures w14:val="none"/>
        </w:rPr>
        <w:t xml:space="preserve">By adhering to these compliance requirements, organizations can </w:t>
      </w:r>
      <w:r w:rsidRPr="004D6DED">
        <w:rPr>
          <w:rFonts w:ascii="Times New Roman" w:eastAsia="Times New Roman" w:hAnsi="Times New Roman" w:cs="Times New Roman"/>
          <w:b/>
          <w:bCs/>
          <w:kern w:val="0"/>
          <w:sz w:val="24"/>
          <w:szCs w:val="24"/>
          <w:lang w:eastAsia="en-IN"/>
          <w14:ligatures w14:val="none"/>
        </w:rPr>
        <w:t>ensure regulatory alignment, minimize breach impact, and prevent legal penalties</w:t>
      </w:r>
      <w:r w:rsidRPr="004D6DED">
        <w:rPr>
          <w:rFonts w:ascii="Times New Roman" w:eastAsia="Times New Roman" w:hAnsi="Times New Roman" w:cs="Times New Roman"/>
          <w:kern w:val="0"/>
          <w:sz w:val="24"/>
          <w:szCs w:val="24"/>
          <w:lang w:eastAsia="en-IN"/>
          <w14:ligatures w14:val="none"/>
        </w:rPr>
        <w:t>.</w:t>
      </w:r>
    </w:p>
    <w:p w14:paraId="75F9267D" w14:textId="77777777" w:rsidR="0058411E" w:rsidRPr="0058411E" w:rsidRDefault="0058411E" w:rsidP="005841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411E">
        <w:rPr>
          <w:rFonts w:ascii="Times New Roman" w:eastAsia="Times New Roman" w:hAnsi="Times New Roman" w:cs="Times New Roman"/>
          <w:b/>
          <w:bCs/>
          <w:kern w:val="0"/>
          <w:sz w:val="27"/>
          <w:szCs w:val="27"/>
          <w:lang w:eastAsia="en-IN"/>
          <w14:ligatures w14:val="none"/>
        </w:rPr>
        <w:t>1. The Role of Security Frameworks in Incident Response Planning</w:t>
      </w:r>
    </w:p>
    <w:p w14:paraId="72467E85" w14:textId="77777777" w:rsidR="0058411E" w:rsidRPr="0058411E" w:rsidRDefault="0058411E" w:rsidP="005841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411E">
        <w:rPr>
          <w:rFonts w:ascii="Times New Roman" w:eastAsia="Times New Roman" w:hAnsi="Times New Roman" w:cs="Times New Roman"/>
          <w:b/>
          <w:bCs/>
          <w:kern w:val="0"/>
          <w:sz w:val="27"/>
          <w:szCs w:val="27"/>
          <w:lang w:eastAsia="en-IN"/>
          <w14:ligatures w14:val="none"/>
        </w:rPr>
        <w:t>Introduction</w:t>
      </w:r>
    </w:p>
    <w:p w14:paraId="1570B0ED" w14:textId="77777777" w:rsidR="0058411E" w:rsidRPr="0058411E" w:rsidRDefault="0058411E" w:rsidP="00584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Incident response is a </w:t>
      </w:r>
      <w:r w:rsidRPr="0058411E">
        <w:rPr>
          <w:rFonts w:ascii="Times New Roman" w:eastAsia="Times New Roman" w:hAnsi="Times New Roman" w:cs="Times New Roman"/>
          <w:b/>
          <w:bCs/>
          <w:kern w:val="0"/>
          <w:sz w:val="24"/>
          <w:szCs w:val="24"/>
          <w:lang w:eastAsia="en-IN"/>
          <w14:ligatures w14:val="none"/>
        </w:rPr>
        <w:t>critical component of cybersecurity governance</w:t>
      </w:r>
      <w:r w:rsidRPr="0058411E">
        <w:rPr>
          <w:rFonts w:ascii="Times New Roman" w:eastAsia="Times New Roman" w:hAnsi="Times New Roman" w:cs="Times New Roman"/>
          <w:kern w:val="0"/>
          <w:sz w:val="24"/>
          <w:szCs w:val="24"/>
          <w:lang w:eastAsia="en-IN"/>
          <w14:ligatures w14:val="none"/>
        </w:rPr>
        <w:t xml:space="preserve">, ensuring that organizations can </w:t>
      </w:r>
      <w:r w:rsidRPr="0058411E">
        <w:rPr>
          <w:rFonts w:ascii="Times New Roman" w:eastAsia="Times New Roman" w:hAnsi="Times New Roman" w:cs="Times New Roman"/>
          <w:b/>
          <w:bCs/>
          <w:kern w:val="0"/>
          <w:sz w:val="24"/>
          <w:szCs w:val="24"/>
          <w:lang w:eastAsia="en-IN"/>
          <w14:ligatures w14:val="none"/>
        </w:rPr>
        <w:t>detect, respond to, and recover from security breaches</w:t>
      </w:r>
      <w:r w:rsidRPr="0058411E">
        <w:rPr>
          <w:rFonts w:ascii="Times New Roman" w:eastAsia="Times New Roman" w:hAnsi="Times New Roman" w:cs="Times New Roman"/>
          <w:kern w:val="0"/>
          <w:sz w:val="24"/>
          <w:szCs w:val="24"/>
          <w:lang w:eastAsia="en-IN"/>
          <w14:ligatures w14:val="none"/>
        </w:rPr>
        <w:t xml:space="preserve"> while maintaining compliance with regulatory standards. Security frameworks such as </w:t>
      </w:r>
      <w:r w:rsidRPr="0058411E">
        <w:rPr>
          <w:rFonts w:ascii="Times New Roman" w:eastAsia="Times New Roman" w:hAnsi="Times New Roman" w:cs="Times New Roman"/>
          <w:b/>
          <w:bCs/>
          <w:kern w:val="0"/>
          <w:sz w:val="24"/>
          <w:szCs w:val="24"/>
          <w:lang w:eastAsia="en-IN"/>
          <w14:ligatures w14:val="none"/>
        </w:rPr>
        <w:t>NIST 800-61, ISO 27035, and CIS Controls</w:t>
      </w:r>
      <w:r w:rsidRPr="0058411E">
        <w:rPr>
          <w:rFonts w:ascii="Times New Roman" w:eastAsia="Times New Roman" w:hAnsi="Times New Roman" w:cs="Times New Roman"/>
          <w:kern w:val="0"/>
          <w:sz w:val="24"/>
          <w:szCs w:val="24"/>
          <w:lang w:eastAsia="en-IN"/>
          <w14:ligatures w14:val="none"/>
        </w:rPr>
        <w:t xml:space="preserve"> provide structured guidelines for developing </w:t>
      </w:r>
      <w:r w:rsidRPr="0058411E">
        <w:rPr>
          <w:rFonts w:ascii="Times New Roman" w:eastAsia="Times New Roman" w:hAnsi="Times New Roman" w:cs="Times New Roman"/>
          <w:b/>
          <w:bCs/>
          <w:kern w:val="0"/>
          <w:sz w:val="24"/>
          <w:szCs w:val="24"/>
          <w:lang w:eastAsia="en-IN"/>
          <w14:ligatures w14:val="none"/>
        </w:rPr>
        <w:t>effective incident response (IR) plans</w:t>
      </w:r>
      <w:r w:rsidRPr="0058411E">
        <w:rPr>
          <w:rFonts w:ascii="Times New Roman" w:eastAsia="Times New Roman" w:hAnsi="Times New Roman" w:cs="Times New Roman"/>
          <w:kern w:val="0"/>
          <w:sz w:val="24"/>
          <w:szCs w:val="24"/>
          <w:lang w:eastAsia="en-IN"/>
          <w14:ligatures w14:val="none"/>
        </w:rPr>
        <w:t xml:space="preserve"> that minimize operational disruptions and data exposure.</w:t>
      </w:r>
    </w:p>
    <w:p w14:paraId="1F402A46" w14:textId="77777777" w:rsidR="0058411E" w:rsidRPr="0058411E" w:rsidRDefault="0058411E" w:rsidP="00584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This section explores how </w:t>
      </w:r>
      <w:r w:rsidRPr="0058411E">
        <w:rPr>
          <w:rFonts w:ascii="Times New Roman" w:eastAsia="Times New Roman" w:hAnsi="Times New Roman" w:cs="Times New Roman"/>
          <w:b/>
          <w:bCs/>
          <w:kern w:val="0"/>
          <w:sz w:val="24"/>
          <w:szCs w:val="24"/>
          <w:lang w:eastAsia="en-IN"/>
          <w14:ligatures w14:val="none"/>
        </w:rPr>
        <w:t>security frameworks support incident response planning, align with compliance mandates, and enable organizations to enhance their cybersecurity resilience</w:t>
      </w:r>
      <w:r w:rsidRPr="0058411E">
        <w:rPr>
          <w:rFonts w:ascii="Times New Roman" w:eastAsia="Times New Roman" w:hAnsi="Times New Roman" w:cs="Times New Roman"/>
          <w:kern w:val="0"/>
          <w:sz w:val="24"/>
          <w:szCs w:val="24"/>
          <w:lang w:eastAsia="en-IN"/>
          <w14:ligatures w14:val="none"/>
        </w:rPr>
        <w:t>.</w:t>
      </w:r>
    </w:p>
    <w:p w14:paraId="7BA27F6A" w14:textId="77777777" w:rsidR="0058411E" w:rsidRPr="0058411E" w:rsidRDefault="0058411E" w:rsidP="0058411E">
      <w:pPr>
        <w:spacing w:after="0"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pict w14:anchorId="42AD15C3">
          <v:rect id="_x0000_i1297" style="width:0;height:1.5pt" o:hralign="center" o:hrstd="t" o:hr="t" fillcolor="#a0a0a0" stroked="f"/>
        </w:pict>
      </w:r>
    </w:p>
    <w:p w14:paraId="23FF0A5C" w14:textId="77777777" w:rsidR="0058411E" w:rsidRPr="0058411E" w:rsidRDefault="0058411E" w:rsidP="005841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411E">
        <w:rPr>
          <w:rFonts w:ascii="Times New Roman" w:eastAsia="Times New Roman" w:hAnsi="Times New Roman" w:cs="Times New Roman"/>
          <w:b/>
          <w:bCs/>
          <w:kern w:val="0"/>
          <w:sz w:val="27"/>
          <w:szCs w:val="27"/>
          <w:lang w:eastAsia="en-IN"/>
          <w14:ligatures w14:val="none"/>
        </w:rPr>
        <w:t>1.1 Understanding the Role of Security Frameworks in Incident Response</w:t>
      </w:r>
    </w:p>
    <w:p w14:paraId="0A3D20D9" w14:textId="77777777" w:rsidR="0058411E" w:rsidRPr="0058411E" w:rsidRDefault="0058411E" w:rsidP="00584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Security frameworks establish </w:t>
      </w:r>
      <w:r w:rsidRPr="0058411E">
        <w:rPr>
          <w:rFonts w:ascii="Times New Roman" w:eastAsia="Times New Roman" w:hAnsi="Times New Roman" w:cs="Times New Roman"/>
          <w:b/>
          <w:bCs/>
          <w:kern w:val="0"/>
          <w:sz w:val="24"/>
          <w:szCs w:val="24"/>
          <w:lang w:eastAsia="en-IN"/>
          <w14:ligatures w14:val="none"/>
        </w:rPr>
        <w:t>best practices for incident detection, response coordination, and post-incident recovery</w:t>
      </w:r>
      <w:r w:rsidRPr="0058411E">
        <w:rPr>
          <w:rFonts w:ascii="Times New Roman" w:eastAsia="Times New Roman" w:hAnsi="Times New Roman" w:cs="Times New Roman"/>
          <w:kern w:val="0"/>
          <w:sz w:val="24"/>
          <w:szCs w:val="24"/>
          <w:lang w:eastAsia="en-IN"/>
          <w14:ligatures w14:val="none"/>
        </w:rPr>
        <w:t xml:space="preserve">. By integrating security frameworks into </w:t>
      </w:r>
      <w:r w:rsidRPr="0058411E">
        <w:rPr>
          <w:rFonts w:ascii="Times New Roman" w:eastAsia="Times New Roman" w:hAnsi="Times New Roman" w:cs="Times New Roman"/>
          <w:b/>
          <w:bCs/>
          <w:kern w:val="0"/>
          <w:sz w:val="24"/>
          <w:szCs w:val="24"/>
          <w:lang w:eastAsia="en-IN"/>
          <w14:ligatures w14:val="none"/>
        </w:rPr>
        <w:t>incident response planning</w:t>
      </w:r>
      <w:r w:rsidRPr="0058411E">
        <w:rPr>
          <w:rFonts w:ascii="Times New Roman" w:eastAsia="Times New Roman" w:hAnsi="Times New Roman" w:cs="Times New Roman"/>
          <w:kern w:val="0"/>
          <w:sz w:val="24"/>
          <w:szCs w:val="24"/>
          <w:lang w:eastAsia="en-IN"/>
          <w14:ligatures w14:val="none"/>
        </w:rPr>
        <w:t>, organizations can:</w:t>
      </w:r>
    </w:p>
    <w:p w14:paraId="6621EBDD" w14:textId="77777777" w:rsidR="0058411E" w:rsidRPr="0058411E" w:rsidRDefault="0058411E" w:rsidP="0058411E">
      <w:pPr>
        <w:numPr>
          <w:ilvl w:val="0"/>
          <w:numId w:val="5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Standardize IR procedures</w:t>
      </w:r>
      <w:r w:rsidRPr="0058411E">
        <w:rPr>
          <w:rFonts w:ascii="Times New Roman" w:eastAsia="Times New Roman" w:hAnsi="Times New Roman" w:cs="Times New Roman"/>
          <w:kern w:val="0"/>
          <w:sz w:val="24"/>
          <w:szCs w:val="24"/>
          <w:lang w:eastAsia="en-IN"/>
          <w14:ligatures w14:val="none"/>
        </w:rPr>
        <w:t xml:space="preserve"> to ensure </w:t>
      </w:r>
      <w:r w:rsidRPr="0058411E">
        <w:rPr>
          <w:rFonts w:ascii="Times New Roman" w:eastAsia="Times New Roman" w:hAnsi="Times New Roman" w:cs="Times New Roman"/>
          <w:b/>
          <w:bCs/>
          <w:kern w:val="0"/>
          <w:sz w:val="24"/>
          <w:szCs w:val="24"/>
          <w:lang w:eastAsia="en-IN"/>
          <w14:ligatures w14:val="none"/>
        </w:rPr>
        <w:t>consistent response actions across security teams.</w:t>
      </w:r>
    </w:p>
    <w:p w14:paraId="3E625E9E" w14:textId="77777777" w:rsidR="0058411E" w:rsidRPr="0058411E" w:rsidRDefault="0058411E" w:rsidP="0058411E">
      <w:pPr>
        <w:numPr>
          <w:ilvl w:val="0"/>
          <w:numId w:val="5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Enhance threat detection and containment</w:t>
      </w:r>
      <w:r w:rsidRPr="0058411E">
        <w:rPr>
          <w:rFonts w:ascii="Times New Roman" w:eastAsia="Times New Roman" w:hAnsi="Times New Roman" w:cs="Times New Roman"/>
          <w:kern w:val="0"/>
          <w:sz w:val="24"/>
          <w:szCs w:val="24"/>
          <w:lang w:eastAsia="en-IN"/>
          <w14:ligatures w14:val="none"/>
        </w:rPr>
        <w:t xml:space="preserve"> using </w:t>
      </w:r>
      <w:r w:rsidRPr="0058411E">
        <w:rPr>
          <w:rFonts w:ascii="Times New Roman" w:eastAsia="Times New Roman" w:hAnsi="Times New Roman" w:cs="Times New Roman"/>
          <w:b/>
          <w:bCs/>
          <w:kern w:val="0"/>
          <w:sz w:val="24"/>
          <w:szCs w:val="24"/>
          <w:lang w:eastAsia="en-IN"/>
          <w14:ligatures w14:val="none"/>
        </w:rPr>
        <w:t>automated security controls</w:t>
      </w:r>
      <w:r w:rsidRPr="0058411E">
        <w:rPr>
          <w:rFonts w:ascii="Times New Roman" w:eastAsia="Times New Roman" w:hAnsi="Times New Roman" w:cs="Times New Roman"/>
          <w:kern w:val="0"/>
          <w:sz w:val="24"/>
          <w:szCs w:val="24"/>
          <w:lang w:eastAsia="en-IN"/>
          <w14:ligatures w14:val="none"/>
        </w:rPr>
        <w:t>.</w:t>
      </w:r>
    </w:p>
    <w:p w14:paraId="5ED4AB5D" w14:textId="77777777" w:rsidR="0058411E" w:rsidRPr="0058411E" w:rsidRDefault="0058411E" w:rsidP="0058411E">
      <w:pPr>
        <w:numPr>
          <w:ilvl w:val="0"/>
          <w:numId w:val="5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Maintain regulatory compliance</w:t>
      </w:r>
      <w:r w:rsidRPr="0058411E">
        <w:rPr>
          <w:rFonts w:ascii="Times New Roman" w:eastAsia="Times New Roman" w:hAnsi="Times New Roman" w:cs="Times New Roman"/>
          <w:kern w:val="0"/>
          <w:sz w:val="24"/>
          <w:szCs w:val="24"/>
          <w:lang w:eastAsia="en-IN"/>
          <w14:ligatures w14:val="none"/>
        </w:rPr>
        <w:t xml:space="preserve"> by aligning with </w:t>
      </w:r>
      <w:r w:rsidRPr="0058411E">
        <w:rPr>
          <w:rFonts w:ascii="Times New Roman" w:eastAsia="Times New Roman" w:hAnsi="Times New Roman" w:cs="Times New Roman"/>
          <w:b/>
          <w:bCs/>
          <w:kern w:val="0"/>
          <w:sz w:val="24"/>
          <w:szCs w:val="24"/>
          <w:lang w:eastAsia="en-IN"/>
          <w14:ligatures w14:val="none"/>
        </w:rPr>
        <w:t>ISO 27001, NIST CSF, and SOC 2 Type II</w:t>
      </w:r>
      <w:r w:rsidRPr="0058411E">
        <w:rPr>
          <w:rFonts w:ascii="Times New Roman" w:eastAsia="Times New Roman" w:hAnsi="Times New Roman" w:cs="Times New Roman"/>
          <w:kern w:val="0"/>
          <w:sz w:val="24"/>
          <w:szCs w:val="24"/>
          <w:lang w:eastAsia="en-IN"/>
          <w14:ligatures w14:val="none"/>
        </w:rPr>
        <w:t>.</w:t>
      </w:r>
    </w:p>
    <w:p w14:paraId="1FBEF211" w14:textId="77777777" w:rsidR="0058411E" w:rsidRPr="0058411E" w:rsidRDefault="0058411E" w:rsidP="0058411E">
      <w:pPr>
        <w:numPr>
          <w:ilvl w:val="0"/>
          <w:numId w:val="5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Improve coordination with external stakeholders</w:t>
      </w:r>
      <w:r w:rsidRPr="0058411E">
        <w:rPr>
          <w:rFonts w:ascii="Times New Roman" w:eastAsia="Times New Roman" w:hAnsi="Times New Roman" w:cs="Times New Roman"/>
          <w:kern w:val="0"/>
          <w:sz w:val="24"/>
          <w:szCs w:val="24"/>
          <w:lang w:eastAsia="en-IN"/>
          <w14:ligatures w14:val="none"/>
        </w:rPr>
        <w:t xml:space="preserve"> (law enforcement, regulators, and cybersecurity agencies).</w:t>
      </w:r>
    </w:p>
    <w:p w14:paraId="7B594380" w14:textId="77777777" w:rsidR="0058411E" w:rsidRPr="0058411E" w:rsidRDefault="0058411E" w:rsidP="0058411E">
      <w:pPr>
        <w:numPr>
          <w:ilvl w:val="0"/>
          <w:numId w:val="5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Continuously improve IR strategies</w:t>
      </w:r>
      <w:r w:rsidRPr="0058411E">
        <w:rPr>
          <w:rFonts w:ascii="Times New Roman" w:eastAsia="Times New Roman" w:hAnsi="Times New Roman" w:cs="Times New Roman"/>
          <w:kern w:val="0"/>
          <w:sz w:val="24"/>
          <w:szCs w:val="24"/>
          <w:lang w:eastAsia="en-IN"/>
          <w14:ligatures w14:val="none"/>
        </w:rPr>
        <w:t xml:space="preserve"> through </w:t>
      </w:r>
      <w:r w:rsidRPr="0058411E">
        <w:rPr>
          <w:rFonts w:ascii="Times New Roman" w:eastAsia="Times New Roman" w:hAnsi="Times New Roman" w:cs="Times New Roman"/>
          <w:b/>
          <w:bCs/>
          <w:kern w:val="0"/>
          <w:sz w:val="24"/>
          <w:szCs w:val="24"/>
          <w:lang w:eastAsia="en-IN"/>
          <w14:ligatures w14:val="none"/>
        </w:rPr>
        <w:t>post-incident analysis and reporting</w:t>
      </w:r>
      <w:r w:rsidRPr="0058411E">
        <w:rPr>
          <w:rFonts w:ascii="Times New Roman" w:eastAsia="Times New Roman" w:hAnsi="Times New Roman" w:cs="Times New Roman"/>
          <w:kern w:val="0"/>
          <w:sz w:val="24"/>
          <w:szCs w:val="24"/>
          <w:lang w:eastAsia="en-IN"/>
          <w14:ligatures w14:val="none"/>
        </w:rPr>
        <w:t>.</w:t>
      </w:r>
    </w:p>
    <w:p w14:paraId="2A7F70B9" w14:textId="77777777" w:rsidR="0058411E" w:rsidRPr="0058411E" w:rsidRDefault="0058411E" w:rsidP="00584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By implementing a </w:t>
      </w:r>
      <w:r w:rsidRPr="0058411E">
        <w:rPr>
          <w:rFonts w:ascii="Times New Roman" w:eastAsia="Times New Roman" w:hAnsi="Times New Roman" w:cs="Times New Roman"/>
          <w:b/>
          <w:bCs/>
          <w:kern w:val="0"/>
          <w:sz w:val="24"/>
          <w:szCs w:val="24"/>
          <w:lang w:eastAsia="en-IN"/>
          <w14:ligatures w14:val="none"/>
        </w:rPr>
        <w:t>security framework-driven incident response plan</w:t>
      </w:r>
      <w:r w:rsidRPr="0058411E">
        <w:rPr>
          <w:rFonts w:ascii="Times New Roman" w:eastAsia="Times New Roman" w:hAnsi="Times New Roman" w:cs="Times New Roman"/>
          <w:kern w:val="0"/>
          <w:sz w:val="24"/>
          <w:szCs w:val="24"/>
          <w:lang w:eastAsia="en-IN"/>
          <w14:ligatures w14:val="none"/>
        </w:rPr>
        <w:t xml:space="preserve">, organizations can </w:t>
      </w:r>
      <w:r w:rsidRPr="0058411E">
        <w:rPr>
          <w:rFonts w:ascii="Times New Roman" w:eastAsia="Times New Roman" w:hAnsi="Times New Roman" w:cs="Times New Roman"/>
          <w:b/>
          <w:bCs/>
          <w:kern w:val="0"/>
          <w:sz w:val="24"/>
          <w:szCs w:val="24"/>
          <w:lang w:eastAsia="en-IN"/>
          <w14:ligatures w14:val="none"/>
        </w:rPr>
        <w:t>proactively mitigate security threats, reduce data breach impact, and enhance regulatory adherence</w:t>
      </w:r>
      <w:r w:rsidRPr="0058411E">
        <w:rPr>
          <w:rFonts w:ascii="Times New Roman" w:eastAsia="Times New Roman" w:hAnsi="Times New Roman" w:cs="Times New Roman"/>
          <w:kern w:val="0"/>
          <w:sz w:val="24"/>
          <w:szCs w:val="24"/>
          <w:lang w:eastAsia="en-IN"/>
          <w14:ligatures w14:val="none"/>
        </w:rPr>
        <w:t>.</w:t>
      </w:r>
    </w:p>
    <w:p w14:paraId="76144058" w14:textId="77777777" w:rsidR="0058411E" w:rsidRPr="0058411E" w:rsidRDefault="0058411E" w:rsidP="0058411E">
      <w:pPr>
        <w:spacing w:after="0"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pict w14:anchorId="0528AD04">
          <v:rect id="_x0000_i1298" style="width:0;height:1.5pt" o:hralign="center" o:hrstd="t" o:hr="t" fillcolor="#a0a0a0" stroked="f"/>
        </w:pict>
      </w:r>
    </w:p>
    <w:p w14:paraId="01F579B1" w14:textId="77777777" w:rsidR="0058411E" w:rsidRPr="0058411E" w:rsidRDefault="0058411E" w:rsidP="005841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411E">
        <w:rPr>
          <w:rFonts w:ascii="Times New Roman" w:eastAsia="Times New Roman" w:hAnsi="Times New Roman" w:cs="Times New Roman"/>
          <w:b/>
          <w:bCs/>
          <w:kern w:val="0"/>
          <w:sz w:val="27"/>
          <w:szCs w:val="27"/>
          <w:lang w:eastAsia="en-IN"/>
          <w14:ligatures w14:val="none"/>
        </w:rPr>
        <w:t>1.2 Key Security Frameworks for Incident Response</w:t>
      </w:r>
    </w:p>
    <w:p w14:paraId="414A2962" w14:textId="77777777" w:rsidR="0058411E" w:rsidRPr="0058411E" w:rsidRDefault="0058411E" w:rsidP="00584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lastRenderedPageBreak/>
        <w:t xml:space="preserve">Several cybersecurity frameworks provide </w:t>
      </w:r>
      <w:r w:rsidRPr="0058411E">
        <w:rPr>
          <w:rFonts w:ascii="Times New Roman" w:eastAsia="Times New Roman" w:hAnsi="Times New Roman" w:cs="Times New Roman"/>
          <w:b/>
          <w:bCs/>
          <w:kern w:val="0"/>
          <w:sz w:val="24"/>
          <w:szCs w:val="24"/>
          <w:lang w:eastAsia="en-IN"/>
          <w14:ligatures w14:val="none"/>
        </w:rPr>
        <w:t>incident response guidelines</w:t>
      </w:r>
      <w:r w:rsidRPr="0058411E">
        <w:rPr>
          <w:rFonts w:ascii="Times New Roman" w:eastAsia="Times New Roman" w:hAnsi="Times New Roman" w:cs="Times New Roman"/>
          <w:kern w:val="0"/>
          <w:sz w:val="24"/>
          <w:szCs w:val="24"/>
          <w:lang w:eastAsia="en-IN"/>
          <w14:ligatures w14:val="none"/>
        </w:rPr>
        <w:t xml:space="preserve"> to help organizations develop </w:t>
      </w:r>
      <w:r w:rsidRPr="0058411E">
        <w:rPr>
          <w:rFonts w:ascii="Times New Roman" w:eastAsia="Times New Roman" w:hAnsi="Times New Roman" w:cs="Times New Roman"/>
          <w:b/>
          <w:bCs/>
          <w:kern w:val="0"/>
          <w:sz w:val="24"/>
          <w:szCs w:val="24"/>
          <w:lang w:eastAsia="en-IN"/>
          <w14:ligatures w14:val="none"/>
        </w:rPr>
        <w:t>effective IR strategies</w:t>
      </w:r>
      <w:r w:rsidRPr="0058411E">
        <w:rPr>
          <w:rFonts w:ascii="Times New Roman" w:eastAsia="Times New Roman" w:hAnsi="Times New Roman" w:cs="Times New Roman"/>
          <w:kern w:val="0"/>
          <w:sz w:val="24"/>
          <w:szCs w:val="24"/>
          <w:lang w:eastAsia="en-IN"/>
          <w14:ligatures w14:val="none"/>
        </w:rPr>
        <w:t>. These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4"/>
        <w:gridCol w:w="4502"/>
      </w:tblGrid>
      <w:tr w:rsidR="0058411E" w:rsidRPr="0058411E" w14:paraId="092C8730" w14:textId="77777777" w:rsidTr="0058411E">
        <w:trPr>
          <w:tblCellSpacing w:w="15" w:type="dxa"/>
        </w:trPr>
        <w:tc>
          <w:tcPr>
            <w:tcW w:w="0" w:type="auto"/>
            <w:vAlign w:val="center"/>
            <w:hideMark/>
          </w:tcPr>
          <w:p w14:paraId="55226347" w14:textId="77777777" w:rsidR="0058411E" w:rsidRPr="0058411E" w:rsidRDefault="0058411E" w:rsidP="0058411E">
            <w:pPr>
              <w:spacing w:after="0" w:line="240" w:lineRule="auto"/>
              <w:jc w:val="center"/>
              <w:rPr>
                <w:rFonts w:ascii="Times New Roman" w:eastAsia="Times New Roman" w:hAnsi="Times New Roman" w:cs="Times New Roman"/>
                <w:b/>
                <w:bCs/>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Security Framework</w:t>
            </w:r>
          </w:p>
        </w:tc>
        <w:tc>
          <w:tcPr>
            <w:tcW w:w="0" w:type="auto"/>
            <w:vAlign w:val="center"/>
            <w:hideMark/>
          </w:tcPr>
          <w:p w14:paraId="234780FF" w14:textId="77777777" w:rsidR="0058411E" w:rsidRPr="0058411E" w:rsidRDefault="0058411E" w:rsidP="0058411E">
            <w:pPr>
              <w:spacing w:after="0" w:line="240" w:lineRule="auto"/>
              <w:jc w:val="center"/>
              <w:rPr>
                <w:rFonts w:ascii="Times New Roman" w:eastAsia="Times New Roman" w:hAnsi="Times New Roman" w:cs="Times New Roman"/>
                <w:b/>
                <w:bCs/>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Incident Response Focus</w:t>
            </w:r>
          </w:p>
        </w:tc>
      </w:tr>
      <w:tr w:rsidR="0058411E" w:rsidRPr="0058411E" w14:paraId="088284D8" w14:textId="77777777" w:rsidTr="0058411E">
        <w:trPr>
          <w:tblCellSpacing w:w="15" w:type="dxa"/>
        </w:trPr>
        <w:tc>
          <w:tcPr>
            <w:tcW w:w="0" w:type="auto"/>
            <w:vAlign w:val="center"/>
            <w:hideMark/>
          </w:tcPr>
          <w:p w14:paraId="0C4AFA08" w14:textId="77777777" w:rsidR="0058411E" w:rsidRPr="0058411E" w:rsidRDefault="0058411E" w:rsidP="0058411E">
            <w:pPr>
              <w:spacing w:after="0"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NIST 800-61 (Computer Security Incident Handling Guide)</w:t>
            </w:r>
          </w:p>
        </w:tc>
        <w:tc>
          <w:tcPr>
            <w:tcW w:w="0" w:type="auto"/>
            <w:vAlign w:val="center"/>
            <w:hideMark/>
          </w:tcPr>
          <w:p w14:paraId="3366C439" w14:textId="77777777" w:rsidR="0058411E" w:rsidRPr="0058411E" w:rsidRDefault="0058411E" w:rsidP="0058411E">
            <w:pPr>
              <w:spacing w:after="0"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Defines structured </w:t>
            </w:r>
            <w:r w:rsidRPr="0058411E">
              <w:rPr>
                <w:rFonts w:ascii="Times New Roman" w:eastAsia="Times New Roman" w:hAnsi="Times New Roman" w:cs="Times New Roman"/>
                <w:b/>
                <w:bCs/>
                <w:kern w:val="0"/>
                <w:sz w:val="24"/>
                <w:szCs w:val="24"/>
                <w:lang w:eastAsia="en-IN"/>
                <w14:ligatures w14:val="none"/>
              </w:rPr>
              <w:t>incident response lifecycle phases</w:t>
            </w:r>
            <w:r w:rsidRPr="0058411E">
              <w:rPr>
                <w:rFonts w:ascii="Times New Roman" w:eastAsia="Times New Roman" w:hAnsi="Times New Roman" w:cs="Times New Roman"/>
                <w:kern w:val="0"/>
                <w:sz w:val="24"/>
                <w:szCs w:val="24"/>
                <w:lang w:eastAsia="en-IN"/>
                <w14:ligatures w14:val="none"/>
              </w:rPr>
              <w:t>.</w:t>
            </w:r>
          </w:p>
        </w:tc>
      </w:tr>
      <w:tr w:rsidR="0058411E" w:rsidRPr="0058411E" w14:paraId="6FE53101" w14:textId="77777777" w:rsidTr="0058411E">
        <w:trPr>
          <w:tblCellSpacing w:w="15" w:type="dxa"/>
        </w:trPr>
        <w:tc>
          <w:tcPr>
            <w:tcW w:w="0" w:type="auto"/>
            <w:vAlign w:val="center"/>
            <w:hideMark/>
          </w:tcPr>
          <w:p w14:paraId="122F068C" w14:textId="77777777" w:rsidR="0058411E" w:rsidRPr="0058411E" w:rsidRDefault="0058411E" w:rsidP="0058411E">
            <w:pPr>
              <w:spacing w:after="0"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ISO 27035 (Information Security Incident Management)</w:t>
            </w:r>
          </w:p>
        </w:tc>
        <w:tc>
          <w:tcPr>
            <w:tcW w:w="0" w:type="auto"/>
            <w:vAlign w:val="center"/>
            <w:hideMark/>
          </w:tcPr>
          <w:p w14:paraId="311AE58D" w14:textId="77777777" w:rsidR="0058411E" w:rsidRPr="0058411E" w:rsidRDefault="0058411E" w:rsidP="0058411E">
            <w:pPr>
              <w:spacing w:after="0"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Provides a risk-based </w:t>
            </w:r>
            <w:r w:rsidRPr="0058411E">
              <w:rPr>
                <w:rFonts w:ascii="Times New Roman" w:eastAsia="Times New Roman" w:hAnsi="Times New Roman" w:cs="Times New Roman"/>
                <w:b/>
                <w:bCs/>
                <w:kern w:val="0"/>
                <w:sz w:val="24"/>
                <w:szCs w:val="24"/>
                <w:lang w:eastAsia="en-IN"/>
                <w14:ligatures w14:val="none"/>
              </w:rPr>
              <w:t>incident management framework</w:t>
            </w:r>
            <w:r w:rsidRPr="0058411E">
              <w:rPr>
                <w:rFonts w:ascii="Times New Roman" w:eastAsia="Times New Roman" w:hAnsi="Times New Roman" w:cs="Times New Roman"/>
                <w:kern w:val="0"/>
                <w:sz w:val="24"/>
                <w:szCs w:val="24"/>
                <w:lang w:eastAsia="en-IN"/>
                <w14:ligatures w14:val="none"/>
              </w:rPr>
              <w:t>.</w:t>
            </w:r>
          </w:p>
        </w:tc>
      </w:tr>
      <w:tr w:rsidR="0058411E" w:rsidRPr="0058411E" w14:paraId="7AF0454B" w14:textId="77777777" w:rsidTr="0058411E">
        <w:trPr>
          <w:tblCellSpacing w:w="15" w:type="dxa"/>
        </w:trPr>
        <w:tc>
          <w:tcPr>
            <w:tcW w:w="0" w:type="auto"/>
            <w:vAlign w:val="center"/>
            <w:hideMark/>
          </w:tcPr>
          <w:p w14:paraId="4695EAF3" w14:textId="77777777" w:rsidR="0058411E" w:rsidRPr="0058411E" w:rsidRDefault="0058411E" w:rsidP="0058411E">
            <w:pPr>
              <w:spacing w:after="0"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CIS Controls (Control 17: Incident Response Management)</w:t>
            </w:r>
          </w:p>
        </w:tc>
        <w:tc>
          <w:tcPr>
            <w:tcW w:w="0" w:type="auto"/>
            <w:vAlign w:val="center"/>
            <w:hideMark/>
          </w:tcPr>
          <w:p w14:paraId="00634239" w14:textId="77777777" w:rsidR="0058411E" w:rsidRPr="0058411E" w:rsidRDefault="0058411E" w:rsidP="0058411E">
            <w:pPr>
              <w:spacing w:after="0"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Focuses on </w:t>
            </w:r>
            <w:r w:rsidRPr="0058411E">
              <w:rPr>
                <w:rFonts w:ascii="Times New Roman" w:eastAsia="Times New Roman" w:hAnsi="Times New Roman" w:cs="Times New Roman"/>
                <w:b/>
                <w:bCs/>
                <w:kern w:val="0"/>
                <w:sz w:val="24"/>
                <w:szCs w:val="24"/>
                <w:lang w:eastAsia="en-IN"/>
                <w14:ligatures w14:val="none"/>
              </w:rPr>
              <w:t>incident logging, tracking, and escalation</w:t>
            </w:r>
            <w:r w:rsidRPr="0058411E">
              <w:rPr>
                <w:rFonts w:ascii="Times New Roman" w:eastAsia="Times New Roman" w:hAnsi="Times New Roman" w:cs="Times New Roman"/>
                <w:kern w:val="0"/>
                <w:sz w:val="24"/>
                <w:szCs w:val="24"/>
                <w:lang w:eastAsia="en-IN"/>
                <w14:ligatures w14:val="none"/>
              </w:rPr>
              <w:t>.</w:t>
            </w:r>
          </w:p>
        </w:tc>
      </w:tr>
      <w:tr w:rsidR="0058411E" w:rsidRPr="0058411E" w14:paraId="2ED5A71E" w14:textId="77777777" w:rsidTr="0058411E">
        <w:trPr>
          <w:tblCellSpacing w:w="15" w:type="dxa"/>
        </w:trPr>
        <w:tc>
          <w:tcPr>
            <w:tcW w:w="0" w:type="auto"/>
            <w:vAlign w:val="center"/>
            <w:hideMark/>
          </w:tcPr>
          <w:p w14:paraId="6E9F3E1D" w14:textId="77777777" w:rsidR="0058411E" w:rsidRPr="0058411E" w:rsidRDefault="0058411E" w:rsidP="0058411E">
            <w:pPr>
              <w:spacing w:after="0"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MITRE ATT&amp;CK Framework</w:t>
            </w:r>
          </w:p>
        </w:tc>
        <w:tc>
          <w:tcPr>
            <w:tcW w:w="0" w:type="auto"/>
            <w:vAlign w:val="center"/>
            <w:hideMark/>
          </w:tcPr>
          <w:p w14:paraId="6E1ECE1A" w14:textId="77777777" w:rsidR="0058411E" w:rsidRPr="0058411E" w:rsidRDefault="0058411E" w:rsidP="0058411E">
            <w:pPr>
              <w:spacing w:after="0"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Maps </w:t>
            </w:r>
            <w:r w:rsidRPr="0058411E">
              <w:rPr>
                <w:rFonts w:ascii="Times New Roman" w:eastAsia="Times New Roman" w:hAnsi="Times New Roman" w:cs="Times New Roman"/>
                <w:b/>
                <w:bCs/>
                <w:kern w:val="0"/>
                <w:sz w:val="24"/>
                <w:szCs w:val="24"/>
                <w:lang w:eastAsia="en-IN"/>
                <w14:ligatures w14:val="none"/>
              </w:rPr>
              <w:t xml:space="preserve">threat actor </w:t>
            </w:r>
            <w:proofErr w:type="spellStart"/>
            <w:r w:rsidRPr="0058411E">
              <w:rPr>
                <w:rFonts w:ascii="Times New Roman" w:eastAsia="Times New Roman" w:hAnsi="Times New Roman" w:cs="Times New Roman"/>
                <w:b/>
                <w:bCs/>
                <w:kern w:val="0"/>
                <w:sz w:val="24"/>
                <w:szCs w:val="24"/>
                <w:lang w:eastAsia="en-IN"/>
                <w14:ligatures w14:val="none"/>
              </w:rPr>
              <w:t>behaviors</w:t>
            </w:r>
            <w:proofErr w:type="spellEnd"/>
            <w:r w:rsidRPr="0058411E">
              <w:rPr>
                <w:rFonts w:ascii="Times New Roman" w:eastAsia="Times New Roman" w:hAnsi="Times New Roman" w:cs="Times New Roman"/>
                <w:b/>
                <w:bCs/>
                <w:kern w:val="0"/>
                <w:sz w:val="24"/>
                <w:szCs w:val="24"/>
                <w:lang w:eastAsia="en-IN"/>
                <w14:ligatures w14:val="none"/>
              </w:rPr>
              <w:t xml:space="preserve"> to incident response playbooks</w:t>
            </w:r>
            <w:r w:rsidRPr="0058411E">
              <w:rPr>
                <w:rFonts w:ascii="Times New Roman" w:eastAsia="Times New Roman" w:hAnsi="Times New Roman" w:cs="Times New Roman"/>
                <w:kern w:val="0"/>
                <w:sz w:val="24"/>
                <w:szCs w:val="24"/>
                <w:lang w:eastAsia="en-IN"/>
                <w14:ligatures w14:val="none"/>
              </w:rPr>
              <w:t>.</w:t>
            </w:r>
          </w:p>
        </w:tc>
      </w:tr>
      <w:tr w:rsidR="0058411E" w:rsidRPr="0058411E" w14:paraId="135E282E" w14:textId="77777777" w:rsidTr="0058411E">
        <w:trPr>
          <w:tblCellSpacing w:w="15" w:type="dxa"/>
        </w:trPr>
        <w:tc>
          <w:tcPr>
            <w:tcW w:w="0" w:type="auto"/>
            <w:vAlign w:val="center"/>
            <w:hideMark/>
          </w:tcPr>
          <w:p w14:paraId="5579047C" w14:textId="77777777" w:rsidR="0058411E" w:rsidRPr="0058411E" w:rsidRDefault="0058411E" w:rsidP="0058411E">
            <w:pPr>
              <w:spacing w:after="0"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SOC 2 Type II</w:t>
            </w:r>
          </w:p>
        </w:tc>
        <w:tc>
          <w:tcPr>
            <w:tcW w:w="0" w:type="auto"/>
            <w:vAlign w:val="center"/>
            <w:hideMark/>
          </w:tcPr>
          <w:p w14:paraId="1EADFA0B" w14:textId="77777777" w:rsidR="0058411E" w:rsidRPr="0058411E" w:rsidRDefault="0058411E" w:rsidP="0058411E">
            <w:pPr>
              <w:spacing w:after="0"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Requires </w:t>
            </w:r>
            <w:r w:rsidRPr="0058411E">
              <w:rPr>
                <w:rFonts w:ascii="Times New Roman" w:eastAsia="Times New Roman" w:hAnsi="Times New Roman" w:cs="Times New Roman"/>
                <w:b/>
                <w:bCs/>
                <w:kern w:val="0"/>
                <w:sz w:val="24"/>
                <w:szCs w:val="24"/>
                <w:lang w:eastAsia="en-IN"/>
                <w14:ligatures w14:val="none"/>
              </w:rPr>
              <w:t>documented security incident response policies</w:t>
            </w:r>
            <w:r w:rsidRPr="0058411E">
              <w:rPr>
                <w:rFonts w:ascii="Times New Roman" w:eastAsia="Times New Roman" w:hAnsi="Times New Roman" w:cs="Times New Roman"/>
                <w:kern w:val="0"/>
                <w:sz w:val="24"/>
                <w:szCs w:val="24"/>
                <w:lang w:eastAsia="en-IN"/>
                <w14:ligatures w14:val="none"/>
              </w:rPr>
              <w:t>.</w:t>
            </w:r>
          </w:p>
        </w:tc>
      </w:tr>
      <w:tr w:rsidR="0058411E" w:rsidRPr="0058411E" w14:paraId="3897D40B" w14:textId="77777777" w:rsidTr="0058411E">
        <w:trPr>
          <w:tblCellSpacing w:w="15" w:type="dxa"/>
        </w:trPr>
        <w:tc>
          <w:tcPr>
            <w:tcW w:w="0" w:type="auto"/>
            <w:vAlign w:val="center"/>
            <w:hideMark/>
          </w:tcPr>
          <w:p w14:paraId="1E381852" w14:textId="77777777" w:rsidR="0058411E" w:rsidRPr="0058411E" w:rsidRDefault="0058411E" w:rsidP="0058411E">
            <w:pPr>
              <w:spacing w:after="0"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GDPR &amp; CCPA</w:t>
            </w:r>
          </w:p>
        </w:tc>
        <w:tc>
          <w:tcPr>
            <w:tcW w:w="0" w:type="auto"/>
            <w:vAlign w:val="center"/>
            <w:hideMark/>
          </w:tcPr>
          <w:p w14:paraId="6909D0B0" w14:textId="77777777" w:rsidR="0058411E" w:rsidRPr="0058411E" w:rsidRDefault="0058411E" w:rsidP="0058411E">
            <w:pPr>
              <w:spacing w:after="0"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Mandates </w:t>
            </w:r>
            <w:r w:rsidRPr="0058411E">
              <w:rPr>
                <w:rFonts w:ascii="Times New Roman" w:eastAsia="Times New Roman" w:hAnsi="Times New Roman" w:cs="Times New Roman"/>
                <w:b/>
                <w:bCs/>
                <w:kern w:val="0"/>
                <w:sz w:val="24"/>
                <w:szCs w:val="24"/>
                <w:lang w:eastAsia="en-IN"/>
                <w14:ligatures w14:val="none"/>
              </w:rPr>
              <w:t>data breach notification procedures</w:t>
            </w:r>
            <w:r w:rsidRPr="0058411E">
              <w:rPr>
                <w:rFonts w:ascii="Times New Roman" w:eastAsia="Times New Roman" w:hAnsi="Times New Roman" w:cs="Times New Roman"/>
                <w:kern w:val="0"/>
                <w:sz w:val="24"/>
                <w:szCs w:val="24"/>
                <w:lang w:eastAsia="en-IN"/>
                <w14:ligatures w14:val="none"/>
              </w:rPr>
              <w:t>.</w:t>
            </w:r>
          </w:p>
        </w:tc>
      </w:tr>
    </w:tbl>
    <w:p w14:paraId="33AE7740" w14:textId="77777777" w:rsidR="0058411E" w:rsidRPr="0058411E" w:rsidRDefault="0058411E" w:rsidP="00584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By aligning </w:t>
      </w:r>
      <w:r w:rsidRPr="0058411E">
        <w:rPr>
          <w:rFonts w:ascii="Times New Roman" w:eastAsia="Times New Roman" w:hAnsi="Times New Roman" w:cs="Times New Roman"/>
          <w:b/>
          <w:bCs/>
          <w:kern w:val="0"/>
          <w:sz w:val="24"/>
          <w:szCs w:val="24"/>
          <w:lang w:eastAsia="en-IN"/>
          <w14:ligatures w14:val="none"/>
        </w:rPr>
        <w:t>incident response policies with security frameworks</w:t>
      </w:r>
      <w:r w:rsidRPr="0058411E">
        <w:rPr>
          <w:rFonts w:ascii="Times New Roman" w:eastAsia="Times New Roman" w:hAnsi="Times New Roman" w:cs="Times New Roman"/>
          <w:kern w:val="0"/>
          <w:sz w:val="24"/>
          <w:szCs w:val="24"/>
          <w:lang w:eastAsia="en-IN"/>
          <w14:ligatures w14:val="none"/>
        </w:rPr>
        <w:t xml:space="preserve">, organizations can </w:t>
      </w:r>
      <w:r w:rsidRPr="0058411E">
        <w:rPr>
          <w:rFonts w:ascii="Times New Roman" w:eastAsia="Times New Roman" w:hAnsi="Times New Roman" w:cs="Times New Roman"/>
          <w:b/>
          <w:bCs/>
          <w:kern w:val="0"/>
          <w:sz w:val="24"/>
          <w:szCs w:val="24"/>
          <w:lang w:eastAsia="en-IN"/>
          <w14:ligatures w14:val="none"/>
        </w:rPr>
        <w:t>ensure structured, compliance-driven security operations</w:t>
      </w:r>
      <w:r w:rsidRPr="0058411E">
        <w:rPr>
          <w:rFonts w:ascii="Times New Roman" w:eastAsia="Times New Roman" w:hAnsi="Times New Roman" w:cs="Times New Roman"/>
          <w:kern w:val="0"/>
          <w:sz w:val="24"/>
          <w:szCs w:val="24"/>
          <w:lang w:eastAsia="en-IN"/>
          <w14:ligatures w14:val="none"/>
        </w:rPr>
        <w:t>.</w:t>
      </w:r>
    </w:p>
    <w:p w14:paraId="47219024" w14:textId="77777777" w:rsidR="0058411E" w:rsidRPr="0058411E" w:rsidRDefault="0058411E" w:rsidP="0058411E">
      <w:pPr>
        <w:spacing w:after="0"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pict w14:anchorId="04821766">
          <v:rect id="_x0000_i1299" style="width:0;height:1.5pt" o:hralign="center" o:hrstd="t" o:hr="t" fillcolor="#a0a0a0" stroked="f"/>
        </w:pict>
      </w:r>
    </w:p>
    <w:p w14:paraId="6DA39043" w14:textId="77777777" w:rsidR="0058411E" w:rsidRPr="0058411E" w:rsidRDefault="0058411E" w:rsidP="005841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411E">
        <w:rPr>
          <w:rFonts w:ascii="Times New Roman" w:eastAsia="Times New Roman" w:hAnsi="Times New Roman" w:cs="Times New Roman"/>
          <w:b/>
          <w:bCs/>
          <w:kern w:val="0"/>
          <w:sz w:val="27"/>
          <w:szCs w:val="27"/>
          <w:lang w:eastAsia="en-IN"/>
          <w14:ligatures w14:val="none"/>
        </w:rPr>
        <w:t>1.3 Incident Response Lifecycle and Security Framework Integration</w:t>
      </w:r>
    </w:p>
    <w:p w14:paraId="36E25CB7" w14:textId="77777777" w:rsidR="0058411E" w:rsidRPr="0058411E" w:rsidRDefault="0058411E" w:rsidP="00584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A well-defined </w:t>
      </w:r>
      <w:r w:rsidRPr="0058411E">
        <w:rPr>
          <w:rFonts w:ascii="Times New Roman" w:eastAsia="Times New Roman" w:hAnsi="Times New Roman" w:cs="Times New Roman"/>
          <w:b/>
          <w:bCs/>
          <w:kern w:val="0"/>
          <w:sz w:val="24"/>
          <w:szCs w:val="24"/>
          <w:lang w:eastAsia="en-IN"/>
          <w14:ligatures w14:val="none"/>
        </w:rPr>
        <w:t>incident response lifecycle</w:t>
      </w:r>
      <w:r w:rsidRPr="0058411E">
        <w:rPr>
          <w:rFonts w:ascii="Times New Roman" w:eastAsia="Times New Roman" w:hAnsi="Times New Roman" w:cs="Times New Roman"/>
          <w:kern w:val="0"/>
          <w:sz w:val="24"/>
          <w:szCs w:val="24"/>
          <w:lang w:eastAsia="en-IN"/>
          <w14:ligatures w14:val="none"/>
        </w:rPr>
        <w:t xml:space="preserve"> consists of </w:t>
      </w:r>
      <w:r w:rsidRPr="0058411E">
        <w:rPr>
          <w:rFonts w:ascii="Times New Roman" w:eastAsia="Times New Roman" w:hAnsi="Times New Roman" w:cs="Times New Roman"/>
          <w:b/>
          <w:bCs/>
          <w:kern w:val="0"/>
          <w:sz w:val="24"/>
          <w:szCs w:val="24"/>
          <w:lang w:eastAsia="en-IN"/>
          <w14:ligatures w14:val="none"/>
        </w:rPr>
        <w:t>five key phases</w:t>
      </w:r>
      <w:r w:rsidRPr="0058411E">
        <w:rPr>
          <w:rFonts w:ascii="Times New Roman" w:eastAsia="Times New Roman" w:hAnsi="Times New Roman" w:cs="Times New Roman"/>
          <w:kern w:val="0"/>
          <w:sz w:val="24"/>
          <w:szCs w:val="24"/>
          <w:lang w:eastAsia="en-IN"/>
          <w14:ligatures w14:val="none"/>
        </w:rPr>
        <w:t>:</w:t>
      </w:r>
    </w:p>
    <w:p w14:paraId="250BB46B" w14:textId="77777777" w:rsidR="0058411E" w:rsidRPr="0058411E" w:rsidRDefault="0058411E" w:rsidP="0058411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1. Preparation</w:t>
      </w:r>
    </w:p>
    <w:p w14:paraId="4D1541D7" w14:textId="77777777" w:rsidR="0058411E" w:rsidRPr="0058411E" w:rsidRDefault="0058411E" w:rsidP="0058411E">
      <w:pPr>
        <w:numPr>
          <w:ilvl w:val="0"/>
          <w:numId w:val="5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Develop and document an </w:t>
      </w:r>
      <w:r w:rsidRPr="0058411E">
        <w:rPr>
          <w:rFonts w:ascii="Times New Roman" w:eastAsia="Times New Roman" w:hAnsi="Times New Roman" w:cs="Times New Roman"/>
          <w:b/>
          <w:bCs/>
          <w:kern w:val="0"/>
          <w:sz w:val="24"/>
          <w:szCs w:val="24"/>
          <w:lang w:eastAsia="en-IN"/>
          <w14:ligatures w14:val="none"/>
        </w:rPr>
        <w:t>incident response plan (IRP)</w:t>
      </w:r>
      <w:r w:rsidRPr="0058411E">
        <w:rPr>
          <w:rFonts w:ascii="Times New Roman" w:eastAsia="Times New Roman" w:hAnsi="Times New Roman" w:cs="Times New Roman"/>
          <w:kern w:val="0"/>
          <w:sz w:val="24"/>
          <w:szCs w:val="24"/>
          <w:lang w:eastAsia="en-IN"/>
          <w14:ligatures w14:val="none"/>
        </w:rPr>
        <w:t xml:space="preserve"> based on </w:t>
      </w:r>
      <w:r w:rsidRPr="0058411E">
        <w:rPr>
          <w:rFonts w:ascii="Times New Roman" w:eastAsia="Times New Roman" w:hAnsi="Times New Roman" w:cs="Times New Roman"/>
          <w:b/>
          <w:bCs/>
          <w:kern w:val="0"/>
          <w:sz w:val="24"/>
          <w:szCs w:val="24"/>
          <w:lang w:eastAsia="en-IN"/>
          <w14:ligatures w14:val="none"/>
        </w:rPr>
        <w:t>NIST 800-61 and ISO 27035</w:t>
      </w:r>
      <w:r w:rsidRPr="0058411E">
        <w:rPr>
          <w:rFonts w:ascii="Times New Roman" w:eastAsia="Times New Roman" w:hAnsi="Times New Roman" w:cs="Times New Roman"/>
          <w:kern w:val="0"/>
          <w:sz w:val="24"/>
          <w:szCs w:val="24"/>
          <w:lang w:eastAsia="en-IN"/>
          <w14:ligatures w14:val="none"/>
        </w:rPr>
        <w:t>.</w:t>
      </w:r>
    </w:p>
    <w:p w14:paraId="438BAE32" w14:textId="77777777" w:rsidR="0058411E" w:rsidRPr="0058411E" w:rsidRDefault="0058411E" w:rsidP="0058411E">
      <w:pPr>
        <w:numPr>
          <w:ilvl w:val="0"/>
          <w:numId w:val="5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Train incident response teams using </w:t>
      </w:r>
      <w:r w:rsidRPr="0058411E">
        <w:rPr>
          <w:rFonts w:ascii="Times New Roman" w:eastAsia="Times New Roman" w:hAnsi="Times New Roman" w:cs="Times New Roman"/>
          <w:b/>
          <w:bCs/>
          <w:kern w:val="0"/>
          <w:sz w:val="24"/>
          <w:szCs w:val="24"/>
          <w:lang w:eastAsia="en-IN"/>
          <w14:ligatures w14:val="none"/>
        </w:rPr>
        <w:t>cybersecurity tabletop exercises</w:t>
      </w:r>
      <w:r w:rsidRPr="0058411E">
        <w:rPr>
          <w:rFonts w:ascii="Times New Roman" w:eastAsia="Times New Roman" w:hAnsi="Times New Roman" w:cs="Times New Roman"/>
          <w:kern w:val="0"/>
          <w:sz w:val="24"/>
          <w:szCs w:val="24"/>
          <w:lang w:eastAsia="en-IN"/>
          <w14:ligatures w14:val="none"/>
        </w:rPr>
        <w:t>.</w:t>
      </w:r>
    </w:p>
    <w:p w14:paraId="60A68CE1" w14:textId="77777777" w:rsidR="0058411E" w:rsidRPr="0058411E" w:rsidRDefault="0058411E" w:rsidP="0058411E">
      <w:pPr>
        <w:numPr>
          <w:ilvl w:val="0"/>
          <w:numId w:val="5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Implement </w:t>
      </w:r>
      <w:r w:rsidRPr="0058411E">
        <w:rPr>
          <w:rFonts w:ascii="Times New Roman" w:eastAsia="Times New Roman" w:hAnsi="Times New Roman" w:cs="Times New Roman"/>
          <w:b/>
          <w:bCs/>
          <w:kern w:val="0"/>
          <w:sz w:val="24"/>
          <w:szCs w:val="24"/>
          <w:lang w:eastAsia="en-IN"/>
          <w14:ligatures w14:val="none"/>
        </w:rPr>
        <w:t>automated threat detection tools</w:t>
      </w:r>
      <w:r w:rsidRPr="0058411E">
        <w:rPr>
          <w:rFonts w:ascii="Times New Roman" w:eastAsia="Times New Roman" w:hAnsi="Times New Roman" w:cs="Times New Roman"/>
          <w:kern w:val="0"/>
          <w:sz w:val="24"/>
          <w:szCs w:val="24"/>
          <w:lang w:eastAsia="en-IN"/>
          <w14:ligatures w14:val="none"/>
        </w:rPr>
        <w:t xml:space="preserve"> to identify suspicious activities.</w:t>
      </w:r>
    </w:p>
    <w:p w14:paraId="70776FF9" w14:textId="77777777" w:rsidR="0058411E" w:rsidRPr="0058411E" w:rsidRDefault="0058411E" w:rsidP="0058411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2. Detection and Analysis</w:t>
      </w:r>
    </w:p>
    <w:p w14:paraId="310F944D" w14:textId="77777777" w:rsidR="0058411E" w:rsidRPr="0058411E" w:rsidRDefault="0058411E" w:rsidP="0058411E">
      <w:pPr>
        <w:numPr>
          <w:ilvl w:val="0"/>
          <w:numId w:val="5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Use </w:t>
      </w:r>
      <w:r w:rsidRPr="0058411E">
        <w:rPr>
          <w:rFonts w:ascii="Times New Roman" w:eastAsia="Times New Roman" w:hAnsi="Times New Roman" w:cs="Times New Roman"/>
          <w:b/>
          <w:bCs/>
          <w:kern w:val="0"/>
          <w:sz w:val="24"/>
          <w:szCs w:val="24"/>
          <w:lang w:eastAsia="en-IN"/>
          <w14:ligatures w14:val="none"/>
        </w:rPr>
        <w:t>SIEM (Security Information and Event Management) solutions</w:t>
      </w:r>
      <w:r w:rsidRPr="0058411E">
        <w:rPr>
          <w:rFonts w:ascii="Times New Roman" w:eastAsia="Times New Roman" w:hAnsi="Times New Roman" w:cs="Times New Roman"/>
          <w:kern w:val="0"/>
          <w:sz w:val="24"/>
          <w:szCs w:val="24"/>
          <w:lang w:eastAsia="en-IN"/>
          <w14:ligatures w14:val="none"/>
        </w:rPr>
        <w:t xml:space="preserve"> to </w:t>
      </w:r>
      <w:proofErr w:type="spellStart"/>
      <w:r w:rsidRPr="0058411E">
        <w:rPr>
          <w:rFonts w:ascii="Times New Roman" w:eastAsia="Times New Roman" w:hAnsi="Times New Roman" w:cs="Times New Roman"/>
          <w:kern w:val="0"/>
          <w:sz w:val="24"/>
          <w:szCs w:val="24"/>
          <w:lang w:eastAsia="en-IN"/>
          <w14:ligatures w14:val="none"/>
        </w:rPr>
        <w:t>analyze</w:t>
      </w:r>
      <w:proofErr w:type="spellEnd"/>
      <w:r w:rsidRPr="0058411E">
        <w:rPr>
          <w:rFonts w:ascii="Times New Roman" w:eastAsia="Times New Roman" w:hAnsi="Times New Roman" w:cs="Times New Roman"/>
          <w:kern w:val="0"/>
          <w:sz w:val="24"/>
          <w:szCs w:val="24"/>
          <w:lang w:eastAsia="en-IN"/>
          <w14:ligatures w14:val="none"/>
        </w:rPr>
        <w:t xml:space="preserve"> security logs.</w:t>
      </w:r>
    </w:p>
    <w:p w14:paraId="3DB916BA" w14:textId="77777777" w:rsidR="0058411E" w:rsidRPr="0058411E" w:rsidRDefault="0058411E" w:rsidP="0058411E">
      <w:pPr>
        <w:numPr>
          <w:ilvl w:val="0"/>
          <w:numId w:val="5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Leverage </w:t>
      </w:r>
      <w:r w:rsidRPr="0058411E">
        <w:rPr>
          <w:rFonts w:ascii="Times New Roman" w:eastAsia="Times New Roman" w:hAnsi="Times New Roman" w:cs="Times New Roman"/>
          <w:b/>
          <w:bCs/>
          <w:kern w:val="0"/>
          <w:sz w:val="24"/>
          <w:szCs w:val="24"/>
          <w:lang w:eastAsia="en-IN"/>
          <w14:ligatures w14:val="none"/>
        </w:rPr>
        <w:t>MITRE ATT&amp;CK threat mapping</w:t>
      </w:r>
      <w:r w:rsidRPr="0058411E">
        <w:rPr>
          <w:rFonts w:ascii="Times New Roman" w:eastAsia="Times New Roman" w:hAnsi="Times New Roman" w:cs="Times New Roman"/>
          <w:kern w:val="0"/>
          <w:sz w:val="24"/>
          <w:szCs w:val="24"/>
          <w:lang w:eastAsia="en-IN"/>
          <w14:ligatures w14:val="none"/>
        </w:rPr>
        <w:t xml:space="preserve"> for adversary detection.</w:t>
      </w:r>
    </w:p>
    <w:p w14:paraId="00A9C5BA" w14:textId="77777777" w:rsidR="0058411E" w:rsidRPr="0058411E" w:rsidRDefault="0058411E" w:rsidP="0058411E">
      <w:pPr>
        <w:numPr>
          <w:ilvl w:val="0"/>
          <w:numId w:val="5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Classify security incidents based on </w:t>
      </w:r>
      <w:r w:rsidRPr="0058411E">
        <w:rPr>
          <w:rFonts w:ascii="Times New Roman" w:eastAsia="Times New Roman" w:hAnsi="Times New Roman" w:cs="Times New Roman"/>
          <w:b/>
          <w:bCs/>
          <w:kern w:val="0"/>
          <w:sz w:val="24"/>
          <w:szCs w:val="24"/>
          <w:lang w:eastAsia="en-IN"/>
          <w14:ligatures w14:val="none"/>
        </w:rPr>
        <w:t>risk severity and compliance impact</w:t>
      </w:r>
      <w:r w:rsidRPr="0058411E">
        <w:rPr>
          <w:rFonts w:ascii="Times New Roman" w:eastAsia="Times New Roman" w:hAnsi="Times New Roman" w:cs="Times New Roman"/>
          <w:kern w:val="0"/>
          <w:sz w:val="24"/>
          <w:szCs w:val="24"/>
          <w:lang w:eastAsia="en-IN"/>
          <w14:ligatures w14:val="none"/>
        </w:rPr>
        <w:t>.</w:t>
      </w:r>
    </w:p>
    <w:p w14:paraId="0C13101E" w14:textId="77777777" w:rsidR="0058411E" w:rsidRPr="0058411E" w:rsidRDefault="0058411E" w:rsidP="0058411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3. Containment, Eradication, and Recovery</w:t>
      </w:r>
    </w:p>
    <w:p w14:paraId="525E146F" w14:textId="77777777" w:rsidR="0058411E" w:rsidRPr="0058411E" w:rsidRDefault="0058411E" w:rsidP="0058411E">
      <w:pPr>
        <w:numPr>
          <w:ilvl w:val="0"/>
          <w:numId w:val="5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Apply </w:t>
      </w:r>
      <w:r w:rsidRPr="0058411E">
        <w:rPr>
          <w:rFonts w:ascii="Times New Roman" w:eastAsia="Times New Roman" w:hAnsi="Times New Roman" w:cs="Times New Roman"/>
          <w:b/>
          <w:bCs/>
          <w:kern w:val="0"/>
          <w:sz w:val="24"/>
          <w:szCs w:val="24"/>
          <w:lang w:eastAsia="en-IN"/>
          <w14:ligatures w14:val="none"/>
        </w:rPr>
        <w:t>Zero Trust security controls</w:t>
      </w:r>
      <w:r w:rsidRPr="0058411E">
        <w:rPr>
          <w:rFonts w:ascii="Times New Roman" w:eastAsia="Times New Roman" w:hAnsi="Times New Roman" w:cs="Times New Roman"/>
          <w:kern w:val="0"/>
          <w:sz w:val="24"/>
          <w:szCs w:val="24"/>
          <w:lang w:eastAsia="en-IN"/>
          <w14:ligatures w14:val="none"/>
        </w:rPr>
        <w:t xml:space="preserve"> to isolate affected systems.</w:t>
      </w:r>
    </w:p>
    <w:p w14:paraId="7E42BAE1" w14:textId="77777777" w:rsidR="0058411E" w:rsidRPr="0058411E" w:rsidRDefault="0058411E" w:rsidP="0058411E">
      <w:pPr>
        <w:numPr>
          <w:ilvl w:val="0"/>
          <w:numId w:val="5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Remove </w:t>
      </w:r>
      <w:r w:rsidRPr="0058411E">
        <w:rPr>
          <w:rFonts w:ascii="Times New Roman" w:eastAsia="Times New Roman" w:hAnsi="Times New Roman" w:cs="Times New Roman"/>
          <w:b/>
          <w:bCs/>
          <w:kern w:val="0"/>
          <w:sz w:val="24"/>
          <w:szCs w:val="24"/>
          <w:lang w:eastAsia="en-IN"/>
          <w14:ligatures w14:val="none"/>
        </w:rPr>
        <w:t>malware, unauthorized access, or compromised credentials</w:t>
      </w:r>
      <w:r w:rsidRPr="0058411E">
        <w:rPr>
          <w:rFonts w:ascii="Times New Roman" w:eastAsia="Times New Roman" w:hAnsi="Times New Roman" w:cs="Times New Roman"/>
          <w:kern w:val="0"/>
          <w:sz w:val="24"/>
          <w:szCs w:val="24"/>
          <w:lang w:eastAsia="en-IN"/>
          <w14:ligatures w14:val="none"/>
        </w:rPr>
        <w:t>.</w:t>
      </w:r>
    </w:p>
    <w:p w14:paraId="61083615" w14:textId="77777777" w:rsidR="0058411E" w:rsidRPr="0058411E" w:rsidRDefault="0058411E" w:rsidP="0058411E">
      <w:pPr>
        <w:numPr>
          <w:ilvl w:val="0"/>
          <w:numId w:val="5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Restore systems from </w:t>
      </w:r>
      <w:r w:rsidRPr="0058411E">
        <w:rPr>
          <w:rFonts w:ascii="Times New Roman" w:eastAsia="Times New Roman" w:hAnsi="Times New Roman" w:cs="Times New Roman"/>
          <w:b/>
          <w:bCs/>
          <w:kern w:val="0"/>
          <w:sz w:val="24"/>
          <w:szCs w:val="24"/>
          <w:lang w:eastAsia="en-IN"/>
          <w14:ligatures w14:val="none"/>
        </w:rPr>
        <w:t>validated backups to prevent data loss</w:t>
      </w:r>
      <w:r w:rsidRPr="0058411E">
        <w:rPr>
          <w:rFonts w:ascii="Times New Roman" w:eastAsia="Times New Roman" w:hAnsi="Times New Roman" w:cs="Times New Roman"/>
          <w:kern w:val="0"/>
          <w:sz w:val="24"/>
          <w:szCs w:val="24"/>
          <w:lang w:eastAsia="en-IN"/>
          <w14:ligatures w14:val="none"/>
        </w:rPr>
        <w:t>.</w:t>
      </w:r>
    </w:p>
    <w:p w14:paraId="130FB6A6" w14:textId="77777777" w:rsidR="0058411E" w:rsidRPr="0058411E" w:rsidRDefault="0058411E" w:rsidP="0058411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4. Post-Incident Review and Compliance Reporting</w:t>
      </w:r>
    </w:p>
    <w:p w14:paraId="5CDEAAD0" w14:textId="77777777" w:rsidR="0058411E" w:rsidRPr="0058411E" w:rsidRDefault="0058411E" w:rsidP="0058411E">
      <w:pPr>
        <w:numPr>
          <w:ilvl w:val="0"/>
          <w:numId w:val="5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lastRenderedPageBreak/>
        <w:t xml:space="preserve">Conduct </w:t>
      </w:r>
      <w:r w:rsidRPr="0058411E">
        <w:rPr>
          <w:rFonts w:ascii="Times New Roman" w:eastAsia="Times New Roman" w:hAnsi="Times New Roman" w:cs="Times New Roman"/>
          <w:b/>
          <w:bCs/>
          <w:kern w:val="0"/>
          <w:sz w:val="24"/>
          <w:szCs w:val="24"/>
          <w:lang w:eastAsia="en-IN"/>
          <w14:ligatures w14:val="none"/>
        </w:rPr>
        <w:t>forensic investigations</w:t>
      </w:r>
      <w:r w:rsidRPr="0058411E">
        <w:rPr>
          <w:rFonts w:ascii="Times New Roman" w:eastAsia="Times New Roman" w:hAnsi="Times New Roman" w:cs="Times New Roman"/>
          <w:kern w:val="0"/>
          <w:sz w:val="24"/>
          <w:szCs w:val="24"/>
          <w:lang w:eastAsia="en-IN"/>
          <w14:ligatures w14:val="none"/>
        </w:rPr>
        <w:t xml:space="preserve"> to determine the root cause.</w:t>
      </w:r>
    </w:p>
    <w:p w14:paraId="654BC35A" w14:textId="77777777" w:rsidR="0058411E" w:rsidRPr="0058411E" w:rsidRDefault="0058411E" w:rsidP="0058411E">
      <w:pPr>
        <w:numPr>
          <w:ilvl w:val="0"/>
          <w:numId w:val="5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Prepare </w:t>
      </w:r>
      <w:r w:rsidRPr="0058411E">
        <w:rPr>
          <w:rFonts w:ascii="Times New Roman" w:eastAsia="Times New Roman" w:hAnsi="Times New Roman" w:cs="Times New Roman"/>
          <w:b/>
          <w:bCs/>
          <w:kern w:val="0"/>
          <w:sz w:val="24"/>
          <w:szCs w:val="24"/>
          <w:lang w:eastAsia="en-IN"/>
          <w14:ligatures w14:val="none"/>
        </w:rPr>
        <w:t>incident reports aligned with SOC 2, GDPR, and PCI-DSS compliance</w:t>
      </w:r>
      <w:r w:rsidRPr="0058411E">
        <w:rPr>
          <w:rFonts w:ascii="Times New Roman" w:eastAsia="Times New Roman" w:hAnsi="Times New Roman" w:cs="Times New Roman"/>
          <w:kern w:val="0"/>
          <w:sz w:val="24"/>
          <w:szCs w:val="24"/>
          <w:lang w:eastAsia="en-IN"/>
          <w14:ligatures w14:val="none"/>
        </w:rPr>
        <w:t>.</w:t>
      </w:r>
    </w:p>
    <w:p w14:paraId="26925313" w14:textId="77777777" w:rsidR="0058411E" w:rsidRPr="0058411E" w:rsidRDefault="0058411E" w:rsidP="0058411E">
      <w:pPr>
        <w:numPr>
          <w:ilvl w:val="0"/>
          <w:numId w:val="5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Update security policies based on </w:t>
      </w:r>
      <w:r w:rsidRPr="0058411E">
        <w:rPr>
          <w:rFonts w:ascii="Times New Roman" w:eastAsia="Times New Roman" w:hAnsi="Times New Roman" w:cs="Times New Roman"/>
          <w:b/>
          <w:bCs/>
          <w:kern w:val="0"/>
          <w:sz w:val="24"/>
          <w:szCs w:val="24"/>
          <w:lang w:eastAsia="en-IN"/>
          <w14:ligatures w14:val="none"/>
        </w:rPr>
        <w:t>lessons learned from the incident</w:t>
      </w:r>
      <w:r w:rsidRPr="0058411E">
        <w:rPr>
          <w:rFonts w:ascii="Times New Roman" w:eastAsia="Times New Roman" w:hAnsi="Times New Roman" w:cs="Times New Roman"/>
          <w:kern w:val="0"/>
          <w:sz w:val="24"/>
          <w:szCs w:val="24"/>
          <w:lang w:eastAsia="en-IN"/>
          <w14:ligatures w14:val="none"/>
        </w:rPr>
        <w:t>.</w:t>
      </w:r>
    </w:p>
    <w:p w14:paraId="5689D1A6" w14:textId="77777777" w:rsidR="0058411E" w:rsidRPr="0058411E" w:rsidRDefault="0058411E" w:rsidP="0058411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5. Continuous Improvement</w:t>
      </w:r>
    </w:p>
    <w:p w14:paraId="003CADAB" w14:textId="77777777" w:rsidR="0058411E" w:rsidRPr="0058411E" w:rsidRDefault="0058411E" w:rsidP="0058411E">
      <w:pPr>
        <w:numPr>
          <w:ilvl w:val="0"/>
          <w:numId w:val="5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Implement </w:t>
      </w:r>
      <w:r w:rsidRPr="0058411E">
        <w:rPr>
          <w:rFonts w:ascii="Times New Roman" w:eastAsia="Times New Roman" w:hAnsi="Times New Roman" w:cs="Times New Roman"/>
          <w:b/>
          <w:bCs/>
          <w:kern w:val="0"/>
          <w:sz w:val="24"/>
          <w:szCs w:val="24"/>
          <w:lang w:eastAsia="en-IN"/>
          <w14:ligatures w14:val="none"/>
        </w:rPr>
        <w:t>AI-driven threat intelligence</w:t>
      </w:r>
      <w:r w:rsidRPr="0058411E">
        <w:rPr>
          <w:rFonts w:ascii="Times New Roman" w:eastAsia="Times New Roman" w:hAnsi="Times New Roman" w:cs="Times New Roman"/>
          <w:kern w:val="0"/>
          <w:sz w:val="24"/>
          <w:szCs w:val="24"/>
          <w:lang w:eastAsia="en-IN"/>
          <w14:ligatures w14:val="none"/>
        </w:rPr>
        <w:t xml:space="preserve"> to refine incident response tactics.</w:t>
      </w:r>
    </w:p>
    <w:p w14:paraId="32DF1CDD" w14:textId="77777777" w:rsidR="0058411E" w:rsidRPr="0058411E" w:rsidRDefault="0058411E" w:rsidP="0058411E">
      <w:pPr>
        <w:numPr>
          <w:ilvl w:val="0"/>
          <w:numId w:val="5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Automate compliance monitoring to prevent regulatory violations.</w:t>
      </w:r>
    </w:p>
    <w:p w14:paraId="3463166A" w14:textId="77777777" w:rsidR="0058411E" w:rsidRPr="0058411E" w:rsidRDefault="0058411E" w:rsidP="0058411E">
      <w:pPr>
        <w:numPr>
          <w:ilvl w:val="0"/>
          <w:numId w:val="5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Conduct </w:t>
      </w:r>
      <w:r w:rsidRPr="0058411E">
        <w:rPr>
          <w:rFonts w:ascii="Times New Roman" w:eastAsia="Times New Roman" w:hAnsi="Times New Roman" w:cs="Times New Roman"/>
          <w:b/>
          <w:bCs/>
          <w:kern w:val="0"/>
          <w:sz w:val="24"/>
          <w:szCs w:val="24"/>
          <w:lang w:eastAsia="en-IN"/>
          <w14:ligatures w14:val="none"/>
        </w:rPr>
        <w:t>regular incident response drills</w:t>
      </w:r>
      <w:r w:rsidRPr="0058411E">
        <w:rPr>
          <w:rFonts w:ascii="Times New Roman" w:eastAsia="Times New Roman" w:hAnsi="Times New Roman" w:cs="Times New Roman"/>
          <w:kern w:val="0"/>
          <w:sz w:val="24"/>
          <w:szCs w:val="24"/>
          <w:lang w:eastAsia="en-IN"/>
          <w14:ligatures w14:val="none"/>
        </w:rPr>
        <w:t xml:space="preserve"> to enhance team readiness.</w:t>
      </w:r>
    </w:p>
    <w:p w14:paraId="585FB759" w14:textId="77777777" w:rsidR="0058411E" w:rsidRPr="0058411E" w:rsidRDefault="0058411E" w:rsidP="00584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By integrating security frameworks into the </w:t>
      </w:r>
      <w:r w:rsidRPr="0058411E">
        <w:rPr>
          <w:rFonts w:ascii="Times New Roman" w:eastAsia="Times New Roman" w:hAnsi="Times New Roman" w:cs="Times New Roman"/>
          <w:b/>
          <w:bCs/>
          <w:kern w:val="0"/>
          <w:sz w:val="24"/>
          <w:szCs w:val="24"/>
          <w:lang w:eastAsia="en-IN"/>
          <w14:ligatures w14:val="none"/>
        </w:rPr>
        <w:t>incident response lifecycle</w:t>
      </w:r>
      <w:r w:rsidRPr="0058411E">
        <w:rPr>
          <w:rFonts w:ascii="Times New Roman" w:eastAsia="Times New Roman" w:hAnsi="Times New Roman" w:cs="Times New Roman"/>
          <w:kern w:val="0"/>
          <w:sz w:val="24"/>
          <w:szCs w:val="24"/>
          <w:lang w:eastAsia="en-IN"/>
          <w14:ligatures w14:val="none"/>
        </w:rPr>
        <w:t xml:space="preserve">, organizations can establish a </w:t>
      </w:r>
      <w:r w:rsidRPr="0058411E">
        <w:rPr>
          <w:rFonts w:ascii="Times New Roman" w:eastAsia="Times New Roman" w:hAnsi="Times New Roman" w:cs="Times New Roman"/>
          <w:b/>
          <w:bCs/>
          <w:kern w:val="0"/>
          <w:sz w:val="24"/>
          <w:szCs w:val="24"/>
          <w:lang w:eastAsia="en-IN"/>
          <w14:ligatures w14:val="none"/>
        </w:rPr>
        <w:t>proactive, compliance-driven approach to security incidents</w:t>
      </w:r>
      <w:r w:rsidRPr="0058411E">
        <w:rPr>
          <w:rFonts w:ascii="Times New Roman" w:eastAsia="Times New Roman" w:hAnsi="Times New Roman" w:cs="Times New Roman"/>
          <w:kern w:val="0"/>
          <w:sz w:val="24"/>
          <w:szCs w:val="24"/>
          <w:lang w:eastAsia="en-IN"/>
          <w14:ligatures w14:val="none"/>
        </w:rPr>
        <w:t>.</w:t>
      </w:r>
    </w:p>
    <w:p w14:paraId="6B09BF2D" w14:textId="77777777" w:rsidR="0058411E" w:rsidRPr="0058411E" w:rsidRDefault="0058411E" w:rsidP="0058411E">
      <w:pPr>
        <w:spacing w:after="0"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pict w14:anchorId="0DC8463A">
          <v:rect id="_x0000_i1300" style="width:0;height:1.5pt" o:hralign="center" o:hrstd="t" o:hr="t" fillcolor="#a0a0a0" stroked="f"/>
        </w:pict>
      </w:r>
    </w:p>
    <w:p w14:paraId="6FF80620" w14:textId="77777777" w:rsidR="0058411E" w:rsidRPr="0058411E" w:rsidRDefault="0058411E" w:rsidP="005841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411E">
        <w:rPr>
          <w:rFonts w:ascii="Times New Roman" w:eastAsia="Times New Roman" w:hAnsi="Times New Roman" w:cs="Times New Roman"/>
          <w:b/>
          <w:bCs/>
          <w:kern w:val="0"/>
          <w:sz w:val="27"/>
          <w:szCs w:val="27"/>
          <w:lang w:eastAsia="en-IN"/>
          <w14:ligatures w14:val="none"/>
        </w:rPr>
        <w:t>1.4 Best Practices for Security Framework-Driven Incident Response</w:t>
      </w:r>
    </w:p>
    <w:p w14:paraId="190FDF4E" w14:textId="77777777" w:rsidR="0058411E" w:rsidRPr="0058411E" w:rsidRDefault="0058411E" w:rsidP="00584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To optimize </w:t>
      </w:r>
      <w:r w:rsidRPr="0058411E">
        <w:rPr>
          <w:rFonts w:ascii="Times New Roman" w:eastAsia="Times New Roman" w:hAnsi="Times New Roman" w:cs="Times New Roman"/>
          <w:b/>
          <w:bCs/>
          <w:kern w:val="0"/>
          <w:sz w:val="24"/>
          <w:szCs w:val="24"/>
          <w:lang w:eastAsia="en-IN"/>
          <w14:ligatures w14:val="none"/>
        </w:rPr>
        <w:t>incident response strategies</w:t>
      </w:r>
      <w:r w:rsidRPr="0058411E">
        <w:rPr>
          <w:rFonts w:ascii="Times New Roman" w:eastAsia="Times New Roman" w:hAnsi="Times New Roman" w:cs="Times New Roman"/>
          <w:kern w:val="0"/>
          <w:sz w:val="24"/>
          <w:szCs w:val="24"/>
          <w:lang w:eastAsia="en-IN"/>
          <w14:ligatures w14:val="none"/>
        </w:rPr>
        <w:t>, organizations should implement the following best practices:</w:t>
      </w:r>
    </w:p>
    <w:p w14:paraId="10F6798C" w14:textId="77777777" w:rsidR="0058411E" w:rsidRPr="0058411E" w:rsidRDefault="0058411E" w:rsidP="0058411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1. Establish a Security Framework-Based IR Policy</w:t>
      </w:r>
    </w:p>
    <w:p w14:paraId="5AA1AAE7" w14:textId="77777777" w:rsidR="0058411E" w:rsidRPr="0058411E" w:rsidRDefault="0058411E" w:rsidP="0058411E">
      <w:pPr>
        <w:numPr>
          <w:ilvl w:val="0"/>
          <w:numId w:val="5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Define </w:t>
      </w:r>
      <w:r w:rsidRPr="0058411E">
        <w:rPr>
          <w:rFonts w:ascii="Times New Roman" w:eastAsia="Times New Roman" w:hAnsi="Times New Roman" w:cs="Times New Roman"/>
          <w:b/>
          <w:bCs/>
          <w:kern w:val="0"/>
          <w:sz w:val="24"/>
          <w:szCs w:val="24"/>
          <w:lang w:eastAsia="en-IN"/>
          <w14:ligatures w14:val="none"/>
        </w:rPr>
        <w:t>incident response roles and responsibilities</w:t>
      </w:r>
      <w:r w:rsidRPr="0058411E">
        <w:rPr>
          <w:rFonts w:ascii="Times New Roman" w:eastAsia="Times New Roman" w:hAnsi="Times New Roman" w:cs="Times New Roman"/>
          <w:kern w:val="0"/>
          <w:sz w:val="24"/>
          <w:szCs w:val="24"/>
          <w:lang w:eastAsia="en-IN"/>
          <w14:ligatures w14:val="none"/>
        </w:rPr>
        <w:t xml:space="preserve"> based on </w:t>
      </w:r>
      <w:r w:rsidRPr="0058411E">
        <w:rPr>
          <w:rFonts w:ascii="Times New Roman" w:eastAsia="Times New Roman" w:hAnsi="Times New Roman" w:cs="Times New Roman"/>
          <w:b/>
          <w:bCs/>
          <w:kern w:val="0"/>
          <w:sz w:val="24"/>
          <w:szCs w:val="24"/>
          <w:lang w:eastAsia="en-IN"/>
          <w14:ligatures w14:val="none"/>
        </w:rPr>
        <w:t>ISO 27035 and NIST 800-61</w:t>
      </w:r>
      <w:r w:rsidRPr="0058411E">
        <w:rPr>
          <w:rFonts w:ascii="Times New Roman" w:eastAsia="Times New Roman" w:hAnsi="Times New Roman" w:cs="Times New Roman"/>
          <w:kern w:val="0"/>
          <w:sz w:val="24"/>
          <w:szCs w:val="24"/>
          <w:lang w:eastAsia="en-IN"/>
          <w14:ligatures w14:val="none"/>
        </w:rPr>
        <w:t>.</w:t>
      </w:r>
    </w:p>
    <w:p w14:paraId="07263EDB" w14:textId="77777777" w:rsidR="0058411E" w:rsidRPr="0058411E" w:rsidRDefault="0058411E" w:rsidP="0058411E">
      <w:pPr>
        <w:numPr>
          <w:ilvl w:val="0"/>
          <w:numId w:val="5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Align IR policies with </w:t>
      </w:r>
      <w:r w:rsidRPr="0058411E">
        <w:rPr>
          <w:rFonts w:ascii="Times New Roman" w:eastAsia="Times New Roman" w:hAnsi="Times New Roman" w:cs="Times New Roman"/>
          <w:b/>
          <w:bCs/>
          <w:kern w:val="0"/>
          <w:sz w:val="24"/>
          <w:szCs w:val="24"/>
          <w:lang w:eastAsia="en-IN"/>
          <w14:ligatures w14:val="none"/>
        </w:rPr>
        <w:t>CIS Controls and SOC 2 security governance requirements</w:t>
      </w:r>
      <w:r w:rsidRPr="0058411E">
        <w:rPr>
          <w:rFonts w:ascii="Times New Roman" w:eastAsia="Times New Roman" w:hAnsi="Times New Roman" w:cs="Times New Roman"/>
          <w:kern w:val="0"/>
          <w:sz w:val="24"/>
          <w:szCs w:val="24"/>
          <w:lang w:eastAsia="en-IN"/>
          <w14:ligatures w14:val="none"/>
        </w:rPr>
        <w:t>.</w:t>
      </w:r>
    </w:p>
    <w:p w14:paraId="6146105A" w14:textId="77777777" w:rsidR="0058411E" w:rsidRPr="0058411E" w:rsidRDefault="0058411E" w:rsidP="0058411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2. Automate Threat Detection and Response</w:t>
      </w:r>
    </w:p>
    <w:p w14:paraId="57EE40C2" w14:textId="77777777" w:rsidR="0058411E" w:rsidRPr="0058411E" w:rsidRDefault="0058411E" w:rsidP="0058411E">
      <w:pPr>
        <w:numPr>
          <w:ilvl w:val="0"/>
          <w:numId w:val="5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Deploy </w:t>
      </w:r>
      <w:r w:rsidRPr="0058411E">
        <w:rPr>
          <w:rFonts w:ascii="Times New Roman" w:eastAsia="Times New Roman" w:hAnsi="Times New Roman" w:cs="Times New Roman"/>
          <w:b/>
          <w:bCs/>
          <w:kern w:val="0"/>
          <w:sz w:val="24"/>
          <w:szCs w:val="24"/>
          <w:lang w:eastAsia="en-IN"/>
          <w14:ligatures w14:val="none"/>
        </w:rPr>
        <w:t>AI-powered SIEM platforms</w:t>
      </w:r>
      <w:r w:rsidRPr="0058411E">
        <w:rPr>
          <w:rFonts w:ascii="Times New Roman" w:eastAsia="Times New Roman" w:hAnsi="Times New Roman" w:cs="Times New Roman"/>
          <w:kern w:val="0"/>
          <w:sz w:val="24"/>
          <w:szCs w:val="24"/>
          <w:lang w:eastAsia="en-IN"/>
          <w14:ligatures w14:val="none"/>
        </w:rPr>
        <w:t xml:space="preserve"> for real-time security monitoring.</w:t>
      </w:r>
    </w:p>
    <w:p w14:paraId="6A373A2D" w14:textId="77777777" w:rsidR="0058411E" w:rsidRPr="0058411E" w:rsidRDefault="0058411E" w:rsidP="0058411E">
      <w:pPr>
        <w:numPr>
          <w:ilvl w:val="0"/>
          <w:numId w:val="5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Use </w:t>
      </w:r>
      <w:r w:rsidRPr="0058411E">
        <w:rPr>
          <w:rFonts w:ascii="Times New Roman" w:eastAsia="Times New Roman" w:hAnsi="Times New Roman" w:cs="Times New Roman"/>
          <w:b/>
          <w:bCs/>
          <w:kern w:val="0"/>
          <w:sz w:val="24"/>
          <w:szCs w:val="24"/>
          <w:lang w:eastAsia="en-IN"/>
          <w14:ligatures w14:val="none"/>
        </w:rPr>
        <w:t>automated security orchestration (SOAR) tools</w:t>
      </w:r>
      <w:r w:rsidRPr="0058411E">
        <w:rPr>
          <w:rFonts w:ascii="Times New Roman" w:eastAsia="Times New Roman" w:hAnsi="Times New Roman" w:cs="Times New Roman"/>
          <w:kern w:val="0"/>
          <w:sz w:val="24"/>
          <w:szCs w:val="24"/>
          <w:lang w:eastAsia="en-IN"/>
          <w14:ligatures w14:val="none"/>
        </w:rPr>
        <w:t xml:space="preserve"> to accelerate threat mitigation.</w:t>
      </w:r>
    </w:p>
    <w:p w14:paraId="63BFB92C" w14:textId="77777777" w:rsidR="0058411E" w:rsidRPr="0058411E" w:rsidRDefault="0058411E" w:rsidP="0058411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3. Enforce Compliance-Driven Incident Reporting</w:t>
      </w:r>
    </w:p>
    <w:p w14:paraId="4D2FAB3E" w14:textId="77777777" w:rsidR="0058411E" w:rsidRPr="0058411E" w:rsidRDefault="0058411E" w:rsidP="0058411E">
      <w:pPr>
        <w:numPr>
          <w:ilvl w:val="0"/>
          <w:numId w:val="5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Align </w:t>
      </w:r>
      <w:r w:rsidRPr="0058411E">
        <w:rPr>
          <w:rFonts w:ascii="Times New Roman" w:eastAsia="Times New Roman" w:hAnsi="Times New Roman" w:cs="Times New Roman"/>
          <w:b/>
          <w:bCs/>
          <w:kern w:val="0"/>
          <w:sz w:val="24"/>
          <w:szCs w:val="24"/>
          <w:lang w:eastAsia="en-IN"/>
          <w14:ligatures w14:val="none"/>
        </w:rPr>
        <w:t>data breach notification policies</w:t>
      </w:r>
      <w:r w:rsidRPr="0058411E">
        <w:rPr>
          <w:rFonts w:ascii="Times New Roman" w:eastAsia="Times New Roman" w:hAnsi="Times New Roman" w:cs="Times New Roman"/>
          <w:kern w:val="0"/>
          <w:sz w:val="24"/>
          <w:szCs w:val="24"/>
          <w:lang w:eastAsia="en-IN"/>
          <w14:ligatures w14:val="none"/>
        </w:rPr>
        <w:t xml:space="preserve"> with </w:t>
      </w:r>
      <w:r w:rsidRPr="0058411E">
        <w:rPr>
          <w:rFonts w:ascii="Times New Roman" w:eastAsia="Times New Roman" w:hAnsi="Times New Roman" w:cs="Times New Roman"/>
          <w:b/>
          <w:bCs/>
          <w:kern w:val="0"/>
          <w:sz w:val="24"/>
          <w:szCs w:val="24"/>
          <w:lang w:eastAsia="en-IN"/>
          <w14:ligatures w14:val="none"/>
        </w:rPr>
        <w:t>GDPR, CCPA, and HIPAA mandates</w:t>
      </w:r>
      <w:r w:rsidRPr="0058411E">
        <w:rPr>
          <w:rFonts w:ascii="Times New Roman" w:eastAsia="Times New Roman" w:hAnsi="Times New Roman" w:cs="Times New Roman"/>
          <w:kern w:val="0"/>
          <w:sz w:val="24"/>
          <w:szCs w:val="24"/>
          <w:lang w:eastAsia="en-IN"/>
          <w14:ligatures w14:val="none"/>
        </w:rPr>
        <w:t>.</w:t>
      </w:r>
    </w:p>
    <w:p w14:paraId="38C956B2" w14:textId="77777777" w:rsidR="0058411E" w:rsidRPr="0058411E" w:rsidRDefault="0058411E" w:rsidP="0058411E">
      <w:pPr>
        <w:numPr>
          <w:ilvl w:val="0"/>
          <w:numId w:val="5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Automate compliance audits using </w:t>
      </w:r>
      <w:r w:rsidRPr="0058411E">
        <w:rPr>
          <w:rFonts w:ascii="Times New Roman" w:eastAsia="Times New Roman" w:hAnsi="Times New Roman" w:cs="Times New Roman"/>
          <w:b/>
          <w:bCs/>
          <w:kern w:val="0"/>
          <w:sz w:val="24"/>
          <w:szCs w:val="24"/>
          <w:lang w:eastAsia="en-IN"/>
          <w14:ligatures w14:val="none"/>
        </w:rPr>
        <w:t>GRC (Governance, Risk, and Compliance) tools</w:t>
      </w:r>
      <w:r w:rsidRPr="0058411E">
        <w:rPr>
          <w:rFonts w:ascii="Times New Roman" w:eastAsia="Times New Roman" w:hAnsi="Times New Roman" w:cs="Times New Roman"/>
          <w:kern w:val="0"/>
          <w:sz w:val="24"/>
          <w:szCs w:val="24"/>
          <w:lang w:eastAsia="en-IN"/>
          <w14:ligatures w14:val="none"/>
        </w:rPr>
        <w:t>.</w:t>
      </w:r>
    </w:p>
    <w:p w14:paraId="1F0FB718" w14:textId="77777777" w:rsidR="0058411E" w:rsidRPr="0058411E" w:rsidRDefault="0058411E" w:rsidP="0058411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4. Implement Zero Trust Security Models</w:t>
      </w:r>
    </w:p>
    <w:p w14:paraId="38EFD1AF" w14:textId="77777777" w:rsidR="0058411E" w:rsidRPr="0058411E" w:rsidRDefault="0058411E" w:rsidP="0058411E">
      <w:pPr>
        <w:numPr>
          <w:ilvl w:val="0"/>
          <w:numId w:val="5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Use </w:t>
      </w:r>
      <w:r w:rsidRPr="0058411E">
        <w:rPr>
          <w:rFonts w:ascii="Times New Roman" w:eastAsia="Times New Roman" w:hAnsi="Times New Roman" w:cs="Times New Roman"/>
          <w:b/>
          <w:bCs/>
          <w:kern w:val="0"/>
          <w:sz w:val="24"/>
          <w:szCs w:val="24"/>
          <w:lang w:eastAsia="en-IN"/>
          <w14:ligatures w14:val="none"/>
        </w:rPr>
        <w:t>network micro-segmentation</w:t>
      </w:r>
      <w:r w:rsidRPr="0058411E">
        <w:rPr>
          <w:rFonts w:ascii="Times New Roman" w:eastAsia="Times New Roman" w:hAnsi="Times New Roman" w:cs="Times New Roman"/>
          <w:kern w:val="0"/>
          <w:sz w:val="24"/>
          <w:szCs w:val="24"/>
          <w:lang w:eastAsia="en-IN"/>
          <w14:ligatures w14:val="none"/>
        </w:rPr>
        <w:t xml:space="preserve"> to prevent lateral movement of cyber threats.</w:t>
      </w:r>
    </w:p>
    <w:p w14:paraId="634C08BA" w14:textId="77777777" w:rsidR="0058411E" w:rsidRPr="0058411E" w:rsidRDefault="0058411E" w:rsidP="0058411E">
      <w:pPr>
        <w:numPr>
          <w:ilvl w:val="0"/>
          <w:numId w:val="5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Enforce </w:t>
      </w:r>
      <w:r w:rsidRPr="0058411E">
        <w:rPr>
          <w:rFonts w:ascii="Times New Roman" w:eastAsia="Times New Roman" w:hAnsi="Times New Roman" w:cs="Times New Roman"/>
          <w:b/>
          <w:bCs/>
          <w:kern w:val="0"/>
          <w:sz w:val="24"/>
          <w:szCs w:val="24"/>
          <w:lang w:eastAsia="en-IN"/>
          <w14:ligatures w14:val="none"/>
        </w:rPr>
        <w:t>multi-factor authentication (MFA) for critical cloud environments</w:t>
      </w:r>
      <w:r w:rsidRPr="0058411E">
        <w:rPr>
          <w:rFonts w:ascii="Times New Roman" w:eastAsia="Times New Roman" w:hAnsi="Times New Roman" w:cs="Times New Roman"/>
          <w:kern w:val="0"/>
          <w:sz w:val="24"/>
          <w:szCs w:val="24"/>
          <w:lang w:eastAsia="en-IN"/>
          <w14:ligatures w14:val="none"/>
        </w:rPr>
        <w:t>.</w:t>
      </w:r>
    </w:p>
    <w:p w14:paraId="76F7C5D2" w14:textId="77777777" w:rsidR="0058411E" w:rsidRPr="0058411E" w:rsidRDefault="0058411E" w:rsidP="0058411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5. Conduct Regular Incident Response Testing and Training</w:t>
      </w:r>
    </w:p>
    <w:p w14:paraId="1A6D0BF7" w14:textId="77777777" w:rsidR="0058411E" w:rsidRPr="0058411E" w:rsidRDefault="0058411E" w:rsidP="0058411E">
      <w:pPr>
        <w:numPr>
          <w:ilvl w:val="0"/>
          <w:numId w:val="5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Perform </w:t>
      </w:r>
      <w:r w:rsidRPr="0058411E">
        <w:rPr>
          <w:rFonts w:ascii="Times New Roman" w:eastAsia="Times New Roman" w:hAnsi="Times New Roman" w:cs="Times New Roman"/>
          <w:b/>
          <w:bCs/>
          <w:kern w:val="0"/>
          <w:sz w:val="24"/>
          <w:szCs w:val="24"/>
          <w:lang w:eastAsia="en-IN"/>
          <w14:ligatures w14:val="none"/>
        </w:rPr>
        <w:t>red team vs. blue team exercises</w:t>
      </w:r>
      <w:r w:rsidRPr="0058411E">
        <w:rPr>
          <w:rFonts w:ascii="Times New Roman" w:eastAsia="Times New Roman" w:hAnsi="Times New Roman" w:cs="Times New Roman"/>
          <w:kern w:val="0"/>
          <w:sz w:val="24"/>
          <w:szCs w:val="24"/>
          <w:lang w:eastAsia="en-IN"/>
          <w14:ligatures w14:val="none"/>
        </w:rPr>
        <w:t xml:space="preserve"> to evaluate IR effectiveness.</w:t>
      </w:r>
    </w:p>
    <w:p w14:paraId="6470D42D" w14:textId="77777777" w:rsidR="0058411E" w:rsidRPr="0058411E" w:rsidRDefault="0058411E" w:rsidP="0058411E">
      <w:pPr>
        <w:numPr>
          <w:ilvl w:val="0"/>
          <w:numId w:val="5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Run </w:t>
      </w:r>
      <w:r w:rsidRPr="0058411E">
        <w:rPr>
          <w:rFonts w:ascii="Times New Roman" w:eastAsia="Times New Roman" w:hAnsi="Times New Roman" w:cs="Times New Roman"/>
          <w:b/>
          <w:bCs/>
          <w:kern w:val="0"/>
          <w:sz w:val="24"/>
          <w:szCs w:val="24"/>
          <w:lang w:eastAsia="en-IN"/>
          <w14:ligatures w14:val="none"/>
        </w:rPr>
        <w:t>tabletop simulations for cybersecurity incident response teams</w:t>
      </w:r>
      <w:r w:rsidRPr="0058411E">
        <w:rPr>
          <w:rFonts w:ascii="Times New Roman" w:eastAsia="Times New Roman" w:hAnsi="Times New Roman" w:cs="Times New Roman"/>
          <w:kern w:val="0"/>
          <w:sz w:val="24"/>
          <w:szCs w:val="24"/>
          <w:lang w:eastAsia="en-IN"/>
          <w14:ligatures w14:val="none"/>
        </w:rPr>
        <w:t>.</w:t>
      </w:r>
    </w:p>
    <w:p w14:paraId="5788AD32" w14:textId="77777777" w:rsidR="0058411E" w:rsidRPr="0058411E" w:rsidRDefault="0058411E" w:rsidP="00584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lastRenderedPageBreak/>
        <w:t xml:space="preserve">By implementing these best practices, organizations can </w:t>
      </w:r>
      <w:r w:rsidRPr="0058411E">
        <w:rPr>
          <w:rFonts w:ascii="Times New Roman" w:eastAsia="Times New Roman" w:hAnsi="Times New Roman" w:cs="Times New Roman"/>
          <w:b/>
          <w:bCs/>
          <w:kern w:val="0"/>
          <w:sz w:val="24"/>
          <w:szCs w:val="24"/>
          <w:lang w:eastAsia="en-IN"/>
          <w14:ligatures w14:val="none"/>
        </w:rPr>
        <w:t>improve IR readiness, strengthen security governance, and ensure regulatory compliance</w:t>
      </w:r>
      <w:r w:rsidRPr="0058411E">
        <w:rPr>
          <w:rFonts w:ascii="Times New Roman" w:eastAsia="Times New Roman" w:hAnsi="Times New Roman" w:cs="Times New Roman"/>
          <w:kern w:val="0"/>
          <w:sz w:val="24"/>
          <w:szCs w:val="24"/>
          <w:lang w:eastAsia="en-IN"/>
          <w14:ligatures w14:val="none"/>
        </w:rPr>
        <w:t>.</w:t>
      </w:r>
    </w:p>
    <w:p w14:paraId="316931C1" w14:textId="77777777" w:rsidR="0058411E" w:rsidRPr="0058411E" w:rsidRDefault="0058411E" w:rsidP="0058411E">
      <w:pPr>
        <w:spacing w:after="0"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pict w14:anchorId="573ACBF4">
          <v:rect id="_x0000_i1301" style="width:0;height:1.5pt" o:hralign="center" o:hrstd="t" o:hr="t" fillcolor="#a0a0a0" stroked="f"/>
        </w:pict>
      </w:r>
    </w:p>
    <w:p w14:paraId="2BA683BE" w14:textId="77777777" w:rsidR="0058411E" w:rsidRPr="0058411E" w:rsidRDefault="0058411E" w:rsidP="005841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411E">
        <w:rPr>
          <w:rFonts w:ascii="Times New Roman" w:eastAsia="Times New Roman" w:hAnsi="Times New Roman" w:cs="Times New Roman"/>
          <w:b/>
          <w:bCs/>
          <w:kern w:val="0"/>
          <w:sz w:val="27"/>
          <w:szCs w:val="27"/>
          <w:lang w:eastAsia="en-IN"/>
          <w14:ligatures w14:val="none"/>
        </w:rPr>
        <w:t>2. Key Compliance Requirements for Security Breach Response</w:t>
      </w:r>
    </w:p>
    <w:p w14:paraId="2E18E691" w14:textId="77777777" w:rsidR="0058411E" w:rsidRPr="0058411E" w:rsidRDefault="0058411E" w:rsidP="005841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411E">
        <w:rPr>
          <w:rFonts w:ascii="Times New Roman" w:eastAsia="Times New Roman" w:hAnsi="Times New Roman" w:cs="Times New Roman"/>
          <w:b/>
          <w:bCs/>
          <w:kern w:val="0"/>
          <w:sz w:val="27"/>
          <w:szCs w:val="27"/>
          <w:lang w:eastAsia="en-IN"/>
          <w14:ligatures w14:val="none"/>
        </w:rPr>
        <w:t>Introduction</w:t>
      </w:r>
    </w:p>
    <w:p w14:paraId="0C521AA7" w14:textId="77777777" w:rsidR="0058411E" w:rsidRPr="0058411E" w:rsidRDefault="0058411E" w:rsidP="00584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Compliance requirements for </w:t>
      </w:r>
      <w:r w:rsidRPr="0058411E">
        <w:rPr>
          <w:rFonts w:ascii="Times New Roman" w:eastAsia="Times New Roman" w:hAnsi="Times New Roman" w:cs="Times New Roman"/>
          <w:b/>
          <w:bCs/>
          <w:kern w:val="0"/>
          <w:sz w:val="24"/>
          <w:szCs w:val="24"/>
          <w:lang w:eastAsia="en-IN"/>
          <w14:ligatures w14:val="none"/>
        </w:rPr>
        <w:t>security breach response</w:t>
      </w:r>
      <w:r w:rsidRPr="0058411E">
        <w:rPr>
          <w:rFonts w:ascii="Times New Roman" w:eastAsia="Times New Roman" w:hAnsi="Times New Roman" w:cs="Times New Roman"/>
          <w:kern w:val="0"/>
          <w:sz w:val="24"/>
          <w:szCs w:val="24"/>
          <w:lang w:eastAsia="en-IN"/>
          <w14:ligatures w14:val="none"/>
        </w:rPr>
        <w:t xml:space="preserve"> are designed to ensure that organizations </w:t>
      </w:r>
      <w:r w:rsidRPr="0058411E">
        <w:rPr>
          <w:rFonts w:ascii="Times New Roman" w:eastAsia="Times New Roman" w:hAnsi="Times New Roman" w:cs="Times New Roman"/>
          <w:b/>
          <w:bCs/>
          <w:kern w:val="0"/>
          <w:sz w:val="24"/>
          <w:szCs w:val="24"/>
          <w:lang w:eastAsia="en-IN"/>
          <w14:ligatures w14:val="none"/>
        </w:rPr>
        <w:t>effectively handle cyber incidents, report data breaches in a timely manner, and align with industry regulations</w:t>
      </w:r>
      <w:r w:rsidRPr="0058411E">
        <w:rPr>
          <w:rFonts w:ascii="Times New Roman" w:eastAsia="Times New Roman" w:hAnsi="Times New Roman" w:cs="Times New Roman"/>
          <w:kern w:val="0"/>
          <w:sz w:val="24"/>
          <w:szCs w:val="24"/>
          <w:lang w:eastAsia="en-IN"/>
          <w14:ligatures w14:val="none"/>
        </w:rPr>
        <w:t xml:space="preserve">. Various regulatory frameworks, including </w:t>
      </w:r>
      <w:r w:rsidRPr="0058411E">
        <w:rPr>
          <w:rFonts w:ascii="Times New Roman" w:eastAsia="Times New Roman" w:hAnsi="Times New Roman" w:cs="Times New Roman"/>
          <w:b/>
          <w:bCs/>
          <w:kern w:val="0"/>
          <w:sz w:val="24"/>
          <w:szCs w:val="24"/>
          <w:lang w:eastAsia="en-IN"/>
          <w14:ligatures w14:val="none"/>
        </w:rPr>
        <w:t>GDPR, HIPAA, PCI-DSS, and SOC 2</w:t>
      </w:r>
      <w:r w:rsidRPr="0058411E">
        <w:rPr>
          <w:rFonts w:ascii="Times New Roman" w:eastAsia="Times New Roman" w:hAnsi="Times New Roman" w:cs="Times New Roman"/>
          <w:kern w:val="0"/>
          <w:sz w:val="24"/>
          <w:szCs w:val="24"/>
          <w:lang w:eastAsia="en-IN"/>
          <w14:ligatures w14:val="none"/>
        </w:rPr>
        <w:t xml:space="preserve">, impose strict guidelines for </w:t>
      </w:r>
      <w:r w:rsidRPr="0058411E">
        <w:rPr>
          <w:rFonts w:ascii="Times New Roman" w:eastAsia="Times New Roman" w:hAnsi="Times New Roman" w:cs="Times New Roman"/>
          <w:b/>
          <w:bCs/>
          <w:kern w:val="0"/>
          <w:sz w:val="24"/>
          <w:szCs w:val="24"/>
          <w:lang w:eastAsia="en-IN"/>
          <w14:ligatures w14:val="none"/>
        </w:rPr>
        <w:t>incident response, notification timelines, and post-breach remediation</w:t>
      </w:r>
      <w:r w:rsidRPr="0058411E">
        <w:rPr>
          <w:rFonts w:ascii="Times New Roman" w:eastAsia="Times New Roman" w:hAnsi="Times New Roman" w:cs="Times New Roman"/>
          <w:kern w:val="0"/>
          <w:sz w:val="24"/>
          <w:szCs w:val="24"/>
          <w:lang w:eastAsia="en-IN"/>
          <w14:ligatures w14:val="none"/>
        </w:rPr>
        <w:t>.</w:t>
      </w:r>
    </w:p>
    <w:p w14:paraId="44D52134" w14:textId="77777777" w:rsidR="0058411E" w:rsidRPr="0058411E" w:rsidRDefault="0058411E" w:rsidP="00584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This section explores </w:t>
      </w:r>
      <w:r w:rsidRPr="0058411E">
        <w:rPr>
          <w:rFonts w:ascii="Times New Roman" w:eastAsia="Times New Roman" w:hAnsi="Times New Roman" w:cs="Times New Roman"/>
          <w:b/>
          <w:bCs/>
          <w:kern w:val="0"/>
          <w:sz w:val="24"/>
          <w:szCs w:val="24"/>
          <w:lang w:eastAsia="en-IN"/>
          <w14:ligatures w14:val="none"/>
        </w:rPr>
        <w:t>key compliance requirements for security breach response</w:t>
      </w:r>
      <w:r w:rsidRPr="0058411E">
        <w:rPr>
          <w:rFonts w:ascii="Times New Roman" w:eastAsia="Times New Roman" w:hAnsi="Times New Roman" w:cs="Times New Roman"/>
          <w:kern w:val="0"/>
          <w:sz w:val="24"/>
          <w:szCs w:val="24"/>
          <w:lang w:eastAsia="en-IN"/>
          <w14:ligatures w14:val="none"/>
        </w:rPr>
        <w:t xml:space="preserve">, how organizations can align their </w:t>
      </w:r>
      <w:r w:rsidRPr="0058411E">
        <w:rPr>
          <w:rFonts w:ascii="Times New Roman" w:eastAsia="Times New Roman" w:hAnsi="Times New Roman" w:cs="Times New Roman"/>
          <w:b/>
          <w:bCs/>
          <w:kern w:val="0"/>
          <w:sz w:val="24"/>
          <w:szCs w:val="24"/>
          <w:lang w:eastAsia="en-IN"/>
          <w14:ligatures w14:val="none"/>
        </w:rPr>
        <w:t>incident response strategies with regulatory mandates</w:t>
      </w:r>
      <w:r w:rsidRPr="0058411E">
        <w:rPr>
          <w:rFonts w:ascii="Times New Roman" w:eastAsia="Times New Roman" w:hAnsi="Times New Roman" w:cs="Times New Roman"/>
          <w:kern w:val="0"/>
          <w:sz w:val="24"/>
          <w:szCs w:val="24"/>
          <w:lang w:eastAsia="en-IN"/>
          <w14:ligatures w14:val="none"/>
        </w:rPr>
        <w:t>, and best practices for maintaining compliance during cybersecurity incidents.</w:t>
      </w:r>
    </w:p>
    <w:p w14:paraId="3F67ABFF" w14:textId="77777777" w:rsidR="0058411E" w:rsidRPr="0058411E" w:rsidRDefault="0058411E" w:rsidP="0058411E">
      <w:pPr>
        <w:spacing w:after="0"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pict w14:anchorId="05AF21EA">
          <v:rect id="_x0000_i1302" style="width:0;height:1.5pt" o:hralign="center" o:hrstd="t" o:hr="t" fillcolor="#a0a0a0" stroked="f"/>
        </w:pict>
      </w:r>
    </w:p>
    <w:p w14:paraId="073E22E4" w14:textId="77777777" w:rsidR="0058411E" w:rsidRPr="0058411E" w:rsidRDefault="0058411E" w:rsidP="005841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411E">
        <w:rPr>
          <w:rFonts w:ascii="Times New Roman" w:eastAsia="Times New Roman" w:hAnsi="Times New Roman" w:cs="Times New Roman"/>
          <w:b/>
          <w:bCs/>
          <w:kern w:val="0"/>
          <w:sz w:val="27"/>
          <w:szCs w:val="27"/>
          <w:lang w:eastAsia="en-IN"/>
          <w14:ligatures w14:val="none"/>
        </w:rPr>
        <w:t>3. The Importance of Incident Response Teams in GRC</w:t>
      </w:r>
    </w:p>
    <w:p w14:paraId="75CD42B7" w14:textId="77777777" w:rsidR="0058411E" w:rsidRPr="0058411E" w:rsidRDefault="0058411E" w:rsidP="005841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411E">
        <w:rPr>
          <w:rFonts w:ascii="Times New Roman" w:eastAsia="Times New Roman" w:hAnsi="Times New Roman" w:cs="Times New Roman"/>
          <w:b/>
          <w:bCs/>
          <w:kern w:val="0"/>
          <w:sz w:val="27"/>
          <w:szCs w:val="27"/>
          <w:lang w:eastAsia="en-IN"/>
          <w14:ligatures w14:val="none"/>
        </w:rPr>
        <w:t>Introduction</w:t>
      </w:r>
    </w:p>
    <w:p w14:paraId="5E856808" w14:textId="77777777" w:rsidR="0058411E" w:rsidRPr="0058411E" w:rsidRDefault="0058411E" w:rsidP="00584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Incident response teams (IRTs) play a </w:t>
      </w:r>
      <w:r w:rsidRPr="0058411E">
        <w:rPr>
          <w:rFonts w:ascii="Times New Roman" w:eastAsia="Times New Roman" w:hAnsi="Times New Roman" w:cs="Times New Roman"/>
          <w:b/>
          <w:bCs/>
          <w:kern w:val="0"/>
          <w:sz w:val="24"/>
          <w:szCs w:val="24"/>
          <w:lang w:eastAsia="en-IN"/>
          <w14:ligatures w14:val="none"/>
        </w:rPr>
        <w:t>critical role in Governance, Risk Management, and Compliance (GRC)</w:t>
      </w:r>
      <w:r w:rsidRPr="0058411E">
        <w:rPr>
          <w:rFonts w:ascii="Times New Roman" w:eastAsia="Times New Roman" w:hAnsi="Times New Roman" w:cs="Times New Roman"/>
          <w:kern w:val="0"/>
          <w:sz w:val="24"/>
          <w:szCs w:val="24"/>
          <w:lang w:eastAsia="en-IN"/>
          <w14:ligatures w14:val="none"/>
        </w:rPr>
        <w:t xml:space="preserve"> by ensuring </w:t>
      </w:r>
      <w:r w:rsidRPr="0058411E">
        <w:rPr>
          <w:rFonts w:ascii="Times New Roman" w:eastAsia="Times New Roman" w:hAnsi="Times New Roman" w:cs="Times New Roman"/>
          <w:b/>
          <w:bCs/>
          <w:kern w:val="0"/>
          <w:sz w:val="24"/>
          <w:szCs w:val="24"/>
          <w:lang w:eastAsia="en-IN"/>
          <w14:ligatures w14:val="none"/>
        </w:rPr>
        <w:t>proactive security monitoring, regulatory adherence, and efficient cyber risk mitigation</w:t>
      </w:r>
      <w:r w:rsidRPr="0058411E">
        <w:rPr>
          <w:rFonts w:ascii="Times New Roman" w:eastAsia="Times New Roman" w:hAnsi="Times New Roman" w:cs="Times New Roman"/>
          <w:kern w:val="0"/>
          <w:sz w:val="24"/>
          <w:szCs w:val="24"/>
          <w:lang w:eastAsia="en-IN"/>
          <w14:ligatures w14:val="none"/>
        </w:rPr>
        <w:t xml:space="preserve">. These teams act as the </w:t>
      </w:r>
      <w:r w:rsidRPr="0058411E">
        <w:rPr>
          <w:rFonts w:ascii="Times New Roman" w:eastAsia="Times New Roman" w:hAnsi="Times New Roman" w:cs="Times New Roman"/>
          <w:b/>
          <w:bCs/>
          <w:kern w:val="0"/>
          <w:sz w:val="24"/>
          <w:szCs w:val="24"/>
          <w:lang w:eastAsia="en-IN"/>
          <w14:ligatures w14:val="none"/>
        </w:rPr>
        <w:t xml:space="preserve">first line of </w:t>
      </w:r>
      <w:proofErr w:type="spellStart"/>
      <w:r w:rsidRPr="0058411E">
        <w:rPr>
          <w:rFonts w:ascii="Times New Roman" w:eastAsia="Times New Roman" w:hAnsi="Times New Roman" w:cs="Times New Roman"/>
          <w:b/>
          <w:bCs/>
          <w:kern w:val="0"/>
          <w:sz w:val="24"/>
          <w:szCs w:val="24"/>
          <w:lang w:eastAsia="en-IN"/>
          <w14:ligatures w14:val="none"/>
        </w:rPr>
        <w:t>defense</w:t>
      </w:r>
      <w:proofErr w:type="spellEnd"/>
      <w:r w:rsidRPr="0058411E">
        <w:rPr>
          <w:rFonts w:ascii="Times New Roman" w:eastAsia="Times New Roman" w:hAnsi="Times New Roman" w:cs="Times New Roman"/>
          <w:b/>
          <w:bCs/>
          <w:kern w:val="0"/>
          <w:sz w:val="24"/>
          <w:szCs w:val="24"/>
          <w:lang w:eastAsia="en-IN"/>
          <w14:ligatures w14:val="none"/>
        </w:rPr>
        <w:t xml:space="preserve"> against security threats</w:t>
      </w:r>
      <w:r w:rsidRPr="0058411E">
        <w:rPr>
          <w:rFonts w:ascii="Times New Roman" w:eastAsia="Times New Roman" w:hAnsi="Times New Roman" w:cs="Times New Roman"/>
          <w:kern w:val="0"/>
          <w:sz w:val="24"/>
          <w:szCs w:val="24"/>
          <w:lang w:eastAsia="en-IN"/>
          <w14:ligatures w14:val="none"/>
        </w:rPr>
        <w:t xml:space="preserve">, coordinating response efforts to </w:t>
      </w:r>
      <w:r w:rsidRPr="0058411E">
        <w:rPr>
          <w:rFonts w:ascii="Times New Roman" w:eastAsia="Times New Roman" w:hAnsi="Times New Roman" w:cs="Times New Roman"/>
          <w:b/>
          <w:bCs/>
          <w:kern w:val="0"/>
          <w:sz w:val="24"/>
          <w:szCs w:val="24"/>
          <w:lang w:eastAsia="en-IN"/>
          <w14:ligatures w14:val="none"/>
        </w:rPr>
        <w:t>minimize damage, reduce downtime, and maintain business continuity</w:t>
      </w:r>
      <w:r w:rsidRPr="0058411E">
        <w:rPr>
          <w:rFonts w:ascii="Times New Roman" w:eastAsia="Times New Roman" w:hAnsi="Times New Roman" w:cs="Times New Roman"/>
          <w:kern w:val="0"/>
          <w:sz w:val="24"/>
          <w:szCs w:val="24"/>
          <w:lang w:eastAsia="en-IN"/>
          <w14:ligatures w14:val="none"/>
        </w:rPr>
        <w:t>.</w:t>
      </w:r>
    </w:p>
    <w:p w14:paraId="3EF4D6FE" w14:textId="77777777" w:rsidR="0058411E" w:rsidRPr="0058411E" w:rsidRDefault="0058411E" w:rsidP="00584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This section explores the </w:t>
      </w:r>
      <w:r w:rsidRPr="0058411E">
        <w:rPr>
          <w:rFonts w:ascii="Times New Roman" w:eastAsia="Times New Roman" w:hAnsi="Times New Roman" w:cs="Times New Roman"/>
          <w:b/>
          <w:bCs/>
          <w:kern w:val="0"/>
          <w:sz w:val="24"/>
          <w:szCs w:val="24"/>
          <w:lang w:eastAsia="en-IN"/>
          <w14:ligatures w14:val="none"/>
        </w:rPr>
        <w:t>importance of incident response teams within GRC frameworks, their core responsibilities, and best practices for enhancing IR effectiveness</w:t>
      </w:r>
      <w:r w:rsidRPr="0058411E">
        <w:rPr>
          <w:rFonts w:ascii="Times New Roman" w:eastAsia="Times New Roman" w:hAnsi="Times New Roman" w:cs="Times New Roman"/>
          <w:kern w:val="0"/>
          <w:sz w:val="24"/>
          <w:szCs w:val="24"/>
          <w:lang w:eastAsia="en-IN"/>
          <w14:ligatures w14:val="none"/>
        </w:rPr>
        <w:t>.</w:t>
      </w:r>
    </w:p>
    <w:p w14:paraId="51E8B12E" w14:textId="77777777" w:rsidR="0058411E" w:rsidRPr="0058411E" w:rsidRDefault="0058411E" w:rsidP="0058411E">
      <w:pPr>
        <w:spacing w:after="0"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pict w14:anchorId="2AB4D26B">
          <v:rect id="_x0000_i1303" style="width:0;height:1.5pt" o:hralign="center" o:hrstd="t" o:hr="t" fillcolor="#a0a0a0" stroked="f"/>
        </w:pict>
      </w:r>
    </w:p>
    <w:p w14:paraId="66E2028E" w14:textId="77777777" w:rsidR="0058411E" w:rsidRPr="0058411E" w:rsidRDefault="0058411E" w:rsidP="005841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8411E">
        <w:rPr>
          <w:rFonts w:ascii="Times New Roman" w:eastAsia="Times New Roman" w:hAnsi="Times New Roman" w:cs="Times New Roman"/>
          <w:b/>
          <w:bCs/>
          <w:kern w:val="0"/>
          <w:sz w:val="27"/>
          <w:szCs w:val="27"/>
          <w:lang w:eastAsia="en-IN"/>
          <w14:ligatures w14:val="none"/>
        </w:rPr>
        <w:t>3.1 Core Functions of Incident Response Teams in GRC</w:t>
      </w:r>
    </w:p>
    <w:p w14:paraId="0789016B" w14:textId="77777777" w:rsidR="0058411E" w:rsidRPr="0058411E" w:rsidRDefault="0058411E" w:rsidP="00584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Incident response teams contribute to </w:t>
      </w:r>
      <w:r w:rsidRPr="0058411E">
        <w:rPr>
          <w:rFonts w:ascii="Times New Roman" w:eastAsia="Times New Roman" w:hAnsi="Times New Roman" w:cs="Times New Roman"/>
          <w:b/>
          <w:bCs/>
          <w:kern w:val="0"/>
          <w:sz w:val="24"/>
          <w:szCs w:val="24"/>
          <w:lang w:eastAsia="en-IN"/>
          <w14:ligatures w14:val="none"/>
        </w:rPr>
        <w:t>effective cybersecurity governance</w:t>
      </w:r>
      <w:r w:rsidRPr="0058411E">
        <w:rPr>
          <w:rFonts w:ascii="Times New Roman" w:eastAsia="Times New Roman" w:hAnsi="Times New Roman" w:cs="Times New Roman"/>
          <w:kern w:val="0"/>
          <w:sz w:val="24"/>
          <w:szCs w:val="24"/>
          <w:lang w:eastAsia="en-IN"/>
          <w14:ligatures w14:val="none"/>
        </w:rPr>
        <w:t xml:space="preserve"> by performing key functions such as:</w:t>
      </w:r>
    </w:p>
    <w:p w14:paraId="2E0814B4" w14:textId="77777777" w:rsidR="0058411E" w:rsidRPr="0058411E" w:rsidRDefault="0058411E" w:rsidP="0058411E">
      <w:pPr>
        <w:numPr>
          <w:ilvl w:val="0"/>
          <w:numId w:val="5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Threat Detection and Analysis:</w:t>
      </w:r>
      <w:r w:rsidRPr="0058411E">
        <w:rPr>
          <w:rFonts w:ascii="Times New Roman" w:eastAsia="Times New Roman" w:hAnsi="Times New Roman" w:cs="Times New Roman"/>
          <w:kern w:val="0"/>
          <w:sz w:val="24"/>
          <w:szCs w:val="24"/>
          <w:lang w:eastAsia="en-IN"/>
          <w14:ligatures w14:val="none"/>
        </w:rPr>
        <w:t xml:space="preserve"> Identifying, analyzing, and responding to cyber threats in real-time.</w:t>
      </w:r>
    </w:p>
    <w:p w14:paraId="070F0507" w14:textId="77777777" w:rsidR="0058411E" w:rsidRPr="0058411E" w:rsidRDefault="0058411E" w:rsidP="0058411E">
      <w:pPr>
        <w:numPr>
          <w:ilvl w:val="0"/>
          <w:numId w:val="5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Regulatory Compliance Management:</w:t>
      </w:r>
      <w:r w:rsidRPr="0058411E">
        <w:rPr>
          <w:rFonts w:ascii="Times New Roman" w:eastAsia="Times New Roman" w:hAnsi="Times New Roman" w:cs="Times New Roman"/>
          <w:kern w:val="0"/>
          <w:sz w:val="24"/>
          <w:szCs w:val="24"/>
          <w:lang w:eastAsia="en-IN"/>
          <w14:ligatures w14:val="none"/>
        </w:rPr>
        <w:t xml:space="preserve"> Ensuring security incidents are handled in accordance with </w:t>
      </w:r>
      <w:r w:rsidRPr="0058411E">
        <w:rPr>
          <w:rFonts w:ascii="Times New Roman" w:eastAsia="Times New Roman" w:hAnsi="Times New Roman" w:cs="Times New Roman"/>
          <w:b/>
          <w:bCs/>
          <w:kern w:val="0"/>
          <w:sz w:val="24"/>
          <w:szCs w:val="24"/>
          <w:lang w:eastAsia="en-IN"/>
          <w14:ligatures w14:val="none"/>
        </w:rPr>
        <w:t>GDPR, HIPAA, SOC 2, and ISO 27001</w:t>
      </w:r>
      <w:r w:rsidRPr="0058411E">
        <w:rPr>
          <w:rFonts w:ascii="Times New Roman" w:eastAsia="Times New Roman" w:hAnsi="Times New Roman" w:cs="Times New Roman"/>
          <w:kern w:val="0"/>
          <w:sz w:val="24"/>
          <w:szCs w:val="24"/>
          <w:lang w:eastAsia="en-IN"/>
          <w14:ligatures w14:val="none"/>
        </w:rPr>
        <w:t>.</w:t>
      </w:r>
    </w:p>
    <w:p w14:paraId="66408388" w14:textId="77777777" w:rsidR="0058411E" w:rsidRPr="0058411E" w:rsidRDefault="0058411E" w:rsidP="0058411E">
      <w:pPr>
        <w:numPr>
          <w:ilvl w:val="0"/>
          <w:numId w:val="5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t>Risk Mitigation and Business Continuity:</w:t>
      </w:r>
      <w:r w:rsidRPr="0058411E">
        <w:rPr>
          <w:rFonts w:ascii="Times New Roman" w:eastAsia="Times New Roman" w:hAnsi="Times New Roman" w:cs="Times New Roman"/>
          <w:kern w:val="0"/>
          <w:sz w:val="24"/>
          <w:szCs w:val="24"/>
          <w:lang w:eastAsia="en-IN"/>
          <w14:ligatures w14:val="none"/>
        </w:rPr>
        <w:t xml:space="preserve"> Minimizing financial, operational, and reputational risks associated with cyber incidents.</w:t>
      </w:r>
    </w:p>
    <w:p w14:paraId="5402D5C4" w14:textId="77777777" w:rsidR="0058411E" w:rsidRPr="0058411E" w:rsidRDefault="0058411E" w:rsidP="0058411E">
      <w:pPr>
        <w:numPr>
          <w:ilvl w:val="0"/>
          <w:numId w:val="5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b/>
          <w:bCs/>
          <w:kern w:val="0"/>
          <w:sz w:val="24"/>
          <w:szCs w:val="24"/>
          <w:lang w:eastAsia="en-IN"/>
          <w14:ligatures w14:val="none"/>
        </w:rPr>
        <w:lastRenderedPageBreak/>
        <w:t>Incident Documentation and Forensic Investigations:</w:t>
      </w:r>
      <w:r w:rsidRPr="0058411E">
        <w:rPr>
          <w:rFonts w:ascii="Times New Roman" w:eastAsia="Times New Roman" w:hAnsi="Times New Roman" w:cs="Times New Roman"/>
          <w:kern w:val="0"/>
          <w:sz w:val="24"/>
          <w:szCs w:val="24"/>
          <w:lang w:eastAsia="en-IN"/>
          <w14:ligatures w14:val="none"/>
        </w:rPr>
        <w:t xml:space="preserve"> Conducting post-incident reviews to enhance security policies and prevent future breaches.</w:t>
      </w:r>
    </w:p>
    <w:p w14:paraId="0BCFA67C" w14:textId="77777777" w:rsidR="0058411E" w:rsidRPr="0058411E" w:rsidRDefault="0058411E" w:rsidP="005841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411E">
        <w:rPr>
          <w:rFonts w:ascii="Times New Roman" w:eastAsia="Times New Roman" w:hAnsi="Times New Roman" w:cs="Times New Roman"/>
          <w:kern w:val="0"/>
          <w:sz w:val="24"/>
          <w:szCs w:val="24"/>
          <w:lang w:eastAsia="en-IN"/>
          <w14:ligatures w14:val="none"/>
        </w:rPr>
        <w:t xml:space="preserve">By integrating </w:t>
      </w:r>
      <w:r w:rsidRPr="0058411E">
        <w:rPr>
          <w:rFonts w:ascii="Times New Roman" w:eastAsia="Times New Roman" w:hAnsi="Times New Roman" w:cs="Times New Roman"/>
          <w:b/>
          <w:bCs/>
          <w:kern w:val="0"/>
          <w:sz w:val="24"/>
          <w:szCs w:val="24"/>
          <w:lang w:eastAsia="en-IN"/>
          <w14:ligatures w14:val="none"/>
        </w:rPr>
        <w:t>IR teams into GRC strategies</w:t>
      </w:r>
      <w:r w:rsidRPr="0058411E">
        <w:rPr>
          <w:rFonts w:ascii="Times New Roman" w:eastAsia="Times New Roman" w:hAnsi="Times New Roman" w:cs="Times New Roman"/>
          <w:kern w:val="0"/>
          <w:sz w:val="24"/>
          <w:szCs w:val="24"/>
          <w:lang w:eastAsia="en-IN"/>
          <w14:ligatures w14:val="none"/>
        </w:rPr>
        <w:t xml:space="preserve">, organizations can </w:t>
      </w:r>
      <w:r w:rsidRPr="0058411E">
        <w:rPr>
          <w:rFonts w:ascii="Times New Roman" w:eastAsia="Times New Roman" w:hAnsi="Times New Roman" w:cs="Times New Roman"/>
          <w:b/>
          <w:bCs/>
          <w:kern w:val="0"/>
          <w:sz w:val="24"/>
          <w:szCs w:val="24"/>
          <w:lang w:eastAsia="en-IN"/>
          <w14:ligatures w14:val="none"/>
        </w:rPr>
        <w:t>strengthen security governance, improve risk assessment processes, and achieve compliance resilience</w:t>
      </w:r>
      <w:r w:rsidRPr="0058411E">
        <w:rPr>
          <w:rFonts w:ascii="Times New Roman" w:eastAsia="Times New Roman" w:hAnsi="Times New Roman" w:cs="Times New Roman"/>
          <w:kern w:val="0"/>
          <w:sz w:val="24"/>
          <w:szCs w:val="24"/>
          <w:lang w:eastAsia="en-IN"/>
          <w14:ligatures w14:val="none"/>
        </w:rPr>
        <w:t>.</w:t>
      </w:r>
    </w:p>
    <w:p w14:paraId="65295E31" w14:textId="77777777" w:rsidR="001951DF" w:rsidRPr="001951DF" w:rsidRDefault="001951DF" w:rsidP="001951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51DF">
        <w:rPr>
          <w:rFonts w:ascii="Times New Roman" w:eastAsia="Times New Roman" w:hAnsi="Times New Roman" w:cs="Times New Roman"/>
          <w:b/>
          <w:bCs/>
          <w:kern w:val="0"/>
          <w:sz w:val="27"/>
          <w:szCs w:val="27"/>
          <w:lang w:eastAsia="en-IN"/>
          <w14:ligatures w14:val="none"/>
        </w:rPr>
        <w:t>1. The Role of Security Frameworks in Incident Response Planning</w:t>
      </w:r>
    </w:p>
    <w:p w14:paraId="7F0F747C" w14:textId="77777777" w:rsidR="001951DF" w:rsidRPr="001951DF" w:rsidRDefault="001951DF" w:rsidP="001951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51DF">
        <w:rPr>
          <w:rFonts w:ascii="Times New Roman" w:eastAsia="Times New Roman" w:hAnsi="Times New Roman" w:cs="Times New Roman"/>
          <w:b/>
          <w:bCs/>
          <w:kern w:val="0"/>
          <w:sz w:val="27"/>
          <w:szCs w:val="27"/>
          <w:lang w:eastAsia="en-IN"/>
          <w14:ligatures w14:val="none"/>
        </w:rPr>
        <w:t>Introduction</w:t>
      </w:r>
    </w:p>
    <w:p w14:paraId="0EF4AE76"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Incident response is a </w:t>
      </w:r>
      <w:r w:rsidRPr="001951DF">
        <w:rPr>
          <w:rFonts w:ascii="Times New Roman" w:eastAsia="Times New Roman" w:hAnsi="Times New Roman" w:cs="Times New Roman"/>
          <w:b/>
          <w:bCs/>
          <w:kern w:val="0"/>
          <w:sz w:val="24"/>
          <w:szCs w:val="24"/>
          <w:lang w:eastAsia="en-IN"/>
          <w14:ligatures w14:val="none"/>
        </w:rPr>
        <w:t>critical component of cybersecurity governance</w:t>
      </w:r>
      <w:r w:rsidRPr="001951DF">
        <w:rPr>
          <w:rFonts w:ascii="Times New Roman" w:eastAsia="Times New Roman" w:hAnsi="Times New Roman" w:cs="Times New Roman"/>
          <w:kern w:val="0"/>
          <w:sz w:val="24"/>
          <w:szCs w:val="24"/>
          <w:lang w:eastAsia="en-IN"/>
          <w14:ligatures w14:val="none"/>
        </w:rPr>
        <w:t xml:space="preserve">, ensuring that organizations can </w:t>
      </w:r>
      <w:r w:rsidRPr="001951DF">
        <w:rPr>
          <w:rFonts w:ascii="Times New Roman" w:eastAsia="Times New Roman" w:hAnsi="Times New Roman" w:cs="Times New Roman"/>
          <w:b/>
          <w:bCs/>
          <w:kern w:val="0"/>
          <w:sz w:val="24"/>
          <w:szCs w:val="24"/>
          <w:lang w:eastAsia="en-IN"/>
          <w14:ligatures w14:val="none"/>
        </w:rPr>
        <w:t>detect, respond to, and recover from security breaches</w:t>
      </w:r>
      <w:r w:rsidRPr="001951DF">
        <w:rPr>
          <w:rFonts w:ascii="Times New Roman" w:eastAsia="Times New Roman" w:hAnsi="Times New Roman" w:cs="Times New Roman"/>
          <w:kern w:val="0"/>
          <w:sz w:val="24"/>
          <w:szCs w:val="24"/>
          <w:lang w:eastAsia="en-IN"/>
          <w14:ligatures w14:val="none"/>
        </w:rPr>
        <w:t xml:space="preserve"> while maintaining compliance with regulatory standards. Security frameworks such as </w:t>
      </w:r>
      <w:r w:rsidRPr="001951DF">
        <w:rPr>
          <w:rFonts w:ascii="Times New Roman" w:eastAsia="Times New Roman" w:hAnsi="Times New Roman" w:cs="Times New Roman"/>
          <w:b/>
          <w:bCs/>
          <w:kern w:val="0"/>
          <w:sz w:val="24"/>
          <w:szCs w:val="24"/>
          <w:lang w:eastAsia="en-IN"/>
          <w14:ligatures w14:val="none"/>
        </w:rPr>
        <w:t>NIST 800-61, ISO 27035, and CIS Controls</w:t>
      </w:r>
      <w:r w:rsidRPr="001951DF">
        <w:rPr>
          <w:rFonts w:ascii="Times New Roman" w:eastAsia="Times New Roman" w:hAnsi="Times New Roman" w:cs="Times New Roman"/>
          <w:kern w:val="0"/>
          <w:sz w:val="24"/>
          <w:szCs w:val="24"/>
          <w:lang w:eastAsia="en-IN"/>
          <w14:ligatures w14:val="none"/>
        </w:rPr>
        <w:t xml:space="preserve"> provide structured guidelines for developing </w:t>
      </w:r>
      <w:r w:rsidRPr="001951DF">
        <w:rPr>
          <w:rFonts w:ascii="Times New Roman" w:eastAsia="Times New Roman" w:hAnsi="Times New Roman" w:cs="Times New Roman"/>
          <w:b/>
          <w:bCs/>
          <w:kern w:val="0"/>
          <w:sz w:val="24"/>
          <w:szCs w:val="24"/>
          <w:lang w:eastAsia="en-IN"/>
          <w14:ligatures w14:val="none"/>
        </w:rPr>
        <w:t>effective incident response (IR) plans</w:t>
      </w:r>
      <w:r w:rsidRPr="001951DF">
        <w:rPr>
          <w:rFonts w:ascii="Times New Roman" w:eastAsia="Times New Roman" w:hAnsi="Times New Roman" w:cs="Times New Roman"/>
          <w:kern w:val="0"/>
          <w:sz w:val="24"/>
          <w:szCs w:val="24"/>
          <w:lang w:eastAsia="en-IN"/>
          <w14:ligatures w14:val="none"/>
        </w:rPr>
        <w:t xml:space="preserve"> that minimize operational disruptions and data exposure.</w:t>
      </w:r>
    </w:p>
    <w:p w14:paraId="5BD5B09E"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This section explores how </w:t>
      </w:r>
      <w:r w:rsidRPr="001951DF">
        <w:rPr>
          <w:rFonts w:ascii="Times New Roman" w:eastAsia="Times New Roman" w:hAnsi="Times New Roman" w:cs="Times New Roman"/>
          <w:b/>
          <w:bCs/>
          <w:kern w:val="0"/>
          <w:sz w:val="24"/>
          <w:szCs w:val="24"/>
          <w:lang w:eastAsia="en-IN"/>
          <w14:ligatures w14:val="none"/>
        </w:rPr>
        <w:t>security frameworks support incident response planning, align with compliance mandates, and enable organizations to enhance their cybersecurity resilience</w:t>
      </w:r>
      <w:r w:rsidRPr="001951DF">
        <w:rPr>
          <w:rFonts w:ascii="Times New Roman" w:eastAsia="Times New Roman" w:hAnsi="Times New Roman" w:cs="Times New Roman"/>
          <w:kern w:val="0"/>
          <w:sz w:val="24"/>
          <w:szCs w:val="24"/>
          <w:lang w:eastAsia="en-IN"/>
          <w14:ligatures w14:val="none"/>
        </w:rPr>
        <w:t>.</w:t>
      </w:r>
    </w:p>
    <w:p w14:paraId="2FE58FBE"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pict w14:anchorId="142D8CF0">
          <v:rect id="_x0000_i1311" style="width:0;height:1.5pt" o:hralign="center" o:hrstd="t" o:hr="t" fillcolor="#a0a0a0" stroked="f"/>
        </w:pict>
      </w:r>
    </w:p>
    <w:p w14:paraId="14C8268C" w14:textId="77777777" w:rsidR="001951DF" w:rsidRPr="001951DF" w:rsidRDefault="001951DF" w:rsidP="001951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51DF">
        <w:rPr>
          <w:rFonts w:ascii="Times New Roman" w:eastAsia="Times New Roman" w:hAnsi="Times New Roman" w:cs="Times New Roman"/>
          <w:b/>
          <w:bCs/>
          <w:kern w:val="0"/>
          <w:sz w:val="27"/>
          <w:szCs w:val="27"/>
          <w:lang w:eastAsia="en-IN"/>
          <w14:ligatures w14:val="none"/>
        </w:rPr>
        <w:t>1.1 Understanding the Role of Security Frameworks in Incident Response</w:t>
      </w:r>
    </w:p>
    <w:p w14:paraId="5D7B7704"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Security frameworks establish </w:t>
      </w:r>
      <w:r w:rsidRPr="001951DF">
        <w:rPr>
          <w:rFonts w:ascii="Times New Roman" w:eastAsia="Times New Roman" w:hAnsi="Times New Roman" w:cs="Times New Roman"/>
          <w:b/>
          <w:bCs/>
          <w:kern w:val="0"/>
          <w:sz w:val="24"/>
          <w:szCs w:val="24"/>
          <w:lang w:eastAsia="en-IN"/>
          <w14:ligatures w14:val="none"/>
        </w:rPr>
        <w:t>best practices for incident detection, response coordination, and post-incident recovery</w:t>
      </w:r>
      <w:r w:rsidRPr="001951DF">
        <w:rPr>
          <w:rFonts w:ascii="Times New Roman" w:eastAsia="Times New Roman" w:hAnsi="Times New Roman" w:cs="Times New Roman"/>
          <w:kern w:val="0"/>
          <w:sz w:val="24"/>
          <w:szCs w:val="24"/>
          <w:lang w:eastAsia="en-IN"/>
          <w14:ligatures w14:val="none"/>
        </w:rPr>
        <w:t xml:space="preserve">. By integrating security frameworks into </w:t>
      </w:r>
      <w:r w:rsidRPr="001951DF">
        <w:rPr>
          <w:rFonts w:ascii="Times New Roman" w:eastAsia="Times New Roman" w:hAnsi="Times New Roman" w:cs="Times New Roman"/>
          <w:b/>
          <w:bCs/>
          <w:kern w:val="0"/>
          <w:sz w:val="24"/>
          <w:szCs w:val="24"/>
          <w:lang w:eastAsia="en-IN"/>
          <w14:ligatures w14:val="none"/>
        </w:rPr>
        <w:t>incident response planning</w:t>
      </w:r>
      <w:r w:rsidRPr="001951DF">
        <w:rPr>
          <w:rFonts w:ascii="Times New Roman" w:eastAsia="Times New Roman" w:hAnsi="Times New Roman" w:cs="Times New Roman"/>
          <w:kern w:val="0"/>
          <w:sz w:val="24"/>
          <w:szCs w:val="24"/>
          <w:lang w:eastAsia="en-IN"/>
          <w14:ligatures w14:val="none"/>
        </w:rPr>
        <w:t>, organizations can:</w:t>
      </w:r>
    </w:p>
    <w:p w14:paraId="6491AA18" w14:textId="77777777" w:rsidR="001951DF" w:rsidRPr="001951DF" w:rsidRDefault="001951DF" w:rsidP="001951DF">
      <w:pPr>
        <w:numPr>
          <w:ilvl w:val="0"/>
          <w:numId w:val="5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Standardize IR procedures</w:t>
      </w:r>
      <w:r w:rsidRPr="001951DF">
        <w:rPr>
          <w:rFonts w:ascii="Times New Roman" w:eastAsia="Times New Roman" w:hAnsi="Times New Roman" w:cs="Times New Roman"/>
          <w:kern w:val="0"/>
          <w:sz w:val="24"/>
          <w:szCs w:val="24"/>
          <w:lang w:eastAsia="en-IN"/>
          <w14:ligatures w14:val="none"/>
        </w:rPr>
        <w:t xml:space="preserve"> to ensure </w:t>
      </w:r>
      <w:r w:rsidRPr="001951DF">
        <w:rPr>
          <w:rFonts w:ascii="Times New Roman" w:eastAsia="Times New Roman" w:hAnsi="Times New Roman" w:cs="Times New Roman"/>
          <w:b/>
          <w:bCs/>
          <w:kern w:val="0"/>
          <w:sz w:val="24"/>
          <w:szCs w:val="24"/>
          <w:lang w:eastAsia="en-IN"/>
          <w14:ligatures w14:val="none"/>
        </w:rPr>
        <w:t>consistent response actions across security teams.</w:t>
      </w:r>
    </w:p>
    <w:p w14:paraId="43374C29" w14:textId="77777777" w:rsidR="001951DF" w:rsidRPr="001951DF" w:rsidRDefault="001951DF" w:rsidP="001951DF">
      <w:pPr>
        <w:numPr>
          <w:ilvl w:val="0"/>
          <w:numId w:val="5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Enhance threat detection and containment</w:t>
      </w:r>
      <w:r w:rsidRPr="001951DF">
        <w:rPr>
          <w:rFonts w:ascii="Times New Roman" w:eastAsia="Times New Roman" w:hAnsi="Times New Roman" w:cs="Times New Roman"/>
          <w:kern w:val="0"/>
          <w:sz w:val="24"/>
          <w:szCs w:val="24"/>
          <w:lang w:eastAsia="en-IN"/>
          <w14:ligatures w14:val="none"/>
        </w:rPr>
        <w:t xml:space="preserve"> using </w:t>
      </w:r>
      <w:r w:rsidRPr="001951DF">
        <w:rPr>
          <w:rFonts w:ascii="Times New Roman" w:eastAsia="Times New Roman" w:hAnsi="Times New Roman" w:cs="Times New Roman"/>
          <w:b/>
          <w:bCs/>
          <w:kern w:val="0"/>
          <w:sz w:val="24"/>
          <w:szCs w:val="24"/>
          <w:lang w:eastAsia="en-IN"/>
          <w14:ligatures w14:val="none"/>
        </w:rPr>
        <w:t>automated security controls</w:t>
      </w:r>
      <w:r w:rsidRPr="001951DF">
        <w:rPr>
          <w:rFonts w:ascii="Times New Roman" w:eastAsia="Times New Roman" w:hAnsi="Times New Roman" w:cs="Times New Roman"/>
          <w:kern w:val="0"/>
          <w:sz w:val="24"/>
          <w:szCs w:val="24"/>
          <w:lang w:eastAsia="en-IN"/>
          <w14:ligatures w14:val="none"/>
        </w:rPr>
        <w:t>.</w:t>
      </w:r>
    </w:p>
    <w:p w14:paraId="3B719AE2" w14:textId="77777777" w:rsidR="001951DF" w:rsidRPr="001951DF" w:rsidRDefault="001951DF" w:rsidP="001951DF">
      <w:pPr>
        <w:numPr>
          <w:ilvl w:val="0"/>
          <w:numId w:val="5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Maintain regulatory compliance</w:t>
      </w:r>
      <w:r w:rsidRPr="001951DF">
        <w:rPr>
          <w:rFonts w:ascii="Times New Roman" w:eastAsia="Times New Roman" w:hAnsi="Times New Roman" w:cs="Times New Roman"/>
          <w:kern w:val="0"/>
          <w:sz w:val="24"/>
          <w:szCs w:val="24"/>
          <w:lang w:eastAsia="en-IN"/>
          <w14:ligatures w14:val="none"/>
        </w:rPr>
        <w:t xml:space="preserve"> by aligning with </w:t>
      </w:r>
      <w:r w:rsidRPr="001951DF">
        <w:rPr>
          <w:rFonts w:ascii="Times New Roman" w:eastAsia="Times New Roman" w:hAnsi="Times New Roman" w:cs="Times New Roman"/>
          <w:b/>
          <w:bCs/>
          <w:kern w:val="0"/>
          <w:sz w:val="24"/>
          <w:szCs w:val="24"/>
          <w:lang w:eastAsia="en-IN"/>
          <w14:ligatures w14:val="none"/>
        </w:rPr>
        <w:t>ISO 27001, NIST CSF, and SOC 2 Type II</w:t>
      </w:r>
      <w:r w:rsidRPr="001951DF">
        <w:rPr>
          <w:rFonts w:ascii="Times New Roman" w:eastAsia="Times New Roman" w:hAnsi="Times New Roman" w:cs="Times New Roman"/>
          <w:kern w:val="0"/>
          <w:sz w:val="24"/>
          <w:szCs w:val="24"/>
          <w:lang w:eastAsia="en-IN"/>
          <w14:ligatures w14:val="none"/>
        </w:rPr>
        <w:t>.</w:t>
      </w:r>
    </w:p>
    <w:p w14:paraId="104FAFB7" w14:textId="77777777" w:rsidR="001951DF" w:rsidRPr="001951DF" w:rsidRDefault="001951DF" w:rsidP="001951DF">
      <w:pPr>
        <w:numPr>
          <w:ilvl w:val="0"/>
          <w:numId w:val="5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Improve coordination with external stakeholders</w:t>
      </w:r>
      <w:r w:rsidRPr="001951DF">
        <w:rPr>
          <w:rFonts w:ascii="Times New Roman" w:eastAsia="Times New Roman" w:hAnsi="Times New Roman" w:cs="Times New Roman"/>
          <w:kern w:val="0"/>
          <w:sz w:val="24"/>
          <w:szCs w:val="24"/>
          <w:lang w:eastAsia="en-IN"/>
          <w14:ligatures w14:val="none"/>
        </w:rPr>
        <w:t xml:space="preserve"> (law enforcement, regulators, and cybersecurity agencies).</w:t>
      </w:r>
    </w:p>
    <w:p w14:paraId="5C14AA43" w14:textId="77777777" w:rsidR="001951DF" w:rsidRPr="001951DF" w:rsidRDefault="001951DF" w:rsidP="001951DF">
      <w:pPr>
        <w:numPr>
          <w:ilvl w:val="0"/>
          <w:numId w:val="5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Continuously improve IR strategies</w:t>
      </w:r>
      <w:r w:rsidRPr="001951DF">
        <w:rPr>
          <w:rFonts w:ascii="Times New Roman" w:eastAsia="Times New Roman" w:hAnsi="Times New Roman" w:cs="Times New Roman"/>
          <w:kern w:val="0"/>
          <w:sz w:val="24"/>
          <w:szCs w:val="24"/>
          <w:lang w:eastAsia="en-IN"/>
          <w14:ligatures w14:val="none"/>
        </w:rPr>
        <w:t xml:space="preserve"> through </w:t>
      </w:r>
      <w:r w:rsidRPr="001951DF">
        <w:rPr>
          <w:rFonts w:ascii="Times New Roman" w:eastAsia="Times New Roman" w:hAnsi="Times New Roman" w:cs="Times New Roman"/>
          <w:b/>
          <w:bCs/>
          <w:kern w:val="0"/>
          <w:sz w:val="24"/>
          <w:szCs w:val="24"/>
          <w:lang w:eastAsia="en-IN"/>
          <w14:ligatures w14:val="none"/>
        </w:rPr>
        <w:t>post-incident analysis and reporting</w:t>
      </w:r>
      <w:r w:rsidRPr="001951DF">
        <w:rPr>
          <w:rFonts w:ascii="Times New Roman" w:eastAsia="Times New Roman" w:hAnsi="Times New Roman" w:cs="Times New Roman"/>
          <w:kern w:val="0"/>
          <w:sz w:val="24"/>
          <w:szCs w:val="24"/>
          <w:lang w:eastAsia="en-IN"/>
          <w14:ligatures w14:val="none"/>
        </w:rPr>
        <w:t>.</w:t>
      </w:r>
    </w:p>
    <w:p w14:paraId="1FD4C1AE"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By implementing a </w:t>
      </w:r>
      <w:r w:rsidRPr="001951DF">
        <w:rPr>
          <w:rFonts w:ascii="Times New Roman" w:eastAsia="Times New Roman" w:hAnsi="Times New Roman" w:cs="Times New Roman"/>
          <w:b/>
          <w:bCs/>
          <w:kern w:val="0"/>
          <w:sz w:val="24"/>
          <w:szCs w:val="24"/>
          <w:lang w:eastAsia="en-IN"/>
          <w14:ligatures w14:val="none"/>
        </w:rPr>
        <w:t>security framework-driven incident response plan</w:t>
      </w:r>
      <w:r w:rsidRPr="001951DF">
        <w:rPr>
          <w:rFonts w:ascii="Times New Roman" w:eastAsia="Times New Roman" w:hAnsi="Times New Roman" w:cs="Times New Roman"/>
          <w:kern w:val="0"/>
          <w:sz w:val="24"/>
          <w:szCs w:val="24"/>
          <w:lang w:eastAsia="en-IN"/>
          <w14:ligatures w14:val="none"/>
        </w:rPr>
        <w:t xml:space="preserve">, organizations can </w:t>
      </w:r>
      <w:r w:rsidRPr="001951DF">
        <w:rPr>
          <w:rFonts w:ascii="Times New Roman" w:eastAsia="Times New Roman" w:hAnsi="Times New Roman" w:cs="Times New Roman"/>
          <w:b/>
          <w:bCs/>
          <w:kern w:val="0"/>
          <w:sz w:val="24"/>
          <w:szCs w:val="24"/>
          <w:lang w:eastAsia="en-IN"/>
          <w14:ligatures w14:val="none"/>
        </w:rPr>
        <w:t>proactively mitigate security threats, reduce data breach impact, and enhance regulatory adherence</w:t>
      </w:r>
      <w:r w:rsidRPr="001951DF">
        <w:rPr>
          <w:rFonts w:ascii="Times New Roman" w:eastAsia="Times New Roman" w:hAnsi="Times New Roman" w:cs="Times New Roman"/>
          <w:kern w:val="0"/>
          <w:sz w:val="24"/>
          <w:szCs w:val="24"/>
          <w:lang w:eastAsia="en-IN"/>
          <w14:ligatures w14:val="none"/>
        </w:rPr>
        <w:t>.</w:t>
      </w:r>
    </w:p>
    <w:p w14:paraId="4016F4EC"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pict w14:anchorId="328483F8">
          <v:rect id="_x0000_i1312" style="width:0;height:1.5pt" o:hralign="center" o:hrstd="t" o:hr="t" fillcolor="#a0a0a0" stroked="f"/>
        </w:pict>
      </w:r>
    </w:p>
    <w:p w14:paraId="4BBECADD" w14:textId="77777777" w:rsidR="001951DF" w:rsidRPr="001951DF" w:rsidRDefault="001951DF" w:rsidP="001951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51DF">
        <w:rPr>
          <w:rFonts w:ascii="Times New Roman" w:eastAsia="Times New Roman" w:hAnsi="Times New Roman" w:cs="Times New Roman"/>
          <w:b/>
          <w:bCs/>
          <w:kern w:val="0"/>
          <w:sz w:val="27"/>
          <w:szCs w:val="27"/>
          <w:lang w:eastAsia="en-IN"/>
          <w14:ligatures w14:val="none"/>
        </w:rPr>
        <w:t>2. Key Compliance Requirements for Security Breach Response</w:t>
      </w:r>
    </w:p>
    <w:p w14:paraId="717964E9" w14:textId="77777777" w:rsidR="001951DF" w:rsidRPr="001951DF" w:rsidRDefault="001951DF" w:rsidP="001951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51DF">
        <w:rPr>
          <w:rFonts w:ascii="Times New Roman" w:eastAsia="Times New Roman" w:hAnsi="Times New Roman" w:cs="Times New Roman"/>
          <w:b/>
          <w:bCs/>
          <w:kern w:val="0"/>
          <w:sz w:val="27"/>
          <w:szCs w:val="27"/>
          <w:lang w:eastAsia="en-IN"/>
          <w14:ligatures w14:val="none"/>
        </w:rPr>
        <w:t>Introduction</w:t>
      </w:r>
    </w:p>
    <w:p w14:paraId="59213CAC"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Compliance requirements for </w:t>
      </w:r>
      <w:r w:rsidRPr="001951DF">
        <w:rPr>
          <w:rFonts w:ascii="Times New Roman" w:eastAsia="Times New Roman" w:hAnsi="Times New Roman" w:cs="Times New Roman"/>
          <w:b/>
          <w:bCs/>
          <w:kern w:val="0"/>
          <w:sz w:val="24"/>
          <w:szCs w:val="24"/>
          <w:lang w:eastAsia="en-IN"/>
          <w14:ligatures w14:val="none"/>
        </w:rPr>
        <w:t>security breach response</w:t>
      </w:r>
      <w:r w:rsidRPr="001951DF">
        <w:rPr>
          <w:rFonts w:ascii="Times New Roman" w:eastAsia="Times New Roman" w:hAnsi="Times New Roman" w:cs="Times New Roman"/>
          <w:kern w:val="0"/>
          <w:sz w:val="24"/>
          <w:szCs w:val="24"/>
          <w:lang w:eastAsia="en-IN"/>
          <w14:ligatures w14:val="none"/>
        </w:rPr>
        <w:t xml:space="preserve"> are designed to ensure that organizations </w:t>
      </w:r>
      <w:r w:rsidRPr="001951DF">
        <w:rPr>
          <w:rFonts w:ascii="Times New Roman" w:eastAsia="Times New Roman" w:hAnsi="Times New Roman" w:cs="Times New Roman"/>
          <w:b/>
          <w:bCs/>
          <w:kern w:val="0"/>
          <w:sz w:val="24"/>
          <w:szCs w:val="24"/>
          <w:lang w:eastAsia="en-IN"/>
          <w14:ligatures w14:val="none"/>
        </w:rPr>
        <w:t xml:space="preserve">effectively handle cyber incidents, report data breaches in a timely </w:t>
      </w:r>
      <w:r w:rsidRPr="001951DF">
        <w:rPr>
          <w:rFonts w:ascii="Times New Roman" w:eastAsia="Times New Roman" w:hAnsi="Times New Roman" w:cs="Times New Roman"/>
          <w:b/>
          <w:bCs/>
          <w:kern w:val="0"/>
          <w:sz w:val="24"/>
          <w:szCs w:val="24"/>
          <w:lang w:eastAsia="en-IN"/>
          <w14:ligatures w14:val="none"/>
        </w:rPr>
        <w:lastRenderedPageBreak/>
        <w:t>manner, and align with industry regulations</w:t>
      </w:r>
      <w:r w:rsidRPr="001951DF">
        <w:rPr>
          <w:rFonts w:ascii="Times New Roman" w:eastAsia="Times New Roman" w:hAnsi="Times New Roman" w:cs="Times New Roman"/>
          <w:kern w:val="0"/>
          <w:sz w:val="24"/>
          <w:szCs w:val="24"/>
          <w:lang w:eastAsia="en-IN"/>
          <w14:ligatures w14:val="none"/>
        </w:rPr>
        <w:t xml:space="preserve">. Various regulatory frameworks, including </w:t>
      </w:r>
      <w:r w:rsidRPr="001951DF">
        <w:rPr>
          <w:rFonts w:ascii="Times New Roman" w:eastAsia="Times New Roman" w:hAnsi="Times New Roman" w:cs="Times New Roman"/>
          <w:b/>
          <w:bCs/>
          <w:kern w:val="0"/>
          <w:sz w:val="24"/>
          <w:szCs w:val="24"/>
          <w:lang w:eastAsia="en-IN"/>
          <w14:ligatures w14:val="none"/>
        </w:rPr>
        <w:t>GDPR, HIPAA, PCI-DSS, and SOC 2</w:t>
      </w:r>
      <w:r w:rsidRPr="001951DF">
        <w:rPr>
          <w:rFonts w:ascii="Times New Roman" w:eastAsia="Times New Roman" w:hAnsi="Times New Roman" w:cs="Times New Roman"/>
          <w:kern w:val="0"/>
          <w:sz w:val="24"/>
          <w:szCs w:val="24"/>
          <w:lang w:eastAsia="en-IN"/>
          <w14:ligatures w14:val="none"/>
        </w:rPr>
        <w:t xml:space="preserve">, impose strict guidelines for </w:t>
      </w:r>
      <w:r w:rsidRPr="001951DF">
        <w:rPr>
          <w:rFonts w:ascii="Times New Roman" w:eastAsia="Times New Roman" w:hAnsi="Times New Roman" w:cs="Times New Roman"/>
          <w:b/>
          <w:bCs/>
          <w:kern w:val="0"/>
          <w:sz w:val="24"/>
          <w:szCs w:val="24"/>
          <w:lang w:eastAsia="en-IN"/>
          <w14:ligatures w14:val="none"/>
        </w:rPr>
        <w:t>incident response, notification timelines, and post-breach remediation</w:t>
      </w:r>
      <w:r w:rsidRPr="001951DF">
        <w:rPr>
          <w:rFonts w:ascii="Times New Roman" w:eastAsia="Times New Roman" w:hAnsi="Times New Roman" w:cs="Times New Roman"/>
          <w:kern w:val="0"/>
          <w:sz w:val="24"/>
          <w:szCs w:val="24"/>
          <w:lang w:eastAsia="en-IN"/>
          <w14:ligatures w14:val="none"/>
        </w:rPr>
        <w:t>.</w:t>
      </w:r>
    </w:p>
    <w:p w14:paraId="6B218067"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This section explores </w:t>
      </w:r>
      <w:r w:rsidRPr="001951DF">
        <w:rPr>
          <w:rFonts w:ascii="Times New Roman" w:eastAsia="Times New Roman" w:hAnsi="Times New Roman" w:cs="Times New Roman"/>
          <w:b/>
          <w:bCs/>
          <w:kern w:val="0"/>
          <w:sz w:val="24"/>
          <w:szCs w:val="24"/>
          <w:lang w:eastAsia="en-IN"/>
          <w14:ligatures w14:val="none"/>
        </w:rPr>
        <w:t>key compliance requirements for security breach response</w:t>
      </w:r>
      <w:r w:rsidRPr="001951DF">
        <w:rPr>
          <w:rFonts w:ascii="Times New Roman" w:eastAsia="Times New Roman" w:hAnsi="Times New Roman" w:cs="Times New Roman"/>
          <w:kern w:val="0"/>
          <w:sz w:val="24"/>
          <w:szCs w:val="24"/>
          <w:lang w:eastAsia="en-IN"/>
          <w14:ligatures w14:val="none"/>
        </w:rPr>
        <w:t xml:space="preserve">, how organizations can align their </w:t>
      </w:r>
      <w:r w:rsidRPr="001951DF">
        <w:rPr>
          <w:rFonts w:ascii="Times New Roman" w:eastAsia="Times New Roman" w:hAnsi="Times New Roman" w:cs="Times New Roman"/>
          <w:b/>
          <w:bCs/>
          <w:kern w:val="0"/>
          <w:sz w:val="24"/>
          <w:szCs w:val="24"/>
          <w:lang w:eastAsia="en-IN"/>
          <w14:ligatures w14:val="none"/>
        </w:rPr>
        <w:t>incident response strategies with regulatory mandates</w:t>
      </w:r>
      <w:r w:rsidRPr="001951DF">
        <w:rPr>
          <w:rFonts w:ascii="Times New Roman" w:eastAsia="Times New Roman" w:hAnsi="Times New Roman" w:cs="Times New Roman"/>
          <w:kern w:val="0"/>
          <w:sz w:val="24"/>
          <w:szCs w:val="24"/>
          <w:lang w:eastAsia="en-IN"/>
          <w14:ligatures w14:val="none"/>
        </w:rPr>
        <w:t>, and best practices for maintaining compliance during cybersecurity incidents.</w:t>
      </w:r>
    </w:p>
    <w:p w14:paraId="7F47DB29"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pict w14:anchorId="20C77E16">
          <v:rect id="_x0000_i1313" style="width:0;height:1.5pt" o:hralign="center" o:hrstd="t" o:hr="t" fillcolor="#a0a0a0" stroked="f"/>
        </w:pict>
      </w:r>
    </w:p>
    <w:p w14:paraId="02AFBBE5" w14:textId="77777777" w:rsidR="001951DF" w:rsidRPr="001951DF" w:rsidRDefault="001951DF" w:rsidP="001951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51DF">
        <w:rPr>
          <w:rFonts w:ascii="Times New Roman" w:eastAsia="Times New Roman" w:hAnsi="Times New Roman" w:cs="Times New Roman"/>
          <w:b/>
          <w:bCs/>
          <w:kern w:val="0"/>
          <w:sz w:val="27"/>
          <w:szCs w:val="27"/>
          <w:lang w:eastAsia="en-IN"/>
          <w14:ligatures w14:val="none"/>
        </w:rPr>
        <w:t>2.1 Regulatory Frameworks for Security Breach Compliance</w:t>
      </w:r>
    </w:p>
    <w:p w14:paraId="2AC7E761"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Several compliance frameworks define </w:t>
      </w:r>
      <w:r w:rsidRPr="001951DF">
        <w:rPr>
          <w:rFonts w:ascii="Times New Roman" w:eastAsia="Times New Roman" w:hAnsi="Times New Roman" w:cs="Times New Roman"/>
          <w:b/>
          <w:bCs/>
          <w:kern w:val="0"/>
          <w:sz w:val="24"/>
          <w:szCs w:val="24"/>
          <w:lang w:eastAsia="en-IN"/>
          <w14:ligatures w14:val="none"/>
        </w:rPr>
        <w:t>security breach response requirements</w:t>
      </w:r>
      <w:r w:rsidRPr="001951DF">
        <w:rPr>
          <w:rFonts w:ascii="Times New Roman" w:eastAsia="Times New Roman" w:hAnsi="Times New Roman" w:cs="Times New Roman"/>
          <w:kern w:val="0"/>
          <w:sz w:val="24"/>
          <w:szCs w:val="24"/>
          <w:lang w:eastAsia="en-IN"/>
          <w14:ligatures w14:val="none"/>
        </w:rPr>
        <w:t>,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3"/>
        <w:gridCol w:w="4583"/>
      </w:tblGrid>
      <w:tr w:rsidR="001951DF" w:rsidRPr="001951DF" w14:paraId="22F2ACFC" w14:textId="77777777" w:rsidTr="001951DF">
        <w:trPr>
          <w:tblCellSpacing w:w="15" w:type="dxa"/>
        </w:trPr>
        <w:tc>
          <w:tcPr>
            <w:tcW w:w="0" w:type="auto"/>
            <w:vAlign w:val="center"/>
            <w:hideMark/>
          </w:tcPr>
          <w:p w14:paraId="52044E01" w14:textId="77777777" w:rsidR="001951DF" w:rsidRPr="001951DF" w:rsidRDefault="001951DF" w:rsidP="001951DF">
            <w:pPr>
              <w:spacing w:after="0" w:line="240" w:lineRule="auto"/>
              <w:jc w:val="center"/>
              <w:rPr>
                <w:rFonts w:ascii="Times New Roman" w:eastAsia="Times New Roman" w:hAnsi="Times New Roman" w:cs="Times New Roman"/>
                <w:b/>
                <w:bCs/>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0A315E13" w14:textId="77777777" w:rsidR="001951DF" w:rsidRPr="001951DF" w:rsidRDefault="001951DF" w:rsidP="001951DF">
            <w:pPr>
              <w:spacing w:after="0" w:line="240" w:lineRule="auto"/>
              <w:jc w:val="center"/>
              <w:rPr>
                <w:rFonts w:ascii="Times New Roman" w:eastAsia="Times New Roman" w:hAnsi="Times New Roman" w:cs="Times New Roman"/>
                <w:b/>
                <w:bCs/>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Security Breach Response Requirement</w:t>
            </w:r>
          </w:p>
        </w:tc>
      </w:tr>
      <w:tr w:rsidR="001951DF" w:rsidRPr="001951DF" w14:paraId="44C2F0E5" w14:textId="77777777" w:rsidTr="001951DF">
        <w:trPr>
          <w:tblCellSpacing w:w="15" w:type="dxa"/>
        </w:trPr>
        <w:tc>
          <w:tcPr>
            <w:tcW w:w="0" w:type="auto"/>
            <w:vAlign w:val="center"/>
            <w:hideMark/>
          </w:tcPr>
          <w:p w14:paraId="52E30E39"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GDPR (General Data Protection Regulation)</w:t>
            </w:r>
          </w:p>
        </w:tc>
        <w:tc>
          <w:tcPr>
            <w:tcW w:w="0" w:type="auto"/>
            <w:vAlign w:val="center"/>
            <w:hideMark/>
          </w:tcPr>
          <w:p w14:paraId="6BA56FE7"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Requires notification of data breaches </w:t>
            </w:r>
            <w:r w:rsidRPr="001951DF">
              <w:rPr>
                <w:rFonts w:ascii="Times New Roman" w:eastAsia="Times New Roman" w:hAnsi="Times New Roman" w:cs="Times New Roman"/>
                <w:b/>
                <w:bCs/>
                <w:kern w:val="0"/>
                <w:sz w:val="24"/>
                <w:szCs w:val="24"/>
                <w:lang w:eastAsia="en-IN"/>
                <w14:ligatures w14:val="none"/>
              </w:rPr>
              <w:t>within 72 hours</w:t>
            </w:r>
            <w:r w:rsidRPr="001951DF">
              <w:rPr>
                <w:rFonts w:ascii="Times New Roman" w:eastAsia="Times New Roman" w:hAnsi="Times New Roman" w:cs="Times New Roman"/>
                <w:kern w:val="0"/>
                <w:sz w:val="24"/>
                <w:szCs w:val="24"/>
                <w:lang w:eastAsia="en-IN"/>
                <w14:ligatures w14:val="none"/>
              </w:rPr>
              <w:t>.</w:t>
            </w:r>
          </w:p>
        </w:tc>
      </w:tr>
      <w:tr w:rsidR="001951DF" w:rsidRPr="001951DF" w14:paraId="21043899" w14:textId="77777777" w:rsidTr="001951DF">
        <w:trPr>
          <w:tblCellSpacing w:w="15" w:type="dxa"/>
        </w:trPr>
        <w:tc>
          <w:tcPr>
            <w:tcW w:w="0" w:type="auto"/>
            <w:vAlign w:val="center"/>
            <w:hideMark/>
          </w:tcPr>
          <w:p w14:paraId="05A06453"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CCPA (California Consumer Privacy Act)</w:t>
            </w:r>
          </w:p>
        </w:tc>
        <w:tc>
          <w:tcPr>
            <w:tcW w:w="0" w:type="auto"/>
            <w:vAlign w:val="center"/>
            <w:hideMark/>
          </w:tcPr>
          <w:p w14:paraId="7535838A"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Mandates prompt notification to affected individuals.</w:t>
            </w:r>
          </w:p>
        </w:tc>
      </w:tr>
      <w:tr w:rsidR="001951DF" w:rsidRPr="001951DF" w14:paraId="3CE8EDB3" w14:textId="77777777" w:rsidTr="001951DF">
        <w:trPr>
          <w:tblCellSpacing w:w="15" w:type="dxa"/>
        </w:trPr>
        <w:tc>
          <w:tcPr>
            <w:tcW w:w="0" w:type="auto"/>
            <w:vAlign w:val="center"/>
            <w:hideMark/>
          </w:tcPr>
          <w:p w14:paraId="39FC1BFA"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HIPAA (Health Insurance Portability and Accountability Act)</w:t>
            </w:r>
          </w:p>
        </w:tc>
        <w:tc>
          <w:tcPr>
            <w:tcW w:w="0" w:type="auto"/>
            <w:vAlign w:val="center"/>
            <w:hideMark/>
          </w:tcPr>
          <w:p w14:paraId="17CA09DC"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Requires breach reporting </w:t>
            </w:r>
            <w:r w:rsidRPr="001951DF">
              <w:rPr>
                <w:rFonts w:ascii="Times New Roman" w:eastAsia="Times New Roman" w:hAnsi="Times New Roman" w:cs="Times New Roman"/>
                <w:b/>
                <w:bCs/>
                <w:kern w:val="0"/>
                <w:sz w:val="24"/>
                <w:szCs w:val="24"/>
                <w:lang w:eastAsia="en-IN"/>
                <w14:ligatures w14:val="none"/>
              </w:rPr>
              <w:t>within 60 days</w:t>
            </w:r>
            <w:r w:rsidRPr="001951DF">
              <w:rPr>
                <w:rFonts w:ascii="Times New Roman" w:eastAsia="Times New Roman" w:hAnsi="Times New Roman" w:cs="Times New Roman"/>
                <w:kern w:val="0"/>
                <w:sz w:val="24"/>
                <w:szCs w:val="24"/>
                <w:lang w:eastAsia="en-IN"/>
                <w14:ligatures w14:val="none"/>
              </w:rPr>
              <w:t xml:space="preserve"> for healthcare data.</w:t>
            </w:r>
          </w:p>
        </w:tc>
      </w:tr>
      <w:tr w:rsidR="001951DF" w:rsidRPr="001951DF" w14:paraId="77E0564A" w14:textId="77777777" w:rsidTr="001951DF">
        <w:trPr>
          <w:tblCellSpacing w:w="15" w:type="dxa"/>
        </w:trPr>
        <w:tc>
          <w:tcPr>
            <w:tcW w:w="0" w:type="auto"/>
            <w:vAlign w:val="center"/>
            <w:hideMark/>
          </w:tcPr>
          <w:p w14:paraId="4EF3CF62"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PCI-DSS (Payment Card Industry Data Security Standard)</w:t>
            </w:r>
          </w:p>
        </w:tc>
        <w:tc>
          <w:tcPr>
            <w:tcW w:w="0" w:type="auto"/>
            <w:vAlign w:val="center"/>
            <w:hideMark/>
          </w:tcPr>
          <w:p w14:paraId="7A67B6E5"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Enforces incident response and forensic investigation policies.</w:t>
            </w:r>
          </w:p>
        </w:tc>
      </w:tr>
      <w:tr w:rsidR="001951DF" w:rsidRPr="001951DF" w14:paraId="3FFB3C98" w14:textId="77777777" w:rsidTr="001951DF">
        <w:trPr>
          <w:tblCellSpacing w:w="15" w:type="dxa"/>
        </w:trPr>
        <w:tc>
          <w:tcPr>
            <w:tcW w:w="0" w:type="auto"/>
            <w:vAlign w:val="center"/>
            <w:hideMark/>
          </w:tcPr>
          <w:p w14:paraId="745B52AF"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SOC 2 Type II</w:t>
            </w:r>
          </w:p>
        </w:tc>
        <w:tc>
          <w:tcPr>
            <w:tcW w:w="0" w:type="auto"/>
            <w:vAlign w:val="center"/>
            <w:hideMark/>
          </w:tcPr>
          <w:p w14:paraId="6E8002E0"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Requires documented evidence of incident handling procedures.</w:t>
            </w:r>
          </w:p>
        </w:tc>
      </w:tr>
      <w:tr w:rsidR="001951DF" w:rsidRPr="001951DF" w14:paraId="7EC516D3" w14:textId="77777777" w:rsidTr="001951DF">
        <w:trPr>
          <w:tblCellSpacing w:w="15" w:type="dxa"/>
        </w:trPr>
        <w:tc>
          <w:tcPr>
            <w:tcW w:w="0" w:type="auto"/>
            <w:vAlign w:val="center"/>
            <w:hideMark/>
          </w:tcPr>
          <w:p w14:paraId="24505861"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NIST 800-61</w:t>
            </w:r>
          </w:p>
        </w:tc>
        <w:tc>
          <w:tcPr>
            <w:tcW w:w="0" w:type="auto"/>
            <w:vAlign w:val="center"/>
            <w:hideMark/>
          </w:tcPr>
          <w:p w14:paraId="395B4DD1"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Recommends a structured approach to breach detection and reporting.</w:t>
            </w:r>
          </w:p>
        </w:tc>
      </w:tr>
    </w:tbl>
    <w:p w14:paraId="6A099CED"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By adhering to these compliance requirements, organizations can </w:t>
      </w:r>
      <w:r w:rsidRPr="001951DF">
        <w:rPr>
          <w:rFonts w:ascii="Times New Roman" w:eastAsia="Times New Roman" w:hAnsi="Times New Roman" w:cs="Times New Roman"/>
          <w:b/>
          <w:bCs/>
          <w:kern w:val="0"/>
          <w:sz w:val="24"/>
          <w:szCs w:val="24"/>
          <w:lang w:eastAsia="en-IN"/>
          <w14:ligatures w14:val="none"/>
        </w:rPr>
        <w:t>ensure regulatory alignment, minimize breach impact, and prevent legal penalties</w:t>
      </w:r>
      <w:r w:rsidRPr="001951DF">
        <w:rPr>
          <w:rFonts w:ascii="Times New Roman" w:eastAsia="Times New Roman" w:hAnsi="Times New Roman" w:cs="Times New Roman"/>
          <w:kern w:val="0"/>
          <w:sz w:val="24"/>
          <w:szCs w:val="24"/>
          <w:lang w:eastAsia="en-IN"/>
          <w14:ligatures w14:val="none"/>
        </w:rPr>
        <w:t>.</w:t>
      </w:r>
    </w:p>
    <w:p w14:paraId="0DD62F1B"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pict w14:anchorId="203CE64A">
          <v:rect id="_x0000_i1314" style="width:0;height:1.5pt" o:hralign="center" o:hrstd="t" o:hr="t" fillcolor="#a0a0a0" stroked="f"/>
        </w:pict>
      </w:r>
    </w:p>
    <w:p w14:paraId="6CD9CDB6" w14:textId="77777777" w:rsidR="001951DF" w:rsidRPr="001951DF" w:rsidRDefault="001951DF" w:rsidP="001951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51DF">
        <w:rPr>
          <w:rFonts w:ascii="Times New Roman" w:eastAsia="Times New Roman" w:hAnsi="Times New Roman" w:cs="Times New Roman"/>
          <w:b/>
          <w:bCs/>
          <w:kern w:val="0"/>
          <w:sz w:val="27"/>
          <w:szCs w:val="27"/>
          <w:lang w:eastAsia="en-IN"/>
          <w14:ligatures w14:val="none"/>
        </w:rPr>
        <w:t>3. The Importance of Incident Response Teams in GRC</w:t>
      </w:r>
    </w:p>
    <w:p w14:paraId="7AB5B414" w14:textId="77777777" w:rsidR="001951DF" w:rsidRPr="001951DF" w:rsidRDefault="001951DF" w:rsidP="001951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51DF">
        <w:rPr>
          <w:rFonts w:ascii="Times New Roman" w:eastAsia="Times New Roman" w:hAnsi="Times New Roman" w:cs="Times New Roman"/>
          <w:b/>
          <w:bCs/>
          <w:kern w:val="0"/>
          <w:sz w:val="27"/>
          <w:szCs w:val="27"/>
          <w:lang w:eastAsia="en-IN"/>
          <w14:ligatures w14:val="none"/>
        </w:rPr>
        <w:t>Introduction</w:t>
      </w:r>
    </w:p>
    <w:p w14:paraId="27CA51F0"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Governance, Risk, and Compliance (GRC) frameworks require organizations to implement </w:t>
      </w:r>
      <w:r w:rsidRPr="001951DF">
        <w:rPr>
          <w:rFonts w:ascii="Times New Roman" w:eastAsia="Times New Roman" w:hAnsi="Times New Roman" w:cs="Times New Roman"/>
          <w:b/>
          <w:bCs/>
          <w:kern w:val="0"/>
          <w:sz w:val="24"/>
          <w:szCs w:val="24"/>
          <w:lang w:eastAsia="en-IN"/>
          <w14:ligatures w14:val="none"/>
        </w:rPr>
        <w:t>structured incident response (IR) strategies</w:t>
      </w:r>
      <w:r w:rsidRPr="001951DF">
        <w:rPr>
          <w:rFonts w:ascii="Times New Roman" w:eastAsia="Times New Roman" w:hAnsi="Times New Roman" w:cs="Times New Roman"/>
          <w:kern w:val="0"/>
          <w:sz w:val="24"/>
          <w:szCs w:val="24"/>
          <w:lang w:eastAsia="en-IN"/>
          <w14:ligatures w14:val="none"/>
        </w:rPr>
        <w:t xml:space="preserve"> to manage cybersecurity risks effectively. Incident Response Teams (IRTs) play a </w:t>
      </w:r>
      <w:r w:rsidRPr="001951DF">
        <w:rPr>
          <w:rFonts w:ascii="Times New Roman" w:eastAsia="Times New Roman" w:hAnsi="Times New Roman" w:cs="Times New Roman"/>
          <w:b/>
          <w:bCs/>
          <w:kern w:val="0"/>
          <w:sz w:val="24"/>
          <w:szCs w:val="24"/>
          <w:lang w:eastAsia="en-IN"/>
          <w14:ligatures w14:val="none"/>
        </w:rPr>
        <w:t>crucial role in identifying, mitigating, and resolving security incidents</w:t>
      </w:r>
      <w:r w:rsidRPr="001951DF">
        <w:rPr>
          <w:rFonts w:ascii="Times New Roman" w:eastAsia="Times New Roman" w:hAnsi="Times New Roman" w:cs="Times New Roman"/>
          <w:kern w:val="0"/>
          <w:sz w:val="24"/>
          <w:szCs w:val="24"/>
          <w:lang w:eastAsia="en-IN"/>
          <w14:ligatures w14:val="none"/>
        </w:rPr>
        <w:t xml:space="preserve">, ensuring alignment with </w:t>
      </w:r>
      <w:r w:rsidRPr="001951DF">
        <w:rPr>
          <w:rFonts w:ascii="Times New Roman" w:eastAsia="Times New Roman" w:hAnsi="Times New Roman" w:cs="Times New Roman"/>
          <w:b/>
          <w:bCs/>
          <w:kern w:val="0"/>
          <w:sz w:val="24"/>
          <w:szCs w:val="24"/>
          <w:lang w:eastAsia="en-IN"/>
          <w14:ligatures w14:val="none"/>
        </w:rPr>
        <w:t>regulatory mandates and risk management policies</w:t>
      </w:r>
      <w:r w:rsidRPr="001951DF">
        <w:rPr>
          <w:rFonts w:ascii="Times New Roman" w:eastAsia="Times New Roman" w:hAnsi="Times New Roman" w:cs="Times New Roman"/>
          <w:kern w:val="0"/>
          <w:sz w:val="24"/>
          <w:szCs w:val="24"/>
          <w:lang w:eastAsia="en-IN"/>
          <w14:ligatures w14:val="none"/>
        </w:rPr>
        <w:t>.</w:t>
      </w:r>
    </w:p>
    <w:p w14:paraId="17B6229B"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This section explores the </w:t>
      </w:r>
      <w:r w:rsidRPr="001951DF">
        <w:rPr>
          <w:rFonts w:ascii="Times New Roman" w:eastAsia="Times New Roman" w:hAnsi="Times New Roman" w:cs="Times New Roman"/>
          <w:b/>
          <w:bCs/>
          <w:kern w:val="0"/>
          <w:sz w:val="24"/>
          <w:szCs w:val="24"/>
          <w:lang w:eastAsia="en-IN"/>
          <w14:ligatures w14:val="none"/>
        </w:rPr>
        <w:t>importance of IRTs in GRC</w:t>
      </w:r>
      <w:r w:rsidRPr="001951DF">
        <w:rPr>
          <w:rFonts w:ascii="Times New Roman" w:eastAsia="Times New Roman" w:hAnsi="Times New Roman" w:cs="Times New Roman"/>
          <w:kern w:val="0"/>
          <w:sz w:val="24"/>
          <w:szCs w:val="24"/>
          <w:lang w:eastAsia="en-IN"/>
          <w14:ligatures w14:val="none"/>
        </w:rPr>
        <w:t xml:space="preserve">, their role in </w:t>
      </w:r>
      <w:r w:rsidRPr="001951DF">
        <w:rPr>
          <w:rFonts w:ascii="Times New Roman" w:eastAsia="Times New Roman" w:hAnsi="Times New Roman" w:cs="Times New Roman"/>
          <w:b/>
          <w:bCs/>
          <w:kern w:val="0"/>
          <w:sz w:val="24"/>
          <w:szCs w:val="24"/>
          <w:lang w:eastAsia="en-IN"/>
          <w14:ligatures w14:val="none"/>
        </w:rPr>
        <w:t>security governance and risk management</w:t>
      </w:r>
      <w:r w:rsidRPr="001951DF">
        <w:rPr>
          <w:rFonts w:ascii="Times New Roman" w:eastAsia="Times New Roman" w:hAnsi="Times New Roman" w:cs="Times New Roman"/>
          <w:kern w:val="0"/>
          <w:sz w:val="24"/>
          <w:szCs w:val="24"/>
          <w:lang w:eastAsia="en-IN"/>
          <w14:ligatures w14:val="none"/>
        </w:rPr>
        <w:t xml:space="preserve">, and best practices for </w:t>
      </w:r>
      <w:r w:rsidRPr="001951DF">
        <w:rPr>
          <w:rFonts w:ascii="Times New Roman" w:eastAsia="Times New Roman" w:hAnsi="Times New Roman" w:cs="Times New Roman"/>
          <w:b/>
          <w:bCs/>
          <w:kern w:val="0"/>
          <w:sz w:val="24"/>
          <w:szCs w:val="24"/>
          <w:lang w:eastAsia="en-IN"/>
          <w14:ligatures w14:val="none"/>
        </w:rPr>
        <w:t>building an effective incident response team</w:t>
      </w:r>
      <w:r w:rsidRPr="001951DF">
        <w:rPr>
          <w:rFonts w:ascii="Times New Roman" w:eastAsia="Times New Roman" w:hAnsi="Times New Roman" w:cs="Times New Roman"/>
          <w:kern w:val="0"/>
          <w:sz w:val="24"/>
          <w:szCs w:val="24"/>
          <w:lang w:eastAsia="en-IN"/>
          <w14:ligatures w14:val="none"/>
        </w:rPr>
        <w:t>.</w:t>
      </w:r>
    </w:p>
    <w:p w14:paraId="415A538C"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pict w14:anchorId="5B5B659F">
          <v:rect id="_x0000_i1315" style="width:0;height:1.5pt" o:hralign="center" o:hrstd="t" o:hr="t" fillcolor="#a0a0a0" stroked="f"/>
        </w:pict>
      </w:r>
    </w:p>
    <w:p w14:paraId="41440763" w14:textId="77777777" w:rsidR="001951DF" w:rsidRPr="001951DF" w:rsidRDefault="001951DF" w:rsidP="001951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51DF">
        <w:rPr>
          <w:rFonts w:ascii="Times New Roman" w:eastAsia="Times New Roman" w:hAnsi="Times New Roman" w:cs="Times New Roman"/>
          <w:b/>
          <w:bCs/>
          <w:kern w:val="0"/>
          <w:sz w:val="27"/>
          <w:szCs w:val="27"/>
          <w:lang w:eastAsia="en-IN"/>
          <w14:ligatures w14:val="none"/>
        </w:rPr>
        <w:lastRenderedPageBreak/>
        <w:t>3.1 The Role of Incident Response Teams in Governance and Risk Management</w:t>
      </w:r>
    </w:p>
    <w:p w14:paraId="69DC3F86"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Incident Response Teams (IRTs) are responsible for:</w:t>
      </w:r>
    </w:p>
    <w:p w14:paraId="417DDA5C" w14:textId="77777777" w:rsidR="001951DF" w:rsidRPr="001951DF" w:rsidRDefault="001951DF" w:rsidP="001951DF">
      <w:pPr>
        <w:numPr>
          <w:ilvl w:val="0"/>
          <w:numId w:val="5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Detecting and analyzing security incidents</w:t>
      </w:r>
      <w:r w:rsidRPr="001951DF">
        <w:rPr>
          <w:rFonts w:ascii="Times New Roman" w:eastAsia="Times New Roman" w:hAnsi="Times New Roman" w:cs="Times New Roman"/>
          <w:kern w:val="0"/>
          <w:sz w:val="24"/>
          <w:szCs w:val="24"/>
          <w:lang w:eastAsia="en-IN"/>
          <w14:ligatures w14:val="none"/>
        </w:rPr>
        <w:t xml:space="preserve"> in real-time.</w:t>
      </w:r>
    </w:p>
    <w:p w14:paraId="142EDDBB" w14:textId="77777777" w:rsidR="001951DF" w:rsidRPr="001951DF" w:rsidRDefault="001951DF" w:rsidP="001951DF">
      <w:pPr>
        <w:numPr>
          <w:ilvl w:val="0"/>
          <w:numId w:val="5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Coordinating response efforts across IT, legal, and compliance teams</w:t>
      </w:r>
      <w:r w:rsidRPr="001951DF">
        <w:rPr>
          <w:rFonts w:ascii="Times New Roman" w:eastAsia="Times New Roman" w:hAnsi="Times New Roman" w:cs="Times New Roman"/>
          <w:kern w:val="0"/>
          <w:sz w:val="24"/>
          <w:szCs w:val="24"/>
          <w:lang w:eastAsia="en-IN"/>
          <w14:ligatures w14:val="none"/>
        </w:rPr>
        <w:t>.</w:t>
      </w:r>
    </w:p>
    <w:p w14:paraId="64FD0E65" w14:textId="77777777" w:rsidR="001951DF" w:rsidRPr="001951DF" w:rsidRDefault="001951DF" w:rsidP="001951DF">
      <w:pPr>
        <w:numPr>
          <w:ilvl w:val="0"/>
          <w:numId w:val="5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Ensuring compliance with regulatory frameworks (ISO 27001, GDPR, NIST 800-53, SOC 2).</w:t>
      </w:r>
    </w:p>
    <w:p w14:paraId="5B1E331F" w14:textId="77777777" w:rsidR="001951DF" w:rsidRPr="001951DF" w:rsidRDefault="001951DF" w:rsidP="001951DF">
      <w:pPr>
        <w:numPr>
          <w:ilvl w:val="0"/>
          <w:numId w:val="5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Developing risk-based security policies</w:t>
      </w:r>
      <w:r w:rsidRPr="001951DF">
        <w:rPr>
          <w:rFonts w:ascii="Times New Roman" w:eastAsia="Times New Roman" w:hAnsi="Times New Roman" w:cs="Times New Roman"/>
          <w:kern w:val="0"/>
          <w:sz w:val="24"/>
          <w:szCs w:val="24"/>
          <w:lang w:eastAsia="en-IN"/>
          <w14:ligatures w14:val="none"/>
        </w:rPr>
        <w:t xml:space="preserve"> to mitigate future threats.</w:t>
      </w:r>
    </w:p>
    <w:p w14:paraId="309C24D3" w14:textId="77777777" w:rsidR="001951DF" w:rsidRPr="001951DF" w:rsidRDefault="001951DF" w:rsidP="001951DF">
      <w:pPr>
        <w:numPr>
          <w:ilvl w:val="0"/>
          <w:numId w:val="5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Providing detailed post-incident reports and forensic analysis.</w:t>
      </w:r>
    </w:p>
    <w:p w14:paraId="713D7017"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By integrating IRTs into </w:t>
      </w:r>
      <w:r w:rsidRPr="001951DF">
        <w:rPr>
          <w:rFonts w:ascii="Times New Roman" w:eastAsia="Times New Roman" w:hAnsi="Times New Roman" w:cs="Times New Roman"/>
          <w:b/>
          <w:bCs/>
          <w:kern w:val="0"/>
          <w:sz w:val="24"/>
          <w:szCs w:val="24"/>
          <w:lang w:eastAsia="en-IN"/>
          <w14:ligatures w14:val="none"/>
        </w:rPr>
        <w:t>GRC frameworks</w:t>
      </w:r>
      <w:r w:rsidRPr="001951DF">
        <w:rPr>
          <w:rFonts w:ascii="Times New Roman" w:eastAsia="Times New Roman" w:hAnsi="Times New Roman" w:cs="Times New Roman"/>
          <w:kern w:val="0"/>
          <w:sz w:val="24"/>
          <w:szCs w:val="24"/>
          <w:lang w:eastAsia="en-IN"/>
          <w14:ligatures w14:val="none"/>
        </w:rPr>
        <w:t xml:space="preserve">, organizations can enhance their ability to </w:t>
      </w:r>
      <w:r w:rsidRPr="001951DF">
        <w:rPr>
          <w:rFonts w:ascii="Times New Roman" w:eastAsia="Times New Roman" w:hAnsi="Times New Roman" w:cs="Times New Roman"/>
          <w:b/>
          <w:bCs/>
          <w:kern w:val="0"/>
          <w:sz w:val="24"/>
          <w:szCs w:val="24"/>
          <w:lang w:eastAsia="en-IN"/>
          <w14:ligatures w14:val="none"/>
        </w:rPr>
        <w:t>prevent, detect, and respond to cyber threats efficiently</w:t>
      </w:r>
      <w:r w:rsidRPr="001951DF">
        <w:rPr>
          <w:rFonts w:ascii="Times New Roman" w:eastAsia="Times New Roman" w:hAnsi="Times New Roman" w:cs="Times New Roman"/>
          <w:kern w:val="0"/>
          <w:sz w:val="24"/>
          <w:szCs w:val="24"/>
          <w:lang w:eastAsia="en-IN"/>
          <w14:ligatures w14:val="none"/>
        </w:rPr>
        <w:t>.</w:t>
      </w:r>
    </w:p>
    <w:p w14:paraId="5D022075"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pict w14:anchorId="5C565C34">
          <v:rect id="_x0000_i1316" style="width:0;height:1.5pt" o:hralign="center" o:hrstd="t" o:hr="t" fillcolor="#a0a0a0" stroked="f"/>
        </w:pict>
      </w:r>
    </w:p>
    <w:p w14:paraId="35A41D51" w14:textId="77777777" w:rsidR="001951DF" w:rsidRPr="001951DF" w:rsidRDefault="001951DF" w:rsidP="001951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51DF">
        <w:rPr>
          <w:rFonts w:ascii="Times New Roman" w:eastAsia="Times New Roman" w:hAnsi="Times New Roman" w:cs="Times New Roman"/>
          <w:b/>
          <w:bCs/>
          <w:kern w:val="0"/>
          <w:sz w:val="27"/>
          <w:szCs w:val="27"/>
          <w:lang w:eastAsia="en-IN"/>
          <w14:ligatures w14:val="none"/>
        </w:rPr>
        <w:t>3.2 Key Functions of an Incident Response Team</w:t>
      </w:r>
    </w:p>
    <w:p w14:paraId="74058D15"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IRTs perform several critical functions to </w:t>
      </w:r>
      <w:r w:rsidRPr="001951DF">
        <w:rPr>
          <w:rFonts w:ascii="Times New Roman" w:eastAsia="Times New Roman" w:hAnsi="Times New Roman" w:cs="Times New Roman"/>
          <w:b/>
          <w:bCs/>
          <w:kern w:val="0"/>
          <w:sz w:val="24"/>
          <w:szCs w:val="24"/>
          <w:lang w:eastAsia="en-IN"/>
          <w14:ligatures w14:val="none"/>
        </w:rPr>
        <w:t>maintain security resilience</w:t>
      </w:r>
      <w:r w:rsidRPr="001951DF">
        <w:rPr>
          <w:rFonts w:ascii="Times New Roman" w:eastAsia="Times New Roman" w:hAnsi="Times New Roman" w:cs="Times New Roman"/>
          <w:kern w:val="0"/>
          <w:sz w:val="24"/>
          <w:szCs w:val="24"/>
          <w:lang w:eastAsia="en-IN"/>
          <w14:ligatures w14:val="none"/>
        </w:rPr>
        <w:t xml:space="preserve"> and regulatory compliance:</w:t>
      </w:r>
    </w:p>
    <w:p w14:paraId="1402449C" w14:textId="77777777" w:rsidR="001951DF" w:rsidRPr="001951DF" w:rsidRDefault="001951DF" w:rsidP="001951D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1. Incident Detection and Threat Intelligence</w:t>
      </w:r>
    </w:p>
    <w:p w14:paraId="360ED064" w14:textId="77777777" w:rsidR="001951DF" w:rsidRPr="001951DF" w:rsidRDefault="001951DF" w:rsidP="001951DF">
      <w:pPr>
        <w:numPr>
          <w:ilvl w:val="0"/>
          <w:numId w:val="5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Utilize </w:t>
      </w:r>
      <w:r w:rsidRPr="001951DF">
        <w:rPr>
          <w:rFonts w:ascii="Times New Roman" w:eastAsia="Times New Roman" w:hAnsi="Times New Roman" w:cs="Times New Roman"/>
          <w:b/>
          <w:bCs/>
          <w:kern w:val="0"/>
          <w:sz w:val="24"/>
          <w:szCs w:val="24"/>
          <w:lang w:eastAsia="en-IN"/>
          <w14:ligatures w14:val="none"/>
        </w:rPr>
        <w:t>Security Information and Event Management (SIEM) tools</w:t>
      </w:r>
      <w:r w:rsidRPr="001951DF">
        <w:rPr>
          <w:rFonts w:ascii="Times New Roman" w:eastAsia="Times New Roman" w:hAnsi="Times New Roman" w:cs="Times New Roman"/>
          <w:kern w:val="0"/>
          <w:sz w:val="24"/>
          <w:szCs w:val="24"/>
          <w:lang w:eastAsia="en-IN"/>
          <w14:ligatures w14:val="none"/>
        </w:rPr>
        <w:t xml:space="preserve"> for real-time monitoring.</w:t>
      </w:r>
    </w:p>
    <w:p w14:paraId="715D5D3F" w14:textId="77777777" w:rsidR="001951DF" w:rsidRPr="001951DF" w:rsidRDefault="001951DF" w:rsidP="001951DF">
      <w:pPr>
        <w:numPr>
          <w:ilvl w:val="0"/>
          <w:numId w:val="5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Apply </w:t>
      </w:r>
      <w:r w:rsidRPr="001951DF">
        <w:rPr>
          <w:rFonts w:ascii="Times New Roman" w:eastAsia="Times New Roman" w:hAnsi="Times New Roman" w:cs="Times New Roman"/>
          <w:b/>
          <w:bCs/>
          <w:kern w:val="0"/>
          <w:sz w:val="24"/>
          <w:szCs w:val="24"/>
          <w:lang w:eastAsia="en-IN"/>
          <w14:ligatures w14:val="none"/>
        </w:rPr>
        <w:t>machine learning-based anomaly detection</w:t>
      </w:r>
      <w:r w:rsidRPr="001951DF">
        <w:rPr>
          <w:rFonts w:ascii="Times New Roman" w:eastAsia="Times New Roman" w:hAnsi="Times New Roman" w:cs="Times New Roman"/>
          <w:kern w:val="0"/>
          <w:sz w:val="24"/>
          <w:szCs w:val="24"/>
          <w:lang w:eastAsia="en-IN"/>
          <w14:ligatures w14:val="none"/>
        </w:rPr>
        <w:t xml:space="preserve"> to identify suspicious activities.</w:t>
      </w:r>
    </w:p>
    <w:p w14:paraId="25CF40AF" w14:textId="77777777" w:rsidR="001951DF" w:rsidRPr="001951DF" w:rsidRDefault="001951DF" w:rsidP="001951D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2. Incident Containment and Mitigation</w:t>
      </w:r>
    </w:p>
    <w:p w14:paraId="1AF14AB9" w14:textId="77777777" w:rsidR="001951DF" w:rsidRPr="001951DF" w:rsidRDefault="001951DF" w:rsidP="001951DF">
      <w:pPr>
        <w:numPr>
          <w:ilvl w:val="0"/>
          <w:numId w:val="5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Implement </w:t>
      </w:r>
      <w:r w:rsidRPr="001951DF">
        <w:rPr>
          <w:rFonts w:ascii="Times New Roman" w:eastAsia="Times New Roman" w:hAnsi="Times New Roman" w:cs="Times New Roman"/>
          <w:b/>
          <w:bCs/>
          <w:kern w:val="0"/>
          <w:sz w:val="24"/>
          <w:szCs w:val="24"/>
          <w:lang w:eastAsia="en-IN"/>
          <w14:ligatures w14:val="none"/>
        </w:rPr>
        <w:t>Zero Trust security models</w:t>
      </w:r>
      <w:r w:rsidRPr="001951DF">
        <w:rPr>
          <w:rFonts w:ascii="Times New Roman" w:eastAsia="Times New Roman" w:hAnsi="Times New Roman" w:cs="Times New Roman"/>
          <w:kern w:val="0"/>
          <w:sz w:val="24"/>
          <w:szCs w:val="24"/>
          <w:lang w:eastAsia="en-IN"/>
          <w14:ligatures w14:val="none"/>
        </w:rPr>
        <w:t xml:space="preserve"> to limit the attack surface.</w:t>
      </w:r>
    </w:p>
    <w:p w14:paraId="35CC6A2F" w14:textId="77777777" w:rsidR="001951DF" w:rsidRPr="001951DF" w:rsidRDefault="001951DF" w:rsidP="001951DF">
      <w:pPr>
        <w:numPr>
          <w:ilvl w:val="0"/>
          <w:numId w:val="5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Enforce </w:t>
      </w:r>
      <w:r w:rsidRPr="001951DF">
        <w:rPr>
          <w:rFonts w:ascii="Times New Roman" w:eastAsia="Times New Roman" w:hAnsi="Times New Roman" w:cs="Times New Roman"/>
          <w:b/>
          <w:bCs/>
          <w:kern w:val="0"/>
          <w:sz w:val="24"/>
          <w:szCs w:val="24"/>
          <w:lang w:eastAsia="en-IN"/>
          <w14:ligatures w14:val="none"/>
        </w:rPr>
        <w:t>multi-factor authentication (MFA) and access control measures</w:t>
      </w:r>
      <w:r w:rsidRPr="001951DF">
        <w:rPr>
          <w:rFonts w:ascii="Times New Roman" w:eastAsia="Times New Roman" w:hAnsi="Times New Roman" w:cs="Times New Roman"/>
          <w:kern w:val="0"/>
          <w:sz w:val="24"/>
          <w:szCs w:val="24"/>
          <w:lang w:eastAsia="en-IN"/>
          <w14:ligatures w14:val="none"/>
        </w:rPr>
        <w:t>.</w:t>
      </w:r>
    </w:p>
    <w:p w14:paraId="7E1251C8" w14:textId="77777777" w:rsidR="001951DF" w:rsidRPr="001951DF" w:rsidRDefault="001951DF" w:rsidP="001951D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3. Compliance and Regulatory Enforcement</w:t>
      </w:r>
    </w:p>
    <w:p w14:paraId="1FD85527" w14:textId="77777777" w:rsidR="001951DF" w:rsidRPr="001951DF" w:rsidRDefault="001951DF" w:rsidP="001951DF">
      <w:pPr>
        <w:numPr>
          <w:ilvl w:val="0"/>
          <w:numId w:val="5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Align security incident response policies with </w:t>
      </w:r>
      <w:r w:rsidRPr="001951DF">
        <w:rPr>
          <w:rFonts w:ascii="Times New Roman" w:eastAsia="Times New Roman" w:hAnsi="Times New Roman" w:cs="Times New Roman"/>
          <w:b/>
          <w:bCs/>
          <w:kern w:val="0"/>
          <w:sz w:val="24"/>
          <w:szCs w:val="24"/>
          <w:lang w:eastAsia="en-IN"/>
          <w14:ligatures w14:val="none"/>
        </w:rPr>
        <w:t>PCI-DSS, SOC 2, and HIPAA regulations</w:t>
      </w:r>
      <w:r w:rsidRPr="001951DF">
        <w:rPr>
          <w:rFonts w:ascii="Times New Roman" w:eastAsia="Times New Roman" w:hAnsi="Times New Roman" w:cs="Times New Roman"/>
          <w:kern w:val="0"/>
          <w:sz w:val="24"/>
          <w:szCs w:val="24"/>
          <w:lang w:eastAsia="en-IN"/>
          <w14:ligatures w14:val="none"/>
        </w:rPr>
        <w:t>.</w:t>
      </w:r>
    </w:p>
    <w:p w14:paraId="4947776F" w14:textId="77777777" w:rsidR="001951DF" w:rsidRPr="001951DF" w:rsidRDefault="001951DF" w:rsidP="001951DF">
      <w:pPr>
        <w:numPr>
          <w:ilvl w:val="0"/>
          <w:numId w:val="5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Automate breach notification processes to meet </w:t>
      </w:r>
      <w:r w:rsidRPr="001951DF">
        <w:rPr>
          <w:rFonts w:ascii="Times New Roman" w:eastAsia="Times New Roman" w:hAnsi="Times New Roman" w:cs="Times New Roman"/>
          <w:b/>
          <w:bCs/>
          <w:kern w:val="0"/>
          <w:sz w:val="24"/>
          <w:szCs w:val="24"/>
          <w:lang w:eastAsia="en-IN"/>
          <w14:ligatures w14:val="none"/>
        </w:rPr>
        <w:t>GDPR and CCPA requirements</w:t>
      </w:r>
      <w:r w:rsidRPr="001951DF">
        <w:rPr>
          <w:rFonts w:ascii="Times New Roman" w:eastAsia="Times New Roman" w:hAnsi="Times New Roman" w:cs="Times New Roman"/>
          <w:kern w:val="0"/>
          <w:sz w:val="24"/>
          <w:szCs w:val="24"/>
          <w:lang w:eastAsia="en-IN"/>
          <w14:ligatures w14:val="none"/>
        </w:rPr>
        <w:t>.</w:t>
      </w:r>
    </w:p>
    <w:p w14:paraId="55BDB4FD" w14:textId="77777777" w:rsidR="001951DF" w:rsidRPr="001951DF" w:rsidRDefault="001951DF" w:rsidP="001951D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4. Post-Incident Analysis and Continuous Improvement</w:t>
      </w:r>
    </w:p>
    <w:p w14:paraId="69D53BAE" w14:textId="77777777" w:rsidR="001951DF" w:rsidRPr="001951DF" w:rsidRDefault="001951DF" w:rsidP="001951DF">
      <w:pPr>
        <w:numPr>
          <w:ilvl w:val="0"/>
          <w:numId w:val="5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Conduct </w:t>
      </w:r>
      <w:r w:rsidRPr="001951DF">
        <w:rPr>
          <w:rFonts w:ascii="Times New Roman" w:eastAsia="Times New Roman" w:hAnsi="Times New Roman" w:cs="Times New Roman"/>
          <w:b/>
          <w:bCs/>
          <w:kern w:val="0"/>
          <w:sz w:val="24"/>
          <w:szCs w:val="24"/>
          <w:lang w:eastAsia="en-IN"/>
          <w14:ligatures w14:val="none"/>
        </w:rPr>
        <w:t>forensic investigations</w:t>
      </w:r>
      <w:r w:rsidRPr="001951DF">
        <w:rPr>
          <w:rFonts w:ascii="Times New Roman" w:eastAsia="Times New Roman" w:hAnsi="Times New Roman" w:cs="Times New Roman"/>
          <w:kern w:val="0"/>
          <w:sz w:val="24"/>
          <w:szCs w:val="24"/>
          <w:lang w:eastAsia="en-IN"/>
          <w14:ligatures w14:val="none"/>
        </w:rPr>
        <w:t xml:space="preserve"> to determine root causes of security breaches.</w:t>
      </w:r>
    </w:p>
    <w:p w14:paraId="345F6006" w14:textId="77777777" w:rsidR="001951DF" w:rsidRPr="001951DF" w:rsidRDefault="001951DF" w:rsidP="001951DF">
      <w:pPr>
        <w:numPr>
          <w:ilvl w:val="0"/>
          <w:numId w:val="5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Integrate </w:t>
      </w:r>
      <w:r w:rsidRPr="001951DF">
        <w:rPr>
          <w:rFonts w:ascii="Times New Roman" w:eastAsia="Times New Roman" w:hAnsi="Times New Roman" w:cs="Times New Roman"/>
          <w:b/>
          <w:bCs/>
          <w:kern w:val="0"/>
          <w:sz w:val="24"/>
          <w:szCs w:val="24"/>
          <w:lang w:eastAsia="en-IN"/>
          <w14:ligatures w14:val="none"/>
        </w:rPr>
        <w:t>lessons learned into future risk mitigation strategies</w:t>
      </w:r>
      <w:r w:rsidRPr="001951DF">
        <w:rPr>
          <w:rFonts w:ascii="Times New Roman" w:eastAsia="Times New Roman" w:hAnsi="Times New Roman" w:cs="Times New Roman"/>
          <w:kern w:val="0"/>
          <w:sz w:val="24"/>
          <w:szCs w:val="24"/>
          <w:lang w:eastAsia="en-IN"/>
          <w14:ligatures w14:val="none"/>
        </w:rPr>
        <w:t>.</w:t>
      </w:r>
    </w:p>
    <w:p w14:paraId="49F3898A"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By structuring IRT responsibilities around </w:t>
      </w:r>
      <w:r w:rsidRPr="001951DF">
        <w:rPr>
          <w:rFonts w:ascii="Times New Roman" w:eastAsia="Times New Roman" w:hAnsi="Times New Roman" w:cs="Times New Roman"/>
          <w:b/>
          <w:bCs/>
          <w:kern w:val="0"/>
          <w:sz w:val="24"/>
          <w:szCs w:val="24"/>
          <w:lang w:eastAsia="en-IN"/>
          <w14:ligatures w14:val="none"/>
        </w:rPr>
        <w:t>security governance and compliance</w:t>
      </w:r>
      <w:r w:rsidRPr="001951DF">
        <w:rPr>
          <w:rFonts w:ascii="Times New Roman" w:eastAsia="Times New Roman" w:hAnsi="Times New Roman" w:cs="Times New Roman"/>
          <w:kern w:val="0"/>
          <w:sz w:val="24"/>
          <w:szCs w:val="24"/>
          <w:lang w:eastAsia="en-IN"/>
          <w14:ligatures w14:val="none"/>
        </w:rPr>
        <w:t xml:space="preserve">, organizations can </w:t>
      </w:r>
      <w:r w:rsidRPr="001951DF">
        <w:rPr>
          <w:rFonts w:ascii="Times New Roman" w:eastAsia="Times New Roman" w:hAnsi="Times New Roman" w:cs="Times New Roman"/>
          <w:b/>
          <w:bCs/>
          <w:kern w:val="0"/>
          <w:sz w:val="24"/>
          <w:szCs w:val="24"/>
          <w:lang w:eastAsia="en-IN"/>
          <w14:ligatures w14:val="none"/>
        </w:rPr>
        <w:t>effectively manage security risks while meeting industry regulations</w:t>
      </w:r>
      <w:r w:rsidRPr="001951DF">
        <w:rPr>
          <w:rFonts w:ascii="Times New Roman" w:eastAsia="Times New Roman" w:hAnsi="Times New Roman" w:cs="Times New Roman"/>
          <w:kern w:val="0"/>
          <w:sz w:val="24"/>
          <w:szCs w:val="24"/>
          <w:lang w:eastAsia="en-IN"/>
          <w14:ligatures w14:val="none"/>
        </w:rPr>
        <w:t>.</w:t>
      </w:r>
    </w:p>
    <w:p w14:paraId="1EF0584A"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pict w14:anchorId="781C0FC1">
          <v:rect id="_x0000_i1317" style="width:0;height:1.5pt" o:hralign="center" o:hrstd="t" o:hr="t" fillcolor="#a0a0a0" stroked="f"/>
        </w:pict>
      </w:r>
    </w:p>
    <w:p w14:paraId="0577CA9B" w14:textId="77777777" w:rsidR="001951DF" w:rsidRPr="001951DF" w:rsidRDefault="001951DF" w:rsidP="001951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51DF">
        <w:rPr>
          <w:rFonts w:ascii="Times New Roman" w:eastAsia="Times New Roman" w:hAnsi="Times New Roman" w:cs="Times New Roman"/>
          <w:b/>
          <w:bCs/>
          <w:kern w:val="0"/>
          <w:sz w:val="27"/>
          <w:szCs w:val="27"/>
          <w:lang w:eastAsia="en-IN"/>
          <w14:ligatures w14:val="none"/>
        </w:rPr>
        <w:lastRenderedPageBreak/>
        <w:t>3.3 Best Practices for Building an Effective Incident Response Team</w:t>
      </w:r>
    </w:p>
    <w:p w14:paraId="5FA446DE"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To maximize the effectiveness of IRTs, organizations should follow these best practices:</w:t>
      </w:r>
    </w:p>
    <w:p w14:paraId="3C3F9315" w14:textId="77777777" w:rsidR="001951DF" w:rsidRPr="001951DF" w:rsidRDefault="001951DF" w:rsidP="001951D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1. Establish a Defined Incident Response Framework</w:t>
      </w:r>
    </w:p>
    <w:p w14:paraId="6DFA5DB3" w14:textId="77777777" w:rsidR="001951DF" w:rsidRPr="001951DF" w:rsidRDefault="001951DF" w:rsidP="001951DF">
      <w:pPr>
        <w:numPr>
          <w:ilvl w:val="0"/>
          <w:numId w:val="5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Implement industry-recognized IR frameworks, such as </w:t>
      </w:r>
      <w:r w:rsidRPr="001951DF">
        <w:rPr>
          <w:rFonts w:ascii="Times New Roman" w:eastAsia="Times New Roman" w:hAnsi="Times New Roman" w:cs="Times New Roman"/>
          <w:b/>
          <w:bCs/>
          <w:kern w:val="0"/>
          <w:sz w:val="24"/>
          <w:szCs w:val="24"/>
          <w:lang w:eastAsia="en-IN"/>
          <w14:ligatures w14:val="none"/>
        </w:rPr>
        <w:t>NIST 800-61 and ISO 27035</w:t>
      </w:r>
      <w:r w:rsidRPr="001951DF">
        <w:rPr>
          <w:rFonts w:ascii="Times New Roman" w:eastAsia="Times New Roman" w:hAnsi="Times New Roman" w:cs="Times New Roman"/>
          <w:kern w:val="0"/>
          <w:sz w:val="24"/>
          <w:szCs w:val="24"/>
          <w:lang w:eastAsia="en-IN"/>
          <w14:ligatures w14:val="none"/>
        </w:rPr>
        <w:t>.</w:t>
      </w:r>
    </w:p>
    <w:p w14:paraId="38E98A66" w14:textId="77777777" w:rsidR="001951DF" w:rsidRPr="001951DF" w:rsidRDefault="001951DF" w:rsidP="001951DF">
      <w:pPr>
        <w:numPr>
          <w:ilvl w:val="0"/>
          <w:numId w:val="5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Align IR strategies with </w:t>
      </w:r>
      <w:r w:rsidRPr="001951DF">
        <w:rPr>
          <w:rFonts w:ascii="Times New Roman" w:eastAsia="Times New Roman" w:hAnsi="Times New Roman" w:cs="Times New Roman"/>
          <w:b/>
          <w:bCs/>
          <w:kern w:val="0"/>
          <w:sz w:val="24"/>
          <w:szCs w:val="24"/>
          <w:lang w:eastAsia="en-IN"/>
          <w14:ligatures w14:val="none"/>
        </w:rPr>
        <w:t>organizational risk management policies</w:t>
      </w:r>
      <w:r w:rsidRPr="001951DF">
        <w:rPr>
          <w:rFonts w:ascii="Times New Roman" w:eastAsia="Times New Roman" w:hAnsi="Times New Roman" w:cs="Times New Roman"/>
          <w:kern w:val="0"/>
          <w:sz w:val="24"/>
          <w:szCs w:val="24"/>
          <w:lang w:eastAsia="en-IN"/>
          <w14:ligatures w14:val="none"/>
        </w:rPr>
        <w:t>.</w:t>
      </w:r>
    </w:p>
    <w:p w14:paraId="726F33F5" w14:textId="77777777" w:rsidR="001951DF" w:rsidRPr="001951DF" w:rsidRDefault="001951DF" w:rsidP="001951D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2. Utilize Automation and AI for Threat Detection</w:t>
      </w:r>
    </w:p>
    <w:p w14:paraId="2F293418" w14:textId="77777777" w:rsidR="001951DF" w:rsidRPr="001951DF" w:rsidRDefault="001951DF" w:rsidP="001951DF">
      <w:pPr>
        <w:numPr>
          <w:ilvl w:val="0"/>
          <w:numId w:val="5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Deploy </w:t>
      </w:r>
      <w:r w:rsidRPr="001951DF">
        <w:rPr>
          <w:rFonts w:ascii="Times New Roman" w:eastAsia="Times New Roman" w:hAnsi="Times New Roman" w:cs="Times New Roman"/>
          <w:b/>
          <w:bCs/>
          <w:kern w:val="0"/>
          <w:sz w:val="24"/>
          <w:szCs w:val="24"/>
          <w:lang w:eastAsia="en-IN"/>
          <w14:ligatures w14:val="none"/>
        </w:rPr>
        <w:t>AI-driven threat intelligence tools</w:t>
      </w:r>
      <w:r w:rsidRPr="001951DF">
        <w:rPr>
          <w:rFonts w:ascii="Times New Roman" w:eastAsia="Times New Roman" w:hAnsi="Times New Roman" w:cs="Times New Roman"/>
          <w:kern w:val="0"/>
          <w:sz w:val="24"/>
          <w:szCs w:val="24"/>
          <w:lang w:eastAsia="en-IN"/>
          <w14:ligatures w14:val="none"/>
        </w:rPr>
        <w:t xml:space="preserve"> to detect security incidents proactively.</w:t>
      </w:r>
    </w:p>
    <w:p w14:paraId="5AC03A62" w14:textId="77777777" w:rsidR="001951DF" w:rsidRPr="001951DF" w:rsidRDefault="001951DF" w:rsidP="001951DF">
      <w:pPr>
        <w:numPr>
          <w:ilvl w:val="0"/>
          <w:numId w:val="5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Use </w:t>
      </w:r>
      <w:r w:rsidRPr="001951DF">
        <w:rPr>
          <w:rFonts w:ascii="Times New Roman" w:eastAsia="Times New Roman" w:hAnsi="Times New Roman" w:cs="Times New Roman"/>
          <w:b/>
          <w:bCs/>
          <w:kern w:val="0"/>
          <w:sz w:val="24"/>
          <w:szCs w:val="24"/>
          <w:lang w:eastAsia="en-IN"/>
          <w14:ligatures w14:val="none"/>
        </w:rPr>
        <w:t>automated compliance tracking</w:t>
      </w:r>
      <w:r w:rsidRPr="001951DF">
        <w:rPr>
          <w:rFonts w:ascii="Times New Roman" w:eastAsia="Times New Roman" w:hAnsi="Times New Roman" w:cs="Times New Roman"/>
          <w:kern w:val="0"/>
          <w:sz w:val="24"/>
          <w:szCs w:val="24"/>
          <w:lang w:eastAsia="en-IN"/>
          <w14:ligatures w14:val="none"/>
        </w:rPr>
        <w:t xml:space="preserve"> to ensure regulatory adherence.</w:t>
      </w:r>
    </w:p>
    <w:p w14:paraId="1B8CAE40" w14:textId="77777777" w:rsidR="001951DF" w:rsidRPr="001951DF" w:rsidRDefault="001951DF" w:rsidP="001951D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3. Conduct Regular Incident Response Training</w:t>
      </w:r>
    </w:p>
    <w:p w14:paraId="7F058F42" w14:textId="77777777" w:rsidR="001951DF" w:rsidRPr="001951DF" w:rsidRDefault="001951DF" w:rsidP="001951DF">
      <w:pPr>
        <w:numPr>
          <w:ilvl w:val="0"/>
          <w:numId w:val="5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Perform </w:t>
      </w:r>
      <w:r w:rsidRPr="001951DF">
        <w:rPr>
          <w:rFonts w:ascii="Times New Roman" w:eastAsia="Times New Roman" w:hAnsi="Times New Roman" w:cs="Times New Roman"/>
          <w:b/>
          <w:bCs/>
          <w:kern w:val="0"/>
          <w:sz w:val="24"/>
          <w:szCs w:val="24"/>
          <w:lang w:eastAsia="en-IN"/>
          <w14:ligatures w14:val="none"/>
        </w:rPr>
        <w:t>tabletop exercises and red team vs. blue team drills</w:t>
      </w:r>
      <w:r w:rsidRPr="001951DF">
        <w:rPr>
          <w:rFonts w:ascii="Times New Roman" w:eastAsia="Times New Roman" w:hAnsi="Times New Roman" w:cs="Times New Roman"/>
          <w:kern w:val="0"/>
          <w:sz w:val="24"/>
          <w:szCs w:val="24"/>
          <w:lang w:eastAsia="en-IN"/>
          <w14:ligatures w14:val="none"/>
        </w:rPr>
        <w:t>.</w:t>
      </w:r>
    </w:p>
    <w:p w14:paraId="1355D828" w14:textId="77777777" w:rsidR="001951DF" w:rsidRPr="001951DF" w:rsidRDefault="001951DF" w:rsidP="001951DF">
      <w:pPr>
        <w:numPr>
          <w:ilvl w:val="0"/>
          <w:numId w:val="5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Ensure all response team members receive </w:t>
      </w:r>
      <w:r w:rsidRPr="001951DF">
        <w:rPr>
          <w:rFonts w:ascii="Times New Roman" w:eastAsia="Times New Roman" w:hAnsi="Times New Roman" w:cs="Times New Roman"/>
          <w:b/>
          <w:bCs/>
          <w:kern w:val="0"/>
          <w:sz w:val="24"/>
          <w:szCs w:val="24"/>
          <w:lang w:eastAsia="en-IN"/>
          <w14:ligatures w14:val="none"/>
        </w:rPr>
        <w:t>ongoing cybersecurity training</w:t>
      </w:r>
      <w:r w:rsidRPr="001951DF">
        <w:rPr>
          <w:rFonts w:ascii="Times New Roman" w:eastAsia="Times New Roman" w:hAnsi="Times New Roman" w:cs="Times New Roman"/>
          <w:kern w:val="0"/>
          <w:sz w:val="24"/>
          <w:szCs w:val="24"/>
          <w:lang w:eastAsia="en-IN"/>
          <w14:ligatures w14:val="none"/>
        </w:rPr>
        <w:t>.</w:t>
      </w:r>
    </w:p>
    <w:p w14:paraId="5F522FB3" w14:textId="77777777" w:rsidR="001951DF" w:rsidRPr="001951DF" w:rsidRDefault="001951DF" w:rsidP="001951D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4. Develop Clear Incident Communication Protocols</w:t>
      </w:r>
    </w:p>
    <w:p w14:paraId="6EFCD691" w14:textId="77777777" w:rsidR="001951DF" w:rsidRPr="001951DF" w:rsidRDefault="001951DF" w:rsidP="001951DF">
      <w:pPr>
        <w:numPr>
          <w:ilvl w:val="0"/>
          <w:numId w:val="5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Establish </w:t>
      </w:r>
      <w:r w:rsidRPr="001951DF">
        <w:rPr>
          <w:rFonts w:ascii="Times New Roman" w:eastAsia="Times New Roman" w:hAnsi="Times New Roman" w:cs="Times New Roman"/>
          <w:b/>
          <w:bCs/>
          <w:kern w:val="0"/>
          <w:sz w:val="24"/>
          <w:szCs w:val="24"/>
          <w:lang w:eastAsia="en-IN"/>
          <w14:ligatures w14:val="none"/>
        </w:rPr>
        <w:t>cross-functional collaboration</w:t>
      </w:r>
      <w:r w:rsidRPr="001951DF">
        <w:rPr>
          <w:rFonts w:ascii="Times New Roman" w:eastAsia="Times New Roman" w:hAnsi="Times New Roman" w:cs="Times New Roman"/>
          <w:kern w:val="0"/>
          <w:sz w:val="24"/>
          <w:szCs w:val="24"/>
          <w:lang w:eastAsia="en-IN"/>
          <w14:ligatures w14:val="none"/>
        </w:rPr>
        <w:t xml:space="preserve"> between IT, security, legal, and compliance teams.</w:t>
      </w:r>
    </w:p>
    <w:p w14:paraId="74C07222" w14:textId="77777777" w:rsidR="001951DF" w:rsidRPr="001951DF" w:rsidRDefault="001951DF" w:rsidP="001951DF">
      <w:pPr>
        <w:numPr>
          <w:ilvl w:val="0"/>
          <w:numId w:val="5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Automate breach notification workflows to comply with </w:t>
      </w:r>
      <w:r w:rsidRPr="001951DF">
        <w:rPr>
          <w:rFonts w:ascii="Times New Roman" w:eastAsia="Times New Roman" w:hAnsi="Times New Roman" w:cs="Times New Roman"/>
          <w:b/>
          <w:bCs/>
          <w:kern w:val="0"/>
          <w:sz w:val="24"/>
          <w:szCs w:val="24"/>
          <w:lang w:eastAsia="en-IN"/>
          <w14:ligatures w14:val="none"/>
        </w:rPr>
        <w:t>GDPR and HIPAA mandates</w:t>
      </w:r>
      <w:r w:rsidRPr="001951DF">
        <w:rPr>
          <w:rFonts w:ascii="Times New Roman" w:eastAsia="Times New Roman" w:hAnsi="Times New Roman" w:cs="Times New Roman"/>
          <w:kern w:val="0"/>
          <w:sz w:val="24"/>
          <w:szCs w:val="24"/>
          <w:lang w:eastAsia="en-IN"/>
          <w14:ligatures w14:val="none"/>
        </w:rPr>
        <w:t>.</w:t>
      </w:r>
    </w:p>
    <w:p w14:paraId="15E76D21"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By following these best practices, organizations can </w:t>
      </w:r>
      <w:r w:rsidRPr="001951DF">
        <w:rPr>
          <w:rFonts w:ascii="Times New Roman" w:eastAsia="Times New Roman" w:hAnsi="Times New Roman" w:cs="Times New Roman"/>
          <w:b/>
          <w:bCs/>
          <w:kern w:val="0"/>
          <w:sz w:val="24"/>
          <w:szCs w:val="24"/>
          <w:lang w:eastAsia="en-IN"/>
          <w14:ligatures w14:val="none"/>
        </w:rPr>
        <w:t>strengthen their IRT capabilities, reduce response times, and enhance overall security compliance</w:t>
      </w:r>
      <w:r w:rsidRPr="001951DF">
        <w:rPr>
          <w:rFonts w:ascii="Times New Roman" w:eastAsia="Times New Roman" w:hAnsi="Times New Roman" w:cs="Times New Roman"/>
          <w:kern w:val="0"/>
          <w:sz w:val="24"/>
          <w:szCs w:val="24"/>
          <w:lang w:eastAsia="en-IN"/>
          <w14:ligatures w14:val="none"/>
        </w:rPr>
        <w:t>.</w:t>
      </w:r>
    </w:p>
    <w:p w14:paraId="6A523851"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pict w14:anchorId="67954949">
          <v:rect id="_x0000_i1318" style="width:0;height:1.5pt" o:hralign="center" o:hrstd="t" o:hr="t" fillcolor="#a0a0a0" stroked="f"/>
        </w:pict>
      </w:r>
    </w:p>
    <w:p w14:paraId="6F477781" w14:textId="77777777" w:rsidR="001951DF" w:rsidRPr="001951DF" w:rsidRDefault="001951DF" w:rsidP="001951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51DF">
        <w:rPr>
          <w:rFonts w:ascii="Times New Roman" w:eastAsia="Times New Roman" w:hAnsi="Times New Roman" w:cs="Times New Roman"/>
          <w:b/>
          <w:bCs/>
          <w:kern w:val="0"/>
          <w:sz w:val="27"/>
          <w:szCs w:val="27"/>
          <w:lang w:eastAsia="en-IN"/>
          <w14:ligatures w14:val="none"/>
        </w:rPr>
        <w:t>Conclusion</w:t>
      </w:r>
    </w:p>
    <w:p w14:paraId="23C08846"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Incident Response Teams are </w:t>
      </w:r>
      <w:r w:rsidRPr="001951DF">
        <w:rPr>
          <w:rFonts w:ascii="Times New Roman" w:eastAsia="Times New Roman" w:hAnsi="Times New Roman" w:cs="Times New Roman"/>
          <w:b/>
          <w:bCs/>
          <w:kern w:val="0"/>
          <w:sz w:val="24"/>
          <w:szCs w:val="24"/>
          <w:lang w:eastAsia="en-IN"/>
          <w14:ligatures w14:val="none"/>
        </w:rPr>
        <w:t>essential to GRC frameworks</w:t>
      </w:r>
      <w:r w:rsidRPr="001951DF">
        <w:rPr>
          <w:rFonts w:ascii="Times New Roman" w:eastAsia="Times New Roman" w:hAnsi="Times New Roman" w:cs="Times New Roman"/>
          <w:kern w:val="0"/>
          <w:sz w:val="24"/>
          <w:szCs w:val="24"/>
          <w:lang w:eastAsia="en-IN"/>
          <w14:ligatures w14:val="none"/>
        </w:rPr>
        <w:t xml:space="preserve">, ensuring that organizations can </w:t>
      </w:r>
      <w:r w:rsidRPr="001951DF">
        <w:rPr>
          <w:rFonts w:ascii="Times New Roman" w:eastAsia="Times New Roman" w:hAnsi="Times New Roman" w:cs="Times New Roman"/>
          <w:b/>
          <w:bCs/>
          <w:kern w:val="0"/>
          <w:sz w:val="24"/>
          <w:szCs w:val="24"/>
          <w:lang w:eastAsia="en-IN"/>
          <w14:ligatures w14:val="none"/>
        </w:rPr>
        <w:t>rapidly detect, contain, and remediate security threats</w:t>
      </w:r>
      <w:r w:rsidRPr="001951DF">
        <w:rPr>
          <w:rFonts w:ascii="Times New Roman" w:eastAsia="Times New Roman" w:hAnsi="Times New Roman" w:cs="Times New Roman"/>
          <w:kern w:val="0"/>
          <w:sz w:val="24"/>
          <w:szCs w:val="24"/>
          <w:lang w:eastAsia="en-IN"/>
          <w14:ligatures w14:val="none"/>
        </w:rPr>
        <w:t xml:space="preserve"> while maintaining compliance with </w:t>
      </w:r>
      <w:r w:rsidRPr="001951DF">
        <w:rPr>
          <w:rFonts w:ascii="Times New Roman" w:eastAsia="Times New Roman" w:hAnsi="Times New Roman" w:cs="Times New Roman"/>
          <w:b/>
          <w:bCs/>
          <w:kern w:val="0"/>
          <w:sz w:val="24"/>
          <w:szCs w:val="24"/>
          <w:lang w:eastAsia="en-IN"/>
          <w14:ligatures w14:val="none"/>
        </w:rPr>
        <w:t>ISO 27001, NIST CSF, PCI-DSS, and GDPR</w:t>
      </w:r>
      <w:r w:rsidRPr="001951DF">
        <w:rPr>
          <w:rFonts w:ascii="Times New Roman" w:eastAsia="Times New Roman" w:hAnsi="Times New Roman" w:cs="Times New Roman"/>
          <w:kern w:val="0"/>
          <w:sz w:val="24"/>
          <w:szCs w:val="24"/>
          <w:lang w:eastAsia="en-IN"/>
          <w14:ligatures w14:val="none"/>
        </w:rPr>
        <w:t xml:space="preserve">. By implementing </w:t>
      </w:r>
      <w:r w:rsidRPr="001951DF">
        <w:rPr>
          <w:rFonts w:ascii="Times New Roman" w:eastAsia="Times New Roman" w:hAnsi="Times New Roman" w:cs="Times New Roman"/>
          <w:b/>
          <w:bCs/>
          <w:kern w:val="0"/>
          <w:sz w:val="24"/>
          <w:szCs w:val="24"/>
          <w:lang w:eastAsia="en-IN"/>
          <w14:ligatures w14:val="none"/>
        </w:rPr>
        <w:t>structured IR policies, leveraging AI-driven security tools, and conducting regular training exercises</w:t>
      </w:r>
      <w:r w:rsidRPr="001951DF">
        <w:rPr>
          <w:rFonts w:ascii="Times New Roman" w:eastAsia="Times New Roman" w:hAnsi="Times New Roman" w:cs="Times New Roman"/>
          <w:kern w:val="0"/>
          <w:sz w:val="24"/>
          <w:szCs w:val="24"/>
          <w:lang w:eastAsia="en-IN"/>
          <w14:ligatures w14:val="none"/>
        </w:rPr>
        <w:t xml:space="preserve">, businesses can build </w:t>
      </w:r>
      <w:r w:rsidRPr="001951DF">
        <w:rPr>
          <w:rFonts w:ascii="Times New Roman" w:eastAsia="Times New Roman" w:hAnsi="Times New Roman" w:cs="Times New Roman"/>
          <w:b/>
          <w:bCs/>
          <w:kern w:val="0"/>
          <w:sz w:val="24"/>
          <w:szCs w:val="24"/>
          <w:lang w:eastAsia="en-IN"/>
          <w14:ligatures w14:val="none"/>
        </w:rPr>
        <w:t>resilient cybersecurity operations</w:t>
      </w:r>
      <w:r w:rsidRPr="001951DF">
        <w:rPr>
          <w:rFonts w:ascii="Times New Roman" w:eastAsia="Times New Roman" w:hAnsi="Times New Roman" w:cs="Times New Roman"/>
          <w:kern w:val="0"/>
          <w:sz w:val="24"/>
          <w:szCs w:val="24"/>
          <w:lang w:eastAsia="en-IN"/>
          <w14:ligatures w14:val="none"/>
        </w:rPr>
        <w:t>.</w:t>
      </w:r>
    </w:p>
    <w:p w14:paraId="2C38BB60"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As cyber threats evolve, organizations must continuously </w:t>
      </w:r>
      <w:r w:rsidRPr="001951DF">
        <w:rPr>
          <w:rFonts w:ascii="Times New Roman" w:eastAsia="Times New Roman" w:hAnsi="Times New Roman" w:cs="Times New Roman"/>
          <w:b/>
          <w:bCs/>
          <w:kern w:val="0"/>
          <w:sz w:val="24"/>
          <w:szCs w:val="24"/>
          <w:lang w:eastAsia="en-IN"/>
          <w14:ligatures w14:val="none"/>
        </w:rPr>
        <w:t>enhance their incident response strategies, integrate automation, and align IR activities with risk management frameworks</w:t>
      </w:r>
      <w:r w:rsidRPr="001951DF">
        <w:rPr>
          <w:rFonts w:ascii="Times New Roman" w:eastAsia="Times New Roman" w:hAnsi="Times New Roman" w:cs="Times New Roman"/>
          <w:kern w:val="0"/>
          <w:sz w:val="24"/>
          <w:szCs w:val="24"/>
          <w:lang w:eastAsia="en-IN"/>
          <w14:ligatures w14:val="none"/>
        </w:rPr>
        <w:t xml:space="preserve"> to ensure </w:t>
      </w:r>
      <w:r w:rsidRPr="001951DF">
        <w:rPr>
          <w:rFonts w:ascii="Times New Roman" w:eastAsia="Times New Roman" w:hAnsi="Times New Roman" w:cs="Times New Roman"/>
          <w:b/>
          <w:bCs/>
          <w:kern w:val="0"/>
          <w:sz w:val="24"/>
          <w:szCs w:val="24"/>
          <w:lang w:eastAsia="en-IN"/>
          <w14:ligatures w14:val="none"/>
        </w:rPr>
        <w:t>long-term security resilience and regulatory adherence</w:t>
      </w:r>
      <w:r w:rsidRPr="001951DF">
        <w:rPr>
          <w:rFonts w:ascii="Times New Roman" w:eastAsia="Times New Roman" w:hAnsi="Times New Roman" w:cs="Times New Roman"/>
          <w:kern w:val="0"/>
          <w:sz w:val="24"/>
          <w:szCs w:val="24"/>
          <w:lang w:eastAsia="en-IN"/>
          <w14:ligatures w14:val="none"/>
        </w:rPr>
        <w:t>.</w:t>
      </w:r>
    </w:p>
    <w:p w14:paraId="1B921386" w14:textId="77777777" w:rsidR="001951DF" w:rsidRPr="001951DF" w:rsidRDefault="001951DF" w:rsidP="001951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51DF">
        <w:rPr>
          <w:rFonts w:ascii="Times New Roman" w:eastAsia="Times New Roman" w:hAnsi="Times New Roman" w:cs="Times New Roman"/>
          <w:b/>
          <w:bCs/>
          <w:kern w:val="0"/>
          <w:sz w:val="27"/>
          <w:szCs w:val="27"/>
          <w:lang w:eastAsia="en-IN"/>
          <w14:ligatures w14:val="none"/>
        </w:rPr>
        <w:t>5. Understanding the NIST Incident Response Framework</w:t>
      </w:r>
    </w:p>
    <w:p w14:paraId="4E03AD95" w14:textId="77777777" w:rsidR="001951DF" w:rsidRPr="001951DF" w:rsidRDefault="001951DF" w:rsidP="001951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51DF">
        <w:rPr>
          <w:rFonts w:ascii="Times New Roman" w:eastAsia="Times New Roman" w:hAnsi="Times New Roman" w:cs="Times New Roman"/>
          <w:b/>
          <w:bCs/>
          <w:kern w:val="0"/>
          <w:sz w:val="27"/>
          <w:szCs w:val="27"/>
          <w:lang w:eastAsia="en-IN"/>
          <w14:ligatures w14:val="none"/>
        </w:rPr>
        <w:t>Introduction</w:t>
      </w:r>
    </w:p>
    <w:p w14:paraId="7E2705EA"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lastRenderedPageBreak/>
        <w:t xml:space="preserve">The </w:t>
      </w:r>
      <w:r w:rsidRPr="001951DF">
        <w:rPr>
          <w:rFonts w:ascii="Times New Roman" w:eastAsia="Times New Roman" w:hAnsi="Times New Roman" w:cs="Times New Roman"/>
          <w:b/>
          <w:bCs/>
          <w:kern w:val="0"/>
          <w:sz w:val="24"/>
          <w:szCs w:val="24"/>
          <w:lang w:eastAsia="en-IN"/>
          <w14:ligatures w14:val="none"/>
        </w:rPr>
        <w:t>NIST Incident Response Framework (NIST 800-61)</w:t>
      </w:r>
      <w:r w:rsidRPr="001951DF">
        <w:rPr>
          <w:rFonts w:ascii="Times New Roman" w:eastAsia="Times New Roman" w:hAnsi="Times New Roman" w:cs="Times New Roman"/>
          <w:kern w:val="0"/>
          <w:sz w:val="24"/>
          <w:szCs w:val="24"/>
          <w:lang w:eastAsia="en-IN"/>
          <w14:ligatures w14:val="none"/>
        </w:rPr>
        <w:t xml:space="preserve"> is a widely adopted standard for </w:t>
      </w:r>
      <w:r w:rsidRPr="001951DF">
        <w:rPr>
          <w:rFonts w:ascii="Times New Roman" w:eastAsia="Times New Roman" w:hAnsi="Times New Roman" w:cs="Times New Roman"/>
          <w:b/>
          <w:bCs/>
          <w:kern w:val="0"/>
          <w:sz w:val="24"/>
          <w:szCs w:val="24"/>
          <w:lang w:eastAsia="en-IN"/>
          <w14:ligatures w14:val="none"/>
        </w:rPr>
        <w:t>developing, implementing, and managing cybersecurity incident response strategies</w:t>
      </w:r>
      <w:r w:rsidRPr="001951DF">
        <w:rPr>
          <w:rFonts w:ascii="Times New Roman" w:eastAsia="Times New Roman" w:hAnsi="Times New Roman" w:cs="Times New Roman"/>
          <w:kern w:val="0"/>
          <w:sz w:val="24"/>
          <w:szCs w:val="24"/>
          <w:lang w:eastAsia="en-IN"/>
          <w14:ligatures w14:val="none"/>
        </w:rPr>
        <w:t xml:space="preserve">. It provides a </w:t>
      </w:r>
      <w:r w:rsidRPr="001951DF">
        <w:rPr>
          <w:rFonts w:ascii="Times New Roman" w:eastAsia="Times New Roman" w:hAnsi="Times New Roman" w:cs="Times New Roman"/>
          <w:b/>
          <w:bCs/>
          <w:kern w:val="0"/>
          <w:sz w:val="24"/>
          <w:szCs w:val="24"/>
          <w:lang w:eastAsia="en-IN"/>
          <w14:ligatures w14:val="none"/>
        </w:rPr>
        <w:t>structured approach to detecting, analyzing, containing, eradicating, and recovering from security incidents</w:t>
      </w:r>
      <w:r w:rsidRPr="001951DF">
        <w:rPr>
          <w:rFonts w:ascii="Times New Roman" w:eastAsia="Times New Roman" w:hAnsi="Times New Roman" w:cs="Times New Roman"/>
          <w:kern w:val="0"/>
          <w:sz w:val="24"/>
          <w:szCs w:val="24"/>
          <w:lang w:eastAsia="en-IN"/>
          <w14:ligatures w14:val="none"/>
        </w:rPr>
        <w:t>, ensuring organizations effectively mitigate cyber risks and comply with industry regulations.</w:t>
      </w:r>
    </w:p>
    <w:p w14:paraId="3A1AEB94"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This section explores </w:t>
      </w:r>
      <w:r w:rsidRPr="001951DF">
        <w:rPr>
          <w:rFonts w:ascii="Times New Roman" w:eastAsia="Times New Roman" w:hAnsi="Times New Roman" w:cs="Times New Roman"/>
          <w:b/>
          <w:bCs/>
          <w:kern w:val="0"/>
          <w:sz w:val="24"/>
          <w:szCs w:val="24"/>
          <w:lang w:eastAsia="en-IN"/>
          <w14:ligatures w14:val="none"/>
        </w:rPr>
        <w:t>the NIST Incident Response Framework, its core phases, and how organizations can integrate it into their security operations</w:t>
      </w:r>
      <w:r w:rsidRPr="001951DF">
        <w:rPr>
          <w:rFonts w:ascii="Times New Roman" w:eastAsia="Times New Roman" w:hAnsi="Times New Roman" w:cs="Times New Roman"/>
          <w:kern w:val="0"/>
          <w:sz w:val="24"/>
          <w:szCs w:val="24"/>
          <w:lang w:eastAsia="en-IN"/>
          <w14:ligatures w14:val="none"/>
        </w:rPr>
        <w:t>.</w:t>
      </w:r>
    </w:p>
    <w:p w14:paraId="35CC5320"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pict w14:anchorId="44E22E33">
          <v:rect id="_x0000_i1327" style="width:0;height:1.5pt" o:hralign="center" o:hrstd="t" o:hr="t" fillcolor="#a0a0a0" stroked="f"/>
        </w:pict>
      </w:r>
    </w:p>
    <w:p w14:paraId="7A9DBB9A" w14:textId="77777777" w:rsidR="001951DF" w:rsidRPr="001951DF" w:rsidRDefault="001951DF" w:rsidP="001951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51DF">
        <w:rPr>
          <w:rFonts w:ascii="Times New Roman" w:eastAsia="Times New Roman" w:hAnsi="Times New Roman" w:cs="Times New Roman"/>
          <w:b/>
          <w:bCs/>
          <w:kern w:val="0"/>
          <w:sz w:val="27"/>
          <w:szCs w:val="27"/>
          <w:lang w:eastAsia="en-IN"/>
          <w14:ligatures w14:val="none"/>
        </w:rPr>
        <w:t>5.1 The Four Phases of the NIST Incident Response Framework</w:t>
      </w:r>
    </w:p>
    <w:p w14:paraId="10330001"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The NIST framework defines a </w:t>
      </w:r>
      <w:r w:rsidRPr="001951DF">
        <w:rPr>
          <w:rFonts w:ascii="Times New Roman" w:eastAsia="Times New Roman" w:hAnsi="Times New Roman" w:cs="Times New Roman"/>
          <w:b/>
          <w:bCs/>
          <w:kern w:val="0"/>
          <w:sz w:val="24"/>
          <w:szCs w:val="24"/>
          <w:lang w:eastAsia="en-IN"/>
          <w14:ligatures w14:val="none"/>
        </w:rPr>
        <w:t>four-phase incident response process</w:t>
      </w:r>
      <w:r w:rsidRPr="001951DF">
        <w:rPr>
          <w:rFonts w:ascii="Times New Roman" w:eastAsia="Times New Roman" w:hAnsi="Times New Roman" w:cs="Times New Roman"/>
          <w:kern w:val="0"/>
          <w:sz w:val="24"/>
          <w:szCs w:val="24"/>
          <w:lang w:eastAsia="en-IN"/>
          <w14:ligatures w14:val="none"/>
        </w:rPr>
        <w:t xml:space="preserve"> that ensures a structured approach to cybersecurity threats:</w:t>
      </w:r>
    </w:p>
    <w:p w14:paraId="0F93DFFD" w14:textId="77777777" w:rsidR="001951DF" w:rsidRPr="001951DF" w:rsidRDefault="001951DF" w:rsidP="001951D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1. Preparation</w:t>
      </w:r>
    </w:p>
    <w:p w14:paraId="3704942C" w14:textId="77777777" w:rsidR="001951DF" w:rsidRPr="001951DF" w:rsidRDefault="001951DF" w:rsidP="001951DF">
      <w:pPr>
        <w:numPr>
          <w:ilvl w:val="0"/>
          <w:numId w:val="5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Develop and document an </w:t>
      </w:r>
      <w:r w:rsidRPr="001951DF">
        <w:rPr>
          <w:rFonts w:ascii="Times New Roman" w:eastAsia="Times New Roman" w:hAnsi="Times New Roman" w:cs="Times New Roman"/>
          <w:b/>
          <w:bCs/>
          <w:kern w:val="0"/>
          <w:sz w:val="24"/>
          <w:szCs w:val="24"/>
          <w:lang w:eastAsia="en-IN"/>
          <w14:ligatures w14:val="none"/>
        </w:rPr>
        <w:t>Incident Response Plan (IRP)</w:t>
      </w:r>
      <w:r w:rsidRPr="001951DF">
        <w:rPr>
          <w:rFonts w:ascii="Times New Roman" w:eastAsia="Times New Roman" w:hAnsi="Times New Roman" w:cs="Times New Roman"/>
          <w:kern w:val="0"/>
          <w:sz w:val="24"/>
          <w:szCs w:val="24"/>
          <w:lang w:eastAsia="en-IN"/>
          <w14:ligatures w14:val="none"/>
        </w:rPr>
        <w:t>.</w:t>
      </w:r>
    </w:p>
    <w:p w14:paraId="45B53CB7" w14:textId="77777777" w:rsidR="001951DF" w:rsidRPr="001951DF" w:rsidRDefault="001951DF" w:rsidP="001951DF">
      <w:pPr>
        <w:numPr>
          <w:ilvl w:val="0"/>
          <w:numId w:val="5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Conduct </w:t>
      </w:r>
      <w:r w:rsidRPr="001951DF">
        <w:rPr>
          <w:rFonts w:ascii="Times New Roman" w:eastAsia="Times New Roman" w:hAnsi="Times New Roman" w:cs="Times New Roman"/>
          <w:b/>
          <w:bCs/>
          <w:kern w:val="0"/>
          <w:sz w:val="24"/>
          <w:szCs w:val="24"/>
          <w:lang w:eastAsia="en-IN"/>
          <w14:ligatures w14:val="none"/>
        </w:rPr>
        <w:t>regular cybersecurity training and simulation exercises</w:t>
      </w:r>
      <w:r w:rsidRPr="001951DF">
        <w:rPr>
          <w:rFonts w:ascii="Times New Roman" w:eastAsia="Times New Roman" w:hAnsi="Times New Roman" w:cs="Times New Roman"/>
          <w:kern w:val="0"/>
          <w:sz w:val="24"/>
          <w:szCs w:val="24"/>
          <w:lang w:eastAsia="en-IN"/>
          <w14:ligatures w14:val="none"/>
        </w:rPr>
        <w:t>.</w:t>
      </w:r>
    </w:p>
    <w:p w14:paraId="54E7256D" w14:textId="77777777" w:rsidR="001951DF" w:rsidRPr="001951DF" w:rsidRDefault="001951DF" w:rsidP="001951DF">
      <w:pPr>
        <w:numPr>
          <w:ilvl w:val="0"/>
          <w:numId w:val="5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Implement </w:t>
      </w:r>
      <w:r w:rsidRPr="001951DF">
        <w:rPr>
          <w:rFonts w:ascii="Times New Roman" w:eastAsia="Times New Roman" w:hAnsi="Times New Roman" w:cs="Times New Roman"/>
          <w:b/>
          <w:bCs/>
          <w:kern w:val="0"/>
          <w:sz w:val="24"/>
          <w:szCs w:val="24"/>
          <w:lang w:eastAsia="en-IN"/>
          <w14:ligatures w14:val="none"/>
        </w:rPr>
        <w:t>SIEM and AI-driven threat detection tools</w:t>
      </w:r>
      <w:r w:rsidRPr="001951DF">
        <w:rPr>
          <w:rFonts w:ascii="Times New Roman" w:eastAsia="Times New Roman" w:hAnsi="Times New Roman" w:cs="Times New Roman"/>
          <w:kern w:val="0"/>
          <w:sz w:val="24"/>
          <w:szCs w:val="24"/>
          <w:lang w:eastAsia="en-IN"/>
          <w14:ligatures w14:val="none"/>
        </w:rPr>
        <w:t xml:space="preserve"> for real-time monitoring.</w:t>
      </w:r>
    </w:p>
    <w:p w14:paraId="4293A47C" w14:textId="77777777" w:rsidR="001951DF" w:rsidRPr="001951DF" w:rsidRDefault="001951DF" w:rsidP="001951D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2. Detection and Analysis</w:t>
      </w:r>
    </w:p>
    <w:p w14:paraId="3519F360" w14:textId="77777777" w:rsidR="001951DF" w:rsidRPr="001951DF" w:rsidRDefault="001951DF" w:rsidP="001951DF">
      <w:pPr>
        <w:numPr>
          <w:ilvl w:val="0"/>
          <w:numId w:val="5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Use </w:t>
      </w:r>
      <w:r w:rsidRPr="001951DF">
        <w:rPr>
          <w:rFonts w:ascii="Times New Roman" w:eastAsia="Times New Roman" w:hAnsi="Times New Roman" w:cs="Times New Roman"/>
          <w:b/>
          <w:bCs/>
          <w:kern w:val="0"/>
          <w:sz w:val="24"/>
          <w:szCs w:val="24"/>
          <w:lang w:eastAsia="en-IN"/>
          <w14:ligatures w14:val="none"/>
        </w:rPr>
        <w:t>log analysis, endpoint detection, and threat intelligence</w:t>
      </w:r>
      <w:r w:rsidRPr="001951DF">
        <w:rPr>
          <w:rFonts w:ascii="Times New Roman" w:eastAsia="Times New Roman" w:hAnsi="Times New Roman" w:cs="Times New Roman"/>
          <w:kern w:val="0"/>
          <w:sz w:val="24"/>
          <w:szCs w:val="24"/>
          <w:lang w:eastAsia="en-IN"/>
          <w14:ligatures w14:val="none"/>
        </w:rPr>
        <w:t xml:space="preserve"> to identify security incidents.</w:t>
      </w:r>
    </w:p>
    <w:p w14:paraId="3F9A8AE8" w14:textId="77777777" w:rsidR="001951DF" w:rsidRPr="001951DF" w:rsidRDefault="001951DF" w:rsidP="001951DF">
      <w:pPr>
        <w:numPr>
          <w:ilvl w:val="0"/>
          <w:numId w:val="5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Classify incidents based on </w:t>
      </w:r>
      <w:r w:rsidRPr="001951DF">
        <w:rPr>
          <w:rFonts w:ascii="Times New Roman" w:eastAsia="Times New Roman" w:hAnsi="Times New Roman" w:cs="Times New Roman"/>
          <w:b/>
          <w:bCs/>
          <w:kern w:val="0"/>
          <w:sz w:val="24"/>
          <w:szCs w:val="24"/>
          <w:lang w:eastAsia="en-IN"/>
          <w14:ligatures w14:val="none"/>
        </w:rPr>
        <w:t>severity, impact, and affected assets</w:t>
      </w:r>
      <w:r w:rsidRPr="001951DF">
        <w:rPr>
          <w:rFonts w:ascii="Times New Roman" w:eastAsia="Times New Roman" w:hAnsi="Times New Roman" w:cs="Times New Roman"/>
          <w:kern w:val="0"/>
          <w:sz w:val="24"/>
          <w:szCs w:val="24"/>
          <w:lang w:eastAsia="en-IN"/>
          <w14:ligatures w14:val="none"/>
        </w:rPr>
        <w:t>.</w:t>
      </w:r>
    </w:p>
    <w:p w14:paraId="26CFC8BD" w14:textId="77777777" w:rsidR="001951DF" w:rsidRPr="001951DF" w:rsidRDefault="001951DF" w:rsidP="001951DF">
      <w:pPr>
        <w:numPr>
          <w:ilvl w:val="0"/>
          <w:numId w:val="5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Utilize </w:t>
      </w:r>
      <w:r w:rsidRPr="001951DF">
        <w:rPr>
          <w:rFonts w:ascii="Times New Roman" w:eastAsia="Times New Roman" w:hAnsi="Times New Roman" w:cs="Times New Roman"/>
          <w:b/>
          <w:bCs/>
          <w:kern w:val="0"/>
          <w:sz w:val="24"/>
          <w:szCs w:val="24"/>
          <w:lang w:eastAsia="en-IN"/>
          <w14:ligatures w14:val="none"/>
        </w:rPr>
        <w:t>MITRE ATT&amp;CK Framework</w:t>
      </w:r>
      <w:r w:rsidRPr="001951DF">
        <w:rPr>
          <w:rFonts w:ascii="Times New Roman" w:eastAsia="Times New Roman" w:hAnsi="Times New Roman" w:cs="Times New Roman"/>
          <w:kern w:val="0"/>
          <w:sz w:val="24"/>
          <w:szCs w:val="24"/>
          <w:lang w:eastAsia="en-IN"/>
          <w14:ligatures w14:val="none"/>
        </w:rPr>
        <w:t xml:space="preserve"> to map threat actor </w:t>
      </w:r>
      <w:proofErr w:type="spellStart"/>
      <w:r w:rsidRPr="001951DF">
        <w:rPr>
          <w:rFonts w:ascii="Times New Roman" w:eastAsia="Times New Roman" w:hAnsi="Times New Roman" w:cs="Times New Roman"/>
          <w:kern w:val="0"/>
          <w:sz w:val="24"/>
          <w:szCs w:val="24"/>
          <w:lang w:eastAsia="en-IN"/>
          <w14:ligatures w14:val="none"/>
        </w:rPr>
        <w:t>behaviors</w:t>
      </w:r>
      <w:proofErr w:type="spellEnd"/>
      <w:r w:rsidRPr="001951DF">
        <w:rPr>
          <w:rFonts w:ascii="Times New Roman" w:eastAsia="Times New Roman" w:hAnsi="Times New Roman" w:cs="Times New Roman"/>
          <w:kern w:val="0"/>
          <w:sz w:val="24"/>
          <w:szCs w:val="24"/>
          <w:lang w:eastAsia="en-IN"/>
          <w14:ligatures w14:val="none"/>
        </w:rPr>
        <w:t>.</w:t>
      </w:r>
    </w:p>
    <w:p w14:paraId="0C54C811" w14:textId="77777777" w:rsidR="001951DF" w:rsidRPr="001951DF" w:rsidRDefault="001951DF" w:rsidP="001951D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3. Containment, Eradication, and Recovery</w:t>
      </w:r>
    </w:p>
    <w:p w14:paraId="2B8BD9A4" w14:textId="77777777" w:rsidR="001951DF" w:rsidRPr="001951DF" w:rsidRDefault="001951DF" w:rsidP="001951DF">
      <w:pPr>
        <w:numPr>
          <w:ilvl w:val="0"/>
          <w:numId w:val="5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Implement </w:t>
      </w:r>
      <w:r w:rsidRPr="001951DF">
        <w:rPr>
          <w:rFonts w:ascii="Times New Roman" w:eastAsia="Times New Roman" w:hAnsi="Times New Roman" w:cs="Times New Roman"/>
          <w:b/>
          <w:bCs/>
          <w:kern w:val="0"/>
          <w:sz w:val="24"/>
          <w:szCs w:val="24"/>
          <w:lang w:eastAsia="en-IN"/>
          <w14:ligatures w14:val="none"/>
        </w:rPr>
        <w:t>immediate containment actions to prevent incident escalation</w:t>
      </w:r>
      <w:r w:rsidRPr="001951DF">
        <w:rPr>
          <w:rFonts w:ascii="Times New Roman" w:eastAsia="Times New Roman" w:hAnsi="Times New Roman" w:cs="Times New Roman"/>
          <w:kern w:val="0"/>
          <w:sz w:val="24"/>
          <w:szCs w:val="24"/>
          <w:lang w:eastAsia="en-IN"/>
          <w14:ligatures w14:val="none"/>
        </w:rPr>
        <w:t>.</w:t>
      </w:r>
    </w:p>
    <w:p w14:paraId="2F293B86" w14:textId="77777777" w:rsidR="001951DF" w:rsidRPr="001951DF" w:rsidRDefault="001951DF" w:rsidP="001951DF">
      <w:pPr>
        <w:numPr>
          <w:ilvl w:val="0"/>
          <w:numId w:val="5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Remove </w:t>
      </w:r>
      <w:r w:rsidRPr="001951DF">
        <w:rPr>
          <w:rFonts w:ascii="Times New Roman" w:eastAsia="Times New Roman" w:hAnsi="Times New Roman" w:cs="Times New Roman"/>
          <w:b/>
          <w:bCs/>
          <w:kern w:val="0"/>
          <w:sz w:val="24"/>
          <w:szCs w:val="24"/>
          <w:lang w:eastAsia="en-IN"/>
          <w14:ligatures w14:val="none"/>
        </w:rPr>
        <w:t>malware, unauthorized access, and compromised credentials</w:t>
      </w:r>
      <w:r w:rsidRPr="001951DF">
        <w:rPr>
          <w:rFonts w:ascii="Times New Roman" w:eastAsia="Times New Roman" w:hAnsi="Times New Roman" w:cs="Times New Roman"/>
          <w:kern w:val="0"/>
          <w:sz w:val="24"/>
          <w:szCs w:val="24"/>
          <w:lang w:eastAsia="en-IN"/>
          <w14:ligatures w14:val="none"/>
        </w:rPr>
        <w:t>.</w:t>
      </w:r>
    </w:p>
    <w:p w14:paraId="5BDD6071" w14:textId="77777777" w:rsidR="001951DF" w:rsidRPr="001951DF" w:rsidRDefault="001951DF" w:rsidP="001951DF">
      <w:pPr>
        <w:numPr>
          <w:ilvl w:val="0"/>
          <w:numId w:val="5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Restore systems using </w:t>
      </w:r>
      <w:r w:rsidRPr="001951DF">
        <w:rPr>
          <w:rFonts w:ascii="Times New Roman" w:eastAsia="Times New Roman" w:hAnsi="Times New Roman" w:cs="Times New Roman"/>
          <w:b/>
          <w:bCs/>
          <w:kern w:val="0"/>
          <w:sz w:val="24"/>
          <w:szCs w:val="24"/>
          <w:lang w:eastAsia="en-IN"/>
          <w14:ligatures w14:val="none"/>
        </w:rPr>
        <w:t>verified backups and forensic analysis</w:t>
      </w:r>
      <w:r w:rsidRPr="001951DF">
        <w:rPr>
          <w:rFonts w:ascii="Times New Roman" w:eastAsia="Times New Roman" w:hAnsi="Times New Roman" w:cs="Times New Roman"/>
          <w:kern w:val="0"/>
          <w:sz w:val="24"/>
          <w:szCs w:val="24"/>
          <w:lang w:eastAsia="en-IN"/>
          <w14:ligatures w14:val="none"/>
        </w:rPr>
        <w:t>.</w:t>
      </w:r>
    </w:p>
    <w:p w14:paraId="56C9A3F2" w14:textId="77777777" w:rsidR="001951DF" w:rsidRPr="001951DF" w:rsidRDefault="001951DF" w:rsidP="001951D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4. Post-Incident Review and Continuous Improvement</w:t>
      </w:r>
    </w:p>
    <w:p w14:paraId="10A34D0A" w14:textId="77777777" w:rsidR="001951DF" w:rsidRPr="001951DF" w:rsidRDefault="001951DF" w:rsidP="001951DF">
      <w:pPr>
        <w:numPr>
          <w:ilvl w:val="0"/>
          <w:numId w:val="5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Conduct </w:t>
      </w:r>
      <w:r w:rsidRPr="001951DF">
        <w:rPr>
          <w:rFonts w:ascii="Times New Roman" w:eastAsia="Times New Roman" w:hAnsi="Times New Roman" w:cs="Times New Roman"/>
          <w:b/>
          <w:bCs/>
          <w:kern w:val="0"/>
          <w:sz w:val="24"/>
          <w:szCs w:val="24"/>
          <w:lang w:eastAsia="en-IN"/>
          <w14:ligatures w14:val="none"/>
        </w:rPr>
        <w:t>root cause analysis to identify security gaps</w:t>
      </w:r>
      <w:r w:rsidRPr="001951DF">
        <w:rPr>
          <w:rFonts w:ascii="Times New Roman" w:eastAsia="Times New Roman" w:hAnsi="Times New Roman" w:cs="Times New Roman"/>
          <w:kern w:val="0"/>
          <w:sz w:val="24"/>
          <w:szCs w:val="24"/>
          <w:lang w:eastAsia="en-IN"/>
          <w14:ligatures w14:val="none"/>
        </w:rPr>
        <w:t>.</w:t>
      </w:r>
    </w:p>
    <w:p w14:paraId="63CF2F1B" w14:textId="77777777" w:rsidR="001951DF" w:rsidRPr="001951DF" w:rsidRDefault="001951DF" w:rsidP="001951DF">
      <w:pPr>
        <w:numPr>
          <w:ilvl w:val="0"/>
          <w:numId w:val="5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Generate </w:t>
      </w:r>
      <w:r w:rsidRPr="001951DF">
        <w:rPr>
          <w:rFonts w:ascii="Times New Roman" w:eastAsia="Times New Roman" w:hAnsi="Times New Roman" w:cs="Times New Roman"/>
          <w:b/>
          <w:bCs/>
          <w:kern w:val="0"/>
          <w:sz w:val="24"/>
          <w:szCs w:val="24"/>
          <w:lang w:eastAsia="en-IN"/>
          <w14:ligatures w14:val="none"/>
        </w:rPr>
        <w:t>incident reports aligned with SOC 2, ISO 27001, and GDPR compliance requirements</w:t>
      </w:r>
      <w:r w:rsidRPr="001951DF">
        <w:rPr>
          <w:rFonts w:ascii="Times New Roman" w:eastAsia="Times New Roman" w:hAnsi="Times New Roman" w:cs="Times New Roman"/>
          <w:kern w:val="0"/>
          <w:sz w:val="24"/>
          <w:szCs w:val="24"/>
          <w:lang w:eastAsia="en-IN"/>
          <w14:ligatures w14:val="none"/>
        </w:rPr>
        <w:t>.</w:t>
      </w:r>
    </w:p>
    <w:p w14:paraId="1E4EFAAC" w14:textId="77777777" w:rsidR="001951DF" w:rsidRPr="001951DF" w:rsidRDefault="001951DF" w:rsidP="001951DF">
      <w:pPr>
        <w:numPr>
          <w:ilvl w:val="0"/>
          <w:numId w:val="5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Enhance </w:t>
      </w:r>
      <w:r w:rsidRPr="001951DF">
        <w:rPr>
          <w:rFonts w:ascii="Times New Roman" w:eastAsia="Times New Roman" w:hAnsi="Times New Roman" w:cs="Times New Roman"/>
          <w:b/>
          <w:bCs/>
          <w:kern w:val="0"/>
          <w:sz w:val="24"/>
          <w:szCs w:val="24"/>
          <w:lang w:eastAsia="en-IN"/>
          <w14:ligatures w14:val="none"/>
        </w:rPr>
        <w:t>incident response procedures based on lessons learned</w:t>
      </w:r>
      <w:r w:rsidRPr="001951DF">
        <w:rPr>
          <w:rFonts w:ascii="Times New Roman" w:eastAsia="Times New Roman" w:hAnsi="Times New Roman" w:cs="Times New Roman"/>
          <w:kern w:val="0"/>
          <w:sz w:val="24"/>
          <w:szCs w:val="24"/>
          <w:lang w:eastAsia="en-IN"/>
          <w14:ligatures w14:val="none"/>
        </w:rPr>
        <w:t>.</w:t>
      </w:r>
    </w:p>
    <w:p w14:paraId="56F3667C"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By following this </w:t>
      </w:r>
      <w:r w:rsidRPr="001951DF">
        <w:rPr>
          <w:rFonts w:ascii="Times New Roman" w:eastAsia="Times New Roman" w:hAnsi="Times New Roman" w:cs="Times New Roman"/>
          <w:b/>
          <w:bCs/>
          <w:kern w:val="0"/>
          <w:sz w:val="24"/>
          <w:szCs w:val="24"/>
          <w:lang w:eastAsia="en-IN"/>
          <w14:ligatures w14:val="none"/>
        </w:rPr>
        <w:t>structured incident response lifecycle</w:t>
      </w:r>
      <w:r w:rsidRPr="001951DF">
        <w:rPr>
          <w:rFonts w:ascii="Times New Roman" w:eastAsia="Times New Roman" w:hAnsi="Times New Roman" w:cs="Times New Roman"/>
          <w:kern w:val="0"/>
          <w:sz w:val="24"/>
          <w:szCs w:val="24"/>
          <w:lang w:eastAsia="en-IN"/>
          <w14:ligatures w14:val="none"/>
        </w:rPr>
        <w:t xml:space="preserve">, organizations can </w:t>
      </w:r>
      <w:r w:rsidRPr="001951DF">
        <w:rPr>
          <w:rFonts w:ascii="Times New Roman" w:eastAsia="Times New Roman" w:hAnsi="Times New Roman" w:cs="Times New Roman"/>
          <w:b/>
          <w:bCs/>
          <w:kern w:val="0"/>
          <w:sz w:val="24"/>
          <w:szCs w:val="24"/>
          <w:lang w:eastAsia="en-IN"/>
          <w14:ligatures w14:val="none"/>
        </w:rPr>
        <w:t>improve cybersecurity resilience and maintain compliance with global security standards</w:t>
      </w:r>
      <w:r w:rsidRPr="001951DF">
        <w:rPr>
          <w:rFonts w:ascii="Times New Roman" w:eastAsia="Times New Roman" w:hAnsi="Times New Roman" w:cs="Times New Roman"/>
          <w:kern w:val="0"/>
          <w:sz w:val="24"/>
          <w:szCs w:val="24"/>
          <w:lang w:eastAsia="en-IN"/>
          <w14:ligatures w14:val="none"/>
        </w:rPr>
        <w:t>.</w:t>
      </w:r>
    </w:p>
    <w:p w14:paraId="52AF8042"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pict w14:anchorId="341346E0">
          <v:rect id="_x0000_i1328" style="width:0;height:1.5pt" o:hralign="center" o:hrstd="t" o:hr="t" fillcolor="#a0a0a0" stroked="f"/>
        </w:pict>
      </w:r>
    </w:p>
    <w:p w14:paraId="31D83C51" w14:textId="77777777" w:rsidR="001951DF" w:rsidRPr="001951DF" w:rsidRDefault="001951DF" w:rsidP="001951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51DF">
        <w:rPr>
          <w:rFonts w:ascii="Times New Roman" w:eastAsia="Times New Roman" w:hAnsi="Times New Roman" w:cs="Times New Roman"/>
          <w:b/>
          <w:bCs/>
          <w:kern w:val="0"/>
          <w:sz w:val="27"/>
          <w:szCs w:val="27"/>
          <w:lang w:eastAsia="en-IN"/>
          <w14:ligatures w14:val="none"/>
        </w:rPr>
        <w:t>5.2 Integrating NIST Incident Response with Security Frameworks</w:t>
      </w:r>
    </w:p>
    <w:p w14:paraId="4F8ECF2F"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lastRenderedPageBreak/>
        <w:t xml:space="preserve">Organizations can integrate the </w:t>
      </w:r>
      <w:r w:rsidRPr="001951DF">
        <w:rPr>
          <w:rFonts w:ascii="Times New Roman" w:eastAsia="Times New Roman" w:hAnsi="Times New Roman" w:cs="Times New Roman"/>
          <w:b/>
          <w:bCs/>
          <w:kern w:val="0"/>
          <w:sz w:val="24"/>
          <w:szCs w:val="24"/>
          <w:lang w:eastAsia="en-IN"/>
          <w14:ligatures w14:val="none"/>
        </w:rPr>
        <w:t>NIST IR Framework</w:t>
      </w:r>
      <w:r w:rsidRPr="001951DF">
        <w:rPr>
          <w:rFonts w:ascii="Times New Roman" w:eastAsia="Times New Roman" w:hAnsi="Times New Roman" w:cs="Times New Roman"/>
          <w:kern w:val="0"/>
          <w:sz w:val="24"/>
          <w:szCs w:val="24"/>
          <w:lang w:eastAsia="en-IN"/>
          <w14:ligatures w14:val="none"/>
        </w:rPr>
        <w:t xml:space="preserve"> with existing security governance models,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1"/>
        <w:gridCol w:w="5855"/>
      </w:tblGrid>
      <w:tr w:rsidR="001951DF" w:rsidRPr="001951DF" w14:paraId="08CD09F3" w14:textId="77777777" w:rsidTr="001951DF">
        <w:trPr>
          <w:tblCellSpacing w:w="15" w:type="dxa"/>
        </w:trPr>
        <w:tc>
          <w:tcPr>
            <w:tcW w:w="0" w:type="auto"/>
            <w:vAlign w:val="center"/>
            <w:hideMark/>
          </w:tcPr>
          <w:p w14:paraId="34AF1D29" w14:textId="77777777" w:rsidR="001951DF" w:rsidRPr="001951DF" w:rsidRDefault="001951DF" w:rsidP="001951DF">
            <w:pPr>
              <w:spacing w:after="0" w:line="240" w:lineRule="auto"/>
              <w:jc w:val="center"/>
              <w:rPr>
                <w:rFonts w:ascii="Times New Roman" w:eastAsia="Times New Roman" w:hAnsi="Times New Roman" w:cs="Times New Roman"/>
                <w:b/>
                <w:bCs/>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Security Framework</w:t>
            </w:r>
          </w:p>
        </w:tc>
        <w:tc>
          <w:tcPr>
            <w:tcW w:w="0" w:type="auto"/>
            <w:vAlign w:val="center"/>
            <w:hideMark/>
          </w:tcPr>
          <w:p w14:paraId="3CFE74A1" w14:textId="77777777" w:rsidR="001951DF" w:rsidRPr="001951DF" w:rsidRDefault="001951DF" w:rsidP="001951DF">
            <w:pPr>
              <w:spacing w:after="0" w:line="240" w:lineRule="auto"/>
              <w:jc w:val="center"/>
              <w:rPr>
                <w:rFonts w:ascii="Times New Roman" w:eastAsia="Times New Roman" w:hAnsi="Times New Roman" w:cs="Times New Roman"/>
                <w:b/>
                <w:bCs/>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Integration with NIST IR Framework</w:t>
            </w:r>
          </w:p>
        </w:tc>
      </w:tr>
      <w:tr w:rsidR="001951DF" w:rsidRPr="001951DF" w14:paraId="30073C17" w14:textId="77777777" w:rsidTr="001951DF">
        <w:trPr>
          <w:tblCellSpacing w:w="15" w:type="dxa"/>
        </w:trPr>
        <w:tc>
          <w:tcPr>
            <w:tcW w:w="0" w:type="auto"/>
            <w:vAlign w:val="center"/>
            <w:hideMark/>
          </w:tcPr>
          <w:p w14:paraId="3D03715D"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4820DE91"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Aligns with </w:t>
            </w:r>
            <w:r w:rsidRPr="001951DF">
              <w:rPr>
                <w:rFonts w:ascii="Times New Roman" w:eastAsia="Times New Roman" w:hAnsi="Times New Roman" w:cs="Times New Roman"/>
                <w:b/>
                <w:bCs/>
                <w:kern w:val="0"/>
                <w:sz w:val="24"/>
                <w:szCs w:val="24"/>
                <w:lang w:eastAsia="en-IN"/>
                <w14:ligatures w14:val="none"/>
              </w:rPr>
              <w:t>incident detection, reporting, and recovery controls</w:t>
            </w:r>
            <w:r w:rsidRPr="001951DF">
              <w:rPr>
                <w:rFonts w:ascii="Times New Roman" w:eastAsia="Times New Roman" w:hAnsi="Times New Roman" w:cs="Times New Roman"/>
                <w:kern w:val="0"/>
                <w:sz w:val="24"/>
                <w:szCs w:val="24"/>
                <w:lang w:eastAsia="en-IN"/>
                <w14:ligatures w14:val="none"/>
              </w:rPr>
              <w:t>.</w:t>
            </w:r>
          </w:p>
        </w:tc>
      </w:tr>
      <w:tr w:rsidR="001951DF" w:rsidRPr="001951DF" w14:paraId="1C171470" w14:textId="77777777" w:rsidTr="001951DF">
        <w:trPr>
          <w:tblCellSpacing w:w="15" w:type="dxa"/>
        </w:trPr>
        <w:tc>
          <w:tcPr>
            <w:tcW w:w="0" w:type="auto"/>
            <w:vAlign w:val="center"/>
            <w:hideMark/>
          </w:tcPr>
          <w:p w14:paraId="209908E9"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NIST Cybersecurity Framework (CSF)</w:t>
            </w:r>
          </w:p>
        </w:tc>
        <w:tc>
          <w:tcPr>
            <w:tcW w:w="0" w:type="auto"/>
            <w:vAlign w:val="center"/>
            <w:hideMark/>
          </w:tcPr>
          <w:p w14:paraId="29F7A238"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Maps to </w:t>
            </w:r>
            <w:r w:rsidRPr="001951DF">
              <w:rPr>
                <w:rFonts w:ascii="Times New Roman" w:eastAsia="Times New Roman" w:hAnsi="Times New Roman" w:cs="Times New Roman"/>
                <w:b/>
                <w:bCs/>
                <w:kern w:val="0"/>
                <w:sz w:val="24"/>
                <w:szCs w:val="24"/>
                <w:lang w:eastAsia="en-IN"/>
                <w14:ligatures w14:val="none"/>
              </w:rPr>
              <w:t>risk-based security and continuous monitoring</w:t>
            </w:r>
            <w:r w:rsidRPr="001951DF">
              <w:rPr>
                <w:rFonts w:ascii="Times New Roman" w:eastAsia="Times New Roman" w:hAnsi="Times New Roman" w:cs="Times New Roman"/>
                <w:kern w:val="0"/>
                <w:sz w:val="24"/>
                <w:szCs w:val="24"/>
                <w:lang w:eastAsia="en-IN"/>
                <w14:ligatures w14:val="none"/>
              </w:rPr>
              <w:t>.</w:t>
            </w:r>
          </w:p>
        </w:tc>
      </w:tr>
      <w:tr w:rsidR="001951DF" w:rsidRPr="001951DF" w14:paraId="6B5AC261" w14:textId="77777777" w:rsidTr="001951DF">
        <w:trPr>
          <w:tblCellSpacing w:w="15" w:type="dxa"/>
        </w:trPr>
        <w:tc>
          <w:tcPr>
            <w:tcW w:w="0" w:type="auto"/>
            <w:vAlign w:val="center"/>
            <w:hideMark/>
          </w:tcPr>
          <w:p w14:paraId="3C77DB37"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SOC 2 Type II</w:t>
            </w:r>
          </w:p>
        </w:tc>
        <w:tc>
          <w:tcPr>
            <w:tcW w:w="0" w:type="auto"/>
            <w:vAlign w:val="center"/>
            <w:hideMark/>
          </w:tcPr>
          <w:p w14:paraId="5D218E3E"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Ensures </w:t>
            </w:r>
            <w:r w:rsidRPr="001951DF">
              <w:rPr>
                <w:rFonts w:ascii="Times New Roman" w:eastAsia="Times New Roman" w:hAnsi="Times New Roman" w:cs="Times New Roman"/>
                <w:b/>
                <w:bCs/>
                <w:kern w:val="0"/>
                <w:sz w:val="24"/>
                <w:szCs w:val="24"/>
                <w:lang w:eastAsia="en-IN"/>
                <w14:ligatures w14:val="none"/>
              </w:rPr>
              <w:t>documented incident response procedures and compliance validation</w:t>
            </w:r>
            <w:r w:rsidRPr="001951DF">
              <w:rPr>
                <w:rFonts w:ascii="Times New Roman" w:eastAsia="Times New Roman" w:hAnsi="Times New Roman" w:cs="Times New Roman"/>
                <w:kern w:val="0"/>
                <w:sz w:val="24"/>
                <w:szCs w:val="24"/>
                <w:lang w:eastAsia="en-IN"/>
                <w14:ligatures w14:val="none"/>
              </w:rPr>
              <w:t>.</w:t>
            </w:r>
          </w:p>
        </w:tc>
      </w:tr>
      <w:tr w:rsidR="001951DF" w:rsidRPr="001951DF" w14:paraId="281AECFC" w14:textId="77777777" w:rsidTr="001951DF">
        <w:trPr>
          <w:tblCellSpacing w:w="15" w:type="dxa"/>
        </w:trPr>
        <w:tc>
          <w:tcPr>
            <w:tcW w:w="0" w:type="auto"/>
            <w:vAlign w:val="center"/>
            <w:hideMark/>
          </w:tcPr>
          <w:p w14:paraId="13DFE59F"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0F78CB46"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Requires </w:t>
            </w:r>
            <w:r w:rsidRPr="001951DF">
              <w:rPr>
                <w:rFonts w:ascii="Times New Roman" w:eastAsia="Times New Roman" w:hAnsi="Times New Roman" w:cs="Times New Roman"/>
                <w:b/>
                <w:bCs/>
                <w:kern w:val="0"/>
                <w:sz w:val="24"/>
                <w:szCs w:val="24"/>
                <w:lang w:eastAsia="en-IN"/>
                <w14:ligatures w14:val="none"/>
              </w:rPr>
              <w:t>secure containment and remediation of payment security incidents</w:t>
            </w:r>
            <w:r w:rsidRPr="001951DF">
              <w:rPr>
                <w:rFonts w:ascii="Times New Roman" w:eastAsia="Times New Roman" w:hAnsi="Times New Roman" w:cs="Times New Roman"/>
                <w:kern w:val="0"/>
                <w:sz w:val="24"/>
                <w:szCs w:val="24"/>
                <w:lang w:eastAsia="en-IN"/>
                <w14:ligatures w14:val="none"/>
              </w:rPr>
              <w:t>.</w:t>
            </w:r>
          </w:p>
        </w:tc>
      </w:tr>
      <w:tr w:rsidR="001951DF" w:rsidRPr="001951DF" w14:paraId="45B8F339" w14:textId="77777777" w:rsidTr="001951DF">
        <w:trPr>
          <w:tblCellSpacing w:w="15" w:type="dxa"/>
        </w:trPr>
        <w:tc>
          <w:tcPr>
            <w:tcW w:w="0" w:type="auto"/>
            <w:vAlign w:val="center"/>
            <w:hideMark/>
          </w:tcPr>
          <w:p w14:paraId="2C024E00"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GDPR &amp; CCPA</w:t>
            </w:r>
          </w:p>
        </w:tc>
        <w:tc>
          <w:tcPr>
            <w:tcW w:w="0" w:type="auto"/>
            <w:vAlign w:val="center"/>
            <w:hideMark/>
          </w:tcPr>
          <w:p w14:paraId="6F77104B"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Mandates </w:t>
            </w:r>
            <w:r w:rsidRPr="001951DF">
              <w:rPr>
                <w:rFonts w:ascii="Times New Roman" w:eastAsia="Times New Roman" w:hAnsi="Times New Roman" w:cs="Times New Roman"/>
                <w:b/>
                <w:bCs/>
                <w:kern w:val="0"/>
                <w:sz w:val="24"/>
                <w:szCs w:val="24"/>
                <w:lang w:eastAsia="en-IN"/>
                <w14:ligatures w14:val="none"/>
              </w:rPr>
              <w:t>data breach reporting, response automation, and regulatory adherence</w:t>
            </w:r>
            <w:r w:rsidRPr="001951DF">
              <w:rPr>
                <w:rFonts w:ascii="Times New Roman" w:eastAsia="Times New Roman" w:hAnsi="Times New Roman" w:cs="Times New Roman"/>
                <w:kern w:val="0"/>
                <w:sz w:val="24"/>
                <w:szCs w:val="24"/>
                <w:lang w:eastAsia="en-IN"/>
                <w14:ligatures w14:val="none"/>
              </w:rPr>
              <w:t>.</w:t>
            </w:r>
          </w:p>
        </w:tc>
      </w:tr>
    </w:tbl>
    <w:p w14:paraId="6357B3C9"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By aligning </w:t>
      </w:r>
      <w:r w:rsidRPr="001951DF">
        <w:rPr>
          <w:rFonts w:ascii="Times New Roman" w:eastAsia="Times New Roman" w:hAnsi="Times New Roman" w:cs="Times New Roman"/>
          <w:b/>
          <w:bCs/>
          <w:kern w:val="0"/>
          <w:sz w:val="24"/>
          <w:szCs w:val="24"/>
          <w:lang w:eastAsia="en-IN"/>
          <w14:ligatures w14:val="none"/>
        </w:rPr>
        <w:t>NIST IR strategies with compliance frameworks</w:t>
      </w:r>
      <w:r w:rsidRPr="001951DF">
        <w:rPr>
          <w:rFonts w:ascii="Times New Roman" w:eastAsia="Times New Roman" w:hAnsi="Times New Roman" w:cs="Times New Roman"/>
          <w:kern w:val="0"/>
          <w:sz w:val="24"/>
          <w:szCs w:val="24"/>
          <w:lang w:eastAsia="en-IN"/>
          <w14:ligatures w14:val="none"/>
        </w:rPr>
        <w:t xml:space="preserve">, organizations can </w:t>
      </w:r>
      <w:r w:rsidRPr="001951DF">
        <w:rPr>
          <w:rFonts w:ascii="Times New Roman" w:eastAsia="Times New Roman" w:hAnsi="Times New Roman" w:cs="Times New Roman"/>
          <w:b/>
          <w:bCs/>
          <w:kern w:val="0"/>
          <w:sz w:val="24"/>
          <w:szCs w:val="24"/>
          <w:lang w:eastAsia="en-IN"/>
          <w14:ligatures w14:val="none"/>
        </w:rPr>
        <w:t>achieve standardized, regulatory-compliant incident response processes</w:t>
      </w:r>
      <w:r w:rsidRPr="001951DF">
        <w:rPr>
          <w:rFonts w:ascii="Times New Roman" w:eastAsia="Times New Roman" w:hAnsi="Times New Roman" w:cs="Times New Roman"/>
          <w:kern w:val="0"/>
          <w:sz w:val="24"/>
          <w:szCs w:val="24"/>
          <w:lang w:eastAsia="en-IN"/>
          <w14:ligatures w14:val="none"/>
        </w:rPr>
        <w:t>.</w:t>
      </w:r>
    </w:p>
    <w:p w14:paraId="36991D4E"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pict w14:anchorId="6292CBE0">
          <v:rect id="_x0000_i1329" style="width:0;height:1.5pt" o:hralign="center" o:hrstd="t" o:hr="t" fillcolor="#a0a0a0" stroked="f"/>
        </w:pict>
      </w:r>
    </w:p>
    <w:p w14:paraId="2B0619C5" w14:textId="77777777" w:rsidR="001951DF" w:rsidRPr="001951DF" w:rsidRDefault="001951DF" w:rsidP="001951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51DF">
        <w:rPr>
          <w:rFonts w:ascii="Times New Roman" w:eastAsia="Times New Roman" w:hAnsi="Times New Roman" w:cs="Times New Roman"/>
          <w:b/>
          <w:bCs/>
          <w:kern w:val="0"/>
          <w:sz w:val="27"/>
          <w:szCs w:val="27"/>
          <w:lang w:eastAsia="en-IN"/>
          <w14:ligatures w14:val="none"/>
        </w:rPr>
        <w:t>5.3 Best Practices for Implementing NIST Incident Response Strategies</w:t>
      </w:r>
    </w:p>
    <w:p w14:paraId="24176BA4"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Organizations can optimize their </w:t>
      </w:r>
      <w:r w:rsidRPr="001951DF">
        <w:rPr>
          <w:rFonts w:ascii="Times New Roman" w:eastAsia="Times New Roman" w:hAnsi="Times New Roman" w:cs="Times New Roman"/>
          <w:b/>
          <w:bCs/>
          <w:kern w:val="0"/>
          <w:sz w:val="24"/>
          <w:szCs w:val="24"/>
          <w:lang w:eastAsia="en-IN"/>
          <w14:ligatures w14:val="none"/>
        </w:rPr>
        <w:t>NIST-based incident response strategies</w:t>
      </w:r>
      <w:r w:rsidRPr="001951DF">
        <w:rPr>
          <w:rFonts w:ascii="Times New Roman" w:eastAsia="Times New Roman" w:hAnsi="Times New Roman" w:cs="Times New Roman"/>
          <w:kern w:val="0"/>
          <w:sz w:val="24"/>
          <w:szCs w:val="24"/>
          <w:lang w:eastAsia="en-IN"/>
          <w14:ligatures w14:val="none"/>
        </w:rPr>
        <w:t xml:space="preserve"> by following these best practices:</w:t>
      </w:r>
    </w:p>
    <w:p w14:paraId="31893A96" w14:textId="77777777" w:rsidR="001951DF" w:rsidRPr="001951DF" w:rsidRDefault="001951DF" w:rsidP="001951D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1. Establish an Incident Response Playbook</w:t>
      </w:r>
    </w:p>
    <w:p w14:paraId="78995552" w14:textId="77777777" w:rsidR="001951DF" w:rsidRPr="001951DF" w:rsidRDefault="001951DF" w:rsidP="001951DF">
      <w:pPr>
        <w:numPr>
          <w:ilvl w:val="0"/>
          <w:numId w:val="5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Develop </w:t>
      </w:r>
      <w:r w:rsidRPr="001951DF">
        <w:rPr>
          <w:rFonts w:ascii="Times New Roman" w:eastAsia="Times New Roman" w:hAnsi="Times New Roman" w:cs="Times New Roman"/>
          <w:b/>
          <w:bCs/>
          <w:kern w:val="0"/>
          <w:sz w:val="24"/>
          <w:szCs w:val="24"/>
          <w:lang w:eastAsia="en-IN"/>
          <w14:ligatures w14:val="none"/>
        </w:rPr>
        <w:t>customized response plans for different incident types (malware, ransomware, insider threats, etc.)</w:t>
      </w:r>
      <w:r w:rsidRPr="001951DF">
        <w:rPr>
          <w:rFonts w:ascii="Times New Roman" w:eastAsia="Times New Roman" w:hAnsi="Times New Roman" w:cs="Times New Roman"/>
          <w:kern w:val="0"/>
          <w:sz w:val="24"/>
          <w:szCs w:val="24"/>
          <w:lang w:eastAsia="en-IN"/>
          <w14:ligatures w14:val="none"/>
        </w:rPr>
        <w:t>.</w:t>
      </w:r>
    </w:p>
    <w:p w14:paraId="2D6B19E9" w14:textId="77777777" w:rsidR="001951DF" w:rsidRPr="001951DF" w:rsidRDefault="001951DF" w:rsidP="001951DF">
      <w:pPr>
        <w:numPr>
          <w:ilvl w:val="0"/>
          <w:numId w:val="5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Automate </w:t>
      </w:r>
      <w:r w:rsidRPr="001951DF">
        <w:rPr>
          <w:rFonts w:ascii="Times New Roman" w:eastAsia="Times New Roman" w:hAnsi="Times New Roman" w:cs="Times New Roman"/>
          <w:b/>
          <w:bCs/>
          <w:kern w:val="0"/>
          <w:sz w:val="24"/>
          <w:szCs w:val="24"/>
          <w:lang w:eastAsia="en-IN"/>
          <w14:ligatures w14:val="none"/>
        </w:rPr>
        <w:t>incident categorization and prioritization</w:t>
      </w:r>
      <w:r w:rsidRPr="001951DF">
        <w:rPr>
          <w:rFonts w:ascii="Times New Roman" w:eastAsia="Times New Roman" w:hAnsi="Times New Roman" w:cs="Times New Roman"/>
          <w:kern w:val="0"/>
          <w:sz w:val="24"/>
          <w:szCs w:val="24"/>
          <w:lang w:eastAsia="en-IN"/>
          <w14:ligatures w14:val="none"/>
        </w:rPr>
        <w:t xml:space="preserve"> based on severity.</w:t>
      </w:r>
    </w:p>
    <w:p w14:paraId="00CDC183" w14:textId="77777777" w:rsidR="001951DF" w:rsidRPr="001951DF" w:rsidRDefault="001951DF" w:rsidP="001951D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2. Leverage AI and Automation for Incident Detection</w:t>
      </w:r>
    </w:p>
    <w:p w14:paraId="7085651A" w14:textId="77777777" w:rsidR="001951DF" w:rsidRPr="001951DF" w:rsidRDefault="001951DF" w:rsidP="001951DF">
      <w:pPr>
        <w:numPr>
          <w:ilvl w:val="0"/>
          <w:numId w:val="5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Use </w:t>
      </w:r>
      <w:r w:rsidRPr="001951DF">
        <w:rPr>
          <w:rFonts w:ascii="Times New Roman" w:eastAsia="Times New Roman" w:hAnsi="Times New Roman" w:cs="Times New Roman"/>
          <w:b/>
          <w:bCs/>
          <w:kern w:val="0"/>
          <w:sz w:val="24"/>
          <w:szCs w:val="24"/>
          <w:lang w:eastAsia="en-IN"/>
          <w14:ligatures w14:val="none"/>
        </w:rPr>
        <w:t>AI-driven SIEM platforms</w:t>
      </w:r>
      <w:r w:rsidRPr="001951DF">
        <w:rPr>
          <w:rFonts w:ascii="Times New Roman" w:eastAsia="Times New Roman" w:hAnsi="Times New Roman" w:cs="Times New Roman"/>
          <w:kern w:val="0"/>
          <w:sz w:val="24"/>
          <w:szCs w:val="24"/>
          <w:lang w:eastAsia="en-IN"/>
          <w14:ligatures w14:val="none"/>
        </w:rPr>
        <w:t xml:space="preserve"> to detect and </w:t>
      </w:r>
      <w:proofErr w:type="spellStart"/>
      <w:r w:rsidRPr="001951DF">
        <w:rPr>
          <w:rFonts w:ascii="Times New Roman" w:eastAsia="Times New Roman" w:hAnsi="Times New Roman" w:cs="Times New Roman"/>
          <w:kern w:val="0"/>
          <w:sz w:val="24"/>
          <w:szCs w:val="24"/>
          <w:lang w:eastAsia="en-IN"/>
          <w14:ligatures w14:val="none"/>
        </w:rPr>
        <w:t>analyze</w:t>
      </w:r>
      <w:proofErr w:type="spellEnd"/>
      <w:r w:rsidRPr="001951DF">
        <w:rPr>
          <w:rFonts w:ascii="Times New Roman" w:eastAsia="Times New Roman" w:hAnsi="Times New Roman" w:cs="Times New Roman"/>
          <w:kern w:val="0"/>
          <w:sz w:val="24"/>
          <w:szCs w:val="24"/>
          <w:lang w:eastAsia="en-IN"/>
          <w14:ligatures w14:val="none"/>
        </w:rPr>
        <w:t xml:space="preserve"> security anomalies.</w:t>
      </w:r>
    </w:p>
    <w:p w14:paraId="48847E39" w14:textId="77777777" w:rsidR="001951DF" w:rsidRPr="001951DF" w:rsidRDefault="001951DF" w:rsidP="001951DF">
      <w:pPr>
        <w:numPr>
          <w:ilvl w:val="0"/>
          <w:numId w:val="5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Automate </w:t>
      </w:r>
      <w:r w:rsidRPr="001951DF">
        <w:rPr>
          <w:rFonts w:ascii="Times New Roman" w:eastAsia="Times New Roman" w:hAnsi="Times New Roman" w:cs="Times New Roman"/>
          <w:b/>
          <w:bCs/>
          <w:kern w:val="0"/>
          <w:sz w:val="24"/>
          <w:szCs w:val="24"/>
          <w:lang w:eastAsia="en-IN"/>
          <w14:ligatures w14:val="none"/>
        </w:rPr>
        <w:t>threat response and containment</w:t>
      </w:r>
      <w:r w:rsidRPr="001951DF">
        <w:rPr>
          <w:rFonts w:ascii="Times New Roman" w:eastAsia="Times New Roman" w:hAnsi="Times New Roman" w:cs="Times New Roman"/>
          <w:kern w:val="0"/>
          <w:sz w:val="24"/>
          <w:szCs w:val="24"/>
          <w:lang w:eastAsia="en-IN"/>
          <w14:ligatures w14:val="none"/>
        </w:rPr>
        <w:t xml:space="preserve"> to reduce incident impact.</w:t>
      </w:r>
    </w:p>
    <w:p w14:paraId="1DEB25C1" w14:textId="77777777" w:rsidR="001951DF" w:rsidRPr="001951DF" w:rsidRDefault="001951DF" w:rsidP="001951D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3. Conduct Regular Incident Response Drills</w:t>
      </w:r>
    </w:p>
    <w:p w14:paraId="611416CE" w14:textId="77777777" w:rsidR="001951DF" w:rsidRPr="001951DF" w:rsidRDefault="001951DF" w:rsidP="001951DF">
      <w:pPr>
        <w:numPr>
          <w:ilvl w:val="0"/>
          <w:numId w:val="5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Perform </w:t>
      </w:r>
      <w:r w:rsidRPr="001951DF">
        <w:rPr>
          <w:rFonts w:ascii="Times New Roman" w:eastAsia="Times New Roman" w:hAnsi="Times New Roman" w:cs="Times New Roman"/>
          <w:b/>
          <w:bCs/>
          <w:kern w:val="0"/>
          <w:sz w:val="24"/>
          <w:szCs w:val="24"/>
          <w:lang w:eastAsia="en-IN"/>
          <w14:ligatures w14:val="none"/>
        </w:rPr>
        <w:t>red team vs. blue team cybersecurity simulations</w:t>
      </w:r>
      <w:r w:rsidRPr="001951DF">
        <w:rPr>
          <w:rFonts w:ascii="Times New Roman" w:eastAsia="Times New Roman" w:hAnsi="Times New Roman" w:cs="Times New Roman"/>
          <w:kern w:val="0"/>
          <w:sz w:val="24"/>
          <w:szCs w:val="24"/>
          <w:lang w:eastAsia="en-IN"/>
          <w14:ligatures w14:val="none"/>
        </w:rPr>
        <w:t>.</w:t>
      </w:r>
    </w:p>
    <w:p w14:paraId="5ABBD7CB" w14:textId="77777777" w:rsidR="001951DF" w:rsidRPr="001951DF" w:rsidRDefault="001951DF" w:rsidP="001951DF">
      <w:pPr>
        <w:numPr>
          <w:ilvl w:val="0"/>
          <w:numId w:val="5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Run </w:t>
      </w:r>
      <w:r w:rsidRPr="001951DF">
        <w:rPr>
          <w:rFonts w:ascii="Times New Roman" w:eastAsia="Times New Roman" w:hAnsi="Times New Roman" w:cs="Times New Roman"/>
          <w:b/>
          <w:bCs/>
          <w:kern w:val="0"/>
          <w:sz w:val="24"/>
          <w:szCs w:val="24"/>
          <w:lang w:eastAsia="en-IN"/>
          <w14:ligatures w14:val="none"/>
        </w:rPr>
        <w:t>tabletop exercises to test incident response readiness</w:t>
      </w:r>
      <w:r w:rsidRPr="001951DF">
        <w:rPr>
          <w:rFonts w:ascii="Times New Roman" w:eastAsia="Times New Roman" w:hAnsi="Times New Roman" w:cs="Times New Roman"/>
          <w:kern w:val="0"/>
          <w:sz w:val="24"/>
          <w:szCs w:val="24"/>
          <w:lang w:eastAsia="en-IN"/>
          <w14:ligatures w14:val="none"/>
        </w:rPr>
        <w:t>.</w:t>
      </w:r>
    </w:p>
    <w:p w14:paraId="7352635B" w14:textId="77777777" w:rsidR="001951DF" w:rsidRPr="001951DF" w:rsidRDefault="001951DF" w:rsidP="001951D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951DF">
        <w:rPr>
          <w:rFonts w:ascii="Times New Roman" w:eastAsia="Times New Roman" w:hAnsi="Times New Roman" w:cs="Times New Roman"/>
          <w:b/>
          <w:bCs/>
          <w:kern w:val="0"/>
          <w:sz w:val="24"/>
          <w:szCs w:val="24"/>
          <w:lang w:eastAsia="en-IN"/>
          <w14:ligatures w14:val="none"/>
        </w:rPr>
        <w:t>4. Maintain Compliance with Security Regulations</w:t>
      </w:r>
    </w:p>
    <w:p w14:paraId="3ABA8761" w14:textId="77777777" w:rsidR="001951DF" w:rsidRPr="001951DF" w:rsidRDefault="001951DF" w:rsidP="001951DF">
      <w:pPr>
        <w:numPr>
          <w:ilvl w:val="0"/>
          <w:numId w:val="5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Automate </w:t>
      </w:r>
      <w:r w:rsidRPr="001951DF">
        <w:rPr>
          <w:rFonts w:ascii="Times New Roman" w:eastAsia="Times New Roman" w:hAnsi="Times New Roman" w:cs="Times New Roman"/>
          <w:b/>
          <w:bCs/>
          <w:kern w:val="0"/>
          <w:sz w:val="24"/>
          <w:szCs w:val="24"/>
          <w:lang w:eastAsia="en-IN"/>
          <w14:ligatures w14:val="none"/>
        </w:rPr>
        <w:t>compliance reporting for GDPR, PCI-DSS, and SOC 2 audits</w:t>
      </w:r>
      <w:r w:rsidRPr="001951DF">
        <w:rPr>
          <w:rFonts w:ascii="Times New Roman" w:eastAsia="Times New Roman" w:hAnsi="Times New Roman" w:cs="Times New Roman"/>
          <w:kern w:val="0"/>
          <w:sz w:val="24"/>
          <w:szCs w:val="24"/>
          <w:lang w:eastAsia="en-IN"/>
          <w14:ligatures w14:val="none"/>
        </w:rPr>
        <w:t>.</w:t>
      </w:r>
    </w:p>
    <w:p w14:paraId="20E86EAE" w14:textId="77777777" w:rsidR="001951DF" w:rsidRPr="001951DF" w:rsidRDefault="001951DF" w:rsidP="001951DF">
      <w:pPr>
        <w:numPr>
          <w:ilvl w:val="0"/>
          <w:numId w:val="5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Implement </w:t>
      </w:r>
      <w:r w:rsidRPr="001951DF">
        <w:rPr>
          <w:rFonts w:ascii="Times New Roman" w:eastAsia="Times New Roman" w:hAnsi="Times New Roman" w:cs="Times New Roman"/>
          <w:b/>
          <w:bCs/>
          <w:kern w:val="0"/>
          <w:sz w:val="24"/>
          <w:szCs w:val="24"/>
          <w:lang w:eastAsia="en-IN"/>
          <w14:ligatures w14:val="none"/>
        </w:rPr>
        <w:t>continuous risk assessment strategies for regulatory alignment</w:t>
      </w:r>
      <w:r w:rsidRPr="001951DF">
        <w:rPr>
          <w:rFonts w:ascii="Times New Roman" w:eastAsia="Times New Roman" w:hAnsi="Times New Roman" w:cs="Times New Roman"/>
          <w:kern w:val="0"/>
          <w:sz w:val="24"/>
          <w:szCs w:val="24"/>
          <w:lang w:eastAsia="en-IN"/>
          <w14:ligatures w14:val="none"/>
        </w:rPr>
        <w:t>.</w:t>
      </w:r>
    </w:p>
    <w:p w14:paraId="0FEAC5E8"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By integrating these </w:t>
      </w:r>
      <w:r w:rsidRPr="001951DF">
        <w:rPr>
          <w:rFonts w:ascii="Times New Roman" w:eastAsia="Times New Roman" w:hAnsi="Times New Roman" w:cs="Times New Roman"/>
          <w:b/>
          <w:bCs/>
          <w:kern w:val="0"/>
          <w:sz w:val="24"/>
          <w:szCs w:val="24"/>
          <w:lang w:eastAsia="en-IN"/>
          <w14:ligatures w14:val="none"/>
        </w:rPr>
        <w:t>best practices</w:t>
      </w:r>
      <w:r w:rsidRPr="001951DF">
        <w:rPr>
          <w:rFonts w:ascii="Times New Roman" w:eastAsia="Times New Roman" w:hAnsi="Times New Roman" w:cs="Times New Roman"/>
          <w:kern w:val="0"/>
          <w:sz w:val="24"/>
          <w:szCs w:val="24"/>
          <w:lang w:eastAsia="en-IN"/>
          <w14:ligatures w14:val="none"/>
        </w:rPr>
        <w:t xml:space="preserve">, organizations can </w:t>
      </w:r>
      <w:r w:rsidRPr="001951DF">
        <w:rPr>
          <w:rFonts w:ascii="Times New Roman" w:eastAsia="Times New Roman" w:hAnsi="Times New Roman" w:cs="Times New Roman"/>
          <w:b/>
          <w:bCs/>
          <w:kern w:val="0"/>
          <w:sz w:val="24"/>
          <w:szCs w:val="24"/>
          <w:lang w:eastAsia="en-IN"/>
          <w14:ligatures w14:val="none"/>
        </w:rPr>
        <w:t>improve their NIST-based incident response capabilities, enhance compliance, and minimize cyber risks</w:t>
      </w:r>
      <w:r w:rsidRPr="001951DF">
        <w:rPr>
          <w:rFonts w:ascii="Times New Roman" w:eastAsia="Times New Roman" w:hAnsi="Times New Roman" w:cs="Times New Roman"/>
          <w:kern w:val="0"/>
          <w:sz w:val="24"/>
          <w:szCs w:val="24"/>
          <w:lang w:eastAsia="en-IN"/>
          <w14:ligatures w14:val="none"/>
        </w:rPr>
        <w:t>.</w:t>
      </w:r>
    </w:p>
    <w:p w14:paraId="3CB70DB4" w14:textId="77777777" w:rsidR="001951DF" w:rsidRPr="001951DF" w:rsidRDefault="001951DF" w:rsidP="001951DF">
      <w:pPr>
        <w:spacing w:after="0"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lastRenderedPageBreak/>
        <w:pict w14:anchorId="34A43BAC">
          <v:rect id="_x0000_i1330" style="width:0;height:1.5pt" o:hralign="center" o:hrstd="t" o:hr="t" fillcolor="#a0a0a0" stroked="f"/>
        </w:pict>
      </w:r>
    </w:p>
    <w:p w14:paraId="5595839D" w14:textId="77777777" w:rsidR="001951DF" w:rsidRPr="001951DF" w:rsidRDefault="001951DF" w:rsidP="001951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51DF">
        <w:rPr>
          <w:rFonts w:ascii="Times New Roman" w:eastAsia="Times New Roman" w:hAnsi="Times New Roman" w:cs="Times New Roman"/>
          <w:b/>
          <w:bCs/>
          <w:kern w:val="0"/>
          <w:sz w:val="27"/>
          <w:szCs w:val="27"/>
          <w:lang w:eastAsia="en-IN"/>
          <w14:ligatures w14:val="none"/>
        </w:rPr>
        <w:t>Conclusion</w:t>
      </w:r>
    </w:p>
    <w:p w14:paraId="63E6F3FA"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The </w:t>
      </w:r>
      <w:r w:rsidRPr="001951DF">
        <w:rPr>
          <w:rFonts w:ascii="Times New Roman" w:eastAsia="Times New Roman" w:hAnsi="Times New Roman" w:cs="Times New Roman"/>
          <w:b/>
          <w:bCs/>
          <w:kern w:val="0"/>
          <w:sz w:val="24"/>
          <w:szCs w:val="24"/>
          <w:lang w:eastAsia="en-IN"/>
          <w14:ligatures w14:val="none"/>
        </w:rPr>
        <w:t>NIST Incident Response Framework</w:t>
      </w:r>
      <w:r w:rsidRPr="001951DF">
        <w:rPr>
          <w:rFonts w:ascii="Times New Roman" w:eastAsia="Times New Roman" w:hAnsi="Times New Roman" w:cs="Times New Roman"/>
          <w:kern w:val="0"/>
          <w:sz w:val="24"/>
          <w:szCs w:val="24"/>
          <w:lang w:eastAsia="en-IN"/>
          <w14:ligatures w14:val="none"/>
        </w:rPr>
        <w:t xml:space="preserve"> is a </w:t>
      </w:r>
      <w:r w:rsidRPr="001951DF">
        <w:rPr>
          <w:rFonts w:ascii="Times New Roman" w:eastAsia="Times New Roman" w:hAnsi="Times New Roman" w:cs="Times New Roman"/>
          <w:b/>
          <w:bCs/>
          <w:kern w:val="0"/>
          <w:sz w:val="24"/>
          <w:szCs w:val="24"/>
          <w:lang w:eastAsia="en-IN"/>
          <w14:ligatures w14:val="none"/>
        </w:rPr>
        <w:t>cornerstone of cybersecurity governance</w:t>
      </w:r>
      <w:r w:rsidRPr="001951DF">
        <w:rPr>
          <w:rFonts w:ascii="Times New Roman" w:eastAsia="Times New Roman" w:hAnsi="Times New Roman" w:cs="Times New Roman"/>
          <w:kern w:val="0"/>
          <w:sz w:val="24"/>
          <w:szCs w:val="24"/>
          <w:lang w:eastAsia="en-IN"/>
          <w14:ligatures w14:val="none"/>
        </w:rPr>
        <w:t xml:space="preserve">, providing organizations with a </w:t>
      </w:r>
      <w:r w:rsidRPr="001951DF">
        <w:rPr>
          <w:rFonts w:ascii="Times New Roman" w:eastAsia="Times New Roman" w:hAnsi="Times New Roman" w:cs="Times New Roman"/>
          <w:b/>
          <w:bCs/>
          <w:kern w:val="0"/>
          <w:sz w:val="24"/>
          <w:szCs w:val="24"/>
          <w:lang w:eastAsia="en-IN"/>
          <w14:ligatures w14:val="none"/>
        </w:rPr>
        <w:t>structured, compliance-driven approach to handling security incidents</w:t>
      </w:r>
      <w:r w:rsidRPr="001951DF">
        <w:rPr>
          <w:rFonts w:ascii="Times New Roman" w:eastAsia="Times New Roman" w:hAnsi="Times New Roman" w:cs="Times New Roman"/>
          <w:kern w:val="0"/>
          <w:sz w:val="24"/>
          <w:szCs w:val="24"/>
          <w:lang w:eastAsia="en-IN"/>
          <w14:ligatures w14:val="none"/>
        </w:rPr>
        <w:t xml:space="preserve">. By implementing </w:t>
      </w:r>
      <w:r w:rsidRPr="001951DF">
        <w:rPr>
          <w:rFonts w:ascii="Times New Roman" w:eastAsia="Times New Roman" w:hAnsi="Times New Roman" w:cs="Times New Roman"/>
          <w:b/>
          <w:bCs/>
          <w:kern w:val="0"/>
          <w:sz w:val="24"/>
          <w:szCs w:val="24"/>
          <w:lang w:eastAsia="en-IN"/>
          <w14:ligatures w14:val="none"/>
        </w:rPr>
        <w:t>AI-powered threat intelligence, automation-driven response workflows, and continuous security improvements</w:t>
      </w:r>
      <w:r w:rsidRPr="001951DF">
        <w:rPr>
          <w:rFonts w:ascii="Times New Roman" w:eastAsia="Times New Roman" w:hAnsi="Times New Roman" w:cs="Times New Roman"/>
          <w:kern w:val="0"/>
          <w:sz w:val="24"/>
          <w:szCs w:val="24"/>
          <w:lang w:eastAsia="en-IN"/>
          <w14:ligatures w14:val="none"/>
        </w:rPr>
        <w:t xml:space="preserve">, organizations can </w:t>
      </w:r>
      <w:r w:rsidRPr="001951DF">
        <w:rPr>
          <w:rFonts w:ascii="Times New Roman" w:eastAsia="Times New Roman" w:hAnsi="Times New Roman" w:cs="Times New Roman"/>
          <w:b/>
          <w:bCs/>
          <w:kern w:val="0"/>
          <w:sz w:val="24"/>
          <w:szCs w:val="24"/>
          <w:lang w:eastAsia="en-IN"/>
          <w14:ligatures w14:val="none"/>
        </w:rPr>
        <w:t>achieve enhanced cybersecurity resilience and regulatory adherence</w:t>
      </w:r>
      <w:r w:rsidRPr="001951DF">
        <w:rPr>
          <w:rFonts w:ascii="Times New Roman" w:eastAsia="Times New Roman" w:hAnsi="Times New Roman" w:cs="Times New Roman"/>
          <w:kern w:val="0"/>
          <w:sz w:val="24"/>
          <w:szCs w:val="24"/>
          <w:lang w:eastAsia="en-IN"/>
          <w14:ligatures w14:val="none"/>
        </w:rPr>
        <w:t>.</w:t>
      </w:r>
    </w:p>
    <w:p w14:paraId="2E2AA4C6" w14:textId="77777777" w:rsidR="001951DF" w:rsidRPr="001951DF" w:rsidRDefault="001951DF" w:rsidP="001951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951DF">
        <w:rPr>
          <w:rFonts w:ascii="Times New Roman" w:eastAsia="Times New Roman" w:hAnsi="Times New Roman" w:cs="Times New Roman"/>
          <w:kern w:val="0"/>
          <w:sz w:val="24"/>
          <w:szCs w:val="24"/>
          <w:lang w:eastAsia="en-IN"/>
          <w14:ligatures w14:val="none"/>
        </w:rPr>
        <w:t xml:space="preserve">As cyber threats continue to evolve, businesses must </w:t>
      </w:r>
      <w:r w:rsidRPr="001951DF">
        <w:rPr>
          <w:rFonts w:ascii="Times New Roman" w:eastAsia="Times New Roman" w:hAnsi="Times New Roman" w:cs="Times New Roman"/>
          <w:b/>
          <w:bCs/>
          <w:kern w:val="0"/>
          <w:sz w:val="24"/>
          <w:szCs w:val="24"/>
          <w:lang w:eastAsia="en-IN"/>
          <w14:ligatures w14:val="none"/>
        </w:rPr>
        <w:t>leverage NIST 800-61, automate security operations, and align incident response strategies with global security frameworks</w:t>
      </w:r>
      <w:r w:rsidRPr="001951DF">
        <w:rPr>
          <w:rFonts w:ascii="Times New Roman" w:eastAsia="Times New Roman" w:hAnsi="Times New Roman" w:cs="Times New Roman"/>
          <w:kern w:val="0"/>
          <w:sz w:val="24"/>
          <w:szCs w:val="24"/>
          <w:lang w:eastAsia="en-IN"/>
          <w14:ligatures w14:val="none"/>
        </w:rPr>
        <w:t xml:space="preserve"> to ensure </w:t>
      </w:r>
      <w:r w:rsidRPr="001951DF">
        <w:rPr>
          <w:rFonts w:ascii="Times New Roman" w:eastAsia="Times New Roman" w:hAnsi="Times New Roman" w:cs="Times New Roman"/>
          <w:b/>
          <w:bCs/>
          <w:kern w:val="0"/>
          <w:sz w:val="24"/>
          <w:szCs w:val="24"/>
          <w:lang w:eastAsia="en-IN"/>
          <w14:ligatures w14:val="none"/>
        </w:rPr>
        <w:t>long-term protection against cybersecurity risks</w:t>
      </w:r>
      <w:r w:rsidRPr="001951DF">
        <w:rPr>
          <w:rFonts w:ascii="Times New Roman" w:eastAsia="Times New Roman" w:hAnsi="Times New Roman" w:cs="Times New Roman"/>
          <w:kern w:val="0"/>
          <w:sz w:val="24"/>
          <w:szCs w:val="24"/>
          <w:lang w:eastAsia="en-IN"/>
          <w14:ligatures w14:val="none"/>
        </w:rPr>
        <w:t>.</w:t>
      </w:r>
    </w:p>
    <w:p w14:paraId="616C00A3" w14:textId="77777777" w:rsidR="009A7783" w:rsidRPr="009A7783" w:rsidRDefault="009A7783" w:rsidP="009A77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7783">
        <w:rPr>
          <w:rFonts w:ascii="Times New Roman" w:eastAsia="Times New Roman" w:hAnsi="Times New Roman" w:cs="Times New Roman"/>
          <w:b/>
          <w:bCs/>
          <w:kern w:val="0"/>
          <w:sz w:val="27"/>
          <w:szCs w:val="27"/>
          <w:lang w:eastAsia="en-IN"/>
          <w14:ligatures w14:val="none"/>
        </w:rPr>
        <w:t>5. Using AI and Automation for Cybersecurity Incident Response</w:t>
      </w:r>
    </w:p>
    <w:p w14:paraId="07615778" w14:textId="77777777" w:rsidR="009A7783" w:rsidRPr="009A7783" w:rsidRDefault="009A7783" w:rsidP="009A77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7783">
        <w:rPr>
          <w:rFonts w:ascii="Times New Roman" w:eastAsia="Times New Roman" w:hAnsi="Times New Roman" w:cs="Times New Roman"/>
          <w:b/>
          <w:bCs/>
          <w:kern w:val="0"/>
          <w:sz w:val="27"/>
          <w:szCs w:val="27"/>
          <w:lang w:eastAsia="en-IN"/>
          <w14:ligatures w14:val="none"/>
        </w:rPr>
        <w:t>Introduction</w:t>
      </w:r>
    </w:p>
    <w:p w14:paraId="3C653970"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As cyber threats become more </w:t>
      </w:r>
      <w:r w:rsidRPr="009A7783">
        <w:rPr>
          <w:rFonts w:ascii="Times New Roman" w:eastAsia="Times New Roman" w:hAnsi="Times New Roman" w:cs="Times New Roman"/>
          <w:b/>
          <w:bCs/>
          <w:kern w:val="0"/>
          <w:sz w:val="24"/>
          <w:szCs w:val="24"/>
          <w:lang w:eastAsia="en-IN"/>
          <w14:ligatures w14:val="none"/>
        </w:rPr>
        <w:t>sophisticated, frequent, and damaging</w:t>
      </w:r>
      <w:r w:rsidRPr="009A7783">
        <w:rPr>
          <w:rFonts w:ascii="Times New Roman" w:eastAsia="Times New Roman" w:hAnsi="Times New Roman" w:cs="Times New Roman"/>
          <w:kern w:val="0"/>
          <w:sz w:val="24"/>
          <w:szCs w:val="24"/>
          <w:lang w:eastAsia="en-IN"/>
          <w14:ligatures w14:val="none"/>
        </w:rPr>
        <w:t xml:space="preserve">, traditional </w:t>
      </w:r>
      <w:r w:rsidRPr="009A7783">
        <w:rPr>
          <w:rFonts w:ascii="Times New Roman" w:eastAsia="Times New Roman" w:hAnsi="Times New Roman" w:cs="Times New Roman"/>
          <w:b/>
          <w:bCs/>
          <w:kern w:val="0"/>
          <w:sz w:val="24"/>
          <w:szCs w:val="24"/>
          <w:lang w:eastAsia="en-IN"/>
          <w14:ligatures w14:val="none"/>
        </w:rPr>
        <w:t>manual incident response (IR) strategies</w:t>
      </w:r>
      <w:r w:rsidRPr="009A7783">
        <w:rPr>
          <w:rFonts w:ascii="Times New Roman" w:eastAsia="Times New Roman" w:hAnsi="Times New Roman" w:cs="Times New Roman"/>
          <w:kern w:val="0"/>
          <w:sz w:val="24"/>
          <w:szCs w:val="24"/>
          <w:lang w:eastAsia="en-IN"/>
          <w14:ligatures w14:val="none"/>
        </w:rPr>
        <w:t xml:space="preserve"> are no longer sufficient to mitigate risks effectively. </w:t>
      </w:r>
      <w:r w:rsidRPr="009A7783">
        <w:rPr>
          <w:rFonts w:ascii="Times New Roman" w:eastAsia="Times New Roman" w:hAnsi="Times New Roman" w:cs="Times New Roman"/>
          <w:b/>
          <w:bCs/>
          <w:kern w:val="0"/>
          <w:sz w:val="24"/>
          <w:szCs w:val="24"/>
          <w:lang w:eastAsia="en-IN"/>
          <w14:ligatures w14:val="none"/>
        </w:rPr>
        <w:t>AI-driven security automation</w:t>
      </w:r>
      <w:r w:rsidRPr="009A7783">
        <w:rPr>
          <w:rFonts w:ascii="Times New Roman" w:eastAsia="Times New Roman" w:hAnsi="Times New Roman" w:cs="Times New Roman"/>
          <w:kern w:val="0"/>
          <w:sz w:val="24"/>
          <w:szCs w:val="24"/>
          <w:lang w:eastAsia="en-IN"/>
          <w14:ligatures w14:val="none"/>
        </w:rPr>
        <w:t xml:space="preserve"> has emerged as a critical solution for improving </w:t>
      </w:r>
      <w:r w:rsidRPr="009A7783">
        <w:rPr>
          <w:rFonts w:ascii="Times New Roman" w:eastAsia="Times New Roman" w:hAnsi="Times New Roman" w:cs="Times New Roman"/>
          <w:b/>
          <w:bCs/>
          <w:kern w:val="0"/>
          <w:sz w:val="24"/>
          <w:szCs w:val="24"/>
          <w:lang w:eastAsia="en-IN"/>
          <w14:ligatures w14:val="none"/>
        </w:rPr>
        <w:t>incident detection, response efficiency, and compliance management</w:t>
      </w:r>
      <w:r w:rsidRPr="009A7783">
        <w:rPr>
          <w:rFonts w:ascii="Times New Roman" w:eastAsia="Times New Roman" w:hAnsi="Times New Roman" w:cs="Times New Roman"/>
          <w:kern w:val="0"/>
          <w:sz w:val="24"/>
          <w:szCs w:val="24"/>
          <w:lang w:eastAsia="en-IN"/>
          <w14:ligatures w14:val="none"/>
        </w:rPr>
        <w:t xml:space="preserve">. Organizations can leverage </w:t>
      </w:r>
      <w:r w:rsidRPr="009A7783">
        <w:rPr>
          <w:rFonts w:ascii="Times New Roman" w:eastAsia="Times New Roman" w:hAnsi="Times New Roman" w:cs="Times New Roman"/>
          <w:b/>
          <w:bCs/>
          <w:kern w:val="0"/>
          <w:sz w:val="24"/>
          <w:szCs w:val="24"/>
          <w:lang w:eastAsia="en-IN"/>
          <w14:ligatures w14:val="none"/>
        </w:rPr>
        <w:t>AI-powered tools</w:t>
      </w:r>
      <w:r w:rsidRPr="009A7783">
        <w:rPr>
          <w:rFonts w:ascii="Times New Roman" w:eastAsia="Times New Roman" w:hAnsi="Times New Roman" w:cs="Times New Roman"/>
          <w:kern w:val="0"/>
          <w:sz w:val="24"/>
          <w:szCs w:val="24"/>
          <w:lang w:eastAsia="en-IN"/>
          <w14:ligatures w14:val="none"/>
        </w:rPr>
        <w:t xml:space="preserve"> to automate </w:t>
      </w:r>
      <w:r w:rsidRPr="009A7783">
        <w:rPr>
          <w:rFonts w:ascii="Times New Roman" w:eastAsia="Times New Roman" w:hAnsi="Times New Roman" w:cs="Times New Roman"/>
          <w:b/>
          <w:bCs/>
          <w:kern w:val="0"/>
          <w:sz w:val="24"/>
          <w:szCs w:val="24"/>
          <w:lang w:eastAsia="en-IN"/>
          <w14:ligatures w14:val="none"/>
        </w:rPr>
        <w:t>threat intelligence, response workflows, and compliance enforcement</w:t>
      </w:r>
      <w:r w:rsidRPr="009A7783">
        <w:rPr>
          <w:rFonts w:ascii="Times New Roman" w:eastAsia="Times New Roman" w:hAnsi="Times New Roman" w:cs="Times New Roman"/>
          <w:kern w:val="0"/>
          <w:sz w:val="24"/>
          <w:szCs w:val="24"/>
          <w:lang w:eastAsia="en-IN"/>
          <w14:ligatures w14:val="none"/>
        </w:rPr>
        <w:t>, ultimately reducing the impact of security breaches.</w:t>
      </w:r>
    </w:p>
    <w:p w14:paraId="125942ED"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This section explores how </w:t>
      </w:r>
      <w:r w:rsidRPr="009A7783">
        <w:rPr>
          <w:rFonts w:ascii="Times New Roman" w:eastAsia="Times New Roman" w:hAnsi="Times New Roman" w:cs="Times New Roman"/>
          <w:b/>
          <w:bCs/>
          <w:kern w:val="0"/>
          <w:sz w:val="24"/>
          <w:szCs w:val="24"/>
          <w:lang w:eastAsia="en-IN"/>
          <w14:ligatures w14:val="none"/>
        </w:rPr>
        <w:t>AI and automation enhance cybersecurity incident response</w:t>
      </w:r>
      <w:r w:rsidRPr="009A7783">
        <w:rPr>
          <w:rFonts w:ascii="Times New Roman" w:eastAsia="Times New Roman" w:hAnsi="Times New Roman" w:cs="Times New Roman"/>
          <w:kern w:val="0"/>
          <w:sz w:val="24"/>
          <w:szCs w:val="24"/>
          <w:lang w:eastAsia="en-IN"/>
          <w14:ligatures w14:val="none"/>
        </w:rPr>
        <w:t xml:space="preserve">, their impact on </w:t>
      </w:r>
      <w:r w:rsidRPr="009A7783">
        <w:rPr>
          <w:rFonts w:ascii="Times New Roman" w:eastAsia="Times New Roman" w:hAnsi="Times New Roman" w:cs="Times New Roman"/>
          <w:b/>
          <w:bCs/>
          <w:kern w:val="0"/>
          <w:sz w:val="24"/>
          <w:szCs w:val="24"/>
          <w:lang w:eastAsia="en-IN"/>
          <w14:ligatures w14:val="none"/>
        </w:rPr>
        <w:t>GRC (Governance, Risk, and Compliance)</w:t>
      </w:r>
      <w:r w:rsidRPr="009A7783">
        <w:rPr>
          <w:rFonts w:ascii="Times New Roman" w:eastAsia="Times New Roman" w:hAnsi="Times New Roman" w:cs="Times New Roman"/>
          <w:kern w:val="0"/>
          <w:sz w:val="24"/>
          <w:szCs w:val="24"/>
          <w:lang w:eastAsia="en-IN"/>
          <w14:ligatures w14:val="none"/>
        </w:rPr>
        <w:t>, and best practices for integrating AI-driven security solutions.</w:t>
      </w:r>
    </w:p>
    <w:p w14:paraId="05692B49"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pict w14:anchorId="361AA6F9">
          <v:rect id="_x0000_i1335" style="width:0;height:1.5pt" o:hralign="center" o:hrstd="t" o:hr="t" fillcolor="#a0a0a0" stroked="f"/>
        </w:pict>
      </w:r>
    </w:p>
    <w:p w14:paraId="2EAE30F0" w14:textId="77777777" w:rsidR="009A7783" w:rsidRPr="009A7783" w:rsidRDefault="009A7783" w:rsidP="009A77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7783">
        <w:rPr>
          <w:rFonts w:ascii="Times New Roman" w:eastAsia="Times New Roman" w:hAnsi="Times New Roman" w:cs="Times New Roman"/>
          <w:b/>
          <w:bCs/>
          <w:kern w:val="0"/>
          <w:sz w:val="27"/>
          <w:szCs w:val="27"/>
          <w:lang w:eastAsia="en-IN"/>
          <w14:ligatures w14:val="none"/>
        </w:rPr>
        <w:t>5.1 The Role of AI in Cybersecurity Incident Response</w:t>
      </w:r>
    </w:p>
    <w:p w14:paraId="6B984179"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Artificial Intelligence (AI) significantly enhances </w:t>
      </w:r>
      <w:r w:rsidRPr="009A7783">
        <w:rPr>
          <w:rFonts w:ascii="Times New Roman" w:eastAsia="Times New Roman" w:hAnsi="Times New Roman" w:cs="Times New Roman"/>
          <w:b/>
          <w:bCs/>
          <w:kern w:val="0"/>
          <w:sz w:val="24"/>
          <w:szCs w:val="24"/>
          <w:lang w:eastAsia="en-IN"/>
          <w14:ligatures w14:val="none"/>
        </w:rPr>
        <w:t>cybersecurity incident response</w:t>
      </w:r>
      <w:r w:rsidRPr="009A7783">
        <w:rPr>
          <w:rFonts w:ascii="Times New Roman" w:eastAsia="Times New Roman" w:hAnsi="Times New Roman" w:cs="Times New Roman"/>
          <w:kern w:val="0"/>
          <w:sz w:val="24"/>
          <w:szCs w:val="24"/>
          <w:lang w:eastAsia="en-IN"/>
          <w14:ligatures w14:val="none"/>
        </w:rPr>
        <w:t xml:space="preserve"> by providing </w:t>
      </w:r>
      <w:r w:rsidRPr="009A7783">
        <w:rPr>
          <w:rFonts w:ascii="Times New Roman" w:eastAsia="Times New Roman" w:hAnsi="Times New Roman" w:cs="Times New Roman"/>
          <w:b/>
          <w:bCs/>
          <w:kern w:val="0"/>
          <w:sz w:val="24"/>
          <w:szCs w:val="24"/>
          <w:lang w:eastAsia="en-IN"/>
          <w14:ligatures w14:val="none"/>
        </w:rPr>
        <w:t>real-time threat intelligence, predictive analytics, and automated response mechanisms</w:t>
      </w:r>
      <w:r w:rsidRPr="009A7783">
        <w:rPr>
          <w:rFonts w:ascii="Times New Roman" w:eastAsia="Times New Roman" w:hAnsi="Times New Roman" w:cs="Times New Roman"/>
          <w:kern w:val="0"/>
          <w:sz w:val="24"/>
          <w:szCs w:val="24"/>
          <w:lang w:eastAsia="en-IN"/>
          <w14:ligatures w14:val="none"/>
        </w:rPr>
        <w:t xml:space="preserve">. AI-based </w:t>
      </w:r>
      <w:r w:rsidRPr="009A7783">
        <w:rPr>
          <w:rFonts w:ascii="Times New Roman" w:eastAsia="Times New Roman" w:hAnsi="Times New Roman" w:cs="Times New Roman"/>
          <w:b/>
          <w:bCs/>
          <w:kern w:val="0"/>
          <w:sz w:val="24"/>
          <w:szCs w:val="24"/>
          <w:lang w:eastAsia="en-IN"/>
          <w14:ligatures w14:val="none"/>
        </w:rPr>
        <w:t>Security Orchestration, Automation, and Response (SOAR)</w:t>
      </w:r>
      <w:r w:rsidRPr="009A7783">
        <w:rPr>
          <w:rFonts w:ascii="Times New Roman" w:eastAsia="Times New Roman" w:hAnsi="Times New Roman" w:cs="Times New Roman"/>
          <w:kern w:val="0"/>
          <w:sz w:val="24"/>
          <w:szCs w:val="24"/>
          <w:lang w:eastAsia="en-IN"/>
          <w14:ligatures w14:val="none"/>
        </w:rPr>
        <w:t xml:space="preserve"> platforms and </w:t>
      </w:r>
      <w:r w:rsidRPr="009A7783">
        <w:rPr>
          <w:rFonts w:ascii="Times New Roman" w:eastAsia="Times New Roman" w:hAnsi="Times New Roman" w:cs="Times New Roman"/>
          <w:b/>
          <w:bCs/>
          <w:kern w:val="0"/>
          <w:sz w:val="24"/>
          <w:szCs w:val="24"/>
          <w:lang w:eastAsia="en-IN"/>
          <w14:ligatures w14:val="none"/>
        </w:rPr>
        <w:t>AI-driven SIEM (Security Information and Event Management) solutions</w:t>
      </w:r>
      <w:r w:rsidRPr="009A7783">
        <w:rPr>
          <w:rFonts w:ascii="Times New Roman" w:eastAsia="Times New Roman" w:hAnsi="Times New Roman" w:cs="Times New Roman"/>
          <w:kern w:val="0"/>
          <w:sz w:val="24"/>
          <w:szCs w:val="24"/>
          <w:lang w:eastAsia="en-IN"/>
          <w14:ligatures w14:val="none"/>
        </w:rPr>
        <w:t xml:space="preserve"> enable organizations to:</w:t>
      </w:r>
    </w:p>
    <w:p w14:paraId="4B14BA70" w14:textId="77777777" w:rsidR="009A7783" w:rsidRPr="009A7783" w:rsidRDefault="009A7783" w:rsidP="009A7783">
      <w:pPr>
        <w:numPr>
          <w:ilvl w:val="0"/>
          <w:numId w:val="5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Detect and classify security threats in real time.</w:t>
      </w:r>
    </w:p>
    <w:p w14:paraId="754141B6" w14:textId="77777777" w:rsidR="009A7783" w:rsidRPr="009A7783" w:rsidRDefault="009A7783" w:rsidP="009A7783">
      <w:pPr>
        <w:numPr>
          <w:ilvl w:val="0"/>
          <w:numId w:val="5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Automate threat containment and incident response workflows.</w:t>
      </w:r>
    </w:p>
    <w:p w14:paraId="6382D9F4" w14:textId="77777777" w:rsidR="009A7783" w:rsidRPr="009A7783" w:rsidRDefault="009A7783" w:rsidP="009A7783">
      <w:pPr>
        <w:numPr>
          <w:ilvl w:val="0"/>
          <w:numId w:val="5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Reduce false positives and improve security team efficiency.</w:t>
      </w:r>
    </w:p>
    <w:p w14:paraId="2DF042C7" w14:textId="77777777" w:rsidR="009A7783" w:rsidRPr="009A7783" w:rsidRDefault="009A7783" w:rsidP="009A7783">
      <w:pPr>
        <w:numPr>
          <w:ilvl w:val="0"/>
          <w:numId w:val="5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Enhance post-incident analysis through machine learning insights.</w:t>
      </w:r>
    </w:p>
    <w:p w14:paraId="753E9DAA"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By integrating </w:t>
      </w:r>
      <w:r w:rsidRPr="009A7783">
        <w:rPr>
          <w:rFonts w:ascii="Times New Roman" w:eastAsia="Times New Roman" w:hAnsi="Times New Roman" w:cs="Times New Roman"/>
          <w:b/>
          <w:bCs/>
          <w:kern w:val="0"/>
          <w:sz w:val="24"/>
          <w:szCs w:val="24"/>
          <w:lang w:eastAsia="en-IN"/>
          <w14:ligatures w14:val="none"/>
        </w:rPr>
        <w:t>AI-powered threat intelligence</w:t>
      </w:r>
      <w:r w:rsidRPr="009A7783">
        <w:rPr>
          <w:rFonts w:ascii="Times New Roman" w:eastAsia="Times New Roman" w:hAnsi="Times New Roman" w:cs="Times New Roman"/>
          <w:kern w:val="0"/>
          <w:sz w:val="24"/>
          <w:szCs w:val="24"/>
          <w:lang w:eastAsia="en-IN"/>
          <w14:ligatures w14:val="none"/>
        </w:rPr>
        <w:t xml:space="preserve">, security teams can </w:t>
      </w:r>
      <w:r w:rsidRPr="009A7783">
        <w:rPr>
          <w:rFonts w:ascii="Times New Roman" w:eastAsia="Times New Roman" w:hAnsi="Times New Roman" w:cs="Times New Roman"/>
          <w:b/>
          <w:bCs/>
          <w:kern w:val="0"/>
          <w:sz w:val="24"/>
          <w:szCs w:val="24"/>
          <w:lang w:eastAsia="en-IN"/>
          <w14:ligatures w14:val="none"/>
        </w:rPr>
        <w:t>identify and neutralize threats before they escalate</w:t>
      </w:r>
      <w:r w:rsidRPr="009A7783">
        <w:rPr>
          <w:rFonts w:ascii="Times New Roman" w:eastAsia="Times New Roman" w:hAnsi="Times New Roman" w:cs="Times New Roman"/>
          <w:kern w:val="0"/>
          <w:sz w:val="24"/>
          <w:szCs w:val="24"/>
          <w:lang w:eastAsia="en-IN"/>
          <w14:ligatures w14:val="none"/>
        </w:rPr>
        <w:t>, ensuring faster response times and minimizing damage.</w:t>
      </w:r>
    </w:p>
    <w:p w14:paraId="7E3366A2"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pict w14:anchorId="37847C1E">
          <v:rect id="_x0000_i1336" style="width:0;height:1.5pt" o:hralign="center" o:hrstd="t" o:hr="t" fillcolor="#a0a0a0" stroked="f"/>
        </w:pict>
      </w:r>
    </w:p>
    <w:p w14:paraId="14F55A01" w14:textId="77777777" w:rsidR="009A7783" w:rsidRPr="009A7783" w:rsidRDefault="009A7783" w:rsidP="009A77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7783">
        <w:rPr>
          <w:rFonts w:ascii="Times New Roman" w:eastAsia="Times New Roman" w:hAnsi="Times New Roman" w:cs="Times New Roman"/>
          <w:b/>
          <w:bCs/>
          <w:kern w:val="0"/>
          <w:sz w:val="27"/>
          <w:szCs w:val="27"/>
          <w:lang w:eastAsia="en-IN"/>
          <w14:ligatures w14:val="none"/>
        </w:rPr>
        <w:lastRenderedPageBreak/>
        <w:t>5.2 Key AI-Driven Technologies for Incident Response</w:t>
      </w:r>
    </w:p>
    <w:p w14:paraId="238A834D"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Organizations are increasingly deploying </w:t>
      </w:r>
      <w:r w:rsidRPr="009A7783">
        <w:rPr>
          <w:rFonts w:ascii="Times New Roman" w:eastAsia="Times New Roman" w:hAnsi="Times New Roman" w:cs="Times New Roman"/>
          <w:b/>
          <w:bCs/>
          <w:kern w:val="0"/>
          <w:sz w:val="24"/>
          <w:szCs w:val="24"/>
          <w:lang w:eastAsia="en-IN"/>
          <w14:ligatures w14:val="none"/>
        </w:rPr>
        <w:t>AI-powered cybersecurity solutions</w:t>
      </w:r>
      <w:r w:rsidRPr="009A7783">
        <w:rPr>
          <w:rFonts w:ascii="Times New Roman" w:eastAsia="Times New Roman" w:hAnsi="Times New Roman" w:cs="Times New Roman"/>
          <w:kern w:val="0"/>
          <w:sz w:val="24"/>
          <w:szCs w:val="24"/>
          <w:lang w:eastAsia="en-IN"/>
          <w14:ligatures w14:val="none"/>
        </w:rPr>
        <w:t xml:space="preserve"> to enhance incident response. The most common AI-driven technologies include:</w:t>
      </w:r>
    </w:p>
    <w:p w14:paraId="13DBD786" w14:textId="77777777" w:rsidR="009A7783" w:rsidRPr="009A7783" w:rsidRDefault="009A7783" w:rsidP="009A778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1. AI-Powered Threat Intelligence</w:t>
      </w:r>
    </w:p>
    <w:p w14:paraId="73E7EC25" w14:textId="77777777" w:rsidR="009A7783" w:rsidRPr="009A7783" w:rsidRDefault="009A7783" w:rsidP="009A7783">
      <w:pPr>
        <w:numPr>
          <w:ilvl w:val="0"/>
          <w:numId w:val="5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Uses </w:t>
      </w:r>
      <w:r w:rsidRPr="009A7783">
        <w:rPr>
          <w:rFonts w:ascii="Times New Roman" w:eastAsia="Times New Roman" w:hAnsi="Times New Roman" w:cs="Times New Roman"/>
          <w:b/>
          <w:bCs/>
          <w:kern w:val="0"/>
          <w:sz w:val="24"/>
          <w:szCs w:val="24"/>
          <w:lang w:eastAsia="en-IN"/>
          <w14:ligatures w14:val="none"/>
        </w:rPr>
        <w:t>machine learning (ML) algorithms</w:t>
      </w:r>
      <w:r w:rsidRPr="009A7783">
        <w:rPr>
          <w:rFonts w:ascii="Times New Roman" w:eastAsia="Times New Roman" w:hAnsi="Times New Roman" w:cs="Times New Roman"/>
          <w:kern w:val="0"/>
          <w:sz w:val="24"/>
          <w:szCs w:val="24"/>
          <w:lang w:eastAsia="en-IN"/>
          <w14:ligatures w14:val="none"/>
        </w:rPr>
        <w:t xml:space="preserve"> to </w:t>
      </w:r>
      <w:proofErr w:type="spellStart"/>
      <w:r w:rsidRPr="009A7783">
        <w:rPr>
          <w:rFonts w:ascii="Times New Roman" w:eastAsia="Times New Roman" w:hAnsi="Times New Roman" w:cs="Times New Roman"/>
          <w:kern w:val="0"/>
          <w:sz w:val="24"/>
          <w:szCs w:val="24"/>
          <w:lang w:eastAsia="en-IN"/>
          <w14:ligatures w14:val="none"/>
        </w:rPr>
        <w:t>analyze</w:t>
      </w:r>
      <w:proofErr w:type="spellEnd"/>
      <w:r w:rsidRPr="009A7783">
        <w:rPr>
          <w:rFonts w:ascii="Times New Roman" w:eastAsia="Times New Roman" w:hAnsi="Times New Roman" w:cs="Times New Roman"/>
          <w:kern w:val="0"/>
          <w:sz w:val="24"/>
          <w:szCs w:val="24"/>
          <w:lang w:eastAsia="en-IN"/>
          <w14:ligatures w14:val="none"/>
        </w:rPr>
        <w:t xml:space="preserve"> </w:t>
      </w:r>
      <w:r w:rsidRPr="009A7783">
        <w:rPr>
          <w:rFonts w:ascii="Times New Roman" w:eastAsia="Times New Roman" w:hAnsi="Times New Roman" w:cs="Times New Roman"/>
          <w:b/>
          <w:bCs/>
          <w:kern w:val="0"/>
          <w:sz w:val="24"/>
          <w:szCs w:val="24"/>
          <w:lang w:eastAsia="en-IN"/>
          <w14:ligatures w14:val="none"/>
        </w:rPr>
        <w:t>massive datasets</w:t>
      </w:r>
      <w:r w:rsidRPr="009A7783">
        <w:rPr>
          <w:rFonts w:ascii="Times New Roman" w:eastAsia="Times New Roman" w:hAnsi="Times New Roman" w:cs="Times New Roman"/>
          <w:kern w:val="0"/>
          <w:sz w:val="24"/>
          <w:szCs w:val="24"/>
          <w:lang w:eastAsia="en-IN"/>
          <w14:ligatures w14:val="none"/>
        </w:rPr>
        <w:t xml:space="preserve"> for identifying emerging threats.</w:t>
      </w:r>
    </w:p>
    <w:p w14:paraId="235B37B0" w14:textId="77777777" w:rsidR="009A7783" w:rsidRPr="009A7783" w:rsidRDefault="009A7783" w:rsidP="009A7783">
      <w:pPr>
        <w:numPr>
          <w:ilvl w:val="0"/>
          <w:numId w:val="5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Integrates with </w:t>
      </w:r>
      <w:r w:rsidRPr="009A7783">
        <w:rPr>
          <w:rFonts w:ascii="Times New Roman" w:eastAsia="Times New Roman" w:hAnsi="Times New Roman" w:cs="Times New Roman"/>
          <w:b/>
          <w:bCs/>
          <w:kern w:val="0"/>
          <w:sz w:val="24"/>
          <w:szCs w:val="24"/>
          <w:lang w:eastAsia="en-IN"/>
          <w14:ligatures w14:val="none"/>
        </w:rPr>
        <w:t>SIEM platforms</w:t>
      </w:r>
      <w:r w:rsidRPr="009A7783">
        <w:rPr>
          <w:rFonts w:ascii="Times New Roman" w:eastAsia="Times New Roman" w:hAnsi="Times New Roman" w:cs="Times New Roman"/>
          <w:kern w:val="0"/>
          <w:sz w:val="24"/>
          <w:szCs w:val="24"/>
          <w:lang w:eastAsia="en-IN"/>
          <w14:ligatures w14:val="none"/>
        </w:rPr>
        <w:t xml:space="preserve"> to correlate security logs and detect anomalies.</w:t>
      </w:r>
    </w:p>
    <w:p w14:paraId="7D74124E" w14:textId="77777777" w:rsidR="009A7783" w:rsidRPr="009A7783" w:rsidRDefault="009A7783" w:rsidP="009A778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2. Automated Incident Detection and Response</w:t>
      </w:r>
    </w:p>
    <w:p w14:paraId="68EF4374" w14:textId="77777777" w:rsidR="009A7783" w:rsidRPr="009A7783" w:rsidRDefault="009A7783" w:rsidP="009A7783">
      <w:pPr>
        <w:numPr>
          <w:ilvl w:val="0"/>
          <w:numId w:val="5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AI-based </w:t>
      </w:r>
      <w:r w:rsidRPr="009A7783">
        <w:rPr>
          <w:rFonts w:ascii="Times New Roman" w:eastAsia="Times New Roman" w:hAnsi="Times New Roman" w:cs="Times New Roman"/>
          <w:b/>
          <w:bCs/>
          <w:kern w:val="0"/>
          <w:sz w:val="24"/>
          <w:szCs w:val="24"/>
          <w:lang w:eastAsia="en-IN"/>
          <w14:ligatures w14:val="none"/>
        </w:rPr>
        <w:t>Security Orchestration, Automation, and Response (SOAR)</w:t>
      </w:r>
      <w:r w:rsidRPr="009A7783">
        <w:rPr>
          <w:rFonts w:ascii="Times New Roman" w:eastAsia="Times New Roman" w:hAnsi="Times New Roman" w:cs="Times New Roman"/>
          <w:kern w:val="0"/>
          <w:sz w:val="24"/>
          <w:szCs w:val="24"/>
          <w:lang w:eastAsia="en-IN"/>
          <w14:ligatures w14:val="none"/>
        </w:rPr>
        <w:t xml:space="preserve"> tools enable </w:t>
      </w:r>
      <w:r w:rsidRPr="009A7783">
        <w:rPr>
          <w:rFonts w:ascii="Times New Roman" w:eastAsia="Times New Roman" w:hAnsi="Times New Roman" w:cs="Times New Roman"/>
          <w:b/>
          <w:bCs/>
          <w:kern w:val="0"/>
          <w:sz w:val="24"/>
          <w:szCs w:val="24"/>
          <w:lang w:eastAsia="en-IN"/>
          <w14:ligatures w14:val="none"/>
        </w:rPr>
        <w:t>automated alert triaging</w:t>
      </w:r>
      <w:r w:rsidRPr="009A7783">
        <w:rPr>
          <w:rFonts w:ascii="Times New Roman" w:eastAsia="Times New Roman" w:hAnsi="Times New Roman" w:cs="Times New Roman"/>
          <w:kern w:val="0"/>
          <w:sz w:val="24"/>
          <w:szCs w:val="24"/>
          <w:lang w:eastAsia="en-IN"/>
          <w14:ligatures w14:val="none"/>
        </w:rPr>
        <w:t>.</w:t>
      </w:r>
    </w:p>
    <w:p w14:paraId="3DFBA291" w14:textId="77777777" w:rsidR="009A7783" w:rsidRPr="009A7783" w:rsidRDefault="009A7783" w:rsidP="009A7783">
      <w:pPr>
        <w:numPr>
          <w:ilvl w:val="0"/>
          <w:numId w:val="5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Automated threat containment mechanisms </w:t>
      </w:r>
      <w:r w:rsidRPr="009A7783">
        <w:rPr>
          <w:rFonts w:ascii="Times New Roman" w:eastAsia="Times New Roman" w:hAnsi="Times New Roman" w:cs="Times New Roman"/>
          <w:b/>
          <w:bCs/>
          <w:kern w:val="0"/>
          <w:sz w:val="24"/>
          <w:szCs w:val="24"/>
          <w:lang w:eastAsia="en-IN"/>
          <w14:ligatures w14:val="none"/>
        </w:rPr>
        <w:t>isolate compromised endpoints and prevent lateral movement</w:t>
      </w:r>
      <w:r w:rsidRPr="009A7783">
        <w:rPr>
          <w:rFonts w:ascii="Times New Roman" w:eastAsia="Times New Roman" w:hAnsi="Times New Roman" w:cs="Times New Roman"/>
          <w:kern w:val="0"/>
          <w:sz w:val="24"/>
          <w:szCs w:val="24"/>
          <w:lang w:eastAsia="en-IN"/>
          <w14:ligatures w14:val="none"/>
        </w:rPr>
        <w:t>.</w:t>
      </w:r>
    </w:p>
    <w:p w14:paraId="79985DF4" w14:textId="77777777" w:rsidR="009A7783" w:rsidRPr="009A7783" w:rsidRDefault="009A7783" w:rsidP="009A778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3. Predictive Analytics for Threat Forecasting</w:t>
      </w:r>
    </w:p>
    <w:p w14:paraId="65594C34" w14:textId="77777777" w:rsidR="009A7783" w:rsidRPr="009A7783" w:rsidRDefault="009A7783" w:rsidP="009A7783">
      <w:pPr>
        <w:numPr>
          <w:ilvl w:val="0"/>
          <w:numId w:val="5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AI-driven </w:t>
      </w:r>
      <w:r w:rsidRPr="009A7783">
        <w:rPr>
          <w:rFonts w:ascii="Times New Roman" w:eastAsia="Times New Roman" w:hAnsi="Times New Roman" w:cs="Times New Roman"/>
          <w:b/>
          <w:bCs/>
          <w:kern w:val="0"/>
          <w:sz w:val="24"/>
          <w:szCs w:val="24"/>
          <w:lang w:eastAsia="en-IN"/>
          <w14:ligatures w14:val="none"/>
        </w:rPr>
        <w:t xml:space="preserve">User and Entity </w:t>
      </w:r>
      <w:proofErr w:type="spellStart"/>
      <w:r w:rsidRPr="009A7783">
        <w:rPr>
          <w:rFonts w:ascii="Times New Roman" w:eastAsia="Times New Roman" w:hAnsi="Times New Roman" w:cs="Times New Roman"/>
          <w:b/>
          <w:bCs/>
          <w:kern w:val="0"/>
          <w:sz w:val="24"/>
          <w:szCs w:val="24"/>
          <w:lang w:eastAsia="en-IN"/>
          <w14:ligatures w14:val="none"/>
        </w:rPr>
        <w:t>Behavior</w:t>
      </w:r>
      <w:proofErr w:type="spellEnd"/>
      <w:r w:rsidRPr="009A7783">
        <w:rPr>
          <w:rFonts w:ascii="Times New Roman" w:eastAsia="Times New Roman" w:hAnsi="Times New Roman" w:cs="Times New Roman"/>
          <w:b/>
          <w:bCs/>
          <w:kern w:val="0"/>
          <w:sz w:val="24"/>
          <w:szCs w:val="24"/>
          <w:lang w:eastAsia="en-IN"/>
          <w14:ligatures w14:val="none"/>
        </w:rPr>
        <w:t xml:space="preserve"> Analytics (UEBA)</w:t>
      </w:r>
      <w:r w:rsidRPr="009A7783">
        <w:rPr>
          <w:rFonts w:ascii="Times New Roman" w:eastAsia="Times New Roman" w:hAnsi="Times New Roman" w:cs="Times New Roman"/>
          <w:kern w:val="0"/>
          <w:sz w:val="24"/>
          <w:szCs w:val="24"/>
          <w:lang w:eastAsia="en-IN"/>
          <w14:ligatures w14:val="none"/>
        </w:rPr>
        <w:t xml:space="preserve"> helps detect </w:t>
      </w:r>
      <w:r w:rsidRPr="009A7783">
        <w:rPr>
          <w:rFonts w:ascii="Times New Roman" w:eastAsia="Times New Roman" w:hAnsi="Times New Roman" w:cs="Times New Roman"/>
          <w:b/>
          <w:bCs/>
          <w:kern w:val="0"/>
          <w:sz w:val="24"/>
          <w:szCs w:val="24"/>
          <w:lang w:eastAsia="en-IN"/>
          <w14:ligatures w14:val="none"/>
        </w:rPr>
        <w:t xml:space="preserve">insider threats and anomalous </w:t>
      </w:r>
      <w:proofErr w:type="spellStart"/>
      <w:r w:rsidRPr="009A7783">
        <w:rPr>
          <w:rFonts w:ascii="Times New Roman" w:eastAsia="Times New Roman" w:hAnsi="Times New Roman" w:cs="Times New Roman"/>
          <w:b/>
          <w:bCs/>
          <w:kern w:val="0"/>
          <w:sz w:val="24"/>
          <w:szCs w:val="24"/>
          <w:lang w:eastAsia="en-IN"/>
          <w14:ligatures w14:val="none"/>
        </w:rPr>
        <w:t>behavior</w:t>
      </w:r>
      <w:proofErr w:type="spellEnd"/>
      <w:r w:rsidRPr="009A7783">
        <w:rPr>
          <w:rFonts w:ascii="Times New Roman" w:eastAsia="Times New Roman" w:hAnsi="Times New Roman" w:cs="Times New Roman"/>
          <w:kern w:val="0"/>
          <w:sz w:val="24"/>
          <w:szCs w:val="24"/>
          <w:lang w:eastAsia="en-IN"/>
          <w14:ligatures w14:val="none"/>
        </w:rPr>
        <w:t>.</w:t>
      </w:r>
    </w:p>
    <w:p w14:paraId="2DCD5CC1" w14:textId="77777777" w:rsidR="009A7783" w:rsidRPr="009A7783" w:rsidRDefault="009A7783" w:rsidP="009A7783">
      <w:pPr>
        <w:numPr>
          <w:ilvl w:val="0"/>
          <w:numId w:val="5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Predictive threat </w:t>
      </w:r>
      <w:proofErr w:type="spellStart"/>
      <w:r w:rsidRPr="009A7783">
        <w:rPr>
          <w:rFonts w:ascii="Times New Roman" w:eastAsia="Times New Roman" w:hAnsi="Times New Roman" w:cs="Times New Roman"/>
          <w:kern w:val="0"/>
          <w:sz w:val="24"/>
          <w:szCs w:val="24"/>
          <w:lang w:eastAsia="en-IN"/>
          <w14:ligatures w14:val="none"/>
        </w:rPr>
        <w:t>modeling</w:t>
      </w:r>
      <w:proofErr w:type="spellEnd"/>
      <w:r w:rsidRPr="009A7783">
        <w:rPr>
          <w:rFonts w:ascii="Times New Roman" w:eastAsia="Times New Roman" w:hAnsi="Times New Roman" w:cs="Times New Roman"/>
          <w:kern w:val="0"/>
          <w:sz w:val="24"/>
          <w:szCs w:val="24"/>
          <w:lang w:eastAsia="en-IN"/>
          <w14:ligatures w14:val="none"/>
        </w:rPr>
        <w:t xml:space="preserve"> assists in </w:t>
      </w:r>
      <w:r w:rsidRPr="009A7783">
        <w:rPr>
          <w:rFonts w:ascii="Times New Roman" w:eastAsia="Times New Roman" w:hAnsi="Times New Roman" w:cs="Times New Roman"/>
          <w:b/>
          <w:bCs/>
          <w:kern w:val="0"/>
          <w:sz w:val="24"/>
          <w:szCs w:val="24"/>
          <w:lang w:eastAsia="en-IN"/>
          <w14:ligatures w14:val="none"/>
        </w:rPr>
        <w:t>anticipating potential attack vectors</w:t>
      </w:r>
      <w:r w:rsidRPr="009A7783">
        <w:rPr>
          <w:rFonts w:ascii="Times New Roman" w:eastAsia="Times New Roman" w:hAnsi="Times New Roman" w:cs="Times New Roman"/>
          <w:kern w:val="0"/>
          <w:sz w:val="24"/>
          <w:szCs w:val="24"/>
          <w:lang w:eastAsia="en-IN"/>
          <w14:ligatures w14:val="none"/>
        </w:rPr>
        <w:t xml:space="preserve"> before they occur.</w:t>
      </w:r>
    </w:p>
    <w:p w14:paraId="3A6C273D" w14:textId="77777777" w:rsidR="009A7783" w:rsidRPr="009A7783" w:rsidRDefault="009A7783" w:rsidP="009A778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4. AI-Powered Compliance and Regulatory Enforcement</w:t>
      </w:r>
    </w:p>
    <w:p w14:paraId="622A21CE" w14:textId="77777777" w:rsidR="009A7783" w:rsidRPr="009A7783" w:rsidRDefault="009A7783" w:rsidP="009A7783">
      <w:pPr>
        <w:numPr>
          <w:ilvl w:val="0"/>
          <w:numId w:val="5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Automates compliance tracking for </w:t>
      </w:r>
      <w:r w:rsidRPr="009A7783">
        <w:rPr>
          <w:rFonts w:ascii="Times New Roman" w:eastAsia="Times New Roman" w:hAnsi="Times New Roman" w:cs="Times New Roman"/>
          <w:b/>
          <w:bCs/>
          <w:kern w:val="0"/>
          <w:sz w:val="24"/>
          <w:szCs w:val="24"/>
          <w:lang w:eastAsia="en-IN"/>
          <w14:ligatures w14:val="none"/>
        </w:rPr>
        <w:t>GDPR, ISO 27001, SOC 2, and PCI-DSS</w:t>
      </w:r>
      <w:r w:rsidRPr="009A7783">
        <w:rPr>
          <w:rFonts w:ascii="Times New Roman" w:eastAsia="Times New Roman" w:hAnsi="Times New Roman" w:cs="Times New Roman"/>
          <w:kern w:val="0"/>
          <w:sz w:val="24"/>
          <w:szCs w:val="24"/>
          <w:lang w:eastAsia="en-IN"/>
          <w14:ligatures w14:val="none"/>
        </w:rPr>
        <w:t>.</w:t>
      </w:r>
    </w:p>
    <w:p w14:paraId="055FC317" w14:textId="77777777" w:rsidR="009A7783" w:rsidRPr="009A7783" w:rsidRDefault="009A7783" w:rsidP="009A7783">
      <w:pPr>
        <w:numPr>
          <w:ilvl w:val="0"/>
          <w:numId w:val="5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Uses </w:t>
      </w:r>
      <w:r w:rsidRPr="009A7783">
        <w:rPr>
          <w:rFonts w:ascii="Times New Roman" w:eastAsia="Times New Roman" w:hAnsi="Times New Roman" w:cs="Times New Roman"/>
          <w:b/>
          <w:bCs/>
          <w:kern w:val="0"/>
          <w:sz w:val="24"/>
          <w:szCs w:val="24"/>
          <w:lang w:eastAsia="en-IN"/>
          <w14:ligatures w14:val="none"/>
        </w:rPr>
        <w:t>NLP-based AI tools</w:t>
      </w:r>
      <w:r w:rsidRPr="009A7783">
        <w:rPr>
          <w:rFonts w:ascii="Times New Roman" w:eastAsia="Times New Roman" w:hAnsi="Times New Roman" w:cs="Times New Roman"/>
          <w:kern w:val="0"/>
          <w:sz w:val="24"/>
          <w:szCs w:val="24"/>
          <w:lang w:eastAsia="en-IN"/>
          <w14:ligatures w14:val="none"/>
        </w:rPr>
        <w:t xml:space="preserve"> to </w:t>
      </w:r>
      <w:proofErr w:type="spellStart"/>
      <w:r w:rsidRPr="009A7783">
        <w:rPr>
          <w:rFonts w:ascii="Times New Roman" w:eastAsia="Times New Roman" w:hAnsi="Times New Roman" w:cs="Times New Roman"/>
          <w:kern w:val="0"/>
          <w:sz w:val="24"/>
          <w:szCs w:val="24"/>
          <w:lang w:eastAsia="en-IN"/>
          <w14:ligatures w14:val="none"/>
        </w:rPr>
        <w:t>analyze</w:t>
      </w:r>
      <w:proofErr w:type="spellEnd"/>
      <w:r w:rsidRPr="009A7783">
        <w:rPr>
          <w:rFonts w:ascii="Times New Roman" w:eastAsia="Times New Roman" w:hAnsi="Times New Roman" w:cs="Times New Roman"/>
          <w:kern w:val="0"/>
          <w:sz w:val="24"/>
          <w:szCs w:val="24"/>
          <w:lang w:eastAsia="en-IN"/>
          <w14:ligatures w14:val="none"/>
        </w:rPr>
        <w:t xml:space="preserve"> and interpret security policies and regulations.</w:t>
      </w:r>
    </w:p>
    <w:p w14:paraId="45CC085F"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By leveraging these </w:t>
      </w:r>
      <w:r w:rsidRPr="009A7783">
        <w:rPr>
          <w:rFonts w:ascii="Times New Roman" w:eastAsia="Times New Roman" w:hAnsi="Times New Roman" w:cs="Times New Roman"/>
          <w:b/>
          <w:bCs/>
          <w:kern w:val="0"/>
          <w:sz w:val="24"/>
          <w:szCs w:val="24"/>
          <w:lang w:eastAsia="en-IN"/>
          <w14:ligatures w14:val="none"/>
        </w:rPr>
        <w:t>AI-driven solutions</w:t>
      </w:r>
      <w:r w:rsidRPr="009A7783">
        <w:rPr>
          <w:rFonts w:ascii="Times New Roman" w:eastAsia="Times New Roman" w:hAnsi="Times New Roman" w:cs="Times New Roman"/>
          <w:kern w:val="0"/>
          <w:sz w:val="24"/>
          <w:szCs w:val="24"/>
          <w:lang w:eastAsia="en-IN"/>
          <w14:ligatures w14:val="none"/>
        </w:rPr>
        <w:t xml:space="preserve">, organizations can enhance </w:t>
      </w:r>
      <w:r w:rsidRPr="009A7783">
        <w:rPr>
          <w:rFonts w:ascii="Times New Roman" w:eastAsia="Times New Roman" w:hAnsi="Times New Roman" w:cs="Times New Roman"/>
          <w:b/>
          <w:bCs/>
          <w:kern w:val="0"/>
          <w:sz w:val="24"/>
          <w:szCs w:val="24"/>
          <w:lang w:eastAsia="en-IN"/>
          <w14:ligatures w14:val="none"/>
        </w:rPr>
        <w:t>security visibility, response speed, and compliance efficiency</w:t>
      </w:r>
      <w:r w:rsidRPr="009A7783">
        <w:rPr>
          <w:rFonts w:ascii="Times New Roman" w:eastAsia="Times New Roman" w:hAnsi="Times New Roman" w:cs="Times New Roman"/>
          <w:kern w:val="0"/>
          <w:sz w:val="24"/>
          <w:szCs w:val="24"/>
          <w:lang w:eastAsia="en-IN"/>
          <w14:ligatures w14:val="none"/>
        </w:rPr>
        <w:t>.</w:t>
      </w:r>
    </w:p>
    <w:p w14:paraId="3F69F523"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pict w14:anchorId="709A66AF">
          <v:rect id="_x0000_i1337" style="width:0;height:1.5pt" o:hralign="center" o:hrstd="t" o:hr="t" fillcolor="#a0a0a0" stroked="f"/>
        </w:pict>
      </w:r>
    </w:p>
    <w:p w14:paraId="5EEE0446" w14:textId="77777777" w:rsidR="009A7783" w:rsidRPr="009A7783" w:rsidRDefault="009A7783" w:rsidP="009A77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7783">
        <w:rPr>
          <w:rFonts w:ascii="Times New Roman" w:eastAsia="Times New Roman" w:hAnsi="Times New Roman" w:cs="Times New Roman"/>
          <w:b/>
          <w:bCs/>
          <w:kern w:val="0"/>
          <w:sz w:val="27"/>
          <w:szCs w:val="27"/>
          <w:lang w:eastAsia="en-IN"/>
          <w14:ligatures w14:val="none"/>
        </w:rPr>
        <w:t>5.3 AI and Compliance in Cybersecurity Incident Response</w:t>
      </w:r>
    </w:p>
    <w:p w14:paraId="6C26D2FC"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AI and automation tools </w:t>
      </w:r>
      <w:r w:rsidRPr="009A7783">
        <w:rPr>
          <w:rFonts w:ascii="Times New Roman" w:eastAsia="Times New Roman" w:hAnsi="Times New Roman" w:cs="Times New Roman"/>
          <w:b/>
          <w:bCs/>
          <w:kern w:val="0"/>
          <w:sz w:val="24"/>
          <w:szCs w:val="24"/>
          <w:lang w:eastAsia="en-IN"/>
          <w14:ligatures w14:val="none"/>
        </w:rPr>
        <w:t>streamline regulatory compliance</w:t>
      </w:r>
      <w:r w:rsidRPr="009A7783">
        <w:rPr>
          <w:rFonts w:ascii="Times New Roman" w:eastAsia="Times New Roman" w:hAnsi="Times New Roman" w:cs="Times New Roman"/>
          <w:kern w:val="0"/>
          <w:sz w:val="24"/>
          <w:szCs w:val="24"/>
          <w:lang w:eastAsia="en-IN"/>
          <w14:ligatures w14:val="none"/>
        </w:rPr>
        <w:t xml:space="preserve"> by ensuring </w:t>
      </w:r>
      <w:r w:rsidRPr="009A7783">
        <w:rPr>
          <w:rFonts w:ascii="Times New Roman" w:eastAsia="Times New Roman" w:hAnsi="Times New Roman" w:cs="Times New Roman"/>
          <w:b/>
          <w:bCs/>
          <w:kern w:val="0"/>
          <w:sz w:val="24"/>
          <w:szCs w:val="24"/>
          <w:lang w:eastAsia="en-IN"/>
          <w14:ligatures w14:val="none"/>
        </w:rPr>
        <w:t>continuous monitoring, automated breach notification, and detailed forensic reporting</w:t>
      </w:r>
      <w:r w:rsidRPr="009A7783">
        <w:rPr>
          <w:rFonts w:ascii="Times New Roman" w:eastAsia="Times New Roman" w:hAnsi="Times New Roman" w:cs="Times New Roman"/>
          <w:kern w:val="0"/>
          <w:sz w:val="24"/>
          <w:szCs w:val="24"/>
          <w:lang w:eastAsia="en-IN"/>
          <w14:ligatures w14:val="none"/>
        </w:rPr>
        <w:t xml:space="preserve">. Compliance frameworks such as </w:t>
      </w:r>
      <w:r w:rsidRPr="009A7783">
        <w:rPr>
          <w:rFonts w:ascii="Times New Roman" w:eastAsia="Times New Roman" w:hAnsi="Times New Roman" w:cs="Times New Roman"/>
          <w:b/>
          <w:bCs/>
          <w:kern w:val="0"/>
          <w:sz w:val="24"/>
          <w:szCs w:val="24"/>
          <w:lang w:eastAsia="en-IN"/>
          <w14:ligatures w14:val="none"/>
        </w:rPr>
        <w:t>NIST 800-61, GDPR, and HIPAA</w:t>
      </w:r>
      <w:r w:rsidRPr="009A7783">
        <w:rPr>
          <w:rFonts w:ascii="Times New Roman" w:eastAsia="Times New Roman" w:hAnsi="Times New Roman" w:cs="Times New Roman"/>
          <w:kern w:val="0"/>
          <w:sz w:val="24"/>
          <w:szCs w:val="24"/>
          <w:lang w:eastAsia="en-IN"/>
          <w14:ligatures w14:val="none"/>
        </w:rPr>
        <w:t xml:space="preserve"> mandate structured incident response strategies, and AI-driven technologies help organizations meet these requirements efficiently.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6"/>
        <w:gridCol w:w="5300"/>
      </w:tblGrid>
      <w:tr w:rsidR="009A7783" w:rsidRPr="009A7783" w14:paraId="5B5340B4" w14:textId="77777777" w:rsidTr="009A7783">
        <w:trPr>
          <w:tblCellSpacing w:w="15" w:type="dxa"/>
        </w:trPr>
        <w:tc>
          <w:tcPr>
            <w:tcW w:w="0" w:type="auto"/>
            <w:vAlign w:val="center"/>
            <w:hideMark/>
          </w:tcPr>
          <w:p w14:paraId="2878FA6B" w14:textId="77777777" w:rsidR="009A7783" w:rsidRPr="009A7783" w:rsidRDefault="009A7783" w:rsidP="009A7783">
            <w:pPr>
              <w:spacing w:after="0" w:line="240" w:lineRule="auto"/>
              <w:jc w:val="center"/>
              <w:rPr>
                <w:rFonts w:ascii="Times New Roman" w:eastAsia="Times New Roman" w:hAnsi="Times New Roman" w:cs="Times New Roman"/>
                <w:b/>
                <w:bCs/>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Compliance Requirement</w:t>
            </w:r>
          </w:p>
        </w:tc>
        <w:tc>
          <w:tcPr>
            <w:tcW w:w="0" w:type="auto"/>
            <w:vAlign w:val="center"/>
            <w:hideMark/>
          </w:tcPr>
          <w:p w14:paraId="442BB1DD" w14:textId="77777777" w:rsidR="009A7783" w:rsidRPr="009A7783" w:rsidRDefault="009A7783" w:rsidP="009A7783">
            <w:pPr>
              <w:spacing w:after="0" w:line="240" w:lineRule="auto"/>
              <w:jc w:val="center"/>
              <w:rPr>
                <w:rFonts w:ascii="Times New Roman" w:eastAsia="Times New Roman" w:hAnsi="Times New Roman" w:cs="Times New Roman"/>
                <w:b/>
                <w:bCs/>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AI-Driven Solution</w:t>
            </w:r>
          </w:p>
        </w:tc>
      </w:tr>
      <w:tr w:rsidR="009A7783" w:rsidRPr="009A7783" w14:paraId="63981943" w14:textId="77777777" w:rsidTr="009A7783">
        <w:trPr>
          <w:tblCellSpacing w:w="15" w:type="dxa"/>
        </w:trPr>
        <w:tc>
          <w:tcPr>
            <w:tcW w:w="0" w:type="auto"/>
            <w:vAlign w:val="center"/>
            <w:hideMark/>
          </w:tcPr>
          <w:p w14:paraId="23E615EE"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Real-time threat monitoring</w:t>
            </w:r>
          </w:p>
        </w:tc>
        <w:tc>
          <w:tcPr>
            <w:tcW w:w="0" w:type="auto"/>
            <w:vAlign w:val="center"/>
            <w:hideMark/>
          </w:tcPr>
          <w:p w14:paraId="4CE40B73"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AI-enhanced SIEM tools for continuous log analysis.</w:t>
            </w:r>
          </w:p>
        </w:tc>
      </w:tr>
      <w:tr w:rsidR="009A7783" w:rsidRPr="009A7783" w14:paraId="4AF67F42" w14:textId="77777777" w:rsidTr="009A7783">
        <w:trPr>
          <w:tblCellSpacing w:w="15" w:type="dxa"/>
        </w:trPr>
        <w:tc>
          <w:tcPr>
            <w:tcW w:w="0" w:type="auto"/>
            <w:vAlign w:val="center"/>
            <w:hideMark/>
          </w:tcPr>
          <w:p w14:paraId="5D0DFB0D"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Automated incident reporting</w:t>
            </w:r>
          </w:p>
        </w:tc>
        <w:tc>
          <w:tcPr>
            <w:tcW w:w="0" w:type="auto"/>
            <w:vAlign w:val="center"/>
            <w:hideMark/>
          </w:tcPr>
          <w:p w14:paraId="7C650825"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AI-driven GRC tools generate real-time compliance reports.</w:t>
            </w:r>
          </w:p>
        </w:tc>
      </w:tr>
      <w:tr w:rsidR="009A7783" w:rsidRPr="009A7783" w14:paraId="4016C92F" w14:textId="77777777" w:rsidTr="009A7783">
        <w:trPr>
          <w:tblCellSpacing w:w="15" w:type="dxa"/>
        </w:trPr>
        <w:tc>
          <w:tcPr>
            <w:tcW w:w="0" w:type="auto"/>
            <w:vAlign w:val="center"/>
            <w:hideMark/>
          </w:tcPr>
          <w:p w14:paraId="6D7CDEB7"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Breach notification within regulatory timeframes</w:t>
            </w:r>
          </w:p>
        </w:tc>
        <w:tc>
          <w:tcPr>
            <w:tcW w:w="0" w:type="auto"/>
            <w:vAlign w:val="center"/>
            <w:hideMark/>
          </w:tcPr>
          <w:p w14:paraId="6A790737"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AI-powered automation ensures </w:t>
            </w:r>
            <w:r w:rsidRPr="009A7783">
              <w:rPr>
                <w:rFonts w:ascii="Times New Roman" w:eastAsia="Times New Roman" w:hAnsi="Times New Roman" w:cs="Times New Roman"/>
                <w:b/>
                <w:bCs/>
                <w:kern w:val="0"/>
                <w:sz w:val="24"/>
                <w:szCs w:val="24"/>
                <w:lang w:eastAsia="en-IN"/>
                <w14:ligatures w14:val="none"/>
              </w:rPr>
              <w:t>timely GDPR &amp; HIPAA breach reporting</w:t>
            </w:r>
            <w:r w:rsidRPr="009A7783">
              <w:rPr>
                <w:rFonts w:ascii="Times New Roman" w:eastAsia="Times New Roman" w:hAnsi="Times New Roman" w:cs="Times New Roman"/>
                <w:kern w:val="0"/>
                <w:sz w:val="24"/>
                <w:szCs w:val="24"/>
                <w:lang w:eastAsia="en-IN"/>
                <w14:ligatures w14:val="none"/>
              </w:rPr>
              <w:t>.</w:t>
            </w:r>
          </w:p>
        </w:tc>
      </w:tr>
      <w:tr w:rsidR="009A7783" w:rsidRPr="009A7783" w14:paraId="6988E184" w14:textId="77777777" w:rsidTr="009A7783">
        <w:trPr>
          <w:tblCellSpacing w:w="15" w:type="dxa"/>
        </w:trPr>
        <w:tc>
          <w:tcPr>
            <w:tcW w:w="0" w:type="auto"/>
            <w:vAlign w:val="center"/>
            <w:hideMark/>
          </w:tcPr>
          <w:p w14:paraId="4530E1BF"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lastRenderedPageBreak/>
              <w:t xml:space="preserve">User </w:t>
            </w:r>
            <w:proofErr w:type="spellStart"/>
            <w:r w:rsidRPr="009A7783">
              <w:rPr>
                <w:rFonts w:ascii="Times New Roman" w:eastAsia="Times New Roman" w:hAnsi="Times New Roman" w:cs="Times New Roman"/>
                <w:b/>
                <w:bCs/>
                <w:kern w:val="0"/>
                <w:sz w:val="24"/>
                <w:szCs w:val="24"/>
                <w:lang w:eastAsia="en-IN"/>
                <w14:ligatures w14:val="none"/>
              </w:rPr>
              <w:t>behavior</w:t>
            </w:r>
            <w:proofErr w:type="spellEnd"/>
            <w:r w:rsidRPr="009A7783">
              <w:rPr>
                <w:rFonts w:ascii="Times New Roman" w:eastAsia="Times New Roman" w:hAnsi="Times New Roman" w:cs="Times New Roman"/>
                <w:b/>
                <w:bCs/>
                <w:kern w:val="0"/>
                <w:sz w:val="24"/>
                <w:szCs w:val="24"/>
                <w:lang w:eastAsia="en-IN"/>
                <w14:ligatures w14:val="none"/>
              </w:rPr>
              <w:t xml:space="preserve"> monitoring and anomaly detection</w:t>
            </w:r>
          </w:p>
        </w:tc>
        <w:tc>
          <w:tcPr>
            <w:tcW w:w="0" w:type="auto"/>
            <w:vAlign w:val="center"/>
            <w:hideMark/>
          </w:tcPr>
          <w:p w14:paraId="7F5135C6"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AI-driven UEBA detects unusual account activities and potential insider threats.</w:t>
            </w:r>
          </w:p>
        </w:tc>
      </w:tr>
    </w:tbl>
    <w:p w14:paraId="43407712"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By integrating </w:t>
      </w:r>
      <w:r w:rsidRPr="009A7783">
        <w:rPr>
          <w:rFonts w:ascii="Times New Roman" w:eastAsia="Times New Roman" w:hAnsi="Times New Roman" w:cs="Times New Roman"/>
          <w:b/>
          <w:bCs/>
          <w:kern w:val="0"/>
          <w:sz w:val="24"/>
          <w:szCs w:val="24"/>
          <w:lang w:eastAsia="en-IN"/>
          <w14:ligatures w14:val="none"/>
        </w:rPr>
        <w:t>AI into compliance enforcement</w:t>
      </w:r>
      <w:r w:rsidRPr="009A7783">
        <w:rPr>
          <w:rFonts w:ascii="Times New Roman" w:eastAsia="Times New Roman" w:hAnsi="Times New Roman" w:cs="Times New Roman"/>
          <w:kern w:val="0"/>
          <w:sz w:val="24"/>
          <w:szCs w:val="24"/>
          <w:lang w:eastAsia="en-IN"/>
          <w14:ligatures w14:val="none"/>
        </w:rPr>
        <w:t xml:space="preserve">, organizations </w:t>
      </w:r>
      <w:r w:rsidRPr="009A7783">
        <w:rPr>
          <w:rFonts w:ascii="Times New Roman" w:eastAsia="Times New Roman" w:hAnsi="Times New Roman" w:cs="Times New Roman"/>
          <w:b/>
          <w:bCs/>
          <w:kern w:val="0"/>
          <w:sz w:val="24"/>
          <w:szCs w:val="24"/>
          <w:lang w:eastAsia="en-IN"/>
          <w14:ligatures w14:val="none"/>
        </w:rPr>
        <w:t>reduce regulatory risks, improve audit readiness, and strengthen their cybersecurity posture</w:t>
      </w:r>
      <w:r w:rsidRPr="009A7783">
        <w:rPr>
          <w:rFonts w:ascii="Times New Roman" w:eastAsia="Times New Roman" w:hAnsi="Times New Roman" w:cs="Times New Roman"/>
          <w:kern w:val="0"/>
          <w:sz w:val="24"/>
          <w:szCs w:val="24"/>
          <w:lang w:eastAsia="en-IN"/>
          <w14:ligatures w14:val="none"/>
        </w:rPr>
        <w:t>.</w:t>
      </w:r>
    </w:p>
    <w:p w14:paraId="1B24B985"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pict w14:anchorId="6E6234F8">
          <v:rect id="_x0000_i1338" style="width:0;height:1.5pt" o:hralign="center" o:hrstd="t" o:hr="t" fillcolor="#a0a0a0" stroked="f"/>
        </w:pict>
      </w:r>
    </w:p>
    <w:p w14:paraId="6AEDDDD5" w14:textId="77777777" w:rsidR="009A7783" w:rsidRPr="009A7783" w:rsidRDefault="009A7783" w:rsidP="009A77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7783">
        <w:rPr>
          <w:rFonts w:ascii="Times New Roman" w:eastAsia="Times New Roman" w:hAnsi="Times New Roman" w:cs="Times New Roman"/>
          <w:b/>
          <w:bCs/>
          <w:kern w:val="0"/>
          <w:sz w:val="27"/>
          <w:szCs w:val="27"/>
          <w:lang w:eastAsia="en-IN"/>
          <w14:ligatures w14:val="none"/>
        </w:rPr>
        <w:t>5.4 Best Practices for Implementing AI-Driven Incident Response</w:t>
      </w:r>
    </w:p>
    <w:p w14:paraId="42642F43"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To maximize the effectiveness of </w:t>
      </w:r>
      <w:r w:rsidRPr="009A7783">
        <w:rPr>
          <w:rFonts w:ascii="Times New Roman" w:eastAsia="Times New Roman" w:hAnsi="Times New Roman" w:cs="Times New Roman"/>
          <w:b/>
          <w:bCs/>
          <w:kern w:val="0"/>
          <w:sz w:val="24"/>
          <w:szCs w:val="24"/>
          <w:lang w:eastAsia="en-IN"/>
          <w14:ligatures w14:val="none"/>
        </w:rPr>
        <w:t>AI-powered cybersecurity incident response</w:t>
      </w:r>
      <w:r w:rsidRPr="009A7783">
        <w:rPr>
          <w:rFonts w:ascii="Times New Roman" w:eastAsia="Times New Roman" w:hAnsi="Times New Roman" w:cs="Times New Roman"/>
          <w:kern w:val="0"/>
          <w:sz w:val="24"/>
          <w:szCs w:val="24"/>
          <w:lang w:eastAsia="en-IN"/>
          <w14:ligatures w14:val="none"/>
        </w:rPr>
        <w:t>, organizations should adopt the following best practices:</w:t>
      </w:r>
    </w:p>
    <w:p w14:paraId="1875F2FC" w14:textId="77777777" w:rsidR="009A7783" w:rsidRPr="009A7783" w:rsidRDefault="009A7783" w:rsidP="009A778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1. Deploy AI-Enhanced Threat Detection Platforms</w:t>
      </w:r>
    </w:p>
    <w:p w14:paraId="7FF7789F" w14:textId="77777777" w:rsidR="009A7783" w:rsidRPr="009A7783" w:rsidRDefault="009A7783" w:rsidP="009A7783">
      <w:pPr>
        <w:numPr>
          <w:ilvl w:val="0"/>
          <w:numId w:val="5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Utilize </w:t>
      </w:r>
      <w:r w:rsidRPr="009A7783">
        <w:rPr>
          <w:rFonts w:ascii="Times New Roman" w:eastAsia="Times New Roman" w:hAnsi="Times New Roman" w:cs="Times New Roman"/>
          <w:b/>
          <w:bCs/>
          <w:kern w:val="0"/>
          <w:sz w:val="24"/>
          <w:szCs w:val="24"/>
          <w:lang w:eastAsia="en-IN"/>
          <w14:ligatures w14:val="none"/>
        </w:rPr>
        <w:t>machine learning-based SIEM solutions</w:t>
      </w:r>
      <w:r w:rsidRPr="009A7783">
        <w:rPr>
          <w:rFonts w:ascii="Times New Roman" w:eastAsia="Times New Roman" w:hAnsi="Times New Roman" w:cs="Times New Roman"/>
          <w:kern w:val="0"/>
          <w:sz w:val="24"/>
          <w:szCs w:val="24"/>
          <w:lang w:eastAsia="en-IN"/>
          <w14:ligatures w14:val="none"/>
        </w:rPr>
        <w:t xml:space="preserve"> to identify and respond to security incidents proactively.</w:t>
      </w:r>
    </w:p>
    <w:p w14:paraId="53DB6C1D" w14:textId="77777777" w:rsidR="009A7783" w:rsidRPr="009A7783" w:rsidRDefault="009A7783" w:rsidP="009A7783">
      <w:pPr>
        <w:numPr>
          <w:ilvl w:val="0"/>
          <w:numId w:val="5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Integrate </w:t>
      </w:r>
      <w:r w:rsidRPr="009A7783">
        <w:rPr>
          <w:rFonts w:ascii="Times New Roman" w:eastAsia="Times New Roman" w:hAnsi="Times New Roman" w:cs="Times New Roman"/>
          <w:b/>
          <w:bCs/>
          <w:kern w:val="0"/>
          <w:sz w:val="24"/>
          <w:szCs w:val="24"/>
          <w:lang w:eastAsia="en-IN"/>
          <w14:ligatures w14:val="none"/>
        </w:rPr>
        <w:t>AI-driven network traffic analysis tools</w:t>
      </w:r>
      <w:r w:rsidRPr="009A7783">
        <w:rPr>
          <w:rFonts w:ascii="Times New Roman" w:eastAsia="Times New Roman" w:hAnsi="Times New Roman" w:cs="Times New Roman"/>
          <w:kern w:val="0"/>
          <w:sz w:val="24"/>
          <w:szCs w:val="24"/>
          <w:lang w:eastAsia="en-IN"/>
          <w14:ligatures w14:val="none"/>
        </w:rPr>
        <w:t xml:space="preserve"> to detect anomalous activity in real-time.</w:t>
      </w:r>
    </w:p>
    <w:p w14:paraId="23CF7438" w14:textId="77777777" w:rsidR="009A7783" w:rsidRPr="009A7783" w:rsidRDefault="009A7783" w:rsidP="009A778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2. Automate Security Orchestration with SOAR</w:t>
      </w:r>
    </w:p>
    <w:p w14:paraId="68AA6075" w14:textId="77777777" w:rsidR="009A7783" w:rsidRPr="009A7783" w:rsidRDefault="009A7783" w:rsidP="009A7783">
      <w:pPr>
        <w:numPr>
          <w:ilvl w:val="0"/>
          <w:numId w:val="5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Implement </w:t>
      </w:r>
      <w:r w:rsidRPr="009A7783">
        <w:rPr>
          <w:rFonts w:ascii="Times New Roman" w:eastAsia="Times New Roman" w:hAnsi="Times New Roman" w:cs="Times New Roman"/>
          <w:b/>
          <w:bCs/>
          <w:kern w:val="0"/>
          <w:sz w:val="24"/>
          <w:szCs w:val="24"/>
          <w:lang w:eastAsia="en-IN"/>
          <w14:ligatures w14:val="none"/>
        </w:rPr>
        <w:t>automated playbooks</w:t>
      </w:r>
      <w:r w:rsidRPr="009A7783">
        <w:rPr>
          <w:rFonts w:ascii="Times New Roman" w:eastAsia="Times New Roman" w:hAnsi="Times New Roman" w:cs="Times New Roman"/>
          <w:kern w:val="0"/>
          <w:sz w:val="24"/>
          <w:szCs w:val="24"/>
          <w:lang w:eastAsia="en-IN"/>
          <w14:ligatures w14:val="none"/>
        </w:rPr>
        <w:t xml:space="preserve"> that trigger predefined response actions when an incident is detected.</w:t>
      </w:r>
    </w:p>
    <w:p w14:paraId="6B4359B8" w14:textId="77777777" w:rsidR="009A7783" w:rsidRPr="009A7783" w:rsidRDefault="009A7783" w:rsidP="009A7783">
      <w:pPr>
        <w:numPr>
          <w:ilvl w:val="0"/>
          <w:numId w:val="5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Reduce human intervention in </w:t>
      </w:r>
      <w:r w:rsidRPr="009A7783">
        <w:rPr>
          <w:rFonts w:ascii="Times New Roman" w:eastAsia="Times New Roman" w:hAnsi="Times New Roman" w:cs="Times New Roman"/>
          <w:b/>
          <w:bCs/>
          <w:kern w:val="0"/>
          <w:sz w:val="24"/>
          <w:szCs w:val="24"/>
          <w:lang w:eastAsia="en-IN"/>
          <w14:ligatures w14:val="none"/>
        </w:rPr>
        <w:t>routine security tasks</w:t>
      </w:r>
      <w:r w:rsidRPr="009A7783">
        <w:rPr>
          <w:rFonts w:ascii="Times New Roman" w:eastAsia="Times New Roman" w:hAnsi="Times New Roman" w:cs="Times New Roman"/>
          <w:kern w:val="0"/>
          <w:sz w:val="24"/>
          <w:szCs w:val="24"/>
          <w:lang w:eastAsia="en-IN"/>
          <w14:ligatures w14:val="none"/>
        </w:rPr>
        <w:t xml:space="preserve"> using AI-powered </w:t>
      </w:r>
      <w:r w:rsidRPr="009A7783">
        <w:rPr>
          <w:rFonts w:ascii="Times New Roman" w:eastAsia="Times New Roman" w:hAnsi="Times New Roman" w:cs="Times New Roman"/>
          <w:b/>
          <w:bCs/>
          <w:kern w:val="0"/>
          <w:sz w:val="24"/>
          <w:szCs w:val="24"/>
          <w:lang w:eastAsia="en-IN"/>
          <w14:ligatures w14:val="none"/>
        </w:rPr>
        <w:t>incident remediation workflows</w:t>
      </w:r>
      <w:r w:rsidRPr="009A7783">
        <w:rPr>
          <w:rFonts w:ascii="Times New Roman" w:eastAsia="Times New Roman" w:hAnsi="Times New Roman" w:cs="Times New Roman"/>
          <w:kern w:val="0"/>
          <w:sz w:val="24"/>
          <w:szCs w:val="24"/>
          <w:lang w:eastAsia="en-IN"/>
          <w14:ligatures w14:val="none"/>
        </w:rPr>
        <w:t>.</w:t>
      </w:r>
    </w:p>
    <w:p w14:paraId="11D5D34B" w14:textId="77777777" w:rsidR="009A7783" w:rsidRPr="009A7783" w:rsidRDefault="009A7783" w:rsidP="009A778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3. Ensure AI-Driven Compliance Monitoring</w:t>
      </w:r>
    </w:p>
    <w:p w14:paraId="5317AA01" w14:textId="77777777" w:rsidR="009A7783" w:rsidRPr="009A7783" w:rsidRDefault="009A7783" w:rsidP="009A7783">
      <w:pPr>
        <w:numPr>
          <w:ilvl w:val="0"/>
          <w:numId w:val="5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Use </w:t>
      </w:r>
      <w:r w:rsidRPr="009A7783">
        <w:rPr>
          <w:rFonts w:ascii="Times New Roman" w:eastAsia="Times New Roman" w:hAnsi="Times New Roman" w:cs="Times New Roman"/>
          <w:b/>
          <w:bCs/>
          <w:kern w:val="0"/>
          <w:sz w:val="24"/>
          <w:szCs w:val="24"/>
          <w:lang w:eastAsia="en-IN"/>
          <w14:ligatures w14:val="none"/>
        </w:rPr>
        <w:t>AI-enhanced GRC tools</w:t>
      </w:r>
      <w:r w:rsidRPr="009A7783">
        <w:rPr>
          <w:rFonts w:ascii="Times New Roman" w:eastAsia="Times New Roman" w:hAnsi="Times New Roman" w:cs="Times New Roman"/>
          <w:kern w:val="0"/>
          <w:sz w:val="24"/>
          <w:szCs w:val="24"/>
          <w:lang w:eastAsia="en-IN"/>
          <w14:ligatures w14:val="none"/>
        </w:rPr>
        <w:t xml:space="preserve"> for </w:t>
      </w:r>
      <w:r w:rsidRPr="009A7783">
        <w:rPr>
          <w:rFonts w:ascii="Times New Roman" w:eastAsia="Times New Roman" w:hAnsi="Times New Roman" w:cs="Times New Roman"/>
          <w:b/>
          <w:bCs/>
          <w:kern w:val="0"/>
          <w:sz w:val="24"/>
          <w:szCs w:val="24"/>
          <w:lang w:eastAsia="en-IN"/>
          <w14:ligatures w14:val="none"/>
        </w:rPr>
        <w:t>continuous compliance enforcement</w:t>
      </w:r>
      <w:r w:rsidRPr="009A7783">
        <w:rPr>
          <w:rFonts w:ascii="Times New Roman" w:eastAsia="Times New Roman" w:hAnsi="Times New Roman" w:cs="Times New Roman"/>
          <w:kern w:val="0"/>
          <w:sz w:val="24"/>
          <w:szCs w:val="24"/>
          <w:lang w:eastAsia="en-IN"/>
          <w14:ligatures w14:val="none"/>
        </w:rPr>
        <w:t>.</w:t>
      </w:r>
    </w:p>
    <w:p w14:paraId="4DE1C653" w14:textId="77777777" w:rsidR="009A7783" w:rsidRPr="009A7783" w:rsidRDefault="009A7783" w:rsidP="009A7783">
      <w:pPr>
        <w:numPr>
          <w:ilvl w:val="0"/>
          <w:numId w:val="5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Automate regulatory reporting to </w:t>
      </w:r>
      <w:r w:rsidRPr="009A7783">
        <w:rPr>
          <w:rFonts w:ascii="Times New Roman" w:eastAsia="Times New Roman" w:hAnsi="Times New Roman" w:cs="Times New Roman"/>
          <w:b/>
          <w:bCs/>
          <w:kern w:val="0"/>
          <w:sz w:val="24"/>
          <w:szCs w:val="24"/>
          <w:lang w:eastAsia="en-IN"/>
          <w14:ligatures w14:val="none"/>
        </w:rPr>
        <w:t>meet GDPR, PCI-DSS, and ISO 27001 mandates</w:t>
      </w:r>
      <w:r w:rsidRPr="009A7783">
        <w:rPr>
          <w:rFonts w:ascii="Times New Roman" w:eastAsia="Times New Roman" w:hAnsi="Times New Roman" w:cs="Times New Roman"/>
          <w:kern w:val="0"/>
          <w:sz w:val="24"/>
          <w:szCs w:val="24"/>
          <w:lang w:eastAsia="en-IN"/>
          <w14:ligatures w14:val="none"/>
        </w:rPr>
        <w:t>.</w:t>
      </w:r>
    </w:p>
    <w:p w14:paraId="69822F73" w14:textId="77777777" w:rsidR="009A7783" w:rsidRPr="009A7783" w:rsidRDefault="009A7783" w:rsidP="009A778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4. Train Security Teams to Leverage AI Tools</w:t>
      </w:r>
    </w:p>
    <w:p w14:paraId="42632BB0" w14:textId="77777777" w:rsidR="009A7783" w:rsidRPr="009A7783" w:rsidRDefault="009A7783" w:rsidP="009A7783">
      <w:pPr>
        <w:numPr>
          <w:ilvl w:val="0"/>
          <w:numId w:val="5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Conduct </w:t>
      </w:r>
      <w:r w:rsidRPr="009A7783">
        <w:rPr>
          <w:rFonts w:ascii="Times New Roman" w:eastAsia="Times New Roman" w:hAnsi="Times New Roman" w:cs="Times New Roman"/>
          <w:b/>
          <w:bCs/>
          <w:kern w:val="0"/>
          <w:sz w:val="24"/>
          <w:szCs w:val="24"/>
          <w:lang w:eastAsia="en-IN"/>
          <w14:ligatures w14:val="none"/>
        </w:rPr>
        <w:t>cybersecurity awareness training</w:t>
      </w:r>
      <w:r w:rsidRPr="009A7783">
        <w:rPr>
          <w:rFonts w:ascii="Times New Roman" w:eastAsia="Times New Roman" w:hAnsi="Times New Roman" w:cs="Times New Roman"/>
          <w:kern w:val="0"/>
          <w:sz w:val="24"/>
          <w:szCs w:val="24"/>
          <w:lang w:eastAsia="en-IN"/>
          <w14:ligatures w14:val="none"/>
        </w:rPr>
        <w:t xml:space="preserve"> on AI-driven security solutions.</w:t>
      </w:r>
    </w:p>
    <w:p w14:paraId="718FE1C4" w14:textId="77777777" w:rsidR="009A7783" w:rsidRPr="009A7783" w:rsidRDefault="009A7783" w:rsidP="009A7783">
      <w:pPr>
        <w:numPr>
          <w:ilvl w:val="0"/>
          <w:numId w:val="5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Implement </w:t>
      </w:r>
      <w:r w:rsidRPr="009A7783">
        <w:rPr>
          <w:rFonts w:ascii="Times New Roman" w:eastAsia="Times New Roman" w:hAnsi="Times New Roman" w:cs="Times New Roman"/>
          <w:b/>
          <w:bCs/>
          <w:kern w:val="0"/>
          <w:sz w:val="24"/>
          <w:szCs w:val="24"/>
          <w:lang w:eastAsia="en-IN"/>
          <w14:ligatures w14:val="none"/>
        </w:rPr>
        <w:t>regular penetration testing and red team exercises</w:t>
      </w:r>
      <w:r w:rsidRPr="009A7783">
        <w:rPr>
          <w:rFonts w:ascii="Times New Roman" w:eastAsia="Times New Roman" w:hAnsi="Times New Roman" w:cs="Times New Roman"/>
          <w:kern w:val="0"/>
          <w:sz w:val="24"/>
          <w:szCs w:val="24"/>
          <w:lang w:eastAsia="en-IN"/>
          <w14:ligatures w14:val="none"/>
        </w:rPr>
        <w:t xml:space="preserve"> to refine automated IR workflows.</w:t>
      </w:r>
    </w:p>
    <w:p w14:paraId="37D50C72" w14:textId="77777777" w:rsidR="009A7783" w:rsidRPr="009A7783" w:rsidRDefault="009A7783" w:rsidP="009A778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5. Establish AI-Governed Post-Incident Analysis</w:t>
      </w:r>
    </w:p>
    <w:p w14:paraId="034B4F27" w14:textId="77777777" w:rsidR="009A7783" w:rsidRPr="009A7783" w:rsidRDefault="009A7783" w:rsidP="009A7783">
      <w:pPr>
        <w:numPr>
          <w:ilvl w:val="0"/>
          <w:numId w:val="5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Use </w:t>
      </w:r>
      <w:r w:rsidRPr="009A7783">
        <w:rPr>
          <w:rFonts w:ascii="Times New Roman" w:eastAsia="Times New Roman" w:hAnsi="Times New Roman" w:cs="Times New Roman"/>
          <w:b/>
          <w:bCs/>
          <w:kern w:val="0"/>
          <w:sz w:val="24"/>
          <w:szCs w:val="24"/>
          <w:lang w:eastAsia="en-IN"/>
          <w14:ligatures w14:val="none"/>
        </w:rPr>
        <w:t>machine learning-based forensic tools</w:t>
      </w:r>
      <w:r w:rsidRPr="009A7783">
        <w:rPr>
          <w:rFonts w:ascii="Times New Roman" w:eastAsia="Times New Roman" w:hAnsi="Times New Roman" w:cs="Times New Roman"/>
          <w:kern w:val="0"/>
          <w:sz w:val="24"/>
          <w:szCs w:val="24"/>
          <w:lang w:eastAsia="en-IN"/>
          <w14:ligatures w14:val="none"/>
        </w:rPr>
        <w:t xml:space="preserve"> to investigate security breaches efficiently.</w:t>
      </w:r>
    </w:p>
    <w:p w14:paraId="7B28478F" w14:textId="77777777" w:rsidR="009A7783" w:rsidRPr="009A7783" w:rsidRDefault="009A7783" w:rsidP="009A7783">
      <w:pPr>
        <w:numPr>
          <w:ilvl w:val="0"/>
          <w:numId w:val="5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Implement </w:t>
      </w:r>
      <w:r w:rsidRPr="009A7783">
        <w:rPr>
          <w:rFonts w:ascii="Times New Roman" w:eastAsia="Times New Roman" w:hAnsi="Times New Roman" w:cs="Times New Roman"/>
          <w:b/>
          <w:bCs/>
          <w:kern w:val="0"/>
          <w:sz w:val="24"/>
          <w:szCs w:val="24"/>
          <w:lang w:eastAsia="en-IN"/>
          <w14:ligatures w14:val="none"/>
        </w:rPr>
        <w:t>AI-driven root cause analysis</w:t>
      </w:r>
      <w:r w:rsidRPr="009A7783">
        <w:rPr>
          <w:rFonts w:ascii="Times New Roman" w:eastAsia="Times New Roman" w:hAnsi="Times New Roman" w:cs="Times New Roman"/>
          <w:kern w:val="0"/>
          <w:sz w:val="24"/>
          <w:szCs w:val="24"/>
          <w:lang w:eastAsia="en-IN"/>
          <w14:ligatures w14:val="none"/>
        </w:rPr>
        <w:t xml:space="preserve"> to prevent similar incidents in the future.</w:t>
      </w:r>
    </w:p>
    <w:p w14:paraId="534E223A"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By integrating these </w:t>
      </w:r>
      <w:r w:rsidRPr="009A7783">
        <w:rPr>
          <w:rFonts w:ascii="Times New Roman" w:eastAsia="Times New Roman" w:hAnsi="Times New Roman" w:cs="Times New Roman"/>
          <w:b/>
          <w:bCs/>
          <w:kern w:val="0"/>
          <w:sz w:val="24"/>
          <w:szCs w:val="24"/>
          <w:lang w:eastAsia="en-IN"/>
          <w14:ligatures w14:val="none"/>
        </w:rPr>
        <w:t>best practices</w:t>
      </w:r>
      <w:r w:rsidRPr="009A7783">
        <w:rPr>
          <w:rFonts w:ascii="Times New Roman" w:eastAsia="Times New Roman" w:hAnsi="Times New Roman" w:cs="Times New Roman"/>
          <w:kern w:val="0"/>
          <w:sz w:val="24"/>
          <w:szCs w:val="24"/>
          <w:lang w:eastAsia="en-IN"/>
          <w14:ligatures w14:val="none"/>
        </w:rPr>
        <w:t xml:space="preserve">, organizations can </w:t>
      </w:r>
      <w:r w:rsidRPr="009A7783">
        <w:rPr>
          <w:rFonts w:ascii="Times New Roman" w:eastAsia="Times New Roman" w:hAnsi="Times New Roman" w:cs="Times New Roman"/>
          <w:b/>
          <w:bCs/>
          <w:kern w:val="0"/>
          <w:sz w:val="24"/>
          <w:szCs w:val="24"/>
          <w:lang w:eastAsia="en-IN"/>
          <w14:ligatures w14:val="none"/>
        </w:rPr>
        <w:t>improve threat response capabilities, enhance security governance, and ensure compliance with global cybersecurity regulations</w:t>
      </w:r>
      <w:r w:rsidRPr="009A7783">
        <w:rPr>
          <w:rFonts w:ascii="Times New Roman" w:eastAsia="Times New Roman" w:hAnsi="Times New Roman" w:cs="Times New Roman"/>
          <w:kern w:val="0"/>
          <w:sz w:val="24"/>
          <w:szCs w:val="24"/>
          <w:lang w:eastAsia="en-IN"/>
          <w14:ligatures w14:val="none"/>
        </w:rPr>
        <w:t>.</w:t>
      </w:r>
    </w:p>
    <w:p w14:paraId="7783DD6A"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pict w14:anchorId="4896EF6D">
          <v:rect id="_x0000_i1339" style="width:0;height:1.5pt" o:hralign="center" o:hrstd="t" o:hr="t" fillcolor="#a0a0a0" stroked="f"/>
        </w:pict>
      </w:r>
    </w:p>
    <w:p w14:paraId="18D21D40" w14:textId="77777777" w:rsidR="009A7783" w:rsidRPr="009A7783" w:rsidRDefault="009A7783" w:rsidP="009A77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7783">
        <w:rPr>
          <w:rFonts w:ascii="Times New Roman" w:eastAsia="Times New Roman" w:hAnsi="Times New Roman" w:cs="Times New Roman"/>
          <w:b/>
          <w:bCs/>
          <w:kern w:val="0"/>
          <w:sz w:val="27"/>
          <w:szCs w:val="27"/>
          <w:lang w:eastAsia="en-IN"/>
          <w14:ligatures w14:val="none"/>
        </w:rPr>
        <w:lastRenderedPageBreak/>
        <w:t>Conclusion</w:t>
      </w:r>
    </w:p>
    <w:p w14:paraId="4FB8EFE6"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The integration of </w:t>
      </w:r>
      <w:r w:rsidRPr="009A7783">
        <w:rPr>
          <w:rFonts w:ascii="Times New Roman" w:eastAsia="Times New Roman" w:hAnsi="Times New Roman" w:cs="Times New Roman"/>
          <w:b/>
          <w:bCs/>
          <w:kern w:val="0"/>
          <w:sz w:val="24"/>
          <w:szCs w:val="24"/>
          <w:lang w:eastAsia="en-IN"/>
          <w14:ligatures w14:val="none"/>
        </w:rPr>
        <w:t>AI and automation in cybersecurity incident response</w:t>
      </w:r>
      <w:r w:rsidRPr="009A7783">
        <w:rPr>
          <w:rFonts w:ascii="Times New Roman" w:eastAsia="Times New Roman" w:hAnsi="Times New Roman" w:cs="Times New Roman"/>
          <w:kern w:val="0"/>
          <w:sz w:val="24"/>
          <w:szCs w:val="24"/>
          <w:lang w:eastAsia="en-IN"/>
          <w14:ligatures w14:val="none"/>
        </w:rPr>
        <w:t xml:space="preserve"> enables organizations to </w:t>
      </w:r>
      <w:r w:rsidRPr="009A7783">
        <w:rPr>
          <w:rFonts w:ascii="Times New Roman" w:eastAsia="Times New Roman" w:hAnsi="Times New Roman" w:cs="Times New Roman"/>
          <w:b/>
          <w:bCs/>
          <w:kern w:val="0"/>
          <w:sz w:val="24"/>
          <w:szCs w:val="24"/>
          <w:lang w:eastAsia="en-IN"/>
          <w14:ligatures w14:val="none"/>
        </w:rPr>
        <w:t>mitigate security threats faster, reduce response times, and ensure compliance with industry standards</w:t>
      </w:r>
      <w:r w:rsidRPr="009A7783">
        <w:rPr>
          <w:rFonts w:ascii="Times New Roman" w:eastAsia="Times New Roman" w:hAnsi="Times New Roman" w:cs="Times New Roman"/>
          <w:kern w:val="0"/>
          <w:sz w:val="24"/>
          <w:szCs w:val="24"/>
          <w:lang w:eastAsia="en-IN"/>
          <w14:ligatures w14:val="none"/>
        </w:rPr>
        <w:t xml:space="preserve">. By leveraging </w:t>
      </w:r>
      <w:r w:rsidRPr="009A7783">
        <w:rPr>
          <w:rFonts w:ascii="Times New Roman" w:eastAsia="Times New Roman" w:hAnsi="Times New Roman" w:cs="Times New Roman"/>
          <w:b/>
          <w:bCs/>
          <w:kern w:val="0"/>
          <w:sz w:val="24"/>
          <w:szCs w:val="24"/>
          <w:lang w:eastAsia="en-IN"/>
          <w14:ligatures w14:val="none"/>
        </w:rPr>
        <w:t>AI-powered threat intelligence, automated SOAR workflows, and predictive analytics</w:t>
      </w:r>
      <w:r w:rsidRPr="009A7783">
        <w:rPr>
          <w:rFonts w:ascii="Times New Roman" w:eastAsia="Times New Roman" w:hAnsi="Times New Roman" w:cs="Times New Roman"/>
          <w:kern w:val="0"/>
          <w:sz w:val="24"/>
          <w:szCs w:val="24"/>
          <w:lang w:eastAsia="en-IN"/>
          <w14:ligatures w14:val="none"/>
        </w:rPr>
        <w:t xml:space="preserve">, businesses can </w:t>
      </w:r>
      <w:r w:rsidRPr="009A7783">
        <w:rPr>
          <w:rFonts w:ascii="Times New Roman" w:eastAsia="Times New Roman" w:hAnsi="Times New Roman" w:cs="Times New Roman"/>
          <w:b/>
          <w:bCs/>
          <w:kern w:val="0"/>
          <w:sz w:val="24"/>
          <w:szCs w:val="24"/>
          <w:lang w:eastAsia="en-IN"/>
          <w14:ligatures w14:val="none"/>
        </w:rPr>
        <w:t>achieve real-time risk management, reduce human errors, and strengthen cybersecurity resilience</w:t>
      </w:r>
      <w:r w:rsidRPr="009A7783">
        <w:rPr>
          <w:rFonts w:ascii="Times New Roman" w:eastAsia="Times New Roman" w:hAnsi="Times New Roman" w:cs="Times New Roman"/>
          <w:kern w:val="0"/>
          <w:sz w:val="24"/>
          <w:szCs w:val="24"/>
          <w:lang w:eastAsia="en-IN"/>
          <w14:ligatures w14:val="none"/>
        </w:rPr>
        <w:t>.</w:t>
      </w:r>
    </w:p>
    <w:p w14:paraId="04D8279F"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As cyber threats evolve, organizations must </w:t>
      </w:r>
      <w:r w:rsidRPr="009A7783">
        <w:rPr>
          <w:rFonts w:ascii="Times New Roman" w:eastAsia="Times New Roman" w:hAnsi="Times New Roman" w:cs="Times New Roman"/>
          <w:b/>
          <w:bCs/>
          <w:kern w:val="0"/>
          <w:sz w:val="24"/>
          <w:szCs w:val="24"/>
          <w:lang w:eastAsia="en-IN"/>
          <w14:ligatures w14:val="none"/>
        </w:rPr>
        <w:t>invest in AI-driven security automation, deploy machine learning-based security frameworks, and continuously refine automated incident response strategies</w:t>
      </w:r>
      <w:r w:rsidRPr="009A7783">
        <w:rPr>
          <w:rFonts w:ascii="Times New Roman" w:eastAsia="Times New Roman" w:hAnsi="Times New Roman" w:cs="Times New Roman"/>
          <w:kern w:val="0"/>
          <w:sz w:val="24"/>
          <w:szCs w:val="24"/>
          <w:lang w:eastAsia="en-IN"/>
          <w14:ligatures w14:val="none"/>
        </w:rPr>
        <w:t xml:space="preserve"> to remain resilient against future cyber risks.</w:t>
      </w:r>
    </w:p>
    <w:p w14:paraId="3FC64343" w14:textId="77777777" w:rsidR="009A7783" w:rsidRPr="009A7783" w:rsidRDefault="009A7783" w:rsidP="009A77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7783">
        <w:rPr>
          <w:rFonts w:ascii="Times New Roman" w:eastAsia="Times New Roman" w:hAnsi="Times New Roman" w:cs="Times New Roman"/>
          <w:b/>
          <w:bCs/>
          <w:kern w:val="0"/>
          <w:sz w:val="27"/>
          <w:szCs w:val="27"/>
          <w:lang w:eastAsia="en-IN"/>
          <w14:ligatures w14:val="none"/>
        </w:rPr>
        <w:t>6. Case Study: How Equifax Failed to Follow Security Compliance in a Data Breach</w:t>
      </w:r>
    </w:p>
    <w:p w14:paraId="340F3DE1" w14:textId="77777777" w:rsidR="009A7783" w:rsidRPr="009A7783" w:rsidRDefault="009A7783" w:rsidP="009A77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7783">
        <w:rPr>
          <w:rFonts w:ascii="Times New Roman" w:eastAsia="Times New Roman" w:hAnsi="Times New Roman" w:cs="Times New Roman"/>
          <w:b/>
          <w:bCs/>
          <w:kern w:val="0"/>
          <w:sz w:val="27"/>
          <w:szCs w:val="27"/>
          <w:lang w:eastAsia="en-IN"/>
          <w14:ligatures w14:val="none"/>
        </w:rPr>
        <w:t>Introduction</w:t>
      </w:r>
    </w:p>
    <w:p w14:paraId="47C5A0BA"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The </w:t>
      </w:r>
      <w:r w:rsidRPr="009A7783">
        <w:rPr>
          <w:rFonts w:ascii="Times New Roman" w:eastAsia="Times New Roman" w:hAnsi="Times New Roman" w:cs="Times New Roman"/>
          <w:b/>
          <w:bCs/>
          <w:kern w:val="0"/>
          <w:sz w:val="24"/>
          <w:szCs w:val="24"/>
          <w:lang w:eastAsia="en-IN"/>
          <w14:ligatures w14:val="none"/>
        </w:rPr>
        <w:t>Equifax data breach</w:t>
      </w:r>
      <w:r w:rsidRPr="009A7783">
        <w:rPr>
          <w:rFonts w:ascii="Times New Roman" w:eastAsia="Times New Roman" w:hAnsi="Times New Roman" w:cs="Times New Roman"/>
          <w:kern w:val="0"/>
          <w:sz w:val="24"/>
          <w:szCs w:val="24"/>
          <w:lang w:eastAsia="en-IN"/>
          <w14:ligatures w14:val="none"/>
        </w:rPr>
        <w:t xml:space="preserve"> of 2017 remains one of the most </w:t>
      </w:r>
      <w:r w:rsidRPr="009A7783">
        <w:rPr>
          <w:rFonts w:ascii="Times New Roman" w:eastAsia="Times New Roman" w:hAnsi="Times New Roman" w:cs="Times New Roman"/>
          <w:b/>
          <w:bCs/>
          <w:kern w:val="0"/>
          <w:sz w:val="24"/>
          <w:szCs w:val="24"/>
          <w:lang w:eastAsia="en-IN"/>
          <w14:ligatures w14:val="none"/>
        </w:rPr>
        <w:t>significant cybersecurity failures</w:t>
      </w:r>
      <w:r w:rsidRPr="009A7783">
        <w:rPr>
          <w:rFonts w:ascii="Times New Roman" w:eastAsia="Times New Roman" w:hAnsi="Times New Roman" w:cs="Times New Roman"/>
          <w:kern w:val="0"/>
          <w:sz w:val="24"/>
          <w:szCs w:val="24"/>
          <w:lang w:eastAsia="en-IN"/>
          <w14:ligatures w14:val="none"/>
        </w:rPr>
        <w:t xml:space="preserve"> in modern history, exposing the </w:t>
      </w:r>
      <w:r w:rsidRPr="009A7783">
        <w:rPr>
          <w:rFonts w:ascii="Times New Roman" w:eastAsia="Times New Roman" w:hAnsi="Times New Roman" w:cs="Times New Roman"/>
          <w:b/>
          <w:bCs/>
          <w:kern w:val="0"/>
          <w:sz w:val="24"/>
          <w:szCs w:val="24"/>
          <w:lang w:eastAsia="en-IN"/>
          <w14:ligatures w14:val="none"/>
        </w:rPr>
        <w:t>personal information of approximately 147 million individuals</w:t>
      </w:r>
      <w:r w:rsidRPr="009A7783">
        <w:rPr>
          <w:rFonts w:ascii="Times New Roman" w:eastAsia="Times New Roman" w:hAnsi="Times New Roman" w:cs="Times New Roman"/>
          <w:kern w:val="0"/>
          <w:sz w:val="24"/>
          <w:szCs w:val="24"/>
          <w:lang w:eastAsia="en-IN"/>
          <w14:ligatures w14:val="none"/>
        </w:rPr>
        <w:t xml:space="preserve">. The breach was caused by </w:t>
      </w:r>
      <w:r w:rsidRPr="009A7783">
        <w:rPr>
          <w:rFonts w:ascii="Times New Roman" w:eastAsia="Times New Roman" w:hAnsi="Times New Roman" w:cs="Times New Roman"/>
          <w:b/>
          <w:bCs/>
          <w:kern w:val="0"/>
          <w:sz w:val="24"/>
          <w:szCs w:val="24"/>
          <w:lang w:eastAsia="en-IN"/>
          <w14:ligatures w14:val="none"/>
        </w:rPr>
        <w:t>a failure to follow fundamental security compliance protocols</w:t>
      </w:r>
      <w:r w:rsidRPr="009A7783">
        <w:rPr>
          <w:rFonts w:ascii="Times New Roman" w:eastAsia="Times New Roman" w:hAnsi="Times New Roman" w:cs="Times New Roman"/>
          <w:kern w:val="0"/>
          <w:sz w:val="24"/>
          <w:szCs w:val="24"/>
          <w:lang w:eastAsia="en-IN"/>
          <w14:ligatures w14:val="none"/>
        </w:rPr>
        <w:t xml:space="preserve">, including </w:t>
      </w:r>
      <w:r w:rsidRPr="009A7783">
        <w:rPr>
          <w:rFonts w:ascii="Times New Roman" w:eastAsia="Times New Roman" w:hAnsi="Times New Roman" w:cs="Times New Roman"/>
          <w:b/>
          <w:bCs/>
          <w:kern w:val="0"/>
          <w:sz w:val="24"/>
          <w:szCs w:val="24"/>
          <w:lang w:eastAsia="en-IN"/>
          <w14:ligatures w14:val="none"/>
        </w:rPr>
        <w:t>patch management, encryption, and incident response best practices</w:t>
      </w:r>
      <w:r w:rsidRPr="009A7783">
        <w:rPr>
          <w:rFonts w:ascii="Times New Roman" w:eastAsia="Times New Roman" w:hAnsi="Times New Roman" w:cs="Times New Roman"/>
          <w:kern w:val="0"/>
          <w:sz w:val="24"/>
          <w:szCs w:val="24"/>
          <w:lang w:eastAsia="en-IN"/>
          <w14:ligatures w14:val="none"/>
        </w:rPr>
        <w:t xml:space="preserve">. The incident resulted in </w:t>
      </w:r>
      <w:r w:rsidRPr="009A7783">
        <w:rPr>
          <w:rFonts w:ascii="Times New Roman" w:eastAsia="Times New Roman" w:hAnsi="Times New Roman" w:cs="Times New Roman"/>
          <w:b/>
          <w:bCs/>
          <w:kern w:val="0"/>
          <w:sz w:val="24"/>
          <w:szCs w:val="24"/>
          <w:lang w:eastAsia="en-IN"/>
          <w14:ligatures w14:val="none"/>
        </w:rPr>
        <w:t>financial losses, regulatory penalties, and reputational damage</w:t>
      </w:r>
      <w:r w:rsidRPr="009A7783">
        <w:rPr>
          <w:rFonts w:ascii="Times New Roman" w:eastAsia="Times New Roman" w:hAnsi="Times New Roman" w:cs="Times New Roman"/>
          <w:kern w:val="0"/>
          <w:sz w:val="24"/>
          <w:szCs w:val="24"/>
          <w:lang w:eastAsia="en-IN"/>
          <w14:ligatures w14:val="none"/>
        </w:rPr>
        <w:t xml:space="preserve"> for Equifax, highlighting the consequences of </w:t>
      </w:r>
      <w:r w:rsidRPr="009A7783">
        <w:rPr>
          <w:rFonts w:ascii="Times New Roman" w:eastAsia="Times New Roman" w:hAnsi="Times New Roman" w:cs="Times New Roman"/>
          <w:b/>
          <w:bCs/>
          <w:kern w:val="0"/>
          <w:sz w:val="24"/>
          <w:szCs w:val="24"/>
          <w:lang w:eastAsia="en-IN"/>
          <w14:ligatures w14:val="none"/>
        </w:rPr>
        <w:t>poor cybersecurity governance and compliance negligence</w:t>
      </w:r>
      <w:r w:rsidRPr="009A7783">
        <w:rPr>
          <w:rFonts w:ascii="Times New Roman" w:eastAsia="Times New Roman" w:hAnsi="Times New Roman" w:cs="Times New Roman"/>
          <w:kern w:val="0"/>
          <w:sz w:val="24"/>
          <w:szCs w:val="24"/>
          <w:lang w:eastAsia="en-IN"/>
          <w14:ligatures w14:val="none"/>
        </w:rPr>
        <w:t>.</w:t>
      </w:r>
    </w:p>
    <w:p w14:paraId="03B3DE0F"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This case study examines </w:t>
      </w:r>
      <w:r w:rsidRPr="009A7783">
        <w:rPr>
          <w:rFonts w:ascii="Times New Roman" w:eastAsia="Times New Roman" w:hAnsi="Times New Roman" w:cs="Times New Roman"/>
          <w:b/>
          <w:bCs/>
          <w:kern w:val="0"/>
          <w:sz w:val="24"/>
          <w:szCs w:val="24"/>
          <w:lang w:eastAsia="en-IN"/>
          <w14:ligatures w14:val="none"/>
        </w:rPr>
        <w:t>how Equifax failed to comply with security regulations, the impact of the breach, and key lessons for organizations to strengthen compliance and cybersecurity practices</w:t>
      </w:r>
      <w:r w:rsidRPr="009A7783">
        <w:rPr>
          <w:rFonts w:ascii="Times New Roman" w:eastAsia="Times New Roman" w:hAnsi="Times New Roman" w:cs="Times New Roman"/>
          <w:kern w:val="0"/>
          <w:sz w:val="24"/>
          <w:szCs w:val="24"/>
          <w:lang w:eastAsia="en-IN"/>
          <w14:ligatures w14:val="none"/>
        </w:rPr>
        <w:t>.</w:t>
      </w:r>
    </w:p>
    <w:p w14:paraId="265A9ACD"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pict w14:anchorId="0762B198">
          <v:rect id="_x0000_i1345" style="width:0;height:1.5pt" o:hralign="center" o:hrstd="t" o:hr="t" fillcolor="#a0a0a0" stroked="f"/>
        </w:pict>
      </w:r>
    </w:p>
    <w:p w14:paraId="7CF16A88" w14:textId="77777777" w:rsidR="009A7783" w:rsidRPr="009A7783" w:rsidRDefault="009A7783" w:rsidP="009A77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7783">
        <w:rPr>
          <w:rFonts w:ascii="Times New Roman" w:eastAsia="Times New Roman" w:hAnsi="Times New Roman" w:cs="Times New Roman"/>
          <w:b/>
          <w:bCs/>
          <w:kern w:val="0"/>
          <w:sz w:val="27"/>
          <w:szCs w:val="27"/>
          <w:lang w:eastAsia="en-IN"/>
          <w14:ligatures w14:val="none"/>
        </w:rPr>
        <w:t>6.1 Timeline of the Equifax Data Breach</w:t>
      </w:r>
    </w:p>
    <w:p w14:paraId="5490EF39"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The Equifax breach was a result of </w:t>
      </w:r>
      <w:r w:rsidRPr="009A7783">
        <w:rPr>
          <w:rFonts w:ascii="Times New Roman" w:eastAsia="Times New Roman" w:hAnsi="Times New Roman" w:cs="Times New Roman"/>
          <w:b/>
          <w:bCs/>
          <w:kern w:val="0"/>
          <w:sz w:val="24"/>
          <w:szCs w:val="24"/>
          <w:lang w:eastAsia="en-IN"/>
          <w14:ligatures w14:val="none"/>
        </w:rPr>
        <w:t>multiple security failures over several months</w:t>
      </w:r>
      <w:r w:rsidRPr="009A7783">
        <w:rPr>
          <w:rFonts w:ascii="Times New Roman" w:eastAsia="Times New Roman" w:hAnsi="Times New Roman" w:cs="Times New Roman"/>
          <w:kern w:val="0"/>
          <w:sz w:val="24"/>
          <w:szCs w:val="24"/>
          <w:lang w:eastAsia="en-IN"/>
          <w14:ligatures w14:val="none"/>
        </w:rPr>
        <w:t>. Below is a timeline of the key events:</w:t>
      </w:r>
    </w:p>
    <w:p w14:paraId="57363572" w14:textId="77777777" w:rsidR="009A7783" w:rsidRPr="009A7783" w:rsidRDefault="009A7783" w:rsidP="009A7783">
      <w:pPr>
        <w:numPr>
          <w:ilvl w:val="0"/>
          <w:numId w:val="5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March 7, 2017</w:t>
      </w:r>
      <w:r w:rsidRPr="009A7783">
        <w:rPr>
          <w:rFonts w:ascii="Times New Roman" w:eastAsia="Times New Roman" w:hAnsi="Times New Roman" w:cs="Times New Roman"/>
          <w:kern w:val="0"/>
          <w:sz w:val="24"/>
          <w:szCs w:val="24"/>
          <w:lang w:eastAsia="en-IN"/>
          <w14:ligatures w14:val="none"/>
        </w:rPr>
        <w:t xml:space="preserve">: The Apache Software Foundation releases a security patch for </w:t>
      </w:r>
      <w:r w:rsidRPr="009A7783">
        <w:rPr>
          <w:rFonts w:ascii="Times New Roman" w:eastAsia="Times New Roman" w:hAnsi="Times New Roman" w:cs="Times New Roman"/>
          <w:b/>
          <w:bCs/>
          <w:kern w:val="0"/>
          <w:sz w:val="24"/>
          <w:szCs w:val="24"/>
          <w:lang w:eastAsia="en-IN"/>
          <w14:ligatures w14:val="none"/>
        </w:rPr>
        <w:t>Apache Struts 2</w:t>
      </w:r>
      <w:r w:rsidRPr="009A7783">
        <w:rPr>
          <w:rFonts w:ascii="Times New Roman" w:eastAsia="Times New Roman" w:hAnsi="Times New Roman" w:cs="Times New Roman"/>
          <w:kern w:val="0"/>
          <w:sz w:val="24"/>
          <w:szCs w:val="24"/>
          <w:lang w:eastAsia="en-IN"/>
          <w14:ligatures w14:val="none"/>
        </w:rPr>
        <w:t>, a web application framework used by Equifax.</w:t>
      </w:r>
    </w:p>
    <w:p w14:paraId="55AD4B27" w14:textId="77777777" w:rsidR="009A7783" w:rsidRPr="009A7783" w:rsidRDefault="009A7783" w:rsidP="009A7783">
      <w:pPr>
        <w:numPr>
          <w:ilvl w:val="0"/>
          <w:numId w:val="5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March 9, 2017</w:t>
      </w:r>
      <w:r w:rsidRPr="009A7783">
        <w:rPr>
          <w:rFonts w:ascii="Times New Roman" w:eastAsia="Times New Roman" w:hAnsi="Times New Roman" w:cs="Times New Roman"/>
          <w:kern w:val="0"/>
          <w:sz w:val="24"/>
          <w:szCs w:val="24"/>
          <w:lang w:eastAsia="en-IN"/>
          <w14:ligatures w14:val="none"/>
        </w:rPr>
        <w:t>: Equifax is notified of the critical vulnerability and instructed to apply the patch immediately.</w:t>
      </w:r>
    </w:p>
    <w:p w14:paraId="7428F0DB" w14:textId="77777777" w:rsidR="009A7783" w:rsidRPr="009A7783" w:rsidRDefault="009A7783" w:rsidP="009A7783">
      <w:pPr>
        <w:numPr>
          <w:ilvl w:val="0"/>
          <w:numId w:val="5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March 10, 2017</w:t>
      </w:r>
      <w:r w:rsidRPr="009A7783">
        <w:rPr>
          <w:rFonts w:ascii="Times New Roman" w:eastAsia="Times New Roman" w:hAnsi="Times New Roman" w:cs="Times New Roman"/>
          <w:kern w:val="0"/>
          <w:sz w:val="24"/>
          <w:szCs w:val="24"/>
          <w:lang w:eastAsia="en-IN"/>
          <w14:ligatures w14:val="none"/>
        </w:rPr>
        <w:t xml:space="preserve">: Despite notification, Equifax </w:t>
      </w:r>
      <w:r w:rsidRPr="009A7783">
        <w:rPr>
          <w:rFonts w:ascii="Times New Roman" w:eastAsia="Times New Roman" w:hAnsi="Times New Roman" w:cs="Times New Roman"/>
          <w:b/>
          <w:bCs/>
          <w:kern w:val="0"/>
          <w:sz w:val="24"/>
          <w:szCs w:val="24"/>
          <w:lang w:eastAsia="en-IN"/>
          <w14:ligatures w14:val="none"/>
        </w:rPr>
        <w:t>fails to apply the patch</w:t>
      </w:r>
      <w:r w:rsidRPr="009A7783">
        <w:rPr>
          <w:rFonts w:ascii="Times New Roman" w:eastAsia="Times New Roman" w:hAnsi="Times New Roman" w:cs="Times New Roman"/>
          <w:kern w:val="0"/>
          <w:sz w:val="24"/>
          <w:szCs w:val="24"/>
          <w:lang w:eastAsia="en-IN"/>
          <w14:ligatures w14:val="none"/>
        </w:rPr>
        <w:t>, leaving their systems vulnerable.</w:t>
      </w:r>
    </w:p>
    <w:p w14:paraId="61ACEBA8" w14:textId="77777777" w:rsidR="009A7783" w:rsidRPr="009A7783" w:rsidRDefault="009A7783" w:rsidP="009A7783">
      <w:pPr>
        <w:numPr>
          <w:ilvl w:val="0"/>
          <w:numId w:val="5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May 13, 2017</w:t>
      </w:r>
      <w:r w:rsidRPr="009A7783">
        <w:rPr>
          <w:rFonts w:ascii="Times New Roman" w:eastAsia="Times New Roman" w:hAnsi="Times New Roman" w:cs="Times New Roman"/>
          <w:kern w:val="0"/>
          <w:sz w:val="24"/>
          <w:szCs w:val="24"/>
          <w:lang w:eastAsia="en-IN"/>
          <w14:ligatures w14:val="none"/>
        </w:rPr>
        <w:t xml:space="preserve">: Hackers begin </w:t>
      </w:r>
      <w:r w:rsidRPr="009A7783">
        <w:rPr>
          <w:rFonts w:ascii="Times New Roman" w:eastAsia="Times New Roman" w:hAnsi="Times New Roman" w:cs="Times New Roman"/>
          <w:b/>
          <w:bCs/>
          <w:kern w:val="0"/>
          <w:sz w:val="24"/>
          <w:szCs w:val="24"/>
          <w:lang w:eastAsia="en-IN"/>
          <w14:ligatures w14:val="none"/>
        </w:rPr>
        <w:t>exploiting the vulnerability</w:t>
      </w:r>
      <w:r w:rsidRPr="009A7783">
        <w:rPr>
          <w:rFonts w:ascii="Times New Roman" w:eastAsia="Times New Roman" w:hAnsi="Times New Roman" w:cs="Times New Roman"/>
          <w:kern w:val="0"/>
          <w:sz w:val="24"/>
          <w:szCs w:val="24"/>
          <w:lang w:eastAsia="en-IN"/>
          <w14:ligatures w14:val="none"/>
        </w:rPr>
        <w:t xml:space="preserve"> in Equifax’s systems.</w:t>
      </w:r>
    </w:p>
    <w:p w14:paraId="41D96DAA" w14:textId="77777777" w:rsidR="009A7783" w:rsidRPr="009A7783" w:rsidRDefault="009A7783" w:rsidP="009A7783">
      <w:pPr>
        <w:numPr>
          <w:ilvl w:val="0"/>
          <w:numId w:val="5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July 29, 2017</w:t>
      </w:r>
      <w:r w:rsidRPr="009A7783">
        <w:rPr>
          <w:rFonts w:ascii="Times New Roman" w:eastAsia="Times New Roman" w:hAnsi="Times New Roman" w:cs="Times New Roman"/>
          <w:kern w:val="0"/>
          <w:sz w:val="24"/>
          <w:szCs w:val="24"/>
          <w:lang w:eastAsia="en-IN"/>
          <w14:ligatures w14:val="none"/>
        </w:rPr>
        <w:t xml:space="preserve">: Equifax </w:t>
      </w:r>
      <w:r w:rsidRPr="009A7783">
        <w:rPr>
          <w:rFonts w:ascii="Times New Roman" w:eastAsia="Times New Roman" w:hAnsi="Times New Roman" w:cs="Times New Roman"/>
          <w:b/>
          <w:bCs/>
          <w:kern w:val="0"/>
          <w:sz w:val="24"/>
          <w:szCs w:val="24"/>
          <w:lang w:eastAsia="en-IN"/>
          <w14:ligatures w14:val="none"/>
        </w:rPr>
        <w:t>detects suspicious network activity</w:t>
      </w:r>
      <w:r w:rsidRPr="009A7783">
        <w:rPr>
          <w:rFonts w:ascii="Times New Roman" w:eastAsia="Times New Roman" w:hAnsi="Times New Roman" w:cs="Times New Roman"/>
          <w:kern w:val="0"/>
          <w:sz w:val="24"/>
          <w:szCs w:val="24"/>
          <w:lang w:eastAsia="en-IN"/>
          <w14:ligatures w14:val="none"/>
        </w:rPr>
        <w:t xml:space="preserve"> but delays public disclosure.</w:t>
      </w:r>
    </w:p>
    <w:p w14:paraId="4D50E03C" w14:textId="77777777" w:rsidR="009A7783" w:rsidRPr="009A7783" w:rsidRDefault="009A7783" w:rsidP="009A7783">
      <w:pPr>
        <w:numPr>
          <w:ilvl w:val="0"/>
          <w:numId w:val="5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September 7, 2017</w:t>
      </w:r>
      <w:r w:rsidRPr="009A7783">
        <w:rPr>
          <w:rFonts w:ascii="Times New Roman" w:eastAsia="Times New Roman" w:hAnsi="Times New Roman" w:cs="Times New Roman"/>
          <w:kern w:val="0"/>
          <w:sz w:val="24"/>
          <w:szCs w:val="24"/>
          <w:lang w:eastAsia="en-IN"/>
          <w14:ligatures w14:val="none"/>
        </w:rPr>
        <w:t xml:space="preserve">: Equifax </w:t>
      </w:r>
      <w:r w:rsidRPr="009A7783">
        <w:rPr>
          <w:rFonts w:ascii="Times New Roman" w:eastAsia="Times New Roman" w:hAnsi="Times New Roman" w:cs="Times New Roman"/>
          <w:b/>
          <w:bCs/>
          <w:kern w:val="0"/>
          <w:sz w:val="24"/>
          <w:szCs w:val="24"/>
          <w:lang w:eastAsia="en-IN"/>
          <w14:ligatures w14:val="none"/>
        </w:rPr>
        <w:t>announces the data breach</w:t>
      </w:r>
      <w:r w:rsidRPr="009A7783">
        <w:rPr>
          <w:rFonts w:ascii="Times New Roman" w:eastAsia="Times New Roman" w:hAnsi="Times New Roman" w:cs="Times New Roman"/>
          <w:kern w:val="0"/>
          <w:sz w:val="24"/>
          <w:szCs w:val="24"/>
          <w:lang w:eastAsia="en-IN"/>
          <w14:ligatures w14:val="none"/>
        </w:rPr>
        <w:t xml:space="preserve">, revealing that </w:t>
      </w:r>
      <w:r w:rsidRPr="009A7783">
        <w:rPr>
          <w:rFonts w:ascii="Times New Roman" w:eastAsia="Times New Roman" w:hAnsi="Times New Roman" w:cs="Times New Roman"/>
          <w:b/>
          <w:bCs/>
          <w:kern w:val="0"/>
          <w:sz w:val="24"/>
          <w:szCs w:val="24"/>
          <w:lang w:eastAsia="en-IN"/>
          <w14:ligatures w14:val="none"/>
        </w:rPr>
        <w:t>sensitive information including Social Security numbers, birth dates, addresses, and financial data was exposed</w:t>
      </w:r>
      <w:r w:rsidRPr="009A7783">
        <w:rPr>
          <w:rFonts w:ascii="Times New Roman" w:eastAsia="Times New Roman" w:hAnsi="Times New Roman" w:cs="Times New Roman"/>
          <w:kern w:val="0"/>
          <w:sz w:val="24"/>
          <w:szCs w:val="24"/>
          <w:lang w:eastAsia="en-IN"/>
          <w14:ligatures w14:val="none"/>
        </w:rPr>
        <w:t>.</w:t>
      </w:r>
    </w:p>
    <w:p w14:paraId="32B73098" w14:textId="77777777" w:rsidR="009A7783" w:rsidRPr="009A7783" w:rsidRDefault="009A7783" w:rsidP="009A7783">
      <w:pPr>
        <w:numPr>
          <w:ilvl w:val="0"/>
          <w:numId w:val="5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September 26, 2017</w:t>
      </w:r>
      <w:r w:rsidRPr="009A7783">
        <w:rPr>
          <w:rFonts w:ascii="Times New Roman" w:eastAsia="Times New Roman" w:hAnsi="Times New Roman" w:cs="Times New Roman"/>
          <w:kern w:val="0"/>
          <w:sz w:val="24"/>
          <w:szCs w:val="24"/>
          <w:lang w:eastAsia="en-IN"/>
          <w14:ligatures w14:val="none"/>
        </w:rPr>
        <w:t xml:space="preserve">: The company’s </w:t>
      </w:r>
      <w:r w:rsidRPr="009A7783">
        <w:rPr>
          <w:rFonts w:ascii="Times New Roman" w:eastAsia="Times New Roman" w:hAnsi="Times New Roman" w:cs="Times New Roman"/>
          <w:b/>
          <w:bCs/>
          <w:kern w:val="0"/>
          <w:sz w:val="24"/>
          <w:szCs w:val="24"/>
          <w:lang w:eastAsia="en-IN"/>
          <w14:ligatures w14:val="none"/>
        </w:rPr>
        <w:t>CEO resigns</w:t>
      </w:r>
      <w:r w:rsidRPr="009A7783">
        <w:rPr>
          <w:rFonts w:ascii="Times New Roman" w:eastAsia="Times New Roman" w:hAnsi="Times New Roman" w:cs="Times New Roman"/>
          <w:kern w:val="0"/>
          <w:sz w:val="24"/>
          <w:szCs w:val="24"/>
          <w:lang w:eastAsia="en-IN"/>
          <w14:ligatures w14:val="none"/>
        </w:rPr>
        <w:t xml:space="preserve"> as investigations begin.</w:t>
      </w:r>
    </w:p>
    <w:p w14:paraId="38D0060B" w14:textId="77777777" w:rsidR="009A7783" w:rsidRPr="009A7783" w:rsidRDefault="009A7783" w:rsidP="009A7783">
      <w:pPr>
        <w:numPr>
          <w:ilvl w:val="0"/>
          <w:numId w:val="5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lastRenderedPageBreak/>
        <w:t>July 2019</w:t>
      </w:r>
      <w:r w:rsidRPr="009A7783">
        <w:rPr>
          <w:rFonts w:ascii="Times New Roman" w:eastAsia="Times New Roman" w:hAnsi="Times New Roman" w:cs="Times New Roman"/>
          <w:kern w:val="0"/>
          <w:sz w:val="24"/>
          <w:szCs w:val="24"/>
          <w:lang w:eastAsia="en-IN"/>
          <w14:ligatures w14:val="none"/>
        </w:rPr>
        <w:t xml:space="preserve">: Equifax </w:t>
      </w:r>
      <w:r w:rsidRPr="009A7783">
        <w:rPr>
          <w:rFonts w:ascii="Times New Roman" w:eastAsia="Times New Roman" w:hAnsi="Times New Roman" w:cs="Times New Roman"/>
          <w:b/>
          <w:bCs/>
          <w:kern w:val="0"/>
          <w:sz w:val="24"/>
          <w:szCs w:val="24"/>
          <w:lang w:eastAsia="en-IN"/>
          <w14:ligatures w14:val="none"/>
        </w:rPr>
        <w:t>agrees to a $700 million settlement</w:t>
      </w:r>
      <w:r w:rsidRPr="009A7783">
        <w:rPr>
          <w:rFonts w:ascii="Times New Roman" w:eastAsia="Times New Roman" w:hAnsi="Times New Roman" w:cs="Times New Roman"/>
          <w:kern w:val="0"/>
          <w:sz w:val="24"/>
          <w:szCs w:val="24"/>
          <w:lang w:eastAsia="en-IN"/>
          <w14:ligatures w14:val="none"/>
        </w:rPr>
        <w:t xml:space="preserve"> with the U.S. Federal Trade Commission (FTC), the Consumer Financial Protection Bureau (CFPB), and state regulators.</w:t>
      </w:r>
    </w:p>
    <w:p w14:paraId="1F84B122"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The </w:t>
      </w:r>
      <w:r w:rsidRPr="009A7783">
        <w:rPr>
          <w:rFonts w:ascii="Times New Roman" w:eastAsia="Times New Roman" w:hAnsi="Times New Roman" w:cs="Times New Roman"/>
          <w:b/>
          <w:bCs/>
          <w:kern w:val="0"/>
          <w:sz w:val="24"/>
          <w:szCs w:val="24"/>
          <w:lang w:eastAsia="en-IN"/>
          <w14:ligatures w14:val="none"/>
        </w:rPr>
        <w:t>failure to apply a critical security patch</w:t>
      </w:r>
      <w:r w:rsidRPr="009A7783">
        <w:rPr>
          <w:rFonts w:ascii="Times New Roman" w:eastAsia="Times New Roman" w:hAnsi="Times New Roman" w:cs="Times New Roman"/>
          <w:kern w:val="0"/>
          <w:sz w:val="24"/>
          <w:szCs w:val="24"/>
          <w:lang w:eastAsia="en-IN"/>
          <w14:ligatures w14:val="none"/>
        </w:rPr>
        <w:t xml:space="preserve"> was the direct cause of the breach, demonstrating </w:t>
      </w:r>
      <w:r w:rsidRPr="009A7783">
        <w:rPr>
          <w:rFonts w:ascii="Times New Roman" w:eastAsia="Times New Roman" w:hAnsi="Times New Roman" w:cs="Times New Roman"/>
          <w:b/>
          <w:bCs/>
          <w:kern w:val="0"/>
          <w:sz w:val="24"/>
          <w:szCs w:val="24"/>
          <w:lang w:eastAsia="en-IN"/>
          <w14:ligatures w14:val="none"/>
        </w:rPr>
        <w:t>a breakdown in compliance protocols and risk management</w:t>
      </w:r>
      <w:r w:rsidRPr="009A7783">
        <w:rPr>
          <w:rFonts w:ascii="Times New Roman" w:eastAsia="Times New Roman" w:hAnsi="Times New Roman" w:cs="Times New Roman"/>
          <w:kern w:val="0"/>
          <w:sz w:val="24"/>
          <w:szCs w:val="24"/>
          <w:lang w:eastAsia="en-IN"/>
          <w14:ligatures w14:val="none"/>
        </w:rPr>
        <w:t>.</w:t>
      </w:r>
    </w:p>
    <w:p w14:paraId="408C36B9"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pict w14:anchorId="7043CFB6">
          <v:rect id="_x0000_i1346" style="width:0;height:1.5pt" o:hralign="center" o:hrstd="t" o:hr="t" fillcolor="#a0a0a0" stroked="f"/>
        </w:pict>
      </w:r>
    </w:p>
    <w:p w14:paraId="5E1C3B16" w14:textId="77777777" w:rsidR="009A7783" w:rsidRPr="009A7783" w:rsidRDefault="009A7783" w:rsidP="009A77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7783">
        <w:rPr>
          <w:rFonts w:ascii="Times New Roman" w:eastAsia="Times New Roman" w:hAnsi="Times New Roman" w:cs="Times New Roman"/>
          <w:b/>
          <w:bCs/>
          <w:kern w:val="0"/>
          <w:sz w:val="27"/>
          <w:szCs w:val="27"/>
          <w:lang w:eastAsia="en-IN"/>
          <w14:ligatures w14:val="none"/>
        </w:rPr>
        <w:t>6.2 Security Compliance Failures in the Equifax Data Breach</w:t>
      </w:r>
    </w:p>
    <w:p w14:paraId="7C1399B3"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Equifax’s security failure was rooted in </w:t>
      </w:r>
      <w:r w:rsidRPr="009A7783">
        <w:rPr>
          <w:rFonts w:ascii="Times New Roman" w:eastAsia="Times New Roman" w:hAnsi="Times New Roman" w:cs="Times New Roman"/>
          <w:b/>
          <w:bCs/>
          <w:kern w:val="0"/>
          <w:sz w:val="24"/>
          <w:szCs w:val="24"/>
          <w:lang w:eastAsia="en-IN"/>
          <w14:ligatures w14:val="none"/>
        </w:rPr>
        <w:t>several compliance and governance lapses</w:t>
      </w:r>
      <w:r w:rsidRPr="009A7783">
        <w:rPr>
          <w:rFonts w:ascii="Times New Roman" w:eastAsia="Times New Roman" w:hAnsi="Times New Roman" w:cs="Times New Roman"/>
          <w:kern w:val="0"/>
          <w:sz w:val="24"/>
          <w:szCs w:val="24"/>
          <w:lang w:eastAsia="en-IN"/>
          <w14:ligatures w14:val="none"/>
        </w:rPr>
        <w:t xml:space="preserve">. Below are the primary </w:t>
      </w:r>
      <w:r w:rsidRPr="009A7783">
        <w:rPr>
          <w:rFonts w:ascii="Times New Roman" w:eastAsia="Times New Roman" w:hAnsi="Times New Roman" w:cs="Times New Roman"/>
          <w:b/>
          <w:bCs/>
          <w:kern w:val="0"/>
          <w:sz w:val="24"/>
          <w:szCs w:val="24"/>
          <w:lang w:eastAsia="en-IN"/>
          <w14:ligatures w14:val="none"/>
        </w:rPr>
        <w:t>compliance violations</w:t>
      </w:r>
      <w:r w:rsidRPr="009A7783">
        <w:rPr>
          <w:rFonts w:ascii="Times New Roman" w:eastAsia="Times New Roman" w:hAnsi="Times New Roman" w:cs="Times New Roman"/>
          <w:kern w:val="0"/>
          <w:sz w:val="24"/>
          <w:szCs w:val="24"/>
          <w:lang w:eastAsia="en-IN"/>
          <w14:ligatures w14:val="none"/>
        </w:rPr>
        <w:t xml:space="preserve"> that led to the breach:</w:t>
      </w:r>
    </w:p>
    <w:p w14:paraId="16FC58A6" w14:textId="77777777" w:rsidR="009A7783" w:rsidRPr="009A7783" w:rsidRDefault="009A7783" w:rsidP="009A778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1. Failure to Apply Critical Security Patches</w:t>
      </w:r>
    </w:p>
    <w:p w14:paraId="69E18C14" w14:textId="77777777" w:rsidR="009A7783" w:rsidRPr="009A7783" w:rsidRDefault="009A7783" w:rsidP="009A7783">
      <w:pPr>
        <w:numPr>
          <w:ilvl w:val="0"/>
          <w:numId w:val="5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Equifax failed to follow </w:t>
      </w:r>
      <w:r w:rsidRPr="009A7783">
        <w:rPr>
          <w:rFonts w:ascii="Times New Roman" w:eastAsia="Times New Roman" w:hAnsi="Times New Roman" w:cs="Times New Roman"/>
          <w:b/>
          <w:bCs/>
          <w:kern w:val="0"/>
          <w:sz w:val="24"/>
          <w:szCs w:val="24"/>
          <w:lang w:eastAsia="en-IN"/>
          <w14:ligatures w14:val="none"/>
        </w:rPr>
        <w:t>patch management best practices</w:t>
      </w:r>
      <w:r w:rsidRPr="009A7783">
        <w:rPr>
          <w:rFonts w:ascii="Times New Roman" w:eastAsia="Times New Roman" w:hAnsi="Times New Roman" w:cs="Times New Roman"/>
          <w:kern w:val="0"/>
          <w:sz w:val="24"/>
          <w:szCs w:val="24"/>
          <w:lang w:eastAsia="en-IN"/>
          <w14:ligatures w14:val="none"/>
        </w:rPr>
        <w:t xml:space="preserve">, which required applying the </w:t>
      </w:r>
      <w:r w:rsidRPr="009A7783">
        <w:rPr>
          <w:rFonts w:ascii="Times New Roman" w:eastAsia="Times New Roman" w:hAnsi="Times New Roman" w:cs="Times New Roman"/>
          <w:b/>
          <w:bCs/>
          <w:kern w:val="0"/>
          <w:sz w:val="24"/>
          <w:szCs w:val="24"/>
          <w:lang w:eastAsia="en-IN"/>
          <w14:ligatures w14:val="none"/>
        </w:rPr>
        <w:t>Apache Struts 2 security patch immediately</w:t>
      </w:r>
      <w:r w:rsidRPr="009A7783">
        <w:rPr>
          <w:rFonts w:ascii="Times New Roman" w:eastAsia="Times New Roman" w:hAnsi="Times New Roman" w:cs="Times New Roman"/>
          <w:kern w:val="0"/>
          <w:sz w:val="24"/>
          <w:szCs w:val="24"/>
          <w:lang w:eastAsia="en-IN"/>
          <w14:ligatures w14:val="none"/>
        </w:rPr>
        <w:t>.</w:t>
      </w:r>
    </w:p>
    <w:p w14:paraId="0CC7C8D0" w14:textId="77777777" w:rsidR="009A7783" w:rsidRPr="009A7783" w:rsidRDefault="009A7783" w:rsidP="009A7783">
      <w:pPr>
        <w:numPr>
          <w:ilvl w:val="0"/>
          <w:numId w:val="5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The company lacked an </w:t>
      </w:r>
      <w:r w:rsidRPr="009A7783">
        <w:rPr>
          <w:rFonts w:ascii="Times New Roman" w:eastAsia="Times New Roman" w:hAnsi="Times New Roman" w:cs="Times New Roman"/>
          <w:b/>
          <w:bCs/>
          <w:kern w:val="0"/>
          <w:sz w:val="24"/>
          <w:szCs w:val="24"/>
          <w:lang w:eastAsia="en-IN"/>
          <w14:ligatures w14:val="none"/>
        </w:rPr>
        <w:t>automated vulnerability management system</w:t>
      </w:r>
      <w:r w:rsidRPr="009A7783">
        <w:rPr>
          <w:rFonts w:ascii="Times New Roman" w:eastAsia="Times New Roman" w:hAnsi="Times New Roman" w:cs="Times New Roman"/>
          <w:kern w:val="0"/>
          <w:sz w:val="24"/>
          <w:szCs w:val="24"/>
          <w:lang w:eastAsia="en-IN"/>
          <w14:ligatures w14:val="none"/>
        </w:rPr>
        <w:t xml:space="preserve"> to ensure security patches were applied across all systems.</w:t>
      </w:r>
    </w:p>
    <w:p w14:paraId="676F9C77" w14:textId="77777777" w:rsidR="009A7783" w:rsidRPr="009A7783" w:rsidRDefault="009A7783" w:rsidP="009A778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2. Lack of Proper Encryption for Sensitive Data</w:t>
      </w:r>
    </w:p>
    <w:p w14:paraId="3FD27751" w14:textId="77777777" w:rsidR="009A7783" w:rsidRPr="009A7783" w:rsidRDefault="009A7783" w:rsidP="009A7783">
      <w:pPr>
        <w:numPr>
          <w:ilvl w:val="0"/>
          <w:numId w:val="5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Sensitive customer data, including </w:t>
      </w:r>
      <w:r w:rsidRPr="009A7783">
        <w:rPr>
          <w:rFonts w:ascii="Times New Roman" w:eastAsia="Times New Roman" w:hAnsi="Times New Roman" w:cs="Times New Roman"/>
          <w:b/>
          <w:bCs/>
          <w:kern w:val="0"/>
          <w:sz w:val="24"/>
          <w:szCs w:val="24"/>
          <w:lang w:eastAsia="en-IN"/>
          <w14:ligatures w14:val="none"/>
        </w:rPr>
        <w:t>Social Security numbers and financial records, were not adequately encrypted</w:t>
      </w:r>
      <w:r w:rsidRPr="009A7783">
        <w:rPr>
          <w:rFonts w:ascii="Times New Roman" w:eastAsia="Times New Roman" w:hAnsi="Times New Roman" w:cs="Times New Roman"/>
          <w:kern w:val="0"/>
          <w:sz w:val="24"/>
          <w:szCs w:val="24"/>
          <w:lang w:eastAsia="en-IN"/>
          <w14:ligatures w14:val="none"/>
        </w:rPr>
        <w:t>.</w:t>
      </w:r>
    </w:p>
    <w:p w14:paraId="08384275" w14:textId="77777777" w:rsidR="009A7783" w:rsidRPr="009A7783" w:rsidRDefault="009A7783" w:rsidP="009A7783">
      <w:pPr>
        <w:numPr>
          <w:ilvl w:val="0"/>
          <w:numId w:val="5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Failure to enforce </w:t>
      </w:r>
      <w:r w:rsidRPr="009A7783">
        <w:rPr>
          <w:rFonts w:ascii="Times New Roman" w:eastAsia="Times New Roman" w:hAnsi="Times New Roman" w:cs="Times New Roman"/>
          <w:b/>
          <w:bCs/>
          <w:kern w:val="0"/>
          <w:sz w:val="24"/>
          <w:szCs w:val="24"/>
          <w:lang w:eastAsia="en-IN"/>
          <w14:ligatures w14:val="none"/>
        </w:rPr>
        <w:t>end-to-end encryption</w:t>
      </w:r>
      <w:r w:rsidRPr="009A7783">
        <w:rPr>
          <w:rFonts w:ascii="Times New Roman" w:eastAsia="Times New Roman" w:hAnsi="Times New Roman" w:cs="Times New Roman"/>
          <w:kern w:val="0"/>
          <w:sz w:val="24"/>
          <w:szCs w:val="24"/>
          <w:lang w:eastAsia="en-IN"/>
          <w14:ligatures w14:val="none"/>
        </w:rPr>
        <w:t xml:space="preserve"> increased </w:t>
      </w:r>
      <w:r w:rsidRPr="009A7783">
        <w:rPr>
          <w:rFonts w:ascii="Times New Roman" w:eastAsia="Times New Roman" w:hAnsi="Times New Roman" w:cs="Times New Roman"/>
          <w:b/>
          <w:bCs/>
          <w:kern w:val="0"/>
          <w:sz w:val="24"/>
          <w:szCs w:val="24"/>
          <w:lang w:eastAsia="en-IN"/>
          <w14:ligatures w14:val="none"/>
        </w:rPr>
        <w:t>the risk of data exposure</w:t>
      </w:r>
      <w:r w:rsidRPr="009A7783">
        <w:rPr>
          <w:rFonts w:ascii="Times New Roman" w:eastAsia="Times New Roman" w:hAnsi="Times New Roman" w:cs="Times New Roman"/>
          <w:kern w:val="0"/>
          <w:sz w:val="24"/>
          <w:szCs w:val="24"/>
          <w:lang w:eastAsia="en-IN"/>
          <w14:ligatures w14:val="none"/>
        </w:rPr>
        <w:t xml:space="preserve"> when attackers gained access to the system.</w:t>
      </w:r>
    </w:p>
    <w:p w14:paraId="715A48C9" w14:textId="77777777" w:rsidR="009A7783" w:rsidRPr="009A7783" w:rsidRDefault="009A7783" w:rsidP="009A778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3. Delayed Incident Detection and Response</w:t>
      </w:r>
    </w:p>
    <w:p w14:paraId="2FA72F65" w14:textId="77777777" w:rsidR="009A7783" w:rsidRPr="009A7783" w:rsidRDefault="009A7783" w:rsidP="009A7783">
      <w:pPr>
        <w:numPr>
          <w:ilvl w:val="0"/>
          <w:numId w:val="5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The breach was </w:t>
      </w:r>
      <w:r w:rsidRPr="009A7783">
        <w:rPr>
          <w:rFonts w:ascii="Times New Roman" w:eastAsia="Times New Roman" w:hAnsi="Times New Roman" w:cs="Times New Roman"/>
          <w:b/>
          <w:bCs/>
          <w:kern w:val="0"/>
          <w:sz w:val="24"/>
          <w:szCs w:val="24"/>
          <w:lang w:eastAsia="en-IN"/>
          <w14:ligatures w14:val="none"/>
        </w:rPr>
        <w:t>detected nearly two months after the initial attack</w:t>
      </w:r>
      <w:r w:rsidRPr="009A7783">
        <w:rPr>
          <w:rFonts w:ascii="Times New Roman" w:eastAsia="Times New Roman" w:hAnsi="Times New Roman" w:cs="Times New Roman"/>
          <w:kern w:val="0"/>
          <w:sz w:val="24"/>
          <w:szCs w:val="24"/>
          <w:lang w:eastAsia="en-IN"/>
          <w14:ligatures w14:val="none"/>
        </w:rPr>
        <w:t xml:space="preserve">, highlighting </w:t>
      </w:r>
      <w:r w:rsidRPr="009A7783">
        <w:rPr>
          <w:rFonts w:ascii="Times New Roman" w:eastAsia="Times New Roman" w:hAnsi="Times New Roman" w:cs="Times New Roman"/>
          <w:b/>
          <w:bCs/>
          <w:kern w:val="0"/>
          <w:sz w:val="24"/>
          <w:szCs w:val="24"/>
          <w:lang w:eastAsia="en-IN"/>
          <w14:ligatures w14:val="none"/>
        </w:rPr>
        <w:t>ineffective threat detection and monitoring</w:t>
      </w:r>
      <w:r w:rsidRPr="009A7783">
        <w:rPr>
          <w:rFonts w:ascii="Times New Roman" w:eastAsia="Times New Roman" w:hAnsi="Times New Roman" w:cs="Times New Roman"/>
          <w:kern w:val="0"/>
          <w:sz w:val="24"/>
          <w:szCs w:val="24"/>
          <w:lang w:eastAsia="en-IN"/>
          <w14:ligatures w14:val="none"/>
        </w:rPr>
        <w:t>.</w:t>
      </w:r>
    </w:p>
    <w:p w14:paraId="3BD21094" w14:textId="77777777" w:rsidR="009A7783" w:rsidRPr="009A7783" w:rsidRDefault="009A7783" w:rsidP="009A7783">
      <w:pPr>
        <w:numPr>
          <w:ilvl w:val="0"/>
          <w:numId w:val="5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Equifax failed to implement </w:t>
      </w:r>
      <w:r w:rsidRPr="009A7783">
        <w:rPr>
          <w:rFonts w:ascii="Times New Roman" w:eastAsia="Times New Roman" w:hAnsi="Times New Roman" w:cs="Times New Roman"/>
          <w:b/>
          <w:bCs/>
          <w:kern w:val="0"/>
          <w:sz w:val="24"/>
          <w:szCs w:val="24"/>
          <w:lang w:eastAsia="en-IN"/>
          <w14:ligatures w14:val="none"/>
        </w:rPr>
        <w:t>real-time SIEM (Security Information and Event Management) solutions</w:t>
      </w:r>
      <w:r w:rsidRPr="009A7783">
        <w:rPr>
          <w:rFonts w:ascii="Times New Roman" w:eastAsia="Times New Roman" w:hAnsi="Times New Roman" w:cs="Times New Roman"/>
          <w:kern w:val="0"/>
          <w:sz w:val="24"/>
          <w:szCs w:val="24"/>
          <w:lang w:eastAsia="en-IN"/>
          <w14:ligatures w14:val="none"/>
        </w:rPr>
        <w:t xml:space="preserve"> to detect suspicious activity earlier.</w:t>
      </w:r>
    </w:p>
    <w:p w14:paraId="04D2E445" w14:textId="77777777" w:rsidR="009A7783" w:rsidRPr="009A7783" w:rsidRDefault="009A7783" w:rsidP="009A778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4. Non-Compliance with Regulatory Standards</w:t>
      </w:r>
    </w:p>
    <w:p w14:paraId="298BF120" w14:textId="77777777" w:rsidR="009A7783" w:rsidRPr="009A7783" w:rsidRDefault="009A7783" w:rsidP="009A7783">
      <w:pPr>
        <w:numPr>
          <w:ilvl w:val="0"/>
          <w:numId w:val="5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The breach revealed </w:t>
      </w:r>
      <w:r w:rsidRPr="009A7783">
        <w:rPr>
          <w:rFonts w:ascii="Times New Roman" w:eastAsia="Times New Roman" w:hAnsi="Times New Roman" w:cs="Times New Roman"/>
          <w:b/>
          <w:bCs/>
          <w:kern w:val="0"/>
          <w:sz w:val="24"/>
          <w:szCs w:val="24"/>
          <w:lang w:eastAsia="en-IN"/>
          <w14:ligatures w14:val="none"/>
        </w:rPr>
        <w:t>violations of GDPR, SOC 2, and FTC security mandates</w:t>
      </w:r>
      <w:r w:rsidRPr="009A7783">
        <w:rPr>
          <w:rFonts w:ascii="Times New Roman" w:eastAsia="Times New Roman" w:hAnsi="Times New Roman" w:cs="Times New Roman"/>
          <w:kern w:val="0"/>
          <w:sz w:val="24"/>
          <w:szCs w:val="24"/>
          <w:lang w:eastAsia="en-IN"/>
          <w14:ligatures w14:val="none"/>
        </w:rPr>
        <w:t>, leading to regulatory investigations.</w:t>
      </w:r>
    </w:p>
    <w:p w14:paraId="78AE2C18" w14:textId="77777777" w:rsidR="009A7783" w:rsidRPr="009A7783" w:rsidRDefault="009A7783" w:rsidP="009A7783">
      <w:pPr>
        <w:numPr>
          <w:ilvl w:val="0"/>
          <w:numId w:val="5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Equifax failed to follow </w:t>
      </w:r>
      <w:r w:rsidRPr="009A7783">
        <w:rPr>
          <w:rFonts w:ascii="Times New Roman" w:eastAsia="Times New Roman" w:hAnsi="Times New Roman" w:cs="Times New Roman"/>
          <w:b/>
          <w:bCs/>
          <w:kern w:val="0"/>
          <w:sz w:val="24"/>
          <w:szCs w:val="24"/>
          <w:lang w:eastAsia="en-IN"/>
          <w14:ligatures w14:val="none"/>
        </w:rPr>
        <w:t>NIST cybersecurity best practices</w:t>
      </w:r>
      <w:r w:rsidRPr="009A7783">
        <w:rPr>
          <w:rFonts w:ascii="Times New Roman" w:eastAsia="Times New Roman" w:hAnsi="Times New Roman" w:cs="Times New Roman"/>
          <w:kern w:val="0"/>
          <w:sz w:val="24"/>
          <w:szCs w:val="24"/>
          <w:lang w:eastAsia="en-IN"/>
          <w14:ligatures w14:val="none"/>
        </w:rPr>
        <w:t xml:space="preserve"> for security incident management.</w:t>
      </w:r>
    </w:p>
    <w:p w14:paraId="4CDE7BE5"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These failures collectively </w:t>
      </w:r>
      <w:r w:rsidRPr="009A7783">
        <w:rPr>
          <w:rFonts w:ascii="Times New Roman" w:eastAsia="Times New Roman" w:hAnsi="Times New Roman" w:cs="Times New Roman"/>
          <w:b/>
          <w:bCs/>
          <w:kern w:val="0"/>
          <w:sz w:val="24"/>
          <w:szCs w:val="24"/>
          <w:lang w:eastAsia="en-IN"/>
          <w14:ligatures w14:val="none"/>
        </w:rPr>
        <w:t>exposed millions of individuals to identity theft and financial fraud</w:t>
      </w:r>
      <w:r w:rsidRPr="009A7783">
        <w:rPr>
          <w:rFonts w:ascii="Times New Roman" w:eastAsia="Times New Roman" w:hAnsi="Times New Roman" w:cs="Times New Roman"/>
          <w:kern w:val="0"/>
          <w:sz w:val="24"/>
          <w:szCs w:val="24"/>
          <w:lang w:eastAsia="en-IN"/>
          <w14:ligatures w14:val="none"/>
        </w:rPr>
        <w:t xml:space="preserve">, leading to </w:t>
      </w:r>
      <w:r w:rsidRPr="009A7783">
        <w:rPr>
          <w:rFonts w:ascii="Times New Roman" w:eastAsia="Times New Roman" w:hAnsi="Times New Roman" w:cs="Times New Roman"/>
          <w:b/>
          <w:bCs/>
          <w:kern w:val="0"/>
          <w:sz w:val="24"/>
          <w:szCs w:val="24"/>
          <w:lang w:eastAsia="en-IN"/>
          <w14:ligatures w14:val="none"/>
        </w:rPr>
        <w:t>severe regulatory consequences</w:t>
      </w:r>
      <w:r w:rsidRPr="009A7783">
        <w:rPr>
          <w:rFonts w:ascii="Times New Roman" w:eastAsia="Times New Roman" w:hAnsi="Times New Roman" w:cs="Times New Roman"/>
          <w:kern w:val="0"/>
          <w:sz w:val="24"/>
          <w:szCs w:val="24"/>
          <w:lang w:eastAsia="en-IN"/>
          <w14:ligatures w14:val="none"/>
        </w:rPr>
        <w:t>.</w:t>
      </w:r>
    </w:p>
    <w:p w14:paraId="0E43DEAE"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pict w14:anchorId="74845B7F">
          <v:rect id="_x0000_i1347" style="width:0;height:1.5pt" o:hralign="center" o:hrstd="t" o:hr="t" fillcolor="#a0a0a0" stroked="f"/>
        </w:pict>
      </w:r>
    </w:p>
    <w:p w14:paraId="5CC26E8F" w14:textId="77777777" w:rsidR="009A7783" w:rsidRPr="009A7783" w:rsidRDefault="009A7783" w:rsidP="009A77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7783">
        <w:rPr>
          <w:rFonts w:ascii="Times New Roman" w:eastAsia="Times New Roman" w:hAnsi="Times New Roman" w:cs="Times New Roman"/>
          <w:b/>
          <w:bCs/>
          <w:kern w:val="0"/>
          <w:sz w:val="27"/>
          <w:szCs w:val="27"/>
          <w:lang w:eastAsia="en-IN"/>
          <w14:ligatures w14:val="none"/>
        </w:rPr>
        <w:t>6.3 Regulatory and Legal Impact of the Equifax Breach</w:t>
      </w:r>
    </w:p>
    <w:p w14:paraId="2A184A61"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lastRenderedPageBreak/>
        <w:t xml:space="preserve">The Equifax breach triggered </w:t>
      </w:r>
      <w:r w:rsidRPr="009A7783">
        <w:rPr>
          <w:rFonts w:ascii="Times New Roman" w:eastAsia="Times New Roman" w:hAnsi="Times New Roman" w:cs="Times New Roman"/>
          <w:b/>
          <w:bCs/>
          <w:kern w:val="0"/>
          <w:sz w:val="24"/>
          <w:szCs w:val="24"/>
          <w:lang w:eastAsia="en-IN"/>
          <w14:ligatures w14:val="none"/>
        </w:rPr>
        <w:t>legal actions and compliance enforcement</w:t>
      </w:r>
      <w:r w:rsidRPr="009A7783">
        <w:rPr>
          <w:rFonts w:ascii="Times New Roman" w:eastAsia="Times New Roman" w:hAnsi="Times New Roman" w:cs="Times New Roman"/>
          <w:kern w:val="0"/>
          <w:sz w:val="24"/>
          <w:szCs w:val="24"/>
          <w:lang w:eastAsia="en-IN"/>
          <w14:ligatures w14:val="none"/>
        </w:rPr>
        <w:t xml:space="preserve"> by multiple regulatory bodies. Below are the key regulatory consequences: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5898"/>
      </w:tblGrid>
      <w:tr w:rsidR="009A7783" w:rsidRPr="009A7783" w14:paraId="287EE29D" w14:textId="77777777" w:rsidTr="009A7783">
        <w:trPr>
          <w:tblCellSpacing w:w="15" w:type="dxa"/>
        </w:trPr>
        <w:tc>
          <w:tcPr>
            <w:tcW w:w="0" w:type="auto"/>
            <w:vAlign w:val="center"/>
            <w:hideMark/>
          </w:tcPr>
          <w:p w14:paraId="00EA2A55" w14:textId="77777777" w:rsidR="009A7783" w:rsidRPr="009A7783" w:rsidRDefault="009A7783" w:rsidP="009A7783">
            <w:pPr>
              <w:spacing w:after="0" w:line="240" w:lineRule="auto"/>
              <w:jc w:val="center"/>
              <w:rPr>
                <w:rFonts w:ascii="Times New Roman" w:eastAsia="Times New Roman" w:hAnsi="Times New Roman" w:cs="Times New Roman"/>
                <w:b/>
                <w:bCs/>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Regulatory Body</w:t>
            </w:r>
          </w:p>
        </w:tc>
        <w:tc>
          <w:tcPr>
            <w:tcW w:w="0" w:type="auto"/>
            <w:vAlign w:val="center"/>
            <w:hideMark/>
          </w:tcPr>
          <w:p w14:paraId="3266B01C" w14:textId="77777777" w:rsidR="009A7783" w:rsidRPr="009A7783" w:rsidRDefault="009A7783" w:rsidP="009A7783">
            <w:pPr>
              <w:spacing w:after="0" w:line="240" w:lineRule="auto"/>
              <w:jc w:val="center"/>
              <w:rPr>
                <w:rFonts w:ascii="Times New Roman" w:eastAsia="Times New Roman" w:hAnsi="Times New Roman" w:cs="Times New Roman"/>
                <w:b/>
                <w:bCs/>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Action Taken</w:t>
            </w:r>
          </w:p>
        </w:tc>
      </w:tr>
      <w:tr w:rsidR="009A7783" w:rsidRPr="009A7783" w14:paraId="712DC923" w14:textId="77777777" w:rsidTr="009A7783">
        <w:trPr>
          <w:tblCellSpacing w:w="15" w:type="dxa"/>
        </w:trPr>
        <w:tc>
          <w:tcPr>
            <w:tcW w:w="0" w:type="auto"/>
            <w:vAlign w:val="center"/>
            <w:hideMark/>
          </w:tcPr>
          <w:p w14:paraId="26C8681B"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FTC (Federal Trade Commission)</w:t>
            </w:r>
          </w:p>
        </w:tc>
        <w:tc>
          <w:tcPr>
            <w:tcW w:w="0" w:type="auto"/>
            <w:vAlign w:val="center"/>
            <w:hideMark/>
          </w:tcPr>
          <w:p w14:paraId="714EA571"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Fined Equifax </w:t>
            </w:r>
            <w:r w:rsidRPr="009A7783">
              <w:rPr>
                <w:rFonts w:ascii="Times New Roman" w:eastAsia="Times New Roman" w:hAnsi="Times New Roman" w:cs="Times New Roman"/>
                <w:b/>
                <w:bCs/>
                <w:kern w:val="0"/>
                <w:sz w:val="24"/>
                <w:szCs w:val="24"/>
                <w:lang w:eastAsia="en-IN"/>
                <w14:ligatures w14:val="none"/>
              </w:rPr>
              <w:t>$700 million</w:t>
            </w:r>
            <w:r w:rsidRPr="009A7783">
              <w:rPr>
                <w:rFonts w:ascii="Times New Roman" w:eastAsia="Times New Roman" w:hAnsi="Times New Roman" w:cs="Times New Roman"/>
                <w:kern w:val="0"/>
                <w:sz w:val="24"/>
                <w:szCs w:val="24"/>
                <w:lang w:eastAsia="en-IN"/>
                <w14:ligatures w14:val="none"/>
              </w:rPr>
              <w:t xml:space="preserve"> for failing to protect consumer data.</w:t>
            </w:r>
          </w:p>
        </w:tc>
      </w:tr>
      <w:tr w:rsidR="009A7783" w:rsidRPr="009A7783" w14:paraId="30CE3D06" w14:textId="77777777" w:rsidTr="009A7783">
        <w:trPr>
          <w:tblCellSpacing w:w="15" w:type="dxa"/>
        </w:trPr>
        <w:tc>
          <w:tcPr>
            <w:tcW w:w="0" w:type="auto"/>
            <w:vAlign w:val="center"/>
            <w:hideMark/>
          </w:tcPr>
          <w:p w14:paraId="048A274C"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U.S. Congress</w:t>
            </w:r>
          </w:p>
        </w:tc>
        <w:tc>
          <w:tcPr>
            <w:tcW w:w="0" w:type="auto"/>
            <w:vAlign w:val="center"/>
            <w:hideMark/>
          </w:tcPr>
          <w:p w14:paraId="43125185"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Conducted hearings on </w:t>
            </w:r>
            <w:r w:rsidRPr="009A7783">
              <w:rPr>
                <w:rFonts w:ascii="Times New Roman" w:eastAsia="Times New Roman" w:hAnsi="Times New Roman" w:cs="Times New Roman"/>
                <w:b/>
                <w:bCs/>
                <w:kern w:val="0"/>
                <w:sz w:val="24"/>
                <w:szCs w:val="24"/>
                <w:lang w:eastAsia="en-IN"/>
                <w14:ligatures w14:val="none"/>
              </w:rPr>
              <w:t>corporate negligence in cybersecurity</w:t>
            </w:r>
            <w:r w:rsidRPr="009A7783">
              <w:rPr>
                <w:rFonts w:ascii="Times New Roman" w:eastAsia="Times New Roman" w:hAnsi="Times New Roman" w:cs="Times New Roman"/>
                <w:kern w:val="0"/>
                <w:sz w:val="24"/>
                <w:szCs w:val="24"/>
                <w:lang w:eastAsia="en-IN"/>
                <w14:ligatures w14:val="none"/>
              </w:rPr>
              <w:t>.</w:t>
            </w:r>
          </w:p>
        </w:tc>
      </w:tr>
      <w:tr w:rsidR="009A7783" w:rsidRPr="009A7783" w14:paraId="6E006AD2" w14:textId="77777777" w:rsidTr="009A7783">
        <w:trPr>
          <w:tblCellSpacing w:w="15" w:type="dxa"/>
        </w:trPr>
        <w:tc>
          <w:tcPr>
            <w:tcW w:w="0" w:type="auto"/>
            <w:vAlign w:val="center"/>
            <w:hideMark/>
          </w:tcPr>
          <w:p w14:paraId="7307E39F"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SEC (Securities and Exchange Commission)</w:t>
            </w:r>
          </w:p>
        </w:tc>
        <w:tc>
          <w:tcPr>
            <w:tcW w:w="0" w:type="auto"/>
            <w:vAlign w:val="center"/>
            <w:hideMark/>
          </w:tcPr>
          <w:p w14:paraId="10B43FCE"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Investigated insider trading allegations after executives sold stocks before the breach was disclosed.</w:t>
            </w:r>
          </w:p>
        </w:tc>
      </w:tr>
      <w:tr w:rsidR="009A7783" w:rsidRPr="009A7783" w14:paraId="7B0FE983" w14:textId="77777777" w:rsidTr="009A7783">
        <w:trPr>
          <w:tblCellSpacing w:w="15" w:type="dxa"/>
        </w:trPr>
        <w:tc>
          <w:tcPr>
            <w:tcW w:w="0" w:type="auto"/>
            <w:vAlign w:val="center"/>
            <w:hideMark/>
          </w:tcPr>
          <w:p w14:paraId="210EE1D8"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European Union (GDPR Compliance)</w:t>
            </w:r>
          </w:p>
        </w:tc>
        <w:tc>
          <w:tcPr>
            <w:tcW w:w="0" w:type="auto"/>
            <w:vAlign w:val="center"/>
            <w:hideMark/>
          </w:tcPr>
          <w:p w14:paraId="52FAD024"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GDPR regulators flagged Equifax’s non-compliance with </w:t>
            </w:r>
            <w:r w:rsidRPr="009A7783">
              <w:rPr>
                <w:rFonts w:ascii="Times New Roman" w:eastAsia="Times New Roman" w:hAnsi="Times New Roman" w:cs="Times New Roman"/>
                <w:b/>
                <w:bCs/>
                <w:kern w:val="0"/>
                <w:sz w:val="24"/>
                <w:szCs w:val="24"/>
                <w:lang w:eastAsia="en-IN"/>
                <w14:ligatures w14:val="none"/>
              </w:rPr>
              <w:t>data protection laws</w:t>
            </w:r>
            <w:r w:rsidRPr="009A7783">
              <w:rPr>
                <w:rFonts w:ascii="Times New Roman" w:eastAsia="Times New Roman" w:hAnsi="Times New Roman" w:cs="Times New Roman"/>
                <w:kern w:val="0"/>
                <w:sz w:val="24"/>
                <w:szCs w:val="24"/>
                <w:lang w:eastAsia="en-IN"/>
                <w14:ligatures w14:val="none"/>
              </w:rPr>
              <w:t>.</w:t>
            </w:r>
          </w:p>
        </w:tc>
      </w:tr>
    </w:tbl>
    <w:p w14:paraId="2C7E5122"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The financial and reputational impact of the breach underscored the need for </w:t>
      </w:r>
      <w:r w:rsidRPr="009A7783">
        <w:rPr>
          <w:rFonts w:ascii="Times New Roman" w:eastAsia="Times New Roman" w:hAnsi="Times New Roman" w:cs="Times New Roman"/>
          <w:b/>
          <w:bCs/>
          <w:kern w:val="0"/>
          <w:sz w:val="24"/>
          <w:szCs w:val="24"/>
          <w:lang w:eastAsia="en-IN"/>
          <w14:ligatures w14:val="none"/>
        </w:rPr>
        <w:t>strict security compliance enforcement and stronger cybersecurity governance</w:t>
      </w:r>
      <w:r w:rsidRPr="009A7783">
        <w:rPr>
          <w:rFonts w:ascii="Times New Roman" w:eastAsia="Times New Roman" w:hAnsi="Times New Roman" w:cs="Times New Roman"/>
          <w:kern w:val="0"/>
          <w:sz w:val="24"/>
          <w:szCs w:val="24"/>
          <w:lang w:eastAsia="en-IN"/>
          <w14:ligatures w14:val="none"/>
        </w:rPr>
        <w:t>.</w:t>
      </w:r>
    </w:p>
    <w:p w14:paraId="04FB59A6"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pict w14:anchorId="14B70403">
          <v:rect id="_x0000_i1348" style="width:0;height:1.5pt" o:hralign="center" o:hrstd="t" o:hr="t" fillcolor="#a0a0a0" stroked="f"/>
        </w:pict>
      </w:r>
    </w:p>
    <w:p w14:paraId="39AAF60B" w14:textId="77777777" w:rsidR="009A7783" w:rsidRPr="009A7783" w:rsidRDefault="009A7783" w:rsidP="009A77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7783">
        <w:rPr>
          <w:rFonts w:ascii="Times New Roman" w:eastAsia="Times New Roman" w:hAnsi="Times New Roman" w:cs="Times New Roman"/>
          <w:b/>
          <w:bCs/>
          <w:kern w:val="0"/>
          <w:sz w:val="27"/>
          <w:szCs w:val="27"/>
          <w:lang w:eastAsia="en-IN"/>
          <w14:ligatures w14:val="none"/>
        </w:rPr>
        <w:t>6.4 Lessons Learned: Strengthening Security Compliance Post-Breach</w:t>
      </w:r>
    </w:p>
    <w:p w14:paraId="6EADDB6F"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Organizations can take valuable lessons from the Equifax breach to </w:t>
      </w:r>
      <w:r w:rsidRPr="009A7783">
        <w:rPr>
          <w:rFonts w:ascii="Times New Roman" w:eastAsia="Times New Roman" w:hAnsi="Times New Roman" w:cs="Times New Roman"/>
          <w:b/>
          <w:bCs/>
          <w:kern w:val="0"/>
          <w:sz w:val="24"/>
          <w:szCs w:val="24"/>
          <w:lang w:eastAsia="en-IN"/>
          <w14:ligatures w14:val="none"/>
        </w:rPr>
        <w:t>enhance cybersecurity compliance</w:t>
      </w:r>
      <w:r w:rsidRPr="009A7783">
        <w:rPr>
          <w:rFonts w:ascii="Times New Roman" w:eastAsia="Times New Roman" w:hAnsi="Times New Roman" w:cs="Times New Roman"/>
          <w:kern w:val="0"/>
          <w:sz w:val="24"/>
          <w:szCs w:val="24"/>
          <w:lang w:eastAsia="en-IN"/>
          <w14:ligatures w14:val="none"/>
        </w:rPr>
        <w:t xml:space="preserve"> and prevent similar security failures:</w:t>
      </w:r>
    </w:p>
    <w:p w14:paraId="1EC8308E" w14:textId="77777777" w:rsidR="009A7783" w:rsidRPr="009A7783" w:rsidRDefault="009A7783" w:rsidP="009A778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1. Implement a Robust Patch Management Policy</w:t>
      </w:r>
    </w:p>
    <w:p w14:paraId="00FB7B8D" w14:textId="77777777" w:rsidR="009A7783" w:rsidRPr="009A7783" w:rsidRDefault="009A7783" w:rsidP="009A7783">
      <w:pPr>
        <w:numPr>
          <w:ilvl w:val="0"/>
          <w:numId w:val="5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Automate security patching processes using </w:t>
      </w:r>
      <w:r w:rsidRPr="009A7783">
        <w:rPr>
          <w:rFonts w:ascii="Times New Roman" w:eastAsia="Times New Roman" w:hAnsi="Times New Roman" w:cs="Times New Roman"/>
          <w:b/>
          <w:bCs/>
          <w:kern w:val="0"/>
          <w:sz w:val="24"/>
          <w:szCs w:val="24"/>
          <w:lang w:eastAsia="en-IN"/>
          <w14:ligatures w14:val="none"/>
        </w:rPr>
        <w:t>Vulnerability Management Solutions (VMS)</w:t>
      </w:r>
      <w:r w:rsidRPr="009A7783">
        <w:rPr>
          <w:rFonts w:ascii="Times New Roman" w:eastAsia="Times New Roman" w:hAnsi="Times New Roman" w:cs="Times New Roman"/>
          <w:kern w:val="0"/>
          <w:sz w:val="24"/>
          <w:szCs w:val="24"/>
          <w:lang w:eastAsia="en-IN"/>
          <w14:ligatures w14:val="none"/>
        </w:rPr>
        <w:t>.</w:t>
      </w:r>
    </w:p>
    <w:p w14:paraId="4ABF7A08" w14:textId="77777777" w:rsidR="009A7783" w:rsidRPr="009A7783" w:rsidRDefault="009A7783" w:rsidP="009A7783">
      <w:pPr>
        <w:numPr>
          <w:ilvl w:val="0"/>
          <w:numId w:val="5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Ensure </w:t>
      </w:r>
      <w:r w:rsidRPr="009A7783">
        <w:rPr>
          <w:rFonts w:ascii="Times New Roman" w:eastAsia="Times New Roman" w:hAnsi="Times New Roman" w:cs="Times New Roman"/>
          <w:b/>
          <w:bCs/>
          <w:kern w:val="0"/>
          <w:sz w:val="24"/>
          <w:szCs w:val="24"/>
          <w:lang w:eastAsia="en-IN"/>
          <w14:ligatures w14:val="none"/>
        </w:rPr>
        <w:t>immediate patch deployment</w:t>
      </w:r>
      <w:r w:rsidRPr="009A7783">
        <w:rPr>
          <w:rFonts w:ascii="Times New Roman" w:eastAsia="Times New Roman" w:hAnsi="Times New Roman" w:cs="Times New Roman"/>
          <w:kern w:val="0"/>
          <w:sz w:val="24"/>
          <w:szCs w:val="24"/>
          <w:lang w:eastAsia="en-IN"/>
          <w14:ligatures w14:val="none"/>
        </w:rPr>
        <w:t xml:space="preserve"> for critical security vulnerabilities.</w:t>
      </w:r>
    </w:p>
    <w:p w14:paraId="2EB96C63" w14:textId="77777777" w:rsidR="009A7783" w:rsidRPr="009A7783" w:rsidRDefault="009A7783" w:rsidP="009A778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2. Enforce End-to-End Data Encryption</w:t>
      </w:r>
    </w:p>
    <w:p w14:paraId="1A7FCAFD" w14:textId="77777777" w:rsidR="009A7783" w:rsidRPr="009A7783" w:rsidRDefault="009A7783" w:rsidP="009A7783">
      <w:pPr>
        <w:numPr>
          <w:ilvl w:val="0"/>
          <w:numId w:val="5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Encrypt sensitive customer data </w:t>
      </w:r>
      <w:r w:rsidRPr="009A7783">
        <w:rPr>
          <w:rFonts w:ascii="Times New Roman" w:eastAsia="Times New Roman" w:hAnsi="Times New Roman" w:cs="Times New Roman"/>
          <w:b/>
          <w:bCs/>
          <w:kern w:val="0"/>
          <w:sz w:val="24"/>
          <w:szCs w:val="24"/>
          <w:lang w:eastAsia="en-IN"/>
          <w14:ligatures w14:val="none"/>
        </w:rPr>
        <w:t>both at rest and in transit</w:t>
      </w:r>
      <w:r w:rsidRPr="009A7783">
        <w:rPr>
          <w:rFonts w:ascii="Times New Roman" w:eastAsia="Times New Roman" w:hAnsi="Times New Roman" w:cs="Times New Roman"/>
          <w:kern w:val="0"/>
          <w:sz w:val="24"/>
          <w:szCs w:val="24"/>
          <w:lang w:eastAsia="en-IN"/>
          <w14:ligatures w14:val="none"/>
        </w:rPr>
        <w:t>.</w:t>
      </w:r>
    </w:p>
    <w:p w14:paraId="339B0827" w14:textId="77777777" w:rsidR="009A7783" w:rsidRPr="009A7783" w:rsidRDefault="009A7783" w:rsidP="009A7783">
      <w:pPr>
        <w:numPr>
          <w:ilvl w:val="0"/>
          <w:numId w:val="5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Deploy </w:t>
      </w:r>
      <w:r w:rsidRPr="009A7783">
        <w:rPr>
          <w:rFonts w:ascii="Times New Roman" w:eastAsia="Times New Roman" w:hAnsi="Times New Roman" w:cs="Times New Roman"/>
          <w:b/>
          <w:bCs/>
          <w:kern w:val="0"/>
          <w:sz w:val="24"/>
          <w:szCs w:val="24"/>
          <w:lang w:eastAsia="en-IN"/>
          <w14:ligatures w14:val="none"/>
        </w:rPr>
        <w:t>Tokenization and Cloud Access Security Brokers (CASB)</w:t>
      </w:r>
      <w:r w:rsidRPr="009A7783">
        <w:rPr>
          <w:rFonts w:ascii="Times New Roman" w:eastAsia="Times New Roman" w:hAnsi="Times New Roman" w:cs="Times New Roman"/>
          <w:kern w:val="0"/>
          <w:sz w:val="24"/>
          <w:szCs w:val="24"/>
          <w:lang w:eastAsia="en-IN"/>
          <w14:ligatures w14:val="none"/>
        </w:rPr>
        <w:t xml:space="preserve"> to secure personally identifiable information (PII).</w:t>
      </w:r>
    </w:p>
    <w:p w14:paraId="5D949B81" w14:textId="77777777" w:rsidR="009A7783" w:rsidRPr="009A7783" w:rsidRDefault="009A7783" w:rsidP="009A778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3. Strengthen Threat Detection and Response Capabilities</w:t>
      </w:r>
    </w:p>
    <w:p w14:paraId="291E8DD0" w14:textId="77777777" w:rsidR="009A7783" w:rsidRPr="009A7783" w:rsidRDefault="009A7783" w:rsidP="009A7783">
      <w:pPr>
        <w:numPr>
          <w:ilvl w:val="0"/>
          <w:numId w:val="5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Deploy </w:t>
      </w:r>
      <w:r w:rsidRPr="009A7783">
        <w:rPr>
          <w:rFonts w:ascii="Times New Roman" w:eastAsia="Times New Roman" w:hAnsi="Times New Roman" w:cs="Times New Roman"/>
          <w:b/>
          <w:bCs/>
          <w:kern w:val="0"/>
          <w:sz w:val="24"/>
          <w:szCs w:val="24"/>
          <w:lang w:eastAsia="en-IN"/>
          <w14:ligatures w14:val="none"/>
        </w:rPr>
        <w:t>AI-driven SIEM and SOAR platforms</w:t>
      </w:r>
      <w:r w:rsidRPr="009A7783">
        <w:rPr>
          <w:rFonts w:ascii="Times New Roman" w:eastAsia="Times New Roman" w:hAnsi="Times New Roman" w:cs="Times New Roman"/>
          <w:kern w:val="0"/>
          <w:sz w:val="24"/>
          <w:szCs w:val="24"/>
          <w:lang w:eastAsia="en-IN"/>
          <w14:ligatures w14:val="none"/>
        </w:rPr>
        <w:t xml:space="preserve"> for </w:t>
      </w:r>
      <w:r w:rsidRPr="009A7783">
        <w:rPr>
          <w:rFonts w:ascii="Times New Roman" w:eastAsia="Times New Roman" w:hAnsi="Times New Roman" w:cs="Times New Roman"/>
          <w:b/>
          <w:bCs/>
          <w:kern w:val="0"/>
          <w:sz w:val="24"/>
          <w:szCs w:val="24"/>
          <w:lang w:eastAsia="en-IN"/>
          <w14:ligatures w14:val="none"/>
        </w:rPr>
        <w:t>real-time security monitoring</w:t>
      </w:r>
      <w:r w:rsidRPr="009A7783">
        <w:rPr>
          <w:rFonts w:ascii="Times New Roman" w:eastAsia="Times New Roman" w:hAnsi="Times New Roman" w:cs="Times New Roman"/>
          <w:kern w:val="0"/>
          <w:sz w:val="24"/>
          <w:szCs w:val="24"/>
          <w:lang w:eastAsia="en-IN"/>
          <w14:ligatures w14:val="none"/>
        </w:rPr>
        <w:t>.</w:t>
      </w:r>
    </w:p>
    <w:p w14:paraId="14333843" w14:textId="77777777" w:rsidR="009A7783" w:rsidRPr="009A7783" w:rsidRDefault="009A7783" w:rsidP="009A7783">
      <w:pPr>
        <w:numPr>
          <w:ilvl w:val="0"/>
          <w:numId w:val="5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Conduct </w:t>
      </w:r>
      <w:r w:rsidRPr="009A7783">
        <w:rPr>
          <w:rFonts w:ascii="Times New Roman" w:eastAsia="Times New Roman" w:hAnsi="Times New Roman" w:cs="Times New Roman"/>
          <w:b/>
          <w:bCs/>
          <w:kern w:val="0"/>
          <w:sz w:val="24"/>
          <w:szCs w:val="24"/>
          <w:lang w:eastAsia="en-IN"/>
          <w14:ligatures w14:val="none"/>
        </w:rPr>
        <w:t>regular penetration testing and red teaming exercises</w:t>
      </w:r>
      <w:r w:rsidRPr="009A7783">
        <w:rPr>
          <w:rFonts w:ascii="Times New Roman" w:eastAsia="Times New Roman" w:hAnsi="Times New Roman" w:cs="Times New Roman"/>
          <w:kern w:val="0"/>
          <w:sz w:val="24"/>
          <w:szCs w:val="24"/>
          <w:lang w:eastAsia="en-IN"/>
          <w14:ligatures w14:val="none"/>
        </w:rPr>
        <w:t xml:space="preserve"> to test incident response readiness.</w:t>
      </w:r>
    </w:p>
    <w:p w14:paraId="0C0211B3" w14:textId="77777777" w:rsidR="009A7783" w:rsidRPr="009A7783" w:rsidRDefault="009A7783" w:rsidP="009A778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4. Ensure Compliance with Global Security Regulations</w:t>
      </w:r>
    </w:p>
    <w:p w14:paraId="466DABB6" w14:textId="77777777" w:rsidR="009A7783" w:rsidRPr="009A7783" w:rsidRDefault="009A7783" w:rsidP="009A7783">
      <w:pPr>
        <w:numPr>
          <w:ilvl w:val="0"/>
          <w:numId w:val="5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Align cybersecurity frameworks with </w:t>
      </w:r>
      <w:r w:rsidRPr="009A7783">
        <w:rPr>
          <w:rFonts w:ascii="Times New Roman" w:eastAsia="Times New Roman" w:hAnsi="Times New Roman" w:cs="Times New Roman"/>
          <w:b/>
          <w:bCs/>
          <w:kern w:val="0"/>
          <w:sz w:val="24"/>
          <w:szCs w:val="24"/>
          <w:lang w:eastAsia="en-IN"/>
          <w14:ligatures w14:val="none"/>
        </w:rPr>
        <w:t>ISO 27001, NIST CSF, and SOC 2</w:t>
      </w:r>
      <w:r w:rsidRPr="009A7783">
        <w:rPr>
          <w:rFonts w:ascii="Times New Roman" w:eastAsia="Times New Roman" w:hAnsi="Times New Roman" w:cs="Times New Roman"/>
          <w:kern w:val="0"/>
          <w:sz w:val="24"/>
          <w:szCs w:val="24"/>
          <w:lang w:eastAsia="en-IN"/>
          <w14:ligatures w14:val="none"/>
        </w:rPr>
        <w:t>.</w:t>
      </w:r>
    </w:p>
    <w:p w14:paraId="78613AFB" w14:textId="77777777" w:rsidR="009A7783" w:rsidRPr="009A7783" w:rsidRDefault="009A7783" w:rsidP="009A7783">
      <w:pPr>
        <w:numPr>
          <w:ilvl w:val="0"/>
          <w:numId w:val="5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Conduct </w:t>
      </w:r>
      <w:r w:rsidRPr="009A7783">
        <w:rPr>
          <w:rFonts w:ascii="Times New Roman" w:eastAsia="Times New Roman" w:hAnsi="Times New Roman" w:cs="Times New Roman"/>
          <w:b/>
          <w:bCs/>
          <w:kern w:val="0"/>
          <w:sz w:val="24"/>
          <w:szCs w:val="24"/>
          <w:lang w:eastAsia="en-IN"/>
          <w14:ligatures w14:val="none"/>
        </w:rPr>
        <w:t>continuous security audits and compliance assessments</w:t>
      </w:r>
      <w:r w:rsidRPr="009A7783">
        <w:rPr>
          <w:rFonts w:ascii="Times New Roman" w:eastAsia="Times New Roman" w:hAnsi="Times New Roman" w:cs="Times New Roman"/>
          <w:kern w:val="0"/>
          <w:sz w:val="24"/>
          <w:szCs w:val="24"/>
          <w:lang w:eastAsia="en-IN"/>
          <w14:ligatures w14:val="none"/>
        </w:rPr>
        <w:t>.</w:t>
      </w:r>
    </w:p>
    <w:p w14:paraId="4520B588" w14:textId="77777777" w:rsidR="009A7783" w:rsidRPr="009A7783" w:rsidRDefault="009A7783" w:rsidP="009A778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A7783">
        <w:rPr>
          <w:rFonts w:ascii="Times New Roman" w:eastAsia="Times New Roman" w:hAnsi="Times New Roman" w:cs="Times New Roman"/>
          <w:b/>
          <w:bCs/>
          <w:kern w:val="0"/>
          <w:sz w:val="24"/>
          <w:szCs w:val="24"/>
          <w:lang w:eastAsia="en-IN"/>
          <w14:ligatures w14:val="none"/>
        </w:rPr>
        <w:t>5. Improve Cybersecurity Awareness and Training</w:t>
      </w:r>
    </w:p>
    <w:p w14:paraId="12E0F01C" w14:textId="77777777" w:rsidR="009A7783" w:rsidRPr="009A7783" w:rsidRDefault="009A7783" w:rsidP="009A7783">
      <w:pPr>
        <w:numPr>
          <w:ilvl w:val="0"/>
          <w:numId w:val="5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Train employees on </w:t>
      </w:r>
      <w:r w:rsidRPr="009A7783">
        <w:rPr>
          <w:rFonts w:ascii="Times New Roman" w:eastAsia="Times New Roman" w:hAnsi="Times New Roman" w:cs="Times New Roman"/>
          <w:b/>
          <w:bCs/>
          <w:kern w:val="0"/>
          <w:sz w:val="24"/>
          <w:szCs w:val="24"/>
          <w:lang w:eastAsia="en-IN"/>
          <w14:ligatures w14:val="none"/>
        </w:rPr>
        <w:t>cyber hygiene and social engineering attack prevention</w:t>
      </w:r>
      <w:r w:rsidRPr="009A7783">
        <w:rPr>
          <w:rFonts w:ascii="Times New Roman" w:eastAsia="Times New Roman" w:hAnsi="Times New Roman" w:cs="Times New Roman"/>
          <w:kern w:val="0"/>
          <w:sz w:val="24"/>
          <w:szCs w:val="24"/>
          <w:lang w:eastAsia="en-IN"/>
          <w14:ligatures w14:val="none"/>
        </w:rPr>
        <w:t>.</w:t>
      </w:r>
    </w:p>
    <w:p w14:paraId="5A682382" w14:textId="77777777" w:rsidR="009A7783" w:rsidRPr="009A7783" w:rsidRDefault="009A7783" w:rsidP="009A7783">
      <w:pPr>
        <w:numPr>
          <w:ilvl w:val="0"/>
          <w:numId w:val="5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lastRenderedPageBreak/>
        <w:t xml:space="preserve">Conduct </w:t>
      </w:r>
      <w:r w:rsidRPr="009A7783">
        <w:rPr>
          <w:rFonts w:ascii="Times New Roman" w:eastAsia="Times New Roman" w:hAnsi="Times New Roman" w:cs="Times New Roman"/>
          <w:b/>
          <w:bCs/>
          <w:kern w:val="0"/>
          <w:sz w:val="24"/>
          <w:szCs w:val="24"/>
          <w:lang w:eastAsia="en-IN"/>
          <w14:ligatures w14:val="none"/>
        </w:rPr>
        <w:t>security awareness programs</w:t>
      </w:r>
      <w:r w:rsidRPr="009A7783">
        <w:rPr>
          <w:rFonts w:ascii="Times New Roman" w:eastAsia="Times New Roman" w:hAnsi="Times New Roman" w:cs="Times New Roman"/>
          <w:kern w:val="0"/>
          <w:sz w:val="24"/>
          <w:szCs w:val="24"/>
          <w:lang w:eastAsia="en-IN"/>
          <w14:ligatures w14:val="none"/>
        </w:rPr>
        <w:t xml:space="preserve"> for C-level executives and IT teams.</w:t>
      </w:r>
    </w:p>
    <w:p w14:paraId="68271B0D"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By implementing these lessons, organizations can </w:t>
      </w:r>
      <w:r w:rsidRPr="009A7783">
        <w:rPr>
          <w:rFonts w:ascii="Times New Roman" w:eastAsia="Times New Roman" w:hAnsi="Times New Roman" w:cs="Times New Roman"/>
          <w:b/>
          <w:bCs/>
          <w:kern w:val="0"/>
          <w:sz w:val="24"/>
          <w:szCs w:val="24"/>
          <w:lang w:eastAsia="en-IN"/>
          <w14:ligatures w14:val="none"/>
        </w:rPr>
        <w:t>strengthen their security postures and maintain compliance with evolving cybersecurity regulations</w:t>
      </w:r>
      <w:r w:rsidRPr="009A7783">
        <w:rPr>
          <w:rFonts w:ascii="Times New Roman" w:eastAsia="Times New Roman" w:hAnsi="Times New Roman" w:cs="Times New Roman"/>
          <w:kern w:val="0"/>
          <w:sz w:val="24"/>
          <w:szCs w:val="24"/>
          <w:lang w:eastAsia="en-IN"/>
          <w14:ligatures w14:val="none"/>
        </w:rPr>
        <w:t>.</w:t>
      </w:r>
    </w:p>
    <w:p w14:paraId="3F459FFC" w14:textId="77777777" w:rsidR="009A7783" w:rsidRPr="009A7783" w:rsidRDefault="009A7783" w:rsidP="009A7783">
      <w:pPr>
        <w:spacing w:after="0"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pict w14:anchorId="4C2197B8">
          <v:rect id="_x0000_i1349" style="width:0;height:1.5pt" o:hralign="center" o:hrstd="t" o:hr="t" fillcolor="#a0a0a0" stroked="f"/>
        </w:pict>
      </w:r>
    </w:p>
    <w:p w14:paraId="6D174D5A" w14:textId="77777777" w:rsidR="009A7783" w:rsidRPr="009A7783" w:rsidRDefault="009A7783" w:rsidP="009A77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A7783">
        <w:rPr>
          <w:rFonts w:ascii="Times New Roman" w:eastAsia="Times New Roman" w:hAnsi="Times New Roman" w:cs="Times New Roman"/>
          <w:b/>
          <w:bCs/>
          <w:kern w:val="0"/>
          <w:sz w:val="27"/>
          <w:szCs w:val="27"/>
          <w:lang w:eastAsia="en-IN"/>
          <w14:ligatures w14:val="none"/>
        </w:rPr>
        <w:t>Conclusion</w:t>
      </w:r>
    </w:p>
    <w:p w14:paraId="31FF687D"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The </w:t>
      </w:r>
      <w:r w:rsidRPr="009A7783">
        <w:rPr>
          <w:rFonts w:ascii="Times New Roman" w:eastAsia="Times New Roman" w:hAnsi="Times New Roman" w:cs="Times New Roman"/>
          <w:b/>
          <w:bCs/>
          <w:kern w:val="0"/>
          <w:sz w:val="24"/>
          <w:szCs w:val="24"/>
          <w:lang w:eastAsia="en-IN"/>
          <w14:ligatures w14:val="none"/>
        </w:rPr>
        <w:t>Equifax data breach</w:t>
      </w:r>
      <w:r w:rsidRPr="009A7783">
        <w:rPr>
          <w:rFonts w:ascii="Times New Roman" w:eastAsia="Times New Roman" w:hAnsi="Times New Roman" w:cs="Times New Roman"/>
          <w:kern w:val="0"/>
          <w:sz w:val="24"/>
          <w:szCs w:val="24"/>
          <w:lang w:eastAsia="en-IN"/>
          <w14:ligatures w14:val="none"/>
        </w:rPr>
        <w:t xml:space="preserve"> serves as a cautionary tale of </w:t>
      </w:r>
      <w:r w:rsidRPr="009A7783">
        <w:rPr>
          <w:rFonts w:ascii="Times New Roman" w:eastAsia="Times New Roman" w:hAnsi="Times New Roman" w:cs="Times New Roman"/>
          <w:b/>
          <w:bCs/>
          <w:kern w:val="0"/>
          <w:sz w:val="24"/>
          <w:szCs w:val="24"/>
          <w:lang w:eastAsia="en-IN"/>
          <w14:ligatures w14:val="none"/>
        </w:rPr>
        <w:t>how poor cybersecurity governance and compliance failures</w:t>
      </w:r>
      <w:r w:rsidRPr="009A7783">
        <w:rPr>
          <w:rFonts w:ascii="Times New Roman" w:eastAsia="Times New Roman" w:hAnsi="Times New Roman" w:cs="Times New Roman"/>
          <w:kern w:val="0"/>
          <w:sz w:val="24"/>
          <w:szCs w:val="24"/>
          <w:lang w:eastAsia="en-IN"/>
          <w14:ligatures w14:val="none"/>
        </w:rPr>
        <w:t xml:space="preserve"> can lead to </w:t>
      </w:r>
      <w:r w:rsidRPr="009A7783">
        <w:rPr>
          <w:rFonts w:ascii="Times New Roman" w:eastAsia="Times New Roman" w:hAnsi="Times New Roman" w:cs="Times New Roman"/>
          <w:b/>
          <w:bCs/>
          <w:kern w:val="0"/>
          <w:sz w:val="24"/>
          <w:szCs w:val="24"/>
          <w:lang w:eastAsia="en-IN"/>
          <w14:ligatures w14:val="none"/>
        </w:rPr>
        <w:t>massive financial losses, legal consequences, and reputational damage</w:t>
      </w:r>
      <w:r w:rsidRPr="009A7783">
        <w:rPr>
          <w:rFonts w:ascii="Times New Roman" w:eastAsia="Times New Roman" w:hAnsi="Times New Roman" w:cs="Times New Roman"/>
          <w:kern w:val="0"/>
          <w:sz w:val="24"/>
          <w:szCs w:val="24"/>
          <w:lang w:eastAsia="en-IN"/>
          <w14:ligatures w14:val="none"/>
        </w:rPr>
        <w:t xml:space="preserve">. The company’s </w:t>
      </w:r>
      <w:r w:rsidRPr="009A7783">
        <w:rPr>
          <w:rFonts w:ascii="Times New Roman" w:eastAsia="Times New Roman" w:hAnsi="Times New Roman" w:cs="Times New Roman"/>
          <w:b/>
          <w:bCs/>
          <w:kern w:val="0"/>
          <w:sz w:val="24"/>
          <w:szCs w:val="24"/>
          <w:lang w:eastAsia="en-IN"/>
          <w14:ligatures w14:val="none"/>
        </w:rPr>
        <w:t>failure to apply security patches, lack of encryption, and delayed incident response</w:t>
      </w:r>
      <w:r w:rsidRPr="009A7783">
        <w:rPr>
          <w:rFonts w:ascii="Times New Roman" w:eastAsia="Times New Roman" w:hAnsi="Times New Roman" w:cs="Times New Roman"/>
          <w:kern w:val="0"/>
          <w:sz w:val="24"/>
          <w:szCs w:val="24"/>
          <w:lang w:eastAsia="en-IN"/>
          <w14:ligatures w14:val="none"/>
        </w:rPr>
        <w:t xml:space="preserve"> contributed to one of the largest data breaches in history.</w:t>
      </w:r>
    </w:p>
    <w:p w14:paraId="2E584161" w14:textId="77777777" w:rsidR="009A7783" w:rsidRPr="009A7783" w:rsidRDefault="009A7783" w:rsidP="009A7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A7783">
        <w:rPr>
          <w:rFonts w:ascii="Times New Roman" w:eastAsia="Times New Roman" w:hAnsi="Times New Roman" w:cs="Times New Roman"/>
          <w:kern w:val="0"/>
          <w:sz w:val="24"/>
          <w:szCs w:val="24"/>
          <w:lang w:eastAsia="en-IN"/>
          <w14:ligatures w14:val="none"/>
        </w:rPr>
        <w:t xml:space="preserve">To prevent similar breaches, organizations must adopt </w:t>
      </w:r>
      <w:r w:rsidRPr="009A7783">
        <w:rPr>
          <w:rFonts w:ascii="Times New Roman" w:eastAsia="Times New Roman" w:hAnsi="Times New Roman" w:cs="Times New Roman"/>
          <w:b/>
          <w:bCs/>
          <w:kern w:val="0"/>
          <w:sz w:val="24"/>
          <w:szCs w:val="24"/>
          <w:lang w:eastAsia="en-IN"/>
          <w14:ligatures w14:val="none"/>
        </w:rPr>
        <w:t>proactive security measures, enforce strict compliance with cybersecurity frameworks, and leverage AI-driven security automation</w:t>
      </w:r>
      <w:r w:rsidRPr="009A7783">
        <w:rPr>
          <w:rFonts w:ascii="Times New Roman" w:eastAsia="Times New Roman" w:hAnsi="Times New Roman" w:cs="Times New Roman"/>
          <w:kern w:val="0"/>
          <w:sz w:val="24"/>
          <w:szCs w:val="24"/>
          <w:lang w:eastAsia="en-IN"/>
          <w14:ligatures w14:val="none"/>
        </w:rPr>
        <w:t xml:space="preserve">. By </w:t>
      </w:r>
      <w:r w:rsidRPr="009A7783">
        <w:rPr>
          <w:rFonts w:ascii="Times New Roman" w:eastAsia="Times New Roman" w:hAnsi="Times New Roman" w:cs="Times New Roman"/>
          <w:b/>
          <w:bCs/>
          <w:kern w:val="0"/>
          <w:sz w:val="24"/>
          <w:szCs w:val="24"/>
          <w:lang w:eastAsia="en-IN"/>
          <w14:ligatures w14:val="none"/>
        </w:rPr>
        <w:t>prioritizing security governance, continuous monitoring, and regulatory compliance</w:t>
      </w:r>
      <w:r w:rsidRPr="009A7783">
        <w:rPr>
          <w:rFonts w:ascii="Times New Roman" w:eastAsia="Times New Roman" w:hAnsi="Times New Roman" w:cs="Times New Roman"/>
          <w:kern w:val="0"/>
          <w:sz w:val="24"/>
          <w:szCs w:val="24"/>
          <w:lang w:eastAsia="en-IN"/>
          <w14:ligatures w14:val="none"/>
        </w:rPr>
        <w:t xml:space="preserve">, businesses can ensure </w:t>
      </w:r>
      <w:r w:rsidRPr="009A7783">
        <w:rPr>
          <w:rFonts w:ascii="Times New Roman" w:eastAsia="Times New Roman" w:hAnsi="Times New Roman" w:cs="Times New Roman"/>
          <w:b/>
          <w:bCs/>
          <w:kern w:val="0"/>
          <w:sz w:val="24"/>
          <w:szCs w:val="24"/>
          <w:lang w:eastAsia="en-IN"/>
          <w14:ligatures w14:val="none"/>
        </w:rPr>
        <w:t>resilience against modern cyber threats and data breaches</w:t>
      </w:r>
      <w:r w:rsidRPr="009A7783">
        <w:rPr>
          <w:rFonts w:ascii="Times New Roman" w:eastAsia="Times New Roman" w:hAnsi="Times New Roman" w:cs="Times New Roman"/>
          <w:kern w:val="0"/>
          <w:sz w:val="24"/>
          <w:szCs w:val="24"/>
          <w:lang w:eastAsia="en-IN"/>
          <w14:ligatures w14:val="none"/>
        </w:rPr>
        <w:t>.</w:t>
      </w:r>
    </w:p>
    <w:p w14:paraId="45FF182D" w14:textId="77777777" w:rsidR="00A95656" w:rsidRPr="00A95656" w:rsidRDefault="00A95656" w:rsidP="00A956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5656">
        <w:rPr>
          <w:rFonts w:ascii="Times New Roman" w:eastAsia="Times New Roman" w:hAnsi="Times New Roman" w:cs="Times New Roman"/>
          <w:b/>
          <w:bCs/>
          <w:kern w:val="0"/>
          <w:sz w:val="27"/>
          <w:szCs w:val="27"/>
          <w:lang w:eastAsia="en-IN"/>
          <w14:ligatures w14:val="none"/>
        </w:rPr>
        <w:t>7. How to Conduct a Security Incident Investigation Under Compliance Guidelines</w:t>
      </w:r>
    </w:p>
    <w:p w14:paraId="664F44B8" w14:textId="77777777" w:rsidR="00A95656" w:rsidRPr="00A95656" w:rsidRDefault="00A95656" w:rsidP="00A956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5656">
        <w:rPr>
          <w:rFonts w:ascii="Times New Roman" w:eastAsia="Times New Roman" w:hAnsi="Times New Roman" w:cs="Times New Roman"/>
          <w:b/>
          <w:bCs/>
          <w:kern w:val="0"/>
          <w:sz w:val="27"/>
          <w:szCs w:val="27"/>
          <w:lang w:eastAsia="en-IN"/>
          <w14:ligatures w14:val="none"/>
        </w:rPr>
        <w:t>Introduction</w:t>
      </w:r>
    </w:p>
    <w:p w14:paraId="0A0C46E6"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A </w:t>
      </w:r>
      <w:r w:rsidRPr="00A95656">
        <w:rPr>
          <w:rFonts w:ascii="Times New Roman" w:eastAsia="Times New Roman" w:hAnsi="Times New Roman" w:cs="Times New Roman"/>
          <w:b/>
          <w:bCs/>
          <w:kern w:val="0"/>
          <w:sz w:val="24"/>
          <w:szCs w:val="24"/>
          <w:lang w:eastAsia="en-IN"/>
          <w14:ligatures w14:val="none"/>
        </w:rPr>
        <w:t>security incident investigation</w:t>
      </w:r>
      <w:r w:rsidRPr="00A95656">
        <w:rPr>
          <w:rFonts w:ascii="Times New Roman" w:eastAsia="Times New Roman" w:hAnsi="Times New Roman" w:cs="Times New Roman"/>
          <w:kern w:val="0"/>
          <w:sz w:val="24"/>
          <w:szCs w:val="24"/>
          <w:lang w:eastAsia="en-IN"/>
          <w14:ligatures w14:val="none"/>
        </w:rPr>
        <w:t xml:space="preserve"> is a critical component of an organization's cybersecurity response plan. It ensures that </w:t>
      </w:r>
      <w:r w:rsidRPr="00A95656">
        <w:rPr>
          <w:rFonts w:ascii="Times New Roman" w:eastAsia="Times New Roman" w:hAnsi="Times New Roman" w:cs="Times New Roman"/>
          <w:b/>
          <w:bCs/>
          <w:kern w:val="0"/>
          <w:sz w:val="24"/>
          <w:szCs w:val="24"/>
          <w:lang w:eastAsia="en-IN"/>
          <w14:ligatures w14:val="none"/>
        </w:rPr>
        <w:t>security breaches, unauthorized access, data leaks, and cyberattacks</w:t>
      </w:r>
      <w:r w:rsidRPr="00A95656">
        <w:rPr>
          <w:rFonts w:ascii="Times New Roman" w:eastAsia="Times New Roman" w:hAnsi="Times New Roman" w:cs="Times New Roman"/>
          <w:kern w:val="0"/>
          <w:sz w:val="24"/>
          <w:szCs w:val="24"/>
          <w:lang w:eastAsia="en-IN"/>
          <w14:ligatures w14:val="none"/>
        </w:rPr>
        <w:t xml:space="preserve"> are properly </w:t>
      </w:r>
      <w:proofErr w:type="spellStart"/>
      <w:r w:rsidRPr="00A95656">
        <w:rPr>
          <w:rFonts w:ascii="Times New Roman" w:eastAsia="Times New Roman" w:hAnsi="Times New Roman" w:cs="Times New Roman"/>
          <w:kern w:val="0"/>
          <w:sz w:val="24"/>
          <w:szCs w:val="24"/>
          <w:lang w:eastAsia="en-IN"/>
          <w14:ligatures w14:val="none"/>
        </w:rPr>
        <w:t>analyzed</w:t>
      </w:r>
      <w:proofErr w:type="spellEnd"/>
      <w:r w:rsidRPr="00A95656">
        <w:rPr>
          <w:rFonts w:ascii="Times New Roman" w:eastAsia="Times New Roman" w:hAnsi="Times New Roman" w:cs="Times New Roman"/>
          <w:kern w:val="0"/>
          <w:sz w:val="24"/>
          <w:szCs w:val="24"/>
          <w:lang w:eastAsia="en-IN"/>
          <w14:ligatures w14:val="none"/>
        </w:rPr>
        <w:t xml:space="preserve"> and managed in compliance with industry regulations. Conducting investigations under established </w:t>
      </w:r>
      <w:r w:rsidRPr="00A95656">
        <w:rPr>
          <w:rFonts w:ascii="Times New Roman" w:eastAsia="Times New Roman" w:hAnsi="Times New Roman" w:cs="Times New Roman"/>
          <w:b/>
          <w:bCs/>
          <w:kern w:val="0"/>
          <w:sz w:val="24"/>
          <w:szCs w:val="24"/>
          <w:lang w:eastAsia="en-IN"/>
          <w14:ligatures w14:val="none"/>
        </w:rPr>
        <w:t>compliance frameworks</w:t>
      </w:r>
      <w:r w:rsidRPr="00A95656">
        <w:rPr>
          <w:rFonts w:ascii="Times New Roman" w:eastAsia="Times New Roman" w:hAnsi="Times New Roman" w:cs="Times New Roman"/>
          <w:kern w:val="0"/>
          <w:sz w:val="24"/>
          <w:szCs w:val="24"/>
          <w:lang w:eastAsia="en-IN"/>
          <w14:ligatures w14:val="none"/>
        </w:rPr>
        <w:t xml:space="preserve"> like </w:t>
      </w:r>
      <w:r w:rsidRPr="00A95656">
        <w:rPr>
          <w:rFonts w:ascii="Times New Roman" w:eastAsia="Times New Roman" w:hAnsi="Times New Roman" w:cs="Times New Roman"/>
          <w:b/>
          <w:bCs/>
          <w:kern w:val="0"/>
          <w:sz w:val="24"/>
          <w:szCs w:val="24"/>
          <w:lang w:eastAsia="en-IN"/>
          <w14:ligatures w14:val="none"/>
        </w:rPr>
        <w:t>ISO 27001, NIST 800-61, GDPR, and SOC 2</w:t>
      </w:r>
      <w:r w:rsidRPr="00A95656">
        <w:rPr>
          <w:rFonts w:ascii="Times New Roman" w:eastAsia="Times New Roman" w:hAnsi="Times New Roman" w:cs="Times New Roman"/>
          <w:kern w:val="0"/>
          <w:sz w:val="24"/>
          <w:szCs w:val="24"/>
          <w:lang w:eastAsia="en-IN"/>
          <w14:ligatures w14:val="none"/>
        </w:rPr>
        <w:t xml:space="preserve"> helps organizations </w:t>
      </w:r>
      <w:r w:rsidRPr="00A95656">
        <w:rPr>
          <w:rFonts w:ascii="Times New Roman" w:eastAsia="Times New Roman" w:hAnsi="Times New Roman" w:cs="Times New Roman"/>
          <w:b/>
          <w:bCs/>
          <w:kern w:val="0"/>
          <w:sz w:val="24"/>
          <w:szCs w:val="24"/>
          <w:lang w:eastAsia="en-IN"/>
          <w14:ligatures w14:val="none"/>
        </w:rPr>
        <w:t>maintain accountability, mitigate risks, and prevent regulatory violations</w:t>
      </w:r>
      <w:r w:rsidRPr="00A95656">
        <w:rPr>
          <w:rFonts w:ascii="Times New Roman" w:eastAsia="Times New Roman" w:hAnsi="Times New Roman" w:cs="Times New Roman"/>
          <w:kern w:val="0"/>
          <w:sz w:val="24"/>
          <w:szCs w:val="24"/>
          <w:lang w:eastAsia="en-IN"/>
          <w14:ligatures w14:val="none"/>
        </w:rPr>
        <w:t>.</w:t>
      </w:r>
    </w:p>
    <w:p w14:paraId="1408A94B"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This section explores the </w:t>
      </w:r>
      <w:r w:rsidRPr="00A95656">
        <w:rPr>
          <w:rFonts w:ascii="Times New Roman" w:eastAsia="Times New Roman" w:hAnsi="Times New Roman" w:cs="Times New Roman"/>
          <w:b/>
          <w:bCs/>
          <w:kern w:val="0"/>
          <w:sz w:val="24"/>
          <w:szCs w:val="24"/>
          <w:lang w:eastAsia="en-IN"/>
          <w14:ligatures w14:val="none"/>
        </w:rPr>
        <w:t>key steps in conducting a security incident investigation, compliance requirements, and best practices for ensuring regulatory adherence during cybersecurity investigations</w:t>
      </w:r>
      <w:r w:rsidRPr="00A95656">
        <w:rPr>
          <w:rFonts w:ascii="Times New Roman" w:eastAsia="Times New Roman" w:hAnsi="Times New Roman" w:cs="Times New Roman"/>
          <w:kern w:val="0"/>
          <w:sz w:val="24"/>
          <w:szCs w:val="24"/>
          <w:lang w:eastAsia="en-IN"/>
          <w14:ligatures w14:val="none"/>
        </w:rPr>
        <w:t>.</w:t>
      </w:r>
    </w:p>
    <w:p w14:paraId="2B535D84"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pict w14:anchorId="25EE5F6D">
          <v:rect id="_x0000_i1355" style="width:0;height:1.5pt" o:hralign="center" o:hrstd="t" o:hr="t" fillcolor="#a0a0a0" stroked="f"/>
        </w:pict>
      </w:r>
    </w:p>
    <w:p w14:paraId="38375E6E" w14:textId="77777777" w:rsidR="00A95656" w:rsidRPr="00A95656" w:rsidRDefault="00A95656" w:rsidP="00A956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5656">
        <w:rPr>
          <w:rFonts w:ascii="Times New Roman" w:eastAsia="Times New Roman" w:hAnsi="Times New Roman" w:cs="Times New Roman"/>
          <w:b/>
          <w:bCs/>
          <w:kern w:val="0"/>
          <w:sz w:val="27"/>
          <w:szCs w:val="27"/>
          <w:lang w:eastAsia="en-IN"/>
          <w14:ligatures w14:val="none"/>
        </w:rPr>
        <w:t>7.1 Steps to Conduct a Security Incident Investigation</w:t>
      </w:r>
    </w:p>
    <w:p w14:paraId="3F2E74C2"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A structured approach to </w:t>
      </w:r>
      <w:r w:rsidRPr="00A95656">
        <w:rPr>
          <w:rFonts w:ascii="Times New Roman" w:eastAsia="Times New Roman" w:hAnsi="Times New Roman" w:cs="Times New Roman"/>
          <w:b/>
          <w:bCs/>
          <w:kern w:val="0"/>
          <w:sz w:val="24"/>
          <w:szCs w:val="24"/>
          <w:lang w:eastAsia="en-IN"/>
          <w14:ligatures w14:val="none"/>
        </w:rPr>
        <w:t>security incident investigation</w:t>
      </w:r>
      <w:r w:rsidRPr="00A95656">
        <w:rPr>
          <w:rFonts w:ascii="Times New Roman" w:eastAsia="Times New Roman" w:hAnsi="Times New Roman" w:cs="Times New Roman"/>
          <w:kern w:val="0"/>
          <w:sz w:val="24"/>
          <w:szCs w:val="24"/>
          <w:lang w:eastAsia="en-IN"/>
          <w14:ligatures w14:val="none"/>
        </w:rPr>
        <w:t xml:space="preserve"> follows a well-defined process to identify, </w:t>
      </w:r>
      <w:proofErr w:type="spellStart"/>
      <w:r w:rsidRPr="00A95656">
        <w:rPr>
          <w:rFonts w:ascii="Times New Roman" w:eastAsia="Times New Roman" w:hAnsi="Times New Roman" w:cs="Times New Roman"/>
          <w:kern w:val="0"/>
          <w:sz w:val="24"/>
          <w:szCs w:val="24"/>
          <w:lang w:eastAsia="en-IN"/>
          <w14:ligatures w14:val="none"/>
        </w:rPr>
        <w:t>analyze</w:t>
      </w:r>
      <w:proofErr w:type="spellEnd"/>
      <w:r w:rsidRPr="00A95656">
        <w:rPr>
          <w:rFonts w:ascii="Times New Roman" w:eastAsia="Times New Roman" w:hAnsi="Times New Roman" w:cs="Times New Roman"/>
          <w:kern w:val="0"/>
          <w:sz w:val="24"/>
          <w:szCs w:val="24"/>
          <w:lang w:eastAsia="en-IN"/>
          <w14:ligatures w14:val="none"/>
        </w:rPr>
        <w:t>, and mitigate security breaches while maintaining compliance.</w:t>
      </w:r>
    </w:p>
    <w:p w14:paraId="7442054C"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1. Identification and Initial Assessment</w:t>
      </w:r>
    </w:p>
    <w:p w14:paraId="23D2381C" w14:textId="77777777" w:rsidR="00A95656" w:rsidRPr="00A95656" w:rsidRDefault="00A95656" w:rsidP="00A95656">
      <w:pPr>
        <w:numPr>
          <w:ilvl w:val="0"/>
          <w:numId w:val="5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Detect the security incident</w:t>
      </w:r>
      <w:r w:rsidRPr="00A95656">
        <w:rPr>
          <w:rFonts w:ascii="Times New Roman" w:eastAsia="Times New Roman" w:hAnsi="Times New Roman" w:cs="Times New Roman"/>
          <w:kern w:val="0"/>
          <w:sz w:val="24"/>
          <w:szCs w:val="24"/>
          <w:lang w:eastAsia="en-IN"/>
          <w14:ligatures w14:val="none"/>
        </w:rPr>
        <w:t xml:space="preserve"> through </w:t>
      </w:r>
      <w:r w:rsidRPr="00A95656">
        <w:rPr>
          <w:rFonts w:ascii="Times New Roman" w:eastAsia="Times New Roman" w:hAnsi="Times New Roman" w:cs="Times New Roman"/>
          <w:b/>
          <w:bCs/>
          <w:kern w:val="0"/>
          <w:sz w:val="24"/>
          <w:szCs w:val="24"/>
          <w:lang w:eastAsia="en-IN"/>
          <w14:ligatures w14:val="none"/>
        </w:rPr>
        <w:t>SIEM (Security Information and Event Management) systems, intrusion detection systems (IDS), and endpoint security tools</w:t>
      </w:r>
      <w:r w:rsidRPr="00A95656">
        <w:rPr>
          <w:rFonts w:ascii="Times New Roman" w:eastAsia="Times New Roman" w:hAnsi="Times New Roman" w:cs="Times New Roman"/>
          <w:kern w:val="0"/>
          <w:sz w:val="24"/>
          <w:szCs w:val="24"/>
          <w:lang w:eastAsia="en-IN"/>
          <w14:ligatures w14:val="none"/>
        </w:rPr>
        <w:t>.</w:t>
      </w:r>
    </w:p>
    <w:p w14:paraId="52BF5B9E" w14:textId="77777777" w:rsidR="00A95656" w:rsidRPr="00A95656" w:rsidRDefault="00A95656" w:rsidP="00A95656">
      <w:pPr>
        <w:numPr>
          <w:ilvl w:val="0"/>
          <w:numId w:val="5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lastRenderedPageBreak/>
        <w:t>Classify the severity</w:t>
      </w:r>
      <w:r w:rsidRPr="00A95656">
        <w:rPr>
          <w:rFonts w:ascii="Times New Roman" w:eastAsia="Times New Roman" w:hAnsi="Times New Roman" w:cs="Times New Roman"/>
          <w:kern w:val="0"/>
          <w:sz w:val="24"/>
          <w:szCs w:val="24"/>
          <w:lang w:eastAsia="en-IN"/>
          <w14:ligatures w14:val="none"/>
        </w:rPr>
        <w:t xml:space="preserve"> of the incident based on regulatory compliance impact (</w:t>
      </w:r>
      <w:r w:rsidRPr="00A95656">
        <w:rPr>
          <w:rFonts w:ascii="Times New Roman" w:eastAsia="Times New Roman" w:hAnsi="Times New Roman" w:cs="Times New Roman"/>
          <w:b/>
          <w:bCs/>
          <w:kern w:val="0"/>
          <w:sz w:val="24"/>
          <w:szCs w:val="24"/>
          <w:lang w:eastAsia="en-IN"/>
          <w14:ligatures w14:val="none"/>
        </w:rPr>
        <w:t>GDPR, HIPAA, PCI-DSS, etc.</w:t>
      </w:r>
      <w:r w:rsidRPr="00A95656">
        <w:rPr>
          <w:rFonts w:ascii="Times New Roman" w:eastAsia="Times New Roman" w:hAnsi="Times New Roman" w:cs="Times New Roman"/>
          <w:kern w:val="0"/>
          <w:sz w:val="24"/>
          <w:szCs w:val="24"/>
          <w:lang w:eastAsia="en-IN"/>
          <w14:ligatures w14:val="none"/>
        </w:rPr>
        <w:t>).</w:t>
      </w:r>
    </w:p>
    <w:p w14:paraId="122AA740" w14:textId="77777777" w:rsidR="00A95656" w:rsidRPr="00A95656" w:rsidRDefault="00A95656" w:rsidP="00A95656">
      <w:pPr>
        <w:numPr>
          <w:ilvl w:val="0"/>
          <w:numId w:val="5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Identify affected assets, users, and potential data exposure</w:t>
      </w:r>
      <w:r w:rsidRPr="00A95656">
        <w:rPr>
          <w:rFonts w:ascii="Times New Roman" w:eastAsia="Times New Roman" w:hAnsi="Times New Roman" w:cs="Times New Roman"/>
          <w:kern w:val="0"/>
          <w:sz w:val="24"/>
          <w:szCs w:val="24"/>
          <w:lang w:eastAsia="en-IN"/>
          <w14:ligatures w14:val="none"/>
        </w:rPr>
        <w:t>.</w:t>
      </w:r>
    </w:p>
    <w:p w14:paraId="095EF67B"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2. Containment and Evidence Preservation</w:t>
      </w:r>
    </w:p>
    <w:p w14:paraId="1B2270F4" w14:textId="77777777" w:rsidR="00A95656" w:rsidRPr="00A95656" w:rsidRDefault="00A95656" w:rsidP="00A95656">
      <w:pPr>
        <w:numPr>
          <w:ilvl w:val="0"/>
          <w:numId w:val="5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Isolate compromised systems</w:t>
      </w:r>
      <w:r w:rsidRPr="00A95656">
        <w:rPr>
          <w:rFonts w:ascii="Times New Roman" w:eastAsia="Times New Roman" w:hAnsi="Times New Roman" w:cs="Times New Roman"/>
          <w:kern w:val="0"/>
          <w:sz w:val="24"/>
          <w:szCs w:val="24"/>
          <w:lang w:eastAsia="en-IN"/>
          <w14:ligatures w14:val="none"/>
        </w:rPr>
        <w:t xml:space="preserve"> to prevent further data loss or network intrusion.</w:t>
      </w:r>
    </w:p>
    <w:p w14:paraId="1353F0D3" w14:textId="77777777" w:rsidR="00A95656" w:rsidRPr="00A95656" w:rsidRDefault="00A95656" w:rsidP="00A95656">
      <w:pPr>
        <w:numPr>
          <w:ilvl w:val="0"/>
          <w:numId w:val="5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Preserve forensic evidence</w:t>
      </w:r>
      <w:r w:rsidRPr="00A95656">
        <w:rPr>
          <w:rFonts w:ascii="Times New Roman" w:eastAsia="Times New Roman" w:hAnsi="Times New Roman" w:cs="Times New Roman"/>
          <w:kern w:val="0"/>
          <w:sz w:val="24"/>
          <w:szCs w:val="24"/>
          <w:lang w:eastAsia="en-IN"/>
          <w14:ligatures w14:val="none"/>
        </w:rPr>
        <w:t xml:space="preserve"> by making digital snapshots and logs of affected systems.</w:t>
      </w:r>
    </w:p>
    <w:p w14:paraId="164A7A43" w14:textId="77777777" w:rsidR="00A95656" w:rsidRPr="00A95656" w:rsidRDefault="00A95656" w:rsidP="00A95656">
      <w:pPr>
        <w:numPr>
          <w:ilvl w:val="0"/>
          <w:numId w:val="5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Follow chain-of-custody procedures</w:t>
      </w:r>
      <w:r w:rsidRPr="00A95656">
        <w:rPr>
          <w:rFonts w:ascii="Times New Roman" w:eastAsia="Times New Roman" w:hAnsi="Times New Roman" w:cs="Times New Roman"/>
          <w:kern w:val="0"/>
          <w:sz w:val="24"/>
          <w:szCs w:val="24"/>
          <w:lang w:eastAsia="en-IN"/>
          <w14:ligatures w14:val="none"/>
        </w:rPr>
        <w:t xml:space="preserve"> to ensure that all evidence is handled in a legally admissible manner.</w:t>
      </w:r>
    </w:p>
    <w:p w14:paraId="42412B3D"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3. Root Cause Analysis and Threat Attribution</w:t>
      </w:r>
    </w:p>
    <w:p w14:paraId="5924A743" w14:textId="77777777" w:rsidR="00A95656" w:rsidRPr="00A95656" w:rsidRDefault="00A95656" w:rsidP="00A95656">
      <w:pPr>
        <w:numPr>
          <w:ilvl w:val="0"/>
          <w:numId w:val="5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Use </w:t>
      </w:r>
      <w:r w:rsidRPr="00A95656">
        <w:rPr>
          <w:rFonts w:ascii="Times New Roman" w:eastAsia="Times New Roman" w:hAnsi="Times New Roman" w:cs="Times New Roman"/>
          <w:b/>
          <w:bCs/>
          <w:kern w:val="0"/>
          <w:sz w:val="24"/>
          <w:szCs w:val="24"/>
          <w:lang w:eastAsia="en-IN"/>
          <w14:ligatures w14:val="none"/>
        </w:rPr>
        <w:t>forensic tools and log analysis</w:t>
      </w:r>
      <w:r w:rsidRPr="00A95656">
        <w:rPr>
          <w:rFonts w:ascii="Times New Roman" w:eastAsia="Times New Roman" w:hAnsi="Times New Roman" w:cs="Times New Roman"/>
          <w:kern w:val="0"/>
          <w:sz w:val="24"/>
          <w:szCs w:val="24"/>
          <w:lang w:eastAsia="en-IN"/>
          <w14:ligatures w14:val="none"/>
        </w:rPr>
        <w:t xml:space="preserve"> to determine the root cause of the incident.</w:t>
      </w:r>
    </w:p>
    <w:p w14:paraId="6E31A8F4" w14:textId="77777777" w:rsidR="00A95656" w:rsidRPr="00A95656" w:rsidRDefault="00A95656" w:rsidP="00A95656">
      <w:pPr>
        <w:numPr>
          <w:ilvl w:val="0"/>
          <w:numId w:val="5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Identify </w:t>
      </w:r>
      <w:r w:rsidRPr="00A95656">
        <w:rPr>
          <w:rFonts w:ascii="Times New Roman" w:eastAsia="Times New Roman" w:hAnsi="Times New Roman" w:cs="Times New Roman"/>
          <w:b/>
          <w:bCs/>
          <w:kern w:val="0"/>
          <w:sz w:val="24"/>
          <w:szCs w:val="24"/>
          <w:lang w:eastAsia="en-IN"/>
          <w14:ligatures w14:val="none"/>
        </w:rPr>
        <w:t>attack vectors, exploited vulnerabilities, and indicators of compromise (</w:t>
      </w:r>
      <w:proofErr w:type="spellStart"/>
      <w:r w:rsidRPr="00A95656">
        <w:rPr>
          <w:rFonts w:ascii="Times New Roman" w:eastAsia="Times New Roman" w:hAnsi="Times New Roman" w:cs="Times New Roman"/>
          <w:b/>
          <w:bCs/>
          <w:kern w:val="0"/>
          <w:sz w:val="24"/>
          <w:szCs w:val="24"/>
          <w:lang w:eastAsia="en-IN"/>
          <w14:ligatures w14:val="none"/>
        </w:rPr>
        <w:t>IoCs</w:t>
      </w:r>
      <w:proofErr w:type="spellEnd"/>
      <w:r w:rsidRPr="00A95656">
        <w:rPr>
          <w:rFonts w:ascii="Times New Roman" w:eastAsia="Times New Roman" w:hAnsi="Times New Roman" w:cs="Times New Roman"/>
          <w:b/>
          <w:bCs/>
          <w:kern w:val="0"/>
          <w:sz w:val="24"/>
          <w:szCs w:val="24"/>
          <w:lang w:eastAsia="en-IN"/>
          <w14:ligatures w14:val="none"/>
        </w:rPr>
        <w:t>)</w:t>
      </w:r>
      <w:r w:rsidRPr="00A95656">
        <w:rPr>
          <w:rFonts w:ascii="Times New Roman" w:eastAsia="Times New Roman" w:hAnsi="Times New Roman" w:cs="Times New Roman"/>
          <w:kern w:val="0"/>
          <w:sz w:val="24"/>
          <w:szCs w:val="24"/>
          <w:lang w:eastAsia="en-IN"/>
          <w14:ligatures w14:val="none"/>
        </w:rPr>
        <w:t>.</w:t>
      </w:r>
    </w:p>
    <w:p w14:paraId="022B7CE6" w14:textId="77777777" w:rsidR="00A95656" w:rsidRPr="00A95656" w:rsidRDefault="00A95656" w:rsidP="00A95656">
      <w:pPr>
        <w:numPr>
          <w:ilvl w:val="0"/>
          <w:numId w:val="5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Attribute the attack to </w:t>
      </w:r>
      <w:r w:rsidRPr="00A95656">
        <w:rPr>
          <w:rFonts w:ascii="Times New Roman" w:eastAsia="Times New Roman" w:hAnsi="Times New Roman" w:cs="Times New Roman"/>
          <w:b/>
          <w:bCs/>
          <w:kern w:val="0"/>
          <w:sz w:val="24"/>
          <w:szCs w:val="24"/>
          <w:lang w:eastAsia="en-IN"/>
          <w14:ligatures w14:val="none"/>
        </w:rPr>
        <w:t>external threat actors, insider threats, or system misconfigurations</w:t>
      </w:r>
      <w:r w:rsidRPr="00A95656">
        <w:rPr>
          <w:rFonts w:ascii="Times New Roman" w:eastAsia="Times New Roman" w:hAnsi="Times New Roman" w:cs="Times New Roman"/>
          <w:kern w:val="0"/>
          <w:sz w:val="24"/>
          <w:szCs w:val="24"/>
          <w:lang w:eastAsia="en-IN"/>
          <w14:ligatures w14:val="none"/>
        </w:rPr>
        <w:t>.</w:t>
      </w:r>
    </w:p>
    <w:p w14:paraId="59633887"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4. Regulatory Compliance and Incident Documentation</w:t>
      </w:r>
    </w:p>
    <w:p w14:paraId="4E7C7CFE" w14:textId="77777777" w:rsidR="00A95656" w:rsidRPr="00A95656" w:rsidRDefault="00A95656" w:rsidP="00A95656">
      <w:pPr>
        <w:numPr>
          <w:ilvl w:val="0"/>
          <w:numId w:val="5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Document findings in a </w:t>
      </w:r>
      <w:r w:rsidRPr="00A95656">
        <w:rPr>
          <w:rFonts w:ascii="Times New Roman" w:eastAsia="Times New Roman" w:hAnsi="Times New Roman" w:cs="Times New Roman"/>
          <w:b/>
          <w:bCs/>
          <w:kern w:val="0"/>
          <w:sz w:val="24"/>
          <w:szCs w:val="24"/>
          <w:lang w:eastAsia="en-IN"/>
          <w14:ligatures w14:val="none"/>
        </w:rPr>
        <w:t>detailed incident report</w:t>
      </w:r>
      <w:r w:rsidRPr="00A95656">
        <w:rPr>
          <w:rFonts w:ascii="Times New Roman" w:eastAsia="Times New Roman" w:hAnsi="Times New Roman" w:cs="Times New Roman"/>
          <w:kern w:val="0"/>
          <w:sz w:val="24"/>
          <w:szCs w:val="24"/>
          <w:lang w:eastAsia="en-IN"/>
          <w14:ligatures w14:val="none"/>
        </w:rPr>
        <w:t>, mapping compliance obligations to security events.</w:t>
      </w:r>
    </w:p>
    <w:p w14:paraId="18D406F9" w14:textId="77777777" w:rsidR="00A95656" w:rsidRPr="00A95656" w:rsidRDefault="00A95656" w:rsidP="00A95656">
      <w:pPr>
        <w:numPr>
          <w:ilvl w:val="0"/>
          <w:numId w:val="5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Ensure </w:t>
      </w:r>
      <w:r w:rsidRPr="00A95656">
        <w:rPr>
          <w:rFonts w:ascii="Times New Roman" w:eastAsia="Times New Roman" w:hAnsi="Times New Roman" w:cs="Times New Roman"/>
          <w:b/>
          <w:bCs/>
          <w:kern w:val="0"/>
          <w:sz w:val="24"/>
          <w:szCs w:val="24"/>
          <w:lang w:eastAsia="en-IN"/>
          <w14:ligatures w14:val="none"/>
        </w:rPr>
        <w:t>data breach notification requirements</w:t>
      </w:r>
      <w:r w:rsidRPr="00A95656">
        <w:rPr>
          <w:rFonts w:ascii="Times New Roman" w:eastAsia="Times New Roman" w:hAnsi="Times New Roman" w:cs="Times New Roman"/>
          <w:kern w:val="0"/>
          <w:sz w:val="24"/>
          <w:szCs w:val="24"/>
          <w:lang w:eastAsia="en-IN"/>
          <w14:ligatures w14:val="none"/>
        </w:rPr>
        <w:t xml:space="preserve"> are met for </w:t>
      </w:r>
      <w:r w:rsidRPr="00A95656">
        <w:rPr>
          <w:rFonts w:ascii="Times New Roman" w:eastAsia="Times New Roman" w:hAnsi="Times New Roman" w:cs="Times New Roman"/>
          <w:b/>
          <w:bCs/>
          <w:kern w:val="0"/>
          <w:sz w:val="24"/>
          <w:szCs w:val="24"/>
          <w:lang w:eastAsia="en-IN"/>
          <w14:ligatures w14:val="none"/>
        </w:rPr>
        <w:t>GDPR (72-hour reporting rule), CCPA, HIPAA, and other laws</w:t>
      </w:r>
      <w:r w:rsidRPr="00A95656">
        <w:rPr>
          <w:rFonts w:ascii="Times New Roman" w:eastAsia="Times New Roman" w:hAnsi="Times New Roman" w:cs="Times New Roman"/>
          <w:kern w:val="0"/>
          <w:sz w:val="24"/>
          <w:szCs w:val="24"/>
          <w:lang w:eastAsia="en-IN"/>
          <w14:ligatures w14:val="none"/>
        </w:rPr>
        <w:t>.</w:t>
      </w:r>
    </w:p>
    <w:p w14:paraId="191C4B1D" w14:textId="77777777" w:rsidR="00A95656" w:rsidRPr="00A95656" w:rsidRDefault="00A95656" w:rsidP="00A95656">
      <w:pPr>
        <w:numPr>
          <w:ilvl w:val="0"/>
          <w:numId w:val="5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Coordinate with </w:t>
      </w:r>
      <w:r w:rsidRPr="00A95656">
        <w:rPr>
          <w:rFonts w:ascii="Times New Roman" w:eastAsia="Times New Roman" w:hAnsi="Times New Roman" w:cs="Times New Roman"/>
          <w:b/>
          <w:bCs/>
          <w:kern w:val="0"/>
          <w:sz w:val="24"/>
          <w:szCs w:val="24"/>
          <w:lang w:eastAsia="en-IN"/>
          <w14:ligatures w14:val="none"/>
        </w:rPr>
        <w:t>legal and compliance teams</w:t>
      </w:r>
      <w:r w:rsidRPr="00A95656">
        <w:rPr>
          <w:rFonts w:ascii="Times New Roman" w:eastAsia="Times New Roman" w:hAnsi="Times New Roman" w:cs="Times New Roman"/>
          <w:kern w:val="0"/>
          <w:sz w:val="24"/>
          <w:szCs w:val="24"/>
          <w:lang w:eastAsia="en-IN"/>
          <w14:ligatures w14:val="none"/>
        </w:rPr>
        <w:t xml:space="preserve"> to prepare official statements for regulators.</w:t>
      </w:r>
    </w:p>
    <w:p w14:paraId="6D7A440A"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5. Incident Remediation and System Recovery</w:t>
      </w:r>
    </w:p>
    <w:p w14:paraId="06912FCB" w14:textId="77777777" w:rsidR="00A95656" w:rsidRPr="00A95656" w:rsidRDefault="00A95656" w:rsidP="00A95656">
      <w:pPr>
        <w:numPr>
          <w:ilvl w:val="0"/>
          <w:numId w:val="5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Patch vulnerabilities and apply </w:t>
      </w:r>
      <w:r w:rsidRPr="00A95656">
        <w:rPr>
          <w:rFonts w:ascii="Times New Roman" w:eastAsia="Times New Roman" w:hAnsi="Times New Roman" w:cs="Times New Roman"/>
          <w:b/>
          <w:bCs/>
          <w:kern w:val="0"/>
          <w:sz w:val="24"/>
          <w:szCs w:val="24"/>
          <w:lang w:eastAsia="en-IN"/>
          <w14:ligatures w14:val="none"/>
        </w:rPr>
        <w:t>configuration changes</w:t>
      </w:r>
      <w:r w:rsidRPr="00A95656">
        <w:rPr>
          <w:rFonts w:ascii="Times New Roman" w:eastAsia="Times New Roman" w:hAnsi="Times New Roman" w:cs="Times New Roman"/>
          <w:kern w:val="0"/>
          <w:sz w:val="24"/>
          <w:szCs w:val="24"/>
          <w:lang w:eastAsia="en-IN"/>
          <w14:ligatures w14:val="none"/>
        </w:rPr>
        <w:t xml:space="preserve"> to prevent future incidents.</w:t>
      </w:r>
    </w:p>
    <w:p w14:paraId="0AE3317A" w14:textId="77777777" w:rsidR="00A95656" w:rsidRPr="00A95656" w:rsidRDefault="00A95656" w:rsidP="00A95656">
      <w:pPr>
        <w:numPr>
          <w:ilvl w:val="0"/>
          <w:numId w:val="5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Restore compromised systems using </w:t>
      </w:r>
      <w:r w:rsidRPr="00A95656">
        <w:rPr>
          <w:rFonts w:ascii="Times New Roman" w:eastAsia="Times New Roman" w:hAnsi="Times New Roman" w:cs="Times New Roman"/>
          <w:b/>
          <w:bCs/>
          <w:kern w:val="0"/>
          <w:sz w:val="24"/>
          <w:szCs w:val="24"/>
          <w:lang w:eastAsia="en-IN"/>
          <w14:ligatures w14:val="none"/>
        </w:rPr>
        <w:t>validated backups</w:t>
      </w:r>
      <w:r w:rsidRPr="00A95656">
        <w:rPr>
          <w:rFonts w:ascii="Times New Roman" w:eastAsia="Times New Roman" w:hAnsi="Times New Roman" w:cs="Times New Roman"/>
          <w:kern w:val="0"/>
          <w:sz w:val="24"/>
          <w:szCs w:val="24"/>
          <w:lang w:eastAsia="en-IN"/>
          <w14:ligatures w14:val="none"/>
        </w:rPr>
        <w:t>.</w:t>
      </w:r>
    </w:p>
    <w:p w14:paraId="48EDC7AC" w14:textId="77777777" w:rsidR="00A95656" w:rsidRPr="00A95656" w:rsidRDefault="00A95656" w:rsidP="00A95656">
      <w:pPr>
        <w:numPr>
          <w:ilvl w:val="0"/>
          <w:numId w:val="5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Conduct </w:t>
      </w:r>
      <w:r w:rsidRPr="00A95656">
        <w:rPr>
          <w:rFonts w:ascii="Times New Roman" w:eastAsia="Times New Roman" w:hAnsi="Times New Roman" w:cs="Times New Roman"/>
          <w:b/>
          <w:bCs/>
          <w:kern w:val="0"/>
          <w:sz w:val="24"/>
          <w:szCs w:val="24"/>
          <w:lang w:eastAsia="en-IN"/>
          <w14:ligatures w14:val="none"/>
        </w:rPr>
        <w:t>penetration testing and security validation</w:t>
      </w:r>
      <w:r w:rsidRPr="00A95656">
        <w:rPr>
          <w:rFonts w:ascii="Times New Roman" w:eastAsia="Times New Roman" w:hAnsi="Times New Roman" w:cs="Times New Roman"/>
          <w:kern w:val="0"/>
          <w:sz w:val="24"/>
          <w:szCs w:val="24"/>
          <w:lang w:eastAsia="en-IN"/>
          <w14:ligatures w14:val="none"/>
        </w:rPr>
        <w:t xml:space="preserve"> before restoring systems to production.</w:t>
      </w:r>
    </w:p>
    <w:p w14:paraId="6511EDB8"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6. Post-Incident Review and Lessons Learned</w:t>
      </w:r>
    </w:p>
    <w:p w14:paraId="7BD99CAF" w14:textId="77777777" w:rsidR="00A95656" w:rsidRPr="00A95656" w:rsidRDefault="00A95656" w:rsidP="00A95656">
      <w:pPr>
        <w:numPr>
          <w:ilvl w:val="0"/>
          <w:numId w:val="5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Perform a </w:t>
      </w:r>
      <w:r w:rsidRPr="00A95656">
        <w:rPr>
          <w:rFonts w:ascii="Times New Roman" w:eastAsia="Times New Roman" w:hAnsi="Times New Roman" w:cs="Times New Roman"/>
          <w:b/>
          <w:bCs/>
          <w:kern w:val="0"/>
          <w:sz w:val="24"/>
          <w:szCs w:val="24"/>
          <w:lang w:eastAsia="en-IN"/>
          <w14:ligatures w14:val="none"/>
        </w:rPr>
        <w:t>root cause analysis review</w:t>
      </w:r>
      <w:r w:rsidRPr="00A95656">
        <w:rPr>
          <w:rFonts w:ascii="Times New Roman" w:eastAsia="Times New Roman" w:hAnsi="Times New Roman" w:cs="Times New Roman"/>
          <w:kern w:val="0"/>
          <w:sz w:val="24"/>
          <w:szCs w:val="24"/>
          <w:lang w:eastAsia="en-IN"/>
          <w14:ligatures w14:val="none"/>
        </w:rPr>
        <w:t xml:space="preserve"> and identify gaps in the security framework.</w:t>
      </w:r>
    </w:p>
    <w:p w14:paraId="665CD48A" w14:textId="77777777" w:rsidR="00A95656" w:rsidRPr="00A95656" w:rsidRDefault="00A95656" w:rsidP="00A95656">
      <w:pPr>
        <w:numPr>
          <w:ilvl w:val="0"/>
          <w:numId w:val="5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Update security policies and incident response playbooks based on investigation results.</w:t>
      </w:r>
    </w:p>
    <w:p w14:paraId="1252B2CA" w14:textId="77777777" w:rsidR="00A95656" w:rsidRPr="00A95656" w:rsidRDefault="00A95656" w:rsidP="00A95656">
      <w:pPr>
        <w:numPr>
          <w:ilvl w:val="0"/>
          <w:numId w:val="5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Conduct </w:t>
      </w:r>
      <w:r w:rsidRPr="00A95656">
        <w:rPr>
          <w:rFonts w:ascii="Times New Roman" w:eastAsia="Times New Roman" w:hAnsi="Times New Roman" w:cs="Times New Roman"/>
          <w:b/>
          <w:bCs/>
          <w:kern w:val="0"/>
          <w:sz w:val="24"/>
          <w:szCs w:val="24"/>
          <w:lang w:eastAsia="en-IN"/>
          <w14:ligatures w14:val="none"/>
        </w:rPr>
        <w:t>cybersecurity training for employees</w:t>
      </w:r>
      <w:r w:rsidRPr="00A95656">
        <w:rPr>
          <w:rFonts w:ascii="Times New Roman" w:eastAsia="Times New Roman" w:hAnsi="Times New Roman" w:cs="Times New Roman"/>
          <w:kern w:val="0"/>
          <w:sz w:val="24"/>
          <w:szCs w:val="24"/>
          <w:lang w:eastAsia="en-IN"/>
          <w14:ligatures w14:val="none"/>
        </w:rPr>
        <w:t xml:space="preserve"> to mitigate human-related security risks.</w:t>
      </w:r>
    </w:p>
    <w:p w14:paraId="09A19E24"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pict w14:anchorId="44CFACAB">
          <v:rect id="_x0000_i1356" style="width:0;height:1.5pt" o:hralign="center" o:hrstd="t" o:hr="t" fillcolor="#a0a0a0" stroked="f"/>
        </w:pict>
      </w:r>
    </w:p>
    <w:p w14:paraId="183C8BBE" w14:textId="77777777" w:rsidR="00A95656" w:rsidRPr="00A95656" w:rsidRDefault="00A95656" w:rsidP="00A956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5656">
        <w:rPr>
          <w:rFonts w:ascii="Times New Roman" w:eastAsia="Times New Roman" w:hAnsi="Times New Roman" w:cs="Times New Roman"/>
          <w:b/>
          <w:bCs/>
          <w:kern w:val="0"/>
          <w:sz w:val="27"/>
          <w:szCs w:val="27"/>
          <w:lang w:eastAsia="en-IN"/>
          <w14:ligatures w14:val="none"/>
        </w:rPr>
        <w:t>7.2 Compliance Requirements for Security Investigations</w:t>
      </w:r>
    </w:p>
    <w:p w14:paraId="65C9C87F"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Organizations must comply with industry regulations that mandate </w:t>
      </w:r>
      <w:r w:rsidRPr="00A95656">
        <w:rPr>
          <w:rFonts w:ascii="Times New Roman" w:eastAsia="Times New Roman" w:hAnsi="Times New Roman" w:cs="Times New Roman"/>
          <w:b/>
          <w:bCs/>
          <w:kern w:val="0"/>
          <w:sz w:val="24"/>
          <w:szCs w:val="24"/>
          <w:lang w:eastAsia="en-IN"/>
          <w14:ligatures w14:val="none"/>
        </w:rPr>
        <w:t>structured incident response investigations</w:t>
      </w:r>
      <w:r w:rsidRPr="00A95656">
        <w:rPr>
          <w:rFonts w:ascii="Times New Roman" w:eastAsia="Times New Roman" w:hAnsi="Times New Roman" w:cs="Times New Roman"/>
          <w:kern w:val="0"/>
          <w:sz w:val="24"/>
          <w:szCs w:val="24"/>
          <w:lang w:eastAsia="en-IN"/>
          <w14:ligatures w14:val="none"/>
        </w:rPr>
        <w:t>. Below are key compliance frameworks and their investigation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3"/>
        <w:gridCol w:w="5483"/>
      </w:tblGrid>
      <w:tr w:rsidR="00A95656" w:rsidRPr="00A95656" w14:paraId="37F6D392" w14:textId="77777777" w:rsidTr="00A95656">
        <w:trPr>
          <w:tblCellSpacing w:w="15" w:type="dxa"/>
        </w:trPr>
        <w:tc>
          <w:tcPr>
            <w:tcW w:w="0" w:type="auto"/>
            <w:vAlign w:val="center"/>
            <w:hideMark/>
          </w:tcPr>
          <w:p w14:paraId="091D8D20" w14:textId="77777777" w:rsidR="00A95656" w:rsidRPr="00A95656" w:rsidRDefault="00A95656" w:rsidP="00A95656">
            <w:pPr>
              <w:spacing w:after="0" w:line="240" w:lineRule="auto"/>
              <w:jc w:val="center"/>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lastRenderedPageBreak/>
              <w:t>Compliance Framework</w:t>
            </w:r>
          </w:p>
        </w:tc>
        <w:tc>
          <w:tcPr>
            <w:tcW w:w="0" w:type="auto"/>
            <w:vAlign w:val="center"/>
            <w:hideMark/>
          </w:tcPr>
          <w:p w14:paraId="4DBBC80F" w14:textId="77777777" w:rsidR="00A95656" w:rsidRPr="00A95656" w:rsidRDefault="00A95656" w:rsidP="00A95656">
            <w:pPr>
              <w:spacing w:after="0" w:line="240" w:lineRule="auto"/>
              <w:jc w:val="center"/>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Incident Investigation Requirement</w:t>
            </w:r>
          </w:p>
        </w:tc>
      </w:tr>
      <w:tr w:rsidR="00A95656" w:rsidRPr="00A95656" w14:paraId="21BB4386" w14:textId="77777777" w:rsidTr="00A95656">
        <w:trPr>
          <w:tblCellSpacing w:w="15" w:type="dxa"/>
        </w:trPr>
        <w:tc>
          <w:tcPr>
            <w:tcW w:w="0" w:type="auto"/>
            <w:vAlign w:val="center"/>
            <w:hideMark/>
          </w:tcPr>
          <w:p w14:paraId="131F6601"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3698DF4C"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Requires detailed </w:t>
            </w:r>
            <w:r w:rsidRPr="00A95656">
              <w:rPr>
                <w:rFonts w:ascii="Times New Roman" w:eastAsia="Times New Roman" w:hAnsi="Times New Roman" w:cs="Times New Roman"/>
                <w:b/>
                <w:bCs/>
                <w:kern w:val="0"/>
                <w:sz w:val="24"/>
                <w:szCs w:val="24"/>
                <w:lang w:eastAsia="en-IN"/>
                <w14:ligatures w14:val="none"/>
              </w:rPr>
              <w:t>incident logging, response planning, and forensic investigation</w:t>
            </w:r>
            <w:r w:rsidRPr="00A95656">
              <w:rPr>
                <w:rFonts w:ascii="Times New Roman" w:eastAsia="Times New Roman" w:hAnsi="Times New Roman" w:cs="Times New Roman"/>
                <w:kern w:val="0"/>
                <w:sz w:val="24"/>
                <w:szCs w:val="24"/>
                <w:lang w:eastAsia="en-IN"/>
                <w14:ligatures w14:val="none"/>
              </w:rPr>
              <w:t>.</w:t>
            </w:r>
          </w:p>
        </w:tc>
      </w:tr>
      <w:tr w:rsidR="00A95656" w:rsidRPr="00A95656" w14:paraId="53312E29" w14:textId="77777777" w:rsidTr="00A95656">
        <w:trPr>
          <w:tblCellSpacing w:w="15" w:type="dxa"/>
        </w:trPr>
        <w:tc>
          <w:tcPr>
            <w:tcW w:w="0" w:type="auto"/>
            <w:vAlign w:val="center"/>
            <w:hideMark/>
          </w:tcPr>
          <w:p w14:paraId="281A2826"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NIST 800-61</w:t>
            </w:r>
          </w:p>
        </w:tc>
        <w:tc>
          <w:tcPr>
            <w:tcW w:w="0" w:type="auto"/>
            <w:vAlign w:val="center"/>
            <w:hideMark/>
          </w:tcPr>
          <w:p w14:paraId="0E8303B0"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Provides a structured approach to </w:t>
            </w:r>
            <w:r w:rsidRPr="00A95656">
              <w:rPr>
                <w:rFonts w:ascii="Times New Roman" w:eastAsia="Times New Roman" w:hAnsi="Times New Roman" w:cs="Times New Roman"/>
                <w:b/>
                <w:bCs/>
                <w:kern w:val="0"/>
                <w:sz w:val="24"/>
                <w:szCs w:val="24"/>
                <w:lang w:eastAsia="en-IN"/>
                <w14:ligatures w14:val="none"/>
              </w:rPr>
              <w:t>detecting, analyzing, and responding to security incidents</w:t>
            </w:r>
            <w:r w:rsidRPr="00A95656">
              <w:rPr>
                <w:rFonts w:ascii="Times New Roman" w:eastAsia="Times New Roman" w:hAnsi="Times New Roman" w:cs="Times New Roman"/>
                <w:kern w:val="0"/>
                <w:sz w:val="24"/>
                <w:szCs w:val="24"/>
                <w:lang w:eastAsia="en-IN"/>
                <w14:ligatures w14:val="none"/>
              </w:rPr>
              <w:t>.</w:t>
            </w:r>
          </w:p>
        </w:tc>
      </w:tr>
      <w:tr w:rsidR="00A95656" w:rsidRPr="00A95656" w14:paraId="718B89CE" w14:textId="77777777" w:rsidTr="00A95656">
        <w:trPr>
          <w:tblCellSpacing w:w="15" w:type="dxa"/>
        </w:trPr>
        <w:tc>
          <w:tcPr>
            <w:tcW w:w="0" w:type="auto"/>
            <w:vAlign w:val="center"/>
            <w:hideMark/>
          </w:tcPr>
          <w:p w14:paraId="20C4AFB7"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SOC 2 Type II</w:t>
            </w:r>
          </w:p>
        </w:tc>
        <w:tc>
          <w:tcPr>
            <w:tcW w:w="0" w:type="auto"/>
            <w:vAlign w:val="center"/>
            <w:hideMark/>
          </w:tcPr>
          <w:p w14:paraId="3495CAA2"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Mandates documentation of </w:t>
            </w:r>
            <w:r w:rsidRPr="00A95656">
              <w:rPr>
                <w:rFonts w:ascii="Times New Roman" w:eastAsia="Times New Roman" w:hAnsi="Times New Roman" w:cs="Times New Roman"/>
                <w:b/>
                <w:bCs/>
                <w:kern w:val="0"/>
                <w:sz w:val="24"/>
                <w:szCs w:val="24"/>
                <w:lang w:eastAsia="en-IN"/>
                <w14:ligatures w14:val="none"/>
              </w:rPr>
              <w:t>incident handling processes and security controls</w:t>
            </w:r>
            <w:r w:rsidRPr="00A95656">
              <w:rPr>
                <w:rFonts w:ascii="Times New Roman" w:eastAsia="Times New Roman" w:hAnsi="Times New Roman" w:cs="Times New Roman"/>
                <w:kern w:val="0"/>
                <w:sz w:val="24"/>
                <w:szCs w:val="24"/>
                <w:lang w:eastAsia="en-IN"/>
                <w14:ligatures w14:val="none"/>
              </w:rPr>
              <w:t>.</w:t>
            </w:r>
          </w:p>
        </w:tc>
      </w:tr>
      <w:tr w:rsidR="00A95656" w:rsidRPr="00A95656" w14:paraId="4938B431" w14:textId="77777777" w:rsidTr="00A95656">
        <w:trPr>
          <w:tblCellSpacing w:w="15" w:type="dxa"/>
        </w:trPr>
        <w:tc>
          <w:tcPr>
            <w:tcW w:w="0" w:type="auto"/>
            <w:vAlign w:val="center"/>
            <w:hideMark/>
          </w:tcPr>
          <w:p w14:paraId="1132A5B1"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GDPR (General Data Protection Regulation)</w:t>
            </w:r>
          </w:p>
        </w:tc>
        <w:tc>
          <w:tcPr>
            <w:tcW w:w="0" w:type="auto"/>
            <w:vAlign w:val="center"/>
            <w:hideMark/>
          </w:tcPr>
          <w:p w14:paraId="5F0B2288"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Requires </w:t>
            </w:r>
            <w:r w:rsidRPr="00A95656">
              <w:rPr>
                <w:rFonts w:ascii="Times New Roman" w:eastAsia="Times New Roman" w:hAnsi="Times New Roman" w:cs="Times New Roman"/>
                <w:b/>
                <w:bCs/>
                <w:kern w:val="0"/>
                <w:sz w:val="24"/>
                <w:szCs w:val="24"/>
                <w:lang w:eastAsia="en-IN"/>
                <w14:ligatures w14:val="none"/>
              </w:rPr>
              <w:t>incident logging, breach notification within 72 hours, and data protection impact assessments (DPIA)</w:t>
            </w:r>
            <w:r w:rsidRPr="00A95656">
              <w:rPr>
                <w:rFonts w:ascii="Times New Roman" w:eastAsia="Times New Roman" w:hAnsi="Times New Roman" w:cs="Times New Roman"/>
                <w:kern w:val="0"/>
                <w:sz w:val="24"/>
                <w:szCs w:val="24"/>
                <w:lang w:eastAsia="en-IN"/>
                <w14:ligatures w14:val="none"/>
              </w:rPr>
              <w:t>.</w:t>
            </w:r>
          </w:p>
        </w:tc>
      </w:tr>
      <w:tr w:rsidR="00A95656" w:rsidRPr="00A95656" w14:paraId="41EBC193" w14:textId="77777777" w:rsidTr="00A95656">
        <w:trPr>
          <w:tblCellSpacing w:w="15" w:type="dxa"/>
        </w:trPr>
        <w:tc>
          <w:tcPr>
            <w:tcW w:w="0" w:type="auto"/>
            <w:vAlign w:val="center"/>
            <w:hideMark/>
          </w:tcPr>
          <w:p w14:paraId="1F658E26"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HIPAA (Health Insurance Portability and Accountability Act)</w:t>
            </w:r>
          </w:p>
        </w:tc>
        <w:tc>
          <w:tcPr>
            <w:tcW w:w="0" w:type="auto"/>
            <w:vAlign w:val="center"/>
            <w:hideMark/>
          </w:tcPr>
          <w:p w14:paraId="160B132F"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Enforces </w:t>
            </w:r>
            <w:r w:rsidRPr="00A95656">
              <w:rPr>
                <w:rFonts w:ascii="Times New Roman" w:eastAsia="Times New Roman" w:hAnsi="Times New Roman" w:cs="Times New Roman"/>
                <w:b/>
                <w:bCs/>
                <w:kern w:val="0"/>
                <w:sz w:val="24"/>
                <w:szCs w:val="24"/>
                <w:lang w:eastAsia="en-IN"/>
                <w14:ligatures w14:val="none"/>
              </w:rPr>
              <w:t>breach notification policies, forensic audits, and security assessments</w:t>
            </w:r>
            <w:r w:rsidRPr="00A95656">
              <w:rPr>
                <w:rFonts w:ascii="Times New Roman" w:eastAsia="Times New Roman" w:hAnsi="Times New Roman" w:cs="Times New Roman"/>
                <w:kern w:val="0"/>
                <w:sz w:val="24"/>
                <w:szCs w:val="24"/>
                <w:lang w:eastAsia="en-IN"/>
                <w14:ligatures w14:val="none"/>
              </w:rPr>
              <w:t xml:space="preserve"> for healthcare organizations.</w:t>
            </w:r>
          </w:p>
        </w:tc>
      </w:tr>
      <w:tr w:rsidR="00A95656" w:rsidRPr="00A95656" w14:paraId="19D1CB31" w14:textId="77777777" w:rsidTr="00A95656">
        <w:trPr>
          <w:tblCellSpacing w:w="15" w:type="dxa"/>
        </w:trPr>
        <w:tc>
          <w:tcPr>
            <w:tcW w:w="0" w:type="auto"/>
            <w:vAlign w:val="center"/>
            <w:hideMark/>
          </w:tcPr>
          <w:p w14:paraId="0C6DF388"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PCI-DSS (Payment Card Industry Data Security Standard)</w:t>
            </w:r>
          </w:p>
        </w:tc>
        <w:tc>
          <w:tcPr>
            <w:tcW w:w="0" w:type="auto"/>
            <w:vAlign w:val="center"/>
            <w:hideMark/>
          </w:tcPr>
          <w:p w14:paraId="712454B0"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Requires investigation and documentation of </w:t>
            </w:r>
            <w:r w:rsidRPr="00A95656">
              <w:rPr>
                <w:rFonts w:ascii="Times New Roman" w:eastAsia="Times New Roman" w:hAnsi="Times New Roman" w:cs="Times New Roman"/>
                <w:b/>
                <w:bCs/>
                <w:kern w:val="0"/>
                <w:sz w:val="24"/>
                <w:szCs w:val="24"/>
                <w:lang w:eastAsia="en-IN"/>
                <w14:ligatures w14:val="none"/>
              </w:rPr>
              <w:t>any incidents affecting payment card data security</w:t>
            </w:r>
            <w:r w:rsidRPr="00A95656">
              <w:rPr>
                <w:rFonts w:ascii="Times New Roman" w:eastAsia="Times New Roman" w:hAnsi="Times New Roman" w:cs="Times New Roman"/>
                <w:kern w:val="0"/>
                <w:sz w:val="24"/>
                <w:szCs w:val="24"/>
                <w:lang w:eastAsia="en-IN"/>
                <w14:ligatures w14:val="none"/>
              </w:rPr>
              <w:t>.</w:t>
            </w:r>
          </w:p>
        </w:tc>
      </w:tr>
    </w:tbl>
    <w:p w14:paraId="206CD5F8"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By adhering to these compliance standards, organizations ensure </w:t>
      </w:r>
      <w:r w:rsidRPr="00A95656">
        <w:rPr>
          <w:rFonts w:ascii="Times New Roman" w:eastAsia="Times New Roman" w:hAnsi="Times New Roman" w:cs="Times New Roman"/>
          <w:b/>
          <w:bCs/>
          <w:kern w:val="0"/>
          <w:sz w:val="24"/>
          <w:szCs w:val="24"/>
          <w:lang w:eastAsia="en-IN"/>
          <w14:ligatures w14:val="none"/>
        </w:rPr>
        <w:t>legal accountability and regulatory alignment in security investigations</w:t>
      </w:r>
      <w:r w:rsidRPr="00A95656">
        <w:rPr>
          <w:rFonts w:ascii="Times New Roman" w:eastAsia="Times New Roman" w:hAnsi="Times New Roman" w:cs="Times New Roman"/>
          <w:kern w:val="0"/>
          <w:sz w:val="24"/>
          <w:szCs w:val="24"/>
          <w:lang w:eastAsia="en-IN"/>
          <w14:ligatures w14:val="none"/>
        </w:rPr>
        <w:t>.</w:t>
      </w:r>
    </w:p>
    <w:p w14:paraId="0A59434B"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pict w14:anchorId="6E1FEE51">
          <v:rect id="_x0000_i1357" style="width:0;height:1.5pt" o:hralign="center" o:hrstd="t" o:hr="t" fillcolor="#a0a0a0" stroked="f"/>
        </w:pict>
      </w:r>
    </w:p>
    <w:p w14:paraId="1D775091" w14:textId="77777777" w:rsidR="00A95656" w:rsidRPr="00A95656" w:rsidRDefault="00A95656" w:rsidP="00A956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5656">
        <w:rPr>
          <w:rFonts w:ascii="Times New Roman" w:eastAsia="Times New Roman" w:hAnsi="Times New Roman" w:cs="Times New Roman"/>
          <w:b/>
          <w:bCs/>
          <w:kern w:val="0"/>
          <w:sz w:val="27"/>
          <w:szCs w:val="27"/>
          <w:lang w:eastAsia="en-IN"/>
          <w14:ligatures w14:val="none"/>
        </w:rPr>
        <w:t>7.3 Best Practices for Compliance-Driven Security Investigations</w:t>
      </w:r>
    </w:p>
    <w:p w14:paraId="055A869F"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To ensure security incident investigations meet </w:t>
      </w:r>
      <w:r w:rsidRPr="00A95656">
        <w:rPr>
          <w:rFonts w:ascii="Times New Roman" w:eastAsia="Times New Roman" w:hAnsi="Times New Roman" w:cs="Times New Roman"/>
          <w:b/>
          <w:bCs/>
          <w:kern w:val="0"/>
          <w:sz w:val="24"/>
          <w:szCs w:val="24"/>
          <w:lang w:eastAsia="en-IN"/>
          <w14:ligatures w14:val="none"/>
        </w:rPr>
        <w:t>regulatory and cybersecurity best practices</w:t>
      </w:r>
      <w:r w:rsidRPr="00A95656">
        <w:rPr>
          <w:rFonts w:ascii="Times New Roman" w:eastAsia="Times New Roman" w:hAnsi="Times New Roman" w:cs="Times New Roman"/>
          <w:kern w:val="0"/>
          <w:sz w:val="24"/>
          <w:szCs w:val="24"/>
          <w:lang w:eastAsia="en-IN"/>
          <w14:ligatures w14:val="none"/>
        </w:rPr>
        <w:t>, organizations should implement the following strategies:</w:t>
      </w:r>
    </w:p>
    <w:p w14:paraId="7CEB4139"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1. Establish an Incident Investigation Framework</w:t>
      </w:r>
    </w:p>
    <w:p w14:paraId="68322223" w14:textId="77777777" w:rsidR="00A95656" w:rsidRPr="00A95656" w:rsidRDefault="00A95656" w:rsidP="00A95656">
      <w:pPr>
        <w:numPr>
          <w:ilvl w:val="0"/>
          <w:numId w:val="5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Develop </w:t>
      </w:r>
      <w:r w:rsidRPr="00A95656">
        <w:rPr>
          <w:rFonts w:ascii="Times New Roman" w:eastAsia="Times New Roman" w:hAnsi="Times New Roman" w:cs="Times New Roman"/>
          <w:b/>
          <w:bCs/>
          <w:kern w:val="0"/>
          <w:sz w:val="24"/>
          <w:szCs w:val="24"/>
          <w:lang w:eastAsia="en-IN"/>
          <w14:ligatures w14:val="none"/>
        </w:rPr>
        <w:t>structured investigation procedures</w:t>
      </w:r>
      <w:r w:rsidRPr="00A95656">
        <w:rPr>
          <w:rFonts w:ascii="Times New Roman" w:eastAsia="Times New Roman" w:hAnsi="Times New Roman" w:cs="Times New Roman"/>
          <w:kern w:val="0"/>
          <w:sz w:val="24"/>
          <w:szCs w:val="24"/>
          <w:lang w:eastAsia="en-IN"/>
          <w14:ligatures w14:val="none"/>
        </w:rPr>
        <w:t xml:space="preserve"> aligned with </w:t>
      </w:r>
      <w:r w:rsidRPr="00A95656">
        <w:rPr>
          <w:rFonts w:ascii="Times New Roman" w:eastAsia="Times New Roman" w:hAnsi="Times New Roman" w:cs="Times New Roman"/>
          <w:b/>
          <w:bCs/>
          <w:kern w:val="0"/>
          <w:sz w:val="24"/>
          <w:szCs w:val="24"/>
          <w:lang w:eastAsia="en-IN"/>
          <w14:ligatures w14:val="none"/>
        </w:rPr>
        <w:t>NIST, ISO 27001, and SOC 2 requirements</w:t>
      </w:r>
      <w:r w:rsidRPr="00A95656">
        <w:rPr>
          <w:rFonts w:ascii="Times New Roman" w:eastAsia="Times New Roman" w:hAnsi="Times New Roman" w:cs="Times New Roman"/>
          <w:kern w:val="0"/>
          <w:sz w:val="24"/>
          <w:szCs w:val="24"/>
          <w:lang w:eastAsia="en-IN"/>
          <w14:ligatures w14:val="none"/>
        </w:rPr>
        <w:t>.</w:t>
      </w:r>
    </w:p>
    <w:p w14:paraId="6654916C" w14:textId="77777777" w:rsidR="00A95656" w:rsidRPr="00A95656" w:rsidRDefault="00A95656" w:rsidP="00A95656">
      <w:pPr>
        <w:numPr>
          <w:ilvl w:val="0"/>
          <w:numId w:val="5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Maintain </w:t>
      </w:r>
      <w:r w:rsidRPr="00A95656">
        <w:rPr>
          <w:rFonts w:ascii="Times New Roman" w:eastAsia="Times New Roman" w:hAnsi="Times New Roman" w:cs="Times New Roman"/>
          <w:b/>
          <w:bCs/>
          <w:kern w:val="0"/>
          <w:sz w:val="24"/>
          <w:szCs w:val="24"/>
          <w:lang w:eastAsia="en-IN"/>
          <w14:ligatures w14:val="none"/>
        </w:rPr>
        <w:t>incident documentation templates</w:t>
      </w:r>
      <w:r w:rsidRPr="00A95656">
        <w:rPr>
          <w:rFonts w:ascii="Times New Roman" w:eastAsia="Times New Roman" w:hAnsi="Times New Roman" w:cs="Times New Roman"/>
          <w:kern w:val="0"/>
          <w:sz w:val="24"/>
          <w:szCs w:val="24"/>
          <w:lang w:eastAsia="en-IN"/>
          <w14:ligatures w14:val="none"/>
        </w:rPr>
        <w:t xml:space="preserve"> to standardize reporting across teams.</w:t>
      </w:r>
    </w:p>
    <w:p w14:paraId="555BCDF9"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2. Use AI-Driven Threat Detection and Forensic Tools</w:t>
      </w:r>
    </w:p>
    <w:p w14:paraId="3DF9BF52" w14:textId="77777777" w:rsidR="00A95656" w:rsidRPr="00A95656" w:rsidRDefault="00A95656" w:rsidP="00A95656">
      <w:pPr>
        <w:numPr>
          <w:ilvl w:val="0"/>
          <w:numId w:val="5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Deploy </w:t>
      </w:r>
      <w:r w:rsidRPr="00A95656">
        <w:rPr>
          <w:rFonts w:ascii="Times New Roman" w:eastAsia="Times New Roman" w:hAnsi="Times New Roman" w:cs="Times New Roman"/>
          <w:b/>
          <w:bCs/>
          <w:kern w:val="0"/>
          <w:sz w:val="24"/>
          <w:szCs w:val="24"/>
          <w:lang w:eastAsia="en-IN"/>
          <w14:ligatures w14:val="none"/>
        </w:rPr>
        <w:t>AI-powered security analytics</w:t>
      </w:r>
      <w:r w:rsidRPr="00A95656">
        <w:rPr>
          <w:rFonts w:ascii="Times New Roman" w:eastAsia="Times New Roman" w:hAnsi="Times New Roman" w:cs="Times New Roman"/>
          <w:kern w:val="0"/>
          <w:sz w:val="24"/>
          <w:szCs w:val="24"/>
          <w:lang w:eastAsia="en-IN"/>
          <w14:ligatures w14:val="none"/>
        </w:rPr>
        <w:t xml:space="preserve"> for real-time incident detection.</w:t>
      </w:r>
    </w:p>
    <w:p w14:paraId="312D7BEA" w14:textId="77777777" w:rsidR="00A95656" w:rsidRPr="00A95656" w:rsidRDefault="00A95656" w:rsidP="00A95656">
      <w:pPr>
        <w:numPr>
          <w:ilvl w:val="0"/>
          <w:numId w:val="5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Utilize </w:t>
      </w:r>
      <w:r w:rsidRPr="00A95656">
        <w:rPr>
          <w:rFonts w:ascii="Times New Roman" w:eastAsia="Times New Roman" w:hAnsi="Times New Roman" w:cs="Times New Roman"/>
          <w:b/>
          <w:bCs/>
          <w:kern w:val="0"/>
          <w:sz w:val="24"/>
          <w:szCs w:val="24"/>
          <w:lang w:eastAsia="en-IN"/>
          <w14:ligatures w14:val="none"/>
        </w:rPr>
        <w:t xml:space="preserve">digital forensics tools (Autopsy, EnCase, FTK) to </w:t>
      </w:r>
      <w:proofErr w:type="spellStart"/>
      <w:r w:rsidRPr="00A95656">
        <w:rPr>
          <w:rFonts w:ascii="Times New Roman" w:eastAsia="Times New Roman" w:hAnsi="Times New Roman" w:cs="Times New Roman"/>
          <w:b/>
          <w:bCs/>
          <w:kern w:val="0"/>
          <w:sz w:val="24"/>
          <w:szCs w:val="24"/>
          <w:lang w:eastAsia="en-IN"/>
          <w14:ligatures w14:val="none"/>
        </w:rPr>
        <w:t>analyze</w:t>
      </w:r>
      <w:proofErr w:type="spellEnd"/>
      <w:r w:rsidRPr="00A95656">
        <w:rPr>
          <w:rFonts w:ascii="Times New Roman" w:eastAsia="Times New Roman" w:hAnsi="Times New Roman" w:cs="Times New Roman"/>
          <w:b/>
          <w:bCs/>
          <w:kern w:val="0"/>
          <w:sz w:val="24"/>
          <w:szCs w:val="24"/>
          <w:lang w:eastAsia="en-IN"/>
          <w14:ligatures w14:val="none"/>
        </w:rPr>
        <w:t xml:space="preserve"> malware infections, network traffic, and endpoint activity</w:t>
      </w:r>
      <w:r w:rsidRPr="00A95656">
        <w:rPr>
          <w:rFonts w:ascii="Times New Roman" w:eastAsia="Times New Roman" w:hAnsi="Times New Roman" w:cs="Times New Roman"/>
          <w:kern w:val="0"/>
          <w:sz w:val="24"/>
          <w:szCs w:val="24"/>
          <w:lang w:eastAsia="en-IN"/>
          <w14:ligatures w14:val="none"/>
        </w:rPr>
        <w:t>.</w:t>
      </w:r>
    </w:p>
    <w:p w14:paraId="38F792A8"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3. Automate Compliance and Incident Reporting</w:t>
      </w:r>
    </w:p>
    <w:p w14:paraId="0CC1F7EC" w14:textId="77777777" w:rsidR="00A95656" w:rsidRPr="00A95656" w:rsidRDefault="00A95656" w:rsidP="00A95656">
      <w:pPr>
        <w:numPr>
          <w:ilvl w:val="0"/>
          <w:numId w:val="5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Integrate </w:t>
      </w:r>
      <w:r w:rsidRPr="00A95656">
        <w:rPr>
          <w:rFonts w:ascii="Times New Roman" w:eastAsia="Times New Roman" w:hAnsi="Times New Roman" w:cs="Times New Roman"/>
          <w:b/>
          <w:bCs/>
          <w:kern w:val="0"/>
          <w:sz w:val="24"/>
          <w:szCs w:val="24"/>
          <w:lang w:eastAsia="en-IN"/>
          <w14:ligatures w14:val="none"/>
        </w:rPr>
        <w:t>automated compliance tracking tools</w:t>
      </w:r>
      <w:r w:rsidRPr="00A95656">
        <w:rPr>
          <w:rFonts w:ascii="Times New Roman" w:eastAsia="Times New Roman" w:hAnsi="Times New Roman" w:cs="Times New Roman"/>
          <w:kern w:val="0"/>
          <w:sz w:val="24"/>
          <w:szCs w:val="24"/>
          <w:lang w:eastAsia="en-IN"/>
          <w14:ligatures w14:val="none"/>
        </w:rPr>
        <w:t xml:space="preserve"> to map security incidents to regulatory obligations.</w:t>
      </w:r>
    </w:p>
    <w:p w14:paraId="0850D7C1" w14:textId="77777777" w:rsidR="00A95656" w:rsidRPr="00A95656" w:rsidRDefault="00A95656" w:rsidP="00A95656">
      <w:pPr>
        <w:numPr>
          <w:ilvl w:val="0"/>
          <w:numId w:val="5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Use </w:t>
      </w:r>
      <w:r w:rsidRPr="00A95656">
        <w:rPr>
          <w:rFonts w:ascii="Times New Roman" w:eastAsia="Times New Roman" w:hAnsi="Times New Roman" w:cs="Times New Roman"/>
          <w:b/>
          <w:bCs/>
          <w:kern w:val="0"/>
          <w:sz w:val="24"/>
          <w:szCs w:val="24"/>
          <w:lang w:eastAsia="en-IN"/>
          <w14:ligatures w14:val="none"/>
        </w:rPr>
        <w:t>GRC (Governance, Risk, and Compliance) platforms</w:t>
      </w:r>
      <w:r w:rsidRPr="00A95656">
        <w:rPr>
          <w:rFonts w:ascii="Times New Roman" w:eastAsia="Times New Roman" w:hAnsi="Times New Roman" w:cs="Times New Roman"/>
          <w:kern w:val="0"/>
          <w:sz w:val="24"/>
          <w:szCs w:val="24"/>
          <w:lang w:eastAsia="en-IN"/>
          <w14:ligatures w14:val="none"/>
        </w:rPr>
        <w:t xml:space="preserve"> to generate </w:t>
      </w:r>
      <w:r w:rsidRPr="00A95656">
        <w:rPr>
          <w:rFonts w:ascii="Times New Roman" w:eastAsia="Times New Roman" w:hAnsi="Times New Roman" w:cs="Times New Roman"/>
          <w:b/>
          <w:bCs/>
          <w:kern w:val="0"/>
          <w:sz w:val="24"/>
          <w:szCs w:val="24"/>
          <w:lang w:eastAsia="en-IN"/>
          <w14:ligatures w14:val="none"/>
        </w:rPr>
        <w:t>audit-ready investigation reports</w:t>
      </w:r>
      <w:r w:rsidRPr="00A95656">
        <w:rPr>
          <w:rFonts w:ascii="Times New Roman" w:eastAsia="Times New Roman" w:hAnsi="Times New Roman" w:cs="Times New Roman"/>
          <w:kern w:val="0"/>
          <w:sz w:val="24"/>
          <w:szCs w:val="24"/>
          <w:lang w:eastAsia="en-IN"/>
          <w14:ligatures w14:val="none"/>
        </w:rPr>
        <w:t>.</w:t>
      </w:r>
    </w:p>
    <w:p w14:paraId="2071B160"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4. Train Security Teams on Incident Investigation Procedures</w:t>
      </w:r>
    </w:p>
    <w:p w14:paraId="44AE746F" w14:textId="77777777" w:rsidR="00A95656" w:rsidRPr="00A95656" w:rsidRDefault="00A95656" w:rsidP="00A95656">
      <w:pPr>
        <w:numPr>
          <w:ilvl w:val="0"/>
          <w:numId w:val="5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Conduct </w:t>
      </w:r>
      <w:r w:rsidRPr="00A95656">
        <w:rPr>
          <w:rFonts w:ascii="Times New Roman" w:eastAsia="Times New Roman" w:hAnsi="Times New Roman" w:cs="Times New Roman"/>
          <w:b/>
          <w:bCs/>
          <w:kern w:val="0"/>
          <w:sz w:val="24"/>
          <w:szCs w:val="24"/>
          <w:lang w:eastAsia="en-IN"/>
          <w14:ligatures w14:val="none"/>
        </w:rPr>
        <w:t>cybersecurity awareness training</w:t>
      </w:r>
      <w:r w:rsidRPr="00A95656">
        <w:rPr>
          <w:rFonts w:ascii="Times New Roman" w:eastAsia="Times New Roman" w:hAnsi="Times New Roman" w:cs="Times New Roman"/>
          <w:kern w:val="0"/>
          <w:sz w:val="24"/>
          <w:szCs w:val="24"/>
          <w:lang w:eastAsia="en-IN"/>
          <w14:ligatures w14:val="none"/>
        </w:rPr>
        <w:t xml:space="preserve"> for IT and security teams.</w:t>
      </w:r>
    </w:p>
    <w:p w14:paraId="73B5A7E1" w14:textId="77777777" w:rsidR="00A95656" w:rsidRPr="00A95656" w:rsidRDefault="00A95656" w:rsidP="00A95656">
      <w:pPr>
        <w:numPr>
          <w:ilvl w:val="0"/>
          <w:numId w:val="5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lastRenderedPageBreak/>
        <w:t xml:space="preserve">Perform </w:t>
      </w:r>
      <w:r w:rsidRPr="00A95656">
        <w:rPr>
          <w:rFonts w:ascii="Times New Roman" w:eastAsia="Times New Roman" w:hAnsi="Times New Roman" w:cs="Times New Roman"/>
          <w:b/>
          <w:bCs/>
          <w:kern w:val="0"/>
          <w:sz w:val="24"/>
          <w:szCs w:val="24"/>
          <w:lang w:eastAsia="en-IN"/>
          <w14:ligatures w14:val="none"/>
        </w:rPr>
        <w:t>tabletop exercises and red team/blue team simulations</w:t>
      </w:r>
      <w:r w:rsidRPr="00A95656">
        <w:rPr>
          <w:rFonts w:ascii="Times New Roman" w:eastAsia="Times New Roman" w:hAnsi="Times New Roman" w:cs="Times New Roman"/>
          <w:kern w:val="0"/>
          <w:sz w:val="24"/>
          <w:szCs w:val="24"/>
          <w:lang w:eastAsia="en-IN"/>
          <w14:ligatures w14:val="none"/>
        </w:rPr>
        <w:t xml:space="preserve"> to test real-world investigation scenarios.</w:t>
      </w:r>
    </w:p>
    <w:p w14:paraId="1AF64F9D"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5. Collaborate with Legal and Regulatory Authorities</w:t>
      </w:r>
    </w:p>
    <w:p w14:paraId="7658EAA9" w14:textId="77777777" w:rsidR="00A95656" w:rsidRPr="00A95656" w:rsidRDefault="00A95656" w:rsidP="00A95656">
      <w:pPr>
        <w:numPr>
          <w:ilvl w:val="0"/>
          <w:numId w:val="5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Maintain communication with </w:t>
      </w:r>
      <w:r w:rsidRPr="00A95656">
        <w:rPr>
          <w:rFonts w:ascii="Times New Roman" w:eastAsia="Times New Roman" w:hAnsi="Times New Roman" w:cs="Times New Roman"/>
          <w:b/>
          <w:bCs/>
          <w:kern w:val="0"/>
          <w:sz w:val="24"/>
          <w:szCs w:val="24"/>
          <w:lang w:eastAsia="en-IN"/>
          <w14:ligatures w14:val="none"/>
        </w:rPr>
        <w:t>regulatory bodies</w:t>
      </w:r>
      <w:r w:rsidRPr="00A95656">
        <w:rPr>
          <w:rFonts w:ascii="Times New Roman" w:eastAsia="Times New Roman" w:hAnsi="Times New Roman" w:cs="Times New Roman"/>
          <w:kern w:val="0"/>
          <w:sz w:val="24"/>
          <w:szCs w:val="24"/>
          <w:lang w:eastAsia="en-IN"/>
          <w14:ligatures w14:val="none"/>
        </w:rPr>
        <w:t xml:space="preserve"> to ensure compliance during security investigations.</w:t>
      </w:r>
    </w:p>
    <w:p w14:paraId="4C2F512D" w14:textId="77777777" w:rsidR="00A95656" w:rsidRPr="00A95656" w:rsidRDefault="00A95656" w:rsidP="00A95656">
      <w:pPr>
        <w:numPr>
          <w:ilvl w:val="0"/>
          <w:numId w:val="5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Develop </w:t>
      </w:r>
      <w:r w:rsidRPr="00A95656">
        <w:rPr>
          <w:rFonts w:ascii="Times New Roman" w:eastAsia="Times New Roman" w:hAnsi="Times New Roman" w:cs="Times New Roman"/>
          <w:b/>
          <w:bCs/>
          <w:kern w:val="0"/>
          <w:sz w:val="24"/>
          <w:szCs w:val="24"/>
          <w:lang w:eastAsia="en-IN"/>
          <w14:ligatures w14:val="none"/>
        </w:rPr>
        <w:t>breach notification protocols</w:t>
      </w:r>
      <w:r w:rsidRPr="00A95656">
        <w:rPr>
          <w:rFonts w:ascii="Times New Roman" w:eastAsia="Times New Roman" w:hAnsi="Times New Roman" w:cs="Times New Roman"/>
          <w:kern w:val="0"/>
          <w:sz w:val="24"/>
          <w:szCs w:val="24"/>
          <w:lang w:eastAsia="en-IN"/>
          <w14:ligatures w14:val="none"/>
        </w:rPr>
        <w:t xml:space="preserve"> to align with </w:t>
      </w:r>
      <w:r w:rsidRPr="00A95656">
        <w:rPr>
          <w:rFonts w:ascii="Times New Roman" w:eastAsia="Times New Roman" w:hAnsi="Times New Roman" w:cs="Times New Roman"/>
          <w:b/>
          <w:bCs/>
          <w:kern w:val="0"/>
          <w:sz w:val="24"/>
          <w:szCs w:val="24"/>
          <w:lang w:eastAsia="en-IN"/>
          <w14:ligatures w14:val="none"/>
        </w:rPr>
        <w:t>GDPR, HIPAA, and PCI-DSS</w:t>
      </w:r>
      <w:r w:rsidRPr="00A95656">
        <w:rPr>
          <w:rFonts w:ascii="Times New Roman" w:eastAsia="Times New Roman" w:hAnsi="Times New Roman" w:cs="Times New Roman"/>
          <w:kern w:val="0"/>
          <w:sz w:val="24"/>
          <w:szCs w:val="24"/>
          <w:lang w:eastAsia="en-IN"/>
          <w14:ligatures w14:val="none"/>
        </w:rPr>
        <w:t>.</w:t>
      </w:r>
    </w:p>
    <w:p w14:paraId="4E4A07E2"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By integrating these </w:t>
      </w:r>
      <w:r w:rsidRPr="00A95656">
        <w:rPr>
          <w:rFonts w:ascii="Times New Roman" w:eastAsia="Times New Roman" w:hAnsi="Times New Roman" w:cs="Times New Roman"/>
          <w:b/>
          <w:bCs/>
          <w:kern w:val="0"/>
          <w:sz w:val="24"/>
          <w:szCs w:val="24"/>
          <w:lang w:eastAsia="en-IN"/>
          <w14:ligatures w14:val="none"/>
        </w:rPr>
        <w:t>best practices</w:t>
      </w:r>
      <w:r w:rsidRPr="00A95656">
        <w:rPr>
          <w:rFonts w:ascii="Times New Roman" w:eastAsia="Times New Roman" w:hAnsi="Times New Roman" w:cs="Times New Roman"/>
          <w:kern w:val="0"/>
          <w:sz w:val="24"/>
          <w:szCs w:val="24"/>
          <w:lang w:eastAsia="en-IN"/>
          <w14:ligatures w14:val="none"/>
        </w:rPr>
        <w:t xml:space="preserve">, organizations can conduct </w:t>
      </w:r>
      <w:r w:rsidRPr="00A95656">
        <w:rPr>
          <w:rFonts w:ascii="Times New Roman" w:eastAsia="Times New Roman" w:hAnsi="Times New Roman" w:cs="Times New Roman"/>
          <w:b/>
          <w:bCs/>
          <w:kern w:val="0"/>
          <w:sz w:val="24"/>
          <w:szCs w:val="24"/>
          <w:lang w:eastAsia="en-IN"/>
          <w14:ligatures w14:val="none"/>
        </w:rPr>
        <w:t>effective, compliant, and legally sound security incident investigations</w:t>
      </w:r>
      <w:r w:rsidRPr="00A95656">
        <w:rPr>
          <w:rFonts w:ascii="Times New Roman" w:eastAsia="Times New Roman" w:hAnsi="Times New Roman" w:cs="Times New Roman"/>
          <w:kern w:val="0"/>
          <w:sz w:val="24"/>
          <w:szCs w:val="24"/>
          <w:lang w:eastAsia="en-IN"/>
          <w14:ligatures w14:val="none"/>
        </w:rPr>
        <w:t>.</w:t>
      </w:r>
    </w:p>
    <w:p w14:paraId="091D4F75"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pict w14:anchorId="5A067D3B">
          <v:rect id="_x0000_i1358" style="width:0;height:1.5pt" o:hralign="center" o:hrstd="t" o:hr="t" fillcolor="#a0a0a0" stroked="f"/>
        </w:pict>
      </w:r>
    </w:p>
    <w:p w14:paraId="447DF3A0" w14:textId="77777777" w:rsidR="00A95656" w:rsidRPr="00A95656" w:rsidRDefault="00A95656" w:rsidP="00A956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5656">
        <w:rPr>
          <w:rFonts w:ascii="Times New Roman" w:eastAsia="Times New Roman" w:hAnsi="Times New Roman" w:cs="Times New Roman"/>
          <w:b/>
          <w:bCs/>
          <w:kern w:val="0"/>
          <w:sz w:val="27"/>
          <w:szCs w:val="27"/>
          <w:lang w:eastAsia="en-IN"/>
          <w14:ligatures w14:val="none"/>
        </w:rPr>
        <w:t>Conclusion</w:t>
      </w:r>
    </w:p>
    <w:p w14:paraId="2EF81CD7"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Conducting a </w:t>
      </w:r>
      <w:r w:rsidRPr="00A95656">
        <w:rPr>
          <w:rFonts w:ascii="Times New Roman" w:eastAsia="Times New Roman" w:hAnsi="Times New Roman" w:cs="Times New Roman"/>
          <w:b/>
          <w:bCs/>
          <w:kern w:val="0"/>
          <w:sz w:val="24"/>
          <w:szCs w:val="24"/>
          <w:lang w:eastAsia="en-IN"/>
          <w14:ligatures w14:val="none"/>
        </w:rPr>
        <w:t>security incident investigation under compliance guidelines</w:t>
      </w:r>
      <w:r w:rsidRPr="00A95656">
        <w:rPr>
          <w:rFonts w:ascii="Times New Roman" w:eastAsia="Times New Roman" w:hAnsi="Times New Roman" w:cs="Times New Roman"/>
          <w:kern w:val="0"/>
          <w:sz w:val="24"/>
          <w:szCs w:val="24"/>
          <w:lang w:eastAsia="en-IN"/>
          <w14:ligatures w14:val="none"/>
        </w:rPr>
        <w:t xml:space="preserve"> is essential for </w:t>
      </w:r>
      <w:r w:rsidRPr="00A95656">
        <w:rPr>
          <w:rFonts w:ascii="Times New Roman" w:eastAsia="Times New Roman" w:hAnsi="Times New Roman" w:cs="Times New Roman"/>
          <w:b/>
          <w:bCs/>
          <w:kern w:val="0"/>
          <w:sz w:val="24"/>
          <w:szCs w:val="24"/>
          <w:lang w:eastAsia="en-IN"/>
          <w14:ligatures w14:val="none"/>
        </w:rPr>
        <w:t>ensuring regulatory adherence, mitigating cyber risks, and maintaining organizational integrity</w:t>
      </w:r>
      <w:r w:rsidRPr="00A95656">
        <w:rPr>
          <w:rFonts w:ascii="Times New Roman" w:eastAsia="Times New Roman" w:hAnsi="Times New Roman" w:cs="Times New Roman"/>
          <w:kern w:val="0"/>
          <w:sz w:val="24"/>
          <w:szCs w:val="24"/>
          <w:lang w:eastAsia="en-IN"/>
          <w14:ligatures w14:val="none"/>
        </w:rPr>
        <w:t xml:space="preserve">. By following structured processes—such as </w:t>
      </w:r>
      <w:r w:rsidRPr="00A95656">
        <w:rPr>
          <w:rFonts w:ascii="Times New Roman" w:eastAsia="Times New Roman" w:hAnsi="Times New Roman" w:cs="Times New Roman"/>
          <w:b/>
          <w:bCs/>
          <w:kern w:val="0"/>
          <w:sz w:val="24"/>
          <w:szCs w:val="24"/>
          <w:lang w:eastAsia="en-IN"/>
          <w14:ligatures w14:val="none"/>
        </w:rPr>
        <w:t>incident detection, forensic analysis, regulatory documentation, and compliance-driven reporting</w:t>
      </w:r>
      <w:r w:rsidRPr="00A95656">
        <w:rPr>
          <w:rFonts w:ascii="Times New Roman" w:eastAsia="Times New Roman" w:hAnsi="Times New Roman" w:cs="Times New Roman"/>
          <w:kern w:val="0"/>
          <w:sz w:val="24"/>
          <w:szCs w:val="24"/>
          <w:lang w:eastAsia="en-IN"/>
          <w14:ligatures w14:val="none"/>
        </w:rPr>
        <w:t xml:space="preserve">—organizations can </w:t>
      </w:r>
      <w:r w:rsidRPr="00A95656">
        <w:rPr>
          <w:rFonts w:ascii="Times New Roman" w:eastAsia="Times New Roman" w:hAnsi="Times New Roman" w:cs="Times New Roman"/>
          <w:b/>
          <w:bCs/>
          <w:kern w:val="0"/>
          <w:sz w:val="24"/>
          <w:szCs w:val="24"/>
          <w:lang w:eastAsia="en-IN"/>
          <w14:ligatures w14:val="none"/>
        </w:rPr>
        <w:t>respond to security incidents effectively and prevent legal repercussions</w:t>
      </w:r>
      <w:r w:rsidRPr="00A95656">
        <w:rPr>
          <w:rFonts w:ascii="Times New Roman" w:eastAsia="Times New Roman" w:hAnsi="Times New Roman" w:cs="Times New Roman"/>
          <w:kern w:val="0"/>
          <w:sz w:val="24"/>
          <w:szCs w:val="24"/>
          <w:lang w:eastAsia="en-IN"/>
          <w14:ligatures w14:val="none"/>
        </w:rPr>
        <w:t>.</w:t>
      </w:r>
    </w:p>
    <w:p w14:paraId="7F77242A"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As cyber threats continue to evolve, businesses must </w:t>
      </w:r>
      <w:r w:rsidRPr="00A95656">
        <w:rPr>
          <w:rFonts w:ascii="Times New Roman" w:eastAsia="Times New Roman" w:hAnsi="Times New Roman" w:cs="Times New Roman"/>
          <w:b/>
          <w:bCs/>
          <w:kern w:val="0"/>
          <w:sz w:val="24"/>
          <w:szCs w:val="24"/>
          <w:lang w:eastAsia="en-IN"/>
          <w14:ligatures w14:val="none"/>
        </w:rPr>
        <w:t>invest in AI-driven security automation, forensic analysis tools, and compliance governance</w:t>
      </w:r>
      <w:r w:rsidRPr="00A95656">
        <w:rPr>
          <w:rFonts w:ascii="Times New Roman" w:eastAsia="Times New Roman" w:hAnsi="Times New Roman" w:cs="Times New Roman"/>
          <w:kern w:val="0"/>
          <w:sz w:val="24"/>
          <w:szCs w:val="24"/>
          <w:lang w:eastAsia="en-IN"/>
          <w14:ligatures w14:val="none"/>
        </w:rPr>
        <w:t xml:space="preserve"> to strengthen </w:t>
      </w:r>
      <w:r w:rsidRPr="00A95656">
        <w:rPr>
          <w:rFonts w:ascii="Times New Roman" w:eastAsia="Times New Roman" w:hAnsi="Times New Roman" w:cs="Times New Roman"/>
          <w:b/>
          <w:bCs/>
          <w:kern w:val="0"/>
          <w:sz w:val="24"/>
          <w:szCs w:val="24"/>
          <w:lang w:eastAsia="en-IN"/>
          <w14:ligatures w14:val="none"/>
        </w:rPr>
        <w:t>their security investigation capabilities and regulatory compliance posture</w:t>
      </w:r>
      <w:r w:rsidRPr="00A95656">
        <w:rPr>
          <w:rFonts w:ascii="Times New Roman" w:eastAsia="Times New Roman" w:hAnsi="Times New Roman" w:cs="Times New Roman"/>
          <w:kern w:val="0"/>
          <w:sz w:val="24"/>
          <w:szCs w:val="24"/>
          <w:lang w:eastAsia="en-IN"/>
          <w14:ligatures w14:val="none"/>
        </w:rPr>
        <w:t>.</w:t>
      </w:r>
    </w:p>
    <w:p w14:paraId="3BED75F1" w14:textId="77777777" w:rsidR="00A95656" w:rsidRPr="00A95656" w:rsidRDefault="00A95656" w:rsidP="00A956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5656">
        <w:rPr>
          <w:rFonts w:ascii="Times New Roman" w:eastAsia="Times New Roman" w:hAnsi="Times New Roman" w:cs="Times New Roman"/>
          <w:b/>
          <w:bCs/>
          <w:kern w:val="0"/>
          <w:sz w:val="27"/>
          <w:szCs w:val="27"/>
          <w:lang w:eastAsia="en-IN"/>
          <w14:ligatures w14:val="none"/>
        </w:rPr>
        <w:t>8. The Role of Legal and Compliance Teams in Incident Response</w:t>
      </w:r>
    </w:p>
    <w:p w14:paraId="1FD266DC" w14:textId="77777777" w:rsidR="00A95656" w:rsidRPr="00A95656" w:rsidRDefault="00A95656" w:rsidP="00A956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5656">
        <w:rPr>
          <w:rFonts w:ascii="Times New Roman" w:eastAsia="Times New Roman" w:hAnsi="Times New Roman" w:cs="Times New Roman"/>
          <w:b/>
          <w:bCs/>
          <w:kern w:val="0"/>
          <w:sz w:val="27"/>
          <w:szCs w:val="27"/>
          <w:lang w:eastAsia="en-IN"/>
          <w14:ligatures w14:val="none"/>
        </w:rPr>
        <w:t>Introduction</w:t>
      </w:r>
    </w:p>
    <w:p w14:paraId="65C0C443"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In the event of a </w:t>
      </w:r>
      <w:r w:rsidRPr="00A95656">
        <w:rPr>
          <w:rFonts w:ascii="Times New Roman" w:eastAsia="Times New Roman" w:hAnsi="Times New Roman" w:cs="Times New Roman"/>
          <w:b/>
          <w:bCs/>
          <w:kern w:val="0"/>
          <w:sz w:val="24"/>
          <w:szCs w:val="24"/>
          <w:lang w:eastAsia="en-IN"/>
          <w14:ligatures w14:val="none"/>
        </w:rPr>
        <w:t>cybersecurity incident</w:t>
      </w:r>
      <w:r w:rsidRPr="00A95656">
        <w:rPr>
          <w:rFonts w:ascii="Times New Roman" w:eastAsia="Times New Roman" w:hAnsi="Times New Roman" w:cs="Times New Roman"/>
          <w:kern w:val="0"/>
          <w:sz w:val="24"/>
          <w:szCs w:val="24"/>
          <w:lang w:eastAsia="en-IN"/>
          <w14:ligatures w14:val="none"/>
        </w:rPr>
        <w:t xml:space="preserve">, legal and compliance teams play a </w:t>
      </w:r>
      <w:r w:rsidRPr="00A95656">
        <w:rPr>
          <w:rFonts w:ascii="Times New Roman" w:eastAsia="Times New Roman" w:hAnsi="Times New Roman" w:cs="Times New Roman"/>
          <w:b/>
          <w:bCs/>
          <w:kern w:val="0"/>
          <w:sz w:val="24"/>
          <w:szCs w:val="24"/>
          <w:lang w:eastAsia="en-IN"/>
          <w14:ligatures w14:val="none"/>
        </w:rPr>
        <w:t>critical role</w:t>
      </w:r>
      <w:r w:rsidRPr="00A95656">
        <w:rPr>
          <w:rFonts w:ascii="Times New Roman" w:eastAsia="Times New Roman" w:hAnsi="Times New Roman" w:cs="Times New Roman"/>
          <w:kern w:val="0"/>
          <w:sz w:val="24"/>
          <w:szCs w:val="24"/>
          <w:lang w:eastAsia="en-IN"/>
          <w14:ligatures w14:val="none"/>
        </w:rPr>
        <w:t xml:space="preserve"> in ensuring that an organization </w:t>
      </w:r>
      <w:r w:rsidRPr="00A95656">
        <w:rPr>
          <w:rFonts w:ascii="Times New Roman" w:eastAsia="Times New Roman" w:hAnsi="Times New Roman" w:cs="Times New Roman"/>
          <w:b/>
          <w:bCs/>
          <w:kern w:val="0"/>
          <w:sz w:val="24"/>
          <w:szCs w:val="24"/>
          <w:lang w:eastAsia="en-IN"/>
          <w14:ligatures w14:val="none"/>
        </w:rPr>
        <w:t>responds effectively while meeting regulatory and legal obligations</w:t>
      </w:r>
      <w:r w:rsidRPr="00A95656">
        <w:rPr>
          <w:rFonts w:ascii="Times New Roman" w:eastAsia="Times New Roman" w:hAnsi="Times New Roman" w:cs="Times New Roman"/>
          <w:kern w:val="0"/>
          <w:sz w:val="24"/>
          <w:szCs w:val="24"/>
          <w:lang w:eastAsia="en-IN"/>
          <w14:ligatures w14:val="none"/>
        </w:rPr>
        <w:t xml:space="preserve">. Their involvement is essential for </w:t>
      </w:r>
      <w:r w:rsidRPr="00A95656">
        <w:rPr>
          <w:rFonts w:ascii="Times New Roman" w:eastAsia="Times New Roman" w:hAnsi="Times New Roman" w:cs="Times New Roman"/>
          <w:b/>
          <w:bCs/>
          <w:kern w:val="0"/>
          <w:sz w:val="24"/>
          <w:szCs w:val="24"/>
          <w:lang w:eastAsia="en-IN"/>
          <w14:ligatures w14:val="none"/>
        </w:rPr>
        <w:t>minimizing legal liability, maintaining regulatory compliance, coordinating breach notifications, and protecting the organization’s reputation</w:t>
      </w:r>
      <w:r w:rsidRPr="00A95656">
        <w:rPr>
          <w:rFonts w:ascii="Times New Roman" w:eastAsia="Times New Roman" w:hAnsi="Times New Roman" w:cs="Times New Roman"/>
          <w:kern w:val="0"/>
          <w:sz w:val="24"/>
          <w:szCs w:val="24"/>
          <w:lang w:eastAsia="en-IN"/>
          <w14:ligatures w14:val="none"/>
        </w:rPr>
        <w:t>.</w:t>
      </w:r>
    </w:p>
    <w:p w14:paraId="2F361CFA"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This section explores </w:t>
      </w:r>
      <w:r w:rsidRPr="00A95656">
        <w:rPr>
          <w:rFonts w:ascii="Times New Roman" w:eastAsia="Times New Roman" w:hAnsi="Times New Roman" w:cs="Times New Roman"/>
          <w:b/>
          <w:bCs/>
          <w:kern w:val="0"/>
          <w:sz w:val="24"/>
          <w:szCs w:val="24"/>
          <w:lang w:eastAsia="en-IN"/>
          <w14:ligatures w14:val="none"/>
        </w:rPr>
        <w:t>the responsibilities of legal and compliance teams in incident response, key regulatory requirements, and best practices for integrating legal oversight into cybersecurity operations</w:t>
      </w:r>
      <w:r w:rsidRPr="00A95656">
        <w:rPr>
          <w:rFonts w:ascii="Times New Roman" w:eastAsia="Times New Roman" w:hAnsi="Times New Roman" w:cs="Times New Roman"/>
          <w:kern w:val="0"/>
          <w:sz w:val="24"/>
          <w:szCs w:val="24"/>
          <w:lang w:eastAsia="en-IN"/>
          <w14:ligatures w14:val="none"/>
        </w:rPr>
        <w:t>.</w:t>
      </w:r>
    </w:p>
    <w:p w14:paraId="4A02661B"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pict w14:anchorId="1478C223">
          <v:rect id="_x0000_i1363" style="width:0;height:1.5pt" o:hralign="center" o:hrstd="t" o:hr="t" fillcolor="#a0a0a0" stroked="f"/>
        </w:pict>
      </w:r>
    </w:p>
    <w:p w14:paraId="5913F7FE" w14:textId="77777777" w:rsidR="00A95656" w:rsidRPr="00A95656" w:rsidRDefault="00A95656" w:rsidP="00A956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5656">
        <w:rPr>
          <w:rFonts w:ascii="Times New Roman" w:eastAsia="Times New Roman" w:hAnsi="Times New Roman" w:cs="Times New Roman"/>
          <w:b/>
          <w:bCs/>
          <w:kern w:val="0"/>
          <w:sz w:val="27"/>
          <w:szCs w:val="27"/>
          <w:lang w:eastAsia="en-IN"/>
          <w14:ligatures w14:val="none"/>
        </w:rPr>
        <w:t>8.1 Responsibilities of Legal and Compliance Teams in Incident Response</w:t>
      </w:r>
    </w:p>
    <w:p w14:paraId="6E1DB179"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Legal and compliance teams collaborate with </w:t>
      </w:r>
      <w:r w:rsidRPr="00A95656">
        <w:rPr>
          <w:rFonts w:ascii="Times New Roman" w:eastAsia="Times New Roman" w:hAnsi="Times New Roman" w:cs="Times New Roman"/>
          <w:b/>
          <w:bCs/>
          <w:kern w:val="0"/>
          <w:sz w:val="24"/>
          <w:szCs w:val="24"/>
          <w:lang w:eastAsia="en-IN"/>
          <w14:ligatures w14:val="none"/>
        </w:rPr>
        <w:t>security, IT, and executive leadership</w:t>
      </w:r>
      <w:r w:rsidRPr="00A95656">
        <w:rPr>
          <w:rFonts w:ascii="Times New Roman" w:eastAsia="Times New Roman" w:hAnsi="Times New Roman" w:cs="Times New Roman"/>
          <w:kern w:val="0"/>
          <w:sz w:val="24"/>
          <w:szCs w:val="24"/>
          <w:lang w:eastAsia="en-IN"/>
          <w14:ligatures w14:val="none"/>
        </w:rPr>
        <w:t xml:space="preserve"> to ensure cybersecurity incidents are handled </w:t>
      </w:r>
      <w:r w:rsidRPr="00A95656">
        <w:rPr>
          <w:rFonts w:ascii="Times New Roman" w:eastAsia="Times New Roman" w:hAnsi="Times New Roman" w:cs="Times New Roman"/>
          <w:b/>
          <w:bCs/>
          <w:kern w:val="0"/>
          <w:sz w:val="24"/>
          <w:szCs w:val="24"/>
          <w:lang w:eastAsia="en-IN"/>
          <w14:ligatures w14:val="none"/>
        </w:rPr>
        <w:t>in accordance with laws, industry regulations, and contractual obligations</w:t>
      </w:r>
      <w:r w:rsidRPr="00A95656">
        <w:rPr>
          <w:rFonts w:ascii="Times New Roman" w:eastAsia="Times New Roman" w:hAnsi="Times New Roman" w:cs="Times New Roman"/>
          <w:kern w:val="0"/>
          <w:sz w:val="24"/>
          <w:szCs w:val="24"/>
          <w:lang w:eastAsia="en-IN"/>
          <w14:ligatures w14:val="none"/>
        </w:rPr>
        <w:t>. Their primary responsibilities include:</w:t>
      </w:r>
    </w:p>
    <w:p w14:paraId="042E65DF"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1. Regulatory Compliance Enforcement</w:t>
      </w:r>
    </w:p>
    <w:p w14:paraId="0306D9AF" w14:textId="77777777" w:rsidR="00A95656" w:rsidRPr="00A95656" w:rsidRDefault="00A95656" w:rsidP="00A95656">
      <w:pPr>
        <w:numPr>
          <w:ilvl w:val="0"/>
          <w:numId w:val="5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lastRenderedPageBreak/>
        <w:t xml:space="preserve">Ensure adherence to </w:t>
      </w:r>
      <w:r w:rsidRPr="00A95656">
        <w:rPr>
          <w:rFonts w:ascii="Times New Roman" w:eastAsia="Times New Roman" w:hAnsi="Times New Roman" w:cs="Times New Roman"/>
          <w:b/>
          <w:bCs/>
          <w:kern w:val="0"/>
          <w:sz w:val="24"/>
          <w:szCs w:val="24"/>
          <w:lang w:eastAsia="en-IN"/>
          <w14:ligatures w14:val="none"/>
        </w:rPr>
        <w:t>ISO 27001, NIST 800-61, GDPR, HIPAA, and PCI-DSS</w:t>
      </w:r>
      <w:r w:rsidRPr="00A95656">
        <w:rPr>
          <w:rFonts w:ascii="Times New Roman" w:eastAsia="Times New Roman" w:hAnsi="Times New Roman" w:cs="Times New Roman"/>
          <w:kern w:val="0"/>
          <w:sz w:val="24"/>
          <w:szCs w:val="24"/>
          <w:lang w:eastAsia="en-IN"/>
          <w14:ligatures w14:val="none"/>
        </w:rPr>
        <w:t>.</w:t>
      </w:r>
    </w:p>
    <w:p w14:paraId="38D9AE7F" w14:textId="77777777" w:rsidR="00A95656" w:rsidRPr="00A95656" w:rsidRDefault="00A95656" w:rsidP="00A95656">
      <w:pPr>
        <w:numPr>
          <w:ilvl w:val="0"/>
          <w:numId w:val="5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Guide security teams on </w:t>
      </w:r>
      <w:r w:rsidRPr="00A95656">
        <w:rPr>
          <w:rFonts w:ascii="Times New Roman" w:eastAsia="Times New Roman" w:hAnsi="Times New Roman" w:cs="Times New Roman"/>
          <w:b/>
          <w:bCs/>
          <w:kern w:val="0"/>
          <w:sz w:val="24"/>
          <w:szCs w:val="24"/>
          <w:lang w:eastAsia="en-IN"/>
          <w14:ligatures w14:val="none"/>
        </w:rPr>
        <w:t>legal obligations related to data breaches and cyber incidents</w:t>
      </w:r>
      <w:r w:rsidRPr="00A95656">
        <w:rPr>
          <w:rFonts w:ascii="Times New Roman" w:eastAsia="Times New Roman" w:hAnsi="Times New Roman" w:cs="Times New Roman"/>
          <w:kern w:val="0"/>
          <w:sz w:val="24"/>
          <w:szCs w:val="24"/>
          <w:lang w:eastAsia="en-IN"/>
          <w14:ligatures w14:val="none"/>
        </w:rPr>
        <w:t>.</w:t>
      </w:r>
    </w:p>
    <w:p w14:paraId="12080027"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2. Data Breach Notification and Reporting</w:t>
      </w:r>
    </w:p>
    <w:p w14:paraId="57FAA39F" w14:textId="77777777" w:rsidR="00A95656" w:rsidRPr="00A95656" w:rsidRDefault="00A95656" w:rsidP="00A95656">
      <w:pPr>
        <w:numPr>
          <w:ilvl w:val="0"/>
          <w:numId w:val="5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Assess whether the incident requires </w:t>
      </w:r>
      <w:r w:rsidRPr="00A95656">
        <w:rPr>
          <w:rFonts w:ascii="Times New Roman" w:eastAsia="Times New Roman" w:hAnsi="Times New Roman" w:cs="Times New Roman"/>
          <w:b/>
          <w:bCs/>
          <w:kern w:val="0"/>
          <w:sz w:val="24"/>
          <w:szCs w:val="24"/>
          <w:lang w:eastAsia="en-IN"/>
          <w14:ligatures w14:val="none"/>
        </w:rPr>
        <w:t>mandatory reporting</w:t>
      </w:r>
      <w:r w:rsidRPr="00A95656">
        <w:rPr>
          <w:rFonts w:ascii="Times New Roman" w:eastAsia="Times New Roman" w:hAnsi="Times New Roman" w:cs="Times New Roman"/>
          <w:kern w:val="0"/>
          <w:sz w:val="24"/>
          <w:szCs w:val="24"/>
          <w:lang w:eastAsia="en-IN"/>
          <w14:ligatures w14:val="none"/>
        </w:rPr>
        <w:t xml:space="preserve"> under GDPR, HIPAA, or other regulatory frameworks.</w:t>
      </w:r>
    </w:p>
    <w:p w14:paraId="4563E13B" w14:textId="77777777" w:rsidR="00A95656" w:rsidRPr="00A95656" w:rsidRDefault="00A95656" w:rsidP="00A95656">
      <w:pPr>
        <w:numPr>
          <w:ilvl w:val="0"/>
          <w:numId w:val="5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Coordinate </w:t>
      </w:r>
      <w:r w:rsidRPr="00A95656">
        <w:rPr>
          <w:rFonts w:ascii="Times New Roman" w:eastAsia="Times New Roman" w:hAnsi="Times New Roman" w:cs="Times New Roman"/>
          <w:b/>
          <w:bCs/>
          <w:kern w:val="0"/>
          <w:sz w:val="24"/>
          <w:szCs w:val="24"/>
          <w:lang w:eastAsia="en-IN"/>
          <w14:ligatures w14:val="none"/>
        </w:rPr>
        <w:t>disclosure timelines and procedures</w:t>
      </w:r>
      <w:r w:rsidRPr="00A95656">
        <w:rPr>
          <w:rFonts w:ascii="Times New Roman" w:eastAsia="Times New Roman" w:hAnsi="Times New Roman" w:cs="Times New Roman"/>
          <w:kern w:val="0"/>
          <w:sz w:val="24"/>
          <w:szCs w:val="24"/>
          <w:lang w:eastAsia="en-IN"/>
          <w14:ligatures w14:val="none"/>
        </w:rPr>
        <w:t xml:space="preserve"> with regulatory authorities.</w:t>
      </w:r>
    </w:p>
    <w:p w14:paraId="23C45F70" w14:textId="77777777" w:rsidR="00A95656" w:rsidRPr="00A95656" w:rsidRDefault="00A95656" w:rsidP="00A95656">
      <w:pPr>
        <w:numPr>
          <w:ilvl w:val="0"/>
          <w:numId w:val="5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Draft official </w:t>
      </w:r>
      <w:r w:rsidRPr="00A95656">
        <w:rPr>
          <w:rFonts w:ascii="Times New Roman" w:eastAsia="Times New Roman" w:hAnsi="Times New Roman" w:cs="Times New Roman"/>
          <w:b/>
          <w:bCs/>
          <w:kern w:val="0"/>
          <w:sz w:val="24"/>
          <w:szCs w:val="24"/>
          <w:lang w:eastAsia="en-IN"/>
          <w14:ligatures w14:val="none"/>
        </w:rPr>
        <w:t>breach notification letters</w:t>
      </w:r>
      <w:r w:rsidRPr="00A95656">
        <w:rPr>
          <w:rFonts w:ascii="Times New Roman" w:eastAsia="Times New Roman" w:hAnsi="Times New Roman" w:cs="Times New Roman"/>
          <w:kern w:val="0"/>
          <w:sz w:val="24"/>
          <w:szCs w:val="24"/>
          <w:lang w:eastAsia="en-IN"/>
          <w14:ligatures w14:val="none"/>
        </w:rPr>
        <w:t xml:space="preserve"> to affected customers, partners, and regulatory bodies.</w:t>
      </w:r>
    </w:p>
    <w:p w14:paraId="3F8E1EB5"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3. Legal Risk Mitigation and Incident Documentation</w:t>
      </w:r>
    </w:p>
    <w:p w14:paraId="4A3CE97C" w14:textId="77777777" w:rsidR="00A95656" w:rsidRPr="00A95656" w:rsidRDefault="00A95656" w:rsidP="00A95656">
      <w:pPr>
        <w:numPr>
          <w:ilvl w:val="0"/>
          <w:numId w:val="5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Ensure that </w:t>
      </w:r>
      <w:r w:rsidRPr="00A95656">
        <w:rPr>
          <w:rFonts w:ascii="Times New Roman" w:eastAsia="Times New Roman" w:hAnsi="Times New Roman" w:cs="Times New Roman"/>
          <w:b/>
          <w:bCs/>
          <w:kern w:val="0"/>
          <w:sz w:val="24"/>
          <w:szCs w:val="24"/>
          <w:lang w:eastAsia="en-IN"/>
          <w14:ligatures w14:val="none"/>
        </w:rPr>
        <w:t>proper forensic investigation protocols</w:t>
      </w:r>
      <w:r w:rsidRPr="00A95656">
        <w:rPr>
          <w:rFonts w:ascii="Times New Roman" w:eastAsia="Times New Roman" w:hAnsi="Times New Roman" w:cs="Times New Roman"/>
          <w:kern w:val="0"/>
          <w:sz w:val="24"/>
          <w:szCs w:val="24"/>
          <w:lang w:eastAsia="en-IN"/>
          <w14:ligatures w14:val="none"/>
        </w:rPr>
        <w:t xml:space="preserve"> are followed for legal admissibility.</w:t>
      </w:r>
    </w:p>
    <w:p w14:paraId="1DD60AD2" w14:textId="77777777" w:rsidR="00A95656" w:rsidRPr="00A95656" w:rsidRDefault="00A95656" w:rsidP="00A95656">
      <w:pPr>
        <w:numPr>
          <w:ilvl w:val="0"/>
          <w:numId w:val="5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Review </w:t>
      </w:r>
      <w:r w:rsidRPr="00A95656">
        <w:rPr>
          <w:rFonts w:ascii="Times New Roman" w:eastAsia="Times New Roman" w:hAnsi="Times New Roman" w:cs="Times New Roman"/>
          <w:b/>
          <w:bCs/>
          <w:kern w:val="0"/>
          <w:sz w:val="24"/>
          <w:szCs w:val="24"/>
          <w:lang w:eastAsia="en-IN"/>
          <w14:ligatures w14:val="none"/>
        </w:rPr>
        <w:t>incident reports, threat intelligence, and security logs</w:t>
      </w:r>
      <w:r w:rsidRPr="00A95656">
        <w:rPr>
          <w:rFonts w:ascii="Times New Roman" w:eastAsia="Times New Roman" w:hAnsi="Times New Roman" w:cs="Times New Roman"/>
          <w:kern w:val="0"/>
          <w:sz w:val="24"/>
          <w:szCs w:val="24"/>
          <w:lang w:eastAsia="en-IN"/>
          <w14:ligatures w14:val="none"/>
        </w:rPr>
        <w:t xml:space="preserve"> to mitigate </w:t>
      </w:r>
      <w:r w:rsidRPr="00A95656">
        <w:rPr>
          <w:rFonts w:ascii="Times New Roman" w:eastAsia="Times New Roman" w:hAnsi="Times New Roman" w:cs="Times New Roman"/>
          <w:b/>
          <w:bCs/>
          <w:kern w:val="0"/>
          <w:sz w:val="24"/>
          <w:szCs w:val="24"/>
          <w:lang w:eastAsia="en-IN"/>
          <w14:ligatures w14:val="none"/>
        </w:rPr>
        <w:t>future litigation risks</w:t>
      </w:r>
      <w:r w:rsidRPr="00A95656">
        <w:rPr>
          <w:rFonts w:ascii="Times New Roman" w:eastAsia="Times New Roman" w:hAnsi="Times New Roman" w:cs="Times New Roman"/>
          <w:kern w:val="0"/>
          <w:sz w:val="24"/>
          <w:szCs w:val="24"/>
          <w:lang w:eastAsia="en-IN"/>
          <w14:ligatures w14:val="none"/>
        </w:rPr>
        <w:t>.</w:t>
      </w:r>
    </w:p>
    <w:p w14:paraId="3769ECC9" w14:textId="77777777" w:rsidR="00A95656" w:rsidRPr="00A95656" w:rsidRDefault="00A95656" w:rsidP="00A95656">
      <w:pPr>
        <w:numPr>
          <w:ilvl w:val="0"/>
          <w:numId w:val="5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Work with </w:t>
      </w:r>
      <w:r w:rsidRPr="00A95656">
        <w:rPr>
          <w:rFonts w:ascii="Times New Roman" w:eastAsia="Times New Roman" w:hAnsi="Times New Roman" w:cs="Times New Roman"/>
          <w:b/>
          <w:bCs/>
          <w:kern w:val="0"/>
          <w:sz w:val="24"/>
          <w:szCs w:val="24"/>
          <w:lang w:eastAsia="en-IN"/>
          <w14:ligatures w14:val="none"/>
        </w:rPr>
        <w:t>external counsel and cyber insurance providers</w:t>
      </w:r>
      <w:r w:rsidRPr="00A95656">
        <w:rPr>
          <w:rFonts w:ascii="Times New Roman" w:eastAsia="Times New Roman" w:hAnsi="Times New Roman" w:cs="Times New Roman"/>
          <w:kern w:val="0"/>
          <w:sz w:val="24"/>
          <w:szCs w:val="24"/>
          <w:lang w:eastAsia="en-IN"/>
          <w14:ligatures w14:val="none"/>
        </w:rPr>
        <w:t xml:space="preserve"> to evaluate liability concerns.</w:t>
      </w:r>
    </w:p>
    <w:p w14:paraId="75ADB455"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4. Incident Response Policy Development and Oversight</w:t>
      </w:r>
    </w:p>
    <w:p w14:paraId="23EC0E80" w14:textId="77777777" w:rsidR="00A95656" w:rsidRPr="00A95656" w:rsidRDefault="00A95656" w:rsidP="00A95656">
      <w:pPr>
        <w:numPr>
          <w:ilvl w:val="0"/>
          <w:numId w:val="5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Develop </w:t>
      </w:r>
      <w:r w:rsidRPr="00A95656">
        <w:rPr>
          <w:rFonts w:ascii="Times New Roman" w:eastAsia="Times New Roman" w:hAnsi="Times New Roman" w:cs="Times New Roman"/>
          <w:b/>
          <w:bCs/>
          <w:kern w:val="0"/>
          <w:sz w:val="24"/>
          <w:szCs w:val="24"/>
          <w:lang w:eastAsia="en-IN"/>
          <w14:ligatures w14:val="none"/>
        </w:rPr>
        <w:t>legal frameworks for incident response policies</w:t>
      </w:r>
      <w:r w:rsidRPr="00A95656">
        <w:rPr>
          <w:rFonts w:ascii="Times New Roman" w:eastAsia="Times New Roman" w:hAnsi="Times New Roman" w:cs="Times New Roman"/>
          <w:kern w:val="0"/>
          <w:sz w:val="24"/>
          <w:szCs w:val="24"/>
          <w:lang w:eastAsia="en-IN"/>
          <w14:ligatures w14:val="none"/>
        </w:rPr>
        <w:t xml:space="preserve"> in collaboration with security teams.</w:t>
      </w:r>
    </w:p>
    <w:p w14:paraId="31F51473" w14:textId="77777777" w:rsidR="00A95656" w:rsidRPr="00A95656" w:rsidRDefault="00A95656" w:rsidP="00A95656">
      <w:pPr>
        <w:numPr>
          <w:ilvl w:val="0"/>
          <w:numId w:val="5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Ensure </w:t>
      </w:r>
      <w:r w:rsidRPr="00A95656">
        <w:rPr>
          <w:rFonts w:ascii="Times New Roman" w:eastAsia="Times New Roman" w:hAnsi="Times New Roman" w:cs="Times New Roman"/>
          <w:b/>
          <w:bCs/>
          <w:kern w:val="0"/>
          <w:sz w:val="24"/>
          <w:szCs w:val="24"/>
          <w:lang w:eastAsia="en-IN"/>
          <w14:ligatures w14:val="none"/>
        </w:rPr>
        <w:t>contractual obligations with third parties and vendors</w:t>
      </w:r>
      <w:r w:rsidRPr="00A95656">
        <w:rPr>
          <w:rFonts w:ascii="Times New Roman" w:eastAsia="Times New Roman" w:hAnsi="Times New Roman" w:cs="Times New Roman"/>
          <w:kern w:val="0"/>
          <w:sz w:val="24"/>
          <w:szCs w:val="24"/>
          <w:lang w:eastAsia="en-IN"/>
          <w14:ligatures w14:val="none"/>
        </w:rPr>
        <w:t xml:space="preserve"> are upheld during cybersecurity incidents.</w:t>
      </w:r>
    </w:p>
    <w:p w14:paraId="221E525A" w14:textId="77777777" w:rsidR="00A95656" w:rsidRPr="00A95656" w:rsidRDefault="00A95656" w:rsidP="00A95656">
      <w:pPr>
        <w:numPr>
          <w:ilvl w:val="0"/>
          <w:numId w:val="5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Advise on </w:t>
      </w:r>
      <w:r w:rsidRPr="00A95656">
        <w:rPr>
          <w:rFonts w:ascii="Times New Roman" w:eastAsia="Times New Roman" w:hAnsi="Times New Roman" w:cs="Times New Roman"/>
          <w:b/>
          <w:bCs/>
          <w:kern w:val="0"/>
          <w:sz w:val="24"/>
          <w:szCs w:val="24"/>
          <w:lang w:eastAsia="en-IN"/>
          <w14:ligatures w14:val="none"/>
        </w:rPr>
        <w:t>cross-border data transfer regulations and jurisdictional legal requirements</w:t>
      </w:r>
      <w:r w:rsidRPr="00A95656">
        <w:rPr>
          <w:rFonts w:ascii="Times New Roman" w:eastAsia="Times New Roman" w:hAnsi="Times New Roman" w:cs="Times New Roman"/>
          <w:kern w:val="0"/>
          <w:sz w:val="24"/>
          <w:szCs w:val="24"/>
          <w:lang w:eastAsia="en-IN"/>
          <w14:ligatures w14:val="none"/>
        </w:rPr>
        <w:t>.</w:t>
      </w:r>
    </w:p>
    <w:p w14:paraId="004A009E"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5. Coordination with Law Enforcement and Regulatory Agencies</w:t>
      </w:r>
    </w:p>
    <w:p w14:paraId="32067089" w14:textId="77777777" w:rsidR="00A95656" w:rsidRPr="00A95656" w:rsidRDefault="00A95656" w:rsidP="00A95656">
      <w:pPr>
        <w:numPr>
          <w:ilvl w:val="0"/>
          <w:numId w:val="5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Engage with </w:t>
      </w:r>
      <w:r w:rsidRPr="00A95656">
        <w:rPr>
          <w:rFonts w:ascii="Times New Roman" w:eastAsia="Times New Roman" w:hAnsi="Times New Roman" w:cs="Times New Roman"/>
          <w:b/>
          <w:bCs/>
          <w:kern w:val="0"/>
          <w:sz w:val="24"/>
          <w:szCs w:val="24"/>
          <w:lang w:eastAsia="en-IN"/>
          <w14:ligatures w14:val="none"/>
        </w:rPr>
        <w:t>law enforcement agencies (FBI, Interpol, Europol)</w:t>
      </w:r>
      <w:r w:rsidRPr="00A95656">
        <w:rPr>
          <w:rFonts w:ascii="Times New Roman" w:eastAsia="Times New Roman" w:hAnsi="Times New Roman" w:cs="Times New Roman"/>
          <w:kern w:val="0"/>
          <w:sz w:val="24"/>
          <w:szCs w:val="24"/>
          <w:lang w:eastAsia="en-IN"/>
          <w14:ligatures w14:val="none"/>
        </w:rPr>
        <w:t xml:space="preserve"> where necessary.</w:t>
      </w:r>
    </w:p>
    <w:p w14:paraId="3C180805" w14:textId="77777777" w:rsidR="00A95656" w:rsidRPr="00A95656" w:rsidRDefault="00A95656" w:rsidP="00A95656">
      <w:pPr>
        <w:numPr>
          <w:ilvl w:val="0"/>
          <w:numId w:val="5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Ensure compliance with </w:t>
      </w:r>
      <w:r w:rsidRPr="00A95656">
        <w:rPr>
          <w:rFonts w:ascii="Times New Roman" w:eastAsia="Times New Roman" w:hAnsi="Times New Roman" w:cs="Times New Roman"/>
          <w:b/>
          <w:bCs/>
          <w:kern w:val="0"/>
          <w:sz w:val="24"/>
          <w:szCs w:val="24"/>
          <w:lang w:eastAsia="en-IN"/>
          <w14:ligatures w14:val="none"/>
        </w:rPr>
        <w:t>national and international cybersecurity laws</w:t>
      </w:r>
      <w:r w:rsidRPr="00A95656">
        <w:rPr>
          <w:rFonts w:ascii="Times New Roman" w:eastAsia="Times New Roman" w:hAnsi="Times New Roman" w:cs="Times New Roman"/>
          <w:kern w:val="0"/>
          <w:sz w:val="24"/>
          <w:szCs w:val="24"/>
          <w:lang w:eastAsia="en-IN"/>
          <w14:ligatures w14:val="none"/>
        </w:rPr>
        <w:t>.</w:t>
      </w:r>
    </w:p>
    <w:p w14:paraId="00F87E4A" w14:textId="77777777" w:rsidR="00A95656" w:rsidRPr="00A95656" w:rsidRDefault="00A95656" w:rsidP="00A95656">
      <w:pPr>
        <w:numPr>
          <w:ilvl w:val="0"/>
          <w:numId w:val="5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Represent the organization in </w:t>
      </w:r>
      <w:r w:rsidRPr="00A95656">
        <w:rPr>
          <w:rFonts w:ascii="Times New Roman" w:eastAsia="Times New Roman" w:hAnsi="Times New Roman" w:cs="Times New Roman"/>
          <w:b/>
          <w:bCs/>
          <w:kern w:val="0"/>
          <w:sz w:val="24"/>
          <w:szCs w:val="24"/>
          <w:lang w:eastAsia="en-IN"/>
          <w14:ligatures w14:val="none"/>
        </w:rPr>
        <w:t>regulatory inquiries and legal proceedings</w:t>
      </w:r>
      <w:r w:rsidRPr="00A95656">
        <w:rPr>
          <w:rFonts w:ascii="Times New Roman" w:eastAsia="Times New Roman" w:hAnsi="Times New Roman" w:cs="Times New Roman"/>
          <w:kern w:val="0"/>
          <w:sz w:val="24"/>
          <w:szCs w:val="24"/>
          <w:lang w:eastAsia="en-IN"/>
          <w14:ligatures w14:val="none"/>
        </w:rPr>
        <w:t xml:space="preserve"> related to security incidents.</w:t>
      </w:r>
    </w:p>
    <w:p w14:paraId="58118186"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By fulfilling these responsibilities, legal and compliance teams help organizations </w:t>
      </w:r>
      <w:r w:rsidRPr="00A95656">
        <w:rPr>
          <w:rFonts w:ascii="Times New Roman" w:eastAsia="Times New Roman" w:hAnsi="Times New Roman" w:cs="Times New Roman"/>
          <w:b/>
          <w:bCs/>
          <w:kern w:val="0"/>
          <w:sz w:val="24"/>
          <w:szCs w:val="24"/>
          <w:lang w:eastAsia="en-IN"/>
          <w14:ligatures w14:val="none"/>
        </w:rPr>
        <w:t>mitigate financial, regulatory, and reputational risks</w:t>
      </w:r>
      <w:r w:rsidRPr="00A95656">
        <w:rPr>
          <w:rFonts w:ascii="Times New Roman" w:eastAsia="Times New Roman" w:hAnsi="Times New Roman" w:cs="Times New Roman"/>
          <w:kern w:val="0"/>
          <w:sz w:val="24"/>
          <w:szCs w:val="24"/>
          <w:lang w:eastAsia="en-IN"/>
          <w14:ligatures w14:val="none"/>
        </w:rPr>
        <w:t xml:space="preserve"> while ensuring an effective incident response process.</w:t>
      </w:r>
    </w:p>
    <w:p w14:paraId="32A2C4B4"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pict w14:anchorId="77BC7A0D">
          <v:rect id="_x0000_i1364" style="width:0;height:1.5pt" o:hralign="center" o:hrstd="t" o:hr="t" fillcolor="#a0a0a0" stroked="f"/>
        </w:pict>
      </w:r>
    </w:p>
    <w:p w14:paraId="2960F639" w14:textId="77777777" w:rsidR="00A95656" w:rsidRPr="00A95656" w:rsidRDefault="00A95656" w:rsidP="00A956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5656">
        <w:rPr>
          <w:rFonts w:ascii="Times New Roman" w:eastAsia="Times New Roman" w:hAnsi="Times New Roman" w:cs="Times New Roman"/>
          <w:b/>
          <w:bCs/>
          <w:kern w:val="0"/>
          <w:sz w:val="27"/>
          <w:szCs w:val="27"/>
          <w:lang w:eastAsia="en-IN"/>
          <w14:ligatures w14:val="none"/>
        </w:rPr>
        <w:t>8.2 Key Regulatory Requirements for Legal and Compliance Teams</w:t>
      </w:r>
    </w:p>
    <w:p w14:paraId="07D2B177"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Organizations must align their </w:t>
      </w:r>
      <w:r w:rsidRPr="00A95656">
        <w:rPr>
          <w:rFonts w:ascii="Times New Roman" w:eastAsia="Times New Roman" w:hAnsi="Times New Roman" w:cs="Times New Roman"/>
          <w:b/>
          <w:bCs/>
          <w:kern w:val="0"/>
          <w:sz w:val="24"/>
          <w:szCs w:val="24"/>
          <w:lang w:eastAsia="en-IN"/>
          <w14:ligatures w14:val="none"/>
        </w:rPr>
        <w:t>incident response legal strategies</w:t>
      </w:r>
      <w:r w:rsidRPr="00A95656">
        <w:rPr>
          <w:rFonts w:ascii="Times New Roman" w:eastAsia="Times New Roman" w:hAnsi="Times New Roman" w:cs="Times New Roman"/>
          <w:kern w:val="0"/>
          <w:sz w:val="24"/>
          <w:szCs w:val="24"/>
          <w:lang w:eastAsia="en-IN"/>
          <w14:ligatures w14:val="none"/>
        </w:rPr>
        <w:t xml:space="preserve"> with global security regulations. Below are key regulatory frameworks that dictate </w:t>
      </w:r>
      <w:r w:rsidRPr="00A95656">
        <w:rPr>
          <w:rFonts w:ascii="Times New Roman" w:eastAsia="Times New Roman" w:hAnsi="Times New Roman" w:cs="Times New Roman"/>
          <w:b/>
          <w:bCs/>
          <w:kern w:val="0"/>
          <w:sz w:val="24"/>
          <w:szCs w:val="24"/>
          <w:lang w:eastAsia="en-IN"/>
          <w14:ligatures w14:val="none"/>
        </w:rPr>
        <w:t>legal and compliance obligations in cybersecurity incident management</w:t>
      </w:r>
      <w:r w:rsidRPr="00A95656">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6"/>
        <w:gridCol w:w="5380"/>
      </w:tblGrid>
      <w:tr w:rsidR="00A95656" w:rsidRPr="00A95656" w14:paraId="1EB4FA1B" w14:textId="77777777" w:rsidTr="00A95656">
        <w:trPr>
          <w:tblCellSpacing w:w="15" w:type="dxa"/>
        </w:trPr>
        <w:tc>
          <w:tcPr>
            <w:tcW w:w="0" w:type="auto"/>
            <w:vAlign w:val="center"/>
            <w:hideMark/>
          </w:tcPr>
          <w:p w14:paraId="38EEE405" w14:textId="77777777" w:rsidR="00A95656" w:rsidRPr="00A95656" w:rsidRDefault="00A95656" w:rsidP="00A95656">
            <w:pPr>
              <w:spacing w:after="0" w:line="240" w:lineRule="auto"/>
              <w:jc w:val="center"/>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lastRenderedPageBreak/>
              <w:t>Regulation</w:t>
            </w:r>
          </w:p>
        </w:tc>
        <w:tc>
          <w:tcPr>
            <w:tcW w:w="0" w:type="auto"/>
            <w:vAlign w:val="center"/>
            <w:hideMark/>
          </w:tcPr>
          <w:p w14:paraId="3FAE59BA" w14:textId="77777777" w:rsidR="00A95656" w:rsidRPr="00A95656" w:rsidRDefault="00A95656" w:rsidP="00A95656">
            <w:pPr>
              <w:spacing w:after="0" w:line="240" w:lineRule="auto"/>
              <w:jc w:val="center"/>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Legal and Compliance Requirements</w:t>
            </w:r>
          </w:p>
        </w:tc>
      </w:tr>
      <w:tr w:rsidR="00A95656" w:rsidRPr="00A95656" w14:paraId="31BAA4B4" w14:textId="77777777" w:rsidTr="00A95656">
        <w:trPr>
          <w:tblCellSpacing w:w="15" w:type="dxa"/>
        </w:trPr>
        <w:tc>
          <w:tcPr>
            <w:tcW w:w="0" w:type="auto"/>
            <w:vAlign w:val="center"/>
            <w:hideMark/>
          </w:tcPr>
          <w:p w14:paraId="1FEBA6DE"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GDPR (General Data Protection Regulation)</w:t>
            </w:r>
          </w:p>
        </w:tc>
        <w:tc>
          <w:tcPr>
            <w:tcW w:w="0" w:type="auto"/>
            <w:vAlign w:val="center"/>
            <w:hideMark/>
          </w:tcPr>
          <w:p w14:paraId="2E6D49F2"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Requires notification </w:t>
            </w:r>
            <w:r w:rsidRPr="00A95656">
              <w:rPr>
                <w:rFonts w:ascii="Times New Roman" w:eastAsia="Times New Roman" w:hAnsi="Times New Roman" w:cs="Times New Roman"/>
                <w:b/>
                <w:bCs/>
                <w:kern w:val="0"/>
                <w:sz w:val="24"/>
                <w:szCs w:val="24"/>
                <w:lang w:eastAsia="en-IN"/>
                <w14:ligatures w14:val="none"/>
              </w:rPr>
              <w:t>within 72 hours</w:t>
            </w:r>
            <w:r w:rsidRPr="00A95656">
              <w:rPr>
                <w:rFonts w:ascii="Times New Roman" w:eastAsia="Times New Roman" w:hAnsi="Times New Roman" w:cs="Times New Roman"/>
                <w:kern w:val="0"/>
                <w:sz w:val="24"/>
                <w:szCs w:val="24"/>
                <w:lang w:eastAsia="en-IN"/>
                <w14:ligatures w14:val="none"/>
              </w:rPr>
              <w:t xml:space="preserve"> of a breach affecting personal data.</w:t>
            </w:r>
          </w:p>
        </w:tc>
      </w:tr>
      <w:tr w:rsidR="00A95656" w:rsidRPr="00A95656" w14:paraId="24CC56A5" w14:textId="77777777" w:rsidTr="00A95656">
        <w:trPr>
          <w:tblCellSpacing w:w="15" w:type="dxa"/>
        </w:trPr>
        <w:tc>
          <w:tcPr>
            <w:tcW w:w="0" w:type="auto"/>
            <w:vAlign w:val="center"/>
            <w:hideMark/>
          </w:tcPr>
          <w:p w14:paraId="604D546C"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CCPA (California Consumer Privacy Act)</w:t>
            </w:r>
          </w:p>
        </w:tc>
        <w:tc>
          <w:tcPr>
            <w:tcW w:w="0" w:type="auto"/>
            <w:vAlign w:val="center"/>
            <w:hideMark/>
          </w:tcPr>
          <w:p w14:paraId="11AC9492"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Mandates timely notification to affected consumers regarding data breaches.</w:t>
            </w:r>
          </w:p>
        </w:tc>
      </w:tr>
      <w:tr w:rsidR="00A95656" w:rsidRPr="00A95656" w14:paraId="05AA411D" w14:textId="77777777" w:rsidTr="00A95656">
        <w:trPr>
          <w:tblCellSpacing w:w="15" w:type="dxa"/>
        </w:trPr>
        <w:tc>
          <w:tcPr>
            <w:tcW w:w="0" w:type="auto"/>
            <w:vAlign w:val="center"/>
            <w:hideMark/>
          </w:tcPr>
          <w:p w14:paraId="4E24B4DC"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HIPAA (Health Insurance Portability and Accountability Act)</w:t>
            </w:r>
          </w:p>
        </w:tc>
        <w:tc>
          <w:tcPr>
            <w:tcW w:w="0" w:type="auto"/>
            <w:vAlign w:val="center"/>
            <w:hideMark/>
          </w:tcPr>
          <w:p w14:paraId="713B293F"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Enforces </w:t>
            </w:r>
            <w:r w:rsidRPr="00A95656">
              <w:rPr>
                <w:rFonts w:ascii="Times New Roman" w:eastAsia="Times New Roman" w:hAnsi="Times New Roman" w:cs="Times New Roman"/>
                <w:b/>
                <w:bCs/>
                <w:kern w:val="0"/>
                <w:sz w:val="24"/>
                <w:szCs w:val="24"/>
                <w:lang w:eastAsia="en-IN"/>
                <w14:ligatures w14:val="none"/>
              </w:rPr>
              <w:t>strict breach notification policies</w:t>
            </w:r>
            <w:r w:rsidRPr="00A95656">
              <w:rPr>
                <w:rFonts w:ascii="Times New Roman" w:eastAsia="Times New Roman" w:hAnsi="Times New Roman" w:cs="Times New Roman"/>
                <w:kern w:val="0"/>
                <w:sz w:val="24"/>
                <w:szCs w:val="24"/>
                <w:lang w:eastAsia="en-IN"/>
                <w14:ligatures w14:val="none"/>
              </w:rPr>
              <w:t xml:space="preserve"> for healthcare data incidents.</w:t>
            </w:r>
          </w:p>
        </w:tc>
      </w:tr>
      <w:tr w:rsidR="00A95656" w:rsidRPr="00A95656" w14:paraId="61869350" w14:textId="77777777" w:rsidTr="00A95656">
        <w:trPr>
          <w:tblCellSpacing w:w="15" w:type="dxa"/>
        </w:trPr>
        <w:tc>
          <w:tcPr>
            <w:tcW w:w="0" w:type="auto"/>
            <w:vAlign w:val="center"/>
            <w:hideMark/>
          </w:tcPr>
          <w:p w14:paraId="6F90A650"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SOC 2 Type II</w:t>
            </w:r>
          </w:p>
        </w:tc>
        <w:tc>
          <w:tcPr>
            <w:tcW w:w="0" w:type="auto"/>
            <w:vAlign w:val="center"/>
            <w:hideMark/>
          </w:tcPr>
          <w:p w14:paraId="1B492E6C"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Requires legal documentation of </w:t>
            </w:r>
            <w:r w:rsidRPr="00A95656">
              <w:rPr>
                <w:rFonts w:ascii="Times New Roman" w:eastAsia="Times New Roman" w:hAnsi="Times New Roman" w:cs="Times New Roman"/>
                <w:b/>
                <w:bCs/>
                <w:kern w:val="0"/>
                <w:sz w:val="24"/>
                <w:szCs w:val="24"/>
                <w:lang w:eastAsia="en-IN"/>
                <w14:ligatures w14:val="none"/>
              </w:rPr>
              <w:t>incident handling and compliance tracking</w:t>
            </w:r>
            <w:r w:rsidRPr="00A95656">
              <w:rPr>
                <w:rFonts w:ascii="Times New Roman" w:eastAsia="Times New Roman" w:hAnsi="Times New Roman" w:cs="Times New Roman"/>
                <w:kern w:val="0"/>
                <w:sz w:val="24"/>
                <w:szCs w:val="24"/>
                <w:lang w:eastAsia="en-IN"/>
                <w14:ligatures w14:val="none"/>
              </w:rPr>
              <w:t>.</w:t>
            </w:r>
          </w:p>
        </w:tc>
      </w:tr>
      <w:tr w:rsidR="00A95656" w:rsidRPr="00A95656" w14:paraId="5DA7D88E" w14:textId="77777777" w:rsidTr="00A95656">
        <w:trPr>
          <w:tblCellSpacing w:w="15" w:type="dxa"/>
        </w:trPr>
        <w:tc>
          <w:tcPr>
            <w:tcW w:w="0" w:type="auto"/>
            <w:vAlign w:val="center"/>
            <w:hideMark/>
          </w:tcPr>
          <w:p w14:paraId="02CE591B"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NIST 800-61 (Incident Response Guide)</w:t>
            </w:r>
          </w:p>
        </w:tc>
        <w:tc>
          <w:tcPr>
            <w:tcW w:w="0" w:type="auto"/>
            <w:vAlign w:val="center"/>
            <w:hideMark/>
          </w:tcPr>
          <w:p w14:paraId="413D09A5"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Recommends legal oversight in </w:t>
            </w:r>
            <w:r w:rsidRPr="00A95656">
              <w:rPr>
                <w:rFonts w:ascii="Times New Roman" w:eastAsia="Times New Roman" w:hAnsi="Times New Roman" w:cs="Times New Roman"/>
                <w:b/>
                <w:bCs/>
                <w:kern w:val="0"/>
                <w:sz w:val="24"/>
                <w:szCs w:val="24"/>
                <w:lang w:eastAsia="en-IN"/>
                <w14:ligatures w14:val="none"/>
              </w:rPr>
              <w:t>incident detection, containment, and post-breach reporting</w:t>
            </w:r>
            <w:r w:rsidRPr="00A95656">
              <w:rPr>
                <w:rFonts w:ascii="Times New Roman" w:eastAsia="Times New Roman" w:hAnsi="Times New Roman" w:cs="Times New Roman"/>
                <w:kern w:val="0"/>
                <w:sz w:val="24"/>
                <w:szCs w:val="24"/>
                <w:lang w:eastAsia="en-IN"/>
                <w14:ligatures w14:val="none"/>
              </w:rPr>
              <w:t>.</w:t>
            </w:r>
          </w:p>
        </w:tc>
      </w:tr>
      <w:tr w:rsidR="00A95656" w:rsidRPr="00A95656" w14:paraId="0D34C356" w14:textId="77777777" w:rsidTr="00A95656">
        <w:trPr>
          <w:tblCellSpacing w:w="15" w:type="dxa"/>
        </w:trPr>
        <w:tc>
          <w:tcPr>
            <w:tcW w:w="0" w:type="auto"/>
            <w:vAlign w:val="center"/>
            <w:hideMark/>
          </w:tcPr>
          <w:p w14:paraId="0B2BB9B9"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PCI-DSS (Payment Card Industry Data Security Standard)</w:t>
            </w:r>
          </w:p>
        </w:tc>
        <w:tc>
          <w:tcPr>
            <w:tcW w:w="0" w:type="auto"/>
            <w:vAlign w:val="center"/>
            <w:hideMark/>
          </w:tcPr>
          <w:p w14:paraId="2780A488"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Mandates </w:t>
            </w:r>
            <w:r w:rsidRPr="00A95656">
              <w:rPr>
                <w:rFonts w:ascii="Times New Roman" w:eastAsia="Times New Roman" w:hAnsi="Times New Roman" w:cs="Times New Roman"/>
                <w:b/>
                <w:bCs/>
                <w:kern w:val="0"/>
                <w:sz w:val="24"/>
                <w:szCs w:val="24"/>
                <w:lang w:eastAsia="en-IN"/>
                <w14:ligatures w14:val="none"/>
              </w:rPr>
              <w:t>forensic investigations and legal documentation of security breaches affecting payment data</w:t>
            </w:r>
            <w:r w:rsidRPr="00A95656">
              <w:rPr>
                <w:rFonts w:ascii="Times New Roman" w:eastAsia="Times New Roman" w:hAnsi="Times New Roman" w:cs="Times New Roman"/>
                <w:kern w:val="0"/>
                <w:sz w:val="24"/>
                <w:szCs w:val="24"/>
                <w:lang w:eastAsia="en-IN"/>
                <w14:ligatures w14:val="none"/>
              </w:rPr>
              <w:t>.</w:t>
            </w:r>
          </w:p>
        </w:tc>
      </w:tr>
    </w:tbl>
    <w:p w14:paraId="3C366A1F"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By ensuring compliance with these </w:t>
      </w:r>
      <w:r w:rsidRPr="00A95656">
        <w:rPr>
          <w:rFonts w:ascii="Times New Roman" w:eastAsia="Times New Roman" w:hAnsi="Times New Roman" w:cs="Times New Roman"/>
          <w:b/>
          <w:bCs/>
          <w:kern w:val="0"/>
          <w:sz w:val="24"/>
          <w:szCs w:val="24"/>
          <w:lang w:eastAsia="en-IN"/>
          <w14:ligatures w14:val="none"/>
        </w:rPr>
        <w:t>legal and regulatory mandates</w:t>
      </w:r>
      <w:r w:rsidRPr="00A95656">
        <w:rPr>
          <w:rFonts w:ascii="Times New Roman" w:eastAsia="Times New Roman" w:hAnsi="Times New Roman" w:cs="Times New Roman"/>
          <w:kern w:val="0"/>
          <w:sz w:val="24"/>
          <w:szCs w:val="24"/>
          <w:lang w:eastAsia="en-IN"/>
          <w14:ligatures w14:val="none"/>
        </w:rPr>
        <w:t xml:space="preserve">, organizations can </w:t>
      </w:r>
      <w:r w:rsidRPr="00A95656">
        <w:rPr>
          <w:rFonts w:ascii="Times New Roman" w:eastAsia="Times New Roman" w:hAnsi="Times New Roman" w:cs="Times New Roman"/>
          <w:b/>
          <w:bCs/>
          <w:kern w:val="0"/>
          <w:sz w:val="24"/>
          <w:szCs w:val="24"/>
          <w:lang w:eastAsia="en-IN"/>
          <w14:ligatures w14:val="none"/>
        </w:rPr>
        <w:t>reduce penalties, maintain trust, and uphold cybersecurity governance</w:t>
      </w:r>
      <w:r w:rsidRPr="00A95656">
        <w:rPr>
          <w:rFonts w:ascii="Times New Roman" w:eastAsia="Times New Roman" w:hAnsi="Times New Roman" w:cs="Times New Roman"/>
          <w:kern w:val="0"/>
          <w:sz w:val="24"/>
          <w:szCs w:val="24"/>
          <w:lang w:eastAsia="en-IN"/>
          <w14:ligatures w14:val="none"/>
        </w:rPr>
        <w:t>.</w:t>
      </w:r>
    </w:p>
    <w:p w14:paraId="0E9203BA"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pict w14:anchorId="14A32D8D">
          <v:rect id="_x0000_i1365" style="width:0;height:1.5pt" o:hralign="center" o:hrstd="t" o:hr="t" fillcolor="#a0a0a0" stroked="f"/>
        </w:pict>
      </w:r>
    </w:p>
    <w:p w14:paraId="12A5AF98" w14:textId="77777777" w:rsidR="00A95656" w:rsidRPr="00A95656" w:rsidRDefault="00A95656" w:rsidP="00A956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5656">
        <w:rPr>
          <w:rFonts w:ascii="Times New Roman" w:eastAsia="Times New Roman" w:hAnsi="Times New Roman" w:cs="Times New Roman"/>
          <w:b/>
          <w:bCs/>
          <w:kern w:val="0"/>
          <w:sz w:val="27"/>
          <w:szCs w:val="27"/>
          <w:lang w:eastAsia="en-IN"/>
          <w14:ligatures w14:val="none"/>
        </w:rPr>
        <w:t>8.3 Best Practices for Integrating Legal and Compliance Teams into Incident Response</w:t>
      </w:r>
    </w:p>
    <w:p w14:paraId="794E1675"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To maximize the effectiveness of </w:t>
      </w:r>
      <w:r w:rsidRPr="00A95656">
        <w:rPr>
          <w:rFonts w:ascii="Times New Roman" w:eastAsia="Times New Roman" w:hAnsi="Times New Roman" w:cs="Times New Roman"/>
          <w:b/>
          <w:bCs/>
          <w:kern w:val="0"/>
          <w:sz w:val="24"/>
          <w:szCs w:val="24"/>
          <w:lang w:eastAsia="en-IN"/>
          <w14:ligatures w14:val="none"/>
        </w:rPr>
        <w:t>legal and compliance functions</w:t>
      </w:r>
      <w:r w:rsidRPr="00A95656">
        <w:rPr>
          <w:rFonts w:ascii="Times New Roman" w:eastAsia="Times New Roman" w:hAnsi="Times New Roman" w:cs="Times New Roman"/>
          <w:kern w:val="0"/>
          <w:sz w:val="24"/>
          <w:szCs w:val="24"/>
          <w:lang w:eastAsia="en-IN"/>
          <w14:ligatures w14:val="none"/>
        </w:rPr>
        <w:t xml:space="preserve"> in cybersecurity incidents, organizations should adopt the following best practices:</w:t>
      </w:r>
    </w:p>
    <w:p w14:paraId="43C08834"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1. Establish a Legal and Compliance Incident Response Playbook</w:t>
      </w:r>
    </w:p>
    <w:p w14:paraId="4C361CEA" w14:textId="77777777" w:rsidR="00A95656" w:rsidRPr="00A95656" w:rsidRDefault="00A95656" w:rsidP="00A95656">
      <w:pPr>
        <w:numPr>
          <w:ilvl w:val="0"/>
          <w:numId w:val="5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Define </w:t>
      </w:r>
      <w:r w:rsidRPr="00A95656">
        <w:rPr>
          <w:rFonts w:ascii="Times New Roman" w:eastAsia="Times New Roman" w:hAnsi="Times New Roman" w:cs="Times New Roman"/>
          <w:b/>
          <w:bCs/>
          <w:kern w:val="0"/>
          <w:sz w:val="24"/>
          <w:szCs w:val="24"/>
          <w:lang w:eastAsia="en-IN"/>
          <w14:ligatures w14:val="none"/>
        </w:rPr>
        <w:t>legal response protocols</w:t>
      </w:r>
      <w:r w:rsidRPr="00A95656">
        <w:rPr>
          <w:rFonts w:ascii="Times New Roman" w:eastAsia="Times New Roman" w:hAnsi="Times New Roman" w:cs="Times New Roman"/>
          <w:kern w:val="0"/>
          <w:sz w:val="24"/>
          <w:szCs w:val="24"/>
          <w:lang w:eastAsia="en-IN"/>
          <w14:ligatures w14:val="none"/>
        </w:rPr>
        <w:t xml:space="preserve"> for different types of security incidents.</w:t>
      </w:r>
    </w:p>
    <w:p w14:paraId="530017AC" w14:textId="77777777" w:rsidR="00A95656" w:rsidRPr="00A95656" w:rsidRDefault="00A95656" w:rsidP="00A95656">
      <w:pPr>
        <w:numPr>
          <w:ilvl w:val="0"/>
          <w:numId w:val="5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Assign </w:t>
      </w:r>
      <w:r w:rsidRPr="00A95656">
        <w:rPr>
          <w:rFonts w:ascii="Times New Roman" w:eastAsia="Times New Roman" w:hAnsi="Times New Roman" w:cs="Times New Roman"/>
          <w:b/>
          <w:bCs/>
          <w:kern w:val="0"/>
          <w:sz w:val="24"/>
          <w:szCs w:val="24"/>
          <w:lang w:eastAsia="en-IN"/>
          <w14:ligatures w14:val="none"/>
        </w:rPr>
        <w:t>clear roles and responsibilities</w:t>
      </w:r>
      <w:r w:rsidRPr="00A95656">
        <w:rPr>
          <w:rFonts w:ascii="Times New Roman" w:eastAsia="Times New Roman" w:hAnsi="Times New Roman" w:cs="Times New Roman"/>
          <w:kern w:val="0"/>
          <w:sz w:val="24"/>
          <w:szCs w:val="24"/>
          <w:lang w:eastAsia="en-IN"/>
          <w14:ligatures w14:val="none"/>
        </w:rPr>
        <w:t xml:space="preserve"> to legal, compliance, and security teams.</w:t>
      </w:r>
    </w:p>
    <w:p w14:paraId="4598F315"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2. Automate Compliance Monitoring and Incident Documentation</w:t>
      </w:r>
    </w:p>
    <w:p w14:paraId="17B23F0E" w14:textId="77777777" w:rsidR="00A95656" w:rsidRPr="00A95656" w:rsidRDefault="00A95656" w:rsidP="00A95656">
      <w:pPr>
        <w:numPr>
          <w:ilvl w:val="0"/>
          <w:numId w:val="5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Utilize </w:t>
      </w:r>
      <w:r w:rsidRPr="00A95656">
        <w:rPr>
          <w:rFonts w:ascii="Times New Roman" w:eastAsia="Times New Roman" w:hAnsi="Times New Roman" w:cs="Times New Roman"/>
          <w:b/>
          <w:bCs/>
          <w:kern w:val="0"/>
          <w:sz w:val="24"/>
          <w:szCs w:val="24"/>
          <w:lang w:eastAsia="en-IN"/>
          <w14:ligatures w14:val="none"/>
        </w:rPr>
        <w:t>AI-driven GRC (Governance, Risk, and Compliance) tools</w:t>
      </w:r>
      <w:r w:rsidRPr="00A95656">
        <w:rPr>
          <w:rFonts w:ascii="Times New Roman" w:eastAsia="Times New Roman" w:hAnsi="Times New Roman" w:cs="Times New Roman"/>
          <w:kern w:val="0"/>
          <w:sz w:val="24"/>
          <w:szCs w:val="24"/>
          <w:lang w:eastAsia="en-IN"/>
          <w14:ligatures w14:val="none"/>
        </w:rPr>
        <w:t xml:space="preserve"> to track regulatory obligations.</w:t>
      </w:r>
    </w:p>
    <w:p w14:paraId="2C29A812" w14:textId="77777777" w:rsidR="00A95656" w:rsidRPr="00A95656" w:rsidRDefault="00A95656" w:rsidP="00A95656">
      <w:pPr>
        <w:numPr>
          <w:ilvl w:val="0"/>
          <w:numId w:val="5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Ensure </w:t>
      </w:r>
      <w:r w:rsidRPr="00A95656">
        <w:rPr>
          <w:rFonts w:ascii="Times New Roman" w:eastAsia="Times New Roman" w:hAnsi="Times New Roman" w:cs="Times New Roman"/>
          <w:b/>
          <w:bCs/>
          <w:kern w:val="0"/>
          <w:sz w:val="24"/>
          <w:szCs w:val="24"/>
          <w:lang w:eastAsia="en-IN"/>
          <w14:ligatures w14:val="none"/>
        </w:rPr>
        <w:t>automated incident logging</w:t>
      </w:r>
      <w:r w:rsidRPr="00A95656">
        <w:rPr>
          <w:rFonts w:ascii="Times New Roman" w:eastAsia="Times New Roman" w:hAnsi="Times New Roman" w:cs="Times New Roman"/>
          <w:kern w:val="0"/>
          <w:sz w:val="24"/>
          <w:szCs w:val="24"/>
          <w:lang w:eastAsia="en-IN"/>
          <w14:ligatures w14:val="none"/>
        </w:rPr>
        <w:t xml:space="preserve"> to facilitate real-time reporting and forensic investigations.</w:t>
      </w:r>
    </w:p>
    <w:p w14:paraId="552185EA"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3. Conduct Joint Incident Response Drills with Legal Teams</w:t>
      </w:r>
    </w:p>
    <w:p w14:paraId="021B57E0" w14:textId="77777777" w:rsidR="00A95656" w:rsidRPr="00A95656" w:rsidRDefault="00A95656" w:rsidP="00A95656">
      <w:pPr>
        <w:numPr>
          <w:ilvl w:val="0"/>
          <w:numId w:val="5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Perform </w:t>
      </w:r>
      <w:r w:rsidRPr="00A95656">
        <w:rPr>
          <w:rFonts w:ascii="Times New Roman" w:eastAsia="Times New Roman" w:hAnsi="Times New Roman" w:cs="Times New Roman"/>
          <w:b/>
          <w:bCs/>
          <w:kern w:val="0"/>
          <w:sz w:val="24"/>
          <w:szCs w:val="24"/>
          <w:lang w:eastAsia="en-IN"/>
          <w14:ligatures w14:val="none"/>
        </w:rPr>
        <w:t>tabletop exercises</w:t>
      </w:r>
      <w:r w:rsidRPr="00A95656">
        <w:rPr>
          <w:rFonts w:ascii="Times New Roman" w:eastAsia="Times New Roman" w:hAnsi="Times New Roman" w:cs="Times New Roman"/>
          <w:kern w:val="0"/>
          <w:sz w:val="24"/>
          <w:szCs w:val="24"/>
          <w:lang w:eastAsia="en-IN"/>
          <w14:ligatures w14:val="none"/>
        </w:rPr>
        <w:t xml:space="preserve"> simulating real-world security breaches.</w:t>
      </w:r>
    </w:p>
    <w:p w14:paraId="6E06D522" w14:textId="77777777" w:rsidR="00A95656" w:rsidRPr="00A95656" w:rsidRDefault="00A95656" w:rsidP="00A95656">
      <w:pPr>
        <w:numPr>
          <w:ilvl w:val="0"/>
          <w:numId w:val="5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Train legal teams on </w:t>
      </w:r>
      <w:r w:rsidRPr="00A95656">
        <w:rPr>
          <w:rFonts w:ascii="Times New Roman" w:eastAsia="Times New Roman" w:hAnsi="Times New Roman" w:cs="Times New Roman"/>
          <w:b/>
          <w:bCs/>
          <w:kern w:val="0"/>
          <w:sz w:val="24"/>
          <w:szCs w:val="24"/>
          <w:lang w:eastAsia="en-IN"/>
          <w14:ligatures w14:val="none"/>
        </w:rPr>
        <w:t>cybersecurity frameworks, technical threat analysis, and breach response protocols</w:t>
      </w:r>
      <w:r w:rsidRPr="00A95656">
        <w:rPr>
          <w:rFonts w:ascii="Times New Roman" w:eastAsia="Times New Roman" w:hAnsi="Times New Roman" w:cs="Times New Roman"/>
          <w:kern w:val="0"/>
          <w:sz w:val="24"/>
          <w:szCs w:val="24"/>
          <w:lang w:eastAsia="en-IN"/>
          <w14:ligatures w14:val="none"/>
        </w:rPr>
        <w:t>.</w:t>
      </w:r>
    </w:p>
    <w:p w14:paraId="172B725E"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4. Enforce Legal Oversight in Vendor and Third-Party Risk Management</w:t>
      </w:r>
    </w:p>
    <w:p w14:paraId="78CF31AC" w14:textId="77777777" w:rsidR="00A95656" w:rsidRPr="00A95656" w:rsidRDefault="00A95656" w:rsidP="00A95656">
      <w:pPr>
        <w:numPr>
          <w:ilvl w:val="0"/>
          <w:numId w:val="5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lastRenderedPageBreak/>
        <w:t xml:space="preserve">Ensure </w:t>
      </w:r>
      <w:r w:rsidRPr="00A95656">
        <w:rPr>
          <w:rFonts w:ascii="Times New Roman" w:eastAsia="Times New Roman" w:hAnsi="Times New Roman" w:cs="Times New Roman"/>
          <w:b/>
          <w:bCs/>
          <w:kern w:val="0"/>
          <w:sz w:val="24"/>
          <w:szCs w:val="24"/>
          <w:lang w:eastAsia="en-IN"/>
          <w14:ligatures w14:val="none"/>
        </w:rPr>
        <w:t>third-party cloud providers, vendors, and service partners</w:t>
      </w:r>
      <w:r w:rsidRPr="00A95656">
        <w:rPr>
          <w:rFonts w:ascii="Times New Roman" w:eastAsia="Times New Roman" w:hAnsi="Times New Roman" w:cs="Times New Roman"/>
          <w:kern w:val="0"/>
          <w:sz w:val="24"/>
          <w:szCs w:val="24"/>
          <w:lang w:eastAsia="en-IN"/>
          <w14:ligatures w14:val="none"/>
        </w:rPr>
        <w:t xml:space="preserve"> follow security compliance requirements.</w:t>
      </w:r>
    </w:p>
    <w:p w14:paraId="3FB19629" w14:textId="77777777" w:rsidR="00A95656" w:rsidRPr="00A95656" w:rsidRDefault="00A95656" w:rsidP="00A95656">
      <w:pPr>
        <w:numPr>
          <w:ilvl w:val="0"/>
          <w:numId w:val="5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Include </w:t>
      </w:r>
      <w:r w:rsidRPr="00A95656">
        <w:rPr>
          <w:rFonts w:ascii="Times New Roman" w:eastAsia="Times New Roman" w:hAnsi="Times New Roman" w:cs="Times New Roman"/>
          <w:b/>
          <w:bCs/>
          <w:kern w:val="0"/>
          <w:sz w:val="24"/>
          <w:szCs w:val="24"/>
          <w:lang w:eastAsia="en-IN"/>
          <w14:ligatures w14:val="none"/>
        </w:rPr>
        <w:t>legal clauses in vendor contracts</w:t>
      </w:r>
      <w:r w:rsidRPr="00A95656">
        <w:rPr>
          <w:rFonts w:ascii="Times New Roman" w:eastAsia="Times New Roman" w:hAnsi="Times New Roman" w:cs="Times New Roman"/>
          <w:kern w:val="0"/>
          <w:sz w:val="24"/>
          <w:szCs w:val="24"/>
          <w:lang w:eastAsia="en-IN"/>
          <w14:ligatures w14:val="none"/>
        </w:rPr>
        <w:t xml:space="preserve"> specifying cybersecurity liability and breach notification policies.</w:t>
      </w:r>
    </w:p>
    <w:p w14:paraId="1ADA7458"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5. Coordinate Incident Response with External Legal and Regulatory Entities</w:t>
      </w:r>
    </w:p>
    <w:p w14:paraId="49AE1874" w14:textId="77777777" w:rsidR="00A95656" w:rsidRPr="00A95656" w:rsidRDefault="00A95656" w:rsidP="00A95656">
      <w:pPr>
        <w:numPr>
          <w:ilvl w:val="0"/>
          <w:numId w:val="5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Work with </w:t>
      </w:r>
      <w:r w:rsidRPr="00A95656">
        <w:rPr>
          <w:rFonts w:ascii="Times New Roman" w:eastAsia="Times New Roman" w:hAnsi="Times New Roman" w:cs="Times New Roman"/>
          <w:b/>
          <w:bCs/>
          <w:kern w:val="0"/>
          <w:sz w:val="24"/>
          <w:szCs w:val="24"/>
          <w:lang w:eastAsia="en-IN"/>
          <w14:ligatures w14:val="none"/>
        </w:rPr>
        <w:t>cyber insurance providers</w:t>
      </w:r>
      <w:r w:rsidRPr="00A95656">
        <w:rPr>
          <w:rFonts w:ascii="Times New Roman" w:eastAsia="Times New Roman" w:hAnsi="Times New Roman" w:cs="Times New Roman"/>
          <w:kern w:val="0"/>
          <w:sz w:val="24"/>
          <w:szCs w:val="24"/>
          <w:lang w:eastAsia="en-IN"/>
          <w14:ligatures w14:val="none"/>
        </w:rPr>
        <w:t xml:space="preserve"> to assess financial risks associated with security incidents.</w:t>
      </w:r>
    </w:p>
    <w:p w14:paraId="36ECF4BB" w14:textId="77777777" w:rsidR="00A95656" w:rsidRPr="00A95656" w:rsidRDefault="00A95656" w:rsidP="00A95656">
      <w:pPr>
        <w:numPr>
          <w:ilvl w:val="0"/>
          <w:numId w:val="5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Establish partnerships with </w:t>
      </w:r>
      <w:r w:rsidRPr="00A95656">
        <w:rPr>
          <w:rFonts w:ascii="Times New Roman" w:eastAsia="Times New Roman" w:hAnsi="Times New Roman" w:cs="Times New Roman"/>
          <w:b/>
          <w:bCs/>
          <w:kern w:val="0"/>
          <w:sz w:val="24"/>
          <w:szCs w:val="24"/>
          <w:lang w:eastAsia="en-IN"/>
          <w14:ligatures w14:val="none"/>
        </w:rPr>
        <w:t>external law firms specializing in cybersecurity litigation and compliance</w:t>
      </w:r>
      <w:r w:rsidRPr="00A95656">
        <w:rPr>
          <w:rFonts w:ascii="Times New Roman" w:eastAsia="Times New Roman" w:hAnsi="Times New Roman" w:cs="Times New Roman"/>
          <w:kern w:val="0"/>
          <w:sz w:val="24"/>
          <w:szCs w:val="24"/>
          <w:lang w:eastAsia="en-IN"/>
          <w14:ligatures w14:val="none"/>
        </w:rPr>
        <w:t>.</w:t>
      </w:r>
    </w:p>
    <w:p w14:paraId="3B757490"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By following these best practices, organizations can </w:t>
      </w:r>
      <w:r w:rsidRPr="00A95656">
        <w:rPr>
          <w:rFonts w:ascii="Times New Roman" w:eastAsia="Times New Roman" w:hAnsi="Times New Roman" w:cs="Times New Roman"/>
          <w:b/>
          <w:bCs/>
          <w:kern w:val="0"/>
          <w:sz w:val="24"/>
          <w:szCs w:val="24"/>
          <w:lang w:eastAsia="en-IN"/>
          <w14:ligatures w14:val="none"/>
        </w:rPr>
        <w:t>enhance their cybersecurity resilience while reducing legal exposure and regulatory penalties</w:t>
      </w:r>
      <w:r w:rsidRPr="00A95656">
        <w:rPr>
          <w:rFonts w:ascii="Times New Roman" w:eastAsia="Times New Roman" w:hAnsi="Times New Roman" w:cs="Times New Roman"/>
          <w:kern w:val="0"/>
          <w:sz w:val="24"/>
          <w:szCs w:val="24"/>
          <w:lang w:eastAsia="en-IN"/>
          <w14:ligatures w14:val="none"/>
        </w:rPr>
        <w:t>.</w:t>
      </w:r>
    </w:p>
    <w:p w14:paraId="24058EDB"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pict w14:anchorId="53173231">
          <v:rect id="_x0000_i1366" style="width:0;height:1.5pt" o:hralign="center" o:hrstd="t" o:hr="t" fillcolor="#a0a0a0" stroked="f"/>
        </w:pict>
      </w:r>
    </w:p>
    <w:p w14:paraId="04463989" w14:textId="77777777" w:rsidR="00A95656" w:rsidRPr="00A95656" w:rsidRDefault="00A95656" w:rsidP="00A956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5656">
        <w:rPr>
          <w:rFonts w:ascii="Times New Roman" w:eastAsia="Times New Roman" w:hAnsi="Times New Roman" w:cs="Times New Roman"/>
          <w:b/>
          <w:bCs/>
          <w:kern w:val="0"/>
          <w:sz w:val="27"/>
          <w:szCs w:val="27"/>
          <w:lang w:eastAsia="en-IN"/>
          <w14:ligatures w14:val="none"/>
        </w:rPr>
        <w:t>Conclusion</w:t>
      </w:r>
    </w:p>
    <w:p w14:paraId="1519E54F"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The </w:t>
      </w:r>
      <w:r w:rsidRPr="00A95656">
        <w:rPr>
          <w:rFonts w:ascii="Times New Roman" w:eastAsia="Times New Roman" w:hAnsi="Times New Roman" w:cs="Times New Roman"/>
          <w:b/>
          <w:bCs/>
          <w:kern w:val="0"/>
          <w:sz w:val="24"/>
          <w:szCs w:val="24"/>
          <w:lang w:eastAsia="en-IN"/>
          <w14:ligatures w14:val="none"/>
        </w:rPr>
        <w:t>role of legal and compliance teams in incident response</w:t>
      </w:r>
      <w:r w:rsidRPr="00A95656">
        <w:rPr>
          <w:rFonts w:ascii="Times New Roman" w:eastAsia="Times New Roman" w:hAnsi="Times New Roman" w:cs="Times New Roman"/>
          <w:kern w:val="0"/>
          <w:sz w:val="24"/>
          <w:szCs w:val="24"/>
          <w:lang w:eastAsia="en-IN"/>
          <w14:ligatures w14:val="none"/>
        </w:rPr>
        <w:t xml:space="preserve"> is crucial for ensuring </w:t>
      </w:r>
      <w:r w:rsidRPr="00A95656">
        <w:rPr>
          <w:rFonts w:ascii="Times New Roman" w:eastAsia="Times New Roman" w:hAnsi="Times New Roman" w:cs="Times New Roman"/>
          <w:b/>
          <w:bCs/>
          <w:kern w:val="0"/>
          <w:sz w:val="24"/>
          <w:szCs w:val="24"/>
          <w:lang w:eastAsia="en-IN"/>
          <w14:ligatures w14:val="none"/>
        </w:rPr>
        <w:t>regulatory adherence, effective breach management, and risk mitigation</w:t>
      </w:r>
      <w:r w:rsidRPr="00A95656">
        <w:rPr>
          <w:rFonts w:ascii="Times New Roman" w:eastAsia="Times New Roman" w:hAnsi="Times New Roman" w:cs="Times New Roman"/>
          <w:kern w:val="0"/>
          <w:sz w:val="24"/>
          <w:szCs w:val="24"/>
          <w:lang w:eastAsia="en-IN"/>
          <w14:ligatures w14:val="none"/>
        </w:rPr>
        <w:t xml:space="preserve">. By integrating legal oversight into </w:t>
      </w:r>
      <w:r w:rsidRPr="00A95656">
        <w:rPr>
          <w:rFonts w:ascii="Times New Roman" w:eastAsia="Times New Roman" w:hAnsi="Times New Roman" w:cs="Times New Roman"/>
          <w:b/>
          <w:bCs/>
          <w:kern w:val="0"/>
          <w:sz w:val="24"/>
          <w:szCs w:val="24"/>
          <w:lang w:eastAsia="en-IN"/>
          <w14:ligatures w14:val="none"/>
        </w:rPr>
        <w:t>incident detection, reporting, and remediation</w:t>
      </w:r>
      <w:r w:rsidRPr="00A95656">
        <w:rPr>
          <w:rFonts w:ascii="Times New Roman" w:eastAsia="Times New Roman" w:hAnsi="Times New Roman" w:cs="Times New Roman"/>
          <w:kern w:val="0"/>
          <w:sz w:val="24"/>
          <w:szCs w:val="24"/>
          <w:lang w:eastAsia="en-IN"/>
          <w14:ligatures w14:val="none"/>
        </w:rPr>
        <w:t xml:space="preserve">, organizations can safeguard themselves against </w:t>
      </w:r>
      <w:r w:rsidRPr="00A95656">
        <w:rPr>
          <w:rFonts w:ascii="Times New Roman" w:eastAsia="Times New Roman" w:hAnsi="Times New Roman" w:cs="Times New Roman"/>
          <w:b/>
          <w:bCs/>
          <w:kern w:val="0"/>
          <w:sz w:val="24"/>
          <w:szCs w:val="24"/>
          <w:lang w:eastAsia="en-IN"/>
          <w14:ligatures w14:val="none"/>
        </w:rPr>
        <w:t>financial penalties, reputational damage, and litigation risks</w:t>
      </w:r>
      <w:r w:rsidRPr="00A95656">
        <w:rPr>
          <w:rFonts w:ascii="Times New Roman" w:eastAsia="Times New Roman" w:hAnsi="Times New Roman" w:cs="Times New Roman"/>
          <w:kern w:val="0"/>
          <w:sz w:val="24"/>
          <w:szCs w:val="24"/>
          <w:lang w:eastAsia="en-IN"/>
          <w14:ligatures w14:val="none"/>
        </w:rPr>
        <w:t>.</w:t>
      </w:r>
    </w:p>
    <w:p w14:paraId="1D7EC571"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To maintain </w:t>
      </w:r>
      <w:r w:rsidRPr="00A95656">
        <w:rPr>
          <w:rFonts w:ascii="Times New Roman" w:eastAsia="Times New Roman" w:hAnsi="Times New Roman" w:cs="Times New Roman"/>
          <w:b/>
          <w:bCs/>
          <w:kern w:val="0"/>
          <w:sz w:val="24"/>
          <w:szCs w:val="24"/>
          <w:lang w:eastAsia="en-IN"/>
          <w14:ligatures w14:val="none"/>
        </w:rPr>
        <w:t>a strong cybersecurity posture</w:t>
      </w:r>
      <w:r w:rsidRPr="00A95656">
        <w:rPr>
          <w:rFonts w:ascii="Times New Roman" w:eastAsia="Times New Roman" w:hAnsi="Times New Roman" w:cs="Times New Roman"/>
          <w:kern w:val="0"/>
          <w:sz w:val="24"/>
          <w:szCs w:val="24"/>
          <w:lang w:eastAsia="en-IN"/>
          <w14:ligatures w14:val="none"/>
        </w:rPr>
        <w:t xml:space="preserve">, businesses must </w:t>
      </w:r>
      <w:r w:rsidRPr="00A95656">
        <w:rPr>
          <w:rFonts w:ascii="Times New Roman" w:eastAsia="Times New Roman" w:hAnsi="Times New Roman" w:cs="Times New Roman"/>
          <w:b/>
          <w:bCs/>
          <w:kern w:val="0"/>
          <w:sz w:val="24"/>
          <w:szCs w:val="24"/>
          <w:lang w:eastAsia="en-IN"/>
          <w14:ligatures w14:val="none"/>
        </w:rPr>
        <w:t>align legal functions with security teams, automate compliance workflows, and proactively engage with regulatory agencies</w:t>
      </w:r>
      <w:r w:rsidRPr="00A95656">
        <w:rPr>
          <w:rFonts w:ascii="Times New Roman" w:eastAsia="Times New Roman" w:hAnsi="Times New Roman" w:cs="Times New Roman"/>
          <w:kern w:val="0"/>
          <w:sz w:val="24"/>
          <w:szCs w:val="24"/>
          <w:lang w:eastAsia="en-IN"/>
          <w14:ligatures w14:val="none"/>
        </w:rPr>
        <w:t xml:space="preserve">. As cybersecurity threats evolve, </w:t>
      </w:r>
      <w:r w:rsidRPr="00A95656">
        <w:rPr>
          <w:rFonts w:ascii="Times New Roman" w:eastAsia="Times New Roman" w:hAnsi="Times New Roman" w:cs="Times New Roman"/>
          <w:b/>
          <w:bCs/>
          <w:kern w:val="0"/>
          <w:sz w:val="24"/>
          <w:szCs w:val="24"/>
          <w:lang w:eastAsia="en-IN"/>
          <w14:ligatures w14:val="none"/>
        </w:rPr>
        <w:t>legal and compliance professionals must stay ahead of regulatory changes, enforce security governance, and strengthen breach response capabilities</w:t>
      </w:r>
      <w:r w:rsidRPr="00A95656">
        <w:rPr>
          <w:rFonts w:ascii="Times New Roman" w:eastAsia="Times New Roman" w:hAnsi="Times New Roman" w:cs="Times New Roman"/>
          <w:kern w:val="0"/>
          <w:sz w:val="24"/>
          <w:szCs w:val="24"/>
          <w:lang w:eastAsia="en-IN"/>
          <w14:ligatures w14:val="none"/>
        </w:rPr>
        <w:t xml:space="preserve"> to protect their organizations from cyber risks.</w:t>
      </w:r>
    </w:p>
    <w:p w14:paraId="242D17BA" w14:textId="77777777" w:rsidR="00A95656" w:rsidRPr="00A95656" w:rsidRDefault="00A95656" w:rsidP="00A956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5656">
        <w:rPr>
          <w:rFonts w:ascii="Times New Roman" w:eastAsia="Times New Roman" w:hAnsi="Times New Roman" w:cs="Times New Roman"/>
          <w:b/>
          <w:bCs/>
          <w:kern w:val="0"/>
          <w:sz w:val="27"/>
          <w:szCs w:val="27"/>
          <w:lang w:eastAsia="en-IN"/>
          <w14:ligatures w14:val="none"/>
        </w:rPr>
        <w:t>Cybersecurity Insurance and Compliance: Managing Risk Post-Incident</w:t>
      </w:r>
    </w:p>
    <w:p w14:paraId="70F3F7DC" w14:textId="77777777" w:rsidR="00A95656" w:rsidRPr="00A95656" w:rsidRDefault="00A95656" w:rsidP="00A956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5656">
        <w:rPr>
          <w:rFonts w:ascii="Times New Roman" w:eastAsia="Times New Roman" w:hAnsi="Times New Roman" w:cs="Times New Roman"/>
          <w:b/>
          <w:bCs/>
          <w:kern w:val="0"/>
          <w:sz w:val="27"/>
          <w:szCs w:val="27"/>
          <w:lang w:eastAsia="en-IN"/>
          <w14:ligatures w14:val="none"/>
        </w:rPr>
        <w:t>Introduction</w:t>
      </w:r>
    </w:p>
    <w:p w14:paraId="5A78A317"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As cyber threats become more sophisticated and frequent, organizations are increasingly turning to </w:t>
      </w:r>
      <w:r w:rsidRPr="00A95656">
        <w:rPr>
          <w:rFonts w:ascii="Times New Roman" w:eastAsia="Times New Roman" w:hAnsi="Times New Roman" w:cs="Times New Roman"/>
          <w:b/>
          <w:bCs/>
          <w:kern w:val="0"/>
          <w:sz w:val="24"/>
          <w:szCs w:val="24"/>
          <w:lang w:eastAsia="en-IN"/>
          <w14:ligatures w14:val="none"/>
        </w:rPr>
        <w:t>cybersecurity insurance</w:t>
      </w:r>
      <w:r w:rsidRPr="00A95656">
        <w:rPr>
          <w:rFonts w:ascii="Times New Roman" w:eastAsia="Times New Roman" w:hAnsi="Times New Roman" w:cs="Times New Roman"/>
          <w:kern w:val="0"/>
          <w:sz w:val="24"/>
          <w:szCs w:val="24"/>
          <w:lang w:eastAsia="en-IN"/>
          <w14:ligatures w14:val="none"/>
        </w:rPr>
        <w:t xml:space="preserve"> as a critical risk management tool. Cyber insurance helps businesses </w:t>
      </w:r>
      <w:r w:rsidRPr="00A95656">
        <w:rPr>
          <w:rFonts w:ascii="Times New Roman" w:eastAsia="Times New Roman" w:hAnsi="Times New Roman" w:cs="Times New Roman"/>
          <w:b/>
          <w:bCs/>
          <w:kern w:val="0"/>
          <w:sz w:val="24"/>
          <w:szCs w:val="24"/>
          <w:lang w:eastAsia="en-IN"/>
          <w14:ligatures w14:val="none"/>
        </w:rPr>
        <w:t>mitigate financial losses, recover from security incidents, and ensure compliance with regulatory requirements</w:t>
      </w:r>
      <w:r w:rsidRPr="00A95656">
        <w:rPr>
          <w:rFonts w:ascii="Times New Roman" w:eastAsia="Times New Roman" w:hAnsi="Times New Roman" w:cs="Times New Roman"/>
          <w:kern w:val="0"/>
          <w:sz w:val="24"/>
          <w:szCs w:val="24"/>
          <w:lang w:eastAsia="en-IN"/>
          <w14:ligatures w14:val="none"/>
        </w:rPr>
        <w:t xml:space="preserve">. However, to benefit from cyber insurance, organizations must align their </w:t>
      </w:r>
      <w:r w:rsidRPr="00A95656">
        <w:rPr>
          <w:rFonts w:ascii="Times New Roman" w:eastAsia="Times New Roman" w:hAnsi="Times New Roman" w:cs="Times New Roman"/>
          <w:b/>
          <w:bCs/>
          <w:kern w:val="0"/>
          <w:sz w:val="24"/>
          <w:szCs w:val="24"/>
          <w:lang w:eastAsia="en-IN"/>
          <w14:ligatures w14:val="none"/>
        </w:rPr>
        <w:t>incident response, security governance, and compliance strategies</w:t>
      </w:r>
      <w:r w:rsidRPr="00A95656">
        <w:rPr>
          <w:rFonts w:ascii="Times New Roman" w:eastAsia="Times New Roman" w:hAnsi="Times New Roman" w:cs="Times New Roman"/>
          <w:kern w:val="0"/>
          <w:sz w:val="24"/>
          <w:szCs w:val="24"/>
          <w:lang w:eastAsia="en-IN"/>
          <w14:ligatures w14:val="none"/>
        </w:rPr>
        <w:t xml:space="preserve"> with insurer expectations.</w:t>
      </w:r>
    </w:p>
    <w:p w14:paraId="6115800C"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This section explores the </w:t>
      </w:r>
      <w:r w:rsidRPr="00A95656">
        <w:rPr>
          <w:rFonts w:ascii="Times New Roman" w:eastAsia="Times New Roman" w:hAnsi="Times New Roman" w:cs="Times New Roman"/>
          <w:b/>
          <w:bCs/>
          <w:kern w:val="0"/>
          <w:sz w:val="24"/>
          <w:szCs w:val="24"/>
          <w:lang w:eastAsia="en-IN"/>
          <w14:ligatures w14:val="none"/>
        </w:rPr>
        <w:t>role of cybersecurity insurance, its relationship with regulatory compliance, and best practices for managing cyber risk post-incident</w:t>
      </w:r>
      <w:r w:rsidRPr="00A95656">
        <w:rPr>
          <w:rFonts w:ascii="Times New Roman" w:eastAsia="Times New Roman" w:hAnsi="Times New Roman" w:cs="Times New Roman"/>
          <w:kern w:val="0"/>
          <w:sz w:val="24"/>
          <w:szCs w:val="24"/>
          <w:lang w:eastAsia="en-IN"/>
          <w14:ligatures w14:val="none"/>
        </w:rPr>
        <w:t>.</w:t>
      </w:r>
    </w:p>
    <w:p w14:paraId="10DE2C45"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pict w14:anchorId="4C243328">
          <v:rect id="_x0000_i1371" style="width:0;height:1.5pt" o:hralign="center" o:hrstd="t" o:hr="t" fillcolor="#a0a0a0" stroked="f"/>
        </w:pict>
      </w:r>
    </w:p>
    <w:p w14:paraId="365519BA" w14:textId="77777777" w:rsidR="00A95656" w:rsidRPr="00A95656" w:rsidRDefault="00A95656" w:rsidP="00A956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5656">
        <w:rPr>
          <w:rFonts w:ascii="Times New Roman" w:eastAsia="Times New Roman" w:hAnsi="Times New Roman" w:cs="Times New Roman"/>
          <w:b/>
          <w:bCs/>
          <w:kern w:val="0"/>
          <w:sz w:val="27"/>
          <w:szCs w:val="27"/>
          <w:lang w:eastAsia="en-IN"/>
          <w14:ligatures w14:val="none"/>
        </w:rPr>
        <w:t>9.1 The Role of Cybersecurity Insurance in Risk Management</w:t>
      </w:r>
    </w:p>
    <w:p w14:paraId="79C8B30F"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lastRenderedPageBreak/>
        <w:t xml:space="preserve">Cybersecurity insurance provides financial protection against losses resulting from </w:t>
      </w:r>
      <w:r w:rsidRPr="00A95656">
        <w:rPr>
          <w:rFonts w:ascii="Times New Roman" w:eastAsia="Times New Roman" w:hAnsi="Times New Roman" w:cs="Times New Roman"/>
          <w:b/>
          <w:bCs/>
          <w:kern w:val="0"/>
          <w:sz w:val="24"/>
          <w:szCs w:val="24"/>
          <w:lang w:eastAsia="en-IN"/>
          <w14:ligatures w14:val="none"/>
        </w:rPr>
        <w:t>cyberattacks, data breaches, ransomware incidents, and regulatory fines</w:t>
      </w:r>
      <w:r w:rsidRPr="00A95656">
        <w:rPr>
          <w:rFonts w:ascii="Times New Roman" w:eastAsia="Times New Roman" w:hAnsi="Times New Roman" w:cs="Times New Roman"/>
          <w:kern w:val="0"/>
          <w:sz w:val="24"/>
          <w:szCs w:val="24"/>
          <w:lang w:eastAsia="en-IN"/>
          <w14:ligatures w14:val="none"/>
        </w:rPr>
        <w:t>. Organizations invest in cyber insurance to cover expenses related to:</w:t>
      </w:r>
    </w:p>
    <w:p w14:paraId="238A3306" w14:textId="77777777" w:rsidR="00A95656" w:rsidRPr="00A95656" w:rsidRDefault="00A95656" w:rsidP="00A95656">
      <w:pPr>
        <w:numPr>
          <w:ilvl w:val="0"/>
          <w:numId w:val="5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Incident response and forensic investigations</w:t>
      </w:r>
    </w:p>
    <w:p w14:paraId="07D4284D" w14:textId="77777777" w:rsidR="00A95656" w:rsidRPr="00A95656" w:rsidRDefault="00A95656" w:rsidP="00A95656">
      <w:pPr>
        <w:numPr>
          <w:ilvl w:val="0"/>
          <w:numId w:val="5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Legal fees and regulatory penalties</w:t>
      </w:r>
    </w:p>
    <w:p w14:paraId="711AD182" w14:textId="77777777" w:rsidR="00A95656" w:rsidRPr="00A95656" w:rsidRDefault="00A95656" w:rsidP="00A95656">
      <w:pPr>
        <w:numPr>
          <w:ilvl w:val="0"/>
          <w:numId w:val="5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Data recovery and business interruption costs</w:t>
      </w:r>
    </w:p>
    <w:p w14:paraId="2CE469A1" w14:textId="77777777" w:rsidR="00A95656" w:rsidRPr="00A95656" w:rsidRDefault="00A95656" w:rsidP="00A95656">
      <w:pPr>
        <w:numPr>
          <w:ilvl w:val="0"/>
          <w:numId w:val="5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Ransomware payments and extortion demands</w:t>
      </w:r>
    </w:p>
    <w:p w14:paraId="51B513A3" w14:textId="77777777" w:rsidR="00A95656" w:rsidRPr="00A95656" w:rsidRDefault="00A95656" w:rsidP="00A95656">
      <w:pPr>
        <w:numPr>
          <w:ilvl w:val="0"/>
          <w:numId w:val="5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Public relations and reputation management</w:t>
      </w:r>
    </w:p>
    <w:p w14:paraId="2ABF3F5D"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By integrating cybersecurity insurance into a </w:t>
      </w:r>
      <w:r w:rsidRPr="00A95656">
        <w:rPr>
          <w:rFonts w:ascii="Times New Roman" w:eastAsia="Times New Roman" w:hAnsi="Times New Roman" w:cs="Times New Roman"/>
          <w:b/>
          <w:bCs/>
          <w:kern w:val="0"/>
          <w:sz w:val="24"/>
          <w:szCs w:val="24"/>
          <w:lang w:eastAsia="en-IN"/>
          <w14:ligatures w14:val="none"/>
        </w:rPr>
        <w:t>risk management strategy</w:t>
      </w:r>
      <w:r w:rsidRPr="00A95656">
        <w:rPr>
          <w:rFonts w:ascii="Times New Roman" w:eastAsia="Times New Roman" w:hAnsi="Times New Roman" w:cs="Times New Roman"/>
          <w:kern w:val="0"/>
          <w:sz w:val="24"/>
          <w:szCs w:val="24"/>
          <w:lang w:eastAsia="en-IN"/>
          <w14:ligatures w14:val="none"/>
        </w:rPr>
        <w:t xml:space="preserve">, organizations can ensure financial resilience while strengthening </w:t>
      </w:r>
      <w:r w:rsidRPr="00A95656">
        <w:rPr>
          <w:rFonts w:ascii="Times New Roman" w:eastAsia="Times New Roman" w:hAnsi="Times New Roman" w:cs="Times New Roman"/>
          <w:b/>
          <w:bCs/>
          <w:kern w:val="0"/>
          <w:sz w:val="24"/>
          <w:szCs w:val="24"/>
          <w:lang w:eastAsia="en-IN"/>
          <w14:ligatures w14:val="none"/>
        </w:rPr>
        <w:t>compliance with industry regulations</w:t>
      </w:r>
      <w:r w:rsidRPr="00A95656">
        <w:rPr>
          <w:rFonts w:ascii="Times New Roman" w:eastAsia="Times New Roman" w:hAnsi="Times New Roman" w:cs="Times New Roman"/>
          <w:kern w:val="0"/>
          <w:sz w:val="24"/>
          <w:szCs w:val="24"/>
          <w:lang w:eastAsia="en-IN"/>
          <w14:ligatures w14:val="none"/>
        </w:rPr>
        <w:t>.</w:t>
      </w:r>
    </w:p>
    <w:p w14:paraId="05EEA2E3"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pict w14:anchorId="23CB6C43">
          <v:rect id="_x0000_i1372" style="width:0;height:1.5pt" o:hralign="center" o:hrstd="t" o:hr="t" fillcolor="#a0a0a0" stroked="f"/>
        </w:pict>
      </w:r>
    </w:p>
    <w:p w14:paraId="2EEB989C" w14:textId="77777777" w:rsidR="00A95656" w:rsidRPr="00A95656" w:rsidRDefault="00A95656" w:rsidP="00A956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5656">
        <w:rPr>
          <w:rFonts w:ascii="Times New Roman" w:eastAsia="Times New Roman" w:hAnsi="Times New Roman" w:cs="Times New Roman"/>
          <w:b/>
          <w:bCs/>
          <w:kern w:val="0"/>
          <w:sz w:val="27"/>
          <w:szCs w:val="27"/>
          <w:lang w:eastAsia="en-IN"/>
          <w14:ligatures w14:val="none"/>
        </w:rPr>
        <w:t>9.2 Compliance Considerations in Cybersecurity Insurance</w:t>
      </w:r>
    </w:p>
    <w:p w14:paraId="1F4A70B7"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To qualify for cyber insurance and avoid claim disputes, organizations must demonstrate </w:t>
      </w:r>
      <w:r w:rsidRPr="00A95656">
        <w:rPr>
          <w:rFonts w:ascii="Times New Roman" w:eastAsia="Times New Roman" w:hAnsi="Times New Roman" w:cs="Times New Roman"/>
          <w:b/>
          <w:bCs/>
          <w:kern w:val="0"/>
          <w:sz w:val="24"/>
          <w:szCs w:val="24"/>
          <w:lang w:eastAsia="en-IN"/>
          <w14:ligatures w14:val="none"/>
        </w:rPr>
        <w:t>strong security governance and regulatory compliance</w:t>
      </w:r>
      <w:r w:rsidRPr="00A95656">
        <w:rPr>
          <w:rFonts w:ascii="Times New Roman" w:eastAsia="Times New Roman" w:hAnsi="Times New Roman" w:cs="Times New Roman"/>
          <w:kern w:val="0"/>
          <w:sz w:val="24"/>
          <w:szCs w:val="24"/>
          <w:lang w:eastAsia="en-IN"/>
          <w14:ligatures w14:val="none"/>
        </w:rPr>
        <w:t>. Cyber insurers assess the following factors when underwriting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1"/>
        <w:gridCol w:w="6025"/>
      </w:tblGrid>
      <w:tr w:rsidR="00A95656" w:rsidRPr="00A95656" w14:paraId="52E94B4B" w14:textId="77777777" w:rsidTr="00A95656">
        <w:trPr>
          <w:tblCellSpacing w:w="15" w:type="dxa"/>
        </w:trPr>
        <w:tc>
          <w:tcPr>
            <w:tcW w:w="0" w:type="auto"/>
            <w:vAlign w:val="center"/>
            <w:hideMark/>
          </w:tcPr>
          <w:p w14:paraId="05D2E05F" w14:textId="77777777" w:rsidR="00A95656" w:rsidRPr="00A95656" w:rsidRDefault="00A95656" w:rsidP="00A95656">
            <w:pPr>
              <w:spacing w:after="0" w:line="240" w:lineRule="auto"/>
              <w:jc w:val="center"/>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Compliance Factor</w:t>
            </w:r>
          </w:p>
        </w:tc>
        <w:tc>
          <w:tcPr>
            <w:tcW w:w="0" w:type="auto"/>
            <w:vAlign w:val="center"/>
            <w:hideMark/>
          </w:tcPr>
          <w:p w14:paraId="05F63F5B" w14:textId="77777777" w:rsidR="00A95656" w:rsidRPr="00A95656" w:rsidRDefault="00A95656" w:rsidP="00A95656">
            <w:pPr>
              <w:spacing w:after="0" w:line="240" w:lineRule="auto"/>
              <w:jc w:val="center"/>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Requirement for Cyber Insurance</w:t>
            </w:r>
          </w:p>
        </w:tc>
      </w:tr>
      <w:tr w:rsidR="00A95656" w:rsidRPr="00A95656" w14:paraId="0F3FA356" w14:textId="77777777" w:rsidTr="00A95656">
        <w:trPr>
          <w:tblCellSpacing w:w="15" w:type="dxa"/>
        </w:trPr>
        <w:tc>
          <w:tcPr>
            <w:tcW w:w="0" w:type="auto"/>
            <w:vAlign w:val="center"/>
            <w:hideMark/>
          </w:tcPr>
          <w:p w14:paraId="5AFA4FCA"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ISO 27001 Compliance</w:t>
            </w:r>
          </w:p>
        </w:tc>
        <w:tc>
          <w:tcPr>
            <w:tcW w:w="0" w:type="auto"/>
            <w:vAlign w:val="center"/>
            <w:hideMark/>
          </w:tcPr>
          <w:p w14:paraId="4FD3E687"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Requires an </w:t>
            </w:r>
            <w:r w:rsidRPr="00A95656">
              <w:rPr>
                <w:rFonts w:ascii="Times New Roman" w:eastAsia="Times New Roman" w:hAnsi="Times New Roman" w:cs="Times New Roman"/>
                <w:b/>
                <w:bCs/>
                <w:kern w:val="0"/>
                <w:sz w:val="24"/>
                <w:szCs w:val="24"/>
                <w:lang w:eastAsia="en-IN"/>
                <w14:ligatures w14:val="none"/>
              </w:rPr>
              <w:t>Information Security Management System (ISMS)</w:t>
            </w:r>
            <w:r w:rsidRPr="00A95656">
              <w:rPr>
                <w:rFonts w:ascii="Times New Roman" w:eastAsia="Times New Roman" w:hAnsi="Times New Roman" w:cs="Times New Roman"/>
                <w:kern w:val="0"/>
                <w:sz w:val="24"/>
                <w:szCs w:val="24"/>
                <w:lang w:eastAsia="en-IN"/>
                <w14:ligatures w14:val="none"/>
              </w:rPr>
              <w:t xml:space="preserve"> for risk control.</w:t>
            </w:r>
          </w:p>
        </w:tc>
      </w:tr>
      <w:tr w:rsidR="00A95656" w:rsidRPr="00A95656" w14:paraId="45BBDB3B" w14:textId="77777777" w:rsidTr="00A95656">
        <w:trPr>
          <w:tblCellSpacing w:w="15" w:type="dxa"/>
        </w:trPr>
        <w:tc>
          <w:tcPr>
            <w:tcW w:w="0" w:type="auto"/>
            <w:vAlign w:val="center"/>
            <w:hideMark/>
          </w:tcPr>
          <w:p w14:paraId="1769C900"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NIST 800-61 Framework</w:t>
            </w:r>
          </w:p>
        </w:tc>
        <w:tc>
          <w:tcPr>
            <w:tcW w:w="0" w:type="auto"/>
            <w:vAlign w:val="center"/>
            <w:hideMark/>
          </w:tcPr>
          <w:p w14:paraId="5050C5AA"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Organizations must have a structured </w:t>
            </w:r>
            <w:r w:rsidRPr="00A95656">
              <w:rPr>
                <w:rFonts w:ascii="Times New Roman" w:eastAsia="Times New Roman" w:hAnsi="Times New Roman" w:cs="Times New Roman"/>
                <w:b/>
                <w:bCs/>
                <w:kern w:val="0"/>
                <w:sz w:val="24"/>
                <w:szCs w:val="24"/>
                <w:lang w:eastAsia="en-IN"/>
                <w14:ligatures w14:val="none"/>
              </w:rPr>
              <w:t>incident response plan (IRP)</w:t>
            </w:r>
            <w:r w:rsidRPr="00A95656">
              <w:rPr>
                <w:rFonts w:ascii="Times New Roman" w:eastAsia="Times New Roman" w:hAnsi="Times New Roman" w:cs="Times New Roman"/>
                <w:kern w:val="0"/>
                <w:sz w:val="24"/>
                <w:szCs w:val="24"/>
                <w:lang w:eastAsia="en-IN"/>
                <w14:ligatures w14:val="none"/>
              </w:rPr>
              <w:t>.</w:t>
            </w:r>
          </w:p>
        </w:tc>
      </w:tr>
      <w:tr w:rsidR="00A95656" w:rsidRPr="00A95656" w14:paraId="7748113D" w14:textId="77777777" w:rsidTr="00A95656">
        <w:trPr>
          <w:tblCellSpacing w:w="15" w:type="dxa"/>
        </w:trPr>
        <w:tc>
          <w:tcPr>
            <w:tcW w:w="0" w:type="auto"/>
            <w:vAlign w:val="center"/>
            <w:hideMark/>
          </w:tcPr>
          <w:p w14:paraId="52D6436B"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GDPR and CCPA Regulations</w:t>
            </w:r>
          </w:p>
        </w:tc>
        <w:tc>
          <w:tcPr>
            <w:tcW w:w="0" w:type="auto"/>
            <w:vAlign w:val="center"/>
            <w:hideMark/>
          </w:tcPr>
          <w:p w14:paraId="00E549AD"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Ensures organizations meet </w:t>
            </w:r>
            <w:r w:rsidRPr="00A95656">
              <w:rPr>
                <w:rFonts w:ascii="Times New Roman" w:eastAsia="Times New Roman" w:hAnsi="Times New Roman" w:cs="Times New Roman"/>
                <w:b/>
                <w:bCs/>
                <w:kern w:val="0"/>
                <w:sz w:val="24"/>
                <w:szCs w:val="24"/>
                <w:lang w:eastAsia="en-IN"/>
                <w14:ligatures w14:val="none"/>
              </w:rPr>
              <w:t>data breach notification and privacy compliance laws</w:t>
            </w:r>
            <w:r w:rsidRPr="00A95656">
              <w:rPr>
                <w:rFonts w:ascii="Times New Roman" w:eastAsia="Times New Roman" w:hAnsi="Times New Roman" w:cs="Times New Roman"/>
                <w:kern w:val="0"/>
                <w:sz w:val="24"/>
                <w:szCs w:val="24"/>
                <w:lang w:eastAsia="en-IN"/>
                <w14:ligatures w14:val="none"/>
              </w:rPr>
              <w:t>.</w:t>
            </w:r>
          </w:p>
        </w:tc>
      </w:tr>
      <w:tr w:rsidR="00A95656" w:rsidRPr="00A95656" w14:paraId="3CFE83F7" w14:textId="77777777" w:rsidTr="00A95656">
        <w:trPr>
          <w:tblCellSpacing w:w="15" w:type="dxa"/>
        </w:trPr>
        <w:tc>
          <w:tcPr>
            <w:tcW w:w="0" w:type="auto"/>
            <w:vAlign w:val="center"/>
            <w:hideMark/>
          </w:tcPr>
          <w:p w14:paraId="22CA557D"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SOC 2 Type II Certification</w:t>
            </w:r>
          </w:p>
        </w:tc>
        <w:tc>
          <w:tcPr>
            <w:tcW w:w="0" w:type="auto"/>
            <w:vAlign w:val="center"/>
            <w:hideMark/>
          </w:tcPr>
          <w:p w14:paraId="473E52E2"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Confirms </w:t>
            </w:r>
            <w:r w:rsidRPr="00A95656">
              <w:rPr>
                <w:rFonts w:ascii="Times New Roman" w:eastAsia="Times New Roman" w:hAnsi="Times New Roman" w:cs="Times New Roman"/>
                <w:b/>
                <w:bCs/>
                <w:kern w:val="0"/>
                <w:sz w:val="24"/>
                <w:szCs w:val="24"/>
                <w:lang w:eastAsia="en-IN"/>
                <w14:ligatures w14:val="none"/>
              </w:rPr>
              <w:t>ongoing security monitoring and internal controls</w:t>
            </w:r>
            <w:r w:rsidRPr="00A95656">
              <w:rPr>
                <w:rFonts w:ascii="Times New Roman" w:eastAsia="Times New Roman" w:hAnsi="Times New Roman" w:cs="Times New Roman"/>
                <w:kern w:val="0"/>
                <w:sz w:val="24"/>
                <w:szCs w:val="24"/>
                <w:lang w:eastAsia="en-IN"/>
                <w14:ligatures w14:val="none"/>
              </w:rPr>
              <w:t>.</w:t>
            </w:r>
          </w:p>
        </w:tc>
      </w:tr>
      <w:tr w:rsidR="00A95656" w:rsidRPr="00A95656" w14:paraId="1B5982C9" w14:textId="77777777" w:rsidTr="00A95656">
        <w:trPr>
          <w:tblCellSpacing w:w="15" w:type="dxa"/>
        </w:trPr>
        <w:tc>
          <w:tcPr>
            <w:tcW w:w="0" w:type="auto"/>
            <w:vAlign w:val="center"/>
            <w:hideMark/>
          </w:tcPr>
          <w:p w14:paraId="0B1968BC"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PCI-DSS for Financial Transactions</w:t>
            </w:r>
          </w:p>
        </w:tc>
        <w:tc>
          <w:tcPr>
            <w:tcW w:w="0" w:type="auto"/>
            <w:vAlign w:val="center"/>
            <w:hideMark/>
          </w:tcPr>
          <w:p w14:paraId="68D3AB24"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Requires </w:t>
            </w:r>
            <w:r w:rsidRPr="00A95656">
              <w:rPr>
                <w:rFonts w:ascii="Times New Roman" w:eastAsia="Times New Roman" w:hAnsi="Times New Roman" w:cs="Times New Roman"/>
                <w:b/>
                <w:bCs/>
                <w:kern w:val="0"/>
                <w:sz w:val="24"/>
                <w:szCs w:val="24"/>
                <w:lang w:eastAsia="en-IN"/>
                <w14:ligatures w14:val="none"/>
              </w:rPr>
              <w:t>payment security and fraud prevention mechanisms</w:t>
            </w:r>
            <w:r w:rsidRPr="00A95656">
              <w:rPr>
                <w:rFonts w:ascii="Times New Roman" w:eastAsia="Times New Roman" w:hAnsi="Times New Roman" w:cs="Times New Roman"/>
                <w:kern w:val="0"/>
                <w:sz w:val="24"/>
                <w:szCs w:val="24"/>
                <w:lang w:eastAsia="en-IN"/>
                <w14:ligatures w14:val="none"/>
              </w:rPr>
              <w:t>.</w:t>
            </w:r>
          </w:p>
        </w:tc>
      </w:tr>
    </w:tbl>
    <w:p w14:paraId="53FB126A"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Failing to meet </w:t>
      </w:r>
      <w:r w:rsidRPr="00A95656">
        <w:rPr>
          <w:rFonts w:ascii="Times New Roman" w:eastAsia="Times New Roman" w:hAnsi="Times New Roman" w:cs="Times New Roman"/>
          <w:b/>
          <w:bCs/>
          <w:kern w:val="0"/>
          <w:sz w:val="24"/>
          <w:szCs w:val="24"/>
          <w:lang w:eastAsia="en-IN"/>
          <w14:ligatures w14:val="none"/>
        </w:rPr>
        <w:t>compliance requirements</w:t>
      </w:r>
      <w:r w:rsidRPr="00A95656">
        <w:rPr>
          <w:rFonts w:ascii="Times New Roman" w:eastAsia="Times New Roman" w:hAnsi="Times New Roman" w:cs="Times New Roman"/>
          <w:kern w:val="0"/>
          <w:sz w:val="24"/>
          <w:szCs w:val="24"/>
          <w:lang w:eastAsia="en-IN"/>
          <w14:ligatures w14:val="none"/>
        </w:rPr>
        <w:t xml:space="preserve"> can result in </w:t>
      </w:r>
      <w:r w:rsidRPr="00A95656">
        <w:rPr>
          <w:rFonts w:ascii="Times New Roman" w:eastAsia="Times New Roman" w:hAnsi="Times New Roman" w:cs="Times New Roman"/>
          <w:b/>
          <w:bCs/>
          <w:kern w:val="0"/>
          <w:sz w:val="24"/>
          <w:szCs w:val="24"/>
          <w:lang w:eastAsia="en-IN"/>
          <w14:ligatures w14:val="none"/>
        </w:rPr>
        <w:t>higher premiums, reduced coverage, or denial of insurance claims</w:t>
      </w:r>
      <w:r w:rsidRPr="00A95656">
        <w:rPr>
          <w:rFonts w:ascii="Times New Roman" w:eastAsia="Times New Roman" w:hAnsi="Times New Roman" w:cs="Times New Roman"/>
          <w:kern w:val="0"/>
          <w:sz w:val="24"/>
          <w:szCs w:val="24"/>
          <w:lang w:eastAsia="en-IN"/>
          <w14:ligatures w14:val="none"/>
        </w:rPr>
        <w:t>.</w:t>
      </w:r>
    </w:p>
    <w:p w14:paraId="61FE4B97"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pict w14:anchorId="4E04FAF0">
          <v:rect id="_x0000_i1373" style="width:0;height:1.5pt" o:hralign="center" o:hrstd="t" o:hr="t" fillcolor="#a0a0a0" stroked="f"/>
        </w:pict>
      </w:r>
    </w:p>
    <w:p w14:paraId="73A6CCF3" w14:textId="77777777" w:rsidR="00A95656" w:rsidRPr="00A95656" w:rsidRDefault="00A95656" w:rsidP="00A956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5656">
        <w:rPr>
          <w:rFonts w:ascii="Times New Roman" w:eastAsia="Times New Roman" w:hAnsi="Times New Roman" w:cs="Times New Roman"/>
          <w:b/>
          <w:bCs/>
          <w:kern w:val="0"/>
          <w:sz w:val="27"/>
          <w:szCs w:val="27"/>
          <w:lang w:eastAsia="en-IN"/>
          <w14:ligatures w14:val="none"/>
        </w:rPr>
        <w:t>9.3 Key Coverage Areas in Cyber Insurance Policies</w:t>
      </w:r>
    </w:p>
    <w:p w14:paraId="61117219"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Cyber insurance policies typically provide coverage in the following areas:</w:t>
      </w:r>
    </w:p>
    <w:p w14:paraId="7553119B"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1. Data Breach and Incident Response Costs</w:t>
      </w:r>
    </w:p>
    <w:p w14:paraId="0ED75010" w14:textId="77777777" w:rsidR="00A95656" w:rsidRPr="00A95656" w:rsidRDefault="00A95656" w:rsidP="00A95656">
      <w:pPr>
        <w:numPr>
          <w:ilvl w:val="0"/>
          <w:numId w:val="5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Covers </w:t>
      </w:r>
      <w:r w:rsidRPr="00A95656">
        <w:rPr>
          <w:rFonts w:ascii="Times New Roman" w:eastAsia="Times New Roman" w:hAnsi="Times New Roman" w:cs="Times New Roman"/>
          <w:b/>
          <w:bCs/>
          <w:kern w:val="0"/>
          <w:sz w:val="24"/>
          <w:szCs w:val="24"/>
          <w:lang w:eastAsia="en-IN"/>
          <w14:ligatures w14:val="none"/>
        </w:rPr>
        <w:t>forensic investigations, breach notification, and credit monitoring services</w:t>
      </w:r>
      <w:r w:rsidRPr="00A95656">
        <w:rPr>
          <w:rFonts w:ascii="Times New Roman" w:eastAsia="Times New Roman" w:hAnsi="Times New Roman" w:cs="Times New Roman"/>
          <w:kern w:val="0"/>
          <w:sz w:val="24"/>
          <w:szCs w:val="24"/>
          <w:lang w:eastAsia="en-IN"/>
          <w14:ligatures w14:val="none"/>
        </w:rPr>
        <w:t xml:space="preserve"> for affected customers.</w:t>
      </w:r>
    </w:p>
    <w:p w14:paraId="752726E3" w14:textId="77777777" w:rsidR="00A95656" w:rsidRPr="00A95656" w:rsidRDefault="00A95656" w:rsidP="00A95656">
      <w:pPr>
        <w:numPr>
          <w:ilvl w:val="0"/>
          <w:numId w:val="5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Supports </w:t>
      </w:r>
      <w:r w:rsidRPr="00A95656">
        <w:rPr>
          <w:rFonts w:ascii="Times New Roman" w:eastAsia="Times New Roman" w:hAnsi="Times New Roman" w:cs="Times New Roman"/>
          <w:b/>
          <w:bCs/>
          <w:kern w:val="0"/>
          <w:sz w:val="24"/>
          <w:szCs w:val="24"/>
          <w:lang w:eastAsia="en-IN"/>
          <w14:ligatures w14:val="none"/>
        </w:rPr>
        <w:t>legal expenses and compliance penalties related to regulatory violations</w:t>
      </w:r>
      <w:r w:rsidRPr="00A95656">
        <w:rPr>
          <w:rFonts w:ascii="Times New Roman" w:eastAsia="Times New Roman" w:hAnsi="Times New Roman" w:cs="Times New Roman"/>
          <w:kern w:val="0"/>
          <w:sz w:val="24"/>
          <w:szCs w:val="24"/>
          <w:lang w:eastAsia="en-IN"/>
          <w14:ligatures w14:val="none"/>
        </w:rPr>
        <w:t>.</w:t>
      </w:r>
    </w:p>
    <w:p w14:paraId="7A0BD1B1"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lastRenderedPageBreak/>
        <w:t>2. Business Interruption and Financial Losses</w:t>
      </w:r>
    </w:p>
    <w:p w14:paraId="32785DA0" w14:textId="77777777" w:rsidR="00A95656" w:rsidRPr="00A95656" w:rsidRDefault="00A95656" w:rsidP="00A95656">
      <w:pPr>
        <w:numPr>
          <w:ilvl w:val="0"/>
          <w:numId w:val="5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Covers revenue losses due to </w:t>
      </w:r>
      <w:r w:rsidRPr="00A95656">
        <w:rPr>
          <w:rFonts w:ascii="Times New Roman" w:eastAsia="Times New Roman" w:hAnsi="Times New Roman" w:cs="Times New Roman"/>
          <w:b/>
          <w:bCs/>
          <w:kern w:val="0"/>
          <w:sz w:val="24"/>
          <w:szCs w:val="24"/>
          <w:lang w:eastAsia="en-IN"/>
          <w14:ligatures w14:val="none"/>
        </w:rPr>
        <w:t>downtime, system disruptions, and cyberattacks</w:t>
      </w:r>
      <w:r w:rsidRPr="00A95656">
        <w:rPr>
          <w:rFonts w:ascii="Times New Roman" w:eastAsia="Times New Roman" w:hAnsi="Times New Roman" w:cs="Times New Roman"/>
          <w:kern w:val="0"/>
          <w:sz w:val="24"/>
          <w:szCs w:val="24"/>
          <w:lang w:eastAsia="en-IN"/>
          <w14:ligatures w14:val="none"/>
        </w:rPr>
        <w:t>.</w:t>
      </w:r>
    </w:p>
    <w:p w14:paraId="4EAC935F" w14:textId="77777777" w:rsidR="00A95656" w:rsidRPr="00A95656" w:rsidRDefault="00A95656" w:rsidP="00A95656">
      <w:pPr>
        <w:numPr>
          <w:ilvl w:val="0"/>
          <w:numId w:val="5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Provides compensation for </w:t>
      </w:r>
      <w:r w:rsidRPr="00A95656">
        <w:rPr>
          <w:rFonts w:ascii="Times New Roman" w:eastAsia="Times New Roman" w:hAnsi="Times New Roman" w:cs="Times New Roman"/>
          <w:b/>
          <w:bCs/>
          <w:kern w:val="0"/>
          <w:sz w:val="24"/>
          <w:szCs w:val="24"/>
          <w:lang w:eastAsia="en-IN"/>
          <w14:ligatures w14:val="none"/>
        </w:rPr>
        <w:t>ransomware extortion payments (if permitted by law)</w:t>
      </w:r>
      <w:r w:rsidRPr="00A95656">
        <w:rPr>
          <w:rFonts w:ascii="Times New Roman" w:eastAsia="Times New Roman" w:hAnsi="Times New Roman" w:cs="Times New Roman"/>
          <w:kern w:val="0"/>
          <w:sz w:val="24"/>
          <w:szCs w:val="24"/>
          <w:lang w:eastAsia="en-IN"/>
          <w14:ligatures w14:val="none"/>
        </w:rPr>
        <w:t>.</w:t>
      </w:r>
    </w:p>
    <w:p w14:paraId="4D9E91F5"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 xml:space="preserve">3. Third-Party Liability and Legal </w:t>
      </w:r>
      <w:proofErr w:type="spellStart"/>
      <w:r w:rsidRPr="00A95656">
        <w:rPr>
          <w:rFonts w:ascii="Times New Roman" w:eastAsia="Times New Roman" w:hAnsi="Times New Roman" w:cs="Times New Roman"/>
          <w:b/>
          <w:bCs/>
          <w:kern w:val="0"/>
          <w:sz w:val="24"/>
          <w:szCs w:val="24"/>
          <w:lang w:eastAsia="en-IN"/>
          <w14:ligatures w14:val="none"/>
        </w:rPr>
        <w:t>Defense</w:t>
      </w:r>
      <w:proofErr w:type="spellEnd"/>
    </w:p>
    <w:p w14:paraId="575233CD" w14:textId="77777777" w:rsidR="00A95656" w:rsidRPr="00A95656" w:rsidRDefault="00A95656" w:rsidP="00A95656">
      <w:pPr>
        <w:numPr>
          <w:ilvl w:val="0"/>
          <w:numId w:val="5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Covers lawsuits arising from </w:t>
      </w:r>
      <w:r w:rsidRPr="00A95656">
        <w:rPr>
          <w:rFonts w:ascii="Times New Roman" w:eastAsia="Times New Roman" w:hAnsi="Times New Roman" w:cs="Times New Roman"/>
          <w:b/>
          <w:bCs/>
          <w:kern w:val="0"/>
          <w:sz w:val="24"/>
          <w:szCs w:val="24"/>
          <w:lang w:eastAsia="en-IN"/>
          <w14:ligatures w14:val="none"/>
        </w:rPr>
        <w:t>data breaches, intellectual property theft, and non-compliance penalties</w:t>
      </w:r>
      <w:r w:rsidRPr="00A95656">
        <w:rPr>
          <w:rFonts w:ascii="Times New Roman" w:eastAsia="Times New Roman" w:hAnsi="Times New Roman" w:cs="Times New Roman"/>
          <w:kern w:val="0"/>
          <w:sz w:val="24"/>
          <w:szCs w:val="24"/>
          <w:lang w:eastAsia="en-IN"/>
          <w14:ligatures w14:val="none"/>
        </w:rPr>
        <w:t>.</w:t>
      </w:r>
    </w:p>
    <w:p w14:paraId="079A2A79" w14:textId="77777777" w:rsidR="00A95656" w:rsidRPr="00A95656" w:rsidRDefault="00A95656" w:rsidP="00A95656">
      <w:pPr>
        <w:numPr>
          <w:ilvl w:val="0"/>
          <w:numId w:val="5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Provides legal assistance in </w:t>
      </w:r>
      <w:r w:rsidRPr="00A95656">
        <w:rPr>
          <w:rFonts w:ascii="Times New Roman" w:eastAsia="Times New Roman" w:hAnsi="Times New Roman" w:cs="Times New Roman"/>
          <w:b/>
          <w:bCs/>
          <w:kern w:val="0"/>
          <w:sz w:val="24"/>
          <w:szCs w:val="24"/>
          <w:lang w:eastAsia="en-IN"/>
          <w14:ligatures w14:val="none"/>
        </w:rPr>
        <w:t>regulatory investigations and privacy disputes</w:t>
      </w:r>
      <w:r w:rsidRPr="00A95656">
        <w:rPr>
          <w:rFonts w:ascii="Times New Roman" w:eastAsia="Times New Roman" w:hAnsi="Times New Roman" w:cs="Times New Roman"/>
          <w:kern w:val="0"/>
          <w:sz w:val="24"/>
          <w:szCs w:val="24"/>
          <w:lang w:eastAsia="en-IN"/>
          <w14:ligatures w14:val="none"/>
        </w:rPr>
        <w:t>.</w:t>
      </w:r>
    </w:p>
    <w:p w14:paraId="405C261E"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4. Reputational Damage and Crisis Management</w:t>
      </w:r>
    </w:p>
    <w:p w14:paraId="2A2F35A6" w14:textId="77777777" w:rsidR="00A95656" w:rsidRPr="00A95656" w:rsidRDefault="00A95656" w:rsidP="00A95656">
      <w:pPr>
        <w:numPr>
          <w:ilvl w:val="0"/>
          <w:numId w:val="5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Funds </w:t>
      </w:r>
      <w:r w:rsidRPr="00A95656">
        <w:rPr>
          <w:rFonts w:ascii="Times New Roman" w:eastAsia="Times New Roman" w:hAnsi="Times New Roman" w:cs="Times New Roman"/>
          <w:b/>
          <w:bCs/>
          <w:kern w:val="0"/>
          <w:sz w:val="24"/>
          <w:szCs w:val="24"/>
          <w:lang w:eastAsia="en-IN"/>
          <w14:ligatures w14:val="none"/>
        </w:rPr>
        <w:t>public relations campaigns and brand recovery efforts</w:t>
      </w:r>
      <w:r w:rsidRPr="00A95656">
        <w:rPr>
          <w:rFonts w:ascii="Times New Roman" w:eastAsia="Times New Roman" w:hAnsi="Times New Roman" w:cs="Times New Roman"/>
          <w:kern w:val="0"/>
          <w:sz w:val="24"/>
          <w:szCs w:val="24"/>
          <w:lang w:eastAsia="en-IN"/>
          <w14:ligatures w14:val="none"/>
        </w:rPr>
        <w:t xml:space="preserve"> following a security incident.</w:t>
      </w:r>
    </w:p>
    <w:p w14:paraId="7029F898" w14:textId="77777777" w:rsidR="00A95656" w:rsidRPr="00A95656" w:rsidRDefault="00A95656" w:rsidP="00A95656">
      <w:pPr>
        <w:numPr>
          <w:ilvl w:val="0"/>
          <w:numId w:val="5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Covers costs associated with </w:t>
      </w:r>
      <w:r w:rsidRPr="00A95656">
        <w:rPr>
          <w:rFonts w:ascii="Times New Roman" w:eastAsia="Times New Roman" w:hAnsi="Times New Roman" w:cs="Times New Roman"/>
          <w:b/>
          <w:bCs/>
          <w:kern w:val="0"/>
          <w:sz w:val="24"/>
          <w:szCs w:val="24"/>
          <w:lang w:eastAsia="en-IN"/>
          <w14:ligatures w14:val="none"/>
        </w:rPr>
        <w:t>customer lawsuits and regulatory inquiries</w:t>
      </w:r>
      <w:r w:rsidRPr="00A95656">
        <w:rPr>
          <w:rFonts w:ascii="Times New Roman" w:eastAsia="Times New Roman" w:hAnsi="Times New Roman" w:cs="Times New Roman"/>
          <w:kern w:val="0"/>
          <w:sz w:val="24"/>
          <w:szCs w:val="24"/>
          <w:lang w:eastAsia="en-IN"/>
          <w14:ligatures w14:val="none"/>
        </w:rPr>
        <w:t>.</w:t>
      </w:r>
    </w:p>
    <w:p w14:paraId="1532D083"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By selecting </w:t>
      </w:r>
      <w:r w:rsidRPr="00A95656">
        <w:rPr>
          <w:rFonts w:ascii="Times New Roman" w:eastAsia="Times New Roman" w:hAnsi="Times New Roman" w:cs="Times New Roman"/>
          <w:b/>
          <w:bCs/>
          <w:kern w:val="0"/>
          <w:sz w:val="24"/>
          <w:szCs w:val="24"/>
          <w:lang w:eastAsia="en-IN"/>
          <w14:ligatures w14:val="none"/>
        </w:rPr>
        <w:t>a comprehensive cyber insurance policy</w:t>
      </w:r>
      <w:r w:rsidRPr="00A95656">
        <w:rPr>
          <w:rFonts w:ascii="Times New Roman" w:eastAsia="Times New Roman" w:hAnsi="Times New Roman" w:cs="Times New Roman"/>
          <w:kern w:val="0"/>
          <w:sz w:val="24"/>
          <w:szCs w:val="24"/>
          <w:lang w:eastAsia="en-IN"/>
          <w14:ligatures w14:val="none"/>
        </w:rPr>
        <w:t xml:space="preserve">, organizations can safeguard their financial stability while ensuring </w:t>
      </w:r>
      <w:r w:rsidRPr="00A95656">
        <w:rPr>
          <w:rFonts w:ascii="Times New Roman" w:eastAsia="Times New Roman" w:hAnsi="Times New Roman" w:cs="Times New Roman"/>
          <w:b/>
          <w:bCs/>
          <w:kern w:val="0"/>
          <w:sz w:val="24"/>
          <w:szCs w:val="24"/>
          <w:lang w:eastAsia="en-IN"/>
          <w14:ligatures w14:val="none"/>
        </w:rPr>
        <w:t>regulatory compliance</w:t>
      </w:r>
      <w:r w:rsidRPr="00A95656">
        <w:rPr>
          <w:rFonts w:ascii="Times New Roman" w:eastAsia="Times New Roman" w:hAnsi="Times New Roman" w:cs="Times New Roman"/>
          <w:kern w:val="0"/>
          <w:sz w:val="24"/>
          <w:szCs w:val="24"/>
          <w:lang w:eastAsia="en-IN"/>
          <w14:ligatures w14:val="none"/>
        </w:rPr>
        <w:t>.</w:t>
      </w:r>
    </w:p>
    <w:p w14:paraId="5975FDA4"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pict w14:anchorId="301BB6A9">
          <v:rect id="_x0000_i1374" style="width:0;height:1.5pt" o:hralign="center" o:hrstd="t" o:hr="t" fillcolor="#a0a0a0" stroked="f"/>
        </w:pict>
      </w:r>
    </w:p>
    <w:p w14:paraId="1E90646E" w14:textId="77777777" w:rsidR="00A95656" w:rsidRPr="00A95656" w:rsidRDefault="00A95656" w:rsidP="00A956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5656">
        <w:rPr>
          <w:rFonts w:ascii="Times New Roman" w:eastAsia="Times New Roman" w:hAnsi="Times New Roman" w:cs="Times New Roman"/>
          <w:b/>
          <w:bCs/>
          <w:kern w:val="0"/>
          <w:sz w:val="27"/>
          <w:szCs w:val="27"/>
          <w:lang w:eastAsia="en-IN"/>
          <w14:ligatures w14:val="none"/>
        </w:rPr>
        <w:t>9.4 Best Practices for Managing Risk Post-Incident with Cyber Insurance</w:t>
      </w:r>
    </w:p>
    <w:p w14:paraId="2469A05C"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To maximize the benefits of </w:t>
      </w:r>
      <w:r w:rsidRPr="00A95656">
        <w:rPr>
          <w:rFonts w:ascii="Times New Roman" w:eastAsia="Times New Roman" w:hAnsi="Times New Roman" w:cs="Times New Roman"/>
          <w:b/>
          <w:bCs/>
          <w:kern w:val="0"/>
          <w:sz w:val="24"/>
          <w:szCs w:val="24"/>
          <w:lang w:eastAsia="en-IN"/>
          <w14:ligatures w14:val="none"/>
        </w:rPr>
        <w:t>cyber insurance</w:t>
      </w:r>
      <w:r w:rsidRPr="00A95656">
        <w:rPr>
          <w:rFonts w:ascii="Times New Roman" w:eastAsia="Times New Roman" w:hAnsi="Times New Roman" w:cs="Times New Roman"/>
          <w:kern w:val="0"/>
          <w:sz w:val="24"/>
          <w:szCs w:val="24"/>
          <w:lang w:eastAsia="en-IN"/>
          <w14:ligatures w14:val="none"/>
        </w:rPr>
        <w:t xml:space="preserve"> and strengthen </w:t>
      </w:r>
      <w:r w:rsidRPr="00A95656">
        <w:rPr>
          <w:rFonts w:ascii="Times New Roman" w:eastAsia="Times New Roman" w:hAnsi="Times New Roman" w:cs="Times New Roman"/>
          <w:b/>
          <w:bCs/>
          <w:kern w:val="0"/>
          <w:sz w:val="24"/>
          <w:szCs w:val="24"/>
          <w:lang w:eastAsia="en-IN"/>
          <w14:ligatures w14:val="none"/>
        </w:rPr>
        <w:t>compliance post-incident</w:t>
      </w:r>
      <w:r w:rsidRPr="00A95656">
        <w:rPr>
          <w:rFonts w:ascii="Times New Roman" w:eastAsia="Times New Roman" w:hAnsi="Times New Roman" w:cs="Times New Roman"/>
          <w:kern w:val="0"/>
          <w:sz w:val="24"/>
          <w:szCs w:val="24"/>
          <w:lang w:eastAsia="en-IN"/>
          <w14:ligatures w14:val="none"/>
        </w:rPr>
        <w:t>, organizations should implement the following best practices:</w:t>
      </w:r>
    </w:p>
    <w:p w14:paraId="0339BF72"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1. Establish a Cybersecurity Risk Assessment Framework</w:t>
      </w:r>
    </w:p>
    <w:p w14:paraId="5972199B" w14:textId="77777777" w:rsidR="00A95656" w:rsidRPr="00A95656" w:rsidRDefault="00A95656" w:rsidP="00A95656">
      <w:pPr>
        <w:numPr>
          <w:ilvl w:val="0"/>
          <w:numId w:val="5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Conduct </w:t>
      </w:r>
      <w:r w:rsidRPr="00A95656">
        <w:rPr>
          <w:rFonts w:ascii="Times New Roman" w:eastAsia="Times New Roman" w:hAnsi="Times New Roman" w:cs="Times New Roman"/>
          <w:b/>
          <w:bCs/>
          <w:kern w:val="0"/>
          <w:sz w:val="24"/>
          <w:szCs w:val="24"/>
          <w:lang w:eastAsia="en-IN"/>
          <w14:ligatures w14:val="none"/>
        </w:rPr>
        <w:t>regular cybersecurity audits</w:t>
      </w:r>
      <w:r w:rsidRPr="00A95656">
        <w:rPr>
          <w:rFonts w:ascii="Times New Roman" w:eastAsia="Times New Roman" w:hAnsi="Times New Roman" w:cs="Times New Roman"/>
          <w:kern w:val="0"/>
          <w:sz w:val="24"/>
          <w:szCs w:val="24"/>
          <w:lang w:eastAsia="en-IN"/>
          <w14:ligatures w14:val="none"/>
        </w:rPr>
        <w:t xml:space="preserve"> to identify vulnerabilities.</w:t>
      </w:r>
    </w:p>
    <w:p w14:paraId="094D3B10" w14:textId="77777777" w:rsidR="00A95656" w:rsidRPr="00A95656" w:rsidRDefault="00A95656" w:rsidP="00A95656">
      <w:pPr>
        <w:numPr>
          <w:ilvl w:val="0"/>
          <w:numId w:val="5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Use </w:t>
      </w:r>
      <w:r w:rsidRPr="00A95656">
        <w:rPr>
          <w:rFonts w:ascii="Times New Roman" w:eastAsia="Times New Roman" w:hAnsi="Times New Roman" w:cs="Times New Roman"/>
          <w:b/>
          <w:bCs/>
          <w:kern w:val="0"/>
          <w:sz w:val="24"/>
          <w:szCs w:val="24"/>
          <w:lang w:eastAsia="en-IN"/>
          <w14:ligatures w14:val="none"/>
        </w:rPr>
        <w:t>AI-driven risk assessment tools</w:t>
      </w:r>
      <w:r w:rsidRPr="00A95656">
        <w:rPr>
          <w:rFonts w:ascii="Times New Roman" w:eastAsia="Times New Roman" w:hAnsi="Times New Roman" w:cs="Times New Roman"/>
          <w:kern w:val="0"/>
          <w:sz w:val="24"/>
          <w:szCs w:val="24"/>
          <w:lang w:eastAsia="en-IN"/>
          <w14:ligatures w14:val="none"/>
        </w:rPr>
        <w:t xml:space="preserve"> to enhance threat detection.</w:t>
      </w:r>
    </w:p>
    <w:p w14:paraId="72DF8091"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2. Align Incident Response Plans with Cyber Insurance Policies</w:t>
      </w:r>
    </w:p>
    <w:p w14:paraId="03543DE1" w14:textId="77777777" w:rsidR="00A95656" w:rsidRPr="00A95656" w:rsidRDefault="00A95656" w:rsidP="00A95656">
      <w:pPr>
        <w:numPr>
          <w:ilvl w:val="0"/>
          <w:numId w:val="6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Ensure that </w:t>
      </w:r>
      <w:r w:rsidRPr="00A95656">
        <w:rPr>
          <w:rFonts w:ascii="Times New Roman" w:eastAsia="Times New Roman" w:hAnsi="Times New Roman" w:cs="Times New Roman"/>
          <w:b/>
          <w:bCs/>
          <w:kern w:val="0"/>
          <w:sz w:val="24"/>
          <w:szCs w:val="24"/>
          <w:lang w:eastAsia="en-IN"/>
          <w14:ligatures w14:val="none"/>
        </w:rPr>
        <w:t>incident response procedures match insurance claim requirements</w:t>
      </w:r>
      <w:r w:rsidRPr="00A95656">
        <w:rPr>
          <w:rFonts w:ascii="Times New Roman" w:eastAsia="Times New Roman" w:hAnsi="Times New Roman" w:cs="Times New Roman"/>
          <w:kern w:val="0"/>
          <w:sz w:val="24"/>
          <w:szCs w:val="24"/>
          <w:lang w:eastAsia="en-IN"/>
          <w14:ligatures w14:val="none"/>
        </w:rPr>
        <w:t>.</w:t>
      </w:r>
    </w:p>
    <w:p w14:paraId="51D69650" w14:textId="77777777" w:rsidR="00A95656" w:rsidRPr="00A95656" w:rsidRDefault="00A95656" w:rsidP="00A95656">
      <w:pPr>
        <w:numPr>
          <w:ilvl w:val="0"/>
          <w:numId w:val="6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Maintain </w:t>
      </w:r>
      <w:r w:rsidRPr="00A95656">
        <w:rPr>
          <w:rFonts w:ascii="Times New Roman" w:eastAsia="Times New Roman" w:hAnsi="Times New Roman" w:cs="Times New Roman"/>
          <w:b/>
          <w:bCs/>
          <w:kern w:val="0"/>
          <w:sz w:val="24"/>
          <w:szCs w:val="24"/>
          <w:lang w:eastAsia="en-IN"/>
          <w14:ligatures w14:val="none"/>
        </w:rPr>
        <w:t>detailed documentation of all security incidents and response actions</w:t>
      </w:r>
      <w:r w:rsidRPr="00A95656">
        <w:rPr>
          <w:rFonts w:ascii="Times New Roman" w:eastAsia="Times New Roman" w:hAnsi="Times New Roman" w:cs="Times New Roman"/>
          <w:kern w:val="0"/>
          <w:sz w:val="24"/>
          <w:szCs w:val="24"/>
          <w:lang w:eastAsia="en-IN"/>
          <w14:ligatures w14:val="none"/>
        </w:rPr>
        <w:t>.</w:t>
      </w:r>
    </w:p>
    <w:p w14:paraId="30515009"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3. Automate Compliance Monitoring and Risk Reporting</w:t>
      </w:r>
    </w:p>
    <w:p w14:paraId="3A783300" w14:textId="77777777" w:rsidR="00A95656" w:rsidRPr="00A95656" w:rsidRDefault="00A95656" w:rsidP="00A95656">
      <w:pPr>
        <w:numPr>
          <w:ilvl w:val="0"/>
          <w:numId w:val="6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Implement </w:t>
      </w:r>
      <w:r w:rsidRPr="00A95656">
        <w:rPr>
          <w:rFonts w:ascii="Times New Roman" w:eastAsia="Times New Roman" w:hAnsi="Times New Roman" w:cs="Times New Roman"/>
          <w:b/>
          <w:bCs/>
          <w:kern w:val="0"/>
          <w:sz w:val="24"/>
          <w:szCs w:val="24"/>
          <w:lang w:eastAsia="en-IN"/>
          <w14:ligatures w14:val="none"/>
        </w:rPr>
        <w:t>GRC (Governance, Risk, and Compliance) platforms</w:t>
      </w:r>
      <w:r w:rsidRPr="00A95656">
        <w:rPr>
          <w:rFonts w:ascii="Times New Roman" w:eastAsia="Times New Roman" w:hAnsi="Times New Roman" w:cs="Times New Roman"/>
          <w:kern w:val="0"/>
          <w:sz w:val="24"/>
          <w:szCs w:val="24"/>
          <w:lang w:eastAsia="en-IN"/>
          <w14:ligatures w14:val="none"/>
        </w:rPr>
        <w:t xml:space="preserve"> for continuous compliance tracking.</w:t>
      </w:r>
    </w:p>
    <w:p w14:paraId="304956A6" w14:textId="77777777" w:rsidR="00A95656" w:rsidRPr="00A95656" w:rsidRDefault="00A95656" w:rsidP="00A95656">
      <w:pPr>
        <w:numPr>
          <w:ilvl w:val="0"/>
          <w:numId w:val="6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Use </w:t>
      </w:r>
      <w:r w:rsidRPr="00A95656">
        <w:rPr>
          <w:rFonts w:ascii="Times New Roman" w:eastAsia="Times New Roman" w:hAnsi="Times New Roman" w:cs="Times New Roman"/>
          <w:b/>
          <w:bCs/>
          <w:kern w:val="0"/>
          <w:sz w:val="24"/>
          <w:szCs w:val="24"/>
          <w:lang w:eastAsia="en-IN"/>
          <w14:ligatures w14:val="none"/>
        </w:rPr>
        <w:t>AI-based security analytics</w:t>
      </w:r>
      <w:r w:rsidRPr="00A95656">
        <w:rPr>
          <w:rFonts w:ascii="Times New Roman" w:eastAsia="Times New Roman" w:hAnsi="Times New Roman" w:cs="Times New Roman"/>
          <w:kern w:val="0"/>
          <w:sz w:val="24"/>
          <w:szCs w:val="24"/>
          <w:lang w:eastAsia="en-IN"/>
          <w14:ligatures w14:val="none"/>
        </w:rPr>
        <w:t xml:space="preserve"> to detect anomalies and prevent policy violations.</w:t>
      </w:r>
    </w:p>
    <w:p w14:paraId="088DFB5F"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4. Train Employees on Cyber Insurance and Incident Response</w:t>
      </w:r>
    </w:p>
    <w:p w14:paraId="49F10F8D" w14:textId="77777777" w:rsidR="00A95656" w:rsidRPr="00A95656" w:rsidRDefault="00A95656" w:rsidP="00A95656">
      <w:pPr>
        <w:numPr>
          <w:ilvl w:val="0"/>
          <w:numId w:val="6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Educate IT and legal teams on </w:t>
      </w:r>
      <w:r w:rsidRPr="00A95656">
        <w:rPr>
          <w:rFonts w:ascii="Times New Roman" w:eastAsia="Times New Roman" w:hAnsi="Times New Roman" w:cs="Times New Roman"/>
          <w:b/>
          <w:bCs/>
          <w:kern w:val="0"/>
          <w:sz w:val="24"/>
          <w:szCs w:val="24"/>
          <w:lang w:eastAsia="en-IN"/>
          <w14:ligatures w14:val="none"/>
        </w:rPr>
        <w:t>cyber insurance coverage and claims processes</w:t>
      </w:r>
      <w:r w:rsidRPr="00A95656">
        <w:rPr>
          <w:rFonts w:ascii="Times New Roman" w:eastAsia="Times New Roman" w:hAnsi="Times New Roman" w:cs="Times New Roman"/>
          <w:kern w:val="0"/>
          <w:sz w:val="24"/>
          <w:szCs w:val="24"/>
          <w:lang w:eastAsia="en-IN"/>
          <w14:ligatures w14:val="none"/>
        </w:rPr>
        <w:t>.</w:t>
      </w:r>
    </w:p>
    <w:p w14:paraId="3FEE7C39" w14:textId="77777777" w:rsidR="00A95656" w:rsidRPr="00A95656" w:rsidRDefault="00A95656" w:rsidP="00A95656">
      <w:pPr>
        <w:numPr>
          <w:ilvl w:val="0"/>
          <w:numId w:val="6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Conduct </w:t>
      </w:r>
      <w:r w:rsidRPr="00A95656">
        <w:rPr>
          <w:rFonts w:ascii="Times New Roman" w:eastAsia="Times New Roman" w:hAnsi="Times New Roman" w:cs="Times New Roman"/>
          <w:b/>
          <w:bCs/>
          <w:kern w:val="0"/>
          <w:sz w:val="24"/>
          <w:szCs w:val="24"/>
          <w:lang w:eastAsia="en-IN"/>
          <w14:ligatures w14:val="none"/>
        </w:rPr>
        <w:t>tabletop exercises</w:t>
      </w:r>
      <w:r w:rsidRPr="00A95656">
        <w:rPr>
          <w:rFonts w:ascii="Times New Roman" w:eastAsia="Times New Roman" w:hAnsi="Times New Roman" w:cs="Times New Roman"/>
          <w:kern w:val="0"/>
          <w:sz w:val="24"/>
          <w:szCs w:val="24"/>
          <w:lang w:eastAsia="en-IN"/>
          <w14:ligatures w14:val="none"/>
        </w:rPr>
        <w:t xml:space="preserve"> to simulate </w:t>
      </w:r>
      <w:r w:rsidRPr="00A95656">
        <w:rPr>
          <w:rFonts w:ascii="Times New Roman" w:eastAsia="Times New Roman" w:hAnsi="Times New Roman" w:cs="Times New Roman"/>
          <w:b/>
          <w:bCs/>
          <w:kern w:val="0"/>
          <w:sz w:val="24"/>
          <w:szCs w:val="24"/>
          <w:lang w:eastAsia="en-IN"/>
          <w14:ligatures w14:val="none"/>
        </w:rPr>
        <w:t>real-world cyber incident responses</w:t>
      </w:r>
      <w:r w:rsidRPr="00A95656">
        <w:rPr>
          <w:rFonts w:ascii="Times New Roman" w:eastAsia="Times New Roman" w:hAnsi="Times New Roman" w:cs="Times New Roman"/>
          <w:kern w:val="0"/>
          <w:sz w:val="24"/>
          <w:szCs w:val="24"/>
          <w:lang w:eastAsia="en-IN"/>
          <w14:ligatures w14:val="none"/>
        </w:rPr>
        <w:t>.</w:t>
      </w:r>
    </w:p>
    <w:p w14:paraId="3B20750B" w14:textId="77777777" w:rsidR="00A95656" w:rsidRPr="00A95656" w:rsidRDefault="00A95656" w:rsidP="00A9565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95656">
        <w:rPr>
          <w:rFonts w:ascii="Times New Roman" w:eastAsia="Times New Roman" w:hAnsi="Times New Roman" w:cs="Times New Roman"/>
          <w:b/>
          <w:bCs/>
          <w:kern w:val="0"/>
          <w:sz w:val="24"/>
          <w:szCs w:val="24"/>
          <w:lang w:eastAsia="en-IN"/>
          <w14:ligatures w14:val="none"/>
        </w:rPr>
        <w:t>5. Work Closely with Legal and Compliance Teams on Insurance Claims</w:t>
      </w:r>
    </w:p>
    <w:p w14:paraId="6736F4C5" w14:textId="77777777" w:rsidR="00A95656" w:rsidRPr="00A95656" w:rsidRDefault="00A95656" w:rsidP="00A95656">
      <w:pPr>
        <w:numPr>
          <w:ilvl w:val="0"/>
          <w:numId w:val="6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lastRenderedPageBreak/>
        <w:t xml:space="preserve">Ensure that </w:t>
      </w:r>
      <w:r w:rsidRPr="00A95656">
        <w:rPr>
          <w:rFonts w:ascii="Times New Roman" w:eastAsia="Times New Roman" w:hAnsi="Times New Roman" w:cs="Times New Roman"/>
          <w:b/>
          <w:bCs/>
          <w:kern w:val="0"/>
          <w:sz w:val="24"/>
          <w:szCs w:val="24"/>
          <w:lang w:eastAsia="en-IN"/>
          <w14:ligatures w14:val="none"/>
        </w:rPr>
        <w:t>cybersecurity incidents are documented in compliance with GDPR, HIPAA, and PCI-DSS</w:t>
      </w:r>
      <w:r w:rsidRPr="00A95656">
        <w:rPr>
          <w:rFonts w:ascii="Times New Roman" w:eastAsia="Times New Roman" w:hAnsi="Times New Roman" w:cs="Times New Roman"/>
          <w:kern w:val="0"/>
          <w:sz w:val="24"/>
          <w:szCs w:val="24"/>
          <w:lang w:eastAsia="en-IN"/>
          <w14:ligatures w14:val="none"/>
        </w:rPr>
        <w:t>.</w:t>
      </w:r>
    </w:p>
    <w:p w14:paraId="4259183C" w14:textId="77777777" w:rsidR="00A95656" w:rsidRPr="00A95656" w:rsidRDefault="00A95656" w:rsidP="00A95656">
      <w:pPr>
        <w:numPr>
          <w:ilvl w:val="0"/>
          <w:numId w:val="6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Collaborate with </w:t>
      </w:r>
      <w:r w:rsidRPr="00A95656">
        <w:rPr>
          <w:rFonts w:ascii="Times New Roman" w:eastAsia="Times New Roman" w:hAnsi="Times New Roman" w:cs="Times New Roman"/>
          <w:b/>
          <w:bCs/>
          <w:kern w:val="0"/>
          <w:sz w:val="24"/>
          <w:szCs w:val="24"/>
          <w:lang w:eastAsia="en-IN"/>
          <w14:ligatures w14:val="none"/>
        </w:rPr>
        <w:t>external legal counsel and regulatory bodies</w:t>
      </w:r>
      <w:r w:rsidRPr="00A95656">
        <w:rPr>
          <w:rFonts w:ascii="Times New Roman" w:eastAsia="Times New Roman" w:hAnsi="Times New Roman" w:cs="Times New Roman"/>
          <w:kern w:val="0"/>
          <w:sz w:val="24"/>
          <w:szCs w:val="24"/>
          <w:lang w:eastAsia="en-IN"/>
          <w14:ligatures w14:val="none"/>
        </w:rPr>
        <w:t xml:space="preserve"> to validate claims.</w:t>
      </w:r>
    </w:p>
    <w:p w14:paraId="6F039A7F"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By integrating these </w:t>
      </w:r>
      <w:r w:rsidRPr="00A95656">
        <w:rPr>
          <w:rFonts w:ascii="Times New Roman" w:eastAsia="Times New Roman" w:hAnsi="Times New Roman" w:cs="Times New Roman"/>
          <w:b/>
          <w:bCs/>
          <w:kern w:val="0"/>
          <w:sz w:val="24"/>
          <w:szCs w:val="24"/>
          <w:lang w:eastAsia="en-IN"/>
          <w14:ligatures w14:val="none"/>
        </w:rPr>
        <w:t>best practices</w:t>
      </w:r>
      <w:r w:rsidRPr="00A95656">
        <w:rPr>
          <w:rFonts w:ascii="Times New Roman" w:eastAsia="Times New Roman" w:hAnsi="Times New Roman" w:cs="Times New Roman"/>
          <w:kern w:val="0"/>
          <w:sz w:val="24"/>
          <w:szCs w:val="24"/>
          <w:lang w:eastAsia="en-IN"/>
          <w14:ligatures w14:val="none"/>
        </w:rPr>
        <w:t xml:space="preserve">, organizations can ensure that they </w:t>
      </w:r>
      <w:r w:rsidRPr="00A95656">
        <w:rPr>
          <w:rFonts w:ascii="Times New Roman" w:eastAsia="Times New Roman" w:hAnsi="Times New Roman" w:cs="Times New Roman"/>
          <w:b/>
          <w:bCs/>
          <w:kern w:val="0"/>
          <w:sz w:val="24"/>
          <w:szCs w:val="24"/>
          <w:lang w:eastAsia="en-IN"/>
          <w14:ligatures w14:val="none"/>
        </w:rPr>
        <w:t>maximize cyber insurance benefits, enhance regulatory compliance, and manage post-incident risks effectively</w:t>
      </w:r>
      <w:r w:rsidRPr="00A95656">
        <w:rPr>
          <w:rFonts w:ascii="Times New Roman" w:eastAsia="Times New Roman" w:hAnsi="Times New Roman" w:cs="Times New Roman"/>
          <w:kern w:val="0"/>
          <w:sz w:val="24"/>
          <w:szCs w:val="24"/>
          <w:lang w:eastAsia="en-IN"/>
          <w14:ligatures w14:val="none"/>
        </w:rPr>
        <w:t>.</w:t>
      </w:r>
    </w:p>
    <w:p w14:paraId="784AFF22" w14:textId="77777777" w:rsidR="00A95656" w:rsidRPr="00A95656" w:rsidRDefault="00A95656" w:rsidP="00A95656">
      <w:pPr>
        <w:spacing w:after="0"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pict w14:anchorId="323B3355">
          <v:rect id="_x0000_i1375" style="width:0;height:1.5pt" o:hralign="center" o:hrstd="t" o:hr="t" fillcolor="#a0a0a0" stroked="f"/>
        </w:pict>
      </w:r>
    </w:p>
    <w:p w14:paraId="702AA513" w14:textId="77777777" w:rsidR="00A95656" w:rsidRPr="00A95656" w:rsidRDefault="00A95656" w:rsidP="00A956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95656">
        <w:rPr>
          <w:rFonts w:ascii="Times New Roman" w:eastAsia="Times New Roman" w:hAnsi="Times New Roman" w:cs="Times New Roman"/>
          <w:b/>
          <w:bCs/>
          <w:kern w:val="0"/>
          <w:sz w:val="27"/>
          <w:szCs w:val="27"/>
          <w:lang w:eastAsia="en-IN"/>
          <w14:ligatures w14:val="none"/>
        </w:rPr>
        <w:t>Conclusion</w:t>
      </w:r>
    </w:p>
    <w:p w14:paraId="2F0BAF22"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Cybersecurity insurance plays a </w:t>
      </w:r>
      <w:r w:rsidRPr="00A95656">
        <w:rPr>
          <w:rFonts w:ascii="Times New Roman" w:eastAsia="Times New Roman" w:hAnsi="Times New Roman" w:cs="Times New Roman"/>
          <w:b/>
          <w:bCs/>
          <w:kern w:val="0"/>
          <w:sz w:val="24"/>
          <w:szCs w:val="24"/>
          <w:lang w:eastAsia="en-IN"/>
          <w14:ligatures w14:val="none"/>
        </w:rPr>
        <w:t>vital role in post-incident risk management</w:t>
      </w:r>
      <w:r w:rsidRPr="00A95656">
        <w:rPr>
          <w:rFonts w:ascii="Times New Roman" w:eastAsia="Times New Roman" w:hAnsi="Times New Roman" w:cs="Times New Roman"/>
          <w:kern w:val="0"/>
          <w:sz w:val="24"/>
          <w:szCs w:val="24"/>
          <w:lang w:eastAsia="en-IN"/>
          <w14:ligatures w14:val="none"/>
        </w:rPr>
        <w:t xml:space="preserve">, helping organizations </w:t>
      </w:r>
      <w:r w:rsidRPr="00A95656">
        <w:rPr>
          <w:rFonts w:ascii="Times New Roman" w:eastAsia="Times New Roman" w:hAnsi="Times New Roman" w:cs="Times New Roman"/>
          <w:b/>
          <w:bCs/>
          <w:kern w:val="0"/>
          <w:sz w:val="24"/>
          <w:szCs w:val="24"/>
          <w:lang w:eastAsia="en-IN"/>
          <w14:ligatures w14:val="none"/>
        </w:rPr>
        <w:t>recover from cyberattacks, manage regulatory fines, and minimize financial losses</w:t>
      </w:r>
      <w:r w:rsidRPr="00A95656">
        <w:rPr>
          <w:rFonts w:ascii="Times New Roman" w:eastAsia="Times New Roman" w:hAnsi="Times New Roman" w:cs="Times New Roman"/>
          <w:kern w:val="0"/>
          <w:sz w:val="24"/>
          <w:szCs w:val="24"/>
          <w:lang w:eastAsia="en-IN"/>
          <w14:ligatures w14:val="none"/>
        </w:rPr>
        <w:t xml:space="preserve">. However, businesses must maintain </w:t>
      </w:r>
      <w:r w:rsidRPr="00A95656">
        <w:rPr>
          <w:rFonts w:ascii="Times New Roman" w:eastAsia="Times New Roman" w:hAnsi="Times New Roman" w:cs="Times New Roman"/>
          <w:b/>
          <w:bCs/>
          <w:kern w:val="0"/>
          <w:sz w:val="24"/>
          <w:szCs w:val="24"/>
          <w:lang w:eastAsia="en-IN"/>
          <w14:ligatures w14:val="none"/>
        </w:rPr>
        <w:t>strict compliance with security frameworks (ISO 27001, NIST, SOC 2, PCI-DSS)</w:t>
      </w:r>
      <w:r w:rsidRPr="00A95656">
        <w:rPr>
          <w:rFonts w:ascii="Times New Roman" w:eastAsia="Times New Roman" w:hAnsi="Times New Roman" w:cs="Times New Roman"/>
          <w:kern w:val="0"/>
          <w:sz w:val="24"/>
          <w:szCs w:val="24"/>
          <w:lang w:eastAsia="en-IN"/>
          <w14:ligatures w14:val="none"/>
        </w:rPr>
        <w:t xml:space="preserve"> to qualify for coverage and successfully claim reimbursements.</w:t>
      </w:r>
    </w:p>
    <w:p w14:paraId="6E4A6E1C" w14:textId="77777777" w:rsidR="00A95656" w:rsidRPr="00A95656" w:rsidRDefault="00A95656" w:rsidP="00A9565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5656">
        <w:rPr>
          <w:rFonts w:ascii="Times New Roman" w:eastAsia="Times New Roman" w:hAnsi="Times New Roman" w:cs="Times New Roman"/>
          <w:kern w:val="0"/>
          <w:sz w:val="24"/>
          <w:szCs w:val="24"/>
          <w:lang w:eastAsia="en-IN"/>
          <w14:ligatures w14:val="none"/>
        </w:rPr>
        <w:t xml:space="preserve">To </w:t>
      </w:r>
      <w:r w:rsidRPr="00A95656">
        <w:rPr>
          <w:rFonts w:ascii="Times New Roman" w:eastAsia="Times New Roman" w:hAnsi="Times New Roman" w:cs="Times New Roman"/>
          <w:b/>
          <w:bCs/>
          <w:kern w:val="0"/>
          <w:sz w:val="24"/>
          <w:szCs w:val="24"/>
          <w:lang w:eastAsia="en-IN"/>
          <w14:ligatures w14:val="none"/>
        </w:rPr>
        <w:t>optimize cyber risk management</w:t>
      </w:r>
      <w:r w:rsidRPr="00A95656">
        <w:rPr>
          <w:rFonts w:ascii="Times New Roman" w:eastAsia="Times New Roman" w:hAnsi="Times New Roman" w:cs="Times New Roman"/>
          <w:kern w:val="0"/>
          <w:sz w:val="24"/>
          <w:szCs w:val="24"/>
          <w:lang w:eastAsia="en-IN"/>
          <w14:ligatures w14:val="none"/>
        </w:rPr>
        <w:t xml:space="preserve">, organizations must implement </w:t>
      </w:r>
      <w:r w:rsidRPr="00A95656">
        <w:rPr>
          <w:rFonts w:ascii="Times New Roman" w:eastAsia="Times New Roman" w:hAnsi="Times New Roman" w:cs="Times New Roman"/>
          <w:b/>
          <w:bCs/>
          <w:kern w:val="0"/>
          <w:sz w:val="24"/>
          <w:szCs w:val="24"/>
          <w:lang w:eastAsia="en-IN"/>
          <w14:ligatures w14:val="none"/>
        </w:rPr>
        <w:t>proactive security measures, automate compliance tracking, and align cyber insurance policies with security governance strategies</w:t>
      </w:r>
      <w:r w:rsidRPr="00A95656">
        <w:rPr>
          <w:rFonts w:ascii="Times New Roman" w:eastAsia="Times New Roman" w:hAnsi="Times New Roman" w:cs="Times New Roman"/>
          <w:kern w:val="0"/>
          <w:sz w:val="24"/>
          <w:szCs w:val="24"/>
          <w:lang w:eastAsia="en-IN"/>
          <w14:ligatures w14:val="none"/>
        </w:rPr>
        <w:t xml:space="preserve">. By doing so, businesses can </w:t>
      </w:r>
      <w:r w:rsidRPr="00A95656">
        <w:rPr>
          <w:rFonts w:ascii="Times New Roman" w:eastAsia="Times New Roman" w:hAnsi="Times New Roman" w:cs="Times New Roman"/>
          <w:b/>
          <w:bCs/>
          <w:kern w:val="0"/>
          <w:sz w:val="24"/>
          <w:szCs w:val="24"/>
          <w:lang w:eastAsia="en-IN"/>
          <w14:ligatures w14:val="none"/>
        </w:rPr>
        <w:t>build resilience against cyber threats while ensuring financial and regulatory protection in a rapidly evolving digital landscape</w:t>
      </w:r>
      <w:r w:rsidRPr="00A95656">
        <w:rPr>
          <w:rFonts w:ascii="Times New Roman" w:eastAsia="Times New Roman" w:hAnsi="Times New Roman" w:cs="Times New Roman"/>
          <w:kern w:val="0"/>
          <w:sz w:val="24"/>
          <w:szCs w:val="24"/>
          <w:lang w:eastAsia="en-IN"/>
          <w14:ligatures w14:val="none"/>
        </w:rPr>
        <w:t>.</w:t>
      </w:r>
    </w:p>
    <w:p w14:paraId="0CA9C231"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10. Future Trends in Security Incident Response and Compliance</w:t>
      </w:r>
    </w:p>
    <w:p w14:paraId="678B9C47"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Introduction</w:t>
      </w:r>
    </w:p>
    <w:p w14:paraId="71F73EC2"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As cyber threats continue to evolve, </w:t>
      </w:r>
      <w:r w:rsidRPr="00F94B66">
        <w:rPr>
          <w:rFonts w:ascii="Times New Roman" w:eastAsia="Times New Roman" w:hAnsi="Times New Roman" w:cs="Times New Roman"/>
          <w:b/>
          <w:bCs/>
          <w:kern w:val="0"/>
          <w:sz w:val="24"/>
          <w:szCs w:val="24"/>
          <w:lang w:eastAsia="en-IN"/>
          <w14:ligatures w14:val="none"/>
        </w:rPr>
        <w:t>security incident response and compliance frameworks must adapt</w:t>
      </w:r>
      <w:r w:rsidRPr="00F94B66">
        <w:rPr>
          <w:rFonts w:ascii="Times New Roman" w:eastAsia="Times New Roman" w:hAnsi="Times New Roman" w:cs="Times New Roman"/>
          <w:kern w:val="0"/>
          <w:sz w:val="24"/>
          <w:szCs w:val="24"/>
          <w:lang w:eastAsia="en-IN"/>
          <w14:ligatures w14:val="none"/>
        </w:rPr>
        <w:t xml:space="preserve"> to new technological, regulatory, and operational challenges. Emerging trends such as </w:t>
      </w:r>
      <w:r w:rsidRPr="00F94B66">
        <w:rPr>
          <w:rFonts w:ascii="Times New Roman" w:eastAsia="Times New Roman" w:hAnsi="Times New Roman" w:cs="Times New Roman"/>
          <w:b/>
          <w:bCs/>
          <w:kern w:val="0"/>
          <w:sz w:val="24"/>
          <w:szCs w:val="24"/>
          <w:lang w:eastAsia="en-IN"/>
          <w14:ligatures w14:val="none"/>
        </w:rPr>
        <w:t>AI-driven threat intelligence, Zero Trust security models, cloud-native compliance automation, and global regulatory harmonization</w:t>
      </w:r>
      <w:r w:rsidRPr="00F94B66">
        <w:rPr>
          <w:rFonts w:ascii="Times New Roman" w:eastAsia="Times New Roman" w:hAnsi="Times New Roman" w:cs="Times New Roman"/>
          <w:kern w:val="0"/>
          <w:sz w:val="24"/>
          <w:szCs w:val="24"/>
          <w:lang w:eastAsia="en-IN"/>
          <w14:ligatures w14:val="none"/>
        </w:rPr>
        <w:t xml:space="preserve"> are shaping the future of </w:t>
      </w:r>
      <w:r w:rsidRPr="00F94B66">
        <w:rPr>
          <w:rFonts w:ascii="Times New Roman" w:eastAsia="Times New Roman" w:hAnsi="Times New Roman" w:cs="Times New Roman"/>
          <w:b/>
          <w:bCs/>
          <w:kern w:val="0"/>
          <w:sz w:val="24"/>
          <w:szCs w:val="24"/>
          <w:lang w:eastAsia="en-IN"/>
          <w14:ligatures w14:val="none"/>
        </w:rPr>
        <w:t>cybersecurity governance</w:t>
      </w:r>
      <w:r w:rsidRPr="00F94B66">
        <w:rPr>
          <w:rFonts w:ascii="Times New Roman" w:eastAsia="Times New Roman" w:hAnsi="Times New Roman" w:cs="Times New Roman"/>
          <w:kern w:val="0"/>
          <w:sz w:val="24"/>
          <w:szCs w:val="24"/>
          <w:lang w:eastAsia="en-IN"/>
          <w14:ligatures w14:val="none"/>
        </w:rPr>
        <w:t xml:space="preserve">. Organizations must stay ahead by implementing </w:t>
      </w:r>
      <w:r w:rsidRPr="00F94B66">
        <w:rPr>
          <w:rFonts w:ascii="Times New Roman" w:eastAsia="Times New Roman" w:hAnsi="Times New Roman" w:cs="Times New Roman"/>
          <w:b/>
          <w:bCs/>
          <w:kern w:val="0"/>
          <w:sz w:val="24"/>
          <w:szCs w:val="24"/>
          <w:lang w:eastAsia="en-IN"/>
          <w14:ligatures w14:val="none"/>
        </w:rPr>
        <w:t>proactive security response strategies</w:t>
      </w:r>
      <w:r w:rsidRPr="00F94B66">
        <w:rPr>
          <w:rFonts w:ascii="Times New Roman" w:eastAsia="Times New Roman" w:hAnsi="Times New Roman" w:cs="Times New Roman"/>
          <w:kern w:val="0"/>
          <w:sz w:val="24"/>
          <w:szCs w:val="24"/>
          <w:lang w:eastAsia="en-IN"/>
          <w14:ligatures w14:val="none"/>
        </w:rPr>
        <w:t xml:space="preserve"> that leverage </w:t>
      </w:r>
      <w:r w:rsidRPr="00F94B66">
        <w:rPr>
          <w:rFonts w:ascii="Times New Roman" w:eastAsia="Times New Roman" w:hAnsi="Times New Roman" w:cs="Times New Roman"/>
          <w:b/>
          <w:bCs/>
          <w:kern w:val="0"/>
          <w:sz w:val="24"/>
          <w:szCs w:val="24"/>
          <w:lang w:eastAsia="en-IN"/>
          <w14:ligatures w14:val="none"/>
        </w:rPr>
        <w:t>automation, machine learning, and advanced risk management techniques</w:t>
      </w:r>
      <w:r w:rsidRPr="00F94B66">
        <w:rPr>
          <w:rFonts w:ascii="Times New Roman" w:eastAsia="Times New Roman" w:hAnsi="Times New Roman" w:cs="Times New Roman"/>
          <w:kern w:val="0"/>
          <w:sz w:val="24"/>
          <w:szCs w:val="24"/>
          <w:lang w:eastAsia="en-IN"/>
          <w14:ligatures w14:val="none"/>
        </w:rPr>
        <w:t>.</w:t>
      </w:r>
    </w:p>
    <w:p w14:paraId="352F990E"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This section explores </w:t>
      </w:r>
      <w:r w:rsidRPr="00F94B66">
        <w:rPr>
          <w:rFonts w:ascii="Times New Roman" w:eastAsia="Times New Roman" w:hAnsi="Times New Roman" w:cs="Times New Roman"/>
          <w:b/>
          <w:bCs/>
          <w:kern w:val="0"/>
          <w:sz w:val="24"/>
          <w:szCs w:val="24"/>
          <w:lang w:eastAsia="en-IN"/>
          <w14:ligatures w14:val="none"/>
        </w:rPr>
        <w:t>future trends in security incident response, innovations in compliance management, and best practices for building a resilient cybersecurity strategy</w:t>
      </w:r>
      <w:r w:rsidRPr="00F94B66">
        <w:rPr>
          <w:rFonts w:ascii="Times New Roman" w:eastAsia="Times New Roman" w:hAnsi="Times New Roman" w:cs="Times New Roman"/>
          <w:kern w:val="0"/>
          <w:sz w:val="24"/>
          <w:szCs w:val="24"/>
          <w:lang w:eastAsia="en-IN"/>
          <w14:ligatures w14:val="none"/>
        </w:rPr>
        <w:t>.</w:t>
      </w:r>
    </w:p>
    <w:p w14:paraId="7E0F7C3C"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pict w14:anchorId="595D98F4">
          <v:rect id="_x0000_i1381" style="width:0;height:1.5pt" o:hralign="center" o:hrstd="t" o:hr="t" fillcolor="#a0a0a0" stroked="f"/>
        </w:pict>
      </w:r>
    </w:p>
    <w:p w14:paraId="331DF4F2"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10.1 AI-Driven Threat Intelligence and Automated Incident Response</w:t>
      </w:r>
    </w:p>
    <w:p w14:paraId="1F4AB82A"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Artificial Intelligence (AI) and automation are revolutionizing </w:t>
      </w:r>
      <w:r w:rsidRPr="00F94B66">
        <w:rPr>
          <w:rFonts w:ascii="Times New Roman" w:eastAsia="Times New Roman" w:hAnsi="Times New Roman" w:cs="Times New Roman"/>
          <w:b/>
          <w:bCs/>
          <w:kern w:val="0"/>
          <w:sz w:val="24"/>
          <w:szCs w:val="24"/>
          <w:lang w:eastAsia="en-IN"/>
          <w14:ligatures w14:val="none"/>
        </w:rPr>
        <w:t>incident detection, threat hunting, and security analytics</w:t>
      </w:r>
      <w:r w:rsidRPr="00F94B66">
        <w:rPr>
          <w:rFonts w:ascii="Times New Roman" w:eastAsia="Times New Roman" w:hAnsi="Times New Roman" w:cs="Times New Roman"/>
          <w:kern w:val="0"/>
          <w:sz w:val="24"/>
          <w:szCs w:val="24"/>
          <w:lang w:eastAsia="en-IN"/>
          <w14:ligatures w14:val="none"/>
        </w:rPr>
        <w:t>. Organizations are integrating AI-driven tools to:</w:t>
      </w:r>
    </w:p>
    <w:p w14:paraId="1087EB58" w14:textId="77777777" w:rsidR="00F94B66" w:rsidRPr="00F94B66" w:rsidRDefault="00F94B66" w:rsidP="00F94B66">
      <w:pPr>
        <w:numPr>
          <w:ilvl w:val="0"/>
          <w:numId w:val="6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Automate real-time threat detection and classification</w:t>
      </w:r>
    </w:p>
    <w:p w14:paraId="495C3867" w14:textId="77777777" w:rsidR="00F94B66" w:rsidRPr="00F94B66" w:rsidRDefault="00F94B66" w:rsidP="00F94B66">
      <w:pPr>
        <w:numPr>
          <w:ilvl w:val="0"/>
          <w:numId w:val="6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Enhance predictive analytics for identifying emerging cyber threats</w:t>
      </w:r>
    </w:p>
    <w:p w14:paraId="71ECB26A" w14:textId="77777777" w:rsidR="00F94B66" w:rsidRPr="00F94B66" w:rsidRDefault="00F94B66" w:rsidP="00F94B66">
      <w:pPr>
        <w:numPr>
          <w:ilvl w:val="0"/>
          <w:numId w:val="6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lastRenderedPageBreak/>
        <w:t>Streamline security operations with AI-powered SOAR (Security Orchestration, Automation, and Response) platforms</w:t>
      </w:r>
    </w:p>
    <w:p w14:paraId="20857509" w14:textId="77777777" w:rsidR="00F94B66" w:rsidRPr="00F94B66" w:rsidRDefault="00F94B66" w:rsidP="00F94B66">
      <w:pPr>
        <w:numPr>
          <w:ilvl w:val="0"/>
          <w:numId w:val="6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Reduce human intervention in repetitive incident response tasks</w:t>
      </w:r>
    </w:p>
    <w:p w14:paraId="3AE79CBB"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With AI-driven solutions, security teams can </w:t>
      </w:r>
      <w:r w:rsidRPr="00F94B66">
        <w:rPr>
          <w:rFonts w:ascii="Times New Roman" w:eastAsia="Times New Roman" w:hAnsi="Times New Roman" w:cs="Times New Roman"/>
          <w:b/>
          <w:bCs/>
          <w:kern w:val="0"/>
          <w:sz w:val="24"/>
          <w:szCs w:val="24"/>
          <w:lang w:eastAsia="en-IN"/>
          <w14:ligatures w14:val="none"/>
        </w:rPr>
        <w:t>respond to threats faster, minimize false positives, and improve forensic investigations</w:t>
      </w:r>
      <w:r w:rsidRPr="00F94B66">
        <w:rPr>
          <w:rFonts w:ascii="Times New Roman" w:eastAsia="Times New Roman" w:hAnsi="Times New Roman" w:cs="Times New Roman"/>
          <w:kern w:val="0"/>
          <w:sz w:val="24"/>
          <w:szCs w:val="24"/>
          <w:lang w:eastAsia="en-IN"/>
          <w14:ligatures w14:val="none"/>
        </w:rPr>
        <w:t>.</w:t>
      </w:r>
    </w:p>
    <w:p w14:paraId="62749031"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pict w14:anchorId="76C1B4FC">
          <v:rect id="_x0000_i1382" style="width:0;height:1.5pt" o:hralign="center" o:hrstd="t" o:hr="t" fillcolor="#a0a0a0" stroked="f"/>
        </w:pict>
      </w:r>
    </w:p>
    <w:p w14:paraId="2CCC94F9"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10.2 Zero Trust Security and Adaptive Access Control</w:t>
      </w:r>
    </w:p>
    <w:p w14:paraId="3F7BE0E2"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The traditional </w:t>
      </w:r>
      <w:r w:rsidRPr="00F94B66">
        <w:rPr>
          <w:rFonts w:ascii="Times New Roman" w:eastAsia="Times New Roman" w:hAnsi="Times New Roman" w:cs="Times New Roman"/>
          <w:b/>
          <w:bCs/>
          <w:kern w:val="0"/>
          <w:sz w:val="24"/>
          <w:szCs w:val="24"/>
          <w:lang w:eastAsia="en-IN"/>
          <w14:ligatures w14:val="none"/>
        </w:rPr>
        <w:t>perimeter-based security model is no longer effective</w:t>
      </w:r>
      <w:r w:rsidRPr="00F94B66">
        <w:rPr>
          <w:rFonts w:ascii="Times New Roman" w:eastAsia="Times New Roman" w:hAnsi="Times New Roman" w:cs="Times New Roman"/>
          <w:kern w:val="0"/>
          <w:sz w:val="24"/>
          <w:szCs w:val="24"/>
          <w:lang w:eastAsia="en-IN"/>
          <w14:ligatures w14:val="none"/>
        </w:rPr>
        <w:t xml:space="preserve"> in today’s cloud-centric and hybrid IT environments. The adoption of </w:t>
      </w:r>
      <w:r w:rsidRPr="00F94B66">
        <w:rPr>
          <w:rFonts w:ascii="Times New Roman" w:eastAsia="Times New Roman" w:hAnsi="Times New Roman" w:cs="Times New Roman"/>
          <w:b/>
          <w:bCs/>
          <w:kern w:val="0"/>
          <w:sz w:val="24"/>
          <w:szCs w:val="24"/>
          <w:lang w:eastAsia="en-IN"/>
          <w14:ligatures w14:val="none"/>
        </w:rPr>
        <w:t>Zero Trust Architecture (ZTA)</w:t>
      </w:r>
      <w:r w:rsidRPr="00F94B66">
        <w:rPr>
          <w:rFonts w:ascii="Times New Roman" w:eastAsia="Times New Roman" w:hAnsi="Times New Roman" w:cs="Times New Roman"/>
          <w:kern w:val="0"/>
          <w:sz w:val="24"/>
          <w:szCs w:val="24"/>
          <w:lang w:eastAsia="en-IN"/>
          <w14:ligatures w14:val="none"/>
        </w:rPr>
        <w:t xml:space="preserve"> is becoming essential for security and compliance, ensuring:</w:t>
      </w:r>
    </w:p>
    <w:p w14:paraId="0E6F226F" w14:textId="77777777" w:rsidR="00F94B66" w:rsidRPr="00F94B66" w:rsidRDefault="00F94B66" w:rsidP="00F94B66">
      <w:pPr>
        <w:numPr>
          <w:ilvl w:val="0"/>
          <w:numId w:val="6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Continuous authentication and least privilege access enforcement</w:t>
      </w:r>
    </w:p>
    <w:p w14:paraId="5888B81E" w14:textId="77777777" w:rsidR="00F94B66" w:rsidRPr="00F94B66" w:rsidRDefault="00F94B66" w:rsidP="00F94B66">
      <w:pPr>
        <w:numPr>
          <w:ilvl w:val="0"/>
          <w:numId w:val="6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Micro-segmentation of network environments to prevent lateral movement of threats</w:t>
      </w:r>
    </w:p>
    <w:p w14:paraId="100C2ECB" w14:textId="77777777" w:rsidR="00F94B66" w:rsidRPr="00F94B66" w:rsidRDefault="00F94B66" w:rsidP="00F94B66">
      <w:pPr>
        <w:numPr>
          <w:ilvl w:val="0"/>
          <w:numId w:val="6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 xml:space="preserve">Real-time </w:t>
      </w:r>
      <w:proofErr w:type="spellStart"/>
      <w:r w:rsidRPr="00F94B66">
        <w:rPr>
          <w:rFonts w:ascii="Times New Roman" w:eastAsia="Times New Roman" w:hAnsi="Times New Roman" w:cs="Times New Roman"/>
          <w:b/>
          <w:bCs/>
          <w:kern w:val="0"/>
          <w:sz w:val="24"/>
          <w:szCs w:val="24"/>
          <w:lang w:eastAsia="en-IN"/>
          <w14:ligatures w14:val="none"/>
        </w:rPr>
        <w:t>behavioral</w:t>
      </w:r>
      <w:proofErr w:type="spellEnd"/>
      <w:r w:rsidRPr="00F94B66">
        <w:rPr>
          <w:rFonts w:ascii="Times New Roman" w:eastAsia="Times New Roman" w:hAnsi="Times New Roman" w:cs="Times New Roman"/>
          <w:b/>
          <w:bCs/>
          <w:kern w:val="0"/>
          <w:sz w:val="24"/>
          <w:szCs w:val="24"/>
          <w:lang w:eastAsia="en-IN"/>
          <w14:ligatures w14:val="none"/>
        </w:rPr>
        <w:t xml:space="preserve"> analytics for anomaly detection</w:t>
      </w:r>
    </w:p>
    <w:p w14:paraId="3E6BD7B2" w14:textId="77777777" w:rsidR="00F94B66" w:rsidRPr="00F94B66" w:rsidRDefault="00F94B66" w:rsidP="00F94B66">
      <w:pPr>
        <w:numPr>
          <w:ilvl w:val="0"/>
          <w:numId w:val="6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Integration with compliance frameworks like NIST 800-207 for Zero Trust governance</w:t>
      </w:r>
    </w:p>
    <w:p w14:paraId="4A3E991C"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Organizations must implement </w:t>
      </w:r>
      <w:r w:rsidRPr="00F94B66">
        <w:rPr>
          <w:rFonts w:ascii="Times New Roman" w:eastAsia="Times New Roman" w:hAnsi="Times New Roman" w:cs="Times New Roman"/>
          <w:b/>
          <w:bCs/>
          <w:kern w:val="0"/>
          <w:sz w:val="24"/>
          <w:szCs w:val="24"/>
          <w:lang w:eastAsia="en-IN"/>
          <w14:ligatures w14:val="none"/>
        </w:rPr>
        <w:t>Zero Trust security controls</w:t>
      </w:r>
      <w:r w:rsidRPr="00F94B66">
        <w:rPr>
          <w:rFonts w:ascii="Times New Roman" w:eastAsia="Times New Roman" w:hAnsi="Times New Roman" w:cs="Times New Roman"/>
          <w:kern w:val="0"/>
          <w:sz w:val="24"/>
          <w:szCs w:val="24"/>
          <w:lang w:eastAsia="en-IN"/>
          <w14:ligatures w14:val="none"/>
        </w:rPr>
        <w:t xml:space="preserve"> to meet compliance mandates while protecting against advanced cyber threats.</w:t>
      </w:r>
    </w:p>
    <w:p w14:paraId="5E84B205"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pict w14:anchorId="00491A6B">
          <v:rect id="_x0000_i1383" style="width:0;height:1.5pt" o:hralign="center" o:hrstd="t" o:hr="t" fillcolor="#a0a0a0" stroked="f"/>
        </w:pict>
      </w:r>
    </w:p>
    <w:p w14:paraId="23AE4468"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10.3 Cloud-Native Security and Compliance Automation</w:t>
      </w:r>
    </w:p>
    <w:p w14:paraId="6F831468"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As businesses continue to migrate to </w:t>
      </w:r>
      <w:r w:rsidRPr="00F94B66">
        <w:rPr>
          <w:rFonts w:ascii="Times New Roman" w:eastAsia="Times New Roman" w:hAnsi="Times New Roman" w:cs="Times New Roman"/>
          <w:b/>
          <w:bCs/>
          <w:kern w:val="0"/>
          <w:sz w:val="24"/>
          <w:szCs w:val="24"/>
          <w:lang w:eastAsia="en-IN"/>
          <w14:ligatures w14:val="none"/>
        </w:rPr>
        <w:t>multi-cloud and hybrid environments</w:t>
      </w:r>
      <w:r w:rsidRPr="00F94B66">
        <w:rPr>
          <w:rFonts w:ascii="Times New Roman" w:eastAsia="Times New Roman" w:hAnsi="Times New Roman" w:cs="Times New Roman"/>
          <w:kern w:val="0"/>
          <w:sz w:val="24"/>
          <w:szCs w:val="24"/>
          <w:lang w:eastAsia="en-IN"/>
          <w14:ligatures w14:val="none"/>
        </w:rPr>
        <w:t xml:space="preserve">, cloud security and compliance automation are becoming priorities. Future trends in </w:t>
      </w:r>
      <w:r w:rsidRPr="00F94B66">
        <w:rPr>
          <w:rFonts w:ascii="Times New Roman" w:eastAsia="Times New Roman" w:hAnsi="Times New Roman" w:cs="Times New Roman"/>
          <w:b/>
          <w:bCs/>
          <w:kern w:val="0"/>
          <w:sz w:val="24"/>
          <w:szCs w:val="24"/>
          <w:lang w:eastAsia="en-IN"/>
          <w14:ligatures w14:val="none"/>
        </w:rPr>
        <w:t>cloud security incident response</w:t>
      </w:r>
      <w:r w:rsidRPr="00F94B66">
        <w:rPr>
          <w:rFonts w:ascii="Times New Roman" w:eastAsia="Times New Roman" w:hAnsi="Times New Roman" w:cs="Times New Roman"/>
          <w:kern w:val="0"/>
          <w:sz w:val="24"/>
          <w:szCs w:val="24"/>
          <w:lang w:eastAsia="en-IN"/>
          <w14:ligatures w14:val="none"/>
        </w:rPr>
        <w:t xml:space="preserve"> include:</w:t>
      </w:r>
    </w:p>
    <w:p w14:paraId="12B2D6B1" w14:textId="77777777" w:rsidR="00F94B66" w:rsidRPr="00F94B66" w:rsidRDefault="00F94B66" w:rsidP="00F94B66">
      <w:pPr>
        <w:numPr>
          <w:ilvl w:val="0"/>
          <w:numId w:val="6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Cloud Security Posture Management (CSPM)</w:t>
      </w:r>
      <w:r w:rsidRPr="00F94B66">
        <w:rPr>
          <w:rFonts w:ascii="Times New Roman" w:eastAsia="Times New Roman" w:hAnsi="Times New Roman" w:cs="Times New Roman"/>
          <w:kern w:val="0"/>
          <w:sz w:val="24"/>
          <w:szCs w:val="24"/>
          <w:lang w:eastAsia="en-IN"/>
          <w14:ligatures w14:val="none"/>
        </w:rPr>
        <w:t xml:space="preserve"> for automated risk assessments</w:t>
      </w:r>
    </w:p>
    <w:p w14:paraId="71E2EFFB" w14:textId="77777777" w:rsidR="00F94B66" w:rsidRPr="00F94B66" w:rsidRDefault="00F94B66" w:rsidP="00F94B66">
      <w:pPr>
        <w:numPr>
          <w:ilvl w:val="0"/>
          <w:numId w:val="6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Continuous compliance monitoring tools for ISO 27001, GDPR, and SOC 2 alignment</w:t>
      </w:r>
    </w:p>
    <w:p w14:paraId="2A1D6C6B" w14:textId="77777777" w:rsidR="00F94B66" w:rsidRPr="00F94B66" w:rsidRDefault="00F94B66" w:rsidP="00F94B66">
      <w:pPr>
        <w:numPr>
          <w:ilvl w:val="0"/>
          <w:numId w:val="6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Cloud-native SIEM solutions for real-time security analytics</w:t>
      </w:r>
    </w:p>
    <w:p w14:paraId="45D4FEA4" w14:textId="77777777" w:rsidR="00F94B66" w:rsidRPr="00F94B66" w:rsidRDefault="00F94B66" w:rsidP="00F94B66">
      <w:pPr>
        <w:numPr>
          <w:ilvl w:val="0"/>
          <w:numId w:val="6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Automated remediation workflows to mitigate cloud misconfigurations</w:t>
      </w:r>
    </w:p>
    <w:p w14:paraId="1739B525"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Organizations must </w:t>
      </w:r>
      <w:r w:rsidRPr="00F94B66">
        <w:rPr>
          <w:rFonts w:ascii="Times New Roman" w:eastAsia="Times New Roman" w:hAnsi="Times New Roman" w:cs="Times New Roman"/>
          <w:b/>
          <w:bCs/>
          <w:kern w:val="0"/>
          <w:sz w:val="24"/>
          <w:szCs w:val="24"/>
          <w:lang w:eastAsia="en-IN"/>
          <w14:ligatures w14:val="none"/>
        </w:rPr>
        <w:t>adopt cloud security automation</w:t>
      </w:r>
      <w:r w:rsidRPr="00F94B66">
        <w:rPr>
          <w:rFonts w:ascii="Times New Roman" w:eastAsia="Times New Roman" w:hAnsi="Times New Roman" w:cs="Times New Roman"/>
          <w:kern w:val="0"/>
          <w:sz w:val="24"/>
          <w:szCs w:val="24"/>
          <w:lang w:eastAsia="en-IN"/>
          <w14:ligatures w14:val="none"/>
        </w:rPr>
        <w:t xml:space="preserve"> to scale compliance and reduce operational overhead.</w:t>
      </w:r>
    </w:p>
    <w:p w14:paraId="1BE6FE92"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pict w14:anchorId="0F871985">
          <v:rect id="_x0000_i1384" style="width:0;height:1.5pt" o:hralign="center" o:hrstd="t" o:hr="t" fillcolor="#a0a0a0" stroked="f"/>
        </w:pict>
      </w:r>
    </w:p>
    <w:p w14:paraId="07C0EE60"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10.4 The Evolution of Regulatory Compliance and Global Cybersecurity Laws</w:t>
      </w:r>
    </w:p>
    <w:p w14:paraId="0F85895B"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Regulatory frameworks continue to </w:t>
      </w:r>
      <w:r w:rsidRPr="00F94B66">
        <w:rPr>
          <w:rFonts w:ascii="Times New Roman" w:eastAsia="Times New Roman" w:hAnsi="Times New Roman" w:cs="Times New Roman"/>
          <w:b/>
          <w:bCs/>
          <w:kern w:val="0"/>
          <w:sz w:val="24"/>
          <w:szCs w:val="24"/>
          <w:lang w:eastAsia="en-IN"/>
          <w14:ligatures w14:val="none"/>
        </w:rPr>
        <w:t>expand and evolve</w:t>
      </w:r>
      <w:r w:rsidRPr="00F94B66">
        <w:rPr>
          <w:rFonts w:ascii="Times New Roman" w:eastAsia="Times New Roman" w:hAnsi="Times New Roman" w:cs="Times New Roman"/>
          <w:kern w:val="0"/>
          <w:sz w:val="24"/>
          <w:szCs w:val="24"/>
          <w:lang w:eastAsia="en-IN"/>
          <w14:ligatures w14:val="none"/>
        </w:rPr>
        <w:t xml:space="preserve"> to address emerging threats. Key future trends in cybersecurity compliance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9"/>
        <w:gridCol w:w="5597"/>
      </w:tblGrid>
      <w:tr w:rsidR="00F94B66" w:rsidRPr="00F94B66" w14:paraId="5BB0C13F" w14:textId="77777777" w:rsidTr="00F94B66">
        <w:trPr>
          <w:tblCellSpacing w:w="15" w:type="dxa"/>
        </w:trPr>
        <w:tc>
          <w:tcPr>
            <w:tcW w:w="0" w:type="auto"/>
            <w:vAlign w:val="center"/>
            <w:hideMark/>
          </w:tcPr>
          <w:p w14:paraId="10F32F8B" w14:textId="77777777" w:rsidR="00F94B66" w:rsidRPr="00F94B66" w:rsidRDefault="00F94B66" w:rsidP="00F94B66">
            <w:pPr>
              <w:spacing w:after="0" w:line="240" w:lineRule="auto"/>
              <w:jc w:val="center"/>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lastRenderedPageBreak/>
              <w:t>Regulatory Trend</w:t>
            </w:r>
          </w:p>
        </w:tc>
        <w:tc>
          <w:tcPr>
            <w:tcW w:w="0" w:type="auto"/>
            <w:vAlign w:val="center"/>
            <w:hideMark/>
          </w:tcPr>
          <w:p w14:paraId="5C73A5E9" w14:textId="77777777" w:rsidR="00F94B66" w:rsidRPr="00F94B66" w:rsidRDefault="00F94B66" w:rsidP="00F94B66">
            <w:pPr>
              <w:spacing w:after="0" w:line="240" w:lineRule="auto"/>
              <w:jc w:val="center"/>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Impact on Incident Response and Compliance</w:t>
            </w:r>
          </w:p>
        </w:tc>
      </w:tr>
      <w:tr w:rsidR="00F94B66" w:rsidRPr="00F94B66" w14:paraId="196AD6DC" w14:textId="77777777" w:rsidTr="00F94B66">
        <w:trPr>
          <w:tblCellSpacing w:w="15" w:type="dxa"/>
        </w:trPr>
        <w:tc>
          <w:tcPr>
            <w:tcW w:w="0" w:type="auto"/>
            <w:vAlign w:val="center"/>
            <w:hideMark/>
          </w:tcPr>
          <w:p w14:paraId="26F2736B"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Stronger AI Governance Laws</w:t>
            </w:r>
          </w:p>
        </w:tc>
        <w:tc>
          <w:tcPr>
            <w:tcW w:w="0" w:type="auto"/>
            <w:vAlign w:val="center"/>
            <w:hideMark/>
          </w:tcPr>
          <w:p w14:paraId="3E428811"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Regulating AI-driven cybersecurity tools to prevent misuse.</w:t>
            </w:r>
          </w:p>
        </w:tc>
      </w:tr>
      <w:tr w:rsidR="00F94B66" w:rsidRPr="00F94B66" w14:paraId="48AF599B" w14:textId="77777777" w:rsidTr="00F94B66">
        <w:trPr>
          <w:tblCellSpacing w:w="15" w:type="dxa"/>
        </w:trPr>
        <w:tc>
          <w:tcPr>
            <w:tcW w:w="0" w:type="auto"/>
            <w:vAlign w:val="center"/>
            <w:hideMark/>
          </w:tcPr>
          <w:p w14:paraId="32C171DE"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Unified Global Data Privacy Standards</w:t>
            </w:r>
          </w:p>
        </w:tc>
        <w:tc>
          <w:tcPr>
            <w:tcW w:w="0" w:type="auto"/>
            <w:vAlign w:val="center"/>
            <w:hideMark/>
          </w:tcPr>
          <w:p w14:paraId="423A111D"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Harmonization of GDPR, CCPA, and emerging privacy laws.</w:t>
            </w:r>
          </w:p>
        </w:tc>
      </w:tr>
      <w:tr w:rsidR="00F94B66" w:rsidRPr="00F94B66" w14:paraId="6248F8DC" w14:textId="77777777" w:rsidTr="00F94B66">
        <w:trPr>
          <w:tblCellSpacing w:w="15" w:type="dxa"/>
        </w:trPr>
        <w:tc>
          <w:tcPr>
            <w:tcW w:w="0" w:type="auto"/>
            <w:vAlign w:val="center"/>
            <w:hideMark/>
          </w:tcPr>
          <w:p w14:paraId="0A0D6182"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Mandated Security Incident Reporting</w:t>
            </w:r>
          </w:p>
        </w:tc>
        <w:tc>
          <w:tcPr>
            <w:tcW w:w="0" w:type="auto"/>
            <w:vAlign w:val="center"/>
            <w:hideMark/>
          </w:tcPr>
          <w:p w14:paraId="3E6275AB"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Faster breach notification requirements (e.g., SEC, EU Cyber Resilience Act).</w:t>
            </w:r>
          </w:p>
        </w:tc>
      </w:tr>
      <w:tr w:rsidR="00F94B66" w:rsidRPr="00F94B66" w14:paraId="4A138CBA" w14:textId="77777777" w:rsidTr="00F94B66">
        <w:trPr>
          <w:tblCellSpacing w:w="15" w:type="dxa"/>
        </w:trPr>
        <w:tc>
          <w:tcPr>
            <w:tcW w:w="0" w:type="auto"/>
            <w:vAlign w:val="center"/>
            <w:hideMark/>
          </w:tcPr>
          <w:p w14:paraId="248004AA"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IoT and Critical Infrastructure Regulations</w:t>
            </w:r>
          </w:p>
        </w:tc>
        <w:tc>
          <w:tcPr>
            <w:tcW w:w="0" w:type="auto"/>
            <w:vAlign w:val="center"/>
            <w:hideMark/>
          </w:tcPr>
          <w:p w14:paraId="5E3FA115"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Security compliance requirements for connected devices and critical infrastructure.</w:t>
            </w:r>
          </w:p>
        </w:tc>
      </w:tr>
    </w:tbl>
    <w:p w14:paraId="6B0A9D33"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Organizations must </w:t>
      </w:r>
      <w:r w:rsidRPr="00F94B66">
        <w:rPr>
          <w:rFonts w:ascii="Times New Roman" w:eastAsia="Times New Roman" w:hAnsi="Times New Roman" w:cs="Times New Roman"/>
          <w:b/>
          <w:bCs/>
          <w:kern w:val="0"/>
          <w:sz w:val="24"/>
          <w:szCs w:val="24"/>
          <w:lang w:eastAsia="en-IN"/>
          <w14:ligatures w14:val="none"/>
        </w:rPr>
        <w:t>proactively monitor regulatory changes</w:t>
      </w:r>
      <w:r w:rsidRPr="00F94B66">
        <w:rPr>
          <w:rFonts w:ascii="Times New Roman" w:eastAsia="Times New Roman" w:hAnsi="Times New Roman" w:cs="Times New Roman"/>
          <w:kern w:val="0"/>
          <w:sz w:val="24"/>
          <w:szCs w:val="24"/>
          <w:lang w:eastAsia="en-IN"/>
          <w14:ligatures w14:val="none"/>
        </w:rPr>
        <w:t xml:space="preserve"> to maintain compliance and avoid penalties.</w:t>
      </w:r>
    </w:p>
    <w:p w14:paraId="113DA15F"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pict w14:anchorId="4CEAC1F5">
          <v:rect id="_x0000_i1385" style="width:0;height:1.5pt" o:hralign="center" o:hrstd="t" o:hr="t" fillcolor="#a0a0a0" stroked="f"/>
        </w:pict>
      </w:r>
    </w:p>
    <w:p w14:paraId="04646619"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10.5 Best Practices for Future-Proofing Security Incident Response</w:t>
      </w:r>
    </w:p>
    <w:p w14:paraId="1AAD837C"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To stay ahead of evolving threats and compliance challenges, organizations should implement the following best practices:</w:t>
      </w:r>
    </w:p>
    <w:p w14:paraId="0D99DA95"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1. Leverage AI for Security Operations and Compliance Monitoring</w:t>
      </w:r>
    </w:p>
    <w:p w14:paraId="626331E3" w14:textId="77777777" w:rsidR="00F94B66" w:rsidRPr="00F94B66" w:rsidRDefault="00F94B66" w:rsidP="00F94B66">
      <w:pPr>
        <w:numPr>
          <w:ilvl w:val="0"/>
          <w:numId w:val="6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Deploy </w:t>
      </w:r>
      <w:r w:rsidRPr="00F94B66">
        <w:rPr>
          <w:rFonts w:ascii="Times New Roman" w:eastAsia="Times New Roman" w:hAnsi="Times New Roman" w:cs="Times New Roman"/>
          <w:b/>
          <w:bCs/>
          <w:kern w:val="0"/>
          <w:sz w:val="24"/>
          <w:szCs w:val="24"/>
          <w:lang w:eastAsia="en-IN"/>
          <w14:ligatures w14:val="none"/>
        </w:rPr>
        <w:t>AI-powered SIEM and SOAR platforms</w:t>
      </w:r>
      <w:r w:rsidRPr="00F94B66">
        <w:rPr>
          <w:rFonts w:ascii="Times New Roman" w:eastAsia="Times New Roman" w:hAnsi="Times New Roman" w:cs="Times New Roman"/>
          <w:kern w:val="0"/>
          <w:sz w:val="24"/>
          <w:szCs w:val="24"/>
          <w:lang w:eastAsia="en-IN"/>
          <w14:ligatures w14:val="none"/>
        </w:rPr>
        <w:t xml:space="preserve"> to </w:t>
      </w:r>
      <w:r w:rsidRPr="00F94B66">
        <w:rPr>
          <w:rFonts w:ascii="Times New Roman" w:eastAsia="Times New Roman" w:hAnsi="Times New Roman" w:cs="Times New Roman"/>
          <w:b/>
          <w:bCs/>
          <w:kern w:val="0"/>
          <w:sz w:val="24"/>
          <w:szCs w:val="24"/>
          <w:lang w:eastAsia="en-IN"/>
          <w14:ligatures w14:val="none"/>
        </w:rPr>
        <w:t>automate threat detection and response</w:t>
      </w:r>
      <w:r w:rsidRPr="00F94B66">
        <w:rPr>
          <w:rFonts w:ascii="Times New Roman" w:eastAsia="Times New Roman" w:hAnsi="Times New Roman" w:cs="Times New Roman"/>
          <w:kern w:val="0"/>
          <w:sz w:val="24"/>
          <w:szCs w:val="24"/>
          <w:lang w:eastAsia="en-IN"/>
          <w14:ligatures w14:val="none"/>
        </w:rPr>
        <w:t>.</w:t>
      </w:r>
    </w:p>
    <w:p w14:paraId="127DAE4E" w14:textId="77777777" w:rsidR="00F94B66" w:rsidRPr="00F94B66" w:rsidRDefault="00F94B66" w:rsidP="00F94B66">
      <w:pPr>
        <w:numPr>
          <w:ilvl w:val="0"/>
          <w:numId w:val="6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Use </w:t>
      </w:r>
      <w:r w:rsidRPr="00F94B66">
        <w:rPr>
          <w:rFonts w:ascii="Times New Roman" w:eastAsia="Times New Roman" w:hAnsi="Times New Roman" w:cs="Times New Roman"/>
          <w:b/>
          <w:bCs/>
          <w:kern w:val="0"/>
          <w:sz w:val="24"/>
          <w:szCs w:val="24"/>
          <w:lang w:eastAsia="en-IN"/>
          <w14:ligatures w14:val="none"/>
        </w:rPr>
        <w:t>machine learning-driven risk scoring models</w:t>
      </w:r>
      <w:r w:rsidRPr="00F94B66">
        <w:rPr>
          <w:rFonts w:ascii="Times New Roman" w:eastAsia="Times New Roman" w:hAnsi="Times New Roman" w:cs="Times New Roman"/>
          <w:kern w:val="0"/>
          <w:sz w:val="24"/>
          <w:szCs w:val="24"/>
          <w:lang w:eastAsia="en-IN"/>
          <w14:ligatures w14:val="none"/>
        </w:rPr>
        <w:t xml:space="preserve"> for predictive security analytics.</w:t>
      </w:r>
    </w:p>
    <w:p w14:paraId="7A949BD5"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2. Strengthen Zero Trust and Identity Security Models</w:t>
      </w:r>
    </w:p>
    <w:p w14:paraId="322B2EBE" w14:textId="77777777" w:rsidR="00F94B66" w:rsidRPr="00F94B66" w:rsidRDefault="00F94B66" w:rsidP="00F94B66">
      <w:pPr>
        <w:numPr>
          <w:ilvl w:val="0"/>
          <w:numId w:val="6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Implement </w:t>
      </w:r>
      <w:proofErr w:type="spellStart"/>
      <w:r w:rsidRPr="00F94B66">
        <w:rPr>
          <w:rFonts w:ascii="Times New Roman" w:eastAsia="Times New Roman" w:hAnsi="Times New Roman" w:cs="Times New Roman"/>
          <w:b/>
          <w:bCs/>
          <w:kern w:val="0"/>
          <w:sz w:val="24"/>
          <w:szCs w:val="24"/>
          <w:lang w:eastAsia="en-IN"/>
          <w14:ligatures w14:val="none"/>
        </w:rPr>
        <w:t>passwordless</w:t>
      </w:r>
      <w:proofErr w:type="spellEnd"/>
      <w:r w:rsidRPr="00F94B66">
        <w:rPr>
          <w:rFonts w:ascii="Times New Roman" w:eastAsia="Times New Roman" w:hAnsi="Times New Roman" w:cs="Times New Roman"/>
          <w:b/>
          <w:bCs/>
          <w:kern w:val="0"/>
          <w:sz w:val="24"/>
          <w:szCs w:val="24"/>
          <w:lang w:eastAsia="en-IN"/>
          <w14:ligatures w14:val="none"/>
        </w:rPr>
        <w:t xml:space="preserve"> authentication, adaptive MFA, and risk-based access control</w:t>
      </w:r>
      <w:r w:rsidRPr="00F94B66">
        <w:rPr>
          <w:rFonts w:ascii="Times New Roman" w:eastAsia="Times New Roman" w:hAnsi="Times New Roman" w:cs="Times New Roman"/>
          <w:kern w:val="0"/>
          <w:sz w:val="24"/>
          <w:szCs w:val="24"/>
          <w:lang w:eastAsia="en-IN"/>
          <w14:ligatures w14:val="none"/>
        </w:rPr>
        <w:t>.</w:t>
      </w:r>
    </w:p>
    <w:p w14:paraId="3DAD0C4F" w14:textId="77777777" w:rsidR="00F94B66" w:rsidRPr="00F94B66" w:rsidRDefault="00F94B66" w:rsidP="00F94B66">
      <w:pPr>
        <w:numPr>
          <w:ilvl w:val="0"/>
          <w:numId w:val="6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Enforce </w:t>
      </w:r>
      <w:r w:rsidRPr="00F94B66">
        <w:rPr>
          <w:rFonts w:ascii="Times New Roman" w:eastAsia="Times New Roman" w:hAnsi="Times New Roman" w:cs="Times New Roman"/>
          <w:b/>
          <w:bCs/>
          <w:kern w:val="0"/>
          <w:sz w:val="24"/>
          <w:szCs w:val="24"/>
          <w:lang w:eastAsia="en-IN"/>
          <w14:ligatures w14:val="none"/>
        </w:rPr>
        <w:t>strict segmentation policies</w:t>
      </w:r>
      <w:r w:rsidRPr="00F94B66">
        <w:rPr>
          <w:rFonts w:ascii="Times New Roman" w:eastAsia="Times New Roman" w:hAnsi="Times New Roman" w:cs="Times New Roman"/>
          <w:kern w:val="0"/>
          <w:sz w:val="24"/>
          <w:szCs w:val="24"/>
          <w:lang w:eastAsia="en-IN"/>
          <w14:ligatures w14:val="none"/>
        </w:rPr>
        <w:t xml:space="preserve"> to prevent unauthorized access.</w:t>
      </w:r>
    </w:p>
    <w:p w14:paraId="32BE1202"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3. Automate Compliance and Incident Response Workflows</w:t>
      </w:r>
    </w:p>
    <w:p w14:paraId="40C5B25D" w14:textId="77777777" w:rsidR="00F94B66" w:rsidRPr="00F94B66" w:rsidRDefault="00F94B66" w:rsidP="00F94B66">
      <w:pPr>
        <w:numPr>
          <w:ilvl w:val="0"/>
          <w:numId w:val="6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Use </w:t>
      </w:r>
      <w:r w:rsidRPr="00F94B66">
        <w:rPr>
          <w:rFonts w:ascii="Times New Roman" w:eastAsia="Times New Roman" w:hAnsi="Times New Roman" w:cs="Times New Roman"/>
          <w:b/>
          <w:bCs/>
          <w:kern w:val="0"/>
          <w:sz w:val="24"/>
          <w:szCs w:val="24"/>
          <w:lang w:eastAsia="en-IN"/>
          <w14:ligatures w14:val="none"/>
        </w:rPr>
        <w:t>automated compliance tracking tools</w:t>
      </w:r>
      <w:r w:rsidRPr="00F94B66">
        <w:rPr>
          <w:rFonts w:ascii="Times New Roman" w:eastAsia="Times New Roman" w:hAnsi="Times New Roman" w:cs="Times New Roman"/>
          <w:kern w:val="0"/>
          <w:sz w:val="24"/>
          <w:szCs w:val="24"/>
          <w:lang w:eastAsia="en-IN"/>
          <w14:ligatures w14:val="none"/>
        </w:rPr>
        <w:t xml:space="preserve"> to meet </w:t>
      </w:r>
      <w:r w:rsidRPr="00F94B66">
        <w:rPr>
          <w:rFonts w:ascii="Times New Roman" w:eastAsia="Times New Roman" w:hAnsi="Times New Roman" w:cs="Times New Roman"/>
          <w:b/>
          <w:bCs/>
          <w:kern w:val="0"/>
          <w:sz w:val="24"/>
          <w:szCs w:val="24"/>
          <w:lang w:eastAsia="en-IN"/>
          <w14:ligatures w14:val="none"/>
        </w:rPr>
        <w:t>ISO 27001, SOC 2, and GDPR obligations</w:t>
      </w:r>
      <w:r w:rsidRPr="00F94B66">
        <w:rPr>
          <w:rFonts w:ascii="Times New Roman" w:eastAsia="Times New Roman" w:hAnsi="Times New Roman" w:cs="Times New Roman"/>
          <w:kern w:val="0"/>
          <w:sz w:val="24"/>
          <w:szCs w:val="24"/>
          <w:lang w:eastAsia="en-IN"/>
          <w14:ligatures w14:val="none"/>
        </w:rPr>
        <w:t>.</w:t>
      </w:r>
    </w:p>
    <w:p w14:paraId="7B58793E" w14:textId="77777777" w:rsidR="00F94B66" w:rsidRPr="00F94B66" w:rsidRDefault="00F94B66" w:rsidP="00F94B66">
      <w:pPr>
        <w:numPr>
          <w:ilvl w:val="0"/>
          <w:numId w:val="6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Deploy </w:t>
      </w:r>
      <w:r w:rsidRPr="00F94B66">
        <w:rPr>
          <w:rFonts w:ascii="Times New Roman" w:eastAsia="Times New Roman" w:hAnsi="Times New Roman" w:cs="Times New Roman"/>
          <w:b/>
          <w:bCs/>
          <w:kern w:val="0"/>
          <w:sz w:val="24"/>
          <w:szCs w:val="24"/>
          <w:lang w:eastAsia="en-IN"/>
          <w14:ligatures w14:val="none"/>
        </w:rPr>
        <w:t>GRC (Governance, Risk, and Compliance) platforms</w:t>
      </w:r>
      <w:r w:rsidRPr="00F94B66">
        <w:rPr>
          <w:rFonts w:ascii="Times New Roman" w:eastAsia="Times New Roman" w:hAnsi="Times New Roman" w:cs="Times New Roman"/>
          <w:kern w:val="0"/>
          <w:sz w:val="24"/>
          <w:szCs w:val="24"/>
          <w:lang w:eastAsia="en-IN"/>
          <w14:ligatures w14:val="none"/>
        </w:rPr>
        <w:t xml:space="preserve"> for real-time auditing.</w:t>
      </w:r>
    </w:p>
    <w:p w14:paraId="0C30291A"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4. Conduct Continuous Security Training and Simulation Exercises</w:t>
      </w:r>
    </w:p>
    <w:p w14:paraId="2EA57B60" w14:textId="77777777" w:rsidR="00F94B66" w:rsidRPr="00F94B66" w:rsidRDefault="00F94B66" w:rsidP="00F94B66">
      <w:pPr>
        <w:numPr>
          <w:ilvl w:val="0"/>
          <w:numId w:val="6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Perform </w:t>
      </w:r>
      <w:r w:rsidRPr="00F94B66">
        <w:rPr>
          <w:rFonts w:ascii="Times New Roman" w:eastAsia="Times New Roman" w:hAnsi="Times New Roman" w:cs="Times New Roman"/>
          <w:b/>
          <w:bCs/>
          <w:kern w:val="0"/>
          <w:sz w:val="24"/>
          <w:szCs w:val="24"/>
          <w:lang w:eastAsia="en-IN"/>
          <w14:ligatures w14:val="none"/>
        </w:rPr>
        <w:t>red team vs. blue team penetration testing</w:t>
      </w:r>
      <w:r w:rsidRPr="00F94B66">
        <w:rPr>
          <w:rFonts w:ascii="Times New Roman" w:eastAsia="Times New Roman" w:hAnsi="Times New Roman" w:cs="Times New Roman"/>
          <w:kern w:val="0"/>
          <w:sz w:val="24"/>
          <w:szCs w:val="24"/>
          <w:lang w:eastAsia="en-IN"/>
          <w14:ligatures w14:val="none"/>
        </w:rPr>
        <w:t xml:space="preserve"> to test incident response capabilities.</w:t>
      </w:r>
    </w:p>
    <w:p w14:paraId="1D7ADCCE" w14:textId="77777777" w:rsidR="00F94B66" w:rsidRPr="00F94B66" w:rsidRDefault="00F94B66" w:rsidP="00F94B66">
      <w:pPr>
        <w:numPr>
          <w:ilvl w:val="0"/>
          <w:numId w:val="6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Implement </w:t>
      </w:r>
      <w:r w:rsidRPr="00F94B66">
        <w:rPr>
          <w:rFonts w:ascii="Times New Roman" w:eastAsia="Times New Roman" w:hAnsi="Times New Roman" w:cs="Times New Roman"/>
          <w:b/>
          <w:bCs/>
          <w:kern w:val="0"/>
          <w:sz w:val="24"/>
          <w:szCs w:val="24"/>
          <w:lang w:eastAsia="en-IN"/>
          <w14:ligatures w14:val="none"/>
        </w:rPr>
        <w:t>cybersecurity awareness programs</w:t>
      </w:r>
      <w:r w:rsidRPr="00F94B66">
        <w:rPr>
          <w:rFonts w:ascii="Times New Roman" w:eastAsia="Times New Roman" w:hAnsi="Times New Roman" w:cs="Times New Roman"/>
          <w:kern w:val="0"/>
          <w:sz w:val="24"/>
          <w:szCs w:val="24"/>
          <w:lang w:eastAsia="en-IN"/>
          <w14:ligatures w14:val="none"/>
        </w:rPr>
        <w:t xml:space="preserve"> to reduce human error risks.</w:t>
      </w:r>
    </w:p>
    <w:p w14:paraId="0D7596E4"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5. Enhance Threat Intelligence Sharing and Collaboration</w:t>
      </w:r>
    </w:p>
    <w:p w14:paraId="732A6A50" w14:textId="77777777" w:rsidR="00F94B66" w:rsidRPr="00F94B66" w:rsidRDefault="00F94B66" w:rsidP="00F94B66">
      <w:pPr>
        <w:numPr>
          <w:ilvl w:val="0"/>
          <w:numId w:val="6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Participate in </w:t>
      </w:r>
      <w:r w:rsidRPr="00F94B66">
        <w:rPr>
          <w:rFonts w:ascii="Times New Roman" w:eastAsia="Times New Roman" w:hAnsi="Times New Roman" w:cs="Times New Roman"/>
          <w:b/>
          <w:bCs/>
          <w:kern w:val="0"/>
          <w:sz w:val="24"/>
          <w:szCs w:val="24"/>
          <w:lang w:eastAsia="en-IN"/>
          <w14:ligatures w14:val="none"/>
        </w:rPr>
        <w:t>threat intelligence sharing networks (ISACs, MITRE ATT&amp;CK)</w:t>
      </w:r>
      <w:r w:rsidRPr="00F94B66">
        <w:rPr>
          <w:rFonts w:ascii="Times New Roman" w:eastAsia="Times New Roman" w:hAnsi="Times New Roman" w:cs="Times New Roman"/>
          <w:kern w:val="0"/>
          <w:sz w:val="24"/>
          <w:szCs w:val="24"/>
          <w:lang w:eastAsia="en-IN"/>
          <w14:ligatures w14:val="none"/>
        </w:rPr>
        <w:t>.</w:t>
      </w:r>
    </w:p>
    <w:p w14:paraId="3D3D75D3" w14:textId="77777777" w:rsidR="00F94B66" w:rsidRPr="00F94B66" w:rsidRDefault="00F94B66" w:rsidP="00F94B66">
      <w:pPr>
        <w:numPr>
          <w:ilvl w:val="0"/>
          <w:numId w:val="6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lastRenderedPageBreak/>
        <w:t xml:space="preserve">Work with </w:t>
      </w:r>
      <w:r w:rsidRPr="00F94B66">
        <w:rPr>
          <w:rFonts w:ascii="Times New Roman" w:eastAsia="Times New Roman" w:hAnsi="Times New Roman" w:cs="Times New Roman"/>
          <w:b/>
          <w:bCs/>
          <w:kern w:val="0"/>
          <w:sz w:val="24"/>
          <w:szCs w:val="24"/>
          <w:lang w:eastAsia="en-IN"/>
          <w14:ligatures w14:val="none"/>
        </w:rPr>
        <w:t>government agencies and cybersecurity alliances</w:t>
      </w:r>
      <w:r w:rsidRPr="00F94B66">
        <w:rPr>
          <w:rFonts w:ascii="Times New Roman" w:eastAsia="Times New Roman" w:hAnsi="Times New Roman" w:cs="Times New Roman"/>
          <w:kern w:val="0"/>
          <w:sz w:val="24"/>
          <w:szCs w:val="24"/>
          <w:lang w:eastAsia="en-IN"/>
          <w14:ligatures w14:val="none"/>
        </w:rPr>
        <w:t xml:space="preserve"> to stay ahead of emerging threats.</w:t>
      </w:r>
    </w:p>
    <w:p w14:paraId="79DDF5BE"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By following these best practices, organizations can </w:t>
      </w:r>
      <w:r w:rsidRPr="00F94B66">
        <w:rPr>
          <w:rFonts w:ascii="Times New Roman" w:eastAsia="Times New Roman" w:hAnsi="Times New Roman" w:cs="Times New Roman"/>
          <w:b/>
          <w:bCs/>
          <w:kern w:val="0"/>
          <w:sz w:val="24"/>
          <w:szCs w:val="24"/>
          <w:lang w:eastAsia="en-IN"/>
          <w14:ligatures w14:val="none"/>
        </w:rPr>
        <w:t>proactively adapt to future cybersecurity threats while maintaining compliance with evolving regulations</w:t>
      </w:r>
      <w:r w:rsidRPr="00F94B66">
        <w:rPr>
          <w:rFonts w:ascii="Times New Roman" w:eastAsia="Times New Roman" w:hAnsi="Times New Roman" w:cs="Times New Roman"/>
          <w:kern w:val="0"/>
          <w:sz w:val="24"/>
          <w:szCs w:val="24"/>
          <w:lang w:eastAsia="en-IN"/>
          <w14:ligatures w14:val="none"/>
        </w:rPr>
        <w:t>.</w:t>
      </w:r>
    </w:p>
    <w:p w14:paraId="53296EE9"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pict w14:anchorId="651FB684">
          <v:rect id="_x0000_i1386" style="width:0;height:1.5pt" o:hralign="center" o:hrstd="t" o:hr="t" fillcolor="#a0a0a0" stroked="f"/>
        </w:pict>
      </w:r>
    </w:p>
    <w:p w14:paraId="7790C844"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Conclusion</w:t>
      </w:r>
    </w:p>
    <w:p w14:paraId="085FE0ED"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The future of </w:t>
      </w:r>
      <w:r w:rsidRPr="00F94B66">
        <w:rPr>
          <w:rFonts w:ascii="Times New Roman" w:eastAsia="Times New Roman" w:hAnsi="Times New Roman" w:cs="Times New Roman"/>
          <w:b/>
          <w:bCs/>
          <w:kern w:val="0"/>
          <w:sz w:val="24"/>
          <w:szCs w:val="24"/>
          <w:lang w:eastAsia="en-IN"/>
          <w14:ligatures w14:val="none"/>
        </w:rPr>
        <w:t>security incident response and compliance</w:t>
      </w:r>
      <w:r w:rsidRPr="00F94B66">
        <w:rPr>
          <w:rFonts w:ascii="Times New Roman" w:eastAsia="Times New Roman" w:hAnsi="Times New Roman" w:cs="Times New Roman"/>
          <w:kern w:val="0"/>
          <w:sz w:val="24"/>
          <w:szCs w:val="24"/>
          <w:lang w:eastAsia="en-IN"/>
          <w14:ligatures w14:val="none"/>
        </w:rPr>
        <w:t xml:space="preserve"> will be driven by </w:t>
      </w:r>
      <w:r w:rsidRPr="00F94B66">
        <w:rPr>
          <w:rFonts w:ascii="Times New Roman" w:eastAsia="Times New Roman" w:hAnsi="Times New Roman" w:cs="Times New Roman"/>
          <w:b/>
          <w:bCs/>
          <w:kern w:val="0"/>
          <w:sz w:val="24"/>
          <w:szCs w:val="24"/>
          <w:lang w:eastAsia="en-IN"/>
          <w14:ligatures w14:val="none"/>
        </w:rPr>
        <w:t>AI-driven automation, Zero Trust security models, cloud-native security controls, and enhanced regulatory frameworks</w:t>
      </w:r>
      <w:r w:rsidRPr="00F94B66">
        <w:rPr>
          <w:rFonts w:ascii="Times New Roman" w:eastAsia="Times New Roman" w:hAnsi="Times New Roman" w:cs="Times New Roman"/>
          <w:kern w:val="0"/>
          <w:sz w:val="24"/>
          <w:szCs w:val="24"/>
          <w:lang w:eastAsia="en-IN"/>
          <w14:ligatures w14:val="none"/>
        </w:rPr>
        <w:t xml:space="preserve">. Organizations must </w:t>
      </w:r>
      <w:r w:rsidRPr="00F94B66">
        <w:rPr>
          <w:rFonts w:ascii="Times New Roman" w:eastAsia="Times New Roman" w:hAnsi="Times New Roman" w:cs="Times New Roman"/>
          <w:b/>
          <w:bCs/>
          <w:kern w:val="0"/>
          <w:sz w:val="24"/>
          <w:szCs w:val="24"/>
          <w:lang w:eastAsia="en-IN"/>
          <w14:ligatures w14:val="none"/>
        </w:rPr>
        <w:t>embrace adaptive security strategies, automate compliance processes, and strengthen risk intelligence capabilities</w:t>
      </w:r>
      <w:r w:rsidRPr="00F94B66">
        <w:rPr>
          <w:rFonts w:ascii="Times New Roman" w:eastAsia="Times New Roman" w:hAnsi="Times New Roman" w:cs="Times New Roman"/>
          <w:kern w:val="0"/>
          <w:sz w:val="24"/>
          <w:szCs w:val="24"/>
          <w:lang w:eastAsia="en-IN"/>
          <w14:ligatures w14:val="none"/>
        </w:rPr>
        <w:t xml:space="preserve"> to stay ahead of </w:t>
      </w:r>
      <w:r w:rsidRPr="00F94B66">
        <w:rPr>
          <w:rFonts w:ascii="Times New Roman" w:eastAsia="Times New Roman" w:hAnsi="Times New Roman" w:cs="Times New Roman"/>
          <w:b/>
          <w:bCs/>
          <w:kern w:val="0"/>
          <w:sz w:val="24"/>
          <w:szCs w:val="24"/>
          <w:lang w:eastAsia="en-IN"/>
          <w14:ligatures w14:val="none"/>
        </w:rPr>
        <w:t>cyber threats in a rapidly evolving digital landscape</w:t>
      </w:r>
      <w:r w:rsidRPr="00F94B66">
        <w:rPr>
          <w:rFonts w:ascii="Times New Roman" w:eastAsia="Times New Roman" w:hAnsi="Times New Roman" w:cs="Times New Roman"/>
          <w:kern w:val="0"/>
          <w:sz w:val="24"/>
          <w:szCs w:val="24"/>
          <w:lang w:eastAsia="en-IN"/>
          <w14:ligatures w14:val="none"/>
        </w:rPr>
        <w:t>.</w:t>
      </w:r>
    </w:p>
    <w:p w14:paraId="6144A043"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To remain </w:t>
      </w:r>
      <w:r w:rsidRPr="00F94B66">
        <w:rPr>
          <w:rFonts w:ascii="Times New Roman" w:eastAsia="Times New Roman" w:hAnsi="Times New Roman" w:cs="Times New Roman"/>
          <w:b/>
          <w:bCs/>
          <w:kern w:val="0"/>
          <w:sz w:val="24"/>
          <w:szCs w:val="24"/>
          <w:lang w:eastAsia="en-IN"/>
          <w14:ligatures w14:val="none"/>
        </w:rPr>
        <w:t>resilient against future security incidents</w:t>
      </w:r>
      <w:r w:rsidRPr="00F94B66">
        <w:rPr>
          <w:rFonts w:ascii="Times New Roman" w:eastAsia="Times New Roman" w:hAnsi="Times New Roman" w:cs="Times New Roman"/>
          <w:kern w:val="0"/>
          <w:sz w:val="24"/>
          <w:szCs w:val="24"/>
          <w:lang w:eastAsia="en-IN"/>
          <w14:ligatures w14:val="none"/>
        </w:rPr>
        <w:t xml:space="preserve">, businesses must </w:t>
      </w:r>
      <w:r w:rsidRPr="00F94B66">
        <w:rPr>
          <w:rFonts w:ascii="Times New Roman" w:eastAsia="Times New Roman" w:hAnsi="Times New Roman" w:cs="Times New Roman"/>
          <w:b/>
          <w:bCs/>
          <w:kern w:val="0"/>
          <w:sz w:val="24"/>
          <w:szCs w:val="24"/>
          <w:lang w:eastAsia="en-IN"/>
          <w14:ligatures w14:val="none"/>
        </w:rPr>
        <w:t>invest in AI-based security solutions, enforce Zero Trust principles, and maintain continuous compliance monitoring</w:t>
      </w:r>
      <w:r w:rsidRPr="00F94B66">
        <w:rPr>
          <w:rFonts w:ascii="Times New Roman" w:eastAsia="Times New Roman" w:hAnsi="Times New Roman" w:cs="Times New Roman"/>
          <w:kern w:val="0"/>
          <w:sz w:val="24"/>
          <w:szCs w:val="24"/>
          <w:lang w:eastAsia="en-IN"/>
          <w14:ligatures w14:val="none"/>
        </w:rPr>
        <w:t xml:space="preserve">. By integrating these advancements into their security frameworks, organizations can </w:t>
      </w:r>
      <w:r w:rsidRPr="00F94B66">
        <w:rPr>
          <w:rFonts w:ascii="Times New Roman" w:eastAsia="Times New Roman" w:hAnsi="Times New Roman" w:cs="Times New Roman"/>
          <w:b/>
          <w:bCs/>
          <w:kern w:val="0"/>
          <w:sz w:val="24"/>
          <w:szCs w:val="24"/>
          <w:lang w:eastAsia="en-IN"/>
          <w14:ligatures w14:val="none"/>
        </w:rPr>
        <w:t>effectively mitigate cybersecurity risks, enhance compliance governance, and secure their digital infrastructure against emerging threats</w:t>
      </w:r>
      <w:r w:rsidRPr="00F94B66">
        <w:rPr>
          <w:rFonts w:ascii="Times New Roman" w:eastAsia="Times New Roman" w:hAnsi="Times New Roman" w:cs="Times New Roman"/>
          <w:kern w:val="0"/>
          <w:sz w:val="24"/>
          <w:szCs w:val="24"/>
          <w:lang w:eastAsia="en-IN"/>
          <w14:ligatures w14:val="none"/>
        </w:rPr>
        <w:t>.</w:t>
      </w:r>
    </w:p>
    <w:p w14:paraId="325CC21E"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Chapter 7: Security Compliance in Highly Regulated Industries (50 Pages)</w:t>
      </w:r>
    </w:p>
    <w:p w14:paraId="2B8FD549"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1. Security Compliance in Healthcare: HIPAA and HITECH</w:t>
      </w:r>
    </w:p>
    <w:p w14:paraId="47F629EF"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Introduction</w:t>
      </w:r>
    </w:p>
    <w:p w14:paraId="49B39C8D"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The </w:t>
      </w:r>
      <w:r w:rsidRPr="00F94B66">
        <w:rPr>
          <w:rFonts w:ascii="Times New Roman" w:eastAsia="Times New Roman" w:hAnsi="Times New Roman" w:cs="Times New Roman"/>
          <w:b/>
          <w:bCs/>
          <w:kern w:val="0"/>
          <w:sz w:val="24"/>
          <w:szCs w:val="24"/>
          <w:lang w:eastAsia="en-IN"/>
          <w14:ligatures w14:val="none"/>
        </w:rPr>
        <w:t>healthcare industry</w:t>
      </w:r>
      <w:r w:rsidRPr="00F94B66">
        <w:rPr>
          <w:rFonts w:ascii="Times New Roman" w:eastAsia="Times New Roman" w:hAnsi="Times New Roman" w:cs="Times New Roman"/>
          <w:kern w:val="0"/>
          <w:sz w:val="24"/>
          <w:szCs w:val="24"/>
          <w:lang w:eastAsia="en-IN"/>
          <w14:ligatures w14:val="none"/>
        </w:rPr>
        <w:t xml:space="preserve"> is one of the most </w:t>
      </w:r>
      <w:r w:rsidRPr="00F94B66">
        <w:rPr>
          <w:rFonts w:ascii="Times New Roman" w:eastAsia="Times New Roman" w:hAnsi="Times New Roman" w:cs="Times New Roman"/>
          <w:b/>
          <w:bCs/>
          <w:kern w:val="0"/>
          <w:sz w:val="24"/>
          <w:szCs w:val="24"/>
          <w:lang w:eastAsia="en-IN"/>
          <w14:ligatures w14:val="none"/>
        </w:rPr>
        <w:t>highly regulated sectors</w:t>
      </w:r>
      <w:r w:rsidRPr="00F94B66">
        <w:rPr>
          <w:rFonts w:ascii="Times New Roman" w:eastAsia="Times New Roman" w:hAnsi="Times New Roman" w:cs="Times New Roman"/>
          <w:kern w:val="0"/>
          <w:sz w:val="24"/>
          <w:szCs w:val="24"/>
          <w:lang w:eastAsia="en-IN"/>
          <w14:ligatures w14:val="none"/>
        </w:rPr>
        <w:t xml:space="preserve"> when it comes to </w:t>
      </w:r>
      <w:r w:rsidRPr="00F94B66">
        <w:rPr>
          <w:rFonts w:ascii="Times New Roman" w:eastAsia="Times New Roman" w:hAnsi="Times New Roman" w:cs="Times New Roman"/>
          <w:b/>
          <w:bCs/>
          <w:kern w:val="0"/>
          <w:sz w:val="24"/>
          <w:szCs w:val="24"/>
          <w:lang w:eastAsia="en-IN"/>
          <w14:ligatures w14:val="none"/>
        </w:rPr>
        <w:t>data security and compliance</w:t>
      </w:r>
      <w:r w:rsidRPr="00F94B66">
        <w:rPr>
          <w:rFonts w:ascii="Times New Roman" w:eastAsia="Times New Roman" w:hAnsi="Times New Roman" w:cs="Times New Roman"/>
          <w:kern w:val="0"/>
          <w:sz w:val="24"/>
          <w:szCs w:val="24"/>
          <w:lang w:eastAsia="en-IN"/>
          <w14:ligatures w14:val="none"/>
        </w:rPr>
        <w:t xml:space="preserve">. Given the </w:t>
      </w:r>
      <w:r w:rsidRPr="00F94B66">
        <w:rPr>
          <w:rFonts w:ascii="Times New Roman" w:eastAsia="Times New Roman" w:hAnsi="Times New Roman" w:cs="Times New Roman"/>
          <w:b/>
          <w:bCs/>
          <w:kern w:val="0"/>
          <w:sz w:val="24"/>
          <w:szCs w:val="24"/>
          <w:lang w:eastAsia="en-IN"/>
          <w14:ligatures w14:val="none"/>
        </w:rPr>
        <w:t>sensitivity of patient health records</w:t>
      </w:r>
      <w:r w:rsidRPr="00F94B66">
        <w:rPr>
          <w:rFonts w:ascii="Times New Roman" w:eastAsia="Times New Roman" w:hAnsi="Times New Roman" w:cs="Times New Roman"/>
          <w:kern w:val="0"/>
          <w:sz w:val="24"/>
          <w:szCs w:val="24"/>
          <w:lang w:eastAsia="en-IN"/>
          <w14:ligatures w14:val="none"/>
        </w:rPr>
        <w:t xml:space="preserve">, healthcare organizations must adhere to </w:t>
      </w:r>
      <w:r w:rsidRPr="00F94B66">
        <w:rPr>
          <w:rFonts w:ascii="Times New Roman" w:eastAsia="Times New Roman" w:hAnsi="Times New Roman" w:cs="Times New Roman"/>
          <w:b/>
          <w:bCs/>
          <w:kern w:val="0"/>
          <w:sz w:val="24"/>
          <w:szCs w:val="24"/>
          <w:lang w:eastAsia="en-IN"/>
          <w14:ligatures w14:val="none"/>
        </w:rPr>
        <w:t>strict security standards</w:t>
      </w:r>
      <w:r w:rsidRPr="00F94B66">
        <w:rPr>
          <w:rFonts w:ascii="Times New Roman" w:eastAsia="Times New Roman" w:hAnsi="Times New Roman" w:cs="Times New Roman"/>
          <w:kern w:val="0"/>
          <w:sz w:val="24"/>
          <w:szCs w:val="24"/>
          <w:lang w:eastAsia="en-IN"/>
          <w14:ligatures w14:val="none"/>
        </w:rPr>
        <w:t xml:space="preserve"> to protect electronic health information (ePHI) from breaches, unauthorized access, and cyber threats. The two key regulatory frameworks governing </w:t>
      </w:r>
      <w:r w:rsidRPr="00F94B66">
        <w:rPr>
          <w:rFonts w:ascii="Times New Roman" w:eastAsia="Times New Roman" w:hAnsi="Times New Roman" w:cs="Times New Roman"/>
          <w:b/>
          <w:bCs/>
          <w:kern w:val="0"/>
          <w:sz w:val="24"/>
          <w:szCs w:val="24"/>
          <w:lang w:eastAsia="en-IN"/>
          <w14:ligatures w14:val="none"/>
        </w:rPr>
        <w:t>healthcare cybersecurity compliance</w:t>
      </w:r>
      <w:r w:rsidRPr="00F94B66">
        <w:rPr>
          <w:rFonts w:ascii="Times New Roman" w:eastAsia="Times New Roman" w:hAnsi="Times New Roman" w:cs="Times New Roman"/>
          <w:kern w:val="0"/>
          <w:sz w:val="24"/>
          <w:szCs w:val="24"/>
          <w:lang w:eastAsia="en-IN"/>
          <w14:ligatures w14:val="none"/>
        </w:rPr>
        <w:t xml:space="preserve"> are the </w:t>
      </w:r>
      <w:r w:rsidRPr="00F94B66">
        <w:rPr>
          <w:rFonts w:ascii="Times New Roman" w:eastAsia="Times New Roman" w:hAnsi="Times New Roman" w:cs="Times New Roman"/>
          <w:b/>
          <w:bCs/>
          <w:kern w:val="0"/>
          <w:sz w:val="24"/>
          <w:szCs w:val="24"/>
          <w:lang w:eastAsia="en-IN"/>
          <w14:ligatures w14:val="none"/>
        </w:rPr>
        <w:t>Health Insurance Portability and Accountability Act (HIPAA)</w:t>
      </w:r>
      <w:r w:rsidRPr="00F94B66">
        <w:rPr>
          <w:rFonts w:ascii="Times New Roman" w:eastAsia="Times New Roman" w:hAnsi="Times New Roman" w:cs="Times New Roman"/>
          <w:kern w:val="0"/>
          <w:sz w:val="24"/>
          <w:szCs w:val="24"/>
          <w:lang w:eastAsia="en-IN"/>
          <w14:ligatures w14:val="none"/>
        </w:rPr>
        <w:t xml:space="preserve"> and the </w:t>
      </w:r>
      <w:r w:rsidRPr="00F94B66">
        <w:rPr>
          <w:rFonts w:ascii="Times New Roman" w:eastAsia="Times New Roman" w:hAnsi="Times New Roman" w:cs="Times New Roman"/>
          <w:b/>
          <w:bCs/>
          <w:kern w:val="0"/>
          <w:sz w:val="24"/>
          <w:szCs w:val="24"/>
          <w:lang w:eastAsia="en-IN"/>
          <w14:ligatures w14:val="none"/>
        </w:rPr>
        <w:t>Health Information Technology for Economic and Clinical Health (HITECH) Act</w:t>
      </w:r>
      <w:r w:rsidRPr="00F94B66">
        <w:rPr>
          <w:rFonts w:ascii="Times New Roman" w:eastAsia="Times New Roman" w:hAnsi="Times New Roman" w:cs="Times New Roman"/>
          <w:kern w:val="0"/>
          <w:sz w:val="24"/>
          <w:szCs w:val="24"/>
          <w:lang w:eastAsia="en-IN"/>
          <w14:ligatures w14:val="none"/>
        </w:rPr>
        <w:t>.</w:t>
      </w:r>
    </w:p>
    <w:p w14:paraId="0A89A830"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This section explores </w:t>
      </w:r>
      <w:r w:rsidRPr="00F94B66">
        <w:rPr>
          <w:rFonts w:ascii="Times New Roman" w:eastAsia="Times New Roman" w:hAnsi="Times New Roman" w:cs="Times New Roman"/>
          <w:b/>
          <w:bCs/>
          <w:kern w:val="0"/>
          <w:sz w:val="24"/>
          <w:szCs w:val="24"/>
          <w:lang w:eastAsia="en-IN"/>
          <w14:ligatures w14:val="none"/>
        </w:rPr>
        <w:t>the security compliance requirements under HIPAA and HITECH</w:t>
      </w:r>
      <w:r w:rsidRPr="00F94B66">
        <w:rPr>
          <w:rFonts w:ascii="Times New Roman" w:eastAsia="Times New Roman" w:hAnsi="Times New Roman" w:cs="Times New Roman"/>
          <w:kern w:val="0"/>
          <w:sz w:val="24"/>
          <w:szCs w:val="24"/>
          <w:lang w:eastAsia="en-IN"/>
          <w14:ligatures w14:val="none"/>
        </w:rPr>
        <w:t>, the challenges of maintaining compliance, and best practices for ensuring the security of patient health data.</w:t>
      </w:r>
    </w:p>
    <w:p w14:paraId="5E06008B"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pict w14:anchorId="7FA5F5CD">
          <v:rect id="_x0000_i1393" style="width:0;height:1.5pt" o:hralign="center" o:hrstd="t" o:hr="t" fillcolor="#a0a0a0" stroked="f"/>
        </w:pict>
      </w:r>
    </w:p>
    <w:p w14:paraId="274FBCCC"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1.1 Overview of HIPAA and HITECH Regulations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7554"/>
      </w:tblGrid>
      <w:tr w:rsidR="00F94B66" w:rsidRPr="00F94B66" w14:paraId="10594A6B" w14:textId="77777777" w:rsidTr="00F94B66">
        <w:trPr>
          <w:tblCellSpacing w:w="15" w:type="dxa"/>
        </w:trPr>
        <w:tc>
          <w:tcPr>
            <w:tcW w:w="0" w:type="auto"/>
            <w:vAlign w:val="center"/>
            <w:hideMark/>
          </w:tcPr>
          <w:p w14:paraId="390AB1F4" w14:textId="77777777" w:rsidR="00F94B66" w:rsidRPr="00F94B66" w:rsidRDefault="00F94B66" w:rsidP="00F94B66">
            <w:pPr>
              <w:spacing w:after="0" w:line="240" w:lineRule="auto"/>
              <w:jc w:val="center"/>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Regulation</w:t>
            </w:r>
          </w:p>
        </w:tc>
        <w:tc>
          <w:tcPr>
            <w:tcW w:w="0" w:type="auto"/>
            <w:vAlign w:val="center"/>
            <w:hideMark/>
          </w:tcPr>
          <w:p w14:paraId="6A59C14B" w14:textId="77777777" w:rsidR="00F94B66" w:rsidRPr="00F94B66" w:rsidRDefault="00F94B66" w:rsidP="00F94B66">
            <w:pPr>
              <w:spacing w:after="0" w:line="240" w:lineRule="auto"/>
              <w:jc w:val="center"/>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Purpose</w:t>
            </w:r>
          </w:p>
        </w:tc>
      </w:tr>
      <w:tr w:rsidR="00F94B66" w:rsidRPr="00F94B66" w14:paraId="2593CC75" w14:textId="77777777" w:rsidTr="00F94B66">
        <w:trPr>
          <w:tblCellSpacing w:w="15" w:type="dxa"/>
        </w:trPr>
        <w:tc>
          <w:tcPr>
            <w:tcW w:w="0" w:type="auto"/>
            <w:vAlign w:val="center"/>
            <w:hideMark/>
          </w:tcPr>
          <w:p w14:paraId="4C889B20"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HIPAA (1996)</w:t>
            </w:r>
          </w:p>
        </w:tc>
        <w:tc>
          <w:tcPr>
            <w:tcW w:w="0" w:type="auto"/>
            <w:vAlign w:val="center"/>
            <w:hideMark/>
          </w:tcPr>
          <w:p w14:paraId="2FB3F391"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Establishes national </w:t>
            </w:r>
            <w:r w:rsidRPr="00F94B66">
              <w:rPr>
                <w:rFonts w:ascii="Times New Roman" w:eastAsia="Times New Roman" w:hAnsi="Times New Roman" w:cs="Times New Roman"/>
                <w:b/>
                <w:bCs/>
                <w:kern w:val="0"/>
                <w:sz w:val="24"/>
                <w:szCs w:val="24"/>
                <w:lang w:eastAsia="en-IN"/>
                <w14:ligatures w14:val="none"/>
              </w:rPr>
              <w:t>security and privacy standards</w:t>
            </w:r>
            <w:r w:rsidRPr="00F94B66">
              <w:rPr>
                <w:rFonts w:ascii="Times New Roman" w:eastAsia="Times New Roman" w:hAnsi="Times New Roman" w:cs="Times New Roman"/>
                <w:kern w:val="0"/>
                <w:sz w:val="24"/>
                <w:szCs w:val="24"/>
                <w:lang w:eastAsia="en-IN"/>
                <w14:ligatures w14:val="none"/>
              </w:rPr>
              <w:t xml:space="preserve"> for protecting patient health information.</w:t>
            </w:r>
          </w:p>
        </w:tc>
      </w:tr>
      <w:tr w:rsidR="00F94B66" w:rsidRPr="00F94B66" w14:paraId="1C70AC6D" w14:textId="77777777" w:rsidTr="00F94B66">
        <w:trPr>
          <w:tblCellSpacing w:w="15" w:type="dxa"/>
        </w:trPr>
        <w:tc>
          <w:tcPr>
            <w:tcW w:w="0" w:type="auto"/>
            <w:vAlign w:val="center"/>
            <w:hideMark/>
          </w:tcPr>
          <w:p w14:paraId="3217629F"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HITECH (2009)</w:t>
            </w:r>
          </w:p>
        </w:tc>
        <w:tc>
          <w:tcPr>
            <w:tcW w:w="0" w:type="auto"/>
            <w:vAlign w:val="center"/>
            <w:hideMark/>
          </w:tcPr>
          <w:p w14:paraId="462F377E"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Expands HIPAA compliance requirements, introducing </w:t>
            </w:r>
            <w:r w:rsidRPr="00F94B66">
              <w:rPr>
                <w:rFonts w:ascii="Times New Roman" w:eastAsia="Times New Roman" w:hAnsi="Times New Roman" w:cs="Times New Roman"/>
                <w:b/>
                <w:bCs/>
                <w:kern w:val="0"/>
                <w:sz w:val="24"/>
                <w:szCs w:val="24"/>
                <w:lang w:eastAsia="en-IN"/>
                <w14:ligatures w14:val="none"/>
              </w:rPr>
              <w:t>enhanced breach notification rules</w:t>
            </w:r>
            <w:r w:rsidRPr="00F94B66">
              <w:rPr>
                <w:rFonts w:ascii="Times New Roman" w:eastAsia="Times New Roman" w:hAnsi="Times New Roman" w:cs="Times New Roman"/>
                <w:kern w:val="0"/>
                <w:sz w:val="24"/>
                <w:szCs w:val="24"/>
                <w:lang w:eastAsia="en-IN"/>
                <w14:ligatures w14:val="none"/>
              </w:rPr>
              <w:t xml:space="preserve"> and </w:t>
            </w:r>
            <w:r w:rsidRPr="00F94B66">
              <w:rPr>
                <w:rFonts w:ascii="Times New Roman" w:eastAsia="Times New Roman" w:hAnsi="Times New Roman" w:cs="Times New Roman"/>
                <w:b/>
                <w:bCs/>
                <w:kern w:val="0"/>
                <w:sz w:val="24"/>
                <w:szCs w:val="24"/>
                <w:lang w:eastAsia="en-IN"/>
                <w14:ligatures w14:val="none"/>
              </w:rPr>
              <w:t>financial penalties for non-compliance</w:t>
            </w:r>
            <w:r w:rsidRPr="00F94B66">
              <w:rPr>
                <w:rFonts w:ascii="Times New Roman" w:eastAsia="Times New Roman" w:hAnsi="Times New Roman" w:cs="Times New Roman"/>
                <w:kern w:val="0"/>
                <w:sz w:val="24"/>
                <w:szCs w:val="24"/>
                <w:lang w:eastAsia="en-IN"/>
                <w14:ligatures w14:val="none"/>
              </w:rPr>
              <w:t>.</w:t>
            </w:r>
          </w:p>
        </w:tc>
      </w:tr>
    </w:tbl>
    <w:p w14:paraId="2993884C"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lastRenderedPageBreak/>
        <w:t xml:space="preserve">These regulations aim to </w:t>
      </w:r>
      <w:r w:rsidRPr="00F94B66">
        <w:rPr>
          <w:rFonts w:ascii="Times New Roman" w:eastAsia="Times New Roman" w:hAnsi="Times New Roman" w:cs="Times New Roman"/>
          <w:b/>
          <w:bCs/>
          <w:kern w:val="0"/>
          <w:sz w:val="24"/>
          <w:szCs w:val="24"/>
          <w:lang w:eastAsia="en-IN"/>
          <w14:ligatures w14:val="none"/>
        </w:rPr>
        <w:t>protect the privacy, confidentiality, and security of patient health data</w:t>
      </w:r>
      <w:r w:rsidRPr="00F94B66">
        <w:rPr>
          <w:rFonts w:ascii="Times New Roman" w:eastAsia="Times New Roman" w:hAnsi="Times New Roman" w:cs="Times New Roman"/>
          <w:kern w:val="0"/>
          <w:sz w:val="24"/>
          <w:szCs w:val="24"/>
          <w:lang w:eastAsia="en-IN"/>
          <w14:ligatures w14:val="none"/>
        </w:rPr>
        <w:t xml:space="preserve"> while enforcing </w:t>
      </w:r>
      <w:r w:rsidRPr="00F94B66">
        <w:rPr>
          <w:rFonts w:ascii="Times New Roman" w:eastAsia="Times New Roman" w:hAnsi="Times New Roman" w:cs="Times New Roman"/>
          <w:b/>
          <w:bCs/>
          <w:kern w:val="0"/>
          <w:sz w:val="24"/>
          <w:szCs w:val="24"/>
          <w:lang w:eastAsia="en-IN"/>
          <w14:ligatures w14:val="none"/>
        </w:rPr>
        <w:t>strict compliance controls</w:t>
      </w:r>
      <w:r w:rsidRPr="00F94B66">
        <w:rPr>
          <w:rFonts w:ascii="Times New Roman" w:eastAsia="Times New Roman" w:hAnsi="Times New Roman" w:cs="Times New Roman"/>
          <w:kern w:val="0"/>
          <w:sz w:val="24"/>
          <w:szCs w:val="24"/>
          <w:lang w:eastAsia="en-IN"/>
          <w14:ligatures w14:val="none"/>
        </w:rPr>
        <w:t xml:space="preserve"> on healthcare providers, insurers, and third-party vendors handling patient information.</w:t>
      </w:r>
    </w:p>
    <w:p w14:paraId="1BE09604"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pict w14:anchorId="1CD3B089">
          <v:rect id="_x0000_i1394" style="width:0;height:1.5pt" o:hralign="center" o:hrstd="t" o:hr="t" fillcolor="#a0a0a0" stroked="f"/>
        </w:pict>
      </w:r>
    </w:p>
    <w:p w14:paraId="11E7D918"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1.2 Key Security Requirements Under HIPAA</w:t>
      </w:r>
    </w:p>
    <w:p w14:paraId="068025B2"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The </w:t>
      </w:r>
      <w:r w:rsidRPr="00F94B66">
        <w:rPr>
          <w:rFonts w:ascii="Times New Roman" w:eastAsia="Times New Roman" w:hAnsi="Times New Roman" w:cs="Times New Roman"/>
          <w:b/>
          <w:bCs/>
          <w:kern w:val="0"/>
          <w:sz w:val="24"/>
          <w:szCs w:val="24"/>
          <w:lang w:eastAsia="en-IN"/>
          <w14:ligatures w14:val="none"/>
        </w:rPr>
        <w:t>HIPAA Security Rule</w:t>
      </w:r>
      <w:r w:rsidRPr="00F94B66">
        <w:rPr>
          <w:rFonts w:ascii="Times New Roman" w:eastAsia="Times New Roman" w:hAnsi="Times New Roman" w:cs="Times New Roman"/>
          <w:kern w:val="0"/>
          <w:sz w:val="24"/>
          <w:szCs w:val="24"/>
          <w:lang w:eastAsia="en-IN"/>
          <w14:ligatures w14:val="none"/>
        </w:rPr>
        <w:t xml:space="preserve"> outlines the following </w:t>
      </w:r>
      <w:r w:rsidRPr="00F94B66">
        <w:rPr>
          <w:rFonts w:ascii="Times New Roman" w:eastAsia="Times New Roman" w:hAnsi="Times New Roman" w:cs="Times New Roman"/>
          <w:b/>
          <w:bCs/>
          <w:kern w:val="0"/>
          <w:sz w:val="24"/>
          <w:szCs w:val="24"/>
          <w:lang w:eastAsia="en-IN"/>
          <w14:ligatures w14:val="none"/>
        </w:rPr>
        <w:t>compliance requirements</w:t>
      </w:r>
      <w:r w:rsidRPr="00F94B66">
        <w:rPr>
          <w:rFonts w:ascii="Times New Roman" w:eastAsia="Times New Roman" w:hAnsi="Times New Roman" w:cs="Times New Roman"/>
          <w:kern w:val="0"/>
          <w:sz w:val="24"/>
          <w:szCs w:val="24"/>
          <w:lang w:eastAsia="en-IN"/>
          <w14:ligatures w14:val="none"/>
        </w:rPr>
        <w:t xml:space="preserve"> for organizations handling ePHI:</w:t>
      </w:r>
    </w:p>
    <w:p w14:paraId="7D32C513"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1. Administrative Safeguards</w:t>
      </w:r>
    </w:p>
    <w:p w14:paraId="1FBF5893" w14:textId="77777777" w:rsidR="00F94B66" w:rsidRPr="00F94B66" w:rsidRDefault="00F94B66" w:rsidP="00F94B66">
      <w:pPr>
        <w:numPr>
          <w:ilvl w:val="0"/>
          <w:numId w:val="6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Conduct </w:t>
      </w:r>
      <w:r w:rsidRPr="00F94B66">
        <w:rPr>
          <w:rFonts w:ascii="Times New Roman" w:eastAsia="Times New Roman" w:hAnsi="Times New Roman" w:cs="Times New Roman"/>
          <w:b/>
          <w:bCs/>
          <w:kern w:val="0"/>
          <w:sz w:val="24"/>
          <w:szCs w:val="24"/>
          <w:lang w:eastAsia="en-IN"/>
          <w14:ligatures w14:val="none"/>
        </w:rPr>
        <w:t>risk assessments</w:t>
      </w:r>
      <w:r w:rsidRPr="00F94B66">
        <w:rPr>
          <w:rFonts w:ascii="Times New Roman" w:eastAsia="Times New Roman" w:hAnsi="Times New Roman" w:cs="Times New Roman"/>
          <w:kern w:val="0"/>
          <w:sz w:val="24"/>
          <w:szCs w:val="24"/>
          <w:lang w:eastAsia="en-IN"/>
          <w14:ligatures w14:val="none"/>
        </w:rPr>
        <w:t xml:space="preserve"> to identify vulnerabilities in ePHI storage and transmission.</w:t>
      </w:r>
    </w:p>
    <w:p w14:paraId="0AB5BDD2" w14:textId="77777777" w:rsidR="00F94B66" w:rsidRPr="00F94B66" w:rsidRDefault="00F94B66" w:rsidP="00F94B66">
      <w:pPr>
        <w:numPr>
          <w:ilvl w:val="0"/>
          <w:numId w:val="6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Implement </w:t>
      </w:r>
      <w:r w:rsidRPr="00F94B66">
        <w:rPr>
          <w:rFonts w:ascii="Times New Roman" w:eastAsia="Times New Roman" w:hAnsi="Times New Roman" w:cs="Times New Roman"/>
          <w:b/>
          <w:bCs/>
          <w:kern w:val="0"/>
          <w:sz w:val="24"/>
          <w:szCs w:val="24"/>
          <w:lang w:eastAsia="en-IN"/>
          <w14:ligatures w14:val="none"/>
        </w:rPr>
        <w:t>role-based access control (RBAC)</w:t>
      </w:r>
      <w:r w:rsidRPr="00F94B66">
        <w:rPr>
          <w:rFonts w:ascii="Times New Roman" w:eastAsia="Times New Roman" w:hAnsi="Times New Roman" w:cs="Times New Roman"/>
          <w:kern w:val="0"/>
          <w:sz w:val="24"/>
          <w:szCs w:val="24"/>
          <w:lang w:eastAsia="en-IN"/>
          <w14:ligatures w14:val="none"/>
        </w:rPr>
        <w:t xml:space="preserve"> to limit data access to authorized personnel.</w:t>
      </w:r>
    </w:p>
    <w:p w14:paraId="793FE086" w14:textId="77777777" w:rsidR="00F94B66" w:rsidRPr="00F94B66" w:rsidRDefault="00F94B66" w:rsidP="00F94B66">
      <w:pPr>
        <w:numPr>
          <w:ilvl w:val="0"/>
          <w:numId w:val="6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Develop an </w:t>
      </w:r>
      <w:r w:rsidRPr="00F94B66">
        <w:rPr>
          <w:rFonts w:ascii="Times New Roman" w:eastAsia="Times New Roman" w:hAnsi="Times New Roman" w:cs="Times New Roman"/>
          <w:b/>
          <w:bCs/>
          <w:kern w:val="0"/>
          <w:sz w:val="24"/>
          <w:szCs w:val="24"/>
          <w:lang w:eastAsia="en-IN"/>
          <w14:ligatures w14:val="none"/>
        </w:rPr>
        <w:t>incident response plan</w:t>
      </w:r>
      <w:r w:rsidRPr="00F94B66">
        <w:rPr>
          <w:rFonts w:ascii="Times New Roman" w:eastAsia="Times New Roman" w:hAnsi="Times New Roman" w:cs="Times New Roman"/>
          <w:kern w:val="0"/>
          <w:sz w:val="24"/>
          <w:szCs w:val="24"/>
          <w:lang w:eastAsia="en-IN"/>
          <w14:ligatures w14:val="none"/>
        </w:rPr>
        <w:t xml:space="preserve"> to mitigate breaches and security incidents.</w:t>
      </w:r>
    </w:p>
    <w:p w14:paraId="22958093"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2. Physical Safeguards</w:t>
      </w:r>
    </w:p>
    <w:p w14:paraId="5C723FAC" w14:textId="77777777" w:rsidR="00F94B66" w:rsidRPr="00F94B66" w:rsidRDefault="00F94B66" w:rsidP="00F94B66">
      <w:pPr>
        <w:numPr>
          <w:ilvl w:val="0"/>
          <w:numId w:val="6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Implement </w:t>
      </w:r>
      <w:r w:rsidRPr="00F94B66">
        <w:rPr>
          <w:rFonts w:ascii="Times New Roman" w:eastAsia="Times New Roman" w:hAnsi="Times New Roman" w:cs="Times New Roman"/>
          <w:b/>
          <w:bCs/>
          <w:kern w:val="0"/>
          <w:sz w:val="24"/>
          <w:szCs w:val="24"/>
          <w:lang w:eastAsia="en-IN"/>
          <w14:ligatures w14:val="none"/>
        </w:rPr>
        <w:t>restricted access policies</w:t>
      </w:r>
      <w:r w:rsidRPr="00F94B66">
        <w:rPr>
          <w:rFonts w:ascii="Times New Roman" w:eastAsia="Times New Roman" w:hAnsi="Times New Roman" w:cs="Times New Roman"/>
          <w:kern w:val="0"/>
          <w:sz w:val="24"/>
          <w:szCs w:val="24"/>
          <w:lang w:eastAsia="en-IN"/>
          <w14:ligatures w14:val="none"/>
        </w:rPr>
        <w:t xml:space="preserve"> for data </w:t>
      </w:r>
      <w:proofErr w:type="spellStart"/>
      <w:r w:rsidRPr="00F94B66">
        <w:rPr>
          <w:rFonts w:ascii="Times New Roman" w:eastAsia="Times New Roman" w:hAnsi="Times New Roman" w:cs="Times New Roman"/>
          <w:kern w:val="0"/>
          <w:sz w:val="24"/>
          <w:szCs w:val="24"/>
          <w:lang w:eastAsia="en-IN"/>
          <w14:ligatures w14:val="none"/>
        </w:rPr>
        <w:t>centers</w:t>
      </w:r>
      <w:proofErr w:type="spellEnd"/>
      <w:r w:rsidRPr="00F94B66">
        <w:rPr>
          <w:rFonts w:ascii="Times New Roman" w:eastAsia="Times New Roman" w:hAnsi="Times New Roman" w:cs="Times New Roman"/>
          <w:kern w:val="0"/>
          <w:sz w:val="24"/>
          <w:szCs w:val="24"/>
          <w:lang w:eastAsia="en-IN"/>
          <w14:ligatures w14:val="none"/>
        </w:rPr>
        <w:t xml:space="preserve"> and physical servers.</w:t>
      </w:r>
    </w:p>
    <w:p w14:paraId="26019323" w14:textId="77777777" w:rsidR="00F94B66" w:rsidRPr="00F94B66" w:rsidRDefault="00F94B66" w:rsidP="00F94B66">
      <w:pPr>
        <w:numPr>
          <w:ilvl w:val="0"/>
          <w:numId w:val="6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Use </w:t>
      </w:r>
      <w:r w:rsidRPr="00F94B66">
        <w:rPr>
          <w:rFonts w:ascii="Times New Roman" w:eastAsia="Times New Roman" w:hAnsi="Times New Roman" w:cs="Times New Roman"/>
          <w:b/>
          <w:bCs/>
          <w:kern w:val="0"/>
          <w:sz w:val="24"/>
          <w:szCs w:val="24"/>
          <w:lang w:eastAsia="en-IN"/>
          <w14:ligatures w14:val="none"/>
        </w:rPr>
        <w:t>biometric authentication, security cameras, and access control mechanisms</w:t>
      </w:r>
      <w:r w:rsidRPr="00F94B66">
        <w:rPr>
          <w:rFonts w:ascii="Times New Roman" w:eastAsia="Times New Roman" w:hAnsi="Times New Roman" w:cs="Times New Roman"/>
          <w:kern w:val="0"/>
          <w:sz w:val="24"/>
          <w:szCs w:val="24"/>
          <w:lang w:eastAsia="en-IN"/>
          <w14:ligatures w14:val="none"/>
        </w:rPr>
        <w:t>.</w:t>
      </w:r>
    </w:p>
    <w:p w14:paraId="25765D8A" w14:textId="77777777" w:rsidR="00F94B66" w:rsidRPr="00F94B66" w:rsidRDefault="00F94B66" w:rsidP="00F94B66">
      <w:pPr>
        <w:numPr>
          <w:ilvl w:val="0"/>
          <w:numId w:val="6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Ensure </w:t>
      </w:r>
      <w:r w:rsidRPr="00F94B66">
        <w:rPr>
          <w:rFonts w:ascii="Times New Roman" w:eastAsia="Times New Roman" w:hAnsi="Times New Roman" w:cs="Times New Roman"/>
          <w:b/>
          <w:bCs/>
          <w:kern w:val="0"/>
          <w:sz w:val="24"/>
          <w:szCs w:val="24"/>
          <w:lang w:eastAsia="en-IN"/>
          <w14:ligatures w14:val="none"/>
        </w:rPr>
        <w:t>secure disposal of hardware and electronic devices containing patient data</w:t>
      </w:r>
      <w:r w:rsidRPr="00F94B66">
        <w:rPr>
          <w:rFonts w:ascii="Times New Roman" w:eastAsia="Times New Roman" w:hAnsi="Times New Roman" w:cs="Times New Roman"/>
          <w:kern w:val="0"/>
          <w:sz w:val="24"/>
          <w:szCs w:val="24"/>
          <w:lang w:eastAsia="en-IN"/>
          <w14:ligatures w14:val="none"/>
        </w:rPr>
        <w:t>.</w:t>
      </w:r>
    </w:p>
    <w:p w14:paraId="48EF36F9"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3. Technical Safeguards</w:t>
      </w:r>
    </w:p>
    <w:p w14:paraId="1C1CBF02" w14:textId="77777777" w:rsidR="00F94B66" w:rsidRPr="00F94B66" w:rsidRDefault="00F94B66" w:rsidP="00F94B66">
      <w:pPr>
        <w:numPr>
          <w:ilvl w:val="0"/>
          <w:numId w:val="6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Deploy </w:t>
      </w:r>
      <w:r w:rsidRPr="00F94B66">
        <w:rPr>
          <w:rFonts w:ascii="Times New Roman" w:eastAsia="Times New Roman" w:hAnsi="Times New Roman" w:cs="Times New Roman"/>
          <w:b/>
          <w:bCs/>
          <w:kern w:val="0"/>
          <w:sz w:val="24"/>
          <w:szCs w:val="24"/>
          <w:lang w:eastAsia="en-IN"/>
          <w14:ligatures w14:val="none"/>
        </w:rPr>
        <w:t>encryption and secure transmission protocols</w:t>
      </w:r>
      <w:r w:rsidRPr="00F94B66">
        <w:rPr>
          <w:rFonts w:ascii="Times New Roman" w:eastAsia="Times New Roman" w:hAnsi="Times New Roman" w:cs="Times New Roman"/>
          <w:kern w:val="0"/>
          <w:sz w:val="24"/>
          <w:szCs w:val="24"/>
          <w:lang w:eastAsia="en-IN"/>
          <w14:ligatures w14:val="none"/>
        </w:rPr>
        <w:t xml:space="preserve"> (e.g., TLS, AES-256 encryption).</w:t>
      </w:r>
    </w:p>
    <w:p w14:paraId="15D86D52" w14:textId="77777777" w:rsidR="00F94B66" w:rsidRPr="00F94B66" w:rsidRDefault="00F94B66" w:rsidP="00F94B66">
      <w:pPr>
        <w:numPr>
          <w:ilvl w:val="0"/>
          <w:numId w:val="6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Use </w:t>
      </w:r>
      <w:r w:rsidRPr="00F94B66">
        <w:rPr>
          <w:rFonts w:ascii="Times New Roman" w:eastAsia="Times New Roman" w:hAnsi="Times New Roman" w:cs="Times New Roman"/>
          <w:b/>
          <w:bCs/>
          <w:kern w:val="0"/>
          <w:sz w:val="24"/>
          <w:szCs w:val="24"/>
          <w:lang w:eastAsia="en-IN"/>
          <w14:ligatures w14:val="none"/>
        </w:rPr>
        <w:t>multi-factor authentication (MFA)</w:t>
      </w:r>
      <w:r w:rsidRPr="00F94B66">
        <w:rPr>
          <w:rFonts w:ascii="Times New Roman" w:eastAsia="Times New Roman" w:hAnsi="Times New Roman" w:cs="Times New Roman"/>
          <w:kern w:val="0"/>
          <w:sz w:val="24"/>
          <w:szCs w:val="24"/>
          <w:lang w:eastAsia="en-IN"/>
          <w14:ligatures w14:val="none"/>
        </w:rPr>
        <w:t xml:space="preserve"> to protect against unauthorized access.</w:t>
      </w:r>
    </w:p>
    <w:p w14:paraId="2AE6A21B" w14:textId="77777777" w:rsidR="00F94B66" w:rsidRPr="00F94B66" w:rsidRDefault="00F94B66" w:rsidP="00F94B66">
      <w:pPr>
        <w:numPr>
          <w:ilvl w:val="0"/>
          <w:numId w:val="6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Implement </w:t>
      </w:r>
      <w:r w:rsidRPr="00F94B66">
        <w:rPr>
          <w:rFonts w:ascii="Times New Roman" w:eastAsia="Times New Roman" w:hAnsi="Times New Roman" w:cs="Times New Roman"/>
          <w:b/>
          <w:bCs/>
          <w:kern w:val="0"/>
          <w:sz w:val="24"/>
          <w:szCs w:val="24"/>
          <w:lang w:eastAsia="en-IN"/>
          <w14:ligatures w14:val="none"/>
        </w:rPr>
        <w:t>automated audit logging and security monitoring</w:t>
      </w:r>
      <w:r w:rsidRPr="00F94B66">
        <w:rPr>
          <w:rFonts w:ascii="Times New Roman" w:eastAsia="Times New Roman" w:hAnsi="Times New Roman" w:cs="Times New Roman"/>
          <w:kern w:val="0"/>
          <w:sz w:val="24"/>
          <w:szCs w:val="24"/>
          <w:lang w:eastAsia="en-IN"/>
          <w14:ligatures w14:val="none"/>
        </w:rPr>
        <w:t xml:space="preserve"> to detect anomalies.</w:t>
      </w:r>
    </w:p>
    <w:p w14:paraId="6CE5ABF0"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Failure to comply with HIPAA can result in </w:t>
      </w:r>
      <w:r w:rsidRPr="00F94B66">
        <w:rPr>
          <w:rFonts w:ascii="Times New Roman" w:eastAsia="Times New Roman" w:hAnsi="Times New Roman" w:cs="Times New Roman"/>
          <w:b/>
          <w:bCs/>
          <w:kern w:val="0"/>
          <w:sz w:val="24"/>
          <w:szCs w:val="24"/>
          <w:lang w:eastAsia="en-IN"/>
          <w14:ligatures w14:val="none"/>
        </w:rPr>
        <w:t>severe penalties</w:t>
      </w:r>
      <w:r w:rsidRPr="00F94B66">
        <w:rPr>
          <w:rFonts w:ascii="Times New Roman" w:eastAsia="Times New Roman" w:hAnsi="Times New Roman" w:cs="Times New Roman"/>
          <w:kern w:val="0"/>
          <w:sz w:val="24"/>
          <w:szCs w:val="24"/>
          <w:lang w:eastAsia="en-IN"/>
          <w14:ligatures w14:val="none"/>
        </w:rPr>
        <w:t xml:space="preserve">, including </w:t>
      </w:r>
      <w:r w:rsidRPr="00F94B66">
        <w:rPr>
          <w:rFonts w:ascii="Times New Roman" w:eastAsia="Times New Roman" w:hAnsi="Times New Roman" w:cs="Times New Roman"/>
          <w:b/>
          <w:bCs/>
          <w:kern w:val="0"/>
          <w:sz w:val="24"/>
          <w:szCs w:val="24"/>
          <w:lang w:eastAsia="en-IN"/>
          <w14:ligatures w14:val="none"/>
        </w:rPr>
        <w:t>fines ranging from $100 to $50,000 per violation</w:t>
      </w:r>
      <w:r w:rsidRPr="00F94B66">
        <w:rPr>
          <w:rFonts w:ascii="Times New Roman" w:eastAsia="Times New Roman" w:hAnsi="Times New Roman" w:cs="Times New Roman"/>
          <w:kern w:val="0"/>
          <w:sz w:val="24"/>
          <w:szCs w:val="24"/>
          <w:lang w:eastAsia="en-IN"/>
          <w14:ligatures w14:val="none"/>
        </w:rPr>
        <w:t>, depending on the severity of non-compliance.</w:t>
      </w:r>
    </w:p>
    <w:p w14:paraId="420216FD"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pict w14:anchorId="00284360">
          <v:rect id="_x0000_i1395" style="width:0;height:1.5pt" o:hralign="center" o:hrstd="t" o:hr="t" fillcolor="#a0a0a0" stroked="f"/>
        </w:pict>
      </w:r>
    </w:p>
    <w:p w14:paraId="6538CB0A"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1.3 How HITECH Strengthens HIPAA Compliance</w:t>
      </w:r>
    </w:p>
    <w:p w14:paraId="4ED22463"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HITECH was introduced to </w:t>
      </w:r>
      <w:r w:rsidRPr="00F94B66">
        <w:rPr>
          <w:rFonts w:ascii="Times New Roman" w:eastAsia="Times New Roman" w:hAnsi="Times New Roman" w:cs="Times New Roman"/>
          <w:b/>
          <w:bCs/>
          <w:kern w:val="0"/>
          <w:sz w:val="24"/>
          <w:szCs w:val="24"/>
          <w:lang w:eastAsia="en-IN"/>
          <w14:ligatures w14:val="none"/>
        </w:rPr>
        <w:t>expand HIPAA regulations</w:t>
      </w:r>
      <w:r w:rsidRPr="00F94B66">
        <w:rPr>
          <w:rFonts w:ascii="Times New Roman" w:eastAsia="Times New Roman" w:hAnsi="Times New Roman" w:cs="Times New Roman"/>
          <w:kern w:val="0"/>
          <w:sz w:val="24"/>
          <w:szCs w:val="24"/>
          <w:lang w:eastAsia="en-IN"/>
          <w14:ligatures w14:val="none"/>
        </w:rPr>
        <w:t xml:space="preserve"> and improve the enforcement of </w:t>
      </w:r>
      <w:r w:rsidRPr="00F94B66">
        <w:rPr>
          <w:rFonts w:ascii="Times New Roman" w:eastAsia="Times New Roman" w:hAnsi="Times New Roman" w:cs="Times New Roman"/>
          <w:b/>
          <w:bCs/>
          <w:kern w:val="0"/>
          <w:sz w:val="24"/>
          <w:szCs w:val="24"/>
          <w:lang w:eastAsia="en-IN"/>
          <w14:ligatures w14:val="none"/>
        </w:rPr>
        <w:t>healthcare cybersecurity laws</w:t>
      </w:r>
      <w:r w:rsidRPr="00F94B66">
        <w:rPr>
          <w:rFonts w:ascii="Times New Roman" w:eastAsia="Times New Roman" w:hAnsi="Times New Roman" w:cs="Times New Roman"/>
          <w:kern w:val="0"/>
          <w:sz w:val="24"/>
          <w:szCs w:val="24"/>
          <w:lang w:eastAsia="en-IN"/>
          <w14:ligatures w14:val="none"/>
        </w:rPr>
        <w:t>. Key HITECH provisions include:</w:t>
      </w:r>
    </w:p>
    <w:p w14:paraId="6ECAB710" w14:textId="77777777" w:rsidR="00F94B66" w:rsidRPr="00F94B66" w:rsidRDefault="00F94B66" w:rsidP="00F94B66">
      <w:pPr>
        <w:numPr>
          <w:ilvl w:val="0"/>
          <w:numId w:val="6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Mandatory Breach Notification</w:t>
      </w:r>
      <w:r w:rsidRPr="00F94B66">
        <w:rPr>
          <w:rFonts w:ascii="Times New Roman" w:eastAsia="Times New Roman" w:hAnsi="Times New Roman" w:cs="Times New Roman"/>
          <w:kern w:val="0"/>
          <w:sz w:val="24"/>
          <w:szCs w:val="24"/>
          <w:lang w:eastAsia="en-IN"/>
          <w14:ligatures w14:val="none"/>
        </w:rPr>
        <w:t xml:space="preserve">: Organizations must report </w:t>
      </w:r>
      <w:r w:rsidRPr="00F94B66">
        <w:rPr>
          <w:rFonts w:ascii="Times New Roman" w:eastAsia="Times New Roman" w:hAnsi="Times New Roman" w:cs="Times New Roman"/>
          <w:b/>
          <w:bCs/>
          <w:kern w:val="0"/>
          <w:sz w:val="24"/>
          <w:szCs w:val="24"/>
          <w:lang w:eastAsia="en-IN"/>
          <w14:ligatures w14:val="none"/>
        </w:rPr>
        <w:t>data breaches affecting 500 or more individuals</w:t>
      </w:r>
      <w:r w:rsidRPr="00F94B66">
        <w:rPr>
          <w:rFonts w:ascii="Times New Roman" w:eastAsia="Times New Roman" w:hAnsi="Times New Roman" w:cs="Times New Roman"/>
          <w:kern w:val="0"/>
          <w:sz w:val="24"/>
          <w:szCs w:val="24"/>
          <w:lang w:eastAsia="en-IN"/>
          <w14:ligatures w14:val="none"/>
        </w:rPr>
        <w:t xml:space="preserve"> to the </w:t>
      </w:r>
      <w:r w:rsidRPr="00F94B66">
        <w:rPr>
          <w:rFonts w:ascii="Times New Roman" w:eastAsia="Times New Roman" w:hAnsi="Times New Roman" w:cs="Times New Roman"/>
          <w:b/>
          <w:bCs/>
          <w:kern w:val="0"/>
          <w:sz w:val="24"/>
          <w:szCs w:val="24"/>
          <w:lang w:eastAsia="en-IN"/>
          <w14:ligatures w14:val="none"/>
        </w:rPr>
        <w:t>Department of Health and Human Services (HHS)</w:t>
      </w:r>
      <w:r w:rsidRPr="00F94B66">
        <w:rPr>
          <w:rFonts w:ascii="Times New Roman" w:eastAsia="Times New Roman" w:hAnsi="Times New Roman" w:cs="Times New Roman"/>
          <w:kern w:val="0"/>
          <w:sz w:val="24"/>
          <w:szCs w:val="24"/>
          <w:lang w:eastAsia="en-IN"/>
          <w14:ligatures w14:val="none"/>
        </w:rPr>
        <w:t xml:space="preserve"> and affected individuals.</w:t>
      </w:r>
    </w:p>
    <w:p w14:paraId="71DDDD7E" w14:textId="77777777" w:rsidR="00F94B66" w:rsidRPr="00F94B66" w:rsidRDefault="00F94B66" w:rsidP="00F94B66">
      <w:pPr>
        <w:numPr>
          <w:ilvl w:val="0"/>
          <w:numId w:val="6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Increased Penalties</w:t>
      </w:r>
      <w:r w:rsidRPr="00F94B66">
        <w:rPr>
          <w:rFonts w:ascii="Times New Roman" w:eastAsia="Times New Roman" w:hAnsi="Times New Roman" w:cs="Times New Roman"/>
          <w:kern w:val="0"/>
          <w:sz w:val="24"/>
          <w:szCs w:val="24"/>
          <w:lang w:eastAsia="en-IN"/>
          <w14:ligatures w14:val="none"/>
        </w:rPr>
        <w:t xml:space="preserve">: Imposes higher fines for </w:t>
      </w:r>
      <w:proofErr w:type="spellStart"/>
      <w:r w:rsidRPr="00F94B66">
        <w:rPr>
          <w:rFonts w:ascii="Times New Roman" w:eastAsia="Times New Roman" w:hAnsi="Times New Roman" w:cs="Times New Roman"/>
          <w:b/>
          <w:bCs/>
          <w:kern w:val="0"/>
          <w:sz w:val="24"/>
          <w:szCs w:val="24"/>
          <w:lang w:eastAsia="en-IN"/>
          <w14:ligatures w14:val="none"/>
        </w:rPr>
        <w:t>willful</w:t>
      </w:r>
      <w:proofErr w:type="spellEnd"/>
      <w:r w:rsidRPr="00F94B66">
        <w:rPr>
          <w:rFonts w:ascii="Times New Roman" w:eastAsia="Times New Roman" w:hAnsi="Times New Roman" w:cs="Times New Roman"/>
          <w:b/>
          <w:bCs/>
          <w:kern w:val="0"/>
          <w:sz w:val="24"/>
          <w:szCs w:val="24"/>
          <w:lang w:eastAsia="en-IN"/>
          <w14:ligatures w14:val="none"/>
        </w:rPr>
        <w:t xml:space="preserve"> neglect of security controls</w:t>
      </w:r>
      <w:r w:rsidRPr="00F94B66">
        <w:rPr>
          <w:rFonts w:ascii="Times New Roman" w:eastAsia="Times New Roman" w:hAnsi="Times New Roman" w:cs="Times New Roman"/>
          <w:kern w:val="0"/>
          <w:sz w:val="24"/>
          <w:szCs w:val="24"/>
          <w:lang w:eastAsia="en-IN"/>
          <w14:ligatures w14:val="none"/>
        </w:rPr>
        <w:t xml:space="preserve">, with penalties up to </w:t>
      </w:r>
      <w:r w:rsidRPr="00F94B66">
        <w:rPr>
          <w:rFonts w:ascii="Times New Roman" w:eastAsia="Times New Roman" w:hAnsi="Times New Roman" w:cs="Times New Roman"/>
          <w:b/>
          <w:bCs/>
          <w:kern w:val="0"/>
          <w:sz w:val="24"/>
          <w:szCs w:val="24"/>
          <w:lang w:eastAsia="en-IN"/>
          <w14:ligatures w14:val="none"/>
        </w:rPr>
        <w:t>$1.5 million per violation</w:t>
      </w:r>
      <w:r w:rsidRPr="00F94B66">
        <w:rPr>
          <w:rFonts w:ascii="Times New Roman" w:eastAsia="Times New Roman" w:hAnsi="Times New Roman" w:cs="Times New Roman"/>
          <w:kern w:val="0"/>
          <w:sz w:val="24"/>
          <w:szCs w:val="24"/>
          <w:lang w:eastAsia="en-IN"/>
          <w14:ligatures w14:val="none"/>
        </w:rPr>
        <w:t>.</w:t>
      </w:r>
    </w:p>
    <w:p w14:paraId="67870E34" w14:textId="77777777" w:rsidR="00F94B66" w:rsidRPr="00F94B66" w:rsidRDefault="00F94B66" w:rsidP="00F94B66">
      <w:pPr>
        <w:numPr>
          <w:ilvl w:val="0"/>
          <w:numId w:val="6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Encouraging Adoption of Secure Health IT Systems</w:t>
      </w:r>
      <w:r w:rsidRPr="00F94B66">
        <w:rPr>
          <w:rFonts w:ascii="Times New Roman" w:eastAsia="Times New Roman" w:hAnsi="Times New Roman" w:cs="Times New Roman"/>
          <w:kern w:val="0"/>
          <w:sz w:val="24"/>
          <w:szCs w:val="24"/>
          <w:lang w:eastAsia="en-IN"/>
          <w14:ligatures w14:val="none"/>
        </w:rPr>
        <w:t xml:space="preserve">: Promotes the implementation of </w:t>
      </w:r>
      <w:r w:rsidRPr="00F94B66">
        <w:rPr>
          <w:rFonts w:ascii="Times New Roman" w:eastAsia="Times New Roman" w:hAnsi="Times New Roman" w:cs="Times New Roman"/>
          <w:b/>
          <w:bCs/>
          <w:kern w:val="0"/>
          <w:sz w:val="24"/>
          <w:szCs w:val="24"/>
          <w:lang w:eastAsia="en-IN"/>
          <w14:ligatures w14:val="none"/>
        </w:rPr>
        <w:t>electronic health record (EHR) security standards</w:t>
      </w:r>
      <w:r w:rsidRPr="00F94B66">
        <w:rPr>
          <w:rFonts w:ascii="Times New Roman" w:eastAsia="Times New Roman" w:hAnsi="Times New Roman" w:cs="Times New Roman"/>
          <w:kern w:val="0"/>
          <w:sz w:val="24"/>
          <w:szCs w:val="24"/>
          <w:lang w:eastAsia="en-IN"/>
          <w14:ligatures w14:val="none"/>
        </w:rPr>
        <w:t>.</w:t>
      </w:r>
    </w:p>
    <w:p w14:paraId="4338BC3A"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lastRenderedPageBreak/>
        <w:t xml:space="preserve">HITECH also requires healthcare organizations to </w:t>
      </w:r>
      <w:r w:rsidRPr="00F94B66">
        <w:rPr>
          <w:rFonts w:ascii="Times New Roman" w:eastAsia="Times New Roman" w:hAnsi="Times New Roman" w:cs="Times New Roman"/>
          <w:b/>
          <w:bCs/>
          <w:kern w:val="0"/>
          <w:sz w:val="24"/>
          <w:szCs w:val="24"/>
          <w:lang w:eastAsia="en-IN"/>
          <w14:ligatures w14:val="none"/>
        </w:rPr>
        <w:t>conduct regular security audits</w:t>
      </w:r>
      <w:r w:rsidRPr="00F94B66">
        <w:rPr>
          <w:rFonts w:ascii="Times New Roman" w:eastAsia="Times New Roman" w:hAnsi="Times New Roman" w:cs="Times New Roman"/>
          <w:kern w:val="0"/>
          <w:sz w:val="24"/>
          <w:szCs w:val="24"/>
          <w:lang w:eastAsia="en-IN"/>
          <w14:ligatures w14:val="none"/>
        </w:rPr>
        <w:t xml:space="preserve"> to ensure compliance with evolving security threats.</w:t>
      </w:r>
    </w:p>
    <w:p w14:paraId="7299E704"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pict w14:anchorId="23AD77EB">
          <v:rect id="_x0000_i1396" style="width:0;height:1.5pt" o:hralign="center" o:hrstd="t" o:hr="t" fillcolor="#a0a0a0" stroked="f"/>
        </w:pict>
      </w:r>
    </w:p>
    <w:p w14:paraId="15407E84"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1.4 Common Challenges in Healthcare Security Compliance</w:t>
      </w:r>
    </w:p>
    <w:p w14:paraId="66423D61"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Despite the presence of </w:t>
      </w:r>
      <w:r w:rsidRPr="00F94B66">
        <w:rPr>
          <w:rFonts w:ascii="Times New Roman" w:eastAsia="Times New Roman" w:hAnsi="Times New Roman" w:cs="Times New Roman"/>
          <w:b/>
          <w:bCs/>
          <w:kern w:val="0"/>
          <w:sz w:val="24"/>
          <w:szCs w:val="24"/>
          <w:lang w:eastAsia="en-IN"/>
          <w14:ligatures w14:val="none"/>
        </w:rPr>
        <w:t>strong regulatory mandates</w:t>
      </w:r>
      <w:r w:rsidRPr="00F94B66">
        <w:rPr>
          <w:rFonts w:ascii="Times New Roman" w:eastAsia="Times New Roman" w:hAnsi="Times New Roman" w:cs="Times New Roman"/>
          <w:kern w:val="0"/>
          <w:sz w:val="24"/>
          <w:szCs w:val="24"/>
          <w:lang w:eastAsia="en-IN"/>
          <w14:ligatures w14:val="none"/>
        </w:rPr>
        <w:t xml:space="preserve">, healthcare organizations face several </w:t>
      </w:r>
      <w:r w:rsidRPr="00F94B66">
        <w:rPr>
          <w:rFonts w:ascii="Times New Roman" w:eastAsia="Times New Roman" w:hAnsi="Times New Roman" w:cs="Times New Roman"/>
          <w:b/>
          <w:bCs/>
          <w:kern w:val="0"/>
          <w:sz w:val="24"/>
          <w:szCs w:val="24"/>
          <w:lang w:eastAsia="en-IN"/>
          <w14:ligatures w14:val="none"/>
        </w:rPr>
        <w:t>security challenges</w:t>
      </w:r>
      <w:r w:rsidRPr="00F94B66">
        <w:rPr>
          <w:rFonts w:ascii="Times New Roman" w:eastAsia="Times New Roman" w:hAnsi="Times New Roman" w:cs="Times New Roman"/>
          <w:kern w:val="0"/>
          <w:sz w:val="24"/>
          <w:szCs w:val="24"/>
          <w:lang w:eastAsia="en-IN"/>
          <w14:ligatures w14:val="none"/>
        </w:rPr>
        <w:t xml:space="preserve"> in maintaining compliance, including:</w:t>
      </w:r>
    </w:p>
    <w:p w14:paraId="1639B19F"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1. Rising Cybersecurity Threats (Ransomware and Phishing)</w:t>
      </w:r>
    </w:p>
    <w:p w14:paraId="3E5FCC25" w14:textId="77777777" w:rsidR="00F94B66" w:rsidRPr="00F94B66" w:rsidRDefault="00F94B66" w:rsidP="00F94B66">
      <w:pPr>
        <w:numPr>
          <w:ilvl w:val="0"/>
          <w:numId w:val="6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Healthcare is a top target for cybercriminals</w:t>
      </w:r>
      <w:r w:rsidRPr="00F94B66">
        <w:rPr>
          <w:rFonts w:ascii="Times New Roman" w:eastAsia="Times New Roman" w:hAnsi="Times New Roman" w:cs="Times New Roman"/>
          <w:kern w:val="0"/>
          <w:sz w:val="24"/>
          <w:szCs w:val="24"/>
          <w:lang w:eastAsia="en-IN"/>
          <w14:ligatures w14:val="none"/>
        </w:rPr>
        <w:t xml:space="preserve"> due to the high value of patient records on the dark web.</w:t>
      </w:r>
    </w:p>
    <w:p w14:paraId="7C2787CC" w14:textId="77777777" w:rsidR="00F94B66" w:rsidRPr="00F94B66" w:rsidRDefault="00F94B66" w:rsidP="00F94B66">
      <w:pPr>
        <w:numPr>
          <w:ilvl w:val="0"/>
          <w:numId w:val="6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Ransomware attacks on hospitals can </w:t>
      </w:r>
      <w:r w:rsidRPr="00F94B66">
        <w:rPr>
          <w:rFonts w:ascii="Times New Roman" w:eastAsia="Times New Roman" w:hAnsi="Times New Roman" w:cs="Times New Roman"/>
          <w:b/>
          <w:bCs/>
          <w:kern w:val="0"/>
          <w:sz w:val="24"/>
          <w:szCs w:val="24"/>
          <w:lang w:eastAsia="en-IN"/>
          <w14:ligatures w14:val="none"/>
        </w:rPr>
        <w:t>disrupt patient care and lead to financial losses</w:t>
      </w:r>
      <w:r w:rsidRPr="00F94B66">
        <w:rPr>
          <w:rFonts w:ascii="Times New Roman" w:eastAsia="Times New Roman" w:hAnsi="Times New Roman" w:cs="Times New Roman"/>
          <w:kern w:val="0"/>
          <w:sz w:val="24"/>
          <w:szCs w:val="24"/>
          <w:lang w:eastAsia="en-IN"/>
          <w14:ligatures w14:val="none"/>
        </w:rPr>
        <w:t>.</w:t>
      </w:r>
    </w:p>
    <w:p w14:paraId="13918D94"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2. Third-Party Vendor Risks</w:t>
      </w:r>
    </w:p>
    <w:p w14:paraId="51F132F8" w14:textId="77777777" w:rsidR="00F94B66" w:rsidRPr="00F94B66" w:rsidRDefault="00F94B66" w:rsidP="00F94B66">
      <w:pPr>
        <w:numPr>
          <w:ilvl w:val="0"/>
          <w:numId w:val="6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Many healthcare providers rely on </w:t>
      </w:r>
      <w:r w:rsidRPr="00F94B66">
        <w:rPr>
          <w:rFonts w:ascii="Times New Roman" w:eastAsia="Times New Roman" w:hAnsi="Times New Roman" w:cs="Times New Roman"/>
          <w:b/>
          <w:bCs/>
          <w:kern w:val="0"/>
          <w:sz w:val="24"/>
          <w:szCs w:val="24"/>
          <w:lang w:eastAsia="en-IN"/>
          <w14:ligatures w14:val="none"/>
        </w:rPr>
        <w:t>third-party service providers for cloud storage, data analytics, and patient management systems</w:t>
      </w:r>
      <w:r w:rsidRPr="00F94B66">
        <w:rPr>
          <w:rFonts w:ascii="Times New Roman" w:eastAsia="Times New Roman" w:hAnsi="Times New Roman" w:cs="Times New Roman"/>
          <w:kern w:val="0"/>
          <w:sz w:val="24"/>
          <w:szCs w:val="24"/>
          <w:lang w:eastAsia="en-IN"/>
          <w14:ligatures w14:val="none"/>
        </w:rPr>
        <w:t>.</w:t>
      </w:r>
    </w:p>
    <w:p w14:paraId="2D3D2385" w14:textId="77777777" w:rsidR="00F94B66" w:rsidRPr="00F94B66" w:rsidRDefault="00F94B66" w:rsidP="00F94B66">
      <w:pPr>
        <w:numPr>
          <w:ilvl w:val="0"/>
          <w:numId w:val="6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HIPAA mandates that organizations implement </w:t>
      </w:r>
      <w:r w:rsidRPr="00F94B66">
        <w:rPr>
          <w:rFonts w:ascii="Times New Roman" w:eastAsia="Times New Roman" w:hAnsi="Times New Roman" w:cs="Times New Roman"/>
          <w:b/>
          <w:bCs/>
          <w:kern w:val="0"/>
          <w:sz w:val="24"/>
          <w:szCs w:val="24"/>
          <w:lang w:eastAsia="en-IN"/>
          <w14:ligatures w14:val="none"/>
        </w:rPr>
        <w:t>Business Associate Agreements (BAAs)</w:t>
      </w:r>
      <w:r w:rsidRPr="00F94B66">
        <w:rPr>
          <w:rFonts w:ascii="Times New Roman" w:eastAsia="Times New Roman" w:hAnsi="Times New Roman" w:cs="Times New Roman"/>
          <w:kern w:val="0"/>
          <w:sz w:val="24"/>
          <w:szCs w:val="24"/>
          <w:lang w:eastAsia="en-IN"/>
          <w14:ligatures w14:val="none"/>
        </w:rPr>
        <w:t xml:space="preserve"> to ensure third-party compliance.</w:t>
      </w:r>
    </w:p>
    <w:p w14:paraId="1D886D7A"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3. Legacy IT Systems and Lack of Security Funding</w:t>
      </w:r>
    </w:p>
    <w:p w14:paraId="15DC91BA" w14:textId="77777777" w:rsidR="00F94B66" w:rsidRPr="00F94B66" w:rsidRDefault="00F94B66" w:rsidP="00F94B66">
      <w:pPr>
        <w:numPr>
          <w:ilvl w:val="0"/>
          <w:numId w:val="6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Many hospitals and clinics continue to use </w:t>
      </w:r>
      <w:r w:rsidRPr="00F94B66">
        <w:rPr>
          <w:rFonts w:ascii="Times New Roman" w:eastAsia="Times New Roman" w:hAnsi="Times New Roman" w:cs="Times New Roman"/>
          <w:b/>
          <w:bCs/>
          <w:kern w:val="0"/>
          <w:sz w:val="24"/>
          <w:szCs w:val="24"/>
          <w:lang w:eastAsia="en-IN"/>
          <w14:ligatures w14:val="none"/>
        </w:rPr>
        <w:t>outdated software</w:t>
      </w:r>
      <w:r w:rsidRPr="00F94B66">
        <w:rPr>
          <w:rFonts w:ascii="Times New Roman" w:eastAsia="Times New Roman" w:hAnsi="Times New Roman" w:cs="Times New Roman"/>
          <w:kern w:val="0"/>
          <w:sz w:val="24"/>
          <w:szCs w:val="24"/>
          <w:lang w:eastAsia="en-IN"/>
          <w14:ligatures w14:val="none"/>
        </w:rPr>
        <w:t xml:space="preserve"> that lacks modern security controls.</w:t>
      </w:r>
    </w:p>
    <w:p w14:paraId="49CF4D15" w14:textId="77777777" w:rsidR="00F94B66" w:rsidRPr="00F94B66" w:rsidRDefault="00F94B66" w:rsidP="00F94B66">
      <w:pPr>
        <w:numPr>
          <w:ilvl w:val="0"/>
          <w:numId w:val="6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Compliance audits reveal that </w:t>
      </w:r>
      <w:r w:rsidRPr="00F94B66">
        <w:rPr>
          <w:rFonts w:ascii="Times New Roman" w:eastAsia="Times New Roman" w:hAnsi="Times New Roman" w:cs="Times New Roman"/>
          <w:b/>
          <w:bCs/>
          <w:kern w:val="0"/>
          <w:sz w:val="24"/>
          <w:szCs w:val="24"/>
          <w:lang w:eastAsia="en-IN"/>
          <w14:ligatures w14:val="none"/>
        </w:rPr>
        <w:t>legacy systems fail to meet encryption and security monitoring requirements</w:t>
      </w:r>
      <w:r w:rsidRPr="00F94B66">
        <w:rPr>
          <w:rFonts w:ascii="Times New Roman" w:eastAsia="Times New Roman" w:hAnsi="Times New Roman" w:cs="Times New Roman"/>
          <w:kern w:val="0"/>
          <w:sz w:val="24"/>
          <w:szCs w:val="24"/>
          <w:lang w:eastAsia="en-IN"/>
          <w14:ligatures w14:val="none"/>
        </w:rPr>
        <w:t>.</w:t>
      </w:r>
    </w:p>
    <w:p w14:paraId="30CD0788"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To overcome these challenges, healthcare organizations must </w:t>
      </w:r>
      <w:r w:rsidRPr="00F94B66">
        <w:rPr>
          <w:rFonts w:ascii="Times New Roman" w:eastAsia="Times New Roman" w:hAnsi="Times New Roman" w:cs="Times New Roman"/>
          <w:b/>
          <w:bCs/>
          <w:kern w:val="0"/>
          <w:sz w:val="24"/>
          <w:szCs w:val="24"/>
          <w:lang w:eastAsia="en-IN"/>
          <w14:ligatures w14:val="none"/>
        </w:rPr>
        <w:t>invest in modern cybersecurity solutions, automate compliance monitoring, and conduct regular security awareness training</w:t>
      </w:r>
      <w:r w:rsidRPr="00F94B66">
        <w:rPr>
          <w:rFonts w:ascii="Times New Roman" w:eastAsia="Times New Roman" w:hAnsi="Times New Roman" w:cs="Times New Roman"/>
          <w:kern w:val="0"/>
          <w:sz w:val="24"/>
          <w:szCs w:val="24"/>
          <w:lang w:eastAsia="en-IN"/>
          <w14:ligatures w14:val="none"/>
        </w:rPr>
        <w:t>.</w:t>
      </w:r>
    </w:p>
    <w:p w14:paraId="44A6AB45"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pict w14:anchorId="50DE3522">
          <v:rect id="_x0000_i1397" style="width:0;height:1.5pt" o:hralign="center" o:hrstd="t" o:hr="t" fillcolor="#a0a0a0" stroked="f"/>
        </w:pict>
      </w:r>
    </w:p>
    <w:p w14:paraId="49055F1E"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1.5 Best Practices for HIPAA and HITECH Compliance</w:t>
      </w:r>
    </w:p>
    <w:p w14:paraId="6E1ECEB3"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To ensure </w:t>
      </w:r>
      <w:r w:rsidRPr="00F94B66">
        <w:rPr>
          <w:rFonts w:ascii="Times New Roman" w:eastAsia="Times New Roman" w:hAnsi="Times New Roman" w:cs="Times New Roman"/>
          <w:b/>
          <w:bCs/>
          <w:kern w:val="0"/>
          <w:sz w:val="24"/>
          <w:szCs w:val="24"/>
          <w:lang w:eastAsia="en-IN"/>
          <w14:ligatures w14:val="none"/>
        </w:rPr>
        <w:t>regulatory compliance</w:t>
      </w:r>
      <w:r w:rsidRPr="00F94B66">
        <w:rPr>
          <w:rFonts w:ascii="Times New Roman" w:eastAsia="Times New Roman" w:hAnsi="Times New Roman" w:cs="Times New Roman"/>
          <w:kern w:val="0"/>
          <w:sz w:val="24"/>
          <w:szCs w:val="24"/>
          <w:lang w:eastAsia="en-IN"/>
          <w14:ligatures w14:val="none"/>
        </w:rPr>
        <w:t xml:space="preserve"> and </w:t>
      </w:r>
      <w:r w:rsidRPr="00F94B66">
        <w:rPr>
          <w:rFonts w:ascii="Times New Roman" w:eastAsia="Times New Roman" w:hAnsi="Times New Roman" w:cs="Times New Roman"/>
          <w:b/>
          <w:bCs/>
          <w:kern w:val="0"/>
          <w:sz w:val="24"/>
          <w:szCs w:val="24"/>
          <w:lang w:eastAsia="en-IN"/>
          <w14:ligatures w14:val="none"/>
        </w:rPr>
        <w:t>protect patient health data</w:t>
      </w:r>
      <w:r w:rsidRPr="00F94B66">
        <w:rPr>
          <w:rFonts w:ascii="Times New Roman" w:eastAsia="Times New Roman" w:hAnsi="Times New Roman" w:cs="Times New Roman"/>
          <w:kern w:val="0"/>
          <w:sz w:val="24"/>
          <w:szCs w:val="24"/>
          <w:lang w:eastAsia="en-IN"/>
          <w14:ligatures w14:val="none"/>
        </w:rPr>
        <w:t>, healthcare organizations should implement the following best practices:</w:t>
      </w:r>
    </w:p>
    <w:p w14:paraId="2EEC89D6"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1. Implement a Risk-Based Security Framework</w:t>
      </w:r>
    </w:p>
    <w:p w14:paraId="4370A44B" w14:textId="77777777" w:rsidR="00F94B66" w:rsidRPr="00F94B66" w:rsidRDefault="00F94B66" w:rsidP="00F94B66">
      <w:pPr>
        <w:numPr>
          <w:ilvl w:val="0"/>
          <w:numId w:val="6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Align security controls with </w:t>
      </w:r>
      <w:r w:rsidRPr="00F94B66">
        <w:rPr>
          <w:rFonts w:ascii="Times New Roman" w:eastAsia="Times New Roman" w:hAnsi="Times New Roman" w:cs="Times New Roman"/>
          <w:b/>
          <w:bCs/>
          <w:kern w:val="0"/>
          <w:sz w:val="24"/>
          <w:szCs w:val="24"/>
          <w:lang w:eastAsia="en-IN"/>
          <w14:ligatures w14:val="none"/>
        </w:rPr>
        <w:t>NIST Cybersecurity Framework (CSF) and ISO 27001</w:t>
      </w:r>
      <w:r w:rsidRPr="00F94B66">
        <w:rPr>
          <w:rFonts w:ascii="Times New Roman" w:eastAsia="Times New Roman" w:hAnsi="Times New Roman" w:cs="Times New Roman"/>
          <w:kern w:val="0"/>
          <w:sz w:val="24"/>
          <w:szCs w:val="24"/>
          <w:lang w:eastAsia="en-IN"/>
          <w14:ligatures w14:val="none"/>
        </w:rPr>
        <w:t>.</w:t>
      </w:r>
    </w:p>
    <w:p w14:paraId="535BAB02" w14:textId="77777777" w:rsidR="00F94B66" w:rsidRPr="00F94B66" w:rsidRDefault="00F94B66" w:rsidP="00F94B66">
      <w:pPr>
        <w:numPr>
          <w:ilvl w:val="0"/>
          <w:numId w:val="6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Conduct </w:t>
      </w:r>
      <w:r w:rsidRPr="00F94B66">
        <w:rPr>
          <w:rFonts w:ascii="Times New Roman" w:eastAsia="Times New Roman" w:hAnsi="Times New Roman" w:cs="Times New Roman"/>
          <w:b/>
          <w:bCs/>
          <w:kern w:val="0"/>
          <w:sz w:val="24"/>
          <w:szCs w:val="24"/>
          <w:lang w:eastAsia="en-IN"/>
          <w14:ligatures w14:val="none"/>
        </w:rPr>
        <w:t>regular risk assessments</w:t>
      </w:r>
      <w:r w:rsidRPr="00F94B66">
        <w:rPr>
          <w:rFonts w:ascii="Times New Roman" w:eastAsia="Times New Roman" w:hAnsi="Times New Roman" w:cs="Times New Roman"/>
          <w:kern w:val="0"/>
          <w:sz w:val="24"/>
          <w:szCs w:val="24"/>
          <w:lang w:eastAsia="en-IN"/>
          <w14:ligatures w14:val="none"/>
        </w:rPr>
        <w:t xml:space="preserve"> to identify gaps in ePHI security.</w:t>
      </w:r>
    </w:p>
    <w:p w14:paraId="7EBC5CCA"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2. Use AI-Powered Threat Detection and Incident Response</w:t>
      </w:r>
    </w:p>
    <w:p w14:paraId="1B40B542" w14:textId="77777777" w:rsidR="00F94B66" w:rsidRPr="00F94B66" w:rsidRDefault="00F94B66" w:rsidP="00F94B66">
      <w:pPr>
        <w:numPr>
          <w:ilvl w:val="0"/>
          <w:numId w:val="6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lastRenderedPageBreak/>
        <w:t xml:space="preserve">Deploy </w:t>
      </w:r>
      <w:r w:rsidRPr="00F94B66">
        <w:rPr>
          <w:rFonts w:ascii="Times New Roman" w:eastAsia="Times New Roman" w:hAnsi="Times New Roman" w:cs="Times New Roman"/>
          <w:b/>
          <w:bCs/>
          <w:kern w:val="0"/>
          <w:sz w:val="24"/>
          <w:szCs w:val="24"/>
          <w:lang w:eastAsia="en-IN"/>
          <w14:ligatures w14:val="none"/>
        </w:rPr>
        <w:t>AI-driven security analytics</w:t>
      </w:r>
      <w:r w:rsidRPr="00F94B66">
        <w:rPr>
          <w:rFonts w:ascii="Times New Roman" w:eastAsia="Times New Roman" w:hAnsi="Times New Roman" w:cs="Times New Roman"/>
          <w:kern w:val="0"/>
          <w:sz w:val="24"/>
          <w:szCs w:val="24"/>
          <w:lang w:eastAsia="en-IN"/>
          <w14:ligatures w14:val="none"/>
        </w:rPr>
        <w:t xml:space="preserve"> to detect </w:t>
      </w:r>
      <w:r w:rsidRPr="00F94B66">
        <w:rPr>
          <w:rFonts w:ascii="Times New Roman" w:eastAsia="Times New Roman" w:hAnsi="Times New Roman" w:cs="Times New Roman"/>
          <w:b/>
          <w:bCs/>
          <w:kern w:val="0"/>
          <w:sz w:val="24"/>
          <w:szCs w:val="24"/>
          <w:lang w:eastAsia="en-IN"/>
          <w14:ligatures w14:val="none"/>
        </w:rPr>
        <w:t>anomalous activity</w:t>
      </w:r>
      <w:r w:rsidRPr="00F94B66">
        <w:rPr>
          <w:rFonts w:ascii="Times New Roman" w:eastAsia="Times New Roman" w:hAnsi="Times New Roman" w:cs="Times New Roman"/>
          <w:kern w:val="0"/>
          <w:sz w:val="24"/>
          <w:szCs w:val="24"/>
          <w:lang w:eastAsia="en-IN"/>
          <w14:ligatures w14:val="none"/>
        </w:rPr>
        <w:t xml:space="preserve"> in patient data access.</w:t>
      </w:r>
    </w:p>
    <w:p w14:paraId="1C7672D4" w14:textId="77777777" w:rsidR="00F94B66" w:rsidRPr="00F94B66" w:rsidRDefault="00F94B66" w:rsidP="00F94B66">
      <w:pPr>
        <w:numPr>
          <w:ilvl w:val="0"/>
          <w:numId w:val="6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Implement </w:t>
      </w:r>
      <w:r w:rsidRPr="00F94B66">
        <w:rPr>
          <w:rFonts w:ascii="Times New Roman" w:eastAsia="Times New Roman" w:hAnsi="Times New Roman" w:cs="Times New Roman"/>
          <w:b/>
          <w:bCs/>
          <w:kern w:val="0"/>
          <w:sz w:val="24"/>
          <w:szCs w:val="24"/>
          <w:lang w:eastAsia="en-IN"/>
          <w14:ligatures w14:val="none"/>
        </w:rPr>
        <w:t>automated breach detection and real-time alerting</w:t>
      </w:r>
      <w:r w:rsidRPr="00F94B66">
        <w:rPr>
          <w:rFonts w:ascii="Times New Roman" w:eastAsia="Times New Roman" w:hAnsi="Times New Roman" w:cs="Times New Roman"/>
          <w:kern w:val="0"/>
          <w:sz w:val="24"/>
          <w:szCs w:val="24"/>
          <w:lang w:eastAsia="en-IN"/>
          <w14:ligatures w14:val="none"/>
        </w:rPr>
        <w:t xml:space="preserve"> for policy violations.</w:t>
      </w:r>
    </w:p>
    <w:p w14:paraId="071FFE4B"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3. Enforce Strict Access Controls and Multi-Factor Authentication (MFA)</w:t>
      </w:r>
    </w:p>
    <w:p w14:paraId="716B3D76" w14:textId="77777777" w:rsidR="00F94B66" w:rsidRPr="00F94B66" w:rsidRDefault="00F94B66" w:rsidP="00F94B66">
      <w:pPr>
        <w:numPr>
          <w:ilvl w:val="0"/>
          <w:numId w:val="6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Implement </w:t>
      </w:r>
      <w:r w:rsidRPr="00F94B66">
        <w:rPr>
          <w:rFonts w:ascii="Times New Roman" w:eastAsia="Times New Roman" w:hAnsi="Times New Roman" w:cs="Times New Roman"/>
          <w:b/>
          <w:bCs/>
          <w:kern w:val="0"/>
          <w:sz w:val="24"/>
          <w:szCs w:val="24"/>
          <w:lang w:eastAsia="en-IN"/>
          <w14:ligatures w14:val="none"/>
        </w:rPr>
        <w:t>Zero Trust security models</w:t>
      </w:r>
      <w:r w:rsidRPr="00F94B66">
        <w:rPr>
          <w:rFonts w:ascii="Times New Roman" w:eastAsia="Times New Roman" w:hAnsi="Times New Roman" w:cs="Times New Roman"/>
          <w:kern w:val="0"/>
          <w:sz w:val="24"/>
          <w:szCs w:val="24"/>
          <w:lang w:eastAsia="en-IN"/>
          <w14:ligatures w14:val="none"/>
        </w:rPr>
        <w:t xml:space="preserve"> to limit unauthorized access.</w:t>
      </w:r>
    </w:p>
    <w:p w14:paraId="3A21DD3D" w14:textId="77777777" w:rsidR="00F94B66" w:rsidRPr="00F94B66" w:rsidRDefault="00F94B66" w:rsidP="00F94B66">
      <w:pPr>
        <w:numPr>
          <w:ilvl w:val="0"/>
          <w:numId w:val="6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Require </w:t>
      </w:r>
      <w:r w:rsidRPr="00F94B66">
        <w:rPr>
          <w:rFonts w:ascii="Times New Roman" w:eastAsia="Times New Roman" w:hAnsi="Times New Roman" w:cs="Times New Roman"/>
          <w:b/>
          <w:bCs/>
          <w:kern w:val="0"/>
          <w:sz w:val="24"/>
          <w:szCs w:val="24"/>
          <w:lang w:eastAsia="en-IN"/>
          <w14:ligatures w14:val="none"/>
        </w:rPr>
        <w:t>multi-factor authentication for all healthcare data access points</w:t>
      </w:r>
      <w:r w:rsidRPr="00F94B66">
        <w:rPr>
          <w:rFonts w:ascii="Times New Roman" w:eastAsia="Times New Roman" w:hAnsi="Times New Roman" w:cs="Times New Roman"/>
          <w:kern w:val="0"/>
          <w:sz w:val="24"/>
          <w:szCs w:val="24"/>
          <w:lang w:eastAsia="en-IN"/>
          <w14:ligatures w14:val="none"/>
        </w:rPr>
        <w:t>.</w:t>
      </w:r>
    </w:p>
    <w:p w14:paraId="4031534A"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4. Automate Compliance Monitoring and Reporting</w:t>
      </w:r>
    </w:p>
    <w:p w14:paraId="3F550776" w14:textId="77777777" w:rsidR="00F94B66" w:rsidRPr="00F94B66" w:rsidRDefault="00F94B66" w:rsidP="00F94B66">
      <w:pPr>
        <w:numPr>
          <w:ilvl w:val="0"/>
          <w:numId w:val="6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Use </w:t>
      </w:r>
      <w:r w:rsidRPr="00F94B66">
        <w:rPr>
          <w:rFonts w:ascii="Times New Roman" w:eastAsia="Times New Roman" w:hAnsi="Times New Roman" w:cs="Times New Roman"/>
          <w:b/>
          <w:bCs/>
          <w:kern w:val="0"/>
          <w:sz w:val="24"/>
          <w:szCs w:val="24"/>
          <w:lang w:eastAsia="en-IN"/>
          <w14:ligatures w14:val="none"/>
        </w:rPr>
        <w:t>GRC (Governance, Risk, and Compliance) platforms</w:t>
      </w:r>
      <w:r w:rsidRPr="00F94B66">
        <w:rPr>
          <w:rFonts w:ascii="Times New Roman" w:eastAsia="Times New Roman" w:hAnsi="Times New Roman" w:cs="Times New Roman"/>
          <w:kern w:val="0"/>
          <w:sz w:val="24"/>
          <w:szCs w:val="24"/>
          <w:lang w:eastAsia="en-IN"/>
          <w14:ligatures w14:val="none"/>
        </w:rPr>
        <w:t xml:space="preserve"> to track </w:t>
      </w:r>
      <w:r w:rsidRPr="00F94B66">
        <w:rPr>
          <w:rFonts w:ascii="Times New Roman" w:eastAsia="Times New Roman" w:hAnsi="Times New Roman" w:cs="Times New Roman"/>
          <w:b/>
          <w:bCs/>
          <w:kern w:val="0"/>
          <w:sz w:val="24"/>
          <w:szCs w:val="24"/>
          <w:lang w:eastAsia="en-IN"/>
          <w14:ligatures w14:val="none"/>
        </w:rPr>
        <w:t>HIPAA and HITECH compliance</w:t>
      </w:r>
      <w:r w:rsidRPr="00F94B66">
        <w:rPr>
          <w:rFonts w:ascii="Times New Roman" w:eastAsia="Times New Roman" w:hAnsi="Times New Roman" w:cs="Times New Roman"/>
          <w:kern w:val="0"/>
          <w:sz w:val="24"/>
          <w:szCs w:val="24"/>
          <w:lang w:eastAsia="en-IN"/>
          <w14:ligatures w14:val="none"/>
        </w:rPr>
        <w:t>.</w:t>
      </w:r>
    </w:p>
    <w:p w14:paraId="3C0C21F1" w14:textId="77777777" w:rsidR="00F94B66" w:rsidRPr="00F94B66" w:rsidRDefault="00F94B66" w:rsidP="00F94B66">
      <w:pPr>
        <w:numPr>
          <w:ilvl w:val="0"/>
          <w:numId w:val="6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Automate </w:t>
      </w:r>
      <w:r w:rsidRPr="00F94B66">
        <w:rPr>
          <w:rFonts w:ascii="Times New Roman" w:eastAsia="Times New Roman" w:hAnsi="Times New Roman" w:cs="Times New Roman"/>
          <w:b/>
          <w:bCs/>
          <w:kern w:val="0"/>
          <w:sz w:val="24"/>
          <w:szCs w:val="24"/>
          <w:lang w:eastAsia="en-IN"/>
          <w14:ligatures w14:val="none"/>
        </w:rPr>
        <w:t>audit logging, security event correlation, and forensic investigations</w:t>
      </w:r>
      <w:r w:rsidRPr="00F94B66">
        <w:rPr>
          <w:rFonts w:ascii="Times New Roman" w:eastAsia="Times New Roman" w:hAnsi="Times New Roman" w:cs="Times New Roman"/>
          <w:kern w:val="0"/>
          <w:sz w:val="24"/>
          <w:szCs w:val="24"/>
          <w:lang w:eastAsia="en-IN"/>
          <w14:ligatures w14:val="none"/>
        </w:rPr>
        <w:t>.</w:t>
      </w:r>
    </w:p>
    <w:p w14:paraId="387EFFDB"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5. Strengthen Third-Party Risk Management</w:t>
      </w:r>
    </w:p>
    <w:p w14:paraId="7B2A3E36" w14:textId="77777777" w:rsidR="00F94B66" w:rsidRPr="00F94B66" w:rsidRDefault="00F94B66" w:rsidP="00F94B66">
      <w:pPr>
        <w:numPr>
          <w:ilvl w:val="0"/>
          <w:numId w:val="6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Conduct </w:t>
      </w:r>
      <w:r w:rsidRPr="00F94B66">
        <w:rPr>
          <w:rFonts w:ascii="Times New Roman" w:eastAsia="Times New Roman" w:hAnsi="Times New Roman" w:cs="Times New Roman"/>
          <w:b/>
          <w:bCs/>
          <w:kern w:val="0"/>
          <w:sz w:val="24"/>
          <w:szCs w:val="24"/>
          <w:lang w:eastAsia="en-IN"/>
          <w14:ligatures w14:val="none"/>
        </w:rPr>
        <w:t>regular security assessments of vendors handling ePHI</w:t>
      </w:r>
      <w:r w:rsidRPr="00F94B66">
        <w:rPr>
          <w:rFonts w:ascii="Times New Roman" w:eastAsia="Times New Roman" w:hAnsi="Times New Roman" w:cs="Times New Roman"/>
          <w:kern w:val="0"/>
          <w:sz w:val="24"/>
          <w:szCs w:val="24"/>
          <w:lang w:eastAsia="en-IN"/>
          <w14:ligatures w14:val="none"/>
        </w:rPr>
        <w:t>.</w:t>
      </w:r>
    </w:p>
    <w:p w14:paraId="1EA18CAA" w14:textId="77777777" w:rsidR="00F94B66" w:rsidRPr="00F94B66" w:rsidRDefault="00F94B66" w:rsidP="00F94B66">
      <w:pPr>
        <w:numPr>
          <w:ilvl w:val="0"/>
          <w:numId w:val="6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Ensure </w:t>
      </w:r>
      <w:r w:rsidRPr="00F94B66">
        <w:rPr>
          <w:rFonts w:ascii="Times New Roman" w:eastAsia="Times New Roman" w:hAnsi="Times New Roman" w:cs="Times New Roman"/>
          <w:b/>
          <w:bCs/>
          <w:kern w:val="0"/>
          <w:sz w:val="24"/>
          <w:szCs w:val="24"/>
          <w:lang w:eastAsia="en-IN"/>
          <w14:ligatures w14:val="none"/>
        </w:rPr>
        <w:t>cloud service providers and data processors comply with HIPAA/HITECH mandates</w:t>
      </w:r>
      <w:r w:rsidRPr="00F94B66">
        <w:rPr>
          <w:rFonts w:ascii="Times New Roman" w:eastAsia="Times New Roman" w:hAnsi="Times New Roman" w:cs="Times New Roman"/>
          <w:kern w:val="0"/>
          <w:sz w:val="24"/>
          <w:szCs w:val="24"/>
          <w:lang w:eastAsia="en-IN"/>
          <w14:ligatures w14:val="none"/>
        </w:rPr>
        <w:t>.</w:t>
      </w:r>
    </w:p>
    <w:p w14:paraId="369E10BA"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By implementing these </w:t>
      </w:r>
      <w:r w:rsidRPr="00F94B66">
        <w:rPr>
          <w:rFonts w:ascii="Times New Roman" w:eastAsia="Times New Roman" w:hAnsi="Times New Roman" w:cs="Times New Roman"/>
          <w:b/>
          <w:bCs/>
          <w:kern w:val="0"/>
          <w:sz w:val="24"/>
          <w:szCs w:val="24"/>
          <w:lang w:eastAsia="en-IN"/>
          <w14:ligatures w14:val="none"/>
        </w:rPr>
        <w:t>best practices</w:t>
      </w:r>
      <w:r w:rsidRPr="00F94B66">
        <w:rPr>
          <w:rFonts w:ascii="Times New Roman" w:eastAsia="Times New Roman" w:hAnsi="Times New Roman" w:cs="Times New Roman"/>
          <w:kern w:val="0"/>
          <w:sz w:val="24"/>
          <w:szCs w:val="24"/>
          <w:lang w:eastAsia="en-IN"/>
          <w14:ligatures w14:val="none"/>
        </w:rPr>
        <w:t xml:space="preserve">, healthcare organizations can </w:t>
      </w:r>
      <w:r w:rsidRPr="00F94B66">
        <w:rPr>
          <w:rFonts w:ascii="Times New Roman" w:eastAsia="Times New Roman" w:hAnsi="Times New Roman" w:cs="Times New Roman"/>
          <w:b/>
          <w:bCs/>
          <w:kern w:val="0"/>
          <w:sz w:val="24"/>
          <w:szCs w:val="24"/>
          <w:lang w:eastAsia="en-IN"/>
          <w14:ligatures w14:val="none"/>
        </w:rPr>
        <w:t>enhance patient data security, reduce compliance risks, and ensure regulatory adherence</w:t>
      </w:r>
      <w:r w:rsidRPr="00F94B66">
        <w:rPr>
          <w:rFonts w:ascii="Times New Roman" w:eastAsia="Times New Roman" w:hAnsi="Times New Roman" w:cs="Times New Roman"/>
          <w:kern w:val="0"/>
          <w:sz w:val="24"/>
          <w:szCs w:val="24"/>
          <w:lang w:eastAsia="en-IN"/>
          <w14:ligatures w14:val="none"/>
        </w:rPr>
        <w:t>.</w:t>
      </w:r>
    </w:p>
    <w:p w14:paraId="68F48789"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pict w14:anchorId="77A93B81">
          <v:rect id="_x0000_i1398" style="width:0;height:1.5pt" o:hralign="center" o:hrstd="t" o:hr="t" fillcolor="#a0a0a0" stroked="f"/>
        </w:pict>
      </w:r>
    </w:p>
    <w:p w14:paraId="0800760E"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Conclusion</w:t>
      </w:r>
    </w:p>
    <w:p w14:paraId="14BD9E0D"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Security compliance in the healthcare industry</w:t>
      </w:r>
      <w:r w:rsidRPr="00F94B66">
        <w:rPr>
          <w:rFonts w:ascii="Times New Roman" w:eastAsia="Times New Roman" w:hAnsi="Times New Roman" w:cs="Times New Roman"/>
          <w:kern w:val="0"/>
          <w:sz w:val="24"/>
          <w:szCs w:val="24"/>
          <w:lang w:eastAsia="en-IN"/>
          <w14:ligatures w14:val="none"/>
        </w:rPr>
        <w:t xml:space="preserve"> is crucial for </w:t>
      </w:r>
      <w:r w:rsidRPr="00F94B66">
        <w:rPr>
          <w:rFonts w:ascii="Times New Roman" w:eastAsia="Times New Roman" w:hAnsi="Times New Roman" w:cs="Times New Roman"/>
          <w:b/>
          <w:bCs/>
          <w:kern w:val="0"/>
          <w:sz w:val="24"/>
          <w:szCs w:val="24"/>
          <w:lang w:eastAsia="en-IN"/>
          <w14:ligatures w14:val="none"/>
        </w:rPr>
        <w:t>protecting patient health data, maintaining regulatory adherence, and mitigating cybersecurity risks</w:t>
      </w:r>
      <w:r w:rsidRPr="00F94B66">
        <w:rPr>
          <w:rFonts w:ascii="Times New Roman" w:eastAsia="Times New Roman" w:hAnsi="Times New Roman" w:cs="Times New Roman"/>
          <w:kern w:val="0"/>
          <w:sz w:val="24"/>
          <w:szCs w:val="24"/>
          <w:lang w:eastAsia="en-IN"/>
          <w14:ligatures w14:val="none"/>
        </w:rPr>
        <w:t xml:space="preserve">. HIPAA and HITECH establish </w:t>
      </w:r>
      <w:r w:rsidRPr="00F94B66">
        <w:rPr>
          <w:rFonts w:ascii="Times New Roman" w:eastAsia="Times New Roman" w:hAnsi="Times New Roman" w:cs="Times New Roman"/>
          <w:b/>
          <w:bCs/>
          <w:kern w:val="0"/>
          <w:sz w:val="24"/>
          <w:szCs w:val="24"/>
          <w:lang w:eastAsia="en-IN"/>
          <w14:ligatures w14:val="none"/>
        </w:rPr>
        <w:t>strict guidelines for safeguarding electronic health records</w:t>
      </w:r>
      <w:r w:rsidRPr="00F94B66">
        <w:rPr>
          <w:rFonts w:ascii="Times New Roman" w:eastAsia="Times New Roman" w:hAnsi="Times New Roman" w:cs="Times New Roman"/>
          <w:kern w:val="0"/>
          <w:sz w:val="24"/>
          <w:szCs w:val="24"/>
          <w:lang w:eastAsia="en-IN"/>
          <w14:ligatures w14:val="none"/>
        </w:rPr>
        <w:t xml:space="preserve">, enforcing </w:t>
      </w:r>
      <w:r w:rsidRPr="00F94B66">
        <w:rPr>
          <w:rFonts w:ascii="Times New Roman" w:eastAsia="Times New Roman" w:hAnsi="Times New Roman" w:cs="Times New Roman"/>
          <w:b/>
          <w:bCs/>
          <w:kern w:val="0"/>
          <w:sz w:val="24"/>
          <w:szCs w:val="24"/>
          <w:lang w:eastAsia="en-IN"/>
          <w14:ligatures w14:val="none"/>
        </w:rPr>
        <w:t>incident response procedures</w:t>
      </w:r>
      <w:r w:rsidRPr="00F94B66">
        <w:rPr>
          <w:rFonts w:ascii="Times New Roman" w:eastAsia="Times New Roman" w:hAnsi="Times New Roman" w:cs="Times New Roman"/>
          <w:kern w:val="0"/>
          <w:sz w:val="24"/>
          <w:szCs w:val="24"/>
          <w:lang w:eastAsia="en-IN"/>
          <w14:ligatures w14:val="none"/>
        </w:rPr>
        <w:t xml:space="preserve">, and ensuring that healthcare providers </w:t>
      </w:r>
      <w:r w:rsidRPr="00F94B66">
        <w:rPr>
          <w:rFonts w:ascii="Times New Roman" w:eastAsia="Times New Roman" w:hAnsi="Times New Roman" w:cs="Times New Roman"/>
          <w:b/>
          <w:bCs/>
          <w:kern w:val="0"/>
          <w:sz w:val="24"/>
          <w:szCs w:val="24"/>
          <w:lang w:eastAsia="en-IN"/>
          <w14:ligatures w14:val="none"/>
        </w:rPr>
        <w:t>implement risk-based security strategies</w:t>
      </w:r>
      <w:r w:rsidRPr="00F94B66">
        <w:rPr>
          <w:rFonts w:ascii="Times New Roman" w:eastAsia="Times New Roman" w:hAnsi="Times New Roman" w:cs="Times New Roman"/>
          <w:kern w:val="0"/>
          <w:sz w:val="24"/>
          <w:szCs w:val="24"/>
          <w:lang w:eastAsia="en-IN"/>
          <w14:ligatures w14:val="none"/>
        </w:rPr>
        <w:t>.</w:t>
      </w:r>
    </w:p>
    <w:p w14:paraId="49651D95"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As cyber threats continue to </w:t>
      </w:r>
      <w:r w:rsidRPr="00F94B66">
        <w:rPr>
          <w:rFonts w:ascii="Times New Roman" w:eastAsia="Times New Roman" w:hAnsi="Times New Roman" w:cs="Times New Roman"/>
          <w:b/>
          <w:bCs/>
          <w:kern w:val="0"/>
          <w:sz w:val="24"/>
          <w:szCs w:val="24"/>
          <w:lang w:eastAsia="en-IN"/>
          <w14:ligatures w14:val="none"/>
        </w:rPr>
        <w:t>target healthcare institutions</w:t>
      </w:r>
      <w:r w:rsidRPr="00F94B66">
        <w:rPr>
          <w:rFonts w:ascii="Times New Roman" w:eastAsia="Times New Roman" w:hAnsi="Times New Roman" w:cs="Times New Roman"/>
          <w:kern w:val="0"/>
          <w:sz w:val="24"/>
          <w:szCs w:val="24"/>
          <w:lang w:eastAsia="en-IN"/>
          <w14:ligatures w14:val="none"/>
        </w:rPr>
        <w:t xml:space="preserve">, organizations must </w:t>
      </w:r>
      <w:r w:rsidRPr="00F94B66">
        <w:rPr>
          <w:rFonts w:ascii="Times New Roman" w:eastAsia="Times New Roman" w:hAnsi="Times New Roman" w:cs="Times New Roman"/>
          <w:b/>
          <w:bCs/>
          <w:kern w:val="0"/>
          <w:sz w:val="24"/>
          <w:szCs w:val="24"/>
          <w:lang w:eastAsia="en-IN"/>
          <w14:ligatures w14:val="none"/>
        </w:rPr>
        <w:t>invest in AI-driven security automation, enforce Zero Trust architectures, and adopt proactive risk management strategies</w:t>
      </w:r>
      <w:r w:rsidRPr="00F94B66">
        <w:rPr>
          <w:rFonts w:ascii="Times New Roman" w:eastAsia="Times New Roman" w:hAnsi="Times New Roman" w:cs="Times New Roman"/>
          <w:kern w:val="0"/>
          <w:sz w:val="24"/>
          <w:szCs w:val="24"/>
          <w:lang w:eastAsia="en-IN"/>
          <w14:ligatures w14:val="none"/>
        </w:rPr>
        <w:t xml:space="preserve">. By maintaining </w:t>
      </w:r>
      <w:r w:rsidRPr="00F94B66">
        <w:rPr>
          <w:rFonts w:ascii="Times New Roman" w:eastAsia="Times New Roman" w:hAnsi="Times New Roman" w:cs="Times New Roman"/>
          <w:b/>
          <w:bCs/>
          <w:kern w:val="0"/>
          <w:sz w:val="24"/>
          <w:szCs w:val="24"/>
          <w:lang w:eastAsia="en-IN"/>
          <w14:ligatures w14:val="none"/>
        </w:rPr>
        <w:t>continuous compliance monitoring, strengthening third-party vendor security, and implementing cutting-edge cybersecurity solutions</w:t>
      </w:r>
      <w:r w:rsidRPr="00F94B66">
        <w:rPr>
          <w:rFonts w:ascii="Times New Roman" w:eastAsia="Times New Roman" w:hAnsi="Times New Roman" w:cs="Times New Roman"/>
          <w:kern w:val="0"/>
          <w:sz w:val="24"/>
          <w:szCs w:val="24"/>
          <w:lang w:eastAsia="en-IN"/>
          <w14:ligatures w14:val="none"/>
        </w:rPr>
        <w:t xml:space="preserve">, healthcare providers can </w:t>
      </w:r>
      <w:r w:rsidRPr="00F94B66">
        <w:rPr>
          <w:rFonts w:ascii="Times New Roman" w:eastAsia="Times New Roman" w:hAnsi="Times New Roman" w:cs="Times New Roman"/>
          <w:b/>
          <w:bCs/>
          <w:kern w:val="0"/>
          <w:sz w:val="24"/>
          <w:szCs w:val="24"/>
          <w:lang w:eastAsia="en-IN"/>
          <w14:ligatures w14:val="none"/>
        </w:rPr>
        <w:t>protect patient data while meeting regulatory requirements</w:t>
      </w:r>
      <w:r w:rsidRPr="00F94B66">
        <w:rPr>
          <w:rFonts w:ascii="Times New Roman" w:eastAsia="Times New Roman" w:hAnsi="Times New Roman" w:cs="Times New Roman"/>
          <w:kern w:val="0"/>
          <w:sz w:val="24"/>
          <w:szCs w:val="24"/>
          <w:lang w:eastAsia="en-IN"/>
          <w14:ligatures w14:val="none"/>
        </w:rPr>
        <w:t xml:space="preserve"> in an evolving threat landscape.</w:t>
      </w:r>
    </w:p>
    <w:p w14:paraId="37D04C02"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2. Security Governance in Finance: PCI-DSS and Basel III</w:t>
      </w:r>
    </w:p>
    <w:p w14:paraId="4D00B90D"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Introduction</w:t>
      </w:r>
    </w:p>
    <w:p w14:paraId="2FC7F6C6"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The </w:t>
      </w:r>
      <w:r w:rsidRPr="00F94B66">
        <w:rPr>
          <w:rFonts w:ascii="Times New Roman" w:eastAsia="Times New Roman" w:hAnsi="Times New Roman" w:cs="Times New Roman"/>
          <w:b/>
          <w:bCs/>
          <w:kern w:val="0"/>
          <w:sz w:val="24"/>
          <w:szCs w:val="24"/>
          <w:lang w:eastAsia="en-IN"/>
          <w14:ligatures w14:val="none"/>
        </w:rPr>
        <w:t>financial sector</w:t>
      </w:r>
      <w:r w:rsidRPr="00F94B66">
        <w:rPr>
          <w:rFonts w:ascii="Times New Roman" w:eastAsia="Times New Roman" w:hAnsi="Times New Roman" w:cs="Times New Roman"/>
          <w:kern w:val="0"/>
          <w:sz w:val="24"/>
          <w:szCs w:val="24"/>
          <w:lang w:eastAsia="en-IN"/>
          <w14:ligatures w14:val="none"/>
        </w:rPr>
        <w:t xml:space="preserve"> is one of the most </w:t>
      </w:r>
      <w:r w:rsidRPr="00F94B66">
        <w:rPr>
          <w:rFonts w:ascii="Times New Roman" w:eastAsia="Times New Roman" w:hAnsi="Times New Roman" w:cs="Times New Roman"/>
          <w:b/>
          <w:bCs/>
          <w:kern w:val="0"/>
          <w:sz w:val="24"/>
          <w:szCs w:val="24"/>
          <w:lang w:eastAsia="en-IN"/>
          <w14:ligatures w14:val="none"/>
        </w:rPr>
        <w:t>heavily regulated industries</w:t>
      </w:r>
      <w:r w:rsidRPr="00F94B66">
        <w:rPr>
          <w:rFonts w:ascii="Times New Roman" w:eastAsia="Times New Roman" w:hAnsi="Times New Roman" w:cs="Times New Roman"/>
          <w:kern w:val="0"/>
          <w:sz w:val="24"/>
          <w:szCs w:val="24"/>
          <w:lang w:eastAsia="en-IN"/>
          <w14:ligatures w14:val="none"/>
        </w:rPr>
        <w:t xml:space="preserve"> due to the high risk of </w:t>
      </w:r>
      <w:r w:rsidRPr="00F94B66">
        <w:rPr>
          <w:rFonts w:ascii="Times New Roman" w:eastAsia="Times New Roman" w:hAnsi="Times New Roman" w:cs="Times New Roman"/>
          <w:b/>
          <w:bCs/>
          <w:kern w:val="0"/>
          <w:sz w:val="24"/>
          <w:szCs w:val="24"/>
          <w:lang w:eastAsia="en-IN"/>
          <w14:ligatures w14:val="none"/>
        </w:rPr>
        <w:t>fraud, cybercrime, and data breaches</w:t>
      </w:r>
      <w:r w:rsidRPr="00F94B66">
        <w:rPr>
          <w:rFonts w:ascii="Times New Roman" w:eastAsia="Times New Roman" w:hAnsi="Times New Roman" w:cs="Times New Roman"/>
          <w:kern w:val="0"/>
          <w:sz w:val="24"/>
          <w:szCs w:val="24"/>
          <w:lang w:eastAsia="en-IN"/>
          <w14:ligatures w14:val="none"/>
        </w:rPr>
        <w:t xml:space="preserve">. Financial institutions must comply with </w:t>
      </w:r>
      <w:r w:rsidRPr="00F94B66">
        <w:rPr>
          <w:rFonts w:ascii="Times New Roman" w:eastAsia="Times New Roman" w:hAnsi="Times New Roman" w:cs="Times New Roman"/>
          <w:b/>
          <w:bCs/>
          <w:kern w:val="0"/>
          <w:sz w:val="24"/>
          <w:szCs w:val="24"/>
          <w:lang w:eastAsia="en-IN"/>
          <w14:ligatures w14:val="none"/>
        </w:rPr>
        <w:t>strict security governance frameworks</w:t>
      </w:r>
      <w:r w:rsidRPr="00F94B66">
        <w:rPr>
          <w:rFonts w:ascii="Times New Roman" w:eastAsia="Times New Roman" w:hAnsi="Times New Roman" w:cs="Times New Roman"/>
          <w:kern w:val="0"/>
          <w:sz w:val="24"/>
          <w:szCs w:val="24"/>
          <w:lang w:eastAsia="en-IN"/>
          <w14:ligatures w14:val="none"/>
        </w:rPr>
        <w:t xml:space="preserve"> to protect customer data, ensure transaction security, and </w:t>
      </w:r>
      <w:r w:rsidRPr="00F94B66">
        <w:rPr>
          <w:rFonts w:ascii="Times New Roman" w:eastAsia="Times New Roman" w:hAnsi="Times New Roman" w:cs="Times New Roman"/>
          <w:kern w:val="0"/>
          <w:sz w:val="24"/>
          <w:szCs w:val="24"/>
          <w:lang w:eastAsia="en-IN"/>
          <w14:ligatures w14:val="none"/>
        </w:rPr>
        <w:lastRenderedPageBreak/>
        <w:t xml:space="preserve">mitigate financial risks. Two of the most critical </w:t>
      </w:r>
      <w:r w:rsidRPr="00F94B66">
        <w:rPr>
          <w:rFonts w:ascii="Times New Roman" w:eastAsia="Times New Roman" w:hAnsi="Times New Roman" w:cs="Times New Roman"/>
          <w:b/>
          <w:bCs/>
          <w:kern w:val="0"/>
          <w:sz w:val="24"/>
          <w:szCs w:val="24"/>
          <w:lang w:eastAsia="en-IN"/>
          <w14:ligatures w14:val="none"/>
        </w:rPr>
        <w:t>security compliance frameworks</w:t>
      </w:r>
      <w:r w:rsidRPr="00F94B66">
        <w:rPr>
          <w:rFonts w:ascii="Times New Roman" w:eastAsia="Times New Roman" w:hAnsi="Times New Roman" w:cs="Times New Roman"/>
          <w:kern w:val="0"/>
          <w:sz w:val="24"/>
          <w:szCs w:val="24"/>
          <w:lang w:eastAsia="en-IN"/>
          <w14:ligatures w14:val="none"/>
        </w:rPr>
        <w:t xml:space="preserve"> in finance are the </w:t>
      </w:r>
      <w:r w:rsidRPr="00F94B66">
        <w:rPr>
          <w:rFonts w:ascii="Times New Roman" w:eastAsia="Times New Roman" w:hAnsi="Times New Roman" w:cs="Times New Roman"/>
          <w:b/>
          <w:bCs/>
          <w:kern w:val="0"/>
          <w:sz w:val="24"/>
          <w:szCs w:val="24"/>
          <w:lang w:eastAsia="en-IN"/>
          <w14:ligatures w14:val="none"/>
        </w:rPr>
        <w:t>Payment Card Industry Data Security Standard (PCI-DSS)</w:t>
      </w:r>
      <w:r w:rsidRPr="00F94B66">
        <w:rPr>
          <w:rFonts w:ascii="Times New Roman" w:eastAsia="Times New Roman" w:hAnsi="Times New Roman" w:cs="Times New Roman"/>
          <w:kern w:val="0"/>
          <w:sz w:val="24"/>
          <w:szCs w:val="24"/>
          <w:lang w:eastAsia="en-IN"/>
          <w14:ligatures w14:val="none"/>
        </w:rPr>
        <w:t xml:space="preserve"> and the </w:t>
      </w:r>
      <w:r w:rsidRPr="00F94B66">
        <w:rPr>
          <w:rFonts w:ascii="Times New Roman" w:eastAsia="Times New Roman" w:hAnsi="Times New Roman" w:cs="Times New Roman"/>
          <w:b/>
          <w:bCs/>
          <w:kern w:val="0"/>
          <w:sz w:val="24"/>
          <w:szCs w:val="24"/>
          <w:lang w:eastAsia="en-IN"/>
          <w14:ligatures w14:val="none"/>
        </w:rPr>
        <w:t>Basel III Framework</w:t>
      </w:r>
      <w:r w:rsidRPr="00F94B66">
        <w:rPr>
          <w:rFonts w:ascii="Times New Roman" w:eastAsia="Times New Roman" w:hAnsi="Times New Roman" w:cs="Times New Roman"/>
          <w:kern w:val="0"/>
          <w:sz w:val="24"/>
          <w:szCs w:val="24"/>
          <w:lang w:eastAsia="en-IN"/>
          <w14:ligatures w14:val="none"/>
        </w:rPr>
        <w:t>.</w:t>
      </w:r>
    </w:p>
    <w:p w14:paraId="2552D59C"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This section explores </w:t>
      </w:r>
      <w:r w:rsidRPr="00F94B66">
        <w:rPr>
          <w:rFonts w:ascii="Times New Roman" w:eastAsia="Times New Roman" w:hAnsi="Times New Roman" w:cs="Times New Roman"/>
          <w:b/>
          <w:bCs/>
          <w:kern w:val="0"/>
          <w:sz w:val="24"/>
          <w:szCs w:val="24"/>
          <w:lang w:eastAsia="en-IN"/>
          <w14:ligatures w14:val="none"/>
        </w:rPr>
        <w:t>the security compliance requirements under PCI-DSS and Basel III</w:t>
      </w:r>
      <w:r w:rsidRPr="00F94B66">
        <w:rPr>
          <w:rFonts w:ascii="Times New Roman" w:eastAsia="Times New Roman" w:hAnsi="Times New Roman" w:cs="Times New Roman"/>
          <w:kern w:val="0"/>
          <w:sz w:val="24"/>
          <w:szCs w:val="24"/>
          <w:lang w:eastAsia="en-IN"/>
          <w14:ligatures w14:val="none"/>
        </w:rPr>
        <w:t>, the challenges financial organizations face in maintaining compliance, and best practices for securing financial transactions and customer data.</w:t>
      </w:r>
    </w:p>
    <w:p w14:paraId="75D986AE"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pict w14:anchorId="2AC81822">
          <v:rect id="_x0000_i1405" style="width:0;height:1.5pt" o:hralign="center" o:hrstd="t" o:hr="t" fillcolor="#a0a0a0" stroked="f"/>
        </w:pict>
      </w:r>
    </w:p>
    <w:p w14:paraId="3510A637"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2.1 Overview of PCI-DSS and Basel III Regulations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7487"/>
      </w:tblGrid>
      <w:tr w:rsidR="00F94B66" w:rsidRPr="00F94B66" w14:paraId="2BC41911" w14:textId="77777777" w:rsidTr="00F94B66">
        <w:trPr>
          <w:tblCellSpacing w:w="15" w:type="dxa"/>
        </w:trPr>
        <w:tc>
          <w:tcPr>
            <w:tcW w:w="0" w:type="auto"/>
            <w:vAlign w:val="center"/>
            <w:hideMark/>
          </w:tcPr>
          <w:p w14:paraId="5AC56020" w14:textId="77777777" w:rsidR="00F94B66" w:rsidRPr="00F94B66" w:rsidRDefault="00F94B66" w:rsidP="00F94B66">
            <w:pPr>
              <w:spacing w:after="0" w:line="240" w:lineRule="auto"/>
              <w:jc w:val="center"/>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Regulation</w:t>
            </w:r>
          </w:p>
        </w:tc>
        <w:tc>
          <w:tcPr>
            <w:tcW w:w="0" w:type="auto"/>
            <w:vAlign w:val="center"/>
            <w:hideMark/>
          </w:tcPr>
          <w:p w14:paraId="610584CA" w14:textId="77777777" w:rsidR="00F94B66" w:rsidRPr="00F94B66" w:rsidRDefault="00F94B66" w:rsidP="00F94B66">
            <w:pPr>
              <w:spacing w:after="0" w:line="240" w:lineRule="auto"/>
              <w:jc w:val="center"/>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Purpose</w:t>
            </w:r>
          </w:p>
        </w:tc>
      </w:tr>
      <w:tr w:rsidR="00F94B66" w:rsidRPr="00F94B66" w14:paraId="65419387" w14:textId="77777777" w:rsidTr="00F94B66">
        <w:trPr>
          <w:tblCellSpacing w:w="15" w:type="dxa"/>
        </w:trPr>
        <w:tc>
          <w:tcPr>
            <w:tcW w:w="0" w:type="auto"/>
            <w:vAlign w:val="center"/>
            <w:hideMark/>
          </w:tcPr>
          <w:p w14:paraId="1D02794B"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PCI-DSS (2004)</w:t>
            </w:r>
          </w:p>
        </w:tc>
        <w:tc>
          <w:tcPr>
            <w:tcW w:w="0" w:type="auto"/>
            <w:vAlign w:val="center"/>
            <w:hideMark/>
          </w:tcPr>
          <w:p w14:paraId="02F3FD1A"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Establishes security requirements for handling </w:t>
            </w:r>
            <w:r w:rsidRPr="00F94B66">
              <w:rPr>
                <w:rFonts w:ascii="Times New Roman" w:eastAsia="Times New Roman" w:hAnsi="Times New Roman" w:cs="Times New Roman"/>
                <w:b/>
                <w:bCs/>
                <w:kern w:val="0"/>
                <w:sz w:val="24"/>
                <w:szCs w:val="24"/>
                <w:lang w:eastAsia="en-IN"/>
                <w14:ligatures w14:val="none"/>
              </w:rPr>
              <w:t>cardholder data</w:t>
            </w:r>
            <w:r w:rsidRPr="00F94B66">
              <w:rPr>
                <w:rFonts w:ascii="Times New Roman" w:eastAsia="Times New Roman" w:hAnsi="Times New Roman" w:cs="Times New Roman"/>
                <w:kern w:val="0"/>
                <w:sz w:val="24"/>
                <w:szCs w:val="24"/>
                <w:lang w:eastAsia="en-IN"/>
                <w14:ligatures w14:val="none"/>
              </w:rPr>
              <w:t xml:space="preserve"> and reducing fraud risks.</w:t>
            </w:r>
          </w:p>
        </w:tc>
      </w:tr>
      <w:tr w:rsidR="00F94B66" w:rsidRPr="00F94B66" w14:paraId="2DF93D28" w14:textId="77777777" w:rsidTr="00F94B66">
        <w:trPr>
          <w:tblCellSpacing w:w="15" w:type="dxa"/>
        </w:trPr>
        <w:tc>
          <w:tcPr>
            <w:tcW w:w="0" w:type="auto"/>
            <w:vAlign w:val="center"/>
            <w:hideMark/>
          </w:tcPr>
          <w:p w14:paraId="1FC58E05"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Basel III (2010)</w:t>
            </w:r>
          </w:p>
        </w:tc>
        <w:tc>
          <w:tcPr>
            <w:tcW w:w="0" w:type="auto"/>
            <w:vAlign w:val="center"/>
            <w:hideMark/>
          </w:tcPr>
          <w:p w14:paraId="78E6167A"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Enforces </w:t>
            </w:r>
            <w:r w:rsidRPr="00F94B66">
              <w:rPr>
                <w:rFonts w:ascii="Times New Roman" w:eastAsia="Times New Roman" w:hAnsi="Times New Roman" w:cs="Times New Roman"/>
                <w:b/>
                <w:bCs/>
                <w:kern w:val="0"/>
                <w:sz w:val="24"/>
                <w:szCs w:val="24"/>
                <w:lang w:eastAsia="en-IN"/>
                <w14:ligatures w14:val="none"/>
              </w:rPr>
              <w:t>risk management, capital requirements, and cybersecurity regulations</w:t>
            </w:r>
            <w:r w:rsidRPr="00F94B66">
              <w:rPr>
                <w:rFonts w:ascii="Times New Roman" w:eastAsia="Times New Roman" w:hAnsi="Times New Roman" w:cs="Times New Roman"/>
                <w:kern w:val="0"/>
                <w:sz w:val="24"/>
                <w:szCs w:val="24"/>
                <w:lang w:eastAsia="en-IN"/>
                <w14:ligatures w14:val="none"/>
              </w:rPr>
              <w:t xml:space="preserve"> in banking institutions.</w:t>
            </w:r>
          </w:p>
        </w:tc>
      </w:tr>
    </w:tbl>
    <w:p w14:paraId="4DAC04AB"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Both frameworks are essential for </w:t>
      </w:r>
      <w:r w:rsidRPr="00F94B66">
        <w:rPr>
          <w:rFonts w:ascii="Times New Roman" w:eastAsia="Times New Roman" w:hAnsi="Times New Roman" w:cs="Times New Roman"/>
          <w:b/>
          <w:bCs/>
          <w:kern w:val="0"/>
          <w:sz w:val="24"/>
          <w:szCs w:val="24"/>
          <w:lang w:eastAsia="en-IN"/>
          <w14:ligatures w14:val="none"/>
        </w:rPr>
        <w:t>financial security governance</w:t>
      </w:r>
      <w:r w:rsidRPr="00F94B66">
        <w:rPr>
          <w:rFonts w:ascii="Times New Roman" w:eastAsia="Times New Roman" w:hAnsi="Times New Roman" w:cs="Times New Roman"/>
          <w:kern w:val="0"/>
          <w:sz w:val="24"/>
          <w:szCs w:val="24"/>
          <w:lang w:eastAsia="en-IN"/>
          <w14:ligatures w14:val="none"/>
        </w:rPr>
        <w:t>, ensuring that banks, payment processors, and financial service providers protect sensitive financial data from cyber threats.</w:t>
      </w:r>
    </w:p>
    <w:p w14:paraId="5B3BE57E"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pict w14:anchorId="5952A53E">
          <v:rect id="_x0000_i1406" style="width:0;height:1.5pt" o:hralign="center" o:hrstd="t" o:hr="t" fillcolor="#a0a0a0" stroked="f"/>
        </w:pict>
      </w:r>
    </w:p>
    <w:p w14:paraId="23DFF6A8"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2.2 Key Security Requirements Under PCI-DSS</w:t>
      </w:r>
    </w:p>
    <w:p w14:paraId="62064360"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The </w:t>
      </w:r>
      <w:r w:rsidRPr="00F94B66">
        <w:rPr>
          <w:rFonts w:ascii="Times New Roman" w:eastAsia="Times New Roman" w:hAnsi="Times New Roman" w:cs="Times New Roman"/>
          <w:b/>
          <w:bCs/>
          <w:kern w:val="0"/>
          <w:sz w:val="24"/>
          <w:szCs w:val="24"/>
          <w:lang w:eastAsia="en-IN"/>
          <w14:ligatures w14:val="none"/>
        </w:rPr>
        <w:t>PCI-DSS framework</w:t>
      </w:r>
      <w:r w:rsidRPr="00F94B66">
        <w:rPr>
          <w:rFonts w:ascii="Times New Roman" w:eastAsia="Times New Roman" w:hAnsi="Times New Roman" w:cs="Times New Roman"/>
          <w:kern w:val="0"/>
          <w:sz w:val="24"/>
          <w:szCs w:val="24"/>
          <w:lang w:eastAsia="en-IN"/>
          <w14:ligatures w14:val="none"/>
        </w:rPr>
        <w:t xml:space="preserve"> applies to all organizations that </w:t>
      </w:r>
      <w:r w:rsidRPr="00F94B66">
        <w:rPr>
          <w:rFonts w:ascii="Times New Roman" w:eastAsia="Times New Roman" w:hAnsi="Times New Roman" w:cs="Times New Roman"/>
          <w:b/>
          <w:bCs/>
          <w:kern w:val="0"/>
          <w:sz w:val="24"/>
          <w:szCs w:val="24"/>
          <w:lang w:eastAsia="en-IN"/>
          <w14:ligatures w14:val="none"/>
        </w:rPr>
        <w:t>process, store, or transmit credit card information</w:t>
      </w:r>
      <w:r w:rsidRPr="00F94B66">
        <w:rPr>
          <w:rFonts w:ascii="Times New Roman" w:eastAsia="Times New Roman" w:hAnsi="Times New Roman" w:cs="Times New Roman"/>
          <w:kern w:val="0"/>
          <w:sz w:val="24"/>
          <w:szCs w:val="24"/>
          <w:lang w:eastAsia="en-IN"/>
          <w14:ligatures w14:val="none"/>
        </w:rPr>
        <w:t xml:space="preserve">. The </w:t>
      </w:r>
      <w:r w:rsidRPr="00F94B66">
        <w:rPr>
          <w:rFonts w:ascii="Times New Roman" w:eastAsia="Times New Roman" w:hAnsi="Times New Roman" w:cs="Times New Roman"/>
          <w:b/>
          <w:bCs/>
          <w:kern w:val="0"/>
          <w:sz w:val="24"/>
          <w:szCs w:val="24"/>
          <w:lang w:eastAsia="en-IN"/>
          <w14:ligatures w14:val="none"/>
        </w:rPr>
        <w:t>12 core security requirements</w:t>
      </w:r>
      <w:r w:rsidRPr="00F94B66">
        <w:rPr>
          <w:rFonts w:ascii="Times New Roman" w:eastAsia="Times New Roman" w:hAnsi="Times New Roman" w:cs="Times New Roman"/>
          <w:kern w:val="0"/>
          <w:sz w:val="24"/>
          <w:szCs w:val="24"/>
          <w:lang w:eastAsia="en-IN"/>
          <w14:ligatures w14:val="none"/>
        </w:rPr>
        <w:t xml:space="preserve"> include:</w:t>
      </w:r>
    </w:p>
    <w:p w14:paraId="2553AA7F"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1. Secure Network and Systems</w:t>
      </w:r>
    </w:p>
    <w:p w14:paraId="15C07DD7" w14:textId="77777777" w:rsidR="00F94B66" w:rsidRPr="00F94B66" w:rsidRDefault="00F94B66" w:rsidP="00F94B66">
      <w:pPr>
        <w:numPr>
          <w:ilvl w:val="0"/>
          <w:numId w:val="6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Implement </w:t>
      </w:r>
      <w:r w:rsidRPr="00F94B66">
        <w:rPr>
          <w:rFonts w:ascii="Times New Roman" w:eastAsia="Times New Roman" w:hAnsi="Times New Roman" w:cs="Times New Roman"/>
          <w:b/>
          <w:bCs/>
          <w:kern w:val="0"/>
          <w:sz w:val="24"/>
          <w:szCs w:val="24"/>
          <w:lang w:eastAsia="en-IN"/>
          <w14:ligatures w14:val="none"/>
        </w:rPr>
        <w:t>firewall configurations</w:t>
      </w:r>
      <w:r w:rsidRPr="00F94B66">
        <w:rPr>
          <w:rFonts w:ascii="Times New Roman" w:eastAsia="Times New Roman" w:hAnsi="Times New Roman" w:cs="Times New Roman"/>
          <w:kern w:val="0"/>
          <w:sz w:val="24"/>
          <w:szCs w:val="24"/>
          <w:lang w:eastAsia="en-IN"/>
          <w14:ligatures w14:val="none"/>
        </w:rPr>
        <w:t xml:space="preserve"> to protect cardholder data.</w:t>
      </w:r>
    </w:p>
    <w:p w14:paraId="14A86152" w14:textId="77777777" w:rsidR="00F94B66" w:rsidRPr="00F94B66" w:rsidRDefault="00F94B66" w:rsidP="00F94B66">
      <w:pPr>
        <w:numPr>
          <w:ilvl w:val="0"/>
          <w:numId w:val="6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Avoid </w:t>
      </w:r>
      <w:r w:rsidRPr="00F94B66">
        <w:rPr>
          <w:rFonts w:ascii="Times New Roman" w:eastAsia="Times New Roman" w:hAnsi="Times New Roman" w:cs="Times New Roman"/>
          <w:b/>
          <w:bCs/>
          <w:kern w:val="0"/>
          <w:sz w:val="24"/>
          <w:szCs w:val="24"/>
          <w:lang w:eastAsia="en-IN"/>
          <w14:ligatures w14:val="none"/>
        </w:rPr>
        <w:t>default passwords and system vulnerabilities</w:t>
      </w:r>
      <w:r w:rsidRPr="00F94B66">
        <w:rPr>
          <w:rFonts w:ascii="Times New Roman" w:eastAsia="Times New Roman" w:hAnsi="Times New Roman" w:cs="Times New Roman"/>
          <w:kern w:val="0"/>
          <w:sz w:val="24"/>
          <w:szCs w:val="24"/>
          <w:lang w:eastAsia="en-IN"/>
          <w14:ligatures w14:val="none"/>
        </w:rPr>
        <w:t>.</w:t>
      </w:r>
    </w:p>
    <w:p w14:paraId="1AAA53D1"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2. Protect Cardholder Data</w:t>
      </w:r>
    </w:p>
    <w:p w14:paraId="135E4847" w14:textId="77777777" w:rsidR="00F94B66" w:rsidRPr="00F94B66" w:rsidRDefault="00F94B66" w:rsidP="00F94B66">
      <w:pPr>
        <w:numPr>
          <w:ilvl w:val="0"/>
          <w:numId w:val="6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Encrypt transmission of </w:t>
      </w:r>
      <w:r w:rsidRPr="00F94B66">
        <w:rPr>
          <w:rFonts w:ascii="Times New Roman" w:eastAsia="Times New Roman" w:hAnsi="Times New Roman" w:cs="Times New Roman"/>
          <w:b/>
          <w:bCs/>
          <w:kern w:val="0"/>
          <w:sz w:val="24"/>
          <w:szCs w:val="24"/>
          <w:lang w:eastAsia="en-IN"/>
          <w14:ligatures w14:val="none"/>
        </w:rPr>
        <w:t>cardholder data across open networks</w:t>
      </w:r>
      <w:r w:rsidRPr="00F94B66">
        <w:rPr>
          <w:rFonts w:ascii="Times New Roman" w:eastAsia="Times New Roman" w:hAnsi="Times New Roman" w:cs="Times New Roman"/>
          <w:kern w:val="0"/>
          <w:sz w:val="24"/>
          <w:szCs w:val="24"/>
          <w:lang w:eastAsia="en-IN"/>
          <w14:ligatures w14:val="none"/>
        </w:rPr>
        <w:t>.</w:t>
      </w:r>
    </w:p>
    <w:p w14:paraId="23078CFC" w14:textId="77777777" w:rsidR="00F94B66" w:rsidRPr="00F94B66" w:rsidRDefault="00F94B66" w:rsidP="00F94B66">
      <w:pPr>
        <w:numPr>
          <w:ilvl w:val="0"/>
          <w:numId w:val="6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Store </w:t>
      </w:r>
      <w:r w:rsidRPr="00F94B66">
        <w:rPr>
          <w:rFonts w:ascii="Times New Roman" w:eastAsia="Times New Roman" w:hAnsi="Times New Roman" w:cs="Times New Roman"/>
          <w:b/>
          <w:bCs/>
          <w:kern w:val="0"/>
          <w:sz w:val="24"/>
          <w:szCs w:val="24"/>
          <w:lang w:eastAsia="en-IN"/>
          <w14:ligatures w14:val="none"/>
        </w:rPr>
        <w:t>sensitive authentication data only when necessary</w:t>
      </w:r>
      <w:r w:rsidRPr="00F94B66">
        <w:rPr>
          <w:rFonts w:ascii="Times New Roman" w:eastAsia="Times New Roman" w:hAnsi="Times New Roman" w:cs="Times New Roman"/>
          <w:kern w:val="0"/>
          <w:sz w:val="24"/>
          <w:szCs w:val="24"/>
          <w:lang w:eastAsia="en-IN"/>
          <w14:ligatures w14:val="none"/>
        </w:rPr>
        <w:t>.</w:t>
      </w:r>
    </w:p>
    <w:p w14:paraId="73B85412"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3. Maintain a Vulnerability Management Program</w:t>
      </w:r>
    </w:p>
    <w:p w14:paraId="017E1D0C" w14:textId="77777777" w:rsidR="00F94B66" w:rsidRPr="00F94B66" w:rsidRDefault="00F94B66" w:rsidP="00F94B66">
      <w:pPr>
        <w:numPr>
          <w:ilvl w:val="0"/>
          <w:numId w:val="6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Regularly </w:t>
      </w:r>
      <w:r w:rsidRPr="00F94B66">
        <w:rPr>
          <w:rFonts w:ascii="Times New Roman" w:eastAsia="Times New Roman" w:hAnsi="Times New Roman" w:cs="Times New Roman"/>
          <w:b/>
          <w:bCs/>
          <w:kern w:val="0"/>
          <w:sz w:val="24"/>
          <w:szCs w:val="24"/>
          <w:lang w:eastAsia="en-IN"/>
          <w14:ligatures w14:val="none"/>
        </w:rPr>
        <w:t>update and patch systems</w:t>
      </w:r>
      <w:r w:rsidRPr="00F94B66">
        <w:rPr>
          <w:rFonts w:ascii="Times New Roman" w:eastAsia="Times New Roman" w:hAnsi="Times New Roman" w:cs="Times New Roman"/>
          <w:kern w:val="0"/>
          <w:sz w:val="24"/>
          <w:szCs w:val="24"/>
          <w:lang w:eastAsia="en-IN"/>
          <w14:ligatures w14:val="none"/>
        </w:rPr>
        <w:t xml:space="preserve"> to address security vulnerabilities.</w:t>
      </w:r>
    </w:p>
    <w:p w14:paraId="5E2CF50D" w14:textId="77777777" w:rsidR="00F94B66" w:rsidRPr="00F94B66" w:rsidRDefault="00F94B66" w:rsidP="00F94B66">
      <w:pPr>
        <w:numPr>
          <w:ilvl w:val="0"/>
          <w:numId w:val="6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Deploy </w:t>
      </w:r>
      <w:r w:rsidRPr="00F94B66">
        <w:rPr>
          <w:rFonts w:ascii="Times New Roman" w:eastAsia="Times New Roman" w:hAnsi="Times New Roman" w:cs="Times New Roman"/>
          <w:b/>
          <w:bCs/>
          <w:kern w:val="0"/>
          <w:sz w:val="24"/>
          <w:szCs w:val="24"/>
          <w:lang w:eastAsia="en-IN"/>
          <w14:ligatures w14:val="none"/>
        </w:rPr>
        <w:t>anti-virus software and endpoint security controls</w:t>
      </w:r>
      <w:r w:rsidRPr="00F94B66">
        <w:rPr>
          <w:rFonts w:ascii="Times New Roman" w:eastAsia="Times New Roman" w:hAnsi="Times New Roman" w:cs="Times New Roman"/>
          <w:kern w:val="0"/>
          <w:sz w:val="24"/>
          <w:szCs w:val="24"/>
          <w:lang w:eastAsia="en-IN"/>
          <w14:ligatures w14:val="none"/>
        </w:rPr>
        <w:t>.</w:t>
      </w:r>
    </w:p>
    <w:p w14:paraId="7DC1ED8E"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4. Implement Strong Access Control Measures</w:t>
      </w:r>
    </w:p>
    <w:p w14:paraId="13C3533B" w14:textId="77777777" w:rsidR="00F94B66" w:rsidRPr="00F94B66" w:rsidRDefault="00F94B66" w:rsidP="00F94B66">
      <w:pPr>
        <w:numPr>
          <w:ilvl w:val="0"/>
          <w:numId w:val="6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Restrict access to </w:t>
      </w:r>
      <w:r w:rsidRPr="00F94B66">
        <w:rPr>
          <w:rFonts w:ascii="Times New Roman" w:eastAsia="Times New Roman" w:hAnsi="Times New Roman" w:cs="Times New Roman"/>
          <w:b/>
          <w:bCs/>
          <w:kern w:val="0"/>
          <w:sz w:val="24"/>
          <w:szCs w:val="24"/>
          <w:lang w:eastAsia="en-IN"/>
          <w14:ligatures w14:val="none"/>
        </w:rPr>
        <w:t>cardholder data based on a need-to-know basis</w:t>
      </w:r>
      <w:r w:rsidRPr="00F94B66">
        <w:rPr>
          <w:rFonts w:ascii="Times New Roman" w:eastAsia="Times New Roman" w:hAnsi="Times New Roman" w:cs="Times New Roman"/>
          <w:kern w:val="0"/>
          <w:sz w:val="24"/>
          <w:szCs w:val="24"/>
          <w:lang w:eastAsia="en-IN"/>
          <w14:ligatures w14:val="none"/>
        </w:rPr>
        <w:t>.</w:t>
      </w:r>
    </w:p>
    <w:p w14:paraId="475CAE9D" w14:textId="77777777" w:rsidR="00F94B66" w:rsidRPr="00F94B66" w:rsidRDefault="00F94B66" w:rsidP="00F94B66">
      <w:pPr>
        <w:numPr>
          <w:ilvl w:val="0"/>
          <w:numId w:val="6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Use </w:t>
      </w:r>
      <w:r w:rsidRPr="00F94B66">
        <w:rPr>
          <w:rFonts w:ascii="Times New Roman" w:eastAsia="Times New Roman" w:hAnsi="Times New Roman" w:cs="Times New Roman"/>
          <w:b/>
          <w:bCs/>
          <w:kern w:val="0"/>
          <w:sz w:val="24"/>
          <w:szCs w:val="24"/>
          <w:lang w:eastAsia="en-IN"/>
          <w14:ligatures w14:val="none"/>
        </w:rPr>
        <w:t>multi-factor authentication (MFA) for administrative access</w:t>
      </w:r>
      <w:r w:rsidRPr="00F94B66">
        <w:rPr>
          <w:rFonts w:ascii="Times New Roman" w:eastAsia="Times New Roman" w:hAnsi="Times New Roman" w:cs="Times New Roman"/>
          <w:kern w:val="0"/>
          <w:sz w:val="24"/>
          <w:szCs w:val="24"/>
          <w:lang w:eastAsia="en-IN"/>
          <w14:ligatures w14:val="none"/>
        </w:rPr>
        <w:t>.</w:t>
      </w:r>
    </w:p>
    <w:p w14:paraId="49A38F02"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lastRenderedPageBreak/>
        <w:t>5. Monitor and Test Networks Regularly</w:t>
      </w:r>
    </w:p>
    <w:p w14:paraId="22B20EA1" w14:textId="77777777" w:rsidR="00F94B66" w:rsidRPr="00F94B66" w:rsidRDefault="00F94B66" w:rsidP="00F94B66">
      <w:pPr>
        <w:numPr>
          <w:ilvl w:val="0"/>
          <w:numId w:val="6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Conduct </w:t>
      </w:r>
      <w:r w:rsidRPr="00F94B66">
        <w:rPr>
          <w:rFonts w:ascii="Times New Roman" w:eastAsia="Times New Roman" w:hAnsi="Times New Roman" w:cs="Times New Roman"/>
          <w:b/>
          <w:bCs/>
          <w:kern w:val="0"/>
          <w:sz w:val="24"/>
          <w:szCs w:val="24"/>
          <w:lang w:eastAsia="en-IN"/>
          <w14:ligatures w14:val="none"/>
        </w:rPr>
        <w:t>periodic vulnerability scans and penetration tests</w:t>
      </w:r>
      <w:r w:rsidRPr="00F94B66">
        <w:rPr>
          <w:rFonts w:ascii="Times New Roman" w:eastAsia="Times New Roman" w:hAnsi="Times New Roman" w:cs="Times New Roman"/>
          <w:kern w:val="0"/>
          <w:sz w:val="24"/>
          <w:szCs w:val="24"/>
          <w:lang w:eastAsia="en-IN"/>
          <w14:ligatures w14:val="none"/>
        </w:rPr>
        <w:t>.</w:t>
      </w:r>
    </w:p>
    <w:p w14:paraId="23E7F43B" w14:textId="77777777" w:rsidR="00F94B66" w:rsidRPr="00F94B66" w:rsidRDefault="00F94B66" w:rsidP="00F94B66">
      <w:pPr>
        <w:numPr>
          <w:ilvl w:val="0"/>
          <w:numId w:val="6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Maintain </w:t>
      </w:r>
      <w:r w:rsidRPr="00F94B66">
        <w:rPr>
          <w:rFonts w:ascii="Times New Roman" w:eastAsia="Times New Roman" w:hAnsi="Times New Roman" w:cs="Times New Roman"/>
          <w:b/>
          <w:bCs/>
          <w:kern w:val="0"/>
          <w:sz w:val="24"/>
          <w:szCs w:val="24"/>
          <w:lang w:eastAsia="en-IN"/>
          <w14:ligatures w14:val="none"/>
        </w:rPr>
        <w:t>audit logs to detect unauthorized access attempts</w:t>
      </w:r>
      <w:r w:rsidRPr="00F94B66">
        <w:rPr>
          <w:rFonts w:ascii="Times New Roman" w:eastAsia="Times New Roman" w:hAnsi="Times New Roman" w:cs="Times New Roman"/>
          <w:kern w:val="0"/>
          <w:sz w:val="24"/>
          <w:szCs w:val="24"/>
          <w:lang w:eastAsia="en-IN"/>
          <w14:ligatures w14:val="none"/>
        </w:rPr>
        <w:t>.</w:t>
      </w:r>
    </w:p>
    <w:p w14:paraId="149148B0"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Failure to comply with PCI-DSS can result in </w:t>
      </w:r>
      <w:r w:rsidRPr="00F94B66">
        <w:rPr>
          <w:rFonts w:ascii="Times New Roman" w:eastAsia="Times New Roman" w:hAnsi="Times New Roman" w:cs="Times New Roman"/>
          <w:b/>
          <w:bCs/>
          <w:kern w:val="0"/>
          <w:sz w:val="24"/>
          <w:szCs w:val="24"/>
          <w:lang w:eastAsia="en-IN"/>
          <w14:ligatures w14:val="none"/>
        </w:rPr>
        <w:t>heavy fines, loss of payment processing privileges, and reputational damage</w:t>
      </w:r>
      <w:r w:rsidRPr="00F94B66">
        <w:rPr>
          <w:rFonts w:ascii="Times New Roman" w:eastAsia="Times New Roman" w:hAnsi="Times New Roman" w:cs="Times New Roman"/>
          <w:kern w:val="0"/>
          <w:sz w:val="24"/>
          <w:szCs w:val="24"/>
          <w:lang w:eastAsia="en-IN"/>
          <w14:ligatures w14:val="none"/>
        </w:rPr>
        <w:t>.</w:t>
      </w:r>
    </w:p>
    <w:p w14:paraId="249E45D5"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pict w14:anchorId="529A3402">
          <v:rect id="_x0000_i1407" style="width:0;height:1.5pt" o:hralign="center" o:hrstd="t" o:hr="t" fillcolor="#a0a0a0" stroked="f"/>
        </w:pict>
      </w:r>
    </w:p>
    <w:p w14:paraId="66E9B134"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2.3 How Basel III Strengthens Financial Security</w:t>
      </w:r>
    </w:p>
    <w:p w14:paraId="2E3FF3E7"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The </w:t>
      </w:r>
      <w:r w:rsidRPr="00F94B66">
        <w:rPr>
          <w:rFonts w:ascii="Times New Roman" w:eastAsia="Times New Roman" w:hAnsi="Times New Roman" w:cs="Times New Roman"/>
          <w:b/>
          <w:bCs/>
          <w:kern w:val="0"/>
          <w:sz w:val="24"/>
          <w:szCs w:val="24"/>
          <w:lang w:eastAsia="en-IN"/>
          <w14:ligatures w14:val="none"/>
        </w:rPr>
        <w:t>Basel III framework</w:t>
      </w:r>
      <w:r w:rsidRPr="00F94B66">
        <w:rPr>
          <w:rFonts w:ascii="Times New Roman" w:eastAsia="Times New Roman" w:hAnsi="Times New Roman" w:cs="Times New Roman"/>
          <w:kern w:val="0"/>
          <w:sz w:val="24"/>
          <w:szCs w:val="24"/>
          <w:lang w:eastAsia="en-IN"/>
          <w14:ligatures w14:val="none"/>
        </w:rPr>
        <w:t xml:space="preserve"> was introduced to </w:t>
      </w:r>
      <w:r w:rsidRPr="00F94B66">
        <w:rPr>
          <w:rFonts w:ascii="Times New Roman" w:eastAsia="Times New Roman" w:hAnsi="Times New Roman" w:cs="Times New Roman"/>
          <w:b/>
          <w:bCs/>
          <w:kern w:val="0"/>
          <w:sz w:val="24"/>
          <w:szCs w:val="24"/>
          <w:lang w:eastAsia="en-IN"/>
          <w14:ligatures w14:val="none"/>
        </w:rPr>
        <w:t>enhance financial stability and mitigate cybersecurity risks</w:t>
      </w:r>
      <w:r w:rsidRPr="00F94B66">
        <w:rPr>
          <w:rFonts w:ascii="Times New Roman" w:eastAsia="Times New Roman" w:hAnsi="Times New Roman" w:cs="Times New Roman"/>
          <w:kern w:val="0"/>
          <w:sz w:val="24"/>
          <w:szCs w:val="24"/>
          <w:lang w:eastAsia="en-IN"/>
          <w14:ligatures w14:val="none"/>
        </w:rPr>
        <w:t xml:space="preserve"> in banking institutions. Key Basel III requirements include:</w:t>
      </w:r>
    </w:p>
    <w:p w14:paraId="667CC0DA"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1. Cyber Risk Governance</w:t>
      </w:r>
    </w:p>
    <w:p w14:paraId="5AFF6687" w14:textId="77777777" w:rsidR="00F94B66" w:rsidRPr="00F94B66" w:rsidRDefault="00F94B66" w:rsidP="00F94B66">
      <w:pPr>
        <w:numPr>
          <w:ilvl w:val="0"/>
          <w:numId w:val="6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Establish a </w:t>
      </w:r>
      <w:r w:rsidRPr="00F94B66">
        <w:rPr>
          <w:rFonts w:ascii="Times New Roman" w:eastAsia="Times New Roman" w:hAnsi="Times New Roman" w:cs="Times New Roman"/>
          <w:b/>
          <w:bCs/>
          <w:kern w:val="0"/>
          <w:sz w:val="24"/>
          <w:szCs w:val="24"/>
          <w:lang w:eastAsia="en-IN"/>
          <w14:ligatures w14:val="none"/>
        </w:rPr>
        <w:t>Cybersecurity Risk Committee</w:t>
      </w:r>
      <w:r w:rsidRPr="00F94B66">
        <w:rPr>
          <w:rFonts w:ascii="Times New Roman" w:eastAsia="Times New Roman" w:hAnsi="Times New Roman" w:cs="Times New Roman"/>
          <w:kern w:val="0"/>
          <w:sz w:val="24"/>
          <w:szCs w:val="24"/>
          <w:lang w:eastAsia="en-IN"/>
          <w14:ligatures w14:val="none"/>
        </w:rPr>
        <w:t xml:space="preserve"> to oversee financial security policies.</w:t>
      </w:r>
    </w:p>
    <w:p w14:paraId="130D2223" w14:textId="77777777" w:rsidR="00F94B66" w:rsidRPr="00F94B66" w:rsidRDefault="00F94B66" w:rsidP="00F94B66">
      <w:pPr>
        <w:numPr>
          <w:ilvl w:val="0"/>
          <w:numId w:val="6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Conduct </w:t>
      </w:r>
      <w:r w:rsidRPr="00F94B66">
        <w:rPr>
          <w:rFonts w:ascii="Times New Roman" w:eastAsia="Times New Roman" w:hAnsi="Times New Roman" w:cs="Times New Roman"/>
          <w:b/>
          <w:bCs/>
          <w:kern w:val="0"/>
          <w:sz w:val="24"/>
          <w:szCs w:val="24"/>
          <w:lang w:eastAsia="en-IN"/>
          <w14:ligatures w14:val="none"/>
        </w:rPr>
        <w:t>regular risk assessments of financial IT infrastructure</w:t>
      </w:r>
      <w:r w:rsidRPr="00F94B66">
        <w:rPr>
          <w:rFonts w:ascii="Times New Roman" w:eastAsia="Times New Roman" w:hAnsi="Times New Roman" w:cs="Times New Roman"/>
          <w:kern w:val="0"/>
          <w:sz w:val="24"/>
          <w:szCs w:val="24"/>
          <w:lang w:eastAsia="en-IN"/>
          <w14:ligatures w14:val="none"/>
        </w:rPr>
        <w:t>.</w:t>
      </w:r>
    </w:p>
    <w:p w14:paraId="79E34B10"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2. Data Protection and Secure Transactions</w:t>
      </w:r>
    </w:p>
    <w:p w14:paraId="1FC3A76A" w14:textId="77777777" w:rsidR="00F94B66" w:rsidRPr="00F94B66" w:rsidRDefault="00F94B66" w:rsidP="00F94B66">
      <w:pPr>
        <w:numPr>
          <w:ilvl w:val="0"/>
          <w:numId w:val="6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Implement </w:t>
      </w:r>
      <w:r w:rsidRPr="00F94B66">
        <w:rPr>
          <w:rFonts w:ascii="Times New Roman" w:eastAsia="Times New Roman" w:hAnsi="Times New Roman" w:cs="Times New Roman"/>
          <w:b/>
          <w:bCs/>
          <w:kern w:val="0"/>
          <w:sz w:val="24"/>
          <w:szCs w:val="24"/>
          <w:lang w:eastAsia="en-IN"/>
          <w14:ligatures w14:val="none"/>
        </w:rPr>
        <w:t>real-time fraud detection systems</w:t>
      </w:r>
      <w:r w:rsidRPr="00F94B66">
        <w:rPr>
          <w:rFonts w:ascii="Times New Roman" w:eastAsia="Times New Roman" w:hAnsi="Times New Roman" w:cs="Times New Roman"/>
          <w:kern w:val="0"/>
          <w:sz w:val="24"/>
          <w:szCs w:val="24"/>
          <w:lang w:eastAsia="en-IN"/>
          <w14:ligatures w14:val="none"/>
        </w:rPr>
        <w:t xml:space="preserve"> to prevent transaction fraud.</w:t>
      </w:r>
    </w:p>
    <w:p w14:paraId="2FFA5810" w14:textId="77777777" w:rsidR="00F94B66" w:rsidRPr="00F94B66" w:rsidRDefault="00F94B66" w:rsidP="00F94B66">
      <w:pPr>
        <w:numPr>
          <w:ilvl w:val="0"/>
          <w:numId w:val="6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Encrypt </w:t>
      </w:r>
      <w:r w:rsidRPr="00F94B66">
        <w:rPr>
          <w:rFonts w:ascii="Times New Roman" w:eastAsia="Times New Roman" w:hAnsi="Times New Roman" w:cs="Times New Roman"/>
          <w:b/>
          <w:bCs/>
          <w:kern w:val="0"/>
          <w:sz w:val="24"/>
          <w:szCs w:val="24"/>
          <w:lang w:eastAsia="en-IN"/>
          <w14:ligatures w14:val="none"/>
        </w:rPr>
        <w:t>financial transaction data</w:t>
      </w:r>
      <w:r w:rsidRPr="00F94B66">
        <w:rPr>
          <w:rFonts w:ascii="Times New Roman" w:eastAsia="Times New Roman" w:hAnsi="Times New Roman" w:cs="Times New Roman"/>
          <w:kern w:val="0"/>
          <w:sz w:val="24"/>
          <w:szCs w:val="24"/>
          <w:lang w:eastAsia="en-IN"/>
          <w14:ligatures w14:val="none"/>
        </w:rPr>
        <w:t xml:space="preserve"> to prevent unauthorized access.</w:t>
      </w:r>
    </w:p>
    <w:p w14:paraId="32112D63"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3. Compliance with Regulatory Reporting Standards</w:t>
      </w:r>
    </w:p>
    <w:p w14:paraId="5807050E" w14:textId="77777777" w:rsidR="00F94B66" w:rsidRPr="00F94B66" w:rsidRDefault="00F94B66" w:rsidP="00F94B66">
      <w:pPr>
        <w:numPr>
          <w:ilvl w:val="0"/>
          <w:numId w:val="6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Maintain compliance with </w:t>
      </w:r>
      <w:r w:rsidRPr="00F94B66">
        <w:rPr>
          <w:rFonts w:ascii="Times New Roman" w:eastAsia="Times New Roman" w:hAnsi="Times New Roman" w:cs="Times New Roman"/>
          <w:b/>
          <w:bCs/>
          <w:kern w:val="0"/>
          <w:sz w:val="24"/>
          <w:szCs w:val="24"/>
          <w:lang w:eastAsia="en-IN"/>
          <w14:ligatures w14:val="none"/>
        </w:rPr>
        <w:t>global banking cybersecurity regulations</w:t>
      </w:r>
      <w:r w:rsidRPr="00F94B66">
        <w:rPr>
          <w:rFonts w:ascii="Times New Roman" w:eastAsia="Times New Roman" w:hAnsi="Times New Roman" w:cs="Times New Roman"/>
          <w:kern w:val="0"/>
          <w:sz w:val="24"/>
          <w:szCs w:val="24"/>
          <w:lang w:eastAsia="en-IN"/>
          <w14:ligatures w14:val="none"/>
        </w:rPr>
        <w:t>.</w:t>
      </w:r>
    </w:p>
    <w:p w14:paraId="2059DEFA" w14:textId="77777777" w:rsidR="00F94B66" w:rsidRPr="00F94B66" w:rsidRDefault="00F94B66" w:rsidP="00F94B66">
      <w:pPr>
        <w:numPr>
          <w:ilvl w:val="0"/>
          <w:numId w:val="6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Automate </w:t>
      </w:r>
      <w:r w:rsidRPr="00F94B66">
        <w:rPr>
          <w:rFonts w:ascii="Times New Roman" w:eastAsia="Times New Roman" w:hAnsi="Times New Roman" w:cs="Times New Roman"/>
          <w:b/>
          <w:bCs/>
          <w:kern w:val="0"/>
          <w:sz w:val="24"/>
          <w:szCs w:val="24"/>
          <w:lang w:eastAsia="en-IN"/>
          <w14:ligatures w14:val="none"/>
        </w:rPr>
        <w:t>risk reporting and security monitoring</w:t>
      </w:r>
      <w:r w:rsidRPr="00F94B66">
        <w:rPr>
          <w:rFonts w:ascii="Times New Roman" w:eastAsia="Times New Roman" w:hAnsi="Times New Roman" w:cs="Times New Roman"/>
          <w:kern w:val="0"/>
          <w:sz w:val="24"/>
          <w:szCs w:val="24"/>
          <w:lang w:eastAsia="en-IN"/>
          <w14:ligatures w14:val="none"/>
        </w:rPr>
        <w:t xml:space="preserve"> for regulatory audits.</w:t>
      </w:r>
    </w:p>
    <w:p w14:paraId="32CBDE16"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Basel III ensures that </w:t>
      </w:r>
      <w:r w:rsidRPr="00F94B66">
        <w:rPr>
          <w:rFonts w:ascii="Times New Roman" w:eastAsia="Times New Roman" w:hAnsi="Times New Roman" w:cs="Times New Roman"/>
          <w:b/>
          <w:bCs/>
          <w:kern w:val="0"/>
          <w:sz w:val="24"/>
          <w:szCs w:val="24"/>
          <w:lang w:eastAsia="en-IN"/>
          <w14:ligatures w14:val="none"/>
        </w:rPr>
        <w:t>financial institutions implement strict cybersecurity governance frameworks</w:t>
      </w:r>
      <w:r w:rsidRPr="00F94B66">
        <w:rPr>
          <w:rFonts w:ascii="Times New Roman" w:eastAsia="Times New Roman" w:hAnsi="Times New Roman" w:cs="Times New Roman"/>
          <w:kern w:val="0"/>
          <w:sz w:val="24"/>
          <w:szCs w:val="24"/>
          <w:lang w:eastAsia="en-IN"/>
          <w14:ligatures w14:val="none"/>
        </w:rPr>
        <w:t xml:space="preserve"> to protect against fraud, hacking, and financial crimes.</w:t>
      </w:r>
    </w:p>
    <w:p w14:paraId="5213AD7C"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pict w14:anchorId="00CA0D91">
          <v:rect id="_x0000_i1408" style="width:0;height:1.5pt" o:hralign="center" o:hrstd="t" o:hr="t" fillcolor="#a0a0a0" stroked="f"/>
        </w:pict>
      </w:r>
    </w:p>
    <w:p w14:paraId="57F3506D"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2.4 Common Challenges in Financial Security Compliance</w:t>
      </w:r>
    </w:p>
    <w:p w14:paraId="2C615265"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Despite the presence of </w:t>
      </w:r>
      <w:r w:rsidRPr="00F94B66">
        <w:rPr>
          <w:rFonts w:ascii="Times New Roman" w:eastAsia="Times New Roman" w:hAnsi="Times New Roman" w:cs="Times New Roman"/>
          <w:b/>
          <w:bCs/>
          <w:kern w:val="0"/>
          <w:sz w:val="24"/>
          <w:szCs w:val="24"/>
          <w:lang w:eastAsia="en-IN"/>
          <w14:ligatures w14:val="none"/>
        </w:rPr>
        <w:t>strong regulatory mandates</w:t>
      </w:r>
      <w:r w:rsidRPr="00F94B66">
        <w:rPr>
          <w:rFonts w:ascii="Times New Roman" w:eastAsia="Times New Roman" w:hAnsi="Times New Roman" w:cs="Times New Roman"/>
          <w:kern w:val="0"/>
          <w:sz w:val="24"/>
          <w:szCs w:val="24"/>
          <w:lang w:eastAsia="en-IN"/>
          <w14:ligatures w14:val="none"/>
        </w:rPr>
        <w:t xml:space="preserve">, financial institutions face several </w:t>
      </w:r>
      <w:r w:rsidRPr="00F94B66">
        <w:rPr>
          <w:rFonts w:ascii="Times New Roman" w:eastAsia="Times New Roman" w:hAnsi="Times New Roman" w:cs="Times New Roman"/>
          <w:b/>
          <w:bCs/>
          <w:kern w:val="0"/>
          <w:sz w:val="24"/>
          <w:szCs w:val="24"/>
          <w:lang w:eastAsia="en-IN"/>
          <w14:ligatures w14:val="none"/>
        </w:rPr>
        <w:t>security challenges</w:t>
      </w:r>
      <w:r w:rsidRPr="00F94B66">
        <w:rPr>
          <w:rFonts w:ascii="Times New Roman" w:eastAsia="Times New Roman" w:hAnsi="Times New Roman" w:cs="Times New Roman"/>
          <w:kern w:val="0"/>
          <w:sz w:val="24"/>
          <w:szCs w:val="24"/>
          <w:lang w:eastAsia="en-IN"/>
          <w14:ligatures w14:val="none"/>
        </w:rPr>
        <w:t xml:space="preserve"> in maintaining compliance, including:</w:t>
      </w:r>
    </w:p>
    <w:p w14:paraId="2CA2BCA4"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1. Increasing Cyber Fraud and Payment Fraud Attacks</w:t>
      </w:r>
    </w:p>
    <w:p w14:paraId="7A2BB225" w14:textId="77777777" w:rsidR="00F94B66" w:rsidRPr="00F94B66" w:rsidRDefault="00F94B66" w:rsidP="00F94B66">
      <w:pPr>
        <w:numPr>
          <w:ilvl w:val="0"/>
          <w:numId w:val="6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Financial institutions are top targets for </w:t>
      </w:r>
      <w:r w:rsidRPr="00F94B66">
        <w:rPr>
          <w:rFonts w:ascii="Times New Roman" w:eastAsia="Times New Roman" w:hAnsi="Times New Roman" w:cs="Times New Roman"/>
          <w:b/>
          <w:bCs/>
          <w:kern w:val="0"/>
          <w:sz w:val="24"/>
          <w:szCs w:val="24"/>
          <w:lang w:eastAsia="en-IN"/>
          <w14:ligatures w14:val="none"/>
        </w:rPr>
        <w:t>ransomware, phishing, and payment fraud</w:t>
      </w:r>
      <w:r w:rsidRPr="00F94B66">
        <w:rPr>
          <w:rFonts w:ascii="Times New Roman" w:eastAsia="Times New Roman" w:hAnsi="Times New Roman" w:cs="Times New Roman"/>
          <w:kern w:val="0"/>
          <w:sz w:val="24"/>
          <w:szCs w:val="24"/>
          <w:lang w:eastAsia="en-IN"/>
          <w14:ligatures w14:val="none"/>
        </w:rPr>
        <w:t>.</w:t>
      </w:r>
    </w:p>
    <w:p w14:paraId="795E3C16" w14:textId="77777777" w:rsidR="00F94B66" w:rsidRPr="00F94B66" w:rsidRDefault="00F94B66" w:rsidP="00F94B66">
      <w:pPr>
        <w:numPr>
          <w:ilvl w:val="0"/>
          <w:numId w:val="6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Attackers exploit </w:t>
      </w:r>
      <w:r w:rsidRPr="00F94B66">
        <w:rPr>
          <w:rFonts w:ascii="Times New Roman" w:eastAsia="Times New Roman" w:hAnsi="Times New Roman" w:cs="Times New Roman"/>
          <w:b/>
          <w:bCs/>
          <w:kern w:val="0"/>
          <w:sz w:val="24"/>
          <w:szCs w:val="24"/>
          <w:lang w:eastAsia="en-IN"/>
          <w14:ligatures w14:val="none"/>
        </w:rPr>
        <w:t>vulnerabilities in online banking and digital payment systems</w:t>
      </w:r>
      <w:r w:rsidRPr="00F94B66">
        <w:rPr>
          <w:rFonts w:ascii="Times New Roman" w:eastAsia="Times New Roman" w:hAnsi="Times New Roman" w:cs="Times New Roman"/>
          <w:kern w:val="0"/>
          <w:sz w:val="24"/>
          <w:szCs w:val="24"/>
          <w:lang w:eastAsia="en-IN"/>
          <w14:ligatures w14:val="none"/>
        </w:rPr>
        <w:t>.</w:t>
      </w:r>
    </w:p>
    <w:p w14:paraId="2F340191"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2. Third-Party Vendor and Supply Chain Risks</w:t>
      </w:r>
    </w:p>
    <w:p w14:paraId="792CEEF7" w14:textId="77777777" w:rsidR="00F94B66" w:rsidRPr="00F94B66" w:rsidRDefault="00F94B66" w:rsidP="00F94B66">
      <w:pPr>
        <w:numPr>
          <w:ilvl w:val="0"/>
          <w:numId w:val="6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Banks rely on </w:t>
      </w:r>
      <w:r w:rsidRPr="00F94B66">
        <w:rPr>
          <w:rFonts w:ascii="Times New Roman" w:eastAsia="Times New Roman" w:hAnsi="Times New Roman" w:cs="Times New Roman"/>
          <w:b/>
          <w:bCs/>
          <w:kern w:val="0"/>
          <w:sz w:val="24"/>
          <w:szCs w:val="24"/>
          <w:lang w:eastAsia="en-IN"/>
          <w14:ligatures w14:val="none"/>
        </w:rPr>
        <w:t>third-party fintech providers for digital banking services</w:t>
      </w:r>
      <w:r w:rsidRPr="00F94B66">
        <w:rPr>
          <w:rFonts w:ascii="Times New Roman" w:eastAsia="Times New Roman" w:hAnsi="Times New Roman" w:cs="Times New Roman"/>
          <w:kern w:val="0"/>
          <w:sz w:val="24"/>
          <w:szCs w:val="24"/>
          <w:lang w:eastAsia="en-IN"/>
          <w14:ligatures w14:val="none"/>
        </w:rPr>
        <w:t>.</w:t>
      </w:r>
    </w:p>
    <w:p w14:paraId="4BD86B06" w14:textId="77777777" w:rsidR="00F94B66" w:rsidRPr="00F94B66" w:rsidRDefault="00F94B66" w:rsidP="00F94B66">
      <w:pPr>
        <w:numPr>
          <w:ilvl w:val="0"/>
          <w:numId w:val="6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Non-compliant vendors can expose </w:t>
      </w:r>
      <w:r w:rsidRPr="00F94B66">
        <w:rPr>
          <w:rFonts w:ascii="Times New Roman" w:eastAsia="Times New Roman" w:hAnsi="Times New Roman" w:cs="Times New Roman"/>
          <w:b/>
          <w:bCs/>
          <w:kern w:val="0"/>
          <w:sz w:val="24"/>
          <w:szCs w:val="24"/>
          <w:lang w:eastAsia="en-IN"/>
          <w14:ligatures w14:val="none"/>
        </w:rPr>
        <w:t>customer financial data to cyber threats</w:t>
      </w:r>
      <w:r w:rsidRPr="00F94B66">
        <w:rPr>
          <w:rFonts w:ascii="Times New Roman" w:eastAsia="Times New Roman" w:hAnsi="Times New Roman" w:cs="Times New Roman"/>
          <w:kern w:val="0"/>
          <w:sz w:val="24"/>
          <w:szCs w:val="24"/>
          <w:lang w:eastAsia="en-IN"/>
          <w14:ligatures w14:val="none"/>
        </w:rPr>
        <w:t>.</w:t>
      </w:r>
    </w:p>
    <w:p w14:paraId="488E913B"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lastRenderedPageBreak/>
        <w:t>3. Compliance Complexity in Multi-National Financial Institutions</w:t>
      </w:r>
    </w:p>
    <w:p w14:paraId="20666C49" w14:textId="77777777" w:rsidR="00F94B66" w:rsidRPr="00F94B66" w:rsidRDefault="00F94B66" w:rsidP="00F94B66">
      <w:pPr>
        <w:numPr>
          <w:ilvl w:val="0"/>
          <w:numId w:val="6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Global banks must comply with </w:t>
      </w:r>
      <w:r w:rsidRPr="00F94B66">
        <w:rPr>
          <w:rFonts w:ascii="Times New Roman" w:eastAsia="Times New Roman" w:hAnsi="Times New Roman" w:cs="Times New Roman"/>
          <w:b/>
          <w:bCs/>
          <w:kern w:val="0"/>
          <w:sz w:val="24"/>
          <w:szCs w:val="24"/>
          <w:lang w:eastAsia="en-IN"/>
          <w14:ligatures w14:val="none"/>
        </w:rPr>
        <w:t>multiple regulatory frameworks (PCI-DSS, GDPR, Basel III, etc.)</w:t>
      </w:r>
      <w:r w:rsidRPr="00F94B66">
        <w:rPr>
          <w:rFonts w:ascii="Times New Roman" w:eastAsia="Times New Roman" w:hAnsi="Times New Roman" w:cs="Times New Roman"/>
          <w:kern w:val="0"/>
          <w:sz w:val="24"/>
          <w:szCs w:val="24"/>
          <w:lang w:eastAsia="en-IN"/>
          <w14:ligatures w14:val="none"/>
        </w:rPr>
        <w:t>.</w:t>
      </w:r>
    </w:p>
    <w:p w14:paraId="1454FCEC" w14:textId="77777777" w:rsidR="00F94B66" w:rsidRPr="00F94B66" w:rsidRDefault="00F94B66" w:rsidP="00F94B66">
      <w:pPr>
        <w:numPr>
          <w:ilvl w:val="0"/>
          <w:numId w:val="6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Maintaining </w:t>
      </w:r>
      <w:r w:rsidRPr="00F94B66">
        <w:rPr>
          <w:rFonts w:ascii="Times New Roman" w:eastAsia="Times New Roman" w:hAnsi="Times New Roman" w:cs="Times New Roman"/>
          <w:b/>
          <w:bCs/>
          <w:kern w:val="0"/>
          <w:sz w:val="24"/>
          <w:szCs w:val="24"/>
          <w:lang w:eastAsia="en-IN"/>
          <w14:ligatures w14:val="none"/>
        </w:rPr>
        <w:t>compliance across different jurisdictions is a major challenge</w:t>
      </w:r>
      <w:r w:rsidRPr="00F94B66">
        <w:rPr>
          <w:rFonts w:ascii="Times New Roman" w:eastAsia="Times New Roman" w:hAnsi="Times New Roman" w:cs="Times New Roman"/>
          <w:kern w:val="0"/>
          <w:sz w:val="24"/>
          <w:szCs w:val="24"/>
          <w:lang w:eastAsia="en-IN"/>
          <w14:ligatures w14:val="none"/>
        </w:rPr>
        <w:t>.</w:t>
      </w:r>
    </w:p>
    <w:p w14:paraId="1B779964"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To overcome these challenges, financial institutions must </w:t>
      </w:r>
      <w:r w:rsidRPr="00F94B66">
        <w:rPr>
          <w:rFonts w:ascii="Times New Roman" w:eastAsia="Times New Roman" w:hAnsi="Times New Roman" w:cs="Times New Roman"/>
          <w:b/>
          <w:bCs/>
          <w:kern w:val="0"/>
          <w:sz w:val="24"/>
          <w:szCs w:val="24"/>
          <w:lang w:eastAsia="en-IN"/>
          <w14:ligatures w14:val="none"/>
        </w:rPr>
        <w:t>implement real-time fraud detection, automate compliance monitoring, and strengthen cybersecurity governance</w:t>
      </w:r>
      <w:r w:rsidRPr="00F94B66">
        <w:rPr>
          <w:rFonts w:ascii="Times New Roman" w:eastAsia="Times New Roman" w:hAnsi="Times New Roman" w:cs="Times New Roman"/>
          <w:kern w:val="0"/>
          <w:sz w:val="24"/>
          <w:szCs w:val="24"/>
          <w:lang w:eastAsia="en-IN"/>
          <w14:ligatures w14:val="none"/>
        </w:rPr>
        <w:t>.</w:t>
      </w:r>
    </w:p>
    <w:p w14:paraId="564458E2"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pict w14:anchorId="6277292C">
          <v:rect id="_x0000_i1409" style="width:0;height:1.5pt" o:hralign="center" o:hrstd="t" o:hr="t" fillcolor="#a0a0a0" stroked="f"/>
        </w:pict>
      </w:r>
    </w:p>
    <w:p w14:paraId="1712C1DA"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2.5 Best Practices for PCI-DSS and Basel III Compliance</w:t>
      </w:r>
    </w:p>
    <w:p w14:paraId="45A38350"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To ensure </w:t>
      </w:r>
      <w:r w:rsidRPr="00F94B66">
        <w:rPr>
          <w:rFonts w:ascii="Times New Roman" w:eastAsia="Times New Roman" w:hAnsi="Times New Roman" w:cs="Times New Roman"/>
          <w:b/>
          <w:bCs/>
          <w:kern w:val="0"/>
          <w:sz w:val="24"/>
          <w:szCs w:val="24"/>
          <w:lang w:eastAsia="en-IN"/>
          <w14:ligatures w14:val="none"/>
        </w:rPr>
        <w:t>regulatory compliance</w:t>
      </w:r>
      <w:r w:rsidRPr="00F94B66">
        <w:rPr>
          <w:rFonts w:ascii="Times New Roman" w:eastAsia="Times New Roman" w:hAnsi="Times New Roman" w:cs="Times New Roman"/>
          <w:kern w:val="0"/>
          <w:sz w:val="24"/>
          <w:szCs w:val="24"/>
          <w:lang w:eastAsia="en-IN"/>
          <w14:ligatures w14:val="none"/>
        </w:rPr>
        <w:t xml:space="preserve"> and </w:t>
      </w:r>
      <w:r w:rsidRPr="00F94B66">
        <w:rPr>
          <w:rFonts w:ascii="Times New Roman" w:eastAsia="Times New Roman" w:hAnsi="Times New Roman" w:cs="Times New Roman"/>
          <w:b/>
          <w:bCs/>
          <w:kern w:val="0"/>
          <w:sz w:val="24"/>
          <w:szCs w:val="24"/>
          <w:lang w:eastAsia="en-IN"/>
          <w14:ligatures w14:val="none"/>
        </w:rPr>
        <w:t>protect financial transactions</w:t>
      </w:r>
      <w:r w:rsidRPr="00F94B66">
        <w:rPr>
          <w:rFonts w:ascii="Times New Roman" w:eastAsia="Times New Roman" w:hAnsi="Times New Roman" w:cs="Times New Roman"/>
          <w:kern w:val="0"/>
          <w:sz w:val="24"/>
          <w:szCs w:val="24"/>
          <w:lang w:eastAsia="en-IN"/>
          <w14:ligatures w14:val="none"/>
        </w:rPr>
        <w:t>, banks and financial institutions should implement the following best practices:</w:t>
      </w:r>
    </w:p>
    <w:p w14:paraId="2CF179F7"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1. Implement Advanced Fraud Detection and AI-Powered Threat Intelligence</w:t>
      </w:r>
    </w:p>
    <w:p w14:paraId="46E0D3C5" w14:textId="77777777" w:rsidR="00F94B66" w:rsidRPr="00F94B66" w:rsidRDefault="00F94B66" w:rsidP="00F94B66">
      <w:pPr>
        <w:numPr>
          <w:ilvl w:val="0"/>
          <w:numId w:val="6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Deploy </w:t>
      </w:r>
      <w:r w:rsidRPr="00F94B66">
        <w:rPr>
          <w:rFonts w:ascii="Times New Roman" w:eastAsia="Times New Roman" w:hAnsi="Times New Roman" w:cs="Times New Roman"/>
          <w:b/>
          <w:bCs/>
          <w:kern w:val="0"/>
          <w:sz w:val="24"/>
          <w:szCs w:val="24"/>
          <w:lang w:eastAsia="en-IN"/>
          <w14:ligatures w14:val="none"/>
        </w:rPr>
        <w:t>AI-driven fraud analytics</w:t>
      </w:r>
      <w:r w:rsidRPr="00F94B66">
        <w:rPr>
          <w:rFonts w:ascii="Times New Roman" w:eastAsia="Times New Roman" w:hAnsi="Times New Roman" w:cs="Times New Roman"/>
          <w:kern w:val="0"/>
          <w:sz w:val="24"/>
          <w:szCs w:val="24"/>
          <w:lang w:eastAsia="en-IN"/>
          <w14:ligatures w14:val="none"/>
        </w:rPr>
        <w:t xml:space="preserve"> to detect suspicious transaction patterns.</w:t>
      </w:r>
    </w:p>
    <w:p w14:paraId="3A28FAA4" w14:textId="77777777" w:rsidR="00F94B66" w:rsidRPr="00F94B66" w:rsidRDefault="00F94B66" w:rsidP="00F94B66">
      <w:pPr>
        <w:numPr>
          <w:ilvl w:val="0"/>
          <w:numId w:val="6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Implement </w:t>
      </w:r>
      <w:r w:rsidRPr="00F94B66">
        <w:rPr>
          <w:rFonts w:ascii="Times New Roman" w:eastAsia="Times New Roman" w:hAnsi="Times New Roman" w:cs="Times New Roman"/>
          <w:b/>
          <w:bCs/>
          <w:kern w:val="0"/>
          <w:sz w:val="24"/>
          <w:szCs w:val="24"/>
          <w:lang w:eastAsia="en-IN"/>
          <w14:ligatures w14:val="none"/>
        </w:rPr>
        <w:t xml:space="preserve">real-time </w:t>
      </w:r>
      <w:proofErr w:type="spellStart"/>
      <w:r w:rsidRPr="00F94B66">
        <w:rPr>
          <w:rFonts w:ascii="Times New Roman" w:eastAsia="Times New Roman" w:hAnsi="Times New Roman" w:cs="Times New Roman"/>
          <w:b/>
          <w:bCs/>
          <w:kern w:val="0"/>
          <w:sz w:val="24"/>
          <w:szCs w:val="24"/>
          <w:lang w:eastAsia="en-IN"/>
          <w14:ligatures w14:val="none"/>
        </w:rPr>
        <w:t>behavioral</w:t>
      </w:r>
      <w:proofErr w:type="spellEnd"/>
      <w:r w:rsidRPr="00F94B66">
        <w:rPr>
          <w:rFonts w:ascii="Times New Roman" w:eastAsia="Times New Roman" w:hAnsi="Times New Roman" w:cs="Times New Roman"/>
          <w:b/>
          <w:bCs/>
          <w:kern w:val="0"/>
          <w:sz w:val="24"/>
          <w:szCs w:val="24"/>
          <w:lang w:eastAsia="en-IN"/>
          <w14:ligatures w14:val="none"/>
        </w:rPr>
        <w:t xml:space="preserve"> analysis to flag fraudulent transactions</w:t>
      </w:r>
      <w:r w:rsidRPr="00F94B66">
        <w:rPr>
          <w:rFonts w:ascii="Times New Roman" w:eastAsia="Times New Roman" w:hAnsi="Times New Roman" w:cs="Times New Roman"/>
          <w:kern w:val="0"/>
          <w:sz w:val="24"/>
          <w:szCs w:val="24"/>
          <w:lang w:eastAsia="en-IN"/>
          <w14:ligatures w14:val="none"/>
        </w:rPr>
        <w:t>.</w:t>
      </w:r>
    </w:p>
    <w:p w14:paraId="512449C2"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2. Strengthen Multi-Layered Security Controls for Financial Data</w:t>
      </w:r>
    </w:p>
    <w:p w14:paraId="782E6BB1" w14:textId="77777777" w:rsidR="00F94B66" w:rsidRPr="00F94B66" w:rsidRDefault="00F94B66" w:rsidP="00F94B66">
      <w:pPr>
        <w:numPr>
          <w:ilvl w:val="0"/>
          <w:numId w:val="6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Use </w:t>
      </w:r>
      <w:r w:rsidRPr="00F94B66">
        <w:rPr>
          <w:rFonts w:ascii="Times New Roman" w:eastAsia="Times New Roman" w:hAnsi="Times New Roman" w:cs="Times New Roman"/>
          <w:b/>
          <w:bCs/>
          <w:kern w:val="0"/>
          <w:sz w:val="24"/>
          <w:szCs w:val="24"/>
          <w:lang w:eastAsia="en-IN"/>
          <w14:ligatures w14:val="none"/>
        </w:rPr>
        <w:t>tokenization and encryption</w:t>
      </w:r>
      <w:r w:rsidRPr="00F94B66">
        <w:rPr>
          <w:rFonts w:ascii="Times New Roman" w:eastAsia="Times New Roman" w:hAnsi="Times New Roman" w:cs="Times New Roman"/>
          <w:kern w:val="0"/>
          <w:sz w:val="24"/>
          <w:szCs w:val="24"/>
          <w:lang w:eastAsia="en-IN"/>
          <w14:ligatures w14:val="none"/>
        </w:rPr>
        <w:t xml:space="preserve"> to secure sensitive cardholder data.</w:t>
      </w:r>
    </w:p>
    <w:p w14:paraId="27E66BCD" w14:textId="77777777" w:rsidR="00F94B66" w:rsidRPr="00F94B66" w:rsidRDefault="00F94B66" w:rsidP="00F94B66">
      <w:pPr>
        <w:numPr>
          <w:ilvl w:val="0"/>
          <w:numId w:val="6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Enforce </w:t>
      </w:r>
      <w:r w:rsidRPr="00F94B66">
        <w:rPr>
          <w:rFonts w:ascii="Times New Roman" w:eastAsia="Times New Roman" w:hAnsi="Times New Roman" w:cs="Times New Roman"/>
          <w:b/>
          <w:bCs/>
          <w:kern w:val="0"/>
          <w:sz w:val="24"/>
          <w:szCs w:val="24"/>
          <w:lang w:eastAsia="en-IN"/>
          <w14:ligatures w14:val="none"/>
        </w:rPr>
        <w:t>Zero Trust security models for banking networks</w:t>
      </w:r>
      <w:r w:rsidRPr="00F94B66">
        <w:rPr>
          <w:rFonts w:ascii="Times New Roman" w:eastAsia="Times New Roman" w:hAnsi="Times New Roman" w:cs="Times New Roman"/>
          <w:kern w:val="0"/>
          <w:sz w:val="24"/>
          <w:szCs w:val="24"/>
          <w:lang w:eastAsia="en-IN"/>
          <w14:ligatures w14:val="none"/>
        </w:rPr>
        <w:t>.</w:t>
      </w:r>
    </w:p>
    <w:p w14:paraId="4DC24CBF"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3. Automate Compliance Audits and Continuous Monitoring</w:t>
      </w:r>
    </w:p>
    <w:p w14:paraId="32071AD9" w14:textId="77777777" w:rsidR="00F94B66" w:rsidRPr="00F94B66" w:rsidRDefault="00F94B66" w:rsidP="00F94B66">
      <w:pPr>
        <w:numPr>
          <w:ilvl w:val="0"/>
          <w:numId w:val="6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Use </w:t>
      </w:r>
      <w:r w:rsidRPr="00F94B66">
        <w:rPr>
          <w:rFonts w:ascii="Times New Roman" w:eastAsia="Times New Roman" w:hAnsi="Times New Roman" w:cs="Times New Roman"/>
          <w:b/>
          <w:bCs/>
          <w:kern w:val="0"/>
          <w:sz w:val="24"/>
          <w:szCs w:val="24"/>
          <w:lang w:eastAsia="en-IN"/>
          <w14:ligatures w14:val="none"/>
        </w:rPr>
        <w:t>GRC (Governance, Risk, and Compliance) tools</w:t>
      </w:r>
      <w:r w:rsidRPr="00F94B66">
        <w:rPr>
          <w:rFonts w:ascii="Times New Roman" w:eastAsia="Times New Roman" w:hAnsi="Times New Roman" w:cs="Times New Roman"/>
          <w:kern w:val="0"/>
          <w:sz w:val="24"/>
          <w:szCs w:val="24"/>
          <w:lang w:eastAsia="en-IN"/>
          <w14:ligatures w14:val="none"/>
        </w:rPr>
        <w:t xml:space="preserve"> to track </w:t>
      </w:r>
      <w:r w:rsidRPr="00F94B66">
        <w:rPr>
          <w:rFonts w:ascii="Times New Roman" w:eastAsia="Times New Roman" w:hAnsi="Times New Roman" w:cs="Times New Roman"/>
          <w:b/>
          <w:bCs/>
          <w:kern w:val="0"/>
          <w:sz w:val="24"/>
          <w:szCs w:val="24"/>
          <w:lang w:eastAsia="en-IN"/>
          <w14:ligatures w14:val="none"/>
        </w:rPr>
        <w:t>PCI-DSS and Basel III compliance</w:t>
      </w:r>
      <w:r w:rsidRPr="00F94B66">
        <w:rPr>
          <w:rFonts w:ascii="Times New Roman" w:eastAsia="Times New Roman" w:hAnsi="Times New Roman" w:cs="Times New Roman"/>
          <w:kern w:val="0"/>
          <w:sz w:val="24"/>
          <w:szCs w:val="24"/>
          <w:lang w:eastAsia="en-IN"/>
          <w14:ligatures w14:val="none"/>
        </w:rPr>
        <w:t>.</w:t>
      </w:r>
    </w:p>
    <w:p w14:paraId="559DBA0B" w14:textId="77777777" w:rsidR="00F94B66" w:rsidRPr="00F94B66" w:rsidRDefault="00F94B66" w:rsidP="00F94B66">
      <w:pPr>
        <w:numPr>
          <w:ilvl w:val="0"/>
          <w:numId w:val="6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Automate </w:t>
      </w:r>
      <w:r w:rsidRPr="00F94B66">
        <w:rPr>
          <w:rFonts w:ascii="Times New Roman" w:eastAsia="Times New Roman" w:hAnsi="Times New Roman" w:cs="Times New Roman"/>
          <w:b/>
          <w:bCs/>
          <w:kern w:val="0"/>
          <w:sz w:val="24"/>
          <w:szCs w:val="24"/>
          <w:lang w:eastAsia="en-IN"/>
          <w14:ligatures w14:val="none"/>
        </w:rPr>
        <w:t>compliance reporting for regulators and auditors</w:t>
      </w:r>
      <w:r w:rsidRPr="00F94B66">
        <w:rPr>
          <w:rFonts w:ascii="Times New Roman" w:eastAsia="Times New Roman" w:hAnsi="Times New Roman" w:cs="Times New Roman"/>
          <w:kern w:val="0"/>
          <w:sz w:val="24"/>
          <w:szCs w:val="24"/>
          <w:lang w:eastAsia="en-IN"/>
          <w14:ligatures w14:val="none"/>
        </w:rPr>
        <w:t>.</w:t>
      </w:r>
    </w:p>
    <w:p w14:paraId="1EF70F37"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4. Conduct Regular Cybersecurity Training for Financial Staff</w:t>
      </w:r>
    </w:p>
    <w:p w14:paraId="070F74F2" w14:textId="77777777" w:rsidR="00F94B66" w:rsidRPr="00F94B66" w:rsidRDefault="00F94B66" w:rsidP="00F94B66">
      <w:pPr>
        <w:numPr>
          <w:ilvl w:val="0"/>
          <w:numId w:val="6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Educate banking employees on </w:t>
      </w:r>
      <w:r w:rsidRPr="00F94B66">
        <w:rPr>
          <w:rFonts w:ascii="Times New Roman" w:eastAsia="Times New Roman" w:hAnsi="Times New Roman" w:cs="Times New Roman"/>
          <w:b/>
          <w:bCs/>
          <w:kern w:val="0"/>
          <w:sz w:val="24"/>
          <w:szCs w:val="24"/>
          <w:lang w:eastAsia="en-IN"/>
          <w14:ligatures w14:val="none"/>
        </w:rPr>
        <w:t>social engineering, phishing, and fraud prevention</w:t>
      </w:r>
      <w:r w:rsidRPr="00F94B66">
        <w:rPr>
          <w:rFonts w:ascii="Times New Roman" w:eastAsia="Times New Roman" w:hAnsi="Times New Roman" w:cs="Times New Roman"/>
          <w:kern w:val="0"/>
          <w:sz w:val="24"/>
          <w:szCs w:val="24"/>
          <w:lang w:eastAsia="en-IN"/>
          <w14:ligatures w14:val="none"/>
        </w:rPr>
        <w:t>.</w:t>
      </w:r>
    </w:p>
    <w:p w14:paraId="770611B9" w14:textId="77777777" w:rsidR="00F94B66" w:rsidRPr="00F94B66" w:rsidRDefault="00F94B66" w:rsidP="00F94B66">
      <w:pPr>
        <w:numPr>
          <w:ilvl w:val="0"/>
          <w:numId w:val="6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Implement </w:t>
      </w:r>
      <w:r w:rsidRPr="00F94B66">
        <w:rPr>
          <w:rFonts w:ascii="Times New Roman" w:eastAsia="Times New Roman" w:hAnsi="Times New Roman" w:cs="Times New Roman"/>
          <w:b/>
          <w:bCs/>
          <w:kern w:val="0"/>
          <w:sz w:val="24"/>
          <w:szCs w:val="24"/>
          <w:lang w:eastAsia="en-IN"/>
          <w14:ligatures w14:val="none"/>
        </w:rPr>
        <w:t>mandatory security awareness programs for payment processors</w:t>
      </w:r>
      <w:r w:rsidRPr="00F94B66">
        <w:rPr>
          <w:rFonts w:ascii="Times New Roman" w:eastAsia="Times New Roman" w:hAnsi="Times New Roman" w:cs="Times New Roman"/>
          <w:kern w:val="0"/>
          <w:sz w:val="24"/>
          <w:szCs w:val="24"/>
          <w:lang w:eastAsia="en-IN"/>
          <w14:ligatures w14:val="none"/>
        </w:rPr>
        <w:t>.</w:t>
      </w:r>
    </w:p>
    <w:p w14:paraId="3EE2CDAF" w14:textId="77777777" w:rsidR="00F94B66" w:rsidRPr="00F94B66" w:rsidRDefault="00F94B66" w:rsidP="00F94B6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t>5. Enhance Third-Party Vendor Risk Management</w:t>
      </w:r>
    </w:p>
    <w:p w14:paraId="1DF98692" w14:textId="77777777" w:rsidR="00F94B66" w:rsidRPr="00F94B66" w:rsidRDefault="00F94B66" w:rsidP="00F94B66">
      <w:pPr>
        <w:numPr>
          <w:ilvl w:val="0"/>
          <w:numId w:val="6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Conduct </w:t>
      </w:r>
      <w:r w:rsidRPr="00F94B66">
        <w:rPr>
          <w:rFonts w:ascii="Times New Roman" w:eastAsia="Times New Roman" w:hAnsi="Times New Roman" w:cs="Times New Roman"/>
          <w:b/>
          <w:bCs/>
          <w:kern w:val="0"/>
          <w:sz w:val="24"/>
          <w:szCs w:val="24"/>
          <w:lang w:eastAsia="en-IN"/>
          <w14:ligatures w14:val="none"/>
        </w:rPr>
        <w:t>cybersecurity assessments of third-party payment processors</w:t>
      </w:r>
      <w:r w:rsidRPr="00F94B66">
        <w:rPr>
          <w:rFonts w:ascii="Times New Roman" w:eastAsia="Times New Roman" w:hAnsi="Times New Roman" w:cs="Times New Roman"/>
          <w:kern w:val="0"/>
          <w:sz w:val="24"/>
          <w:szCs w:val="24"/>
          <w:lang w:eastAsia="en-IN"/>
          <w14:ligatures w14:val="none"/>
        </w:rPr>
        <w:t>.</w:t>
      </w:r>
    </w:p>
    <w:p w14:paraId="08AC5A45" w14:textId="77777777" w:rsidR="00F94B66" w:rsidRPr="00F94B66" w:rsidRDefault="00F94B66" w:rsidP="00F94B66">
      <w:pPr>
        <w:numPr>
          <w:ilvl w:val="0"/>
          <w:numId w:val="6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Require </w:t>
      </w:r>
      <w:r w:rsidRPr="00F94B66">
        <w:rPr>
          <w:rFonts w:ascii="Times New Roman" w:eastAsia="Times New Roman" w:hAnsi="Times New Roman" w:cs="Times New Roman"/>
          <w:b/>
          <w:bCs/>
          <w:kern w:val="0"/>
          <w:sz w:val="24"/>
          <w:szCs w:val="24"/>
          <w:lang w:eastAsia="en-IN"/>
          <w14:ligatures w14:val="none"/>
        </w:rPr>
        <w:t>vendors to follow PCI-DSS and Basel III compliance requirements</w:t>
      </w:r>
      <w:r w:rsidRPr="00F94B66">
        <w:rPr>
          <w:rFonts w:ascii="Times New Roman" w:eastAsia="Times New Roman" w:hAnsi="Times New Roman" w:cs="Times New Roman"/>
          <w:kern w:val="0"/>
          <w:sz w:val="24"/>
          <w:szCs w:val="24"/>
          <w:lang w:eastAsia="en-IN"/>
          <w14:ligatures w14:val="none"/>
        </w:rPr>
        <w:t>.</w:t>
      </w:r>
    </w:p>
    <w:p w14:paraId="570FCAA1"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By implementing these </w:t>
      </w:r>
      <w:r w:rsidRPr="00F94B66">
        <w:rPr>
          <w:rFonts w:ascii="Times New Roman" w:eastAsia="Times New Roman" w:hAnsi="Times New Roman" w:cs="Times New Roman"/>
          <w:b/>
          <w:bCs/>
          <w:kern w:val="0"/>
          <w:sz w:val="24"/>
          <w:szCs w:val="24"/>
          <w:lang w:eastAsia="en-IN"/>
          <w14:ligatures w14:val="none"/>
        </w:rPr>
        <w:t>best practices</w:t>
      </w:r>
      <w:r w:rsidRPr="00F94B66">
        <w:rPr>
          <w:rFonts w:ascii="Times New Roman" w:eastAsia="Times New Roman" w:hAnsi="Times New Roman" w:cs="Times New Roman"/>
          <w:kern w:val="0"/>
          <w:sz w:val="24"/>
          <w:szCs w:val="24"/>
          <w:lang w:eastAsia="en-IN"/>
          <w14:ligatures w14:val="none"/>
        </w:rPr>
        <w:t xml:space="preserve">, financial institutions can </w:t>
      </w:r>
      <w:r w:rsidRPr="00F94B66">
        <w:rPr>
          <w:rFonts w:ascii="Times New Roman" w:eastAsia="Times New Roman" w:hAnsi="Times New Roman" w:cs="Times New Roman"/>
          <w:b/>
          <w:bCs/>
          <w:kern w:val="0"/>
          <w:sz w:val="24"/>
          <w:szCs w:val="24"/>
          <w:lang w:eastAsia="en-IN"/>
          <w14:ligatures w14:val="none"/>
        </w:rPr>
        <w:t>reduce cyber fraud risks, enhance compliance efficiency, and ensure regulatory adherence</w:t>
      </w:r>
      <w:r w:rsidRPr="00F94B66">
        <w:rPr>
          <w:rFonts w:ascii="Times New Roman" w:eastAsia="Times New Roman" w:hAnsi="Times New Roman" w:cs="Times New Roman"/>
          <w:kern w:val="0"/>
          <w:sz w:val="24"/>
          <w:szCs w:val="24"/>
          <w:lang w:eastAsia="en-IN"/>
          <w14:ligatures w14:val="none"/>
        </w:rPr>
        <w:t>.</w:t>
      </w:r>
    </w:p>
    <w:p w14:paraId="13DD59DC" w14:textId="77777777" w:rsidR="00F94B66" w:rsidRPr="00F94B66" w:rsidRDefault="00F94B66" w:rsidP="00F94B66">
      <w:pPr>
        <w:spacing w:after="0"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pict w14:anchorId="1073715A">
          <v:rect id="_x0000_i1410" style="width:0;height:1.5pt" o:hralign="center" o:hrstd="t" o:hr="t" fillcolor="#a0a0a0" stroked="f"/>
        </w:pict>
      </w:r>
    </w:p>
    <w:p w14:paraId="2DCCF875" w14:textId="77777777" w:rsidR="00F94B66" w:rsidRPr="00F94B66" w:rsidRDefault="00F94B66" w:rsidP="00F94B6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4B66">
        <w:rPr>
          <w:rFonts w:ascii="Times New Roman" w:eastAsia="Times New Roman" w:hAnsi="Times New Roman" w:cs="Times New Roman"/>
          <w:b/>
          <w:bCs/>
          <w:kern w:val="0"/>
          <w:sz w:val="27"/>
          <w:szCs w:val="27"/>
          <w:lang w:eastAsia="en-IN"/>
          <w14:ligatures w14:val="none"/>
        </w:rPr>
        <w:t>Conclusion</w:t>
      </w:r>
    </w:p>
    <w:p w14:paraId="2B646870"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b/>
          <w:bCs/>
          <w:kern w:val="0"/>
          <w:sz w:val="24"/>
          <w:szCs w:val="24"/>
          <w:lang w:eastAsia="en-IN"/>
          <w14:ligatures w14:val="none"/>
        </w:rPr>
        <w:lastRenderedPageBreak/>
        <w:t>Security governance in the financial sector</w:t>
      </w:r>
      <w:r w:rsidRPr="00F94B66">
        <w:rPr>
          <w:rFonts w:ascii="Times New Roman" w:eastAsia="Times New Roman" w:hAnsi="Times New Roman" w:cs="Times New Roman"/>
          <w:kern w:val="0"/>
          <w:sz w:val="24"/>
          <w:szCs w:val="24"/>
          <w:lang w:eastAsia="en-IN"/>
          <w14:ligatures w14:val="none"/>
        </w:rPr>
        <w:t xml:space="preserve"> is essential for </w:t>
      </w:r>
      <w:r w:rsidRPr="00F94B66">
        <w:rPr>
          <w:rFonts w:ascii="Times New Roman" w:eastAsia="Times New Roman" w:hAnsi="Times New Roman" w:cs="Times New Roman"/>
          <w:b/>
          <w:bCs/>
          <w:kern w:val="0"/>
          <w:sz w:val="24"/>
          <w:szCs w:val="24"/>
          <w:lang w:eastAsia="en-IN"/>
          <w14:ligatures w14:val="none"/>
        </w:rPr>
        <w:t>protecting sensitive financial data, ensuring regulatory compliance, and mitigating cybersecurity threats</w:t>
      </w:r>
      <w:r w:rsidRPr="00F94B66">
        <w:rPr>
          <w:rFonts w:ascii="Times New Roman" w:eastAsia="Times New Roman" w:hAnsi="Times New Roman" w:cs="Times New Roman"/>
          <w:kern w:val="0"/>
          <w:sz w:val="24"/>
          <w:szCs w:val="24"/>
          <w:lang w:eastAsia="en-IN"/>
          <w14:ligatures w14:val="none"/>
        </w:rPr>
        <w:t xml:space="preserve">. PCI-DSS enforces </w:t>
      </w:r>
      <w:r w:rsidRPr="00F94B66">
        <w:rPr>
          <w:rFonts w:ascii="Times New Roman" w:eastAsia="Times New Roman" w:hAnsi="Times New Roman" w:cs="Times New Roman"/>
          <w:b/>
          <w:bCs/>
          <w:kern w:val="0"/>
          <w:sz w:val="24"/>
          <w:szCs w:val="24"/>
          <w:lang w:eastAsia="en-IN"/>
          <w14:ligatures w14:val="none"/>
        </w:rPr>
        <w:t>strict payment security measures</w:t>
      </w:r>
      <w:r w:rsidRPr="00F94B66">
        <w:rPr>
          <w:rFonts w:ascii="Times New Roman" w:eastAsia="Times New Roman" w:hAnsi="Times New Roman" w:cs="Times New Roman"/>
          <w:kern w:val="0"/>
          <w:sz w:val="24"/>
          <w:szCs w:val="24"/>
          <w:lang w:eastAsia="en-IN"/>
          <w14:ligatures w14:val="none"/>
        </w:rPr>
        <w:t xml:space="preserve">, while Basel III ensures </w:t>
      </w:r>
      <w:r w:rsidRPr="00F94B66">
        <w:rPr>
          <w:rFonts w:ascii="Times New Roman" w:eastAsia="Times New Roman" w:hAnsi="Times New Roman" w:cs="Times New Roman"/>
          <w:b/>
          <w:bCs/>
          <w:kern w:val="0"/>
          <w:sz w:val="24"/>
          <w:szCs w:val="24"/>
          <w:lang w:eastAsia="en-IN"/>
          <w14:ligatures w14:val="none"/>
        </w:rPr>
        <w:t>financial stability through risk governance and cybersecurity frameworks</w:t>
      </w:r>
      <w:r w:rsidRPr="00F94B66">
        <w:rPr>
          <w:rFonts w:ascii="Times New Roman" w:eastAsia="Times New Roman" w:hAnsi="Times New Roman" w:cs="Times New Roman"/>
          <w:kern w:val="0"/>
          <w:sz w:val="24"/>
          <w:szCs w:val="24"/>
          <w:lang w:eastAsia="en-IN"/>
          <w14:ligatures w14:val="none"/>
        </w:rPr>
        <w:t>.</w:t>
      </w:r>
    </w:p>
    <w:p w14:paraId="4607528D" w14:textId="77777777" w:rsidR="00F94B66" w:rsidRPr="00F94B66" w:rsidRDefault="00F94B66" w:rsidP="00F94B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4B66">
        <w:rPr>
          <w:rFonts w:ascii="Times New Roman" w:eastAsia="Times New Roman" w:hAnsi="Times New Roman" w:cs="Times New Roman"/>
          <w:kern w:val="0"/>
          <w:sz w:val="24"/>
          <w:szCs w:val="24"/>
          <w:lang w:eastAsia="en-IN"/>
          <w14:ligatures w14:val="none"/>
        </w:rPr>
        <w:t xml:space="preserve">As cyber threats continue to </w:t>
      </w:r>
      <w:r w:rsidRPr="00F94B66">
        <w:rPr>
          <w:rFonts w:ascii="Times New Roman" w:eastAsia="Times New Roman" w:hAnsi="Times New Roman" w:cs="Times New Roman"/>
          <w:b/>
          <w:bCs/>
          <w:kern w:val="0"/>
          <w:sz w:val="24"/>
          <w:szCs w:val="24"/>
          <w:lang w:eastAsia="en-IN"/>
          <w14:ligatures w14:val="none"/>
        </w:rPr>
        <w:t>target banking institutions</w:t>
      </w:r>
      <w:r w:rsidRPr="00F94B66">
        <w:rPr>
          <w:rFonts w:ascii="Times New Roman" w:eastAsia="Times New Roman" w:hAnsi="Times New Roman" w:cs="Times New Roman"/>
          <w:kern w:val="0"/>
          <w:sz w:val="24"/>
          <w:szCs w:val="24"/>
          <w:lang w:eastAsia="en-IN"/>
          <w14:ligatures w14:val="none"/>
        </w:rPr>
        <w:t xml:space="preserve">, financial organizations must </w:t>
      </w:r>
      <w:r w:rsidRPr="00F94B66">
        <w:rPr>
          <w:rFonts w:ascii="Times New Roman" w:eastAsia="Times New Roman" w:hAnsi="Times New Roman" w:cs="Times New Roman"/>
          <w:b/>
          <w:bCs/>
          <w:kern w:val="0"/>
          <w:sz w:val="24"/>
          <w:szCs w:val="24"/>
          <w:lang w:eastAsia="en-IN"/>
          <w14:ligatures w14:val="none"/>
        </w:rPr>
        <w:t>invest in AI-driven fraud detection, automate compliance tracking, and implement multi-layered security frameworks</w:t>
      </w:r>
      <w:r w:rsidRPr="00F94B66">
        <w:rPr>
          <w:rFonts w:ascii="Times New Roman" w:eastAsia="Times New Roman" w:hAnsi="Times New Roman" w:cs="Times New Roman"/>
          <w:kern w:val="0"/>
          <w:sz w:val="24"/>
          <w:szCs w:val="24"/>
          <w:lang w:eastAsia="en-IN"/>
          <w14:ligatures w14:val="none"/>
        </w:rPr>
        <w:t xml:space="preserve">. By adopting </w:t>
      </w:r>
      <w:r w:rsidRPr="00F94B66">
        <w:rPr>
          <w:rFonts w:ascii="Times New Roman" w:eastAsia="Times New Roman" w:hAnsi="Times New Roman" w:cs="Times New Roman"/>
          <w:b/>
          <w:bCs/>
          <w:kern w:val="0"/>
          <w:sz w:val="24"/>
          <w:szCs w:val="24"/>
          <w:lang w:eastAsia="en-IN"/>
          <w14:ligatures w14:val="none"/>
        </w:rPr>
        <w:t>proactive security strategies, continuous compliance monitoring, and cutting-edge cybersecurity solutions</w:t>
      </w:r>
      <w:r w:rsidRPr="00F94B66">
        <w:rPr>
          <w:rFonts w:ascii="Times New Roman" w:eastAsia="Times New Roman" w:hAnsi="Times New Roman" w:cs="Times New Roman"/>
          <w:kern w:val="0"/>
          <w:sz w:val="24"/>
          <w:szCs w:val="24"/>
          <w:lang w:eastAsia="en-IN"/>
          <w14:ligatures w14:val="none"/>
        </w:rPr>
        <w:t xml:space="preserve">, financial institutions can </w:t>
      </w:r>
      <w:r w:rsidRPr="00F94B66">
        <w:rPr>
          <w:rFonts w:ascii="Times New Roman" w:eastAsia="Times New Roman" w:hAnsi="Times New Roman" w:cs="Times New Roman"/>
          <w:b/>
          <w:bCs/>
          <w:kern w:val="0"/>
          <w:sz w:val="24"/>
          <w:szCs w:val="24"/>
          <w:lang w:eastAsia="en-IN"/>
          <w14:ligatures w14:val="none"/>
        </w:rPr>
        <w:t>protect customer transactions while maintaining compliance with global security regulations</w:t>
      </w:r>
      <w:r w:rsidRPr="00F94B66">
        <w:rPr>
          <w:rFonts w:ascii="Times New Roman" w:eastAsia="Times New Roman" w:hAnsi="Times New Roman" w:cs="Times New Roman"/>
          <w:kern w:val="0"/>
          <w:sz w:val="24"/>
          <w:szCs w:val="24"/>
          <w:lang w:eastAsia="en-IN"/>
          <w14:ligatures w14:val="none"/>
        </w:rPr>
        <w:t>.</w:t>
      </w:r>
    </w:p>
    <w:p w14:paraId="6FECA7CB"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 xml:space="preserve">3. Security Compliance in Government and </w:t>
      </w:r>
      <w:proofErr w:type="spellStart"/>
      <w:r w:rsidRPr="00503461">
        <w:rPr>
          <w:rFonts w:ascii="Times New Roman" w:eastAsia="Times New Roman" w:hAnsi="Times New Roman" w:cs="Times New Roman"/>
          <w:b/>
          <w:bCs/>
          <w:kern w:val="0"/>
          <w:sz w:val="27"/>
          <w:szCs w:val="27"/>
          <w:lang w:eastAsia="en-IN"/>
          <w14:ligatures w14:val="none"/>
        </w:rPr>
        <w:t>Defense</w:t>
      </w:r>
      <w:proofErr w:type="spellEnd"/>
      <w:r w:rsidRPr="00503461">
        <w:rPr>
          <w:rFonts w:ascii="Times New Roman" w:eastAsia="Times New Roman" w:hAnsi="Times New Roman" w:cs="Times New Roman"/>
          <w:b/>
          <w:bCs/>
          <w:kern w:val="0"/>
          <w:sz w:val="27"/>
          <w:szCs w:val="27"/>
          <w:lang w:eastAsia="en-IN"/>
          <w14:ligatures w14:val="none"/>
        </w:rPr>
        <w:t>: FedRAMP and NIST</w:t>
      </w:r>
    </w:p>
    <w:p w14:paraId="64EDF84D"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Introduction</w:t>
      </w:r>
    </w:p>
    <w:p w14:paraId="185B8EFF"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Governments and </w:t>
      </w:r>
      <w:proofErr w:type="spellStart"/>
      <w:r w:rsidRPr="00503461">
        <w:rPr>
          <w:rFonts w:ascii="Times New Roman" w:eastAsia="Times New Roman" w:hAnsi="Times New Roman" w:cs="Times New Roman"/>
          <w:kern w:val="0"/>
          <w:sz w:val="24"/>
          <w:szCs w:val="24"/>
          <w:lang w:eastAsia="en-IN"/>
          <w14:ligatures w14:val="none"/>
        </w:rPr>
        <w:t>defense</w:t>
      </w:r>
      <w:proofErr w:type="spellEnd"/>
      <w:r w:rsidRPr="00503461">
        <w:rPr>
          <w:rFonts w:ascii="Times New Roman" w:eastAsia="Times New Roman" w:hAnsi="Times New Roman" w:cs="Times New Roman"/>
          <w:kern w:val="0"/>
          <w:sz w:val="24"/>
          <w:szCs w:val="24"/>
          <w:lang w:eastAsia="en-IN"/>
          <w14:ligatures w14:val="none"/>
        </w:rPr>
        <w:t xml:space="preserve"> organizations handle </w:t>
      </w:r>
      <w:r w:rsidRPr="00503461">
        <w:rPr>
          <w:rFonts w:ascii="Times New Roman" w:eastAsia="Times New Roman" w:hAnsi="Times New Roman" w:cs="Times New Roman"/>
          <w:b/>
          <w:bCs/>
          <w:kern w:val="0"/>
          <w:sz w:val="24"/>
          <w:szCs w:val="24"/>
          <w:lang w:eastAsia="en-IN"/>
          <w14:ligatures w14:val="none"/>
        </w:rPr>
        <w:t>highly sensitive data</w:t>
      </w:r>
      <w:r w:rsidRPr="00503461">
        <w:rPr>
          <w:rFonts w:ascii="Times New Roman" w:eastAsia="Times New Roman" w:hAnsi="Times New Roman" w:cs="Times New Roman"/>
          <w:kern w:val="0"/>
          <w:sz w:val="24"/>
          <w:szCs w:val="24"/>
          <w:lang w:eastAsia="en-IN"/>
          <w14:ligatures w14:val="none"/>
        </w:rPr>
        <w:t xml:space="preserve">, including </w:t>
      </w:r>
      <w:r w:rsidRPr="00503461">
        <w:rPr>
          <w:rFonts w:ascii="Times New Roman" w:eastAsia="Times New Roman" w:hAnsi="Times New Roman" w:cs="Times New Roman"/>
          <w:b/>
          <w:bCs/>
          <w:kern w:val="0"/>
          <w:sz w:val="24"/>
          <w:szCs w:val="24"/>
          <w:lang w:eastAsia="en-IN"/>
          <w14:ligatures w14:val="none"/>
        </w:rPr>
        <w:t>classified intelligence, national security operations, and critical infrastructure systems</w:t>
      </w:r>
      <w:r w:rsidRPr="00503461">
        <w:rPr>
          <w:rFonts w:ascii="Times New Roman" w:eastAsia="Times New Roman" w:hAnsi="Times New Roman" w:cs="Times New Roman"/>
          <w:kern w:val="0"/>
          <w:sz w:val="24"/>
          <w:szCs w:val="24"/>
          <w:lang w:eastAsia="en-IN"/>
          <w14:ligatures w14:val="none"/>
        </w:rPr>
        <w:t xml:space="preserve">. As cyber threats against </w:t>
      </w:r>
      <w:r w:rsidRPr="00503461">
        <w:rPr>
          <w:rFonts w:ascii="Times New Roman" w:eastAsia="Times New Roman" w:hAnsi="Times New Roman" w:cs="Times New Roman"/>
          <w:b/>
          <w:bCs/>
          <w:kern w:val="0"/>
          <w:sz w:val="24"/>
          <w:szCs w:val="24"/>
          <w:lang w:eastAsia="en-IN"/>
          <w14:ligatures w14:val="none"/>
        </w:rPr>
        <w:t xml:space="preserve">government networks and </w:t>
      </w:r>
      <w:proofErr w:type="spellStart"/>
      <w:r w:rsidRPr="00503461">
        <w:rPr>
          <w:rFonts w:ascii="Times New Roman" w:eastAsia="Times New Roman" w:hAnsi="Times New Roman" w:cs="Times New Roman"/>
          <w:b/>
          <w:bCs/>
          <w:kern w:val="0"/>
          <w:sz w:val="24"/>
          <w:szCs w:val="24"/>
          <w:lang w:eastAsia="en-IN"/>
          <w14:ligatures w14:val="none"/>
        </w:rPr>
        <w:t>defense</w:t>
      </w:r>
      <w:proofErr w:type="spellEnd"/>
      <w:r w:rsidRPr="00503461">
        <w:rPr>
          <w:rFonts w:ascii="Times New Roman" w:eastAsia="Times New Roman" w:hAnsi="Times New Roman" w:cs="Times New Roman"/>
          <w:b/>
          <w:bCs/>
          <w:kern w:val="0"/>
          <w:sz w:val="24"/>
          <w:szCs w:val="24"/>
          <w:lang w:eastAsia="en-IN"/>
          <w14:ligatures w14:val="none"/>
        </w:rPr>
        <w:t xml:space="preserve"> agencies</w:t>
      </w:r>
      <w:r w:rsidRPr="00503461">
        <w:rPr>
          <w:rFonts w:ascii="Times New Roman" w:eastAsia="Times New Roman" w:hAnsi="Times New Roman" w:cs="Times New Roman"/>
          <w:kern w:val="0"/>
          <w:sz w:val="24"/>
          <w:szCs w:val="24"/>
          <w:lang w:eastAsia="en-IN"/>
          <w14:ligatures w14:val="none"/>
        </w:rPr>
        <w:t xml:space="preserve"> continue to rise, stringent </w:t>
      </w:r>
      <w:r w:rsidRPr="00503461">
        <w:rPr>
          <w:rFonts w:ascii="Times New Roman" w:eastAsia="Times New Roman" w:hAnsi="Times New Roman" w:cs="Times New Roman"/>
          <w:b/>
          <w:bCs/>
          <w:kern w:val="0"/>
          <w:sz w:val="24"/>
          <w:szCs w:val="24"/>
          <w:lang w:eastAsia="en-IN"/>
          <w14:ligatures w14:val="none"/>
        </w:rPr>
        <w:t>security compliance frameworks</w:t>
      </w:r>
      <w:r w:rsidRPr="00503461">
        <w:rPr>
          <w:rFonts w:ascii="Times New Roman" w:eastAsia="Times New Roman" w:hAnsi="Times New Roman" w:cs="Times New Roman"/>
          <w:kern w:val="0"/>
          <w:sz w:val="24"/>
          <w:szCs w:val="24"/>
          <w:lang w:eastAsia="en-IN"/>
          <w14:ligatures w14:val="none"/>
        </w:rPr>
        <w:t xml:space="preserve"> are required to safeguard national assets. Two of the most critical </w:t>
      </w:r>
      <w:r w:rsidRPr="00503461">
        <w:rPr>
          <w:rFonts w:ascii="Times New Roman" w:eastAsia="Times New Roman" w:hAnsi="Times New Roman" w:cs="Times New Roman"/>
          <w:b/>
          <w:bCs/>
          <w:kern w:val="0"/>
          <w:sz w:val="24"/>
          <w:szCs w:val="24"/>
          <w:lang w:eastAsia="en-IN"/>
          <w14:ligatures w14:val="none"/>
        </w:rPr>
        <w:t>compliance frameworks</w:t>
      </w:r>
      <w:r w:rsidRPr="00503461">
        <w:rPr>
          <w:rFonts w:ascii="Times New Roman" w:eastAsia="Times New Roman" w:hAnsi="Times New Roman" w:cs="Times New Roman"/>
          <w:kern w:val="0"/>
          <w:sz w:val="24"/>
          <w:szCs w:val="24"/>
          <w:lang w:eastAsia="en-IN"/>
          <w14:ligatures w14:val="none"/>
        </w:rPr>
        <w:t xml:space="preserve"> governing security in government and </w:t>
      </w:r>
      <w:proofErr w:type="spellStart"/>
      <w:r w:rsidRPr="00503461">
        <w:rPr>
          <w:rFonts w:ascii="Times New Roman" w:eastAsia="Times New Roman" w:hAnsi="Times New Roman" w:cs="Times New Roman"/>
          <w:kern w:val="0"/>
          <w:sz w:val="24"/>
          <w:szCs w:val="24"/>
          <w:lang w:eastAsia="en-IN"/>
          <w14:ligatures w14:val="none"/>
        </w:rPr>
        <w:t>defense</w:t>
      </w:r>
      <w:proofErr w:type="spellEnd"/>
      <w:r w:rsidRPr="00503461">
        <w:rPr>
          <w:rFonts w:ascii="Times New Roman" w:eastAsia="Times New Roman" w:hAnsi="Times New Roman" w:cs="Times New Roman"/>
          <w:kern w:val="0"/>
          <w:sz w:val="24"/>
          <w:szCs w:val="24"/>
          <w:lang w:eastAsia="en-IN"/>
          <w14:ligatures w14:val="none"/>
        </w:rPr>
        <w:t xml:space="preserve"> are </w:t>
      </w:r>
      <w:r w:rsidRPr="00503461">
        <w:rPr>
          <w:rFonts w:ascii="Times New Roman" w:eastAsia="Times New Roman" w:hAnsi="Times New Roman" w:cs="Times New Roman"/>
          <w:b/>
          <w:bCs/>
          <w:kern w:val="0"/>
          <w:sz w:val="24"/>
          <w:szCs w:val="24"/>
          <w:lang w:eastAsia="en-IN"/>
          <w14:ligatures w14:val="none"/>
        </w:rPr>
        <w:t>FedRAMP (Federal Risk and Authorization Management Program)</w:t>
      </w:r>
      <w:r w:rsidRPr="00503461">
        <w:rPr>
          <w:rFonts w:ascii="Times New Roman" w:eastAsia="Times New Roman" w:hAnsi="Times New Roman" w:cs="Times New Roman"/>
          <w:kern w:val="0"/>
          <w:sz w:val="24"/>
          <w:szCs w:val="24"/>
          <w:lang w:eastAsia="en-IN"/>
          <w14:ligatures w14:val="none"/>
        </w:rPr>
        <w:t xml:space="preserve"> and the </w:t>
      </w:r>
      <w:r w:rsidRPr="00503461">
        <w:rPr>
          <w:rFonts w:ascii="Times New Roman" w:eastAsia="Times New Roman" w:hAnsi="Times New Roman" w:cs="Times New Roman"/>
          <w:b/>
          <w:bCs/>
          <w:kern w:val="0"/>
          <w:sz w:val="24"/>
          <w:szCs w:val="24"/>
          <w:lang w:eastAsia="en-IN"/>
          <w14:ligatures w14:val="none"/>
        </w:rPr>
        <w:t>National Institute of Standards and Technology (NIST) cybersecurity frameworks</w:t>
      </w:r>
      <w:r w:rsidRPr="00503461">
        <w:rPr>
          <w:rFonts w:ascii="Times New Roman" w:eastAsia="Times New Roman" w:hAnsi="Times New Roman" w:cs="Times New Roman"/>
          <w:kern w:val="0"/>
          <w:sz w:val="24"/>
          <w:szCs w:val="24"/>
          <w:lang w:eastAsia="en-IN"/>
          <w14:ligatures w14:val="none"/>
        </w:rPr>
        <w:t>.</w:t>
      </w:r>
    </w:p>
    <w:p w14:paraId="0B898B21"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This section explores </w:t>
      </w:r>
      <w:r w:rsidRPr="00503461">
        <w:rPr>
          <w:rFonts w:ascii="Times New Roman" w:eastAsia="Times New Roman" w:hAnsi="Times New Roman" w:cs="Times New Roman"/>
          <w:b/>
          <w:bCs/>
          <w:kern w:val="0"/>
          <w:sz w:val="24"/>
          <w:szCs w:val="24"/>
          <w:lang w:eastAsia="en-IN"/>
          <w14:ligatures w14:val="none"/>
        </w:rPr>
        <w:t xml:space="preserve">the security compliance requirements under FedRAMP and NIST, the challenges in securing government networks, and best practices for ensuring cybersecurity resilience in </w:t>
      </w:r>
      <w:proofErr w:type="spellStart"/>
      <w:r w:rsidRPr="00503461">
        <w:rPr>
          <w:rFonts w:ascii="Times New Roman" w:eastAsia="Times New Roman" w:hAnsi="Times New Roman" w:cs="Times New Roman"/>
          <w:b/>
          <w:bCs/>
          <w:kern w:val="0"/>
          <w:sz w:val="24"/>
          <w:szCs w:val="24"/>
          <w:lang w:eastAsia="en-IN"/>
          <w14:ligatures w14:val="none"/>
        </w:rPr>
        <w:t>defense</w:t>
      </w:r>
      <w:proofErr w:type="spellEnd"/>
      <w:r w:rsidRPr="00503461">
        <w:rPr>
          <w:rFonts w:ascii="Times New Roman" w:eastAsia="Times New Roman" w:hAnsi="Times New Roman" w:cs="Times New Roman"/>
          <w:b/>
          <w:bCs/>
          <w:kern w:val="0"/>
          <w:sz w:val="24"/>
          <w:szCs w:val="24"/>
          <w:lang w:eastAsia="en-IN"/>
          <w14:ligatures w14:val="none"/>
        </w:rPr>
        <w:t xml:space="preserve"> and public sector organizations</w:t>
      </w:r>
      <w:r w:rsidRPr="00503461">
        <w:rPr>
          <w:rFonts w:ascii="Times New Roman" w:eastAsia="Times New Roman" w:hAnsi="Times New Roman" w:cs="Times New Roman"/>
          <w:kern w:val="0"/>
          <w:sz w:val="24"/>
          <w:szCs w:val="24"/>
          <w:lang w:eastAsia="en-IN"/>
          <w14:ligatures w14:val="none"/>
        </w:rPr>
        <w:t>.</w:t>
      </w:r>
    </w:p>
    <w:p w14:paraId="36AB3732"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pict w14:anchorId="62F6490D">
          <v:rect id="_x0000_i1417" style="width:0;height:1.5pt" o:hralign="center" o:hrstd="t" o:hr="t" fillcolor="#a0a0a0" stroked="f"/>
        </w:pict>
      </w:r>
    </w:p>
    <w:p w14:paraId="61715A92"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3.1 Overview of FedRAMP and NIST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4"/>
        <w:gridCol w:w="6442"/>
      </w:tblGrid>
      <w:tr w:rsidR="00503461" w:rsidRPr="00503461" w14:paraId="092B471A" w14:textId="77777777" w:rsidTr="00503461">
        <w:trPr>
          <w:tblCellSpacing w:w="15" w:type="dxa"/>
        </w:trPr>
        <w:tc>
          <w:tcPr>
            <w:tcW w:w="0" w:type="auto"/>
            <w:vAlign w:val="center"/>
            <w:hideMark/>
          </w:tcPr>
          <w:p w14:paraId="54AC71F9" w14:textId="77777777" w:rsidR="00503461" w:rsidRPr="00503461" w:rsidRDefault="00503461" w:rsidP="00503461">
            <w:pPr>
              <w:spacing w:after="0" w:line="240" w:lineRule="auto"/>
              <w:jc w:val="center"/>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Regulation</w:t>
            </w:r>
          </w:p>
        </w:tc>
        <w:tc>
          <w:tcPr>
            <w:tcW w:w="0" w:type="auto"/>
            <w:vAlign w:val="center"/>
            <w:hideMark/>
          </w:tcPr>
          <w:p w14:paraId="769D3C9D" w14:textId="77777777" w:rsidR="00503461" w:rsidRPr="00503461" w:rsidRDefault="00503461" w:rsidP="00503461">
            <w:pPr>
              <w:spacing w:after="0" w:line="240" w:lineRule="auto"/>
              <w:jc w:val="center"/>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Purpose</w:t>
            </w:r>
          </w:p>
        </w:tc>
      </w:tr>
      <w:tr w:rsidR="00503461" w:rsidRPr="00503461" w14:paraId="2C502CD6" w14:textId="77777777" w:rsidTr="00503461">
        <w:trPr>
          <w:tblCellSpacing w:w="15" w:type="dxa"/>
        </w:trPr>
        <w:tc>
          <w:tcPr>
            <w:tcW w:w="0" w:type="auto"/>
            <w:vAlign w:val="center"/>
            <w:hideMark/>
          </w:tcPr>
          <w:p w14:paraId="5C5371DB"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FedRAMP (2011)</w:t>
            </w:r>
          </w:p>
        </w:tc>
        <w:tc>
          <w:tcPr>
            <w:tcW w:w="0" w:type="auto"/>
            <w:vAlign w:val="center"/>
            <w:hideMark/>
          </w:tcPr>
          <w:p w14:paraId="0843CE5B"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Provides a standardized </w:t>
            </w:r>
            <w:r w:rsidRPr="00503461">
              <w:rPr>
                <w:rFonts w:ascii="Times New Roman" w:eastAsia="Times New Roman" w:hAnsi="Times New Roman" w:cs="Times New Roman"/>
                <w:b/>
                <w:bCs/>
                <w:kern w:val="0"/>
                <w:sz w:val="24"/>
                <w:szCs w:val="24"/>
                <w:lang w:eastAsia="en-IN"/>
                <w14:ligatures w14:val="none"/>
              </w:rPr>
              <w:t>security authorization framework</w:t>
            </w:r>
            <w:r w:rsidRPr="00503461">
              <w:rPr>
                <w:rFonts w:ascii="Times New Roman" w:eastAsia="Times New Roman" w:hAnsi="Times New Roman" w:cs="Times New Roman"/>
                <w:kern w:val="0"/>
                <w:sz w:val="24"/>
                <w:szCs w:val="24"/>
                <w:lang w:eastAsia="en-IN"/>
                <w14:ligatures w14:val="none"/>
              </w:rPr>
              <w:t xml:space="preserve"> for cloud services used by U.S. federal agencies.</w:t>
            </w:r>
          </w:p>
        </w:tc>
      </w:tr>
      <w:tr w:rsidR="00503461" w:rsidRPr="00503461" w14:paraId="04A56317" w14:textId="77777777" w:rsidTr="00503461">
        <w:trPr>
          <w:tblCellSpacing w:w="15" w:type="dxa"/>
        </w:trPr>
        <w:tc>
          <w:tcPr>
            <w:tcW w:w="0" w:type="auto"/>
            <w:vAlign w:val="center"/>
            <w:hideMark/>
          </w:tcPr>
          <w:p w14:paraId="1AD4D4ED"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NIST Cybersecurity Framework (CSF)</w:t>
            </w:r>
          </w:p>
        </w:tc>
        <w:tc>
          <w:tcPr>
            <w:tcW w:w="0" w:type="auto"/>
            <w:vAlign w:val="center"/>
            <w:hideMark/>
          </w:tcPr>
          <w:p w14:paraId="71F95100"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Establishes </w:t>
            </w:r>
            <w:r w:rsidRPr="00503461">
              <w:rPr>
                <w:rFonts w:ascii="Times New Roman" w:eastAsia="Times New Roman" w:hAnsi="Times New Roman" w:cs="Times New Roman"/>
                <w:b/>
                <w:bCs/>
                <w:kern w:val="0"/>
                <w:sz w:val="24"/>
                <w:szCs w:val="24"/>
                <w:lang w:eastAsia="en-IN"/>
                <w14:ligatures w14:val="none"/>
              </w:rPr>
              <w:t>risk management, cybersecurity best practices, and compliance standards</w:t>
            </w:r>
            <w:r w:rsidRPr="00503461">
              <w:rPr>
                <w:rFonts w:ascii="Times New Roman" w:eastAsia="Times New Roman" w:hAnsi="Times New Roman" w:cs="Times New Roman"/>
                <w:kern w:val="0"/>
                <w:sz w:val="24"/>
                <w:szCs w:val="24"/>
                <w:lang w:eastAsia="en-IN"/>
                <w14:ligatures w14:val="none"/>
              </w:rPr>
              <w:t xml:space="preserve"> for government agencies and </w:t>
            </w:r>
            <w:proofErr w:type="spellStart"/>
            <w:r w:rsidRPr="00503461">
              <w:rPr>
                <w:rFonts w:ascii="Times New Roman" w:eastAsia="Times New Roman" w:hAnsi="Times New Roman" w:cs="Times New Roman"/>
                <w:kern w:val="0"/>
                <w:sz w:val="24"/>
                <w:szCs w:val="24"/>
                <w:lang w:eastAsia="en-IN"/>
                <w14:ligatures w14:val="none"/>
              </w:rPr>
              <w:t>defense</w:t>
            </w:r>
            <w:proofErr w:type="spellEnd"/>
            <w:r w:rsidRPr="00503461">
              <w:rPr>
                <w:rFonts w:ascii="Times New Roman" w:eastAsia="Times New Roman" w:hAnsi="Times New Roman" w:cs="Times New Roman"/>
                <w:kern w:val="0"/>
                <w:sz w:val="24"/>
                <w:szCs w:val="24"/>
                <w:lang w:eastAsia="en-IN"/>
                <w14:ligatures w14:val="none"/>
              </w:rPr>
              <w:t xml:space="preserve"> contractors.</w:t>
            </w:r>
          </w:p>
        </w:tc>
      </w:tr>
    </w:tbl>
    <w:p w14:paraId="57D72705"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Both frameworks are </w:t>
      </w:r>
      <w:r w:rsidRPr="00503461">
        <w:rPr>
          <w:rFonts w:ascii="Times New Roman" w:eastAsia="Times New Roman" w:hAnsi="Times New Roman" w:cs="Times New Roman"/>
          <w:b/>
          <w:bCs/>
          <w:kern w:val="0"/>
          <w:sz w:val="24"/>
          <w:szCs w:val="24"/>
          <w:lang w:eastAsia="en-IN"/>
          <w14:ligatures w14:val="none"/>
        </w:rPr>
        <w:t>mandatory for government agencies</w:t>
      </w:r>
      <w:r w:rsidRPr="00503461">
        <w:rPr>
          <w:rFonts w:ascii="Times New Roman" w:eastAsia="Times New Roman" w:hAnsi="Times New Roman" w:cs="Times New Roman"/>
          <w:kern w:val="0"/>
          <w:sz w:val="24"/>
          <w:szCs w:val="24"/>
          <w:lang w:eastAsia="en-IN"/>
          <w14:ligatures w14:val="none"/>
        </w:rPr>
        <w:t xml:space="preserve"> and play a critical role in </w:t>
      </w:r>
      <w:r w:rsidRPr="00503461">
        <w:rPr>
          <w:rFonts w:ascii="Times New Roman" w:eastAsia="Times New Roman" w:hAnsi="Times New Roman" w:cs="Times New Roman"/>
          <w:b/>
          <w:bCs/>
          <w:kern w:val="0"/>
          <w:sz w:val="24"/>
          <w:szCs w:val="24"/>
          <w:lang w:eastAsia="en-IN"/>
          <w14:ligatures w14:val="none"/>
        </w:rPr>
        <w:t xml:space="preserve">ensuring security governance in the </w:t>
      </w:r>
      <w:proofErr w:type="spellStart"/>
      <w:r w:rsidRPr="00503461">
        <w:rPr>
          <w:rFonts w:ascii="Times New Roman" w:eastAsia="Times New Roman" w:hAnsi="Times New Roman" w:cs="Times New Roman"/>
          <w:b/>
          <w:bCs/>
          <w:kern w:val="0"/>
          <w:sz w:val="24"/>
          <w:szCs w:val="24"/>
          <w:lang w:eastAsia="en-IN"/>
          <w14:ligatures w14:val="none"/>
        </w:rPr>
        <w:t>defense</w:t>
      </w:r>
      <w:proofErr w:type="spellEnd"/>
      <w:r w:rsidRPr="00503461">
        <w:rPr>
          <w:rFonts w:ascii="Times New Roman" w:eastAsia="Times New Roman" w:hAnsi="Times New Roman" w:cs="Times New Roman"/>
          <w:b/>
          <w:bCs/>
          <w:kern w:val="0"/>
          <w:sz w:val="24"/>
          <w:szCs w:val="24"/>
          <w:lang w:eastAsia="en-IN"/>
          <w14:ligatures w14:val="none"/>
        </w:rPr>
        <w:t xml:space="preserve"> sector</w:t>
      </w:r>
      <w:r w:rsidRPr="00503461">
        <w:rPr>
          <w:rFonts w:ascii="Times New Roman" w:eastAsia="Times New Roman" w:hAnsi="Times New Roman" w:cs="Times New Roman"/>
          <w:kern w:val="0"/>
          <w:sz w:val="24"/>
          <w:szCs w:val="24"/>
          <w:lang w:eastAsia="en-IN"/>
          <w14:ligatures w14:val="none"/>
        </w:rPr>
        <w:t>.</w:t>
      </w:r>
    </w:p>
    <w:p w14:paraId="7400D776"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pict w14:anchorId="1D5D6D36">
          <v:rect id="_x0000_i1418" style="width:0;height:1.5pt" o:hralign="center" o:hrstd="t" o:hr="t" fillcolor="#a0a0a0" stroked="f"/>
        </w:pict>
      </w:r>
    </w:p>
    <w:p w14:paraId="5F56B23E"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3.2 Key Security Requirements Under FedRAMP</w:t>
      </w:r>
    </w:p>
    <w:p w14:paraId="1C00CF6A"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The </w:t>
      </w:r>
      <w:r w:rsidRPr="00503461">
        <w:rPr>
          <w:rFonts w:ascii="Times New Roman" w:eastAsia="Times New Roman" w:hAnsi="Times New Roman" w:cs="Times New Roman"/>
          <w:b/>
          <w:bCs/>
          <w:kern w:val="0"/>
          <w:sz w:val="24"/>
          <w:szCs w:val="24"/>
          <w:lang w:eastAsia="en-IN"/>
          <w14:ligatures w14:val="none"/>
        </w:rPr>
        <w:t>FedRAMP framework</w:t>
      </w:r>
      <w:r w:rsidRPr="00503461">
        <w:rPr>
          <w:rFonts w:ascii="Times New Roman" w:eastAsia="Times New Roman" w:hAnsi="Times New Roman" w:cs="Times New Roman"/>
          <w:kern w:val="0"/>
          <w:sz w:val="24"/>
          <w:szCs w:val="24"/>
          <w:lang w:eastAsia="en-IN"/>
          <w14:ligatures w14:val="none"/>
        </w:rPr>
        <w:t xml:space="preserve"> is designed to </w:t>
      </w:r>
      <w:r w:rsidRPr="00503461">
        <w:rPr>
          <w:rFonts w:ascii="Times New Roman" w:eastAsia="Times New Roman" w:hAnsi="Times New Roman" w:cs="Times New Roman"/>
          <w:b/>
          <w:bCs/>
          <w:kern w:val="0"/>
          <w:sz w:val="24"/>
          <w:szCs w:val="24"/>
          <w:lang w:eastAsia="en-IN"/>
          <w14:ligatures w14:val="none"/>
        </w:rPr>
        <w:t>standardize security assessments, authorization, and continuous monitoring</w:t>
      </w:r>
      <w:r w:rsidRPr="00503461">
        <w:rPr>
          <w:rFonts w:ascii="Times New Roman" w:eastAsia="Times New Roman" w:hAnsi="Times New Roman" w:cs="Times New Roman"/>
          <w:kern w:val="0"/>
          <w:sz w:val="24"/>
          <w:szCs w:val="24"/>
          <w:lang w:eastAsia="en-IN"/>
          <w14:ligatures w14:val="none"/>
        </w:rPr>
        <w:t xml:space="preserve"> for </w:t>
      </w:r>
      <w:r w:rsidRPr="00503461">
        <w:rPr>
          <w:rFonts w:ascii="Times New Roman" w:eastAsia="Times New Roman" w:hAnsi="Times New Roman" w:cs="Times New Roman"/>
          <w:b/>
          <w:bCs/>
          <w:kern w:val="0"/>
          <w:sz w:val="24"/>
          <w:szCs w:val="24"/>
          <w:lang w:eastAsia="en-IN"/>
          <w14:ligatures w14:val="none"/>
        </w:rPr>
        <w:t>cloud service providers (CSPs)</w:t>
      </w:r>
      <w:r w:rsidRPr="00503461">
        <w:rPr>
          <w:rFonts w:ascii="Times New Roman" w:eastAsia="Times New Roman" w:hAnsi="Times New Roman" w:cs="Times New Roman"/>
          <w:kern w:val="0"/>
          <w:sz w:val="24"/>
          <w:szCs w:val="24"/>
          <w:lang w:eastAsia="en-IN"/>
          <w14:ligatures w14:val="none"/>
        </w:rPr>
        <w:t xml:space="preserve"> working with U.S. federal agencies. Key requirements include:</w:t>
      </w:r>
    </w:p>
    <w:p w14:paraId="6621D5A5"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lastRenderedPageBreak/>
        <w:t>1. Cloud Security Authorization Process</w:t>
      </w:r>
    </w:p>
    <w:p w14:paraId="3B0E075D" w14:textId="77777777" w:rsidR="00503461" w:rsidRPr="00503461" w:rsidRDefault="00503461" w:rsidP="00503461">
      <w:pPr>
        <w:numPr>
          <w:ilvl w:val="0"/>
          <w:numId w:val="6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Cloud service providers (CSPs) must undergo security assessments</w:t>
      </w:r>
      <w:r w:rsidRPr="00503461">
        <w:rPr>
          <w:rFonts w:ascii="Times New Roman" w:eastAsia="Times New Roman" w:hAnsi="Times New Roman" w:cs="Times New Roman"/>
          <w:kern w:val="0"/>
          <w:sz w:val="24"/>
          <w:szCs w:val="24"/>
          <w:lang w:eastAsia="en-IN"/>
          <w14:ligatures w14:val="none"/>
        </w:rPr>
        <w:t xml:space="preserve"> before obtaining FedRAMP certification.</w:t>
      </w:r>
    </w:p>
    <w:p w14:paraId="243D4E42" w14:textId="77777777" w:rsidR="00503461" w:rsidRPr="00503461" w:rsidRDefault="00503461" w:rsidP="00503461">
      <w:pPr>
        <w:numPr>
          <w:ilvl w:val="0"/>
          <w:numId w:val="6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The assessment includes </w:t>
      </w:r>
      <w:r w:rsidRPr="00503461">
        <w:rPr>
          <w:rFonts w:ascii="Times New Roman" w:eastAsia="Times New Roman" w:hAnsi="Times New Roman" w:cs="Times New Roman"/>
          <w:b/>
          <w:bCs/>
          <w:kern w:val="0"/>
          <w:sz w:val="24"/>
          <w:szCs w:val="24"/>
          <w:lang w:eastAsia="en-IN"/>
          <w14:ligatures w14:val="none"/>
        </w:rPr>
        <w:t>penetration testing, vulnerability scanning, and security documentation</w:t>
      </w:r>
      <w:r w:rsidRPr="00503461">
        <w:rPr>
          <w:rFonts w:ascii="Times New Roman" w:eastAsia="Times New Roman" w:hAnsi="Times New Roman" w:cs="Times New Roman"/>
          <w:kern w:val="0"/>
          <w:sz w:val="24"/>
          <w:szCs w:val="24"/>
          <w:lang w:eastAsia="en-IN"/>
          <w14:ligatures w14:val="none"/>
        </w:rPr>
        <w:t>.</w:t>
      </w:r>
    </w:p>
    <w:p w14:paraId="5EEFFACA"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2. Data Encryption and Access Control</w:t>
      </w:r>
    </w:p>
    <w:p w14:paraId="3774F5CB" w14:textId="77777777" w:rsidR="00503461" w:rsidRPr="00503461" w:rsidRDefault="00503461" w:rsidP="00503461">
      <w:pPr>
        <w:numPr>
          <w:ilvl w:val="0"/>
          <w:numId w:val="6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FIPS 140-2 encryption</w:t>
      </w:r>
      <w:r w:rsidRPr="00503461">
        <w:rPr>
          <w:rFonts w:ascii="Times New Roman" w:eastAsia="Times New Roman" w:hAnsi="Times New Roman" w:cs="Times New Roman"/>
          <w:kern w:val="0"/>
          <w:sz w:val="24"/>
          <w:szCs w:val="24"/>
          <w:lang w:eastAsia="en-IN"/>
          <w14:ligatures w14:val="none"/>
        </w:rPr>
        <w:t xml:space="preserve"> is required for data </w:t>
      </w:r>
      <w:r w:rsidRPr="00503461">
        <w:rPr>
          <w:rFonts w:ascii="Times New Roman" w:eastAsia="Times New Roman" w:hAnsi="Times New Roman" w:cs="Times New Roman"/>
          <w:b/>
          <w:bCs/>
          <w:kern w:val="0"/>
          <w:sz w:val="24"/>
          <w:szCs w:val="24"/>
          <w:lang w:eastAsia="en-IN"/>
          <w14:ligatures w14:val="none"/>
        </w:rPr>
        <w:t>at rest and in transit</w:t>
      </w:r>
      <w:r w:rsidRPr="00503461">
        <w:rPr>
          <w:rFonts w:ascii="Times New Roman" w:eastAsia="Times New Roman" w:hAnsi="Times New Roman" w:cs="Times New Roman"/>
          <w:kern w:val="0"/>
          <w:sz w:val="24"/>
          <w:szCs w:val="24"/>
          <w:lang w:eastAsia="en-IN"/>
          <w14:ligatures w14:val="none"/>
        </w:rPr>
        <w:t>.</w:t>
      </w:r>
    </w:p>
    <w:p w14:paraId="1D06417E" w14:textId="77777777" w:rsidR="00503461" w:rsidRPr="00503461" w:rsidRDefault="00503461" w:rsidP="00503461">
      <w:pPr>
        <w:numPr>
          <w:ilvl w:val="0"/>
          <w:numId w:val="6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Implement </w:t>
      </w:r>
      <w:r w:rsidRPr="00503461">
        <w:rPr>
          <w:rFonts w:ascii="Times New Roman" w:eastAsia="Times New Roman" w:hAnsi="Times New Roman" w:cs="Times New Roman"/>
          <w:b/>
          <w:bCs/>
          <w:kern w:val="0"/>
          <w:sz w:val="24"/>
          <w:szCs w:val="24"/>
          <w:lang w:eastAsia="en-IN"/>
          <w14:ligatures w14:val="none"/>
        </w:rPr>
        <w:t>multi-factor authentication (MFA) and least privilege access controls</w:t>
      </w:r>
      <w:r w:rsidRPr="00503461">
        <w:rPr>
          <w:rFonts w:ascii="Times New Roman" w:eastAsia="Times New Roman" w:hAnsi="Times New Roman" w:cs="Times New Roman"/>
          <w:kern w:val="0"/>
          <w:sz w:val="24"/>
          <w:szCs w:val="24"/>
          <w:lang w:eastAsia="en-IN"/>
          <w14:ligatures w14:val="none"/>
        </w:rPr>
        <w:t>.</w:t>
      </w:r>
    </w:p>
    <w:p w14:paraId="140B42F6"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3. Continuous Monitoring and Incident Response</w:t>
      </w:r>
    </w:p>
    <w:p w14:paraId="0F149616" w14:textId="77777777" w:rsidR="00503461" w:rsidRPr="00503461" w:rsidRDefault="00503461" w:rsidP="00503461">
      <w:pPr>
        <w:numPr>
          <w:ilvl w:val="0"/>
          <w:numId w:val="6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Cloud vendors must provide </w:t>
      </w:r>
      <w:r w:rsidRPr="00503461">
        <w:rPr>
          <w:rFonts w:ascii="Times New Roman" w:eastAsia="Times New Roman" w:hAnsi="Times New Roman" w:cs="Times New Roman"/>
          <w:b/>
          <w:bCs/>
          <w:kern w:val="0"/>
          <w:sz w:val="24"/>
          <w:szCs w:val="24"/>
          <w:lang w:eastAsia="en-IN"/>
          <w14:ligatures w14:val="none"/>
        </w:rPr>
        <w:t>real-time security monitoring and compliance audits</w:t>
      </w:r>
      <w:r w:rsidRPr="00503461">
        <w:rPr>
          <w:rFonts w:ascii="Times New Roman" w:eastAsia="Times New Roman" w:hAnsi="Times New Roman" w:cs="Times New Roman"/>
          <w:kern w:val="0"/>
          <w:sz w:val="24"/>
          <w:szCs w:val="24"/>
          <w:lang w:eastAsia="en-IN"/>
          <w14:ligatures w14:val="none"/>
        </w:rPr>
        <w:t>.</w:t>
      </w:r>
    </w:p>
    <w:p w14:paraId="23CE7EBE" w14:textId="77777777" w:rsidR="00503461" w:rsidRPr="00503461" w:rsidRDefault="00503461" w:rsidP="00503461">
      <w:pPr>
        <w:numPr>
          <w:ilvl w:val="0"/>
          <w:numId w:val="6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Implement </w:t>
      </w:r>
      <w:r w:rsidRPr="00503461">
        <w:rPr>
          <w:rFonts w:ascii="Times New Roman" w:eastAsia="Times New Roman" w:hAnsi="Times New Roman" w:cs="Times New Roman"/>
          <w:b/>
          <w:bCs/>
          <w:kern w:val="0"/>
          <w:sz w:val="24"/>
          <w:szCs w:val="24"/>
          <w:lang w:eastAsia="en-IN"/>
          <w14:ligatures w14:val="none"/>
        </w:rPr>
        <w:t>continuous vulnerability assessments and risk management reports</w:t>
      </w:r>
      <w:r w:rsidRPr="00503461">
        <w:rPr>
          <w:rFonts w:ascii="Times New Roman" w:eastAsia="Times New Roman" w:hAnsi="Times New Roman" w:cs="Times New Roman"/>
          <w:kern w:val="0"/>
          <w:sz w:val="24"/>
          <w:szCs w:val="24"/>
          <w:lang w:eastAsia="en-IN"/>
          <w14:ligatures w14:val="none"/>
        </w:rPr>
        <w:t>.</w:t>
      </w:r>
    </w:p>
    <w:p w14:paraId="43E11411"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Failure to comply with FedRAMP can result in </w:t>
      </w:r>
      <w:r w:rsidRPr="00503461">
        <w:rPr>
          <w:rFonts w:ascii="Times New Roman" w:eastAsia="Times New Roman" w:hAnsi="Times New Roman" w:cs="Times New Roman"/>
          <w:b/>
          <w:bCs/>
          <w:kern w:val="0"/>
          <w:sz w:val="24"/>
          <w:szCs w:val="24"/>
          <w:lang w:eastAsia="en-IN"/>
          <w14:ligatures w14:val="none"/>
        </w:rPr>
        <w:t>contract termination, security breaches, and regulatory penalties</w:t>
      </w:r>
      <w:r w:rsidRPr="00503461">
        <w:rPr>
          <w:rFonts w:ascii="Times New Roman" w:eastAsia="Times New Roman" w:hAnsi="Times New Roman" w:cs="Times New Roman"/>
          <w:kern w:val="0"/>
          <w:sz w:val="24"/>
          <w:szCs w:val="24"/>
          <w:lang w:eastAsia="en-IN"/>
          <w14:ligatures w14:val="none"/>
        </w:rPr>
        <w:t>.</w:t>
      </w:r>
    </w:p>
    <w:p w14:paraId="2CCBB03C"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pict w14:anchorId="24338344">
          <v:rect id="_x0000_i1419" style="width:0;height:1.5pt" o:hralign="center" o:hrstd="t" o:hr="t" fillcolor="#a0a0a0" stroked="f"/>
        </w:pict>
      </w:r>
    </w:p>
    <w:p w14:paraId="1D34C265"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3.3 How NIST Cybersecurity Framework Strengthens Government Security</w:t>
      </w:r>
    </w:p>
    <w:p w14:paraId="0C1252F1"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The </w:t>
      </w:r>
      <w:r w:rsidRPr="00503461">
        <w:rPr>
          <w:rFonts w:ascii="Times New Roman" w:eastAsia="Times New Roman" w:hAnsi="Times New Roman" w:cs="Times New Roman"/>
          <w:b/>
          <w:bCs/>
          <w:kern w:val="0"/>
          <w:sz w:val="24"/>
          <w:szCs w:val="24"/>
          <w:lang w:eastAsia="en-IN"/>
          <w14:ligatures w14:val="none"/>
        </w:rPr>
        <w:t>NIST Cybersecurity Framework (CSF)</w:t>
      </w:r>
      <w:r w:rsidRPr="00503461">
        <w:rPr>
          <w:rFonts w:ascii="Times New Roman" w:eastAsia="Times New Roman" w:hAnsi="Times New Roman" w:cs="Times New Roman"/>
          <w:kern w:val="0"/>
          <w:sz w:val="24"/>
          <w:szCs w:val="24"/>
          <w:lang w:eastAsia="en-IN"/>
          <w14:ligatures w14:val="none"/>
        </w:rPr>
        <w:t xml:space="preserve"> is a </w:t>
      </w:r>
      <w:r w:rsidRPr="00503461">
        <w:rPr>
          <w:rFonts w:ascii="Times New Roman" w:eastAsia="Times New Roman" w:hAnsi="Times New Roman" w:cs="Times New Roman"/>
          <w:b/>
          <w:bCs/>
          <w:kern w:val="0"/>
          <w:sz w:val="24"/>
          <w:szCs w:val="24"/>
          <w:lang w:eastAsia="en-IN"/>
          <w14:ligatures w14:val="none"/>
        </w:rPr>
        <w:t>risk-based security model</w:t>
      </w:r>
      <w:r w:rsidRPr="00503461">
        <w:rPr>
          <w:rFonts w:ascii="Times New Roman" w:eastAsia="Times New Roman" w:hAnsi="Times New Roman" w:cs="Times New Roman"/>
          <w:kern w:val="0"/>
          <w:sz w:val="24"/>
          <w:szCs w:val="24"/>
          <w:lang w:eastAsia="en-IN"/>
          <w14:ligatures w14:val="none"/>
        </w:rPr>
        <w:t xml:space="preserve"> that provides </w:t>
      </w:r>
      <w:r w:rsidRPr="00503461">
        <w:rPr>
          <w:rFonts w:ascii="Times New Roman" w:eastAsia="Times New Roman" w:hAnsi="Times New Roman" w:cs="Times New Roman"/>
          <w:b/>
          <w:bCs/>
          <w:kern w:val="0"/>
          <w:sz w:val="24"/>
          <w:szCs w:val="24"/>
          <w:lang w:eastAsia="en-IN"/>
          <w14:ligatures w14:val="none"/>
        </w:rPr>
        <w:t>guidelines for improving cybersecurity resilience in federal agencies and critical infrastructure sectors</w:t>
      </w:r>
      <w:r w:rsidRPr="00503461">
        <w:rPr>
          <w:rFonts w:ascii="Times New Roman" w:eastAsia="Times New Roman" w:hAnsi="Times New Roman" w:cs="Times New Roman"/>
          <w:kern w:val="0"/>
          <w:sz w:val="24"/>
          <w:szCs w:val="24"/>
          <w:lang w:eastAsia="en-IN"/>
          <w14:ligatures w14:val="none"/>
        </w:rPr>
        <w:t>. Key NIST requirements include:</w:t>
      </w:r>
    </w:p>
    <w:p w14:paraId="3604AE82"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1. Five Core Functions of NIST CSF</w:t>
      </w:r>
    </w:p>
    <w:p w14:paraId="6CA78B96" w14:textId="77777777" w:rsidR="00503461" w:rsidRPr="00503461" w:rsidRDefault="00503461" w:rsidP="00503461">
      <w:pPr>
        <w:numPr>
          <w:ilvl w:val="0"/>
          <w:numId w:val="6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Identify</w:t>
      </w:r>
      <w:r w:rsidRPr="00503461">
        <w:rPr>
          <w:rFonts w:ascii="Times New Roman" w:eastAsia="Times New Roman" w:hAnsi="Times New Roman" w:cs="Times New Roman"/>
          <w:kern w:val="0"/>
          <w:sz w:val="24"/>
          <w:szCs w:val="24"/>
          <w:lang w:eastAsia="en-IN"/>
          <w14:ligatures w14:val="none"/>
        </w:rPr>
        <w:t xml:space="preserve">: Conduct </w:t>
      </w:r>
      <w:r w:rsidRPr="00503461">
        <w:rPr>
          <w:rFonts w:ascii="Times New Roman" w:eastAsia="Times New Roman" w:hAnsi="Times New Roman" w:cs="Times New Roman"/>
          <w:b/>
          <w:bCs/>
          <w:kern w:val="0"/>
          <w:sz w:val="24"/>
          <w:szCs w:val="24"/>
          <w:lang w:eastAsia="en-IN"/>
          <w14:ligatures w14:val="none"/>
        </w:rPr>
        <w:t>risk assessments and asset management</w:t>
      </w:r>
      <w:r w:rsidRPr="00503461">
        <w:rPr>
          <w:rFonts w:ascii="Times New Roman" w:eastAsia="Times New Roman" w:hAnsi="Times New Roman" w:cs="Times New Roman"/>
          <w:kern w:val="0"/>
          <w:sz w:val="24"/>
          <w:szCs w:val="24"/>
          <w:lang w:eastAsia="en-IN"/>
          <w14:ligatures w14:val="none"/>
        </w:rPr>
        <w:t>.</w:t>
      </w:r>
    </w:p>
    <w:p w14:paraId="72A2FBF1" w14:textId="77777777" w:rsidR="00503461" w:rsidRPr="00503461" w:rsidRDefault="00503461" w:rsidP="00503461">
      <w:pPr>
        <w:numPr>
          <w:ilvl w:val="0"/>
          <w:numId w:val="6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Protect</w:t>
      </w:r>
      <w:r w:rsidRPr="00503461">
        <w:rPr>
          <w:rFonts w:ascii="Times New Roman" w:eastAsia="Times New Roman" w:hAnsi="Times New Roman" w:cs="Times New Roman"/>
          <w:kern w:val="0"/>
          <w:sz w:val="24"/>
          <w:szCs w:val="24"/>
          <w:lang w:eastAsia="en-IN"/>
          <w14:ligatures w14:val="none"/>
        </w:rPr>
        <w:t xml:space="preserve">: Implement </w:t>
      </w:r>
      <w:r w:rsidRPr="00503461">
        <w:rPr>
          <w:rFonts w:ascii="Times New Roman" w:eastAsia="Times New Roman" w:hAnsi="Times New Roman" w:cs="Times New Roman"/>
          <w:b/>
          <w:bCs/>
          <w:kern w:val="0"/>
          <w:sz w:val="24"/>
          <w:szCs w:val="24"/>
          <w:lang w:eastAsia="en-IN"/>
          <w14:ligatures w14:val="none"/>
        </w:rPr>
        <w:t>access controls, encryption, and endpoint security</w:t>
      </w:r>
      <w:r w:rsidRPr="00503461">
        <w:rPr>
          <w:rFonts w:ascii="Times New Roman" w:eastAsia="Times New Roman" w:hAnsi="Times New Roman" w:cs="Times New Roman"/>
          <w:kern w:val="0"/>
          <w:sz w:val="24"/>
          <w:szCs w:val="24"/>
          <w:lang w:eastAsia="en-IN"/>
          <w14:ligatures w14:val="none"/>
        </w:rPr>
        <w:t>.</w:t>
      </w:r>
    </w:p>
    <w:p w14:paraId="71A82F87" w14:textId="77777777" w:rsidR="00503461" w:rsidRPr="00503461" w:rsidRDefault="00503461" w:rsidP="00503461">
      <w:pPr>
        <w:numPr>
          <w:ilvl w:val="0"/>
          <w:numId w:val="6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Detect</w:t>
      </w:r>
      <w:r w:rsidRPr="00503461">
        <w:rPr>
          <w:rFonts w:ascii="Times New Roman" w:eastAsia="Times New Roman" w:hAnsi="Times New Roman" w:cs="Times New Roman"/>
          <w:kern w:val="0"/>
          <w:sz w:val="24"/>
          <w:szCs w:val="24"/>
          <w:lang w:eastAsia="en-IN"/>
          <w14:ligatures w14:val="none"/>
        </w:rPr>
        <w:t xml:space="preserve">: Deploy </w:t>
      </w:r>
      <w:r w:rsidRPr="00503461">
        <w:rPr>
          <w:rFonts w:ascii="Times New Roman" w:eastAsia="Times New Roman" w:hAnsi="Times New Roman" w:cs="Times New Roman"/>
          <w:b/>
          <w:bCs/>
          <w:kern w:val="0"/>
          <w:sz w:val="24"/>
          <w:szCs w:val="24"/>
          <w:lang w:eastAsia="en-IN"/>
          <w14:ligatures w14:val="none"/>
        </w:rPr>
        <w:t>SIEM solutions for real-time threat detection</w:t>
      </w:r>
      <w:r w:rsidRPr="00503461">
        <w:rPr>
          <w:rFonts w:ascii="Times New Roman" w:eastAsia="Times New Roman" w:hAnsi="Times New Roman" w:cs="Times New Roman"/>
          <w:kern w:val="0"/>
          <w:sz w:val="24"/>
          <w:szCs w:val="24"/>
          <w:lang w:eastAsia="en-IN"/>
          <w14:ligatures w14:val="none"/>
        </w:rPr>
        <w:t>.</w:t>
      </w:r>
    </w:p>
    <w:p w14:paraId="5C344C4C" w14:textId="77777777" w:rsidR="00503461" w:rsidRPr="00503461" w:rsidRDefault="00503461" w:rsidP="00503461">
      <w:pPr>
        <w:numPr>
          <w:ilvl w:val="0"/>
          <w:numId w:val="6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Respond</w:t>
      </w:r>
      <w:r w:rsidRPr="00503461">
        <w:rPr>
          <w:rFonts w:ascii="Times New Roman" w:eastAsia="Times New Roman" w:hAnsi="Times New Roman" w:cs="Times New Roman"/>
          <w:kern w:val="0"/>
          <w:sz w:val="24"/>
          <w:szCs w:val="24"/>
          <w:lang w:eastAsia="en-IN"/>
          <w14:ligatures w14:val="none"/>
        </w:rPr>
        <w:t xml:space="preserve">: Establish </w:t>
      </w:r>
      <w:r w:rsidRPr="00503461">
        <w:rPr>
          <w:rFonts w:ascii="Times New Roman" w:eastAsia="Times New Roman" w:hAnsi="Times New Roman" w:cs="Times New Roman"/>
          <w:b/>
          <w:bCs/>
          <w:kern w:val="0"/>
          <w:sz w:val="24"/>
          <w:szCs w:val="24"/>
          <w:lang w:eastAsia="en-IN"/>
          <w14:ligatures w14:val="none"/>
        </w:rPr>
        <w:t>incident response protocols and security automation</w:t>
      </w:r>
      <w:r w:rsidRPr="00503461">
        <w:rPr>
          <w:rFonts w:ascii="Times New Roman" w:eastAsia="Times New Roman" w:hAnsi="Times New Roman" w:cs="Times New Roman"/>
          <w:kern w:val="0"/>
          <w:sz w:val="24"/>
          <w:szCs w:val="24"/>
          <w:lang w:eastAsia="en-IN"/>
          <w14:ligatures w14:val="none"/>
        </w:rPr>
        <w:t>.</w:t>
      </w:r>
    </w:p>
    <w:p w14:paraId="5D5FDBFF" w14:textId="77777777" w:rsidR="00503461" w:rsidRPr="00503461" w:rsidRDefault="00503461" w:rsidP="00503461">
      <w:pPr>
        <w:numPr>
          <w:ilvl w:val="0"/>
          <w:numId w:val="6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Recover</w:t>
      </w:r>
      <w:r w:rsidRPr="00503461">
        <w:rPr>
          <w:rFonts w:ascii="Times New Roman" w:eastAsia="Times New Roman" w:hAnsi="Times New Roman" w:cs="Times New Roman"/>
          <w:kern w:val="0"/>
          <w:sz w:val="24"/>
          <w:szCs w:val="24"/>
          <w:lang w:eastAsia="en-IN"/>
          <w14:ligatures w14:val="none"/>
        </w:rPr>
        <w:t xml:space="preserve">: Implement </w:t>
      </w:r>
      <w:r w:rsidRPr="00503461">
        <w:rPr>
          <w:rFonts w:ascii="Times New Roman" w:eastAsia="Times New Roman" w:hAnsi="Times New Roman" w:cs="Times New Roman"/>
          <w:b/>
          <w:bCs/>
          <w:kern w:val="0"/>
          <w:sz w:val="24"/>
          <w:szCs w:val="24"/>
          <w:lang w:eastAsia="en-IN"/>
          <w14:ligatures w14:val="none"/>
        </w:rPr>
        <w:t>business continuity and disaster recovery (BC/DR) plans</w:t>
      </w:r>
      <w:r w:rsidRPr="00503461">
        <w:rPr>
          <w:rFonts w:ascii="Times New Roman" w:eastAsia="Times New Roman" w:hAnsi="Times New Roman" w:cs="Times New Roman"/>
          <w:kern w:val="0"/>
          <w:sz w:val="24"/>
          <w:szCs w:val="24"/>
          <w:lang w:eastAsia="en-IN"/>
          <w14:ligatures w14:val="none"/>
        </w:rPr>
        <w:t>.</w:t>
      </w:r>
    </w:p>
    <w:p w14:paraId="41879E0D"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2. Supply Chain and Third-Party Risk Management</w:t>
      </w:r>
    </w:p>
    <w:p w14:paraId="0AC73F74" w14:textId="77777777" w:rsidR="00503461" w:rsidRPr="00503461" w:rsidRDefault="00503461" w:rsidP="00503461">
      <w:pPr>
        <w:numPr>
          <w:ilvl w:val="0"/>
          <w:numId w:val="6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Ensure </w:t>
      </w:r>
      <w:proofErr w:type="spellStart"/>
      <w:r w:rsidRPr="00503461">
        <w:rPr>
          <w:rFonts w:ascii="Times New Roman" w:eastAsia="Times New Roman" w:hAnsi="Times New Roman" w:cs="Times New Roman"/>
          <w:b/>
          <w:bCs/>
          <w:kern w:val="0"/>
          <w:sz w:val="24"/>
          <w:szCs w:val="24"/>
          <w:lang w:eastAsia="en-IN"/>
          <w14:ligatures w14:val="none"/>
        </w:rPr>
        <w:t>defense</w:t>
      </w:r>
      <w:proofErr w:type="spellEnd"/>
      <w:r w:rsidRPr="00503461">
        <w:rPr>
          <w:rFonts w:ascii="Times New Roman" w:eastAsia="Times New Roman" w:hAnsi="Times New Roman" w:cs="Times New Roman"/>
          <w:b/>
          <w:bCs/>
          <w:kern w:val="0"/>
          <w:sz w:val="24"/>
          <w:szCs w:val="24"/>
          <w:lang w:eastAsia="en-IN"/>
          <w14:ligatures w14:val="none"/>
        </w:rPr>
        <w:t xml:space="preserve"> contractors and third-party vendors comply with NIST security controls</w:t>
      </w:r>
      <w:r w:rsidRPr="00503461">
        <w:rPr>
          <w:rFonts w:ascii="Times New Roman" w:eastAsia="Times New Roman" w:hAnsi="Times New Roman" w:cs="Times New Roman"/>
          <w:kern w:val="0"/>
          <w:sz w:val="24"/>
          <w:szCs w:val="24"/>
          <w:lang w:eastAsia="en-IN"/>
          <w14:ligatures w14:val="none"/>
        </w:rPr>
        <w:t>.</w:t>
      </w:r>
    </w:p>
    <w:p w14:paraId="18D9F9BE" w14:textId="77777777" w:rsidR="00503461" w:rsidRPr="00503461" w:rsidRDefault="00503461" w:rsidP="00503461">
      <w:pPr>
        <w:numPr>
          <w:ilvl w:val="0"/>
          <w:numId w:val="6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Implement </w:t>
      </w:r>
      <w:r w:rsidRPr="00503461">
        <w:rPr>
          <w:rFonts w:ascii="Times New Roman" w:eastAsia="Times New Roman" w:hAnsi="Times New Roman" w:cs="Times New Roman"/>
          <w:b/>
          <w:bCs/>
          <w:kern w:val="0"/>
          <w:sz w:val="24"/>
          <w:szCs w:val="24"/>
          <w:lang w:eastAsia="en-IN"/>
          <w14:ligatures w14:val="none"/>
        </w:rPr>
        <w:t>Zero Trust security models</w:t>
      </w:r>
      <w:r w:rsidRPr="00503461">
        <w:rPr>
          <w:rFonts w:ascii="Times New Roman" w:eastAsia="Times New Roman" w:hAnsi="Times New Roman" w:cs="Times New Roman"/>
          <w:kern w:val="0"/>
          <w:sz w:val="24"/>
          <w:szCs w:val="24"/>
          <w:lang w:eastAsia="en-IN"/>
          <w14:ligatures w14:val="none"/>
        </w:rPr>
        <w:t xml:space="preserve"> to prevent supply chain attacks.</w:t>
      </w:r>
    </w:p>
    <w:p w14:paraId="7D4EB521"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3. Compliance With Federal Cybersecurity Mandates</w:t>
      </w:r>
    </w:p>
    <w:p w14:paraId="4F879B4A" w14:textId="77777777" w:rsidR="00503461" w:rsidRPr="00503461" w:rsidRDefault="00503461" w:rsidP="00503461">
      <w:pPr>
        <w:numPr>
          <w:ilvl w:val="0"/>
          <w:numId w:val="6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NIST frameworks align with </w:t>
      </w:r>
      <w:r w:rsidRPr="00503461">
        <w:rPr>
          <w:rFonts w:ascii="Times New Roman" w:eastAsia="Times New Roman" w:hAnsi="Times New Roman" w:cs="Times New Roman"/>
          <w:b/>
          <w:bCs/>
          <w:kern w:val="0"/>
          <w:sz w:val="24"/>
          <w:szCs w:val="24"/>
          <w:lang w:eastAsia="en-IN"/>
          <w14:ligatures w14:val="none"/>
        </w:rPr>
        <w:t xml:space="preserve">FISMA (Federal Information Security Modernization Act), CMMC (Cybersecurity Maturity Model Certification), and DoD (Department of </w:t>
      </w:r>
      <w:proofErr w:type="spellStart"/>
      <w:r w:rsidRPr="00503461">
        <w:rPr>
          <w:rFonts w:ascii="Times New Roman" w:eastAsia="Times New Roman" w:hAnsi="Times New Roman" w:cs="Times New Roman"/>
          <w:b/>
          <w:bCs/>
          <w:kern w:val="0"/>
          <w:sz w:val="24"/>
          <w:szCs w:val="24"/>
          <w:lang w:eastAsia="en-IN"/>
          <w14:ligatures w14:val="none"/>
        </w:rPr>
        <w:t>Defense</w:t>
      </w:r>
      <w:proofErr w:type="spellEnd"/>
      <w:r w:rsidRPr="00503461">
        <w:rPr>
          <w:rFonts w:ascii="Times New Roman" w:eastAsia="Times New Roman" w:hAnsi="Times New Roman" w:cs="Times New Roman"/>
          <w:b/>
          <w:bCs/>
          <w:kern w:val="0"/>
          <w:sz w:val="24"/>
          <w:szCs w:val="24"/>
          <w:lang w:eastAsia="en-IN"/>
          <w14:ligatures w14:val="none"/>
        </w:rPr>
        <w:t>) security mandates</w:t>
      </w:r>
      <w:r w:rsidRPr="00503461">
        <w:rPr>
          <w:rFonts w:ascii="Times New Roman" w:eastAsia="Times New Roman" w:hAnsi="Times New Roman" w:cs="Times New Roman"/>
          <w:kern w:val="0"/>
          <w:sz w:val="24"/>
          <w:szCs w:val="24"/>
          <w:lang w:eastAsia="en-IN"/>
          <w14:ligatures w14:val="none"/>
        </w:rPr>
        <w:t>.</w:t>
      </w:r>
    </w:p>
    <w:p w14:paraId="205D39BB"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By adhering to </w:t>
      </w:r>
      <w:r w:rsidRPr="00503461">
        <w:rPr>
          <w:rFonts w:ascii="Times New Roman" w:eastAsia="Times New Roman" w:hAnsi="Times New Roman" w:cs="Times New Roman"/>
          <w:b/>
          <w:bCs/>
          <w:kern w:val="0"/>
          <w:sz w:val="24"/>
          <w:szCs w:val="24"/>
          <w:lang w:eastAsia="en-IN"/>
          <w14:ligatures w14:val="none"/>
        </w:rPr>
        <w:t>NIST security controls</w:t>
      </w:r>
      <w:r w:rsidRPr="00503461">
        <w:rPr>
          <w:rFonts w:ascii="Times New Roman" w:eastAsia="Times New Roman" w:hAnsi="Times New Roman" w:cs="Times New Roman"/>
          <w:kern w:val="0"/>
          <w:sz w:val="24"/>
          <w:szCs w:val="24"/>
          <w:lang w:eastAsia="en-IN"/>
          <w14:ligatures w14:val="none"/>
        </w:rPr>
        <w:t xml:space="preserve">, government agencies can </w:t>
      </w:r>
      <w:r w:rsidRPr="00503461">
        <w:rPr>
          <w:rFonts w:ascii="Times New Roman" w:eastAsia="Times New Roman" w:hAnsi="Times New Roman" w:cs="Times New Roman"/>
          <w:b/>
          <w:bCs/>
          <w:kern w:val="0"/>
          <w:sz w:val="24"/>
          <w:szCs w:val="24"/>
          <w:lang w:eastAsia="en-IN"/>
          <w14:ligatures w14:val="none"/>
        </w:rPr>
        <w:t>reduce cyber risks and enhance national security resilience</w:t>
      </w:r>
      <w:r w:rsidRPr="00503461">
        <w:rPr>
          <w:rFonts w:ascii="Times New Roman" w:eastAsia="Times New Roman" w:hAnsi="Times New Roman" w:cs="Times New Roman"/>
          <w:kern w:val="0"/>
          <w:sz w:val="24"/>
          <w:szCs w:val="24"/>
          <w:lang w:eastAsia="en-IN"/>
          <w14:ligatures w14:val="none"/>
        </w:rPr>
        <w:t>.</w:t>
      </w:r>
    </w:p>
    <w:p w14:paraId="337C783A"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lastRenderedPageBreak/>
        <w:pict w14:anchorId="673F8897">
          <v:rect id="_x0000_i1420" style="width:0;height:1.5pt" o:hralign="center" o:hrstd="t" o:hr="t" fillcolor="#a0a0a0" stroked="f"/>
        </w:pict>
      </w:r>
    </w:p>
    <w:p w14:paraId="491D12E0"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 xml:space="preserve">3.4 Common Challenges in Government and </w:t>
      </w:r>
      <w:proofErr w:type="spellStart"/>
      <w:r w:rsidRPr="00503461">
        <w:rPr>
          <w:rFonts w:ascii="Times New Roman" w:eastAsia="Times New Roman" w:hAnsi="Times New Roman" w:cs="Times New Roman"/>
          <w:b/>
          <w:bCs/>
          <w:kern w:val="0"/>
          <w:sz w:val="27"/>
          <w:szCs w:val="27"/>
          <w:lang w:eastAsia="en-IN"/>
          <w14:ligatures w14:val="none"/>
        </w:rPr>
        <w:t>Defense</w:t>
      </w:r>
      <w:proofErr w:type="spellEnd"/>
      <w:r w:rsidRPr="00503461">
        <w:rPr>
          <w:rFonts w:ascii="Times New Roman" w:eastAsia="Times New Roman" w:hAnsi="Times New Roman" w:cs="Times New Roman"/>
          <w:b/>
          <w:bCs/>
          <w:kern w:val="0"/>
          <w:sz w:val="27"/>
          <w:szCs w:val="27"/>
          <w:lang w:eastAsia="en-IN"/>
          <w14:ligatures w14:val="none"/>
        </w:rPr>
        <w:t xml:space="preserve"> Security Compliance</w:t>
      </w:r>
    </w:p>
    <w:p w14:paraId="7B69F1FD"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Despite strict regulatory requirements, </w:t>
      </w:r>
      <w:r w:rsidRPr="00503461">
        <w:rPr>
          <w:rFonts w:ascii="Times New Roman" w:eastAsia="Times New Roman" w:hAnsi="Times New Roman" w:cs="Times New Roman"/>
          <w:b/>
          <w:bCs/>
          <w:kern w:val="0"/>
          <w:sz w:val="24"/>
          <w:szCs w:val="24"/>
          <w:lang w:eastAsia="en-IN"/>
          <w14:ligatures w14:val="none"/>
        </w:rPr>
        <w:t xml:space="preserve">government and </w:t>
      </w:r>
      <w:proofErr w:type="spellStart"/>
      <w:r w:rsidRPr="00503461">
        <w:rPr>
          <w:rFonts w:ascii="Times New Roman" w:eastAsia="Times New Roman" w:hAnsi="Times New Roman" w:cs="Times New Roman"/>
          <w:b/>
          <w:bCs/>
          <w:kern w:val="0"/>
          <w:sz w:val="24"/>
          <w:szCs w:val="24"/>
          <w:lang w:eastAsia="en-IN"/>
          <w14:ligatures w14:val="none"/>
        </w:rPr>
        <w:t>defense</w:t>
      </w:r>
      <w:proofErr w:type="spellEnd"/>
      <w:r w:rsidRPr="00503461">
        <w:rPr>
          <w:rFonts w:ascii="Times New Roman" w:eastAsia="Times New Roman" w:hAnsi="Times New Roman" w:cs="Times New Roman"/>
          <w:b/>
          <w:bCs/>
          <w:kern w:val="0"/>
          <w:sz w:val="24"/>
          <w:szCs w:val="24"/>
          <w:lang w:eastAsia="en-IN"/>
          <w14:ligatures w14:val="none"/>
        </w:rPr>
        <w:t xml:space="preserve"> agencies</w:t>
      </w:r>
      <w:r w:rsidRPr="00503461">
        <w:rPr>
          <w:rFonts w:ascii="Times New Roman" w:eastAsia="Times New Roman" w:hAnsi="Times New Roman" w:cs="Times New Roman"/>
          <w:kern w:val="0"/>
          <w:sz w:val="24"/>
          <w:szCs w:val="24"/>
          <w:lang w:eastAsia="en-IN"/>
          <w14:ligatures w14:val="none"/>
        </w:rPr>
        <w:t xml:space="preserve"> face several cybersecurity challenges, including:</w:t>
      </w:r>
    </w:p>
    <w:p w14:paraId="2A757637"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1. Nation-State Cyber Threats and APTs (Advanced Persistent Threats)</w:t>
      </w:r>
    </w:p>
    <w:p w14:paraId="7744E6D5" w14:textId="77777777" w:rsidR="00503461" w:rsidRPr="00503461" w:rsidRDefault="00503461" w:rsidP="00503461">
      <w:pPr>
        <w:numPr>
          <w:ilvl w:val="0"/>
          <w:numId w:val="6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Foreign adversaries</w:t>
      </w:r>
      <w:r w:rsidRPr="00503461">
        <w:rPr>
          <w:rFonts w:ascii="Times New Roman" w:eastAsia="Times New Roman" w:hAnsi="Times New Roman" w:cs="Times New Roman"/>
          <w:kern w:val="0"/>
          <w:sz w:val="24"/>
          <w:szCs w:val="24"/>
          <w:lang w:eastAsia="en-IN"/>
          <w14:ligatures w14:val="none"/>
        </w:rPr>
        <w:t xml:space="preserve"> target </w:t>
      </w:r>
      <w:proofErr w:type="spellStart"/>
      <w:r w:rsidRPr="00503461">
        <w:rPr>
          <w:rFonts w:ascii="Times New Roman" w:eastAsia="Times New Roman" w:hAnsi="Times New Roman" w:cs="Times New Roman"/>
          <w:kern w:val="0"/>
          <w:sz w:val="24"/>
          <w:szCs w:val="24"/>
          <w:lang w:eastAsia="en-IN"/>
          <w14:ligatures w14:val="none"/>
        </w:rPr>
        <w:t>defense</w:t>
      </w:r>
      <w:proofErr w:type="spellEnd"/>
      <w:r w:rsidRPr="00503461">
        <w:rPr>
          <w:rFonts w:ascii="Times New Roman" w:eastAsia="Times New Roman" w:hAnsi="Times New Roman" w:cs="Times New Roman"/>
          <w:kern w:val="0"/>
          <w:sz w:val="24"/>
          <w:szCs w:val="24"/>
          <w:lang w:eastAsia="en-IN"/>
          <w14:ligatures w14:val="none"/>
        </w:rPr>
        <w:t xml:space="preserve"> contractors and government networks for cyber espionage.</w:t>
      </w:r>
    </w:p>
    <w:p w14:paraId="295864D4" w14:textId="77777777" w:rsidR="00503461" w:rsidRPr="00503461" w:rsidRDefault="00503461" w:rsidP="00503461">
      <w:pPr>
        <w:numPr>
          <w:ilvl w:val="0"/>
          <w:numId w:val="6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Zero-day exploits and supply chain vulnerabilities</w:t>
      </w:r>
      <w:r w:rsidRPr="00503461">
        <w:rPr>
          <w:rFonts w:ascii="Times New Roman" w:eastAsia="Times New Roman" w:hAnsi="Times New Roman" w:cs="Times New Roman"/>
          <w:kern w:val="0"/>
          <w:sz w:val="24"/>
          <w:szCs w:val="24"/>
          <w:lang w:eastAsia="en-IN"/>
          <w14:ligatures w14:val="none"/>
        </w:rPr>
        <w:t xml:space="preserve"> are common attack vectors.</w:t>
      </w:r>
    </w:p>
    <w:p w14:paraId="3F20DEC6"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2. Complexity of Multi-Cloud Security in Government IT Systems</w:t>
      </w:r>
    </w:p>
    <w:p w14:paraId="6B0F2FE3" w14:textId="77777777" w:rsidR="00503461" w:rsidRPr="00503461" w:rsidRDefault="00503461" w:rsidP="00503461">
      <w:pPr>
        <w:numPr>
          <w:ilvl w:val="0"/>
          <w:numId w:val="6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Government agencies use </w:t>
      </w:r>
      <w:r w:rsidRPr="00503461">
        <w:rPr>
          <w:rFonts w:ascii="Times New Roman" w:eastAsia="Times New Roman" w:hAnsi="Times New Roman" w:cs="Times New Roman"/>
          <w:b/>
          <w:bCs/>
          <w:kern w:val="0"/>
          <w:sz w:val="24"/>
          <w:szCs w:val="24"/>
          <w:lang w:eastAsia="en-IN"/>
          <w14:ligatures w14:val="none"/>
        </w:rPr>
        <w:t>hybrid and multi-cloud environments</w:t>
      </w:r>
      <w:r w:rsidRPr="00503461">
        <w:rPr>
          <w:rFonts w:ascii="Times New Roman" w:eastAsia="Times New Roman" w:hAnsi="Times New Roman" w:cs="Times New Roman"/>
          <w:kern w:val="0"/>
          <w:sz w:val="24"/>
          <w:szCs w:val="24"/>
          <w:lang w:eastAsia="en-IN"/>
          <w14:ligatures w14:val="none"/>
        </w:rPr>
        <w:t>, increasing security risks.</w:t>
      </w:r>
    </w:p>
    <w:p w14:paraId="40AD0F20" w14:textId="77777777" w:rsidR="00503461" w:rsidRPr="00503461" w:rsidRDefault="00503461" w:rsidP="00503461">
      <w:pPr>
        <w:numPr>
          <w:ilvl w:val="0"/>
          <w:numId w:val="6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Ensuring </w:t>
      </w:r>
      <w:r w:rsidRPr="00503461">
        <w:rPr>
          <w:rFonts w:ascii="Times New Roman" w:eastAsia="Times New Roman" w:hAnsi="Times New Roman" w:cs="Times New Roman"/>
          <w:b/>
          <w:bCs/>
          <w:kern w:val="0"/>
          <w:sz w:val="24"/>
          <w:szCs w:val="24"/>
          <w:lang w:eastAsia="en-IN"/>
          <w14:ligatures w14:val="none"/>
        </w:rPr>
        <w:t>FedRAMP compliance across multiple cloud vendors</w:t>
      </w:r>
      <w:r w:rsidRPr="00503461">
        <w:rPr>
          <w:rFonts w:ascii="Times New Roman" w:eastAsia="Times New Roman" w:hAnsi="Times New Roman" w:cs="Times New Roman"/>
          <w:kern w:val="0"/>
          <w:sz w:val="24"/>
          <w:szCs w:val="24"/>
          <w:lang w:eastAsia="en-IN"/>
          <w14:ligatures w14:val="none"/>
        </w:rPr>
        <w:t xml:space="preserve"> is a challenge.</w:t>
      </w:r>
    </w:p>
    <w:p w14:paraId="4A2A1B9C"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3. Compliance Management for Classified and Sensitive Data</w:t>
      </w:r>
    </w:p>
    <w:p w14:paraId="4C721978" w14:textId="77777777" w:rsidR="00503461" w:rsidRPr="00503461" w:rsidRDefault="00503461" w:rsidP="00503461">
      <w:pPr>
        <w:numPr>
          <w:ilvl w:val="0"/>
          <w:numId w:val="6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03461">
        <w:rPr>
          <w:rFonts w:ascii="Times New Roman" w:eastAsia="Times New Roman" w:hAnsi="Times New Roman" w:cs="Times New Roman"/>
          <w:kern w:val="0"/>
          <w:sz w:val="24"/>
          <w:szCs w:val="24"/>
          <w:lang w:eastAsia="en-IN"/>
          <w14:ligatures w14:val="none"/>
        </w:rPr>
        <w:t>Defense</w:t>
      </w:r>
      <w:proofErr w:type="spellEnd"/>
      <w:r w:rsidRPr="00503461">
        <w:rPr>
          <w:rFonts w:ascii="Times New Roman" w:eastAsia="Times New Roman" w:hAnsi="Times New Roman" w:cs="Times New Roman"/>
          <w:kern w:val="0"/>
          <w:sz w:val="24"/>
          <w:szCs w:val="24"/>
          <w:lang w:eastAsia="en-IN"/>
          <w14:ligatures w14:val="none"/>
        </w:rPr>
        <w:t xml:space="preserve"> organizations must comply with </w:t>
      </w:r>
      <w:r w:rsidRPr="00503461">
        <w:rPr>
          <w:rFonts w:ascii="Times New Roman" w:eastAsia="Times New Roman" w:hAnsi="Times New Roman" w:cs="Times New Roman"/>
          <w:b/>
          <w:bCs/>
          <w:kern w:val="0"/>
          <w:sz w:val="24"/>
          <w:szCs w:val="24"/>
          <w:lang w:eastAsia="en-IN"/>
          <w14:ligatures w14:val="none"/>
        </w:rPr>
        <w:t>classified data protection laws</w:t>
      </w:r>
      <w:r w:rsidRPr="00503461">
        <w:rPr>
          <w:rFonts w:ascii="Times New Roman" w:eastAsia="Times New Roman" w:hAnsi="Times New Roman" w:cs="Times New Roman"/>
          <w:kern w:val="0"/>
          <w:sz w:val="24"/>
          <w:szCs w:val="24"/>
          <w:lang w:eastAsia="en-IN"/>
          <w14:ligatures w14:val="none"/>
        </w:rPr>
        <w:t xml:space="preserve"> (e.g., ITAR, CMMC, FISMA).</w:t>
      </w:r>
    </w:p>
    <w:p w14:paraId="5047FCB7" w14:textId="77777777" w:rsidR="00503461" w:rsidRPr="00503461" w:rsidRDefault="00503461" w:rsidP="00503461">
      <w:pPr>
        <w:numPr>
          <w:ilvl w:val="0"/>
          <w:numId w:val="6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Maintaining </w:t>
      </w:r>
      <w:r w:rsidRPr="00503461">
        <w:rPr>
          <w:rFonts w:ascii="Times New Roman" w:eastAsia="Times New Roman" w:hAnsi="Times New Roman" w:cs="Times New Roman"/>
          <w:b/>
          <w:bCs/>
          <w:kern w:val="0"/>
          <w:sz w:val="24"/>
          <w:szCs w:val="24"/>
          <w:lang w:eastAsia="en-IN"/>
          <w14:ligatures w14:val="none"/>
        </w:rPr>
        <w:t>secure data access controls</w:t>
      </w:r>
      <w:r w:rsidRPr="00503461">
        <w:rPr>
          <w:rFonts w:ascii="Times New Roman" w:eastAsia="Times New Roman" w:hAnsi="Times New Roman" w:cs="Times New Roman"/>
          <w:kern w:val="0"/>
          <w:sz w:val="24"/>
          <w:szCs w:val="24"/>
          <w:lang w:eastAsia="en-IN"/>
          <w14:ligatures w14:val="none"/>
        </w:rPr>
        <w:t xml:space="preserve"> for government contractors is critical.</w:t>
      </w:r>
    </w:p>
    <w:p w14:paraId="74B6D670"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To mitigate these challenges, agencies must </w:t>
      </w:r>
      <w:r w:rsidRPr="00503461">
        <w:rPr>
          <w:rFonts w:ascii="Times New Roman" w:eastAsia="Times New Roman" w:hAnsi="Times New Roman" w:cs="Times New Roman"/>
          <w:b/>
          <w:bCs/>
          <w:kern w:val="0"/>
          <w:sz w:val="24"/>
          <w:szCs w:val="24"/>
          <w:lang w:eastAsia="en-IN"/>
          <w14:ligatures w14:val="none"/>
        </w:rPr>
        <w:t>implement real-time threat intelligence, automate compliance tracking, and enforce Zero Trust security policies</w:t>
      </w:r>
      <w:r w:rsidRPr="00503461">
        <w:rPr>
          <w:rFonts w:ascii="Times New Roman" w:eastAsia="Times New Roman" w:hAnsi="Times New Roman" w:cs="Times New Roman"/>
          <w:kern w:val="0"/>
          <w:sz w:val="24"/>
          <w:szCs w:val="24"/>
          <w:lang w:eastAsia="en-IN"/>
          <w14:ligatures w14:val="none"/>
        </w:rPr>
        <w:t>.</w:t>
      </w:r>
    </w:p>
    <w:p w14:paraId="254D7E5A"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pict w14:anchorId="0B67EE3D">
          <v:rect id="_x0000_i1421" style="width:0;height:1.5pt" o:hralign="center" o:hrstd="t" o:hr="t" fillcolor="#a0a0a0" stroked="f"/>
        </w:pict>
      </w:r>
    </w:p>
    <w:p w14:paraId="28F4F952"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3.5 Best Practices for FedRAMP and NIST Compliance</w:t>
      </w:r>
    </w:p>
    <w:p w14:paraId="590D8239"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To ensure </w:t>
      </w:r>
      <w:r w:rsidRPr="00503461">
        <w:rPr>
          <w:rFonts w:ascii="Times New Roman" w:eastAsia="Times New Roman" w:hAnsi="Times New Roman" w:cs="Times New Roman"/>
          <w:b/>
          <w:bCs/>
          <w:kern w:val="0"/>
          <w:sz w:val="24"/>
          <w:szCs w:val="24"/>
          <w:lang w:eastAsia="en-IN"/>
          <w14:ligatures w14:val="none"/>
        </w:rPr>
        <w:t>regulatory compliance</w:t>
      </w:r>
      <w:r w:rsidRPr="00503461">
        <w:rPr>
          <w:rFonts w:ascii="Times New Roman" w:eastAsia="Times New Roman" w:hAnsi="Times New Roman" w:cs="Times New Roman"/>
          <w:kern w:val="0"/>
          <w:sz w:val="24"/>
          <w:szCs w:val="24"/>
          <w:lang w:eastAsia="en-IN"/>
          <w14:ligatures w14:val="none"/>
        </w:rPr>
        <w:t xml:space="preserve"> and </w:t>
      </w:r>
      <w:r w:rsidRPr="00503461">
        <w:rPr>
          <w:rFonts w:ascii="Times New Roman" w:eastAsia="Times New Roman" w:hAnsi="Times New Roman" w:cs="Times New Roman"/>
          <w:b/>
          <w:bCs/>
          <w:kern w:val="0"/>
          <w:sz w:val="24"/>
          <w:szCs w:val="24"/>
          <w:lang w:eastAsia="en-IN"/>
          <w14:ligatures w14:val="none"/>
        </w:rPr>
        <w:t>protect sensitive government data</w:t>
      </w:r>
      <w:r w:rsidRPr="00503461">
        <w:rPr>
          <w:rFonts w:ascii="Times New Roman" w:eastAsia="Times New Roman" w:hAnsi="Times New Roman" w:cs="Times New Roman"/>
          <w:kern w:val="0"/>
          <w:sz w:val="24"/>
          <w:szCs w:val="24"/>
          <w:lang w:eastAsia="en-IN"/>
          <w14:ligatures w14:val="none"/>
        </w:rPr>
        <w:t xml:space="preserve">, agencies and </w:t>
      </w:r>
      <w:proofErr w:type="spellStart"/>
      <w:r w:rsidRPr="00503461">
        <w:rPr>
          <w:rFonts w:ascii="Times New Roman" w:eastAsia="Times New Roman" w:hAnsi="Times New Roman" w:cs="Times New Roman"/>
          <w:kern w:val="0"/>
          <w:sz w:val="24"/>
          <w:szCs w:val="24"/>
          <w:lang w:eastAsia="en-IN"/>
          <w14:ligatures w14:val="none"/>
        </w:rPr>
        <w:t>defense</w:t>
      </w:r>
      <w:proofErr w:type="spellEnd"/>
      <w:r w:rsidRPr="00503461">
        <w:rPr>
          <w:rFonts w:ascii="Times New Roman" w:eastAsia="Times New Roman" w:hAnsi="Times New Roman" w:cs="Times New Roman"/>
          <w:kern w:val="0"/>
          <w:sz w:val="24"/>
          <w:szCs w:val="24"/>
          <w:lang w:eastAsia="en-IN"/>
          <w14:ligatures w14:val="none"/>
        </w:rPr>
        <w:t xml:space="preserve"> contractors should implement the following best practices:</w:t>
      </w:r>
    </w:p>
    <w:p w14:paraId="7649B0D3"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1. Implement Advanced Threat Detection and AI-Powered Security Analytics</w:t>
      </w:r>
    </w:p>
    <w:p w14:paraId="041192FB" w14:textId="77777777" w:rsidR="00503461" w:rsidRPr="00503461" w:rsidRDefault="00503461" w:rsidP="00503461">
      <w:pPr>
        <w:numPr>
          <w:ilvl w:val="0"/>
          <w:numId w:val="6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Deploy </w:t>
      </w:r>
      <w:r w:rsidRPr="00503461">
        <w:rPr>
          <w:rFonts w:ascii="Times New Roman" w:eastAsia="Times New Roman" w:hAnsi="Times New Roman" w:cs="Times New Roman"/>
          <w:b/>
          <w:bCs/>
          <w:kern w:val="0"/>
          <w:sz w:val="24"/>
          <w:szCs w:val="24"/>
          <w:lang w:eastAsia="en-IN"/>
          <w14:ligatures w14:val="none"/>
        </w:rPr>
        <w:t>AI-driven cybersecurity tools</w:t>
      </w:r>
      <w:r w:rsidRPr="00503461">
        <w:rPr>
          <w:rFonts w:ascii="Times New Roman" w:eastAsia="Times New Roman" w:hAnsi="Times New Roman" w:cs="Times New Roman"/>
          <w:kern w:val="0"/>
          <w:sz w:val="24"/>
          <w:szCs w:val="24"/>
          <w:lang w:eastAsia="en-IN"/>
          <w14:ligatures w14:val="none"/>
        </w:rPr>
        <w:t xml:space="preserve"> for detecting nation-state attacks.</w:t>
      </w:r>
    </w:p>
    <w:p w14:paraId="31405245" w14:textId="77777777" w:rsidR="00503461" w:rsidRPr="00503461" w:rsidRDefault="00503461" w:rsidP="00503461">
      <w:pPr>
        <w:numPr>
          <w:ilvl w:val="0"/>
          <w:numId w:val="6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Use </w:t>
      </w:r>
      <w:proofErr w:type="spellStart"/>
      <w:r w:rsidRPr="00503461">
        <w:rPr>
          <w:rFonts w:ascii="Times New Roman" w:eastAsia="Times New Roman" w:hAnsi="Times New Roman" w:cs="Times New Roman"/>
          <w:b/>
          <w:bCs/>
          <w:kern w:val="0"/>
          <w:sz w:val="24"/>
          <w:szCs w:val="24"/>
          <w:lang w:eastAsia="en-IN"/>
          <w14:ligatures w14:val="none"/>
        </w:rPr>
        <w:t>behavioral</w:t>
      </w:r>
      <w:proofErr w:type="spellEnd"/>
      <w:r w:rsidRPr="00503461">
        <w:rPr>
          <w:rFonts w:ascii="Times New Roman" w:eastAsia="Times New Roman" w:hAnsi="Times New Roman" w:cs="Times New Roman"/>
          <w:b/>
          <w:bCs/>
          <w:kern w:val="0"/>
          <w:sz w:val="24"/>
          <w:szCs w:val="24"/>
          <w:lang w:eastAsia="en-IN"/>
          <w14:ligatures w14:val="none"/>
        </w:rPr>
        <w:t xml:space="preserve"> analytics to detect anomalies in government network traffic</w:t>
      </w:r>
      <w:r w:rsidRPr="00503461">
        <w:rPr>
          <w:rFonts w:ascii="Times New Roman" w:eastAsia="Times New Roman" w:hAnsi="Times New Roman" w:cs="Times New Roman"/>
          <w:kern w:val="0"/>
          <w:sz w:val="24"/>
          <w:szCs w:val="24"/>
          <w:lang w:eastAsia="en-IN"/>
          <w14:ligatures w14:val="none"/>
        </w:rPr>
        <w:t>.</w:t>
      </w:r>
    </w:p>
    <w:p w14:paraId="0BA0E58E"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2. Strengthen Multi-Layered Security Controls for Cloud and On-Premises Systems</w:t>
      </w:r>
    </w:p>
    <w:p w14:paraId="36932CD0" w14:textId="77777777" w:rsidR="00503461" w:rsidRPr="00503461" w:rsidRDefault="00503461" w:rsidP="00503461">
      <w:pPr>
        <w:numPr>
          <w:ilvl w:val="0"/>
          <w:numId w:val="6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Enforce </w:t>
      </w:r>
      <w:r w:rsidRPr="00503461">
        <w:rPr>
          <w:rFonts w:ascii="Times New Roman" w:eastAsia="Times New Roman" w:hAnsi="Times New Roman" w:cs="Times New Roman"/>
          <w:b/>
          <w:bCs/>
          <w:kern w:val="0"/>
          <w:sz w:val="24"/>
          <w:szCs w:val="24"/>
          <w:lang w:eastAsia="en-IN"/>
          <w14:ligatures w14:val="none"/>
        </w:rPr>
        <w:t>FedRAMP-authorized cloud security measures</w:t>
      </w:r>
      <w:r w:rsidRPr="00503461">
        <w:rPr>
          <w:rFonts w:ascii="Times New Roman" w:eastAsia="Times New Roman" w:hAnsi="Times New Roman" w:cs="Times New Roman"/>
          <w:kern w:val="0"/>
          <w:sz w:val="24"/>
          <w:szCs w:val="24"/>
          <w:lang w:eastAsia="en-IN"/>
          <w14:ligatures w14:val="none"/>
        </w:rPr>
        <w:t>.</w:t>
      </w:r>
    </w:p>
    <w:p w14:paraId="472AF231" w14:textId="77777777" w:rsidR="00503461" w:rsidRPr="00503461" w:rsidRDefault="00503461" w:rsidP="00503461">
      <w:pPr>
        <w:numPr>
          <w:ilvl w:val="0"/>
          <w:numId w:val="6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Implement </w:t>
      </w:r>
      <w:r w:rsidRPr="00503461">
        <w:rPr>
          <w:rFonts w:ascii="Times New Roman" w:eastAsia="Times New Roman" w:hAnsi="Times New Roman" w:cs="Times New Roman"/>
          <w:b/>
          <w:bCs/>
          <w:kern w:val="0"/>
          <w:sz w:val="24"/>
          <w:szCs w:val="24"/>
          <w:lang w:eastAsia="en-IN"/>
          <w14:ligatures w14:val="none"/>
        </w:rPr>
        <w:t>Zero Trust Architecture (ZTA) for government networks</w:t>
      </w:r>
      <w:r w:rsidRPr="00503461">
        <w:rPr>
          <w:rFonts w:ascii="Times New Roman" w:eastAsia="Times New Roman" w:hAnsi="Times New Roman" w:cs="Times New Roman"/>
          <w:kern w:val="0"/>
          <w:sz w:val="24"/>
          <w:szCs w:val="24"/>
          <w:lang w:eastAsia="en-IN"/>
          <w14:ligatures w14:val="none"/>
        </w:rPr>
        <w:t>.</w:t>
      </w:r>
    </w:p>
    <w:p w14:paraId="559A1858"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3. Automate Compliance Audits and Continuous Monitoring</w:t>
      </w:r>
    </w:p>
    <w:p w14:paraId="13A4B9F1" w14:textId="77777777" w:rsidR="00503461" w:rsidRPr="00503461" w:rsidRDefault="00503461" w:rsidP="00503461">
      <w:pPr>
        <w:numPr>
          <w:ilvl w:val="0"/>
          <w:numId w:val="6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Use </w:t>
      </w:r>
      <w:r w:rsidRPr="00503461">
        <w:rPr>
          <w:rFonts w:ascii="Times New Roman" w:eastAsia="Times New Roman" w:hAnsi="Times New Roman" w:cs="Times New Roman"/>
          <w:b/>
          <w:bCs/>
          <w:kern w:val="0"/>
          <w:sz w:val="24"/>
          <w:szCs w:val="24"/>
          <w:lang w:eastAsia="en-IN"/>
          <w14:ligatures w14:val="none"/>
        </w:rPr>
        <w:t>automated compliance tracking solutions</w:t>
      </w:r>
      <w:r w:rsidRPr="00503461">
        <w:rPr>
          <w:rFonts w:ascii="Times New Roman" w:eastAsia="Times New Roman" w:hAnsi="Times New Roman" w:cs="Times New Roman"/>
          <w:kern w:val="0"/>
          <w:sz w:val="24"/>
          <w:szCs w:val="24"/>
          <w:lang w:eastAsia="en-IN"/>
          <w14:ligatures w14:val="none"/>
        </w:rPr>
        <w:t xml:space="preserve"> to meet FedRAMP and NIST CSF requirements.</w:t>
      </w:r>
    </w:p>
    <w:p w14:paraId="317E2174" w14:textId="77777777" w:rsidR="00503461" w:rsidRPr="00503461" w:rsidRDefault="00503461" w:rsidP="00503461">
      <w:pPr>
        <w:numPr>
          <w:ilvl w:val="0"/>
          <w:numId w:val="6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Conduct </w:t>
      </w:r>
      <w:r w:rsidRPr="00503461">
        <w:rPr>
          <w:rFonts w:ascii="Times New Roman" w:eastAsia="Times New Roman" w:hAnsi="Times New Roman" w:cs="Times New Roman"/>
          <w:b/>
          <w:bCs/>
          <w:kern w:val="0"/>
          <w:sz w:val="24"/>
          <w:szCs w:val="24"/>
          <w:lang w:eastAsia="en-IN"/>
          <w14:ligatures w14:val="none"/>
        </w:rPr>
        <w:t>periodic penetration testing and security assessments</w:t>
      </w:r>
      <w:r w:rsidRPr="00503461">
        <w:rPr>
          <w:rFonts w:ascii="Times New Roman" w:eastAsia="Times New Roman" w:hAnsi="Times New Roman" w:cs="Times New Roman"/>
          <w:kern w:val="0"/>
          <w:sz w:val="24"/>
          <w:szCs w:val="24"/>
          <w:lang w:eastAsia="en-IN"/>
          <w14:ligatures w14:val="none"/>
        </w:rPr>
        <w:t>.</w:t>
      </w:r>
    </w:p>
    <w:p w14:paraId="4ED61CE2"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lastRenderedPageBreak/>
        <w:t>4. Conduct Cybersecurity Training and Simulated Attack Drills</w:t>
      </w:r>
    </w:p>
    <w:p w14:paraId="071ED75B" w14:textId="77777777" w:rsidR="00503461" w:rsidRPr="00503461" w:rsidRDefault="00503461" w:rsidP="00503461">
      <w:pPr>
        <w:numPr>
          <w:ilvl w:val="0"/>
          <w:numId w:val="6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Train government IT personnel on </w:t>
      </w:r>
      <w:r w:rsidRPr="00503461">
        <w:rPr>
          <w:rFonts w:ascii="Times New Roman" w:eastAsia="Times New Roman" w:hAnsi="Times New Roman" w:cs="Times New Roman"/>
          <w:b/>
          <w:bCs/>
          <w:kern w:val="0"/>
          <w:sz w:val="24"/>
          <w:szCs w:val="24"/>
          <w:lang w:eastAsia="en-IN"/>
          <w14:ligatures w14:val="none"/>
        </w:rPr>
        <w:t>cyber threat intelligence and incident response</w:t>
      </w:r>
      <w:r w:rsidRPr="00503461">
        <w:rPr>
          <w:rFonts w:ascii="Times New Roman" w:eastAsia="Times New Roman" w:hAnsi="Times New Roman" w:cs="Times New Roman"/>
          <w:kern w:val="0"/>
          <w:sz w:val="24"/>
          <w:szCs w:val="24"/>
          <w:lang w:eastAsia="en-IN"/>
          <w14:ligatures w14:val="none"/>
        </w:rPr>
        <w:t>.</w:t>
      </w:r>
    </w:p>
    <w:p w14:paraId="45387BF3" w14:textId="77777777" w:rsidR="00503461" w:rsidRPr="00503461" w:rsidRDefault="00503461" w:rsidP="00503461">
      <w:pPr>
        <w:numPr>
          <w:ilvl w:val="0"/>
          <w:numId w:val="6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Perform </w:t>
      </w:r>
      <w:r w:rsidRPr="00503461">
        <w:rPr>
          <w:rFonts w:ascii="Times New Roman" w:eastAsia="Times New Roman" w:hAnsi="Times New Roman" w:cs="Times New Roman"/>
          <w:b/>
          <w:bCs/>
          <w:kern w:val="0"/>
          <w:sz w:val="24"/>
          <w:szCs w:val="24"/>
          <w:lang w:eastAsia="en-IN"/>
          <w14:ligatures w14:val="none"/>
        </w:rPr>
        <w:t xml:space="preserve">red team vs. blue team exercises to test </w:t>
      </w:r>
      <w:proofErr w:type="spellStart"/>
      <w:r w:rsidRPr="00503461">
        <w:rPr>
          <w:rFonts w:ascii="Times New Roman" w:eastAsia="Times New Roman" w:hAnsi="Times New Roman" w:cs="Times New Roman"/>
          <w:b/>
          <w:bCs/>
          <w:kern w:val="0"/>
          <w:sz w:val="24"/>
          <w:szCs w:val="24"/>
          <w:lang w:eastAsia="en-IN"/>
          <w14:ligatures w14:val="none"/>
        </w:rPr>
        <w:t>defense</w:t>
      </w:r>
      <w:proofErr w:type="spellEnd"/>
      <w:r w:rsidRPr="00503461">
        <w:rPr>
          <w:rFonts w:ascii="Times New Roman" w:eastAsia="Times New Roman" w:hAnsi="Times New Roman" w:cs="Times New Roman"/>
          <w:b/>
          <w:bCs/>
          <w:kern w:val="0"/>
          <w:sz w:val="24"/>
          <w:szCs w:val="24"/>
          <w:lang w:eastAsia="en-IN"/>
          <w14:ligatures w14:val="none"/>
        </w:rPr>
        <w:t xml:space="preserve"> capabilities</w:t>
      </w:r>
      <w:r w:rsidRPr="00503461">
        <w:rPr>
          <w:rFonts w:ascii="Times New Roman" w:eastAsia="Times New Roman" w:hAnsi="Times New Roman" w:cs="Times New Roman"/>
          <w:kern w:val="0"/>
          <w:sz w:val="24"/>
          <w:szCs w:val="24"/>
          <w:lang w:eastAsia="en-IN"/>
          <w14:ligatures w14:val="none"/>
        </w:rPr>
        <w:t>.</w:t>
      </w:r>
    </w:p>
    <w:p w14:paraId="22F7F478"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5. Enhance Supply Chain Security and Vendor Risk Assessments</w:t>
      </w:r>
    </w:p>
    <w:p w14:paraId="1D6A553F" w14:textId="77777777" w:rsidR="00503461" w:rsidRPr="00503461" w:rsidRDefault="00503461" w:rsidP="00503461">
      <w:pPr>
        <w:numPr>
          <w:ilvl w:val="0"/>
          <w:numId w:val="6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Require </w:t>
      </w:r>
      <w:r w:rsidRPr="00503461">
        <w:rPr>
          <w:rFonts w:ascii="Times New Roman" w:eastAsia="Times New Roman" w:hAnsi="Times New Roman" w:cs="Times New Roman"/>
          <w:b/>
          <w:bCs/>
          <w:kern w:val="0"/>
          <w:sz w:val="24"/>
          <w:szCs w:val="24"/>
          <w:lang w:eastAsia="en-IN"/>
          <w14:ligatures w14:val="none"/>
        </w:rPr>
        <w:t>third-party cloud vendors to meet FedRAMP Moderate/High certification levels</w:t>
      </w:r>
      <w:r w:rsidRPr="00503461">
        <w:rPr>
          <w:rFonts w:ascii="Times New Roman" w:eastAsia="Times New Roman" w:hAnsi="Times New Roman" w:cs="Times New Roman"/>
          <w:kern w:val="0"/>
          <w:sz w:val="24"/>
          <w:szCs w:val="24"/>
          <w:lang w:eastAsia="en-IN"/>
          <w14:ligatures w14:val="none"/>
        </w:rPr>
        <w:t>.</w:t>
      </w:r>
    </w:p>
    <w:p w14:paraId="13550777" w14:textId="77777777" w:rsidR="00503461" w:rsidRPr="00503461" w:rsidRDefault="00503461" w:rsidP="00503461">
      <w:pPr>
        <w:numPr>
          <w:ilvl w:val="0"/>
          <w:numId w:val="6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Conduct </w:t>
      </w:r>
      <w:r w:rsidRPr="00503461">
        <w:rPr>
          <w:rFonts w:ascii="Times New Roman" w:eastAsia="Times New Roman" w:hAnsi="Times New Roman" w:cs="Times New Roman"/>
          <w:b/>
          <w:bCs/>
          <w:kern w:val="0"/>
          <w:sz w:val="24"/>
          <w:szCs w:val="24"/>
          <w:lang w:eastAsia="en-IN"/>
          <w14:ligatures w14:val="none"/>
        </w:rPr>
        <w:t xml:space="preserve">regular security audits of </w:t>
      </w:r>
      <w:proofErr w:type="spellStart"/>
      <w:r w:rsidRPr="00503461">
        <w:rPr>
          <w:rFonts w:ascii="Times New Roman" w:eastAsia="Times New Roman" w:hAnsi="Times New Roman" w:cs="Times New Roman"/>
          <w:b/>
          <w:bCs/>
          <w:kern w:val="0"/>
          <w:sz w:val="24"/>
          <w:szCs w:val="24"/>
          <w:lang w:eastAsia="en-IN"/>
          <w14:ligatures w14:val="none"/>
        </w:rPr>
        <w:t>defense</w:t>
      </w:r>
      <w:proofErr w:type="spellEnd"/>
      <w:r w:rsidRPr="00503461">
        <w:rPr>
          <w:rFonts w:ascii="Times New Roman" w:eastAsia="Times New Roman" w:hAnsi="Times New Roman" w:cs="Times New Roman"/>
          <w:b/>
          <w:bCs/>
          <w:kern w:val="0"/>
          <w:sz w:val="24"/>
          <w:szCs w:val="24"/>
          <w:lang w:eastAsia="en-IN"/>
          <w14:ligatures w14:val="none"/>
        </w:rPr>
        <w:t xml:space="preserve"> contractors and government partners</w:t>
      </w:r>
      <w:r w:rsidRPr="00503461">
        <w:rPr>
          <w:rFonts w:ascii="Times New Roman" w:eastAsia="Times New Roman" w:hAnsi="Times New Roman" w:cs="Times New Roman"/>
          <w:kern w:val="0"/>
          <w:sz w:val="24"/>
          <w:szCs w:val="24"/>
          <w:lang w:eastAsia="en-IN"/>
          <w14:ligatures w14:val="none"/>
        </w:rPr>
        <w:t>.</w:t>
      </w:r>
    </w:p>
    <w:p w14:paraId="400C0ED6"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By implementing these </w:t>
      </w:r>
      <w:r w:rsidRPr="00503461">
        <w:rPr>
          <w:rFonts w:ascii="Times New Roman" w:eastAsia="Times New Roman" w:hAnsi="Times New Roman" w:cs="Times New Roman"/>
          <w:b/>
          <w:bCs/>
          <w:kern w:val="0"/>
          <w:sz w:val="24"/>
          <w:szCs w:val="24"/>
          <w:lang w:eastAsia="en-IN"/>
          <w14:ligatures w14:val="none"/>
        </w:rPr>
        <w:t>best practices</w:t>
      </w:r>
      <w:r w:rsidRPr="00503461">
        <w:rPr>
          <w:rFonts w:ascii="Times New Roman" w:eastAsia="Times New Roman" w:hAnsi="Times New Roman" w:cs="Times New Roman"/>
          <w:kern w:val="0"/>
          <w:sz w:val="24"/>
          <w:szCs w:val="24"/>
          <w:lang w:eastAsia="en-IN"/>
          <w14:ligatures w14:val="none"/>
        </w:rPr>
        <w:t xml:space="preserve">, government agencies can </w:t>
      </w:r>
      <w:r w:rsidRPr="00503461">
        <w:rPr>
          <w:rFonts w:ascii="Times New Roman" w:eastAsia="Times New Roman" w:hAnsi="Times New Roman" w:cs="Times New Roman"/>
          <w:b/>
          <w:bCs/>
          <w:kern w:val="0"/>
          <w:sz w:val="24"/>
          <w:szCs w:val="24"/>
          <w:lang w:eastAsia="en-IN"/>
          <w14:ligatures w14:val="none"/>
        </w:rPr>
        <w:t>fortify national cybersecurity resilience, mitigate advanced cyber threats, and ensure compliance with FedRAMP and NIST security frameworks</w:t>
      </w:r>
      <w:r w:rsidRPr="00503461">
        <w:rPr>
          <w:rFonts w:ascii="Times New Roman" w:eastAsia="Times New Roman" w:hAnsi="Times New Roman" w:cs="Times New Roman"/>
          <w:kern w:val="0"/>
          <w:sz w:val="24"/>
          <w:szCs w:val="24"/>
          <w:lang w:eastAsia="en-IN"/>
          <w14:ligatures w14:val="none"/>
        </w:rPr>
        <w:t>.</w:t>
      </w:r>
    </w:p>
    <w:p w14:paraId="29A200D5"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pict w14:anchorId="2D2B446C">
          <v:rect id="_x0000_i1422" style="width:0;height:1.5pt" o:hralign="center" o:hrstd="t" o:hr="t" fillcolor="#a0a0a0" stroked="f"/>
        </w:pict>
      </w:r>
    </w:p>
    <w:p w14:paraId="4706C418"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Conclusion</w:t>
      </w:r>
    </w:p>
    <w:p w14:paraId="699DA8F4"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 xml:space="preserve">Security compliance in government and </w:t>
      </w:r>
      <w:proofErr w:type="spellStart"/>
      <w:r w:rsidRPr="00503461">
        <w:rPr>
          <w:rFonts w:ascii="Times New Roman" w:eastAsia="Times New Roman" w:hAnsi="Times New Roman" w:cs="Times New Roman"/>
          <w:b/>
          <w:bCs/>
          <w:kern w:val="0"/>
          <w:sz w:val="24"/>
          <w:szCs w:val="24"/>
          <w:lang w:eastAsia="en-IN"/>
          <w14:ligatures w14:val="none"/>
        </w:rPr>
        <w:t>defense</w:t>
      </w:r>
      <w:proofErr w:type="spellEnd"/>
      <w:r w:rsidRPr="00503461">
        <w:rPr>
          <w:rFonts w:ascii="Times New Roman" w:eastAsia="Times New Roman" w:hAnsi="Times New Roman" w:cs="Times New Roman"/>
          <w:b/>
          <w:bCs/>
          <w:kern w:val="0"/>
          <w:sz w:val="24"/>
          <w:szCs w:val="24"/>
          <w:lang w:eastAsia="en-IN"/>
          <w14:ligatures w14:val="none"/>
        </w:rPr>
        <w:t xml:space="preserve"> organizations</w:t>
      </w:r>
      <w:r w:rsidRPr="00503461">
        <w:rPr>
          <w:rFonts w:ascii="Times New Roman" w:eastAsia="Times New Roman" w:hAnsi="Times New Roman" w:cs="Times New Roman"/>
          <w:kern w:val="0"/>
          <w:sz w:val="24"/>
          <w:szCs w:val="24"/>
          <w:lang w:eastAsia="en-IN"/>
          <w14:ligatures w14:val="none"/>
        </w:rPr>
        <w:t xml:space="preserve"> is essential for </w:t>
      </w:r>
      <w:r w:rsidRPr="00503461">
        <w:rPr>
          <w:rFonts w:ascii="Times New Roman" w:eastAsia="Times New Roman" w:hAnsi="Times New Roman" w:cs="Times New Roman"/>
          <w:b/>
          <w:bCs/>
          <w:kern w:val="0"/>
          <w:sz w:val="24"/>
          <w:szCs w:val="24"/>
          <w:lang w:eastAsia="en-IN"/>
          <w14:ligatures w14:val="none"/>
        </w:rPr>
        <w:t>protecting national security assets, ensuring regulatory adherence, and mitigating nation-state cyber threats</w:t>
      </w:r>
      <w:r w:rsidRPr="00503461">
        <w:rPr>
          <w:rFonts w:ascii="Times New Roman" w:eastAsia="Times New Roman" w:hAnsi="Times New Roman" w:cs="Times New Roman"/>
          <w:kern w:val="0"/>
          <w:sz w:val="24"/>
          <w:szCs w:val="24"/>
          <w:lang w:eastAsia="en-IN"/>
          <w14:ligatures w14:val="none"/>
        </w:rPr>
        <w:t xml:space="preserve">. FedRAMP enforces </w:t>
      </w:r>
      <w:r w:rsidRPr="00503461">
        <w:rPr>
          <w:rFonts w:ascii="Times New Roman" w:eastAsia="Times New Roman" w:hAnsi="Times New Roman" w:cs="Times New Roman"/>
          <w:b/>
          <w:bCs/>
          <w:kern w:val="0"/>
          <w:sz w:val="24"/>
          <w:szCs w:val="24"/>
          <w:lang w:eastAsia="en-IN"/>
          <w14:ligatures w14:val="none"/>
        </w:rPr>
        <w:t>cloud security governance for federal agencies</w:t>
      </w:r>
      <w:r w:rsidRPr="00503461">
        <w:rPr>
          <w:rFonts w:ascii="Times New Roman" w:eastAsia="Times New Roman" w:hAnsi="Times New Roman" w:cs="Times New Roman"/>
          <w:kern w:val="0"/>
          <w:sz w:val="24"/>
          <w:szCs w:val="24"/>
          <w:lang w:eastAsia="en-IN"/>
          <w14:ligatures w14:val="none"/>
        </w:rPr>
        <w:t xml:space="preserve">, while NIST CSF provides </w:t>
      </w:r>
      <w:r w:rsidRPr="00503461">
        <w:rPr>
          <w:rFonts w:ascii="Times New Roman" w:eastAsia="Times New Roman" w:hAnsi="Times New Roman" w:cs="Times New Roman"/>
          <w:b/>
          <w:bCs/>
          <w:kern w:val="0"/>
          <w:sz w:val="24"/>
          <w:szCs w:val="24"/>
          <w:lang w:eastAsia="en-IN"/>
          <w14:ligatures w14:val="none"/>
        </w:rPr>
        <w:t xml:space="preserve">a structured cybersecurity framework for </w:t>
      </w:r>
      <w:proofErr w:type="spellStart"/>
      <w:r w:rsidRPr="00503461">
        <w:rPr>
          <w:rFonts w:ascii="Times New Roman" w:eastAsia="Times New Roman" w:hAnsi="Times New Roman" w:cs="Times New Roman"/>
          <w:b/>
          <w:bCs/>
          <w:kern w:val="0"/>
          <w:sz w:val="24"/>
          <w:szCs w:val="24"/>
          <w:lang w:eastAsia="en-IN"/>
          <w14:ligatures w14:val="none"/>
        </w:rPr>
        <w:t>defense</w:t>
      </w:r>
      <w:proofErr w:type="spellEnd"/>
      <w:r w:rsidRPr="00503461">
        <w:rPr>
          <w:rFonts w:ascii="Times New Roman" w:eastAsia="Times New Roman" w:hAnsi="Times New Roman" w:cs="Times New Roman"/>
          <w:b/>
          <w:bCs/>
          <w:kern w:val="0"/>
          <w:sz w:val="24"/>
          <w:szCs w:val="24"/>
          <w:lang w:eastAsia="en-IN"/>
          <w14:ligatures w14:val="none"/>
        </w:rPr>
        <w:t xml:space="preserve"> organizations</w:t>
      </w:r>
      <w:r w:rsidRPr="00503461">
        <w:rPr>
          <w:rFonts w:ascii="Times New Roman" w:eastAsia="Times New Roman" w:hAnsi="Times New Roman" w:cs="Times New Roman"/>
          <w:kern w:val="0"/>
          <w:sz w:val="24"/>
          <w:szCs w:val="24"/>
          <w:lang w:eastAsia="en-IN"/>
          <w14:ligatures w14:val="none"/>
        </w:rPr>
        <w:t>.</w:t>
      </w:r>
    </w:p>
    <w:p w14:paraId="6067897B"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As cyber threats targeting </w:t>
      </w:r>
      <w:r w:rsidRPr="00503461">
        <w:rPr>
          <w:rFonts w:ascii="Times New Roman" w:eastAsia="Times New Roman" w:hAnsi="Times New Roman" w:cs="Times New Roman"/>
          <w:b/>
          <w:bCs/>
          <w:kern w:val="0"/>
          <w:sz w:val="24"/>
          <w:szCs w:val="24"/>
          <w:lang w:eastAsia="en-IN"/>
          <w14:ligatures w14:val="none"/>
        </w:rPr>
        <w:t>government networks</w:t>
      </w:r>
      <w:r w:rsidRPr="00503461">
        <w:rPr>
          <w:rFonts w:ascii="Times New Roman" w:eastAsia="Times New Roman" w:hAnsi="Times New Roman" w:cs="Times New Roman"/>
          <w:kern w:val="0"/>
          <w:sz w:val="24"/>
          <w:szCs w:val="24"/>
          <w:lang w:eastAsia="en-IN"/>
          <w14:ligatures w14:val="none"/>
        </w:rPr>
        <w:t xml:space="preserve"> continue to evolve, agencies must </w:t>
      </w:r>
      <w:r w:rsidRPr="00503461">
        <w:rPr>
          <w:rFonts w:ascii="Times New Roman" w:eastAsia="Times New Roman" w:hAnsi="Times New Roman" w:cs="Times New Roman"/>
          <w:b/>
          <w:bCs/>
          <w:kern w:val="0"/>
          <w:sz w:val="24"/>
          <w:szCs w:val="24"/>
          <w:lang w:eastAsia="en-IN"/>
          <w14:ligatures w14:val="none"/>
        </w:rPr>
        <w:t>invest in AI-driven security automation, enforce Zero Trust architectures, and adopt proactive risk management strategies</w:t>
      </w:r>
      <w:r w:rsidRPr="00503461">
        <w:rPr>
          <w:rFonts w:ascii="Times New Roman" w:eastAsia="Times New Roman" w:hAnsi="Times New Roman" w:cs="Times New Roman"/>
          <w:kern w:val="0"/>
          <w:sz w:val="24"/>
          <w:szCs w:val="24"/>
          <w:lang w:eastAsia="en-IN"/>
          <w14:ligatures w14:val="none"/>
        </w:rPr>
        <w:t xml:space="preserve">. By maintaining </w:t>
      </w:r>
      <w:r w:rsidRPr="00503461">
        <w:rPr>
          <w:rFonts w:ascii="Times New Roman" w:eastAsia="Times New Roman" w:hAnsi="Times New Roman" w:cs="Times New Roman"/>
          <w:b/>
          <w:bCs/>
          <w:kern w:val="0"/>
          <w:sz w:val="24"/>
          <w:szCs w:val="24"/>
          <w:lang w:eastAsia="en-IN"/>
          <w14:ligatures w14:val="none"/>
        </w:rPr>
        <w:t>continuous compliance monitoring, strengthening supply chain security, and implementing cutting-edge cybersecurity solutions</w:t>
      </w:r>
      <w:r w:rsidRPr="00503461">
        <w:rPr>
          <w:rFonts w:ascii="Times New Roman" w:eastAsia="Times New Roman" w:hAnsi="Times New Roman" w:cs="Times New Roman"/>
          <w:kern w:val="0"/>
          <w:sz w:val="24"/>
          <w:szCs w:val="24"/>
          <w:lang w:eastAsia="en-IN"/>
          <w14:ligatures w14:val="none"/>
        </w:rPr>
        <w:t xml:space="preserve">, government and </w:t>
      </w:r>
      <w:proofErr w:type="spellStart"/>
      <w:r w:rsidRPr="00503461">
        <w:rPr>
          <w:rFonts w:ascii="Times New Roman" w:eastAsia="Times New Roman" w:hAnsi="Times New Roman" w:cs="Times New Roman"/>
          <w:kern w:val="0"/>
          <w:sz w:val="24"/>
          <w:szCs w:val="24"/>
          <w:lang w:eastAsia="en-IN"/>
          <w14:ligatures w14:val="none"/>
        </w:rPr>
        <w:t>defense</w:t>
      </w:r>
      <w:proofErr w:type="spellEnd"/>
      <w:r w:rsidRPr="00503461">
        <w:rPr>
          <w:rFonts w:ascii="Times New Roman" w:eastAsia="Times New Roman" w:hAnsi="Times New Roman" w:cs="Times New Roman"/>
          <w:kern w:val="0"/>
          <w:sz w:val="24"/>
          <w:szCs w:val="24"/>
          <w:lang w:eastAsia="en-IN"/>
          <w14:ligatures w14:val="none"/>
        </w:rPr>
        <w:t xml:space="preserve"> agencies can </w:t>
      </w:r>
      <w:r w:rsidRPr="00503461">
        <w:rPr>
          <w:rFonts w:ascii="Times New Roman" w:eastAsia="Times New Roman" w:hAnsi="Times New Roman" w:cs="Times New Roman"/>
          <w:b/>
          <w:bCs/>
          <w:kern w:val="0"/>
          <w:sz w:val="24"/>
          <w:szCs w:val="24"/>
          <w:lang w:eastAsia="en-IN"/>
          <w14:ligatures w14:val="none"/>
        </w:rPr>
        <w:t>enhance national cybersecurity resilience while ensuring compliance with regulatory mandates</w:t>
      </w:r>
      <w:r w:rsidRPr="00503461">
        <w:rPr>
          <w:rFonts w:ascii="Times New Roman" w:eastAsia="Times New Roman" w:hAnsi="Times New Roman" w:cs="Times New Roman"/>
          <w:kern w:val="0"/>
          <w:sz w:val="24"/>
          <w:szCs w:val="24"/>
          <w:lang w:eastAsia="en-IN"/>
          <w14:ligatures w14:val="none"/>
        </w:rPr>
        <w:t>.</w:t>
      </w:r>
    </w:p>
    <w:p w14:paraId="38426EC8"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4. Security Regulations for Critical Infrastructure Protection</w:t>
      </w:r>
    </w:p>
    <w:p w14:paraId="67A0CECA"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Introduction</w:t>
      </w:r>
    </w:p>
    <w:p w14:paraId="1F29F6F3"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Critical infrastructure sectors—including </w:t>
      </w:r>
      <w:r w:rsidRPr="00503461">
        <w:rPr>
          <w:rFonts w:ascii="Times New Roman" w:eastAsia="Times New Roman" w:hAnsi="Times New Roman" w:cs="Times New Roman"/>
          <w:b/>
          <w:bCs/>
          <w:kern w:val="0"/>
          <w:sz w:val="24"/>
          <w:szCs w:val="24"/>
          <w:lang w:eastAsia="en-IN"/>
          <w14:ligatures w14:val="none"/>
        </w:rPr>
        <w:t>energy, telecommunications, transportation, water systems, and emergency services</w:t>
      </w:r>
      <w:r w:rsidRPr="00503461">
        <w:rPr>
          <w:rFonts w:ascii="Times New Roman" w:eastAsia="Times New Roman" w:hAnsi="Times New Roman" w:cs="Times New Roman"/>
          <w:kern w:val="0"/>
          <w:sz w:val="24"/>
          <w:szCs w:val="24"/>
          <w:lang w:eastAsia="en-IN"/>
          <w14:ligatures w14:val="none"/>
        </w:rPr>
        <w:t xml:space="preserve">—form the backbone of national security and economic stability. These sectors are </w:t>
      </w:r>
      <w:r w:rsidRPr="00503461">
        <w:rPr>
          <w:rFonts w:ascii="Times New Roman" w:eastAsia="Times New Roman" w:hAnsi="Times New Roman" w:cs="Times New Roman"/>
          <w:b/>
          <w:bCs/>
          <w:kern w:val="0"/>
          <w:sz w:val="24"/>
          <w:szCs w:val="24"/>
          <w:lang w:eastAsia="en-IN"/>
          <w14:ligatures w14:val="none"/>
        </w:rPr>
        <w:t>prime targets for cyber threats, including nation-state attacks, ransomware campaigns, and insider threats</w:t>
      </w:r>
      <w:r w:rsidRPr="00503461">
        <w:rPr>
          <w:rFonts w:ascii="Times New Roman" w:eastAsia="Times New Roman" w:hAnsi="Times New Roman" w:cs="Times New Roman"/>
          <w:kern w:val="0"/>
          <w:sz w:val="24"/>
          <w:szCs w:val="24"/>
          <w:lang w:eastAsia="en-IN"/>
          <w14:ligatures w14:val="none"/>
        </w:rPr>
        <w:t xml:space="preserve">. Governments worldwide have implemented </w:t>
      </w:r>
      <w:r w:rsidRPr="00503461">
        <w:rPr>
          <w:rFonts w:ascii="Times New Roman" w:eastAsia="Times New Roman" w:hAnsi="Times New Roman" w:cs="Times New Roman"/>
          <w:b/>
          <w:bCs/>
          <w:kern w:val="0"/>
          <w:sz w:val="24"/>
          <w:szCs w:val="24"/>
          <w:lang w:eastAsia="en-IN"/>
          <w14:ligatures w14:val="none"/>
        </w:rPr>
        <w:t>strict security regulations</w:t>
      </w:r>
      <w:r w:rsidRPr="00503461">
        <w:rPr>
          <w:rFonts w:ascii="Times New Roman" w:eastAsia="Times New Roman" w:hAnsi="Times New Roman" w:cs="Times New Roman"/>
          <w:kern w:val="0"/>
          <w:sz w:val="24"/>
          <w:szCs w:val="24"/>
          <w:lang w:eastAsia="en-IN"/>
          <w14:ligatures w14:val="none"/>
        </w:rPr>
        <w:t xml:space="preserve"> to protect critical infrastructure against cyber risks.</w:t>
      </w:r>
    </w:p>
    <w:p w14:paraId="27F37A68"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This section explores </w:t>
      </w:r>
      <w:r w:rsidRPr="00503461">
        <w:rPr>
          <w:rFonts w:ascii="Times New Roman" w:eastAsia="Times New Roman" w:hAnsi="Times New Roman" w:cs="Times New Roman"/>
          <w:b/>
          <w:bCs/>
          <w:kern w:val="0"/>
          <w:sz w:val="24"/>
          <w:szCs w:val="24"/>
          <w:lang w:eastAsia="en-IN"/>
          <w14:ligatures w14:val="none"/>
        </w:rPr>
        <w:t>the key security regulations governing critical infrastructure protection</w:t>
      </w:r>
      <w:r w:rsidRPr="00503461">
        <w:rPr>
          <w:rFonts w:ascii="Times New Roman" w:eastAsia="Times New Roman" w:hAnsi="Times New Roman" w:cs="Times New Roman"/>
          <w:kern w:val="0"/>
          <w:sz w:val="24"/>
          <w:szCs w:val="24"/>
          <w:lang w:eastAsia="en-IN"/>
          <w14:ligatures w14:val="none"/>
        </w:rPr>
        <w:t>, the challenges in securing vital services, and best practices for maintaining resilience against cyber threats.</w:t>
      </w:r>
    </w:p>
    <w:p w14:paraId="42ABAF1D"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pict w14:anchorId="4C9E79B7">
          <v:rect id="_x0000_i1429" style="width:0;height:1.5pt" o:hralign="center" o:hrstd="t" o:hr="t" fillcolor="#a0a0a0" stroked="f"/>
        </w:pict>
      </w:r>
    </w:p>
    <w:p w14:paraId="4F69C260"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4.1 Key Security Regulations for Critical Infrastructure Protection</w:t>
      </w:r>
    </w:p>
    <w:p w14:paraId="2752CAB9"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lastRenderedPageBreak/>
        <w:t xml:space="preserve">Governments and regulatory bodies have established </w:t>
      </w:r>
      <w:r w:rsidRPr="00503461">
        <w:rPr>
          <w:rFonts w:ascii="Times New Roman" w:eastAsia="Times New Roman" w:hAnsi="Times New Roman" w:cs="Times New Roman"/>
          <w:b/>
          <w:bCs/>
          <w:kern w:val="0"/>
          <w:sz w:val="24"/>
          <w:szCs w:val="24"/>
          <w:lang w:eastAsia="en-IN"/>
          <w14:ligatures w14:val="none"/>
        </w:rPr>
        <w:t>security mandates</w:t>
      </w:r>
      <w:r w:rsidRPr="00503461">
        <w:rPr>
          <w:rFonts w:ascii="Times New Roman" w:eastAsia="Times New Roman" w:hAnsi="Times New Roman" w:cs="Times New Roman"/>
          <w:kern w:val="0"/>
          <w:sz w:val="24"/>
          <w:szCs w:val="24"/>
          <w:lang w:eastAsia="en-IN"/>
          <w14:ligatures w14:val="none"/>
        </w:rPr>
        <w:t xml:space="preserve"> to protect essential services. Some of the most critical frameworks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0"/>
        <w:gridCol w:w="5346"/>
      </w:tblGrid>
      <w:tr w:rsidR="00503461" w:rsidRPr="00503461" w14:paraId="56F66B50" w14:textId="77777777" w:rsidTr="00503461">
        <w:trPr>
          <w:tblCellSpacing w:w="15" w:type="dxa"/>
        </w:trPr>
        <w:tc>
          <w:tcPr>
            <w:tcW w:w="0" w:type="auto"/>
            <w:vAlign w:val="center"/>
            <w:hideMark/>
          </w:tcPr>
          <w:p w14:paraId="2E37D9A0" w14:textId="77777777" w:rsidR="00503461" w:rsidRPr="00503461" w:rsidRDefault="00503461" w:rsidP="00503461">
            <w:pPr>
              <w:spacing w:after="0" w:line="240" w:lineRule="auto"/>
              <w:jc w:val="center"/>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Regulation</w:t>
            </w:r>
          </w:p>
        </w:tc>
        <w:tc>
          <w:tcPr>
            <w:tcW w:w="0" w:type="auto"/>
            <w:vAlign w:val="center"/>
            <w:hideMark/>
          </w:tcPr>
          <w:p w14:paraId="2FA48E5E" w14:textId="77777777" w:rsidR="00503461" w:rsidRPr="00503461" w:rsidRDefault="00503461" w:rsidP="00503461">
            <w:pPr>
              <w:spacing w:after="0" w:line="240" w:lineRule="auto"/>
              <w:jc w:val="center"/>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Purpose</w:t>
            </w:r>
          </w:p>
        </w:tc>
      </w:tr>
      <w:tr w:rsidR="00503461" w:rsidRPr="00503461" w14:paraId="5712F95B" w14:textId="77777777" w:rsidTr="00503461">
        <w:trPr>
          <w:tblCellSpacing w:w="15" w:type="dxa"/>
        </w:trPr>
        <w:tc>
          <w:tcPr>
            <w:tcW w:w="0" w:type="auto"/>
            <w:vAlign w:val="center"/>
            <w:hideMark/>
          </w:tcPr>
          <w:p w14:paraId="467FBA9F"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NIST 800-82 (Industrial Control System Security)</w:t>
            </w:r>
          </w:p>
        </w:tc>
        <w:tc>
          <w:tcPr>
            <w:tcW w:w="0" w:type="auto"/>
            <w:vAlign w:val="center"/>
            <w:hideMark/>
          </w:tcPr>
          <w:p w14:paraId="2D274872"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Provides cybersecurity guidance for </w:t>
            </w:r>
            <w:r w:rsidRPr="00503461">
              <w:rPr>
                <w:rFonts w:ascii="Times New Roman" w:eastAsia="Times New Roman" w:hAnsi="Times New Roman" w:cs="Times New Roman"/>
                <w:b/>
                <w:bCs/>
                <w:kern w:val="0"/>
                <w:sz w:val="24"/>
                <w:szCs w:val="24"/>
                <w:lang w:eastAsia="en-IN"/>
                <w14:ligatures w14:val="none"/>
              </w:rPr>
              <w:t>SCADA systems, energy grids, and manufacturing plants</w:t>
            </w:r>
            <w:r w:rsidRPr="00503461">
              <w:rPr>
                <w:rFonts w:ascii="Times New Roman" w:eastAsia="Times New Roman" w:hAnsi="Times New Roman" w:cs="Times New Roman"/>
                <w:kern w:val="0"/>
                <w:sz w:val="24"/>
                <w:szCs w:val="24"/>
                <w:lang w:eastAsia="en-IN"/>
                <w14:ligatures w14:val="none"/>
              </w:rPr>
              <w:t>.</w:t>
            </w:r>
          </w:p>
        </w:tc>
      </w:tr>
      <w:tr w:rsidR="00503461" w:rsidRPr="00503461" w14:paraId="065976F8" w14:textId="77777777" w:rsidTr="00503461">
        <w:trPr>
          <w:tblCellSpacing w:w="15" w:type="dxa"/>
        </w:trPr>
        <w:tc>
          <w:tcPr>
            <w:tcW w:w="0" w:type="auto"/>
            <w:vAlign w:val="center"/>
            <w:hideMark/>
          </w:tcPr>
          <w:p w14:paraId="0DF4FDE4"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CISA Critical Infrastructure Framework (CISA CIF)</w:t>
            </w:r>
          </w:p>
        </w:tc>
        <w:tc>
          <w:tcPr>
            <w:tcW w:w="0" w:type="auto"/>
            <w:vAlign w:val="center"/>
            <w:hideMark/>
          </w:tcPr>
          <w:p w14:paraId="0ABCC18A"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Implements cybersecurity risk assessments and incident response strategies for </w:t>
            </w:r>
            <w:r w:rsidRPr="00503461">
              <w:rPr>
                <w:rFonts w:ascii="Times New Roman" w:eastAsia="Times New Roman" w:hAnsi="Times New Roman" w:cs="Times New Roman"/>
                <w:b/>
                <w:bCs/>
                <w:kern w:val="0"/>
                <w:sz w:val="24"/>
                <w:szCs w:val="24"/>
                <w:lang w:eastAsia="en-IN"/>
                <w14:ligatures w14:val="none"/>
              </w:rPr>
              <w:t>critical industries</w:t>
            </w:r>
            <w:r w:rsidRPr="00503461">
              <w:rPr>
                <w:rFonts w:ascii="Times New Roman" w:eastAsia="Times New Roman" w:hAnsi="Times New Roman" w:cs="Times New Roman"/>
                <w:kern w:val="0"/>
                <w:sz w:val="24"/>
                <w:szCs w:val="24"/>
                <w:lang w:eastAsia="en-IN"/>
                <w14:ligatures w14:val="none"/>
              </w:rPr>
              <w:t>.</w:t>
            </w:r>
          </w:p>
        </w:tc>
      </w:tr>
      <w:tr w:rsidR="00503461" w:rsidRPr="00503461" w14:paraId="3B029FF7" w14:textId="77777777" w:rsidTr="00503461">
        <w:trPr>
          <w:tblCellSpacing w:w="15" w:type="dxa"/>
        </w:trPr>
        <w:tc>
          <w:tcPr>
            <w:tcW w:w="0" w:type="auto"/>
            <w:vAlign w:val="center"/>
            <w:hideMark/>
          </w:tcPr>
          <w:p w14:paraId="3135C589"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EU NIS 2 Directive</w:t>
            </w:r>
          </w:p>
        </w:tc>
        <w:tc>
          <w:tcPr>
            <w:tcW w:w="0" w:type="auto"/>
            <w:vAlign w:val="center"/>
            <w:hideMark/>
          </w:tcPr>
          <w:p w14:paraId="76E7F082"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Strengthens cybersecurity regulations for </w:t>
            </w:r>
            <w:r w:rsidRPr="00503461">
              <w:rPr>
                <w:rFonts w:ascii="Times New Roman" w:eastAsia="Times New Roman" w:hAnsi="Times New Roman" w:cs="Times New Roman"/>
                <w:b/>
                <w:bCs/>
                <w:kern w:val="0"/>
                <w:sz w:val="24"/>
                <w:szCs w:val="24"/>
                <w:lang w:eastAsia="en-IN"/>
                <w14:ligatures w14:val="none"/>
              </w:rPr>
              <w:t>essential service providers in Europe</w:t>
            </w:r>
            <w:r w:rsidRPr="00503461">
              <w:rPr>
                <w:rFonts w:ascii="Times New Roman" w:eastAsia="Times New Roman" w:hAnsi="Times New Roman" w:cs="Times New Roman"/>
                <w:kern w:val="0"/>
                <w:sz w:val="24"/>
                <w:szCs w:val="24"/>
                <w:lang w:eastAsia="en-IN"/>
                <w14:ligatures w14:val="none"/>
              </w:rPr>
              <w:t>.</w:t>
            </w:r>
          </w:p>
        </w:tc>
      </w:tr>
      <w:tr w:rsidR="00503461" w:rsidRPr="00503461" w14:paraId="6AC369A7" w14:textId="77777777" w:rsidTr="00503461">
        <w:trPr>
          <w:tblCellSpacing w:w="15" w:type="dxa"/>
        </w:trPr>
        <w:tc>
          <w:tcPr>
            <w:tcW w:w="0" w:type="auto"/>
            <w:vAlign w:val="center"/>
            <w:hideMark/>
          </w:tcPr>
          <w:p w14:paraId="6EBFA091"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DHS Cybersecurity Strategy</w:t>
            </w:r>
          </w:p>
        </w:tc>
        <w:tc>
          <w:tcPr>
            <w:tcW w:w="0" w:type="auto"/>
            <w:vAlign w:val="center"/>
            <w:hideMark/>
          </w:tcPr>
          <w:p w14:paraId="487FD2B6"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Establishes </w:t>
            </w:r>
            <w:r w:rsidRPr="00503461">
              <w:rPr>
                <w:rFonts w:ascii="Times New Roman" w:eastAsia="Times New Roman" w:hAnsi="Times New Roman" w:cs="Times New Roman"/>
                <w:b/>
                <w:bCs/>
                <w:kern w:val="0"/>
                <w:sz w:val="24"/>
                <w:szCs w:val="24"/>
                <w:lang w:eastAsia="en-IN"/>
                <w14:ligatures w14:val="none"/>
              </w:rPr>
              <w:t>cyber risk management frameworks for U.S. critical infrastructure sectors</w:t>
            </w:r>
            <w:r w:rsidRPr="00503461">
              <w:rPr>
                <w:rFonts w:ascii="Times New Roman" w:eastAsia="Times New Roman" w:hAnsi="Times New Roman" w:cs="Times New Roman"/>
                <w:kern w:val="0"/>
                <w:sz w:val="24"/>
                <w:szCs w:val="24"/>
                <w:lang w:eastAsia="en-IN"/>
                <w14:ligatures w14:val="none"/>
              </w:rPr>
              <w:t>.</w:t>
            </w:r>
          </w:p>
        </w:tc>
      </w:tr>
      <w:tr w:rsidR="00503461" w:rsidRPr="00503461" w14:paraId="5A837493" w14:textId="77777777" w:rsidTr="00503461">
        <w:trPr>
          <w:tblCellSpacing w:w="15" w:type="dxa"/>
        </w:trPr>
        <w:tc>
          <w:tcPr>
            <w:tcW w:w="0" w:type="auto"/>
            <w:vAlign w:val="center"/>
            <w:hideMark/>
          </w:tcPr>
          <w:p w14:paraId="65B92E31"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ISO 27019 (Energy Sector Information Security Standard)</w:t>
            </w:r>
          </w:p>
        </w:tc>
        <w:tc>
          <w:tcPr>
            <w:tcW w:w="0" w:type="auto"/>
            <w:vAlign w:val="center"/>
            <w:hideMark/>
          </w:tcPr>
          <w:p w14:paraId="0C2DF7AE"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Defines security controls for </w:t>
            </w:r>
            <w:r w:rsidRPr="00503461">
              <w:rPr>
                <w:rFonts w:ascii="Times New Roman" w:eastAsia="Times New Roman" w:hAnsi="Times New Roman" w:cs="Times New Roman"/>
                <w:b/>
                <w:bCs/>
                <w:kern w:val="0"/>
                <w:sz w:val="24"/>
                <w:szCs w:val="24"/>
                <w:lang w:eastAsia="en-IN"/>
                <w14:ligatures w14:val="none"/>
              </w:rPr>
              <w:t>smart grids, oil pipelines, and energy management systems</w:t>
            </w:r>
            <w:r w:rsidRPr="00503461">
              <w:rPr>
                <w:rFonts w:ascii="Times New Roman" w:eastAsia="Times New Roman" w:hAnsi="Times New Roman" w:cs="Times New Roman"/>
                <w:kern w:val="0"/>
                <w:sz w:val="24"/>
                <w:szCs w:val="24"/>
                <w:lang w:eastAsia="en-IN"/>
                <w14:ligatures w14:val="none"/>
              </w:rPr>
              <w:t>.</w:t>
            </w:r>
          </w:p>
        </w:tc>
      </w:tr>
    </w:tbl>
    <w:p w14:paraId="001C053F"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These frameworks ensure that </w:t>
      </w:r>
      <w:r w:rsidRPr="00503461">
        <w:rPr>
          <w:rFonts w:ascii="Times New Roman" w:eastAsia="Times New Roman" w:hAnsi="Times New Roman" w:cs="Times New Roman"/>
          <w:b/>
          <w:bCs/>
          <w:kern w:val="0"/>
          <w:sz w:val="24"/>
          <w:szCs w:val="24"/>
          <w:lang w:eastAsia="en-IN"/>
          <w14:ligatures w14:val="none"/>
        </w:rPr>
        <w:t>critical infrastructure operators implement risk-based security controls, conduct continuous monitoring, and develop incident response capabilities</w:t>
      </w:r>
      <w:r w:rsidRPr="00503461">
        <w:rPr>
          <w:rFonts w:ascii="Times New Roman" w:eastAsia="Times New Roman" w:hAnsi="Times New Roman" w:cs="Times New Roman"/>
          <w:kern w:val="0"/>
          <w:sz w:val="24"/>
          <w:szCs w:val="24"/>
          <w:lang w:eastAsia="en-IN"/>
          <w14:ligatures w14:val="none"/>
        </w:rPr>
        <w:t>.</w:t>
      </w:r>
    </w:p>
    <w:p w14:paraId="4E01ED32"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pict w14:anchorId="76B03373">
          <v:rect id="_x0000_i1430" style="width:0;height:1.5pt" o:hralign="center" o:hrstd="t" o:hr="t" fillcolor="#a0a0a0" stroked="f"/>
        </w:pict>
      </w:r>
    </w:p>
    <w:p w14:paraId="3AF5708E"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4.2 Key Cybersecurity Challenges in Critical Infrastructure Protection</w:t>
      </w:r>
    </w:p>
    <w:p w14:paraId="74EBD432"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Despite strict regulations, </w:t>
      </w:r>
      <w:r w:rsidRPr="00503461">
        <w:rPr>
          <w:rFonts w:ascii="Times New Roman" w:eastAsia="Times New Roman" w:hAnsi="Times New Roman" w:cs="Times New Roman"/>
          <w:b/>
          <w:bCs/>
          <w:kern w:val="0"/>
          <w:sz w:val="24"/>
          <w:szCs w:val="24"/>
          <w:lang w:eastAsia="en-IN"/>
          <w14:ligatures w14:val="none"/>
        </w:rPr>
        <w:t>critical infrastructure operators face significant cybersecurity challenges</w:t>
      </w:r>
      <w:r w:rsidRPr="00503461">
        <w:rPr>
          <w:rFonts w:ascii="Times New Roman" w:eastAsia="Times New Roman" w:hAnsi="Times New Roman" w:cs="Times New Roman"/>
          <w:kern w:val="0"/>
          <w:sz w:val="24"/>
          <w:szCs w:val="24"/>
          <w:lang w:eastAsia="en-IN"/>
          <w14:ligatures w14:val="none"/>
        </w:rPr>
        <w:t>, including:</w:t>
      </w:r>
    </w:p>
    <w:p w14:paraId="16386F7D"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1. Increased Nation-State Cyber Threats and Cyber Terrorism</w:t>
      </w:r>
    </w:p>
    <w:p w14:paraId="0E19C27D" w14:textId="77777777" w:rsidR="00503461" w:rsidRPr="00503461" w:rsidRDefault="00503461" w:rsidP="00503461">
      <w:pPr>
        <w:numPr>
          <w:ilvl w:val="0"/>
          <w:numId w:val="6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State-sponsored APTs (Advanced Persistent Threats)</w:t>
      </w:r>
      <w:r w:rsidRPr="00503461">
        <w:rPr>
          <w:rFonts w:ascii="Times New Roman" w:eastAsia="Times New Roman" w:hAnsi="Times New Roman" w:cs="Times New Roman"/>
          <w:kern w:val="0"/>
          <w:sz w:val="24"/>
          <w:szCs w:val="24"/>
          <w:lang w:eastAsia="en-IN"/>
          <w14:ligatures w14:val="none"/>
        </w:rPr>
        <w:t xml:space="preserve"> target </w:t>
      </w:r>
      <w:r w:rsidRPr="00503461">
        <w:rPr>
          <w:rFonts w:ascii="Times New Roman" w:eastAsia="Times New Roman" w:hAnsi="Times New Roman" w:cs="Times New Roman"/>
          <w:b/>
          <w:bCs/>
          <w:kern w:val="0"/>
          <w:sz w:val="24"/>
          <w:szCs w:val="24"/>
          <w:lang w:eastAsia="en-IN"/>
          <w14:ligatures w14:val="none"/>
        </w:rPr>
        <w:t>power grids, water facilities, and nuclear plants</w:t>
      </w:r>
      <w:r w:rsidRPr="00503461">
        <w:rPr>
          <w:rFonts w:ascii="Times New Roman" w:eastAsia="Times New Roman" w:hAnsi="Times New Roman" w:cs="Times New Roman"/>
          <w:kern w:val="0"/>
          <w:sz w:val="24"/>
          <w:szCs w:val="24"/>
          <w:lang w:eastAsia="en-IN"/>
          <w14:ligatures w14:val="none"/>
        </w:rPr>
        <w:t>.</w:t>
      </w:r>
    </w:p>
    <w:p w14:paraId="0D46F21B" w14:textId="77777777" w:rsidR="00503461" w:rsidRPr="00503461" w:rsidRDefault="00503461" w:rsidP="00503461">
      <w:pPr>
        <w:numPr>
          <w:ilvl w:val="0"/>
          <w:numId w:val="6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Cyber warfare attacks</w:t>
      </w:r>
      <w:r w:rsidRPr="00503461">
        <w:rPr>
          <w:rFonts w:ascii="Times New Roman" w:eastAsia="Times New Roman" w:hAnsi="Times New Roman" w:cs="Times New Roman"/>
          <w:kern w:val="0"/>
          <w:sz w:val="24"/>
          <w:szCs w:val="24"/>
          <w:lang w:eastAsia="en-IN"/>
          <w14:ligatures w14:val="none"/>
        </w:rPr>
        <w:t xml:space="preserve"> can disrupt </w:t>
      </w:r>
      <w:r w:rsidRPr="00503461">
        <w:rPr>
          <w:rFonts w:ascii="Times New Roman" w:eastAsia="Times New Roman" w:hAnsi="Times New Roman" w:cs="Times New Roman"/>
          <w:b/>
          <w:bCs/>
          <w:kern w:val="0"/>
          <w:sz w:val="24"/>
          <w:szCs w:val="24"/>
          <w:lang w:eastAsia="en-IN"/>
          <w14:ligatures w14:val="none"/>
        </w:rPr>
        <w:t>essential services and cause economic instability</w:t>
      </w:r>
      <w:r w:rsidRPr="00503461">
        <w:rPr>
          <w:rFonts w:ascii="Times New Roman" w:eastAsia="Times New Roman" w:hAnsi="Times New Roman" w:cs="Times New Roman"/>
          <w:kern w:val="0"/>
          <w:sz w:val="24"/>
          <w:szCs w:val="24"/>
          <w:lang w:eastAsia="en-IN"/>
          <w14:ligatures w14:val="none"/>
        </w:rPr>
        <w:t>.</w:t>
      </w:r>
    </w:p>
    <w:p w14:paraId="75C2AE3A"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2. Legacy Systems and Operational Technology (OT) Risks</w:t>
      </w:r>
    </w:p>
    <w:p w14:paraId="48A2DEA8" w14:textId="77777777" w:rsidR="00503461" w:rsidRPr="00503461" w:rsidRDefault="00503461" w:rsidP="00503461">
      <w:pPr>
        <w:numPr>
          <w:ilvl w:val="0"/>
          <w:numId w:val="6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Many critical infrastructure systems </w:t>
      </w:r>
      <w:r w:rsidRPr="00503461">
        <w:rPr>
          <w:rFonts w:ascii="Times New Roman" w:eastAsia="Times New Roman" w:hAnsi="Times New Roman" w:cs="Times New Roman"/>
          <w:b/>
          <w:bCs/>
          <w:kern w:val="0"/>
          <w:sz w:val="24"/>
          <w:szCs w:val="24"/>
          <w:lang w:eastAsia="en-IN"/>
          <w14:ligatures w14:val="none"/>
        </w:rPr>
        <w:t>rely on outdated industrial control systems (ICS)</w:t>
      </w:r>
      <w:r w:rsidRPr="00503461">
        <w:rPr>
          <w:rFonts w:ascii="Times New Roman" w:eastAsia="Times New Roman" w:hAnsi="Times New Roman" w:cs="Times New Roman"/>
          <w:kern w:val="0"/>
          <w:sz w:val="24"/>
          <w:szCs w:val="24"/>
          <w:lang w:eastAsia="en-IN"/>
          <w14:ligatures w14:val="none"/>
        </w:rPr>
        <w:t>.</w:t>
      </w:r>
    </w:p>
    <w:p w14:paraId="2B44A8FA" w14:textId="77777777" w:rsidR="00503461" w:rsidRPr="00503461" w:rsidRDefault="00503461" w:rsidP="00503461">
      <w:pPr>
        <w:numPr>
          <w:ilvl w:val="0"/>
          <w:numId w:val="6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Traditional IT security measures </w:t>
      </w:r>
      <w:r w:rsidRPr="00503461">
        <w:rPr>
          <w:rFonts w:ascii="Times New Roman" w:eastAsia="Times New Roman" w:hAnsi="Times New Roman" w:cs="Times New Roman"/>
          <w:b/>
          <w:bCs/>
          <w:kern w:val="0"/>
          <w:sz w:val="24"/>
          <w:szCs w:val="24"/>
          <w:lang w:eastAsia="en-IN"/>
          <w14:ligatures w14:val="none"/>
        </w:rPr>
        <w:t>are not always compatible with OT environments</w:t>
      </w:r>
      <w:r w:rsidRPr="00503461">
        <w:rPr>
          <w:rFonts w:ascii="Times New Roman" w:eastAsia="Times New Roman" w:hAnsi="Times New Roman" w:cs="Times New Roman"/>
          <w:kern w:val="0"/>
          <w:sz w:val="24"/>
          <w:szCs w:val="24"/>
          <w:lang w:eastAsia="en-IN"/>
          <w14:ligatures w14:val="none"/>
        </w:rPr>
        <w:t>.</w:t>
      </w:r>
    </w:p>
    <w:p w14:paraId="04133F6A"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3. Insider Threats and Supply Chain Vulnerabilities</w:t>
      </w:r>
    </w:p>
    <w:p w14:paraId="717468A6" w14:textId="77777777" w:rsidR="00503461" w:rsidRPr="00503461" w:rsidRDefault="00503461" w:rsidP="00503461">
      <w:pPr>
        <w:numPr>
          <w:ilvl w:val="0"/>
          <w:numId w:val="6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Employees or contractors with access to </w:t>
      </w:r>
      <w:r w:rsidRPr="00503461">
        <w:rPr>
          <w:rFonts w:ascii="Times New Roman" w:eastAsia="Times New Roman" w:hAnsi="Times New Roman" w:cs="Times New Roman"/>
          <w:b/>
          <w:bCs/>
          <w:kern w:val="0"/>
          <w:sz w:val="24"/>
          <w:szCs w:val="24"/>
          <w:lang w:eastAsia="en-IN"/>
          <w14:ligatures w14:val="none"/>
        </w:rPr>
        <w:t>industrial control systems (ICS)</w:t>
      </w:r>
      <w:r w:rsidRPr="00503461">
        <w:rPr>
          <w:rFonts w:ascii="Times New Roman" w:eastAsia="Times New Roman" w:hAnsi="Times New Roman" w:cs="Times New Roman"/>
          <w:kern w:val="0"/>
          <w:sz w:val="24"/>
          <w:szCs w:val="24"/>
          <w:lang w:eastAsia="en-IN"/>
          <w14:ligatures w14:val="none"/>
        </w:rPr>
        <w:t xml:space="preserve"> may pose </w:t>
      </w:r>
      <w:r w:rsidRPr="00503461">
        <w:rPr>
          <w:rFonts w:ascii="Times New Roman" w:eastAsia="Times New Roman" w:hAnsi="Times New Roman" w:cs="Times New Roman"/>
          <w:b/>
          <w:bCs/>
          <w:kern w:val="0"/>
          <w:sz w:val="24"/>
          <w:szCs w:val="24"/>
          <w:lang w:eastAsia="en-IN"/>
          <w14:ligatures w14:val="none"/>
        </w:rPr>
        <w:t>insider threats</w:t>
      </w:r>
      <w:r w:rsidRPr="00503461">
        <w:rPr>
          <w:rFonts w:ascii="Times New Roman" w:eastAsia="Times New Roman" w:hAnsi="Times New Roman" w:cs="Times New Roman"/>
          <w:kern w:val="0"/>
          <w:sz w:val="24"/>
          <w:szCs w:val="24"/>
          <w:lang w:eastAsia="en-IN"/>
          <w14:ligatures w14:val="none"/>
        </w:rPr>
        <w:t>.</w:t>
      </w:r>
    </w:p>
    <w:p w14:paraId="19DF896A" w14:textId="77777777" w:rsidR="00503461" w:rsidRPr="00503461" w:rsidRDefault="00503461" w:rsidP="00503461">
      <w:pPr>
        <w:numPr>
          <w:ilvl w:val="0"/>
          <w:numId w:val="6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Third-party vendors and supply chain partners</w:t>
      </w:r>
      <w:r w:rsidRPr="00503461">
        <w:rPr>
          <w:rFonts w:ascii="Times New Roman" w:eastAsia="Times New Roman" w:hAnsi="Times New Roman" w:cs="Times New Roman"/>
          <w:kern w:val="0"/>
          <w:sz w:val="24"/>
          <w:szCs w:val="24"/>
          <w:lang w:eastAsia="en-IN"/>
          <w14:ligatures w14:val="none"/>
        </w:rPr>
        <w:t xml:space="preserve"> often introduce cybersecurity risks.</w:t>
      </w:r>
    </w:p>
    <w:p w14:paraId="2FA76A92"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4. Compliance Complexity and Fragmented Regulations</w:t>
      </w:r>
    </w:p>
    <w:p w14:paraId="44B02C52" w14:textId="77777777" w:rsidR="00503461" w:rsidRPr="00503461" w:rsidRDefault="00503461" w:rsidP="00503461">
      <w:pPr>
        <w:numPr>
          <w:ilvl w:val="0"/>
          <w:numId w:val="6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lastRenderedPageBreak/>
        <w:t xml:space="preserve">Organizations operating across multiple jurisdictions </w:t>
      </w:r>
      <w:r w:rsidRPr="00503461">
        <w:rPr>
          <w:rFonts w:ascii="Times New Roman" w:eastAsia="Times New Roman" w:hAnsi="Times New Roman" w:cs="Times New Roman"/>
          <w:b/>
          <w:bCs/>
          <w:kern w:val="0"/>
          <w:sz w:val="24"/>
          <w:szCs w:val="24"/>
          <w:lang w:eastAsia="en-IN"/>
          <w14:ligatures w14:val="none"/>
        </w:rPr>
        <w:t>must comply with overlapping regulations</w:t>
      </w:r>
      <w:r w:rsidRPr="00503461">
        <w:rPr>
          <w:rFonts w:ascii="Times New Roman" w:eastAsia="Times New Roman" w:hAnsi="Times New Roman" w:cs="Times New Roman"/>
          <w:kern w:val="0"/>
          <w:sz w:val="24"/>
          <w:szCs w:val="24"/>
          <w:lang w:eastAsia="en-IN"/>
          <w14:ligatures w14:val="none"/>
        </w:rPr>
        <w:t>.</w:t>
      </w:r>
    </w:p>
    <w:p w14:paraId="35A111FE" w14:textId="77777777" w:rsidR="00503461" w:rsidRPr="00503461" w:rsidRDefault="00503461" w:rsidP="00503461">
      <w:pPr>
        <w:numPr>
          <w:ilvl w:val="0"/>
          <w:numId w:val="6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Adapting to evolving cybersecurity mandates </w:t>
      </w:r>
      <w:r w:rsidRPr="00503461">
        <w:rPr>
          <w:rFonts w:ascii="Times New Roman" w:eastAsia="Times New Roman" w:hAnsi="Times New Roman" w:cs="Times New Roman"/>
          <w:b/>
          <w:bCs/>
          <w:kern w:val="0"/>
          <w:sz w:val="24"/>
          <w:szCs w:val="24"/>
          <w:lang w:eastAsia="en-IN"/>
          <w14:ligatures w14:val="none"/>
        </w:rPr>
        <w:t>requires continuous compliance monitoring</w:t>
      </w:r>
      <w:r w:rsidRPr="00503461">
        <w:rPr>
          <w:rFonts w:ascii="Times New Roman" w:eastAsia="Times New Roman" w:hAnsi="Times New Roman" w:cs="Times New Roman"/>
          <w:kern w:val="0"/>
          <w:sz w:val="24"/>
          <w:szCs w:val="24"/>
          <w:lang w:eastAsia="en-IN"/>
          <w14:ligatures w14:val="none"/>
        </w:rPr>
        <w:t>.</w:t>
      </w:r>
    </w:p>
    <w:p w14:paraId="7F3C0CB2"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Addressing these challenges </w:t>
      </w:r>
      <w:r w:rsidRPr="00503461">
        <w:rPr>
          <w:rFonts w:ascii="Times New Roman" w:eastAsia="Times New Roman" w:hAnsi="Times New Roman" w:cs="Times New Roman"/>
          <w:b/>
          <w:bCs/>
          <w:kern w:val="0"/>
          <w:sz w:val="24"/>
          <w:szCs w:val="24"/>
          <w:lang w:eastAsia="en-IN"/>
          <w14:ligatures w14:val="none"/>
        </w:rPr>
        <w:t>requires a multi-layered cybersecurity approach</w:t>
      </w:r>
      <w:r w:rsidRPr="00503461">
        <w:rPr>
          <w:rFonts w:ascii="Times New Roman" w:eastAsia="Times New Roman" w:hAnsi="Times New Roman" w:cs="Times New Roman"/>
          <w:kern w:val="0"/>
          <w:sz w:val="24"/>
          <w:szCs w:val="24"/>
          <w:lang w:eastAsia="en-IN"/>
          <w14:ligatures w14:val="none"/>
        </w:rPr>
        <w:t xml:space="preserve">, integrating </w:t>
      </w:r>
      <w:r w:rsidRPr="00503461">
        <w:rPr>
          <w:rFonts w:ascii="Times New Roman" w:eastAsia="Times New Roman" w:hAnsi="Times New Roman" w:cs="Times New Roman"/>
          <w:b/>
          <w:bCs/>
          <w:kern w:val="0"/>
          <w:sz w:val="24"/>
          <w:szCs w:val="24"/>
          <w:lang w:eastAsia="en-IN"/>
          <w14:ligatures w14:val="none"/>
        </w:rPr>
        <w:t>threat intelligence, Zero Trust security, and regulatory compliance automation</w:t>
      </w:r>
      <w:r w:rsidRPr="00503461">
        <w:rPr>
          <w:rFonts w:ascii="Times New Roman" w:eastAsia="Times New Roman" w:hAnsi="Times New Roman" w:cs="Times New Roman"/>
          <w:kern w:val="0"/>
          <w:sz w:val="24"/>
          <w:szCs w:val="24"/>
          <w:lang w:eastAsia="en-IN"/>
          <w14:ligatures w14:val="none"/>
        </w:rPr>
        <w:t>.</w:t>
      </w:r>
    </w:p>
    <w:p w14:paraId="3DBFF72F"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pict w14:anchorId="60B2B80A">
          <v:rect id="_x0000_i1431" style="width:0;height:1.5pt" o:hralign="center" o:hrstd="t" o:hr="t" fillcolor="#a0a0a0" stroked="f"/>
        </w:pict>
      </w:r>
    </w:p>
    <w:p w14:paraId="087A9CEB"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4.3 Best Practices for Security Compliance in Critical Infrastructure</w:t>
      </w:r>
    </w:p>
    <w:p w14:paraId="62E2AADA"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To enhance </w:t>
      </w:r>
      <w:r w:rsidRPr="00503461">
        <w:rPr>
          <w:rFonts w:ascii="Times New Roman" w:eastAsia="Times New Roman" w:hAnsi="Times New Roman" w:cs="Times New Roman"/>
          <w:b/>
          <w:bCs/>
          <w:kern w:val="0"/>
          <w:sz w:val="24"/>
          <w:szCs w:val="24"/>
          <w:lang w:eastAsia="en-IN"/>
          <w14:ligatures w14:val="none"/>
        </w:rPr>
        <w:t>cybersecurity resilience</w:t>
      </w:r>
      <w:r w:rsidRPr="00503461">
        <w:rPr>
          <w:rFonts w:ascii="Times New Roman" w:eastAsia="Times New Roman" w:hAnsi="Times New Roman" w:cs="Times New Roman"/>
          <w:kern w:val="0"/>
          <w:sz w:val="24"/>
          <w:szCs w:val="24"/>
          <w:lang w:eastAsia="en-IN"/>
          <w14:ligatures w14:val="none"/>
        </w:rPr>
        <w:t xml:space="preserve"> and maintain </w:t>
      </w:r>
      <w:r w:rsidRPr="00503461">
        <w:rPr>
          <w:rFonts w:ascii="Times New Roman" w:eastAsia="Times New Roman" w:hAnsi="Times New Roman" w:cs="Times New Roman"/>
          <w:b/>
          <w:bCs/>
          <w:kern w:val="0"/>
          <w:sz w:val="24"/>
          <w:szCs w:val="24"/>
          <w:lang w:eastAsia="en-IN"/>
          <w14:ligatures w14:val="none"/>
        </w:rPr>
        <w:t>compliance with industry regulations</w:t>
      </w:r>
      <w:r w:rsidRPr="00503461">
        <w:rPr>
          <w:rFonts w:ascii="Times New Roman" w:eastAsia="Times New Roman" w:hAnsi="Times New Roman" w:cs="Times New Roman"/>
          <w:kern w:val="0"/>
          <w:sz w:val="24"/>
          <w:szCs w:val="24"/>
          <w:lang w:eastAsia="en-IN"/>
          <w14:ligatures w14:val="none"/>
        </w:rPr>
        <w:t>, critical infrastructure operators should implement the following best practices:</w:t>
      </w:r>
    </w:p>
    <w:p w14:paraId="2CC151FA"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1. Adopt a Risk-Based Security Framework for OT and IT Convergence</w:t>
      </w:r>
    </w:p>
    <w:p w14:paraId="0F72A310" w14:textId="77777777" w:rsidR="00503461" w:rsidRPr="00503461" w:rsidRDefault="00503461" w:rsidP="00503461">
      <w:pPr>
        <w:numPr>
          <w:ilvl w:val="0"/>
          <w:numId w:val="6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Align security measures with </w:t>
      </w:r>
      <w:r w:rsidRPr="00503461">
        <w:rPr>
          <w:rFonts w:ascii="Times New Roman" w:eastAsia="Times New Roman" w:hAnsi="Times New Roman" w:cs="Times New Roman"/>
          <w:b/>
          <w:bCs/>
          <w:kern w:val="0"/>
          <w:sz w:val="24"/>
          <w:szCs w:val="24"/>
          <w:lang w:eastAsia="en-IN"/>
          <w14:ligatures w14:val="none"/>
        </w:rPr>
        <w:t>NIST 800-82, ISO 27019, and CISA CIF</w:t>
      </w:r>
      <w:r w:rsidRPr="00503461">
        <w:rPr>
          <w:rFonts w:ascii="Times New Roman" w:eastAsia="Times New Roman" w:hAnsi="Times New Roman" w:cs="Times New Roman"/>
          <w:kern w:val="0"/>
          <w:sz w:val="24"/>
          <w:szCs w:val="24"/>
          <w:lang w:eastAsia="en-IN"/>
          <w14:ligatures w14:val="none"/>
        </w:rPr>
        <w:t>.</w:t>
      </w:r>
    </w:p>
    <w:p w14:paraId="3BE65BFA" w14:textId="77777777" w:rsidR="00503461" w:rsidRPr="00503461" w:rsidRDefault="00503461" w:rsidP="00503461">
      <w:pPr>
        <w:numPr>
          <w:ilvl w:val="0"/>
          <w:numId w:val="6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Conduct </w:t>
      </w:r>
      <w:r w:rsidRPr="00503461">
        <w:rPr>
          <w:rFonts w:ascii="Times New Roman" w:eastAsia="Times New Roman" w:hAnsi="Times New Roman" w:cs="Times New Roman"/>
          <w:b/>
          <w:bCs/>
          <w:kern w:val="0"/>
          <w:sz w:val="24"/>
          <w:szCs w:val="24"/>
          <w:lang w:eastAsia="en-IN"/>
          <w14:ligatures w14:val="none"/>
        </w:rPr>
        <w:t>regular risk assessments for industrial control systems (ICS) and SCADA networks</w:t>
      </w:r>
      <w:r w:rsidRPr="00503461">
        <w:rPr>
          <w:rFonts w:ascii="Times New Roman" w:eastAsia="Times New Roman" w:hAnsi="Times New Roman" w:cs="Times New Roman"/>
          <w:kern w:val="0"/>
          <w:sz w:val="24"/>
          <w:szCs w:val="24"/>
          <w:lang w:eastAsia="en-IN"/>
          <w14:ligatures w14:val="none"/>
        </w:rPr>
        <w:t>.</w:t>
      </w:r>
    </w:p>
    <w:p w14:paraId="0F636462"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2. Implement Zero Trust Architecture (ZTA) for Critical Networks</w:t>
      </w:r>
    </w:p>
    <w:p w14:paraId="730EBFEB" w14:textId="77777777" w:rsidR="00503461" w:rsidRPr="00503461" w:rsidRDefault="00503461" w:rsidP="00503461">
      <w:pPr>
        <w:numPr>
          <w:ilvl w:val="0"/>
          <w:numId w:val="6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Enforce </w:t>
      </w:r>
      <w:r w:rsidRPr="00503461">
        <w:rPr>
          <w:rFonts w:ascii="Times New Roman" w:eastAsia="Times New Roman" w:hAnsi="Times New Roman" w:cs="Times New Roman"/>
          <w:b/>
          <w:bCs/>
          <w:kern w:val="0"/>
          <w:sz w:val="24"/>
          <w:szCs w:val="24"/>
          <w:lang w:eastAsia="en-IN"/>
          <w14:ligatures w14:val="none"/>
        </w:rPr>
        <w:t>least privilege access controls and continuous authentication mechanisms</w:t>
      </w:r>
      <w:r w:rsidRPr="00503461">
        <w:rPr>
          <w:rFonts w:ascii="Times New Roman" w:eastAsia="Times New Roman" w:hAnsi="Times New Roman" w:cs="Times New Roman"/>
          <w:kern w:val="0"/>
          <w:sz w:val="24"/>
          <w:szCs w:val="24"/>
          <w:lang w:eastAsia="en-IN"/>
          <w14:ligatures w14:val="none"/>
        </w:rPr>
        <w:t>.</w:t>
      </w:r>
    </w:p>
    <w:p w14:paraId="17E57CAE" w14:textId="77777777" w:rsidR="00503461" w:rsidRPr="00503461" w:rsidRDefault="00503461" w:rsidP="00503461">
      <w:pPr>
        <w:numPr>
          <w:ilvl w:val="0"/>
          <w:numId w:val="6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Deploy </w:t>
      </w:r>
      <w:r w:rsidRPr="00503461">
        <w:rPr>
          <w:rFonts w:ascii="Times New Roman" w:eastAsia="Times New Roman" w:hAnsi="Times New Roman" w:cs="Times New Roman"/>
          <w:b/>
          <w:bCs/>
          <w:kern w:val="0"/>
          <w:sz w:val="24"/>
          <w:szCs w:val="24"/>
          <w:lang w:eastAsia="en-IN"/>
          <w14:ligatures w14:val="none"/>
        </w:rPr>
        <w:t>network segmentation to isolate operational technology (OT) from IT systems</w:t>
      </w:r>
      <w:r w:rsidRPr="00503461">
        <w:rPr>
          <w:rFonts w:ascii="Times New Roman" w:eastAsia="Times New Roman" w:hAnsi="Times New Roman" w:cs="Times New Roman"/>
          <w:kern w:val="0"/>
          <w:sz w:val="24"/>
          <w:szCs w:val="24"/>
          <w:lang w:eastAsia="en-IN"/>
          <w14:ligatures w14:val="none"/>
        </w:rPr>
        <w:t>.</w:t>
      </w:r>
    </w:p>
    <w:p w14:paraId="59ECDEAD"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3. Enhance Real-Time Monitoring and Threat Detection</w:t>
      </w:r>
    </w:p>
    <w:p w14:paraId="6F2766EA" w14:textId="77777777" w:rsidR="00503461" w:rsidRPr="00503461" w:rsidRDefault="00503461" w:rsidP="00503461">
      <w:pPr>
        <w:numPr>
          <w:ilvl w:val="0"/>
          <w:numId w:val="6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Deploy </w:t>
      </w:r>
      <w:r w:rsidRPr="00503461">
        <w:rPr>
          <w:rFonts w:ascii="Times New Roman" w:eastAsia="Times New Roman" w:hAnsi="Times New Roman" w:cs="Times New Roman"/>
          <w:b/>
          <w:bCs/>
          <w:kern w:val="0"/>
          <w:sz w:val="24"/>
          <w:szCs w:val="24"/>
          <w:lang w:eastAsia="en-IN"/>
          <w14:ligatures w14:val="none"/>
        </w:rPr>
        <w:t>AI-driven SIEM (Security Information and Event Management) solutions</w:t>
      </w:r>
      <w:r w:rsidRPr="00503461">
        <w:rPr>
          <w:rFonts w:ascii="Times New Roman" w:eastAsia="Times New Roman" w:hAnsi="Times New Roman" w:cs="Times New Roman"/>
          <w:kern w:val="0"/>
          <w:sz w:val="24"/>
          <w:szCs w:val="24"/>
          <w:lang w:eastAsia="en-IN"/>
          <w14:ligatures w14:val="none"/>
        </w:rPr>
        <w:t xml:space="preserve"> for anomaly detection.</w:t>
      </w:r>
    </w:p>
    <w:p w14:paraId="55A41791" w14:textId="77777777" w:rsidR="00503461" w:rsidRPr="00503461" w:rsidRDefault="00503461" w:rsidP="00503461">
      <w:pPr>
        <w:numPr>
          <w:ilvl w:val="0"/>
          <w:numId w:val="6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Use </w:t>
      </w:r>
      <w:proofErr w:type="spellStart"/>
      <w:r w:rsidRPr="00503461">
        <w:rPr>
          <w:rFonts w:ascii="Times New Roman" w:eastAsia="Times New Roman" w:hAnsi="Times New Roman" w:cs="Times New Roman"/>
          <w:b/>
          <w:bCs/>
          <w:kern w:val="0"/>
          <w:sz w:val="24"/>
          <w:szCs w:val="24"/>
          <w:lang w:eastAsia="en-IN"/>
          <w14:ligatures w14:val="none"/>
        </w:rPr>
        <w:t>behavioral</w:t>
      </w:r>
      <w:proofErr w:type="spellEnd"/>
      <w:r w:rsidRPr="00503461">
        <w:rPr>
          <w:rFonts w:ascii="Times New Roman" w:eastAsia="Times New Roman" w:hAnsi="Times New Roman" w:cs="Times New Roman"/>
          <w:b/>
          <w:bCs/>
          <w:kern w:val="0"/>
          <w:sz w:val="24"/>
          <w:szCs w:val="24"/>
          <w:lang w:eastAsia="en-IN"/>
          <w14:ligatures w14:val="none"/>
        </w:rPr>
        <w:t xml:space="preserve"> analytics to detect insider threats in ICS environments</w:t>
      </w:r>
      <w:r w:rsidRPr="00503461">
        <w:rPr>
          <w:rFonts w:ascii="Times New Roman" w:eastAsia="Times New Roman" w:hAnsi="Times New Roman" w:cs="Times New Roman"/>
          <w:kern w:val="0"/>
          <w:sz w:val="24"/>
          <w:szCs w:val="24"/>
          <w:lang w:eastAsia="en-IN"/>
          <w14:ligatures w14:val="none"/>
        </w:rPr>
        <w:t>.</w:t>
      </w:r>
    </w:p>
    <w:p w14:paraId="1328F98F"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4. Conduct Regular Cybersecurity Drills and Incident Response Simulations</w:t>
      </w:r>
    </w:p>
    <w:p w14:paraId="25FA9B4C" w14:textId="77777777" w:rsidR="00503461" w:rsidRPr="00503461" w:rsidRDefault="00503461" w:rsidP="00503461">
      <w:pPr>
        <w:numPr>
          <w:ilvl w:val="0"/>
          <w:numId w:val="6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Perform </w:t>
      </w:r>
      <w:r w:rsidRPr="00503461">
        <w:rPr>
          <w:rFonts w:ascii="Times New Roman" w:eastAsia="Times New Roman" w:hAnsi="Times New Roman" w:cs="Times New Roman"/>
          <w:b/>
          <w:bCs/>
          <w:kern w:val="0"/>
          <w:sz w:val="24"/>
          <w:szCs w:val="24"/>
          <w:lang w:eastAsia="en-IN"/>
          <w14:ligatures w14:val="none"/>
        </w:rPr>
        <w:t>tabletop exercises and red team/blue team cybersecurity simulations</w:t>
      </w:r>
      <w:r w:rsidRPr="00503461">
        <w:rPr>
          <w:rFonts w:ascii="Times New Roman" w:eastAsia="Times New Roman" w:hAnsi="Times New Roman" w:cs="Times New Roman"/>
          <w:kern w:val="0"/>
          <w:sz w:val="24"/>
          <w:szCs w:val="24"/>
          <w:lang w:eastAsia="en-IN"/>
          <w14:ligatures w14:val="none"/>
        </w:rPr>
        <w:t>.</w:t>
      </w:r>
    </w:p>
    <w:p w14:paraId="1A247CDE" w14:textId="77777777" w:rsidR="00503461" w:rsidRPr="00503461" w:rsidRDefault="00503461" w:rsidP="00503461">
      <w:pPr>
        <w:numPr>
          <w:ilvl w:val="0"/>
          <w:numId w:val="6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Develop </w:t>
      </w:r>
      <w:r w:rsidRPr="00503461">
        <w:rPr>
          <w:rFonts w:ascii="Times New Roman" w:eastAsia="Times New Roman" w:hAnsi="Times New Roman" w:cs="Times New Roman"/>
          <w:b/>
          <w:bCs/>
          <w:kern w:val="0"/>
          <w:sz w:val="24"/>
          <w:szCs w:val="24"/>
          <w:lang w:eastAsia="en-IN"/>
          <w14:ligatures w14:val="none"/>
        </w:rPr>
        <w:t>incident response playbooks tailored to industrial control systems (ICS) cyber incidents</w:t>
      </w:r>
      <w:r w:rsidRPr="00503461">
        <w:rPr>
          <w:rFonts w:ascii="Times New Roman" w:eastAsia="Times New Roman" w:hAnsi="Times New Roman" w:cs="Times New Roman"/>
          <w:kern w:val="0"/>
          <w:sz w:val="24"/>
          <w:szCs w:val="24"/>
          <w:lang w:eastAsia="en-IN"/>
          <w14:ligatures w14:val="none"/>
        </w:rPr>
        <w:t>.</w:t>
      </w:r>
    </w:p>
    <w:p w14:paraId="04D7045A"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5. Strengthen Third-Party Vendor and Supply Chain Security</w:t>
      </w:r>
    </w:p>
    <w:p w14:paraId="47CEB0E9" w14:textId="77777777" w:rsidR="00503461" w:rsidRPr="00503461" w:rsidRDefault="00503461" w:rsidP="00503461">
      <w:pPr>
        <w:numPr>
          <w:ilvl w:val="0"/>
          <w:numId w:val="6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Require </w:t>
      </w:r>
      <w:r w:rsidRPr="00503461">
        <w:rPr>
          <w:rFonts w:ascii="Times New Roman" w:eastAsia="Times New Roman" w:hAnsi="Times New Roman" w:cs="Times New Roman"/>
          <w:b/>
          <w:bCs/>
          <w:kern w:val="0"/>
          <w:sz w:val="24"/>
          <w:szCs w:val="24"/>
          <w:lang w:eastAsia="en-IN"/>
          <w14:ligatures w14:val="none"/>
        </w:rPr>
        <w:t>supply chain partners to meet critical infrastructure security standards</w:t>
      </w:r>
      <w:r w:rsidRPr="00503461">
        <w:rPr>
          <w:rFonts w:ascii="Times New Roman" w:eastAsia="Times New Roman" w:hAnsi="Times New Roman" w:cs="Times New Roman"/>
          <w:kern w:val="0"/>
          <w:sz w:val="24"/>
          <w:szCs w:val="24"/>
          <w:lang w:eastAsia="en-IN"/>
          <w14:ligatures w14:val="none"/>
        </w:rPr>
        <w:t>.</w:t>
      </w:r>
    </w:p>
    <w:p w14:paraId="5F65A7AB" w14:textId="77777777" w:rsidR="00503461" w:rsidRPr="00503461" w:rsidRDefault="00503461" w:rsidP="00503461">
      <w:pPr>
        <w:numPr>
          <w:ilvl w:val="0"/>
          <w:numId w:val="6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Implement </w:t>
      </w:r>
      <w:r w:rsidRPr="00503461">
        <w:rPr>
          <w:rFonts w:ascii="Times New Roman" w:eastAsia="Times New Roman" w:hAnsi="Times New Roman" w:cs="Times New Roman"/>
          <w:b/>
          <w:bCs/>
          <w:kern w:val="0"/>
          <w:sz w:val="24"/>
          <w:szCs w:val="24"/>
          <w:lang w:eastAsia="en-IN"/>
          <w14:ligatures w14:val="none"/>
        </w:rPr>
        <w:t>continuous compliance audits for third-party service providers</w:t>
      </w:r>
      <w:r w:rsidRPr="00503461">
        <w:rPr>
          <w:rFonts w:ascii="Times New Roman" w:eastAsia="Times New Roman" w:hAnsi="Times New Roman" w:cs="Times New Roman"/>
          <w:kern w:val="0"/>
          <w:sz w:val="24"/>
          <w:szCs w:val="24"/>
          <w:lang w:eastAsia="en-IN"/>
          <w14:ligatures w14:val="none"/>
        </w:rPr>
        <w:t>.</w:t>
      </w:r>
    </w:p>
    <w:p w14:paraId="59DE40D5"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By adopting these best practices, critical infrastructure operators can </w:t>
      </w:r>
      <w:r w:rsidRPr="00503461">
        <w:rPr>
          <w:rFonts w:ascii="Times New Roman" w:eastAsia="Times New Roman" w:hAnsi="Times New Roman" w:cs="Times New Roman"/>
          <w:b/>
          <w:bCs/>
          <w:kern w:val="0"/>
          <w:sz w:val="24"/>
          <w:szCs w:val="24"/>
          <w:lang w:eastAsia="en-IN"/>
          <w14:ligatures w14:val="none"/>
        </w:rPr>
        <w:t>mitigate cyber risks, enhance operational resilience, and ensure compliance with evolving security regulations</w:t>
      </w:r>
      <w:r w:rsidRPr="00503461">
        <w:rPr>
          <w:rFonts w:ascii="Times New Roman" w:eastAsia="Times New Roman" w:hAnsi="Times New Roman" w:cs="Times New Roman"/>
          <w:kern w:val="0"/>
          <w:sz w:val="24"/>
          <w:szCs w:val="24"/>
          <w:lang w:eastAsia="en-IN"/>
          <w14:ligatures w14:val="none"/>
        </w:rPr>
        <w:t>.</w:t>
      </w:r>
    </w:p>
    <w:p w14:paraId="3E6A12EE"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pict w14:anchorId="434B3BD0">
          <v:rect id="_x0000_i1432" style="width:0;height:1.5pt" o:hralign="center" o:hrstd="t" o:hr="t" fillcolor="#a0a0a0" stroked="f"/>
        </w:pict>
      </w:r>
    </w:p>
    <w:p w14:paraId="06650F5A"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lastRenderedPageBreak/>
        <w:t>Conclusion</w:t>
      </w:r>
    </w:p>
    <w:p w14:paraId="6E0AAFD5"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Protecting </w:t>
      </w:r>
      <w:r w:rsidRPr="00503461">
        <w:rPr>
          <w:rFonts w:ascii="Times New Roman" w:eastAsia="Times New Roman" w:hAnsi="Times New Roman" w:cs="Times New Roman"/>
          <w:b/>
          <w:bCs/>
          <w:kern w:val="0"/>
          <w:sz w:val="24"/>
          <w:szCs w:val="24"/>
          <w:lang w:eastAsia="en-IN"/>
          <w14:ligatures w14:val="none"/>
        </w:rPr>
        <w:t>critical infrastructure from cyber threats</w:t>
      </w:r>
      <w:r w:rsidRPr="00503461">
        <w:rPr>
          <w:rFonts w:ascii="Times New Roman" w:eastAsia="Times New Roman" w:hAnsi="Times New Roman" w:cs="Times New Roman"/>
          <w:kern w:val="0"/>
          <w:sz w:val="24"/>
          <w:szCs w:val="24"/>
          <w:lang w:eastAsia="en-IN"/>
          <w14:ligatures w14:val="none"/>
        </w:rPr>
        <w:t xml:space="preserve"> is a national security priority, requiring </w:t>
      </w:r>
      <w:r w:rsidRPr="00503461">
        <w:rPr>
          <w:rFonts w:ascii="Times New Roman" w:eastAsia="Times New Roman" w:hAnsi="Times New Roman" w:cs="Times New Roman"/>
          <w:b/>
          <w:bCs/>
          <w:kern w:val="0"/>
          <w:sz w:val="24"/>
          <w:szCs w:val="24"/>
          <w:lang w:eastAsia="en-IN"/>
          <w14:ligatures w14:val="none"/>
        </w:rPr>
        <w:t>strict compliance with cybersecurity frameworks, real-time threat detection, and robust incident response strategies</w:t>
      </w:r>
      <w:r w:rsidRPr="00503461">
        <w:rPr>
          <w:rFonts w:ascii="Times New Roman" w:eastAsia="Times New Roman" w:hAnsi="Times New Roman" w:cs="Times New Roman"/>
          <w:kern w:val="0"/>
          <w:sz w:val="24"/>
          <w:szCs w:val="24"/>
          <w:lang w:eastAsia="en-IN"/>
          <w14:ligatures w14:val="none"/>
        </w:rPr>
        <w:t xml:space="preserve">. Regulations such as </w:t>
      </w:r>
      <w:r w:rsidRPr="00503461">
        <w:rPr>
          <w:rFonts w:ascii="Times New Roman" w:eastAsia="Times New Roman" w:hAnsi="Times New Roman" w:cs="Times New Roman"/>
          <w:b/>
          <w:bCs/>
          <w:kern w:val="0"/>
          <w:sz w:val="24"/>
          <w:szCs w:val="24"/>
          <w:lang w:eastAsia="en-IN"/>
          <w14:ligatures w14:val="none"/>
        </w:rPr>
        <w:t>NIST 800-82, CISA CIF, ISO 27019, and the EU NIS 2 Directive</w:t>
      </w:r>
      <w:r w:rsidRPr="00503461">
        <w:rPr>
          <w:rFonts w:ascii="Times New Roman" w:eastAsia="Times New Roman" w:hAnsi="Times New Roman" w:cs="Times New Roman"/>
          <w:kern w:val="0"/>
          <w:sz w:val="24"/>
          <w:szCs w:val="24"/>
          <w:lang w:eastAsia="en-IN"/>
          <w14:ligatures w14:val="none"/>
        </w:rPr>
        <w:t xml:space="preserve"> ensure that organizations implement </w:t>
      </w:r>
      <w:r w:rsidRPr="00503461">
        <w:rPr>
          <w:rFonts w:ascii="Times New Roman" w:eastAsia="Times New Roman" w:hAnsi="Times New Roman" w:cs="Times New Roman"/>
          <w:b/>
          <w:bCs/>
          <w:kern w:val="0"/>
          <w:sz w:val="24"/>
          <w:szCs w:val="24"/>
          <w:lang w:eastAsia="en-IN"/>
          <w14:ligatures w14:val="none"/>
        </w:rPr>
        <w:t>resilient cybersecurity controls</w:t>
      </w:r>
      <w:r w:rsidRPr="00503461">
        <w:rPr>
          <w:rFonts w:ascii="Times New Roman" w:eastAsia="Times New Roman" w:hAnsi="Times New Roman" w:cs="Times New Roman"/>
          <w:kern w:val="0"/>
          <w:sz w:val="24"/>
          <w:szCs w:val="24"/>
          <w:lang w:eastAsia="en-IN"/>
          <w14:ligatures w14:val="none"/>
        </w:rPr>
        <w:t xml:space="preserve"> to safeguard essential services.</w:t>
      </w:r>
    </w:p>
    <w:p w14:paraId="2B086ACD"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As cyber threats continue to target </w:t>
      </w:r>
      <w:r w:rsidRPr="00503461">
        <w:rPr>
          <w:rFonts w:ascii="Times New Roman" w:eastAsia="Times New Roman" w:hAnsi="Times New Roman" w:cs="Times New Roman"/>
          <w:b/>
          <w:bCs/>
          <w:kern w:val="0"/>
          <w:sz w:val="24"/>
          <w:szCs w:val="24"/>
          <w:lang w:eastAsia="en-IN"/>
          <w14:ligatures w14:val="none"/>
        </w:rPr>
        <w:t>industrial control systems, energy grids, and emergency services</w:t>
      </w:r>
      <w:r w:rsidRPr="00503461">
        <w:rPr>
          <w:rFonts w:ascii="Times New Roman" w:eastAsia="Times New Roman" w:hAnsi="Times New Roman" w:cs="Times New Roman"/>
          <w:kern w:val="0"/>
          <w:sz w:val="24"/>
          <w:szCs w:val="24"/>
          <w:lang w:eastAsia="en-IN"/>
          <w14:ligatures w14:val="none"/>
        </w:rPr>
        <w:t xml:space="preserve">, operators must </w:t>
      </w:r>
      <w:r w:rsidRPr="00503461">
        <w:rPr>
          <w:rFonts w:ascii="Times New Roman" w:eastAsia="Times New Roman" w:hAnsi="Times New Roman" w:cs="Times New Roman"/>
          <w:b/>
          <w:bCs/>
          <w:kern w:val="0"/>
          <w:sz w:val="24"/>
          <w:szCs w:val="24"/>
          <w:lang w:eastAsia="en-IN"/>
          <w14:ligatures w14:val="none"/>
        </w:rPr>
        <w:t>invest in AI-driven security automation, enforce Zero Trust architectures, and continuously monitor cybersecurity compliance</w:t>
      </w:r>
      <w:r w:rsidRPr="00503461">
        <w:rPr>
          <w:rFonts w:ascii="Times New Roman" w:eastAsia="Times New Roman" w:hAnsi="Times New Roman" w:cs="Times New Roman"/>
          <w:kern w:val="0"/>
          <w:sz w:val="24"/>
          <w:szCs w:val="24"/>
          <w:lang w:eastAsia="en-IN"/>
          <w14:ligatures w14:val="none"/>
        </w:rPr>
        <w:t xml:space="preserve">. By implementing </w:t>
      </w:r>
      <w:r w:rsidRPr="00503461">
        <w:rPr>
          <w:rFonts w:ascii="Times New Roman" w:eastAsia="Times New Roman" w:hAnsi="Times New Roman" w:cs="Times New Roman"/>
          <w:b/>
          <w:bCs/>
          <w:kern w:val="0"/>
          <w:sz w:val="24"/>
          <w:szCs w:val="24"/>
          <w:lang w:eastAsia="en-IN"/>
          <w14:ligatures w14:val="none"/>
        </w:rPr>
        <w:t>proactive security strategies, real-time monitoring, and rigorous compliance frameworks</w:t>
      </w:r>
      <w:r w:rsidRPr="00503461">
        <w:rPr>
          <w:rFonts w:ascii="Times New Roman" w:eastAsia="Times New Roman" w:hAnsi="Times New Roman" w:cs="Times New Roman"/>
          <w:kern w:val="0"/>
          <w:sz w:val="24"/>
          <w:szCs w:val="24"/>
          <w:lang w:eastAsia="en-IN"/>
          <w14:ligatures w14:val="none"/>
        </w:rPr>
        <w:t xml:space="preserve">, critical infrastructure providers can </w:t>
      </w:r>
      <w:r w:rsidRPr="00503461">
        <w:rPr>
          <w:rFonts w:ascii="Times New Roman" w:eastAsia="Times New Roman" w:hAnsi="Times New Roman" w:cs="Times New Roman"/>
          <w:b/>
          <w:bCs/>
          <w:kern w:val="0"/>
          <w:sz w:val="24"/>
          <w:szCs w:val="24"/>
          <w:lang w:eastAsia="en-IN"/>
          <w14:ligatures w14:val="none"/>
        </w:rPr>
        <w:t>strengthen national cybersecurity resilience and protect vital services from cyber threats</w:t>
      </w:r>
      <w:r w:rsidRPr="00503461">
        <w:rPr>
          <w:rFonts w:ascii="Times New Roman" w:eastAsia="Times New Roman" w:hAnsi="Times New Roman" w:cs="Times New Roman"/>
          <w:kern w:val="0"/>
          <w:sz w:val="24"/>
          <w:szCs w:val="24"/>
          <w:lang w:eastAsia="en-IN"/>
          <w14:ligatures w14:val="none"/>
        </w:rPr>
        <w:t>.</w:t>
      </w:r>
    </w:p>
    <w:p w14:paraId="1E06DDFD"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5. The Role of Security Frameworks in IT Governance and Data Protection</w:t>
      </w:r>
    </w:p>
    <w:p w14:paraId="087F0616"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Introduction</w:t>
      </w:r>
    </w:p>
    <w:p w14:paraId="0C191EEF"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In the digital age, </w:t>
      </w:r>
      <w:r w:rsidRPr="00503461">
        <w:rPr>
          <w:rFonts w:ascii="Times New Roman" w:eastAsia="Times New Roman" w:hAnsi="Times New Roman" w:cs="Times New Roman"/>
          <w:b/>
          <w:bCs/>
          <w:kern w:val="0"/>
          <w:sz w:val="24"/>
          <w:szCs w:val="24"/>
          <w:lang w:eastAsia="en-IN"/>
          <w14:ligatures w14:val="none"/>
        </w:rPr>
        <w:t>IT governance and data protection</w:t>
      </w:r>
      <w:r w:rsidRPr="00503461">
        <w:rPr>
          <w:rFonts w:ascii="Times New Roman" w:eastAsia="Times New Roman" w:hAnsi="Times New Roman" w:cs="Times New Roman"/>
          <w:kern w:val="0"/>
          <w:sz w:val="24"/>
          <w:szCs w:val="24"/>
          <w:lang w:eastAsia="en-IN"/>
          <w14:ligatures w14:val="none"/>
        </w:rPr>
        <w:t xml:space="preserve"> have become essential components of organizational security strategies. Businesses, government agencies, and regulated industries must adhere to </w:t>
      </w:r>
      <w:r w:rsidRPr="00503461">
        <w:rPr>
          <w:rFonts w:ascii="Times New Roman" w:eastAsia="Times New Roman" w:hAnsi="Times New Roman" w:cs="Times New Roman"/>
          <w:b/>
          <w:bCs/>
          <w:kern w:val="0"/>
          <w:sz w:val="24"/>
          <w:szCs w:val="24"/>
          <w:lang w:eastAsia="en-IN"/>
          <w14:ligatures w14:val="none"/>
        </w:rPr>
        <w:t>security frameworks</w:t>
      </w:r>
      <w:r w:rsidRPr="00503461">
        <w:rPr>
          <w:rFonts w:ascii="Times New Roman" w:eastAsia="Times New Roman" w:hAnsi="Times New Roman" w:cs="Times New Roman"/>
          <w:kern w:val="0"/>
          <w:sz w:val="24"/>
          <w:szCs w:val="24"/>
          <w:lang w:eastAsia="en-IN"/>
          <w14:ligatures w14:val="none"/>
        </w:rPr>
        <w:t xml:space="preserve"> to ensure </w:t>
      </w:r>
      <w:r w:rsidRPr="00503461">
        <w:rPr>
          <w:rFonts w:ascii="Times New Roman" w:eastAsia="Times New Roman" w:hAnsi="Times New Roman" w:cs="Times New Roman"/>
          <w:b/>
          <w:bCs/>
          <w:kern w:val="0"/>
          <w:sz w:val="24"/>
          <w:szCs w:val="24"/>
          <w:lang w:eastAsia="en-IN"/>
          <w14:ligatures w14:val="none"/>
        </w:rPr>
        <w:t>data confidentiality, integrity, and availability</w:t>
      </w:r>
      <w:r w:rsidRPr="00503461">
        <w:rPr>
          <w:rFonts w:ascii="Times New Roman" w:eastAsia="Times New Roman" w:hAnsi="Times New Roman" w:cs="Times New Roman"/>
          <w:kern w:val="0"/>
          <w:sz w:val="24"/>
          <w:szCs w:val="24"/>
          <w:lang w:eastAsia="en-IN"/>
          <w14:ligatures w14:val="none"/>
        </w:rPr>
        <w:t xml:space="preserve">. Security frameworks provide </w:t>
      </w:r>
      <w:r w:rsidRPr="00503461">
        <w:rPr>
          <w:rFonts w:ascii="Times New Roman" w:eastAsia="Times New Roman" w:hAnsi="Times New Roman" w:cs="Times New Roman"/>
          <w:b/>
          <w:bCs/>
          <w:kern w:val="0"/>
          <w:sz w:val="24"/>
          <w:szCs w:val="24"/>
          <w:lang w:eastAsia="en-IN"/>
          <w14:ligatures w14:val="none"/>
        </w:rPr>
        <w:t>structured methodologies</w:t>
      </w:r>
      <w:r w:rsidRPr="00503461">
        <w:rPr>
          <w:rFonts w:ascii="Times New Roman" w:eastAsia="Times New Roman" w:hAnsi="Times New Roman" w:cs="Times New Roman"/>
          <w:kern w:val="0"/>
          <w:sz w:val="24"/>
          <w:szCs w:val="24"/>
          <w:lang w:eastAsia="en-IN"/>
          <w14:ligatures w14:val="none"/>
        </w:rPr>
        <w:t xml:space="preserve"> for managing cyber risks, enforcing compliance, and aligning security measures with business objectives.</w:t>
      </w:r>
    </w:p>
    <w:p w14:paraId="3AC47F5B"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This section explores </w:t>
      </w:r>
      <w:r w:rsidRPr="00503461">
        <w:rPr>
          <w:rFonts w:ascii="Times New Roman" w:eastAsia="Times New Roman" w:hAnsi="Times New Roman" w:cs="Times New Roman"/>
          <w:b/>
          <w:bCs/>
          <w:kern w:val="0"/>
          <w:sz w:val="24"/>
          <w:szCs w:val="24"/>
          <w:lang w:eastAsia="en-IN"/>
          <w14:ligatures w14:val="none"/>
        </w:rPr>
        <w:t>the role of security frameworks in IT governance, the impact on data protection, and best practices for integrating governance models with cybersecurity strategies</w:t>
      </w:r>
      <w:r w:rsidRPr="00503461">
        <w:rPr>
          <w:rFonts w:ascii="Times New Roman" w:eastAsia="Times New Roman" w:hAnsi="Times New Roman" w:cs="Times New Roman"/>
          <w:kern w:val="0"/>
          <w:sz w:val="24"/>
          <w:szCs w:val="24"/>
          <w:lang w:eastAsia="en-IN"/>
          <w14:ligatures w14:val="none"/>
        </w:rPr>
        <w:t>.</w:t>
      </w:r>
    </w:p>
    <w:p w14:paraId="1F56994E"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pict w14:anchorId="7D16D71A">
          <v:rect id="_x0000_i1437" style="width:0;height:1.5pt" o:hralign="center" o:hrstd="t" o:hr="t" fillcolor="#a0a0a0" stroked="f"/>
        </w:pict>
      </w:r>
    </w:p>
    <w:p w14:paraId="5844179B"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5.1 Understanding IT Governance and Security Frameworks</w:t>
      </w:r>
    </w:p>
    <w:p w14:paraId="474A8015"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IT governance involves the </w:t>
      </w:r>
      <w:r w:rsidRPr="00503461">
        <w:rPr>
          <w:rFonts w:ascii="Times New Roman" w:eastAsia="Times New Roman" w:hAnsi="Times New Roman" w:cs="Times New Roman"/>
          <w:b/>
          <w:bCs/>
          <w:kern w:val="0"/>
          <w:sz w:val="24"/>
          <w:szCs w:val="24"/>
          <w:lang w:eastAsia="en-IN"/>
          <w14:ligatures w14:val="none"/>
        </w:rPr>
        <w:t>establishment of policies, risk management procedures, and security controls</w:t>
      </w:r>
      <w:r w:rsidRPr="00503461">
        <w:rPr>
          <w:rFonts w:ascii="Times New Roman" w:eastAsia="Times New Roman" w:hAnsi="Times New Roman" w:cs="Times New Roman"/>
          <w:kern w:val="0"/>
          <w:sz w:val="24"/>
          <w:szCs w:val="24"/>
          <w:lang w:eastAsia="en-IN"/>
          <w14:ligatures w14:val="none"/>
        </w:rPr>
        <w:t xml:space="preserve"> to protect information assets. Security frameworks play a crucial role in </w:t>
      </w:r>
      <w:r w:rsidRPr="00503461">
        <w:rPr>
          <w:rFonts w:ascii="Times New Roman" w:eastAsia="Times New Roman" w:hAnsi="Times New Roman" w:cs="Times New Roman"/>
          <w:b/>
          <w:bCs/>
          <w:kern w:val="0"/>
          <w:sz w:val="24"/>
          <w:szCs w:val="24"/>
          <w:lang w:eastAsia="en-IN"/>
          <w14:ligatures w14:val="none"/>
        </w:rPr>
        <w:t>standardizing security policies, enforcing compliance mandates, and reducing cyber risks</w:t>
      </w:r>
      <w:r w:rsidRPr="00503461">
        <w:rPr>
          <w:rFonts w:ascii="Times New Roman" w:eastAsia="Times New Roman" w:hAnsi="Times New Roman" w:cs="Times New Roman"/>
          <w:kern w:val="0"/>
          <w:sz w:val="24"/>
          <w:szCs w:val="24"/>
          <w:lang w:eastAsia="en-IN"/>
          <w14:ligatures w14:val="none"/>
        </w:rPr>
        <w:t>.</w:t>
      </w:r>
    </w:p>
    <w:p w14:paraId="10207941"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Some of the most widely adopted </w:t>
      </w:r>
      <w:r w:rsidRPr="00503461">
        <w:rPr>
          <w:rFonts w:ascii="Times New Roman" w:eastAsia="Times New Roman" w:hAnsi="Times New Roman" w:cs="Times New Roman"/>
          <w:b/>
          <w:bCs/>
          <w:kern w:val="0"/>
          <w:sz w:val="24"/>
          <w:szCs w:val="24"/>
          <w:lang w:eastAsia="en-IN"/>
          <w14:ligatures w14:val="none"/>
        </w:rPr>
        <w:t>IT governance and security frameworks</w:t>
      </w:r>
      <w:r w:rsidRPr="00503461">
        <w:rPr>
          <w:rFonts w:ascii="Times New Roman" w:eastAsia="Times New Roman" w:hAnsi="Times New Roman" w:cs="Times New Roman"/>
          <w:kern w:val="0"/>
          <w:sz w:val="24"/>
          <w:szCs w:val="24"/>
          <w:lang w:eastAsia="en-IN"/>
          <w14:ligatures w14:val="none"/>
        </w:rPr>
        <w:t xml:space="preserve">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0"/>
        <w:gridCol w:w="4646"/>
      </w:tblGrid>
      <w:tr w:rsidR="00503461" w:rsidRPr="00503461" w14:paraId="288F781E" w14:textId="77777777" w:rsidTr="00503461">
        <w:trPr>
          <w:tblCellSpacing w:w="15" w:type="dxa"/>
        </w:trPr>
        <w:tc>
          <w:tcPr>
            <w:tcW w:w="0" w:type="auto"/>
            <w:vAlign w:val="center"/>
            <w:hideMark/>
          </w:tcPr>
          <w:p w14:paraId="48D85B00" w14:textId="77777777" w:rsidR="00503461" w:rsidRPr="00503461" w:rsidRDefault="00503461" w:rsidP="00503461">
            <w:pPr>
              <w:spacing w:after="0" w:line="240" w:lineRule="auto"/>
              <w:jc w:val="center"/>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Framework</w:t>
            </w:r>
          </w:p>
        </w:tc>
        <w:tc>
          <w:tcPr>
            <w:tcW w:w="0" w:type="auto"/>
            <w:vAlign w:val="center"/>
            <w:hideMark/>
          </w:tcPr>
          <w:p w14:paraId="2F27E52B" w14:textId="77777777" w:rsidR="00503461" w:rsidRPr="00503461" w:rsidRDefault="00503461" w:rsidP="00503461">
            <w:pPr>
              <w:spacing w:after="0" w:line="240" w:lineRule="auto"/>
              <w:jc w:val="center"/>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Purpose</w:t>
            </w:r>
          </w:p>
        </w:tc>
      </w:tr>
      <w:tr w:rsidR="00503461" w:rsidRPr="00503461" w14:paraId="182EAE26" w14:textId="77777777" w:rsidTr="00503461">
        <w:trPr>
          <w:tblCellSpacing w:w="15" w:type="dxa"/>
        </w:trPr>
        <w:tc>
          <w:tcPr>
            <w:tcW w:w="0" w:type="auto"/>
            <w:vAlign w:val="center"/>
            <w:hideMark/>
          </w:tcPr>
          <w:p w14:paraId="22FFD40B"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ISO 27001 (Information Security Management System - ISMS)</w:t>
            </w:r>
          </w:p>
        </w:tc>
        <w:tc>
          <w:tcPr>
            <w:tcW w:w="0" w:type="auto"/>
            <w:vAlign w:val="center"/>
            <w:hideMark/>
          </w:tcPr>
          <w:p w14:paraId="4B7665DD"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Establishes security governance policies and risk management practices.</w:t>
            </w:r>
          </w:p>
        </w:tc>
      </w:tr>
      <w:tr w:rsidR="00503461" w:rsidRPr="00503461" w14:paraId="059086D0" w14:textId="77777777" w:rsidTr="00503461">
        <w:trPr>
          <w:tblCellSpacing w:w="15" w:type="dxa"/>
        </w:trPr>
        <w:tc>
          <w:tcPr>
            <w:tcW w:w="0" w:type="auto"/>
            <w:vAlign w:val="center"/>
            <w:hideMark/>
          </w:tcPr>
          <w:p w14:paraId="51DB99A2"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NIST Cybersecurity Framework (CSF)</w:t>
            </w:r>
          </w:p>
        </w:tc>
        <w:tc>
          <w:tcPr>
            <w:tcW w:w="0" w:type="auto"/>
            <w:vAlign w:val="center"/>
            <w:hideMark/>
          </w:tcPr>
          <w:p w14:paraId="70A1ADAC"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Provides a risk-based approach to security governance and cyber risk management.</w:t>
            </w:r>
          </w:p>
        </w:tc>
      </w:tr>
      <w:tr w:rsidR="00503461" w:rsidRPr="00503461" w14:paraId="7420409B" w14:textId="77777777" w:rsidTr="00503461">
        <w:trPr>
          <w:tblCellSpacing w:w="15" w:type="dxa"/>
        </w:trPr>
        <w:tc>
          <w:tcPr>
            <w:tcW w:w="0" w:type="auto"/>
            <w:vAlign w:val="center"/>
            <w:hideMark/>
          </w:tcPr>
          <w:p w14:paraId="14909FA0"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COBIT (Control Objectives for Information and Related Technologies)</w:t>
            </w:r>
          </w:p>
        </w:tc>
        <w:tc>
          <w:tcPr>
            <w:tcW w:w="0" w:type="auto"/>
            <w:vAlign w:val="center"/>
            <w:hideMark/>
          </w:tcPr>
          <w:p w14:paraId="0B486A3C"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Aligns IT governance with business risk management strategies.</w:t>
            </w:r>
          </w:p>
        </w:tc>
      </w:tr>
      <w:tr w:rsidR="00503461" w:rsidRPr="00503461" w14:paraId="189EB010" w14:textId="77777777" w:rsidTr="00503461">
        <w:trPr>
          <w:tblCellSpacing w:w="15" w:type="dxa"/>
        </w:trPr>
        <w:tc>
          <w:tcPr>
            <w:tcW w:w="0" w:type="auto"/>
            <w:vAlign w:val="center"/>
            <w:hideMark/>
          </w:tcPr>
          <w:p w14:paraId="145B7F16"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lastRenderedPageBreak/>
              <w:t>GDPR (General Data Protection Regulation)</w:t>
            </w:r>
          </w:p>
        </w:tc>
        <w:tc>
          <w:tcPr>
            <w:tcW w:w="0" w:type="auto"/>
            <w:vAlign w:val="center"/>
            <w:hideMark/>
          </w:tcPr>
          <w:p w14:paraId="15271D60"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Enforces data protection and privacy governance requirements.</w:t>
            </w:r>
          </w:p>
        </w:tc>
      </w:tr>
      <w:tr w:rsidR="00503461" w:rsidRPr="00503461" w14:paraId="2C6C8594" w14:textId="77777777" w:rsidTr="00503461">
        <w:trPr>
          <w:tblCellSpacing w:w="15" w:type="dxa"/>
        </w:trPr>
        <w:tc>
          <w:tcPr>
            <w:tcW w:w="0" w:type="auto"/>
            <w:vAlign w:val="center"/>
            <w:hideMark/>
          </w:tcPr>
          <w:p w14:paraId="1AD51488"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SOC 2 (Service Organization Control 2)</w:t>
            </w:r>
          </w:p>
        </w:tc>
        <w:tc>
          <w:tcPr>
            <w:tcW w:w="0" w:type="auto"/>
            <w:vAlign w:val="center"/>
            <w:hideMark/>
          </w:tcPr>
          <w:p w14:paraId="7B815A27"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Ensures IT governance for cloud security and data protection.</w:t>
            </w:r>
          </w:p>
        </w:tc>
      </w:tr>
    </w:tbl>
    <w:p w14:paraId="5A4D3889"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These frameworks help organizations implement </w:t>
      </w:r>
      <w:r w:rsidRPr="00503461">
        <w:rPr>
          <w:rFonts w:ascii="Times New Roman" w:eastAsia="Times New Roman" w:hAnsi="Times New Roman" w:cs="Times New Roman"/>
          <w:b/>
          <w:bCs/>
          <w:kern w:val="0"/>
          <w:sz w:val="24"/>
          <w:szCs w:val="24"/>
          <w:lang w:eastAsia="en-IN"/>
          <w14:ligatures w14:val="none"/>
        </w:rPr>
        <w:t>robust security policies, regulatory compliance strategies, and data protection measures</w:t>
      </w:r>
      <w:r w:rsidRPr="00503461">
        <w:rPr>
          <w:rFonts w:ascii="Times New Roman" w:eastAsia="Times New Roman" w:hAnsi="Times New Roman" w:cs="Times New Roman"/>
          <w:kern w:val="0"/>
          <w:sz w:val="24"/>
          <w:szCs w:val="24"/>
          <w:lang w:eastAsia="en-IN"/>
          <w14:ligatures w14:val="none"/>
        </w:rPr>
        <w:t>.</w:t>
      </w:r>
    </w:p>
    <w:p w14:paraId="5F7EBB55"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pict w14:anchorId="70470E6F">
          <v:rect id="_x0000_i1438" style="width:0;height:1.5pt" o:hralign="center" o:hrstd="t" o:hr="t" fillcolor="#a0a0a0" stroked="f"/>
        </w:pict>
      </w:r>
    </w:p>
    <w:p w14:paraId="1BE5845F"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5.2 The Impact of Security Frameworks on Data Protection</w:t>
      </w:r>
    </w:p>
    <w:p w14:paraId="4F13F7D8"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Security frameworks provide structured methodologies for </w:t>
      </w:r>
      <w:r w:rsidRPr="00503461">
        <w:rPr>
          <w:rFonts w:ascii="Times New Roman" w:eastAsia="Times New Roman" w:hAnsi="Times New Roman" w:cs="Times New Roman"/>
          <w:b/>
          <w:bCs/>
          <w:kern w:val="0"/>
          <w:sz w:val="24"/>
          <w:szCs w:val="24"/>
          <w:lang w:eastAsia="en-IN"/>
          <w14:ligatures w14:val="none"/>
        </w:rPr>
        <w:t>safeguarding sensitive data, mitigating cyber threats, and ensuring compliance with privacy regulations</w:t>
      </w:r>
      <w:r w:rsidRPr="00503461">
        <w:rPr>
          <w:rFonts w:ascii="Times New Roman" w:eastAsia="Times New Roman" w:hAnsi="Times New Roman" w:cs="Times New Roman"/>
          <w:kern w:val="0"/>
          <w:sz w:val="24"/>
          <w:szCs w:val="24"/>
          <w:lang w:eastAsia="en-IN"/>
          <w14:ligatures w14:val="none"/>
        </w:rPr>
        <w:t>. Key benefits include:</w:t>
      </w:r>
    </w:p>
    <w:p w14:paraId="4C17F04F"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1. Enhanced Data Confidentiality and Encryption Policies</w:t>
      </w:r>
    </w:p>
    <w:p w14:paraId="4D6AF48B" w14:textId="77777777" w:rsidR="00503461" w:rsidRPr="00503461" w:rsidRDefault="00503461" w:rsidP="00503461">
      <w:pPr>
        <w:numPr>
          <w:ilvl w:val="0"/>
          <w:numId w:val="6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Enforce </w:t>
      </w:r>
      <w:r w:rsidRPr="00503461">
        <w:rPr>
          <w:rFonts w:ascii="Times New Roman" w:eastAsia="Times New Roman" w:hAnsi="Times New Roman" w:cs="Times New Roman"/>
          <w:b/>
          <w:bCs/>
          <w:kern w:val="0"/>
          <w:sz w:val="24"/>
          <w:szCs w:val="24"/>
          <w:lang w:eastAsia="en-IN"/>
          <w14:ligatures w14:val="none"/>
        </w:rPr>
        <w:t>end-to-end encryption for sensitive data storage and transmission</w:t>
      </w:r>
      <w:r w:rsidRPr="00503461">
        <w:rPr>
          <w:rFonts w:ascii="Times New Roman" w:eastAsia="Times New Roman" w:hAnsi="Times New Roman" w:cs="Times New Roman"/>
          <w:kern w:val="0"/>
          <w:sz w:val="24"/>
          <w:szCs w:val="24"/>
          <w:lang w:eastAsia="en-IN"/>
          <w14:ligatures w14:val="none"/>
        </w:rPr>
        <w:t>.</w:t>
      </w:r>
    </w:p>
    <w:p w14:paraId="1B345D47" w14:textId="77777777" w:rsidR="00503461" w:rsidRPr="00503461" w:rsidRDefault="00503461" w:rsidP="00503461">
      <w:pPr>
        <w:numPr>
          <w:ilvl w:val="0"/>
          <w:numId w:val="6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Implement </w:t>
      </w:r>
      <w:r w:rsidRPr="00503461">
        <w:rPr>
          <w:rFonts w:ascii="Times New Roman" w:eastAsia="Times New Roman" w:hAnsi="Times New Roman" w:cs="Times New Roman"/>
          <w:b/>
          <w:bCs/>
          <w:kern w:val="0"/>
          <w:sz w:val="24"/>
          <w:szCs w:val="24"/>
          <w:lang w:eastAsia="en-IN"/>
          <w14:ligatures w14:val="none"/>
        </w:rPr>
        <w:t>role-based access controls (RBAC) to limit data exposure</w:t>
      </w:r>
      <w:r w:rsidRPr="00503461">
        <w:rPr>
          <w:rFonts w:ascii="Times New Roman" w:eastAsia="Times New Roman" w:hAnsi="Times New Roman" w:cs="Times New Roman"/>
          <w:kern w:val="0"/>
          <w:sz w:val="24"/>
          <w:szCs w:val="24"/>
          <w:lang w:eastAsia="en-IN"/>
          <w14:ligatures w14:val="none"/>
        </w:rPr>
        <w:t>.</w:t>
      </w:r>
    </w:p>
    <w:p w14:paraId="42EB2C08"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2. Improved Risk Management and Threat Mitigation</w:t>
      </w:r>
    </w:p>
    <w:p w14:paraId="5305146F" w14:textId="77777777" w:rsidR="00503461" w:rsidRPr="00503461" w:rsidRDefault="00503461" w:rsidP="00503461">
      <w:pPr>
        <w:numPr>
          <w:ilvl w:val="0"/>
          <w:numId w:val="6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Conduct </w:t>
      </w:r>
      <w:r w:rsidRPr="00503461">
        <w:rPr>
          <w:rFonts w:ascii="Times New Roman" w:eastAsia="Times New Roman" w:hAnsi="Times New Roman" w:cs="Times New Roman"/>
          <w:b/>
          <w:bCs/>
          <w:kern w:val="0"/>
          <w:sz w:val="24"/>
          <w:szCs w:val="24"/>
          <w:lang w:eastAsia="en-IN"/>
          <w14:ligatures w14:val="none"/>
        </w:rPr>
        <w:t>continuous risk assessments and vulnerability management</w:t>
      </w:r>
      <w:r w:rsidRPr="00503461">
        <w:rPr>
          <w:rFonts w:ascii="Times New Roman" w:eastAsia="Times New Roman" w:hAnsi="Times New Roman" w:cs="Times New Roman"/>
          <w:kern w:val="0"/>
          <w:sz w:val="24"/>
          <w:szCs w:val="24"/>
          <w:lang w:eastAsia="en-IN"/>
          <w14:ligatures w14:val="none"/>
        </w:rPr>
        <w:t>.</w:t>
      </w:r>
    </w:p>
    <w:p w14:paraId="04EDC4E3" w14:textId="77777777" w:rsidR="00503461" w:rsidRPr="00503461" w:rsidRDefault="00503461" w:rsidP="00503461">
      <w:pPr>
        <w:numPr>
          <w:ilvl w:val="0"/>
          <w:numId w:val="6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Deploy </w:t>
      </w:r>
      <w:r w:rsidRPr="00503461">
        <w:rPr>
          <w:rFonts w:ascii="Times New Roman" w:eastAsia="Times New Roman" w:hAnsi="Times New Roman" w:cs="Times New Roman"/>
          <w:b/>
          <w:bCs/>
          <w:kern w:val="0"/>
          <w:sz w:val="24"/>
          <w:szCs w:val="24"/>
          <w:lang w:eastAsia="en-IN"/>
          <w14:ligatures w14:val="none"/>
        </w:rPr>
        <w:t>AI-powered threat intelligence tools for proactive cybersecurity monitoring</w:t>
      </w:r>
      <w:r w:rsidRPr="00503461">
        <w:rPr>
          <w:rFonts w:ascii="Times New Roman" w:eastAsia="Times New Roman" w:hAnsi="Times New Roman" w:cs="Times New Roman"/>
          <w:kern w:val="0"/>
          <w:sz w:val="24"/>
          <w:szCs w:val="24"/>
          <w:lang w:eastAsia="en-IN"/>
          <w14:ligatures w14:val="none"/>
        </w:rPr>
        <w:t>.</w:t>
      </w:r>
    </w:p>
    <w:p w14:paraId="30A6F4C9"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3. Regulatory Compliance Alignment</w:t>
      </w:r>
    </w:p>
    <w:p w14:paraId="10097EF7" w14:textId="77777777" w:rsidR="00503461" w:rsidRPr="00503461" w:rsidRDefault="00503461" w:rsidP="00503461">
      <w:pPr>
        <w:numPr>
          <w:ilvl w:val="0"/>
          <w:numId w:val="6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Ensure adherence to </w:t>
      </w:r>
      <w:r w:rsidRPr="00503461">
        <w:rPr>
          <w:rFonts w:ascii="Times New Roman" w:eastAsia="Times New Roman" w:hAnsi="Times New Roman" w:cs="Times New Roman"/>
          <w:b/>
          <w:bCs/>
          <w:kern w:val="0"/>
          <w:sz w:val="24"/>
          <w:szCs w:val="24"/>
          <w:lang w:eastAsia="en-IN"/>
          <w14:ligatures w14:val="none"/>
        </w:rPr>
        <w:t>global data protection regulations (GDPR, CCPA, HIPAA, etc.)</w:t>
      </w:r>
      <w:r w:rsidRPr="00503461">
        <w:rPr>
          <w:rFonts w:ascii="Times New Roman" w:eastAsia="Times New Roman" w:hAnsi="Times New Roman" w:cs="Times New Roman"/>
          <w:kern w:val="0"/>
          <w:sz w:val="24"/>
          <w:szCs w:val="24"/>
          <w:lang w:eastAsia="en-IN"/>
          <w14:ligatures w14:val="none"/>
        </w:rPr>
        <w:t>.</w:t>
      </w:r>
    </w:p>
    <w:p w14:paraId="57588932" w14:textId="77777777" w:rsidR="00503461" w:rsidRPr="00503461" w:rsidRDefault="00503461" w:rsidP="00503461">
      <w:pPr>
        <w:numPr>
          <w:ilvl w:val="0"/>
          <w:numId w:val="6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Automate </w:t>
      </w:r>
      <w:r w:rsidRPr="00503461">
        <w:rPr>
          <w:rFonts w:ascii="Times New Roman" w:eastAsia="Times New Roman" w:hAnsi="Times New Roman" w:cs="Times New Roman"/>
          <w:b/>
          <w:bCs/>
          <w:kern w:val="0"/>
          <w:sz w:val="24"/>
          <w:szCs w:val="24"/>
          <w:lang w:eastAsia="en-IN"/>
          <w14:ligatures w14:val="none"/>
        </w:rPr>
        <w:t>compliance audits and security monitoring</w:t>
      </w:r>
      <w:r w:rsidRPr="00503461">
        <w:rPr>
          <w:rFonts w:ascii="Times New Roman" w:eastAsia="Times New Roman" w:hAnsi="Times New Roman" w:cs="Times New Roman"/>
          <w:kern w:val="0"/>
          <w:sz w:val="24"/>
          <w:szCs w:val="24"/>
          <w:lang w:eastAsia="en-IN"/>
          <w14:ligatures w14:val="none"/>
        </w:rPr>
        <w:t xml:space="preserve"> to meet regulatory requirements.</w:t>
      </w:r>
    </w:p>
    <w:p w14:paraId="7A94173B"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By integrating security frameworks into </w:t>
      </w:r>
      <w:r w:rsidRPr="00503461">
        <w:rPr>
          <w:rFonts w:ascii="Times New Roman" w:eastAsia="Times New Roman" w:hAnsi="Times New Roman" w:cs="Times New Roman"/>
          <w:b/>
          <w:bCs/>
          <w:kern w:val="0"/>
          <w:sz w:val="24"/>
          <w:szCs w:val="24"/>
          <w:lang w:eastAsia="en-IN"/>
          <w14:ligatures w14:val="none"/>
        </w:rPr>
        <w:t>IT governance policies</w:t>
      </w:r>
      <w:r w:rsidRPr="00503461">
        <w:rPr>
          <w:rFonts w:ascii="Times New Roman" w:eastAsia="Times New Roman" w:hAnsi="Times New Roman" w:cs="Times New Roman"/>
          <w:kern w:val="0"/>
          <w:sz w:val="24"/>
          <w:szCs w:val="24"/>
          <w:lang w:eastAsia="en-IN"/>
          <w14:ligatures w14:val="none"/>
        </w:rPr>
        <w:t xml:space="preserve">, organizations can </w:t>
      </w:r>
      <w:r w:rsidRPr="00503461">
        <w:rPr>
          <w:rFonts w:ascii="Times New Roman" w:eastAsia="Times New Roman" w:hAnsi="Times New Roman" w:cs="Times New Roman"/>
          <w:b/>
          <w:bCs/>
          <w:kern w:val="0"/>
          <w:sz w:val="24"/>
          <w:szCs w:val="24"/>
          <w:lang w:eastAsia="en-IN"/>
          <w14:ligatures w14:val="none"/>
        </w:rPr>
        <w:t>achieve compliance while maintaining a strong data security posture</w:t>
      </w:r>
      <w:r w:rsidRPr="00503461">
        <w:rPr>
          <w:rFonts w:ascii="Times New Roman" w:eastAsia="Times New Roman" w:hAnsi="Times New Roman" w:cs="Times New Roman"/>
          <w:kern w:val="0"/>
          <w:sz w:val="24"/>
          <w:szCs w:val="24"/>
          <w:lang w:eastAsia="en-IN"/>
          <w14:ligatures w14:val="none"/>
        </w:rPr>
        <w:t>.</w:t>
      </w:r>
    </w:p>
    <w:p w14:paraId="1E4C2AFF"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pict w14:anchorId="71019A41">
          <v:rect id="_x0000_i1439" style="width:0;height:1.5pt" o:hralign="center" o:hrstd="t" o:hr="t" fillcolor="#a0a0a0" stroked="f"/>
        </w:pict>
      </w:r>
    </w:p>
    <w:p w14:paraId="6B1A3627"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5.3 Best Practices for Integrating Security Frameworks into IT Governance</w:t>
      </w:r>
    </w:p>
    <w:p w14:paraId="679C54E0"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To optimize IT governance and data protection strategies, organizations should implement the following best practices:</w:t>
      </w:r>
    </w:p>
    <w:p w14:paraId="737105FD"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1. Establish a Centralized IT Governance Model</w:t>
      </w:r>
    </w:p>
    <w:p w14:paraId="51FFBB56" w14:textId="77777777" w:rsidR="00503461" w:rsidRPr="00503461" w:rsidRDefault="00503461" w:rsidP="00503461">
      <w:pPr>
        <w:numPr>
          <w:ilvl w:val="0"/>
          <w:numId w:val="6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Develop a </w:t>
      </w:r>
      <w:r w:rsidRPr="00503461">
        <w:rPr>
          <w:rFonts w:ascii="Times New Roman" w:eastAsia="Times New Roman" w:hAnsi="Times New Roman" w:cs="Times New Roman"/>
          <w:b/>
          <w:bCs/>
          <w:kern w:val="0"/>
          <w:sz w:val="24"/>
          <w:szCs w:val="24"/>
          <w:lang w:eastAsia="en-IN"/>
          <w14:ligatures w14:val="none"/>
        </w:rPr>
        <w:t>unified security policy framework</w:t>
      </w:r>
      <w:r w:rsidRPr="00503461">
        <w:rPr>
          <w:rFonts w:ascii="Times New Roman" w:eastAsia="Times New Roman" w:hAnsi="Times New Roman" w:cs="Times New Roman"/>
          <w:kern w:val="0"/>
          <w:sz w:val="24"/>
          <w:szCs w:val="24"/>
          <w:lang w:eastAsia="en-IN"/>
          <w14:ligatures w14:val="none"/>
        </w:rPr>
        <w:t xml:space="preserve"> aligned with </w:t>
      </w:r>
      <w:r w:rsidRPr="00503461">
        <w:rPr>
          <w:rFonts w:ascii="Times New Roman" w:eastAsia="Times New Roman" w:hAnsi="Times New Roman" w:cs="Times New Roman"/>
          <w:b/>
          <w:bCs/>
          <w:kern w:val="0"/>
          <w:sz w:val="24"/>
          <w:szCs w:val="24"/>
          <w:lang w:eastAsia="en-IN"/>
          <w14:ligatures w14:val="none"/>
        </w:rPr>
        <w:t>ISO 27001, NIST, and COBIT</w:t>
      </w:r>
      <w:r w:rsidRPr="00503461">
        <w:rPr>
          <w:rFonts w:ascii="Times New Roman" w:eastAsia="Times New Roman" w:hAnsi="Times New Roman" w:cs="Times New Roman"/>
          <w:kern w:val="0"/>
          <w:sz w:val="24"/>
          <w:szCs w:val="24"/>
          <w:lang w:eastAsia="en-IN"/>
          <w14:ligatures w14:val="none"/>
        </w:rPr>
        <w:t>.</w:t>
      </w:r>
    </w:p>
    <w:p w14:paraId="5AC2B8F8" w14:textId="77777777" w:rsidR="00503461" w:rsidRPr="00503461" w:rsidRDefault="00503461" w:rsidP="00503461">
      <w:pPr>
        <w:numPr>
          <w:ilvl w:val="0"/>
          <w:numId w:val="6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Designate </w:t>
      </w:r>
      <w:r w:rsidRPr="00503461">
        <w:rPr>
          <w:rFonts w:ascii="Times New Roman" w:eastAsia="Times New Roman" w:hAnsi="Times New Roman" w:cs="Times New Roman"/>
          <w:b/>
          <w:bCs/>
          <w:kern w:val="0"/>
          <w:sz w:val="24"/>
          <w:szCs w:val="24"/>
          <w:lang w:eastAsia="en-IN"/>
          <w14:ligatures w14:val="none"/>
        </w:rPr>
        <w:t>security governance roles and responsibilities</w:t>
      </w:r>
      <w:r w:rsidRPr="00503461">
        <w:rPr>
          <w:rFonts w:ascii="Times New Roman" w:eastAsia="Times New Roman" w:hAnsi="Times New Roman" w:cs="Times New Roman"/>
          <w:kern w:val="0"/>
          <w:sz w:val="24"/>
          <w:szCs w:val="24"/>
          <w:lang w:eastAsia="en-IN"/>
          <w14:ligatures w14:val="none"/>
        </w:rPr>
        <w:t xml:space="preserve"> within IT departments.</w:t>
      </w:r>
    </w:p>
    <w:p w14:paraId="7B3EDD0E"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lastRenderedPageBreak/>
        <w:t>2. Automate Compliance and Security Monitoring</w:t>
      </w:r>
    </w:p>
    <w:p w14:paraId="35B34F8F" w14:textId="77777777" w:rsidR="00503461" w:rsidRPr="00503461" w:rsidRDefault="00503461" w:rsidP="00503461">
      <w:pPr>
        <w:numPr>
          <w:ilvl w:val="0"/>
          <w:numId w:val="6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Deploy </w:t>
      </w:r>
      <w:r w:rsidRPr="00503461">
        <w:rPr>
          <w:rFonts w:ascii="Times New Roman" w:eastAsia="Times New Roman" w:hAnsi="Times New Roman" w:cs="Times New Roman"/>
          <w:b/>
          <w:bCs/>
          <w:kern w:val="0"/>
          <w:sz w:val="24"/>
          <w:szCs w:val="24"/>
          <w:lang w:eastAsia="en-IN"/>
          <w14:ligatures w14:val="none"/>
        </w:rPr>
        <w:t>GRC (Governance, Risk, and Compliance) platforms</w:t>
      </w:r>
      <w:r w:rsidRPr="00503461">
        <w:rPr>
          <w:rFonts w:ascii="Times New Roman" w:eastAsia="Times New Roman" w:hAnsi="Times New Roman" w:cs="Times New Roman"/>
          <w:kern w:val="0"/>
          <w:sz w:val="24"/>
          <w:szCs w:val="24"/>
          <w:lang w:eastAsia="en-IN"/>
          <w14:ligatures w14:val="none"/>
        </w:rPr>
        <w:t xml:space="preserve"> to track regulatory compliance.</w:t>
      </w:r>
    </w:p>
    <w:p w14:paraId="3AFFE2F6" w14:textId="77777777" w:rsidR="00503461" w:rsidRPr="00503461" w:rsidRDefault="00503461" w:rsidP="00503461">
      <w:pPr>
        <w:numPr>
          <w:ilvl w:val="0"/>
          <w:numId w:val="6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Use </w:t>
      </w:r>
      <w:r w:rsidRPr="00503461">
        <w:rPr>
          <w:rFonts w:ascii="Times New Roman" w:eastAsia="Times New Roman" w:hAnsi="Times New Roman" w:cs="Times New Roman"/>
          <w:b/>
          <w:bCs/>
          <w:kern w:val="0"/>
          <w:sz w:val="24"/>
          <w:szCs w:val="24"/>
          <w:lang w:eastAsia="en-IN"/>
          <w14:ligatures w14:val="none"/>
        </w:rPr>
        <w:t>AI-powered SIEM (Security Information and Event Management) tools</w:t>
      </w:r>
      <w:r w:rsidRPr="00503461">
        <w:rPr>
          <w:rFonts w:ascii="Times New Roman" w:eastAsia="Times New Roman" w:hAnsi="Times New Roman" w:cs="Times New Roman"/>
          <w:kern w:val="0"/>
          <w:sz w:val="24"/>
          <w:szCs w:val="24"/>
          <w:lang w:eastAsia="en-IN"/>
          <w14:ligatures w14:val="none"/>
        </w:rPr>
        <w:t xml:space="preserve"> for threat detection.</w:t>
      </w:r>
    </w:p>
    <w:p w14:paraId="05B2D22F"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3. Enforce Zero Trust Security Models for Data Access</w:t>
      </w:r>
    </w:p>
    <w:p w14:paraId="38360E3F" w14:textId="77777777" w:rsidR="00503461" w:rsidRPr="00503461" w:rsidRDefault="00503461" w:rsidP="00503461">
      <w:pPr>
        <w:numPr>
          <w:ilvl w:val="0"/>
          <w:numId w:val="6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Implement </w:t>
      </w:r>
      <w:r w:rsidRPr="00503461">
        <w:rPr>
          <w:rFonts w:ascii="Times New Roman" w:eastAsia="Times New Roman" w:hAnsi="Times New Roman" w:cs="Times New Roman"/>
          <w:b/>
          <w:bCs/>
          <w:kern w:val="0"/>
          <w:sz w:val="24"/>
          <w:szCs w:val="24"/>
          <w:lang w:eastAsia="en-IN"/>
          <w14:ligatures w14:val="none"/>
        </w:rPr>
        <w:t>multi-factor authentication (MFA) and least privilege access controls</w:t>
      </w:r>
      <w:r w:rsidRPr="00503461">
        <w:rPr>
          <w:rFonts w:ascii="Times New Roman" w:eastAsia="Times New Roman" w:hAnsi="Times New Roman" w:cs="Times New Roman"/>
          <w:kern w:val="0"/>
          <w:sz w:val="24"/>
          <w:szCs w:val="24"/>
          <w:lang w:eastAsia="en-IN"/>
          <w14:ligatures w14:val="none"/>
        </w:rPr>
        <w:t>.</w:t>
      </w:r>
    </w:p>
    <w:p w14:paraId="0CCD5112" w14:textId="77777777" w:rsidR="00503461" w:rsidRPr="00503461" w:rsidRDefault="00503461" w:rsidP="00503461">
      <w:pPr>
        <w:numPr>
          <w:ilvl w:val="0"/>
          <w:numId w:val="6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Deploy </w:t>
      </w:r>
      <w:r w:rsidRPr="00503461">
        <w:rPr>
          <w:rFonts w:ascii="Times New Roman" w:eastAsia="Times New Roman" w:hAnsi="Times New Roman" w:cs="Times New Roman"/>
          <w:b/>
          <w:bCs/>
          <w:kern w:val="0"/>
          <w:sz w:val="24"/>
          <w:szCs w:val="24"/>
          <w:lang w:eastAsia="en-IN"/>
          <w14:ligatures w14:val="none"/>
        </w:rPr>
        <w:t>network segmentation to prevent unauthorized access to sensitive data</w:t>
      </w:r>
      <w:r w:rsidRPr="00503461">
        <w:rPr>
          <w:rFonts w:ascii="Times New Roman" w:eastAsia="Times New Roman" w:hAnsi="Times New Roman" w:cs="Times New Roman"/>
          <w:kern w:val="0"/>
          <w:sz w:val="24"/>
          <w:szCs w:val="24"/>
          <w:lang w:eastAsia="en-IN"/>
          <w14:ligatures w14:val="none"/>
        </w:rPr>
        <w:t>.</w:t>
      </w:r>
    </w:p>
    <w:p w14:paraId="3BABCC46"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4. Conduct Regular IT Security Audits and Incident Response Testing</w:t>
      </w:r>
    </w:p>
    <w:p w14:paraId="48C85DC4" w14:textId="77777777" w:rsidR="00503461" w:rsidRPr="00503461" w:rsidRDefault="00503461" w:rsidP="00503461">
      <w:pPr>
        <w:numPr>
          <w:ilvl w:val="0"/>
          <w:numId w:val="6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Perform </w:t>
      </w:r>
      <w:r w:rsidRPr="00503461">
        <w:rPr>
          <w:rFonts w:ascii="Times New Roman" w:eastAsia="Times New Roman" w:hAnsi="Times New Roman" w:cs="Times New Roman"/>
          <w:b/>
          <w:bCs/>
          <w:kern w:val="0"/>
          <w:sz w:val="24"/>
          <w:szCs w:val="24"/>
          <w:lang w:eastAsia="en-IN"/>
          <w14:ligatures w14:val="none"/>
        </w:rPr>
        <w:t>annual cybersecurity audits and vulnerability assessments</w:t>
      </w:r>
      <w:r w:rsidRPr="00503461">
        <w:rPr>
          <w:rFonts w:ascii="Times New Roman" w:eastAsia="Times New Roman" w:hAnsi="Times New Roman" w:cs="Times New Roman"/>
          <w:kern w:val="0"/>
          <w:sz w:val="24"/>
          <w:szCs w:val="24"/>
          <w:lang w:eastAsia="en-IN"/>
          <w14:ligatures w14:val="none"/>
        </w:rPr>
        <w:t>.</w:t>
      </w:r>
    </w:p>
    <w:p w14:paraId="49C1F4DB" w14:textId="77777777" w:rsidR="00503461" w:rsidRPr="00503461" w:rsidRDefault="00503461" w:rsidP="00503461">
      <w:pPr>
        <w:numPr>
          <w:ilvl w:val="0"/>
          <w:numId w:val="6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Conduct </w:t>
      </w:r>
      <w:r w:rsidRPr="00503461">
        <w:rPr>
          <w:rFonts w:ascii="Times New Roman" w:eastAsia="Times New Roman" w:hAnsi="Times New Roman" w:cs="Times New Roman"/>
          <w:b/>
          <w:bCs/>
          <w:kern w:val="0"/>
          <w:sz w:val="24"/>
          <w:szCs w:val="24"/>
          <w:lang w:eastAsia="en-IN"/>
          <w14:ligatures w14:val="none"/>
        </w:rPr>
        <w:t>incident response tabletop exercises to test security governance effectiveness</w:t>
      </w:r>
      <w:r w:rsidRPr="00503461">
        <w:rPr>
          <w:rFonts w:ascii="Times New Roman" w:eastAsia="Times New Roman" w:hAnsi="Times New Roman" w:cs="Times New Roman"/>
          <w:kern w:val="0"/>
          <w:sz w:val="24"/>
          <w:szCs w:val="24"/>
          <w:lang w:eastAsia="en-IN"/>
          <w14:ligatures w14:val="none"/>
        </w:rPr>
        <w:t>.</w:t>
      </w:r>
    </w:p>
    <w:p w14:paraId="30DB486E"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5. Enhance Data Protection with AI-Driven Security Controls</w:t>
      </w:r>
    </w:p>
    <w:p w14:paraId="677679C0" w14:textId="77777777" w:rsidR="00503461" w:rsidRPr="00503461" w:rsidRDefault="00503461" w:rsidP="00503461">
      <w:pPr>
        <w:numPr>
          <w:ilvl w:val="0"/>
          <w:numId w:val="6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Use </w:t>
      </w:r>
      <w:r w:rsidRPr="00503461">
        <w:rPr>
          <w:rFonts w:ascii="Times New Roman" w:eastAsia="Times New Roman" w:hAnsi="Times New Roman" w:cs="Times New Roman"/>
          <w:b/>
          <w:bCs/>
          <w:kern w:val="0"/>
          <w:sz w:val="24"/>
          <w:szCs w:val="24"/>
          <w:lang w:eastAsia="en-IN"/>
          <w14:ligatures w14:val="none"/>
        </w:rPr>
        <w:t>machine learning-based anomaly detection</w:t>
      </w:r>
      <w:r w:rsidRPr="00503461">
        <w:rPr>
          <w:rFonts w:ascii="Times New Roman" w:eastAsia="Times New Roman" w:hAnsi="Times New Roman" w:cs="Times New Roman"/>
          <w:kern w:val="0"/>
          <w:sz w:val="24"/>
          <w:szCs w:val="24"/>
          <w:lang w:eastAsia="en-IN"/>
          <w14:ligatures w14:val="none"/>
        </w:rPr>
        <w:t xml:space="preserve"> to identify data breaches.</w:t>
      </w:r>
    </w:p>
    <w:p w14:paraId="4729BA21" w14:textId="77777777" w:rsidR="00503461" w:rsidRPr="00503461" w:rsidRDefault="00503461" w:rsidP="00503461">
      <w:pPr>
        <w:numPr>
          <w:ilvl w:val="0"/>
          <w:numId w:val="6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Deploy </w:t>
      </w:r>
      <w:r w:rsidRPr="00503461">
        <w:rPr>
          <w:rFonts w:ascii="Times New Roman" w:eastAsia="Times New Roman" w:hAnsi="Times New Roman" w:cs="Times New Roman"/>
          <w:b/>
          <w:bCs/>
          <w:kern w:val="0"/>
          <w:sz w:val="24"/>
          <w:szCs w:val="24"/>
          <w:lang w:eastAsia="en-IN"/>
          <w14:ligatures w14:val="none"/>
        </w:rPr>
        <w:t>automated data loss prevention (DLP) solutions</w:t>
      </w:r>
      <w:r w:rsidRPr="00503461">
        <w:rPr>
          <w:rFonts w:ascii="Times New Roman" w:eastAsia="Times New Roman" w:hAnsi="Times New Roman" w:cs="Times New Roman"/>
          <w:kern w:val="0"/>
          <w:sz w:val="24"/>
          <w:szCs w:val="24"/>
          <w:lang w:eastAsia="en-IN"/>
          <w14:ligatures w14:val="none"/>
        </w:rPr>
        <w:t xml:space="preserve"> to safeguard confidential information.</w:t>
      </w:r>
    </w:p>
    <w:p w14:paraId="26D655BD"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By following these best practices, organizations can </w:t>
      </w:r>
      <w:r w:rsidRPr="00503461">
        <w:rPr>
          <w:rFonts w:ascii="Times New Roman" w:eastAsia="Times New Roman" w:hAnsi="Times New Roman" w:cs="Times New Roman"/>
          <w:b/>
          <w:bCs/>
          <w:kern w:val="0"/>
          <w:sz w:val="24"/>
          <w:szCs w:val="24"/>
          <w:lang w:eastAsia="en-IN"/>
          <w14:ligatures w14:val="none"/>
        </w:rPr>
        <w:t>strengthen IT governance, enhance data protection measures, and maintain regulatory compliance</w:t>
      </w:r>
      <w:r w:rsidRPr="00503461">
        <w:rPr>
          <w:rFonts w:ascii="Times New Roman" w:eastAsia="Times New Roman" w:hAnsi="Times New Roman" w:cs="Times New Roman"/>
          <w:kern w:val="0"/>
          <w:sz w:val="24"/>
          <w:szCs w:val="24"/>
          <w:lang w:eastAsia="en-IN"/>
          <w14:ligatures w14:val="none"/>
        </w:rPr>
        <w:t>.</w:t>
      </w:r>
    </w:p>
    <w:p w14:paraId="07A3EDA9"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pict w14:anchorId="65879909">
          <v:rect id="_x0000_i1440" style="width:0;height:1.5pt" o:hralign="center" o:hrstd="t" o:hr="t" fillcolor="#a0a0a0" stroked="f"/>
        </w:pict>
      </w:r>
    </w:p>
    <w:p w14:paraId="36E11023"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Conclusion</w:t>
      </w:r>
    </w:p>
    <w:p w14:paraId="7334DAD7"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Security frameworks play a </w:t>
      </w:r>
      <w:r w:rsidRPr="00503461">
        <w:rPr>
          <w:rFonts w:ascii="Times New Roman" w:eastAsia="Times New Roman" w:hAnsi="Times New Roman" w:cs="Times New Roman"/>
          <w:b/>
          <w:bCs/>
          <w:kern w:val="0"/>
          <w:sz w:val="24"/>
          <w:szCs w:val="24"/>
          <w:lang w:eastAsia="en-IN"/>
          <w14:ligatures w14:val="none"/>
        </w:rPr>
        <w:t>crucial role in IT governance and data protection</w:t>
      </w:r>
      <w:r w:rsidRPr="00503461">
        <w:rPr>
          <w:rFonts w:ascii="Times New Roman" w:eastAsia="Times New Roman" w:hAnsi="Times New Roman" w:cs="Times New Roman"/>
          <w:kern w:val="0"/>
          <w:sz w:val="24"/>
          <w:szCs w:val="24"/>
          <w:lang w:eastAsia="en-IN"/>
          <w14:ligatures w14:val="none"/>
        </w:rPr>
        <w:t xml:space="preserve">, helping organizations implement </w:t>
      </w:r>
      <w:r w:rsidRPr="00503461">
        <w:rPr>
          <w:rFonts w:ascii="Times New Roman" w:eastAsia="Times New Roman" w:hAnsi="Times New Roman" w:cs="Times New Roman"/>
          <w:b/>
          <w:bCs/>
          <w:kern w:val="0"/>
          <w:sz w:val="24"/>
          <w:szCs w:val="24"/>
          <w:lang w:eastAsia="en-IN"/>
          <w14:ligatures w14:val="none"/>
        </w:rPr>
        <w:t>risk-based cybersecurity strategies, compliance enforcement, and data security policies</w:t>
      </w:r>
      <w:r w:rsidRPr="00503461">
        <w:rPr>
          <w:rFonts w:ascii="Times New Roman" w:eastAsia="Times New Roman" w:hAnsi="Times New Roman" w:cs="Times New Roman"/>
          <w:kern w:val="0"/>
          <w:sz w:val="24"/>
          <w:szCs w:val="24"/>
          <w:lang w:eastAsia="en-IN"/>
          <w14:ligatures w14:val="none"/>
        </w:rPr>
        <w:t xml:space="preserve">. Frameworks such as </w:t>
      </w:r>
      <w:r w:rsidRPr="00503461">
        <w:rPr>
          <w:rFonts w:ascii="Times New Roman" w:eastAsia="Times New Roman" w:hAnsi="Times New Roman" w:cs="Times New Roman"/>
          <w:b/>
          <w:bCs/>
          <w:kern w:val="0"/>
          <w:sz w:val="24"/>
          <w:szCs w:val="24"/>
          <w:lang w:eastAsia="en-IN"/>
          <w14:ligatures w14:val="none"/>
        </w:rPr>
        <w:t>ISO 27001, NIST CSF, COBIT, and GDPR</w:t>
      </w:r>
      <w:r w:rsidRPr="00503461">
        <w:rPr>
          <w:rFonts w:ascii="Times New Roman" w:eastAsia="Times New Roman" w:hAnsi="Times New Roman" w:cs="Times New Roman"/>
          <w:kern w:val="0"/>
          <w:sz w:val="24"/>
          <w:szCs w:val="24"/>
          <w:lang w:eastAsia="en-IN"/>
          <w14:ligatures w14:val="none"/>
        </w:rPr>
        <w:t xml:space="preserve"> provide structured methodologies for </w:t>
      </w:r>
      <w:r w:rsidRPr="00503461">
        <w:rPr>
          <w:rFonts w:ascii="Times New Roman" w:eastAsia="Times New Roman" w:hAnsi="Times New Roman" w:cs="Times New Roman"/>
          <w:b/>
          <w:bCs/>
          <w:kern w:val="0"/>
          <w:sz w:val="24"/>
          <w:szCs w:val="24"/>
          <w:lang w:eastAsia="en-IN"/>
          <w14:ligatures w14:val="none"/>
        </w:rPr>
        <w:t>managing cyber risks, protecting sensitive information, and ensuring IT governance efficiency</w:t>
      </w:r>
      <w:r w:rsidRPr="00503461">
        <w:rPr>
          <w:rFonts w:ascii="Times New Roman" w:eastAsia="Times New Roman" w:hAnsi="Times New Roman" w:cs="Times New Roman"/>
          <w:kern w:val="0"/>
          <w:sz w:val="24"/>
          <w:szCs w:val="24"/>
          <w:lang w:eastAsia="en-IN"/>
          <w14:ligatures w14:val="none"/>
        </w:rPr>
        <w:t>.</w:t>
      </w:r>
    </w:p>
    <w:p w14:paraId="4DBC58ED"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As cyber threats continue to evolve, organizations must </w:t>
      </w:r>
      <w:r w:rsidRPr="00503461">
        <w:rPr>
          <w:rFonts w:ascii="Times New Roman" w:eastAsia="Times New Roman" w:hAnsi="Times New Roman" w:cs="Times New Roman"/>
          <w:b/>
          <w:bCs/>
          <w:kern w:val="0"/>
          <w:sz w:val="24"/>
          <w:szCs w:val="24"/>
          <w:lang w:eastAsia="en-IN"/>
          <w14:ligatures w14:val="none"/>
        </w:rPr>
        <w:t>adopt AI-driven security automation, enforce Zero Trust architectures, and integrate security frameworks into governance models</w:t>
      </w:r>
      <w:r w:rsidRPr="00503461">
        <w:rPr>
          <w:rFonts w:ascii="Times New Roman" w:eastAsia="Times New Roman" w:hAnsi="Times New Roman" w:cs="Times New Roman"/>
          <w:kern w:val="0"/>
          <w:sz w:val="24"/>
          <w:szCs w:val="24"/>
          <w:lang w:eastAsia="en-IN"/>
          <w14:ligatures w14:val="none"/>
        </w:rPr>
        <w:t xml:space="preserve">. By maintaining </w:t>
      </w:r>
      <w:r w:rsidRPr="00503461">
        <w:rPr>
          <w:rFonts w:ascii="Times New Roman" w:eastAsia="Times New Roman" w:hAnsi="Times New Roman" w:cs="Times New Roman"/>
          <w:b/>
          <w:bCs/>
          <w:kern w:val="0"/>
          <w:sz w:val="24"/>
          <w:szCs w:val="24"/>
          <w:lang w:eastAsia="en-IN"/>
          <w14:ligatures w14:val="none"/>
        </w:rPr>
        <w:t>continuous compliance monitoring, real-time risk assessments, and proactive cybersecurity measures</w:t>
      </w:r>
      <w:r w:rsidRPr="00503461">
        <w:rPr>
          <w:rFonts w:ascii="Times New Roman" w:eastAsia="Times New Roman" w:hAnsi="Times New Roman" w:cs="Times New Roman"/>
          <w:kern w:val="0"/>
          <w:sz w:val="24"/>
          <w:szCs w:val="24"/>
          <w:lang w:eastAsia="en-IN"/>
          <w14:ligatures w14:val="none"/>
        </w:rPr>
        <w:t xml:space="preserve">, businesses can </w:t>
      </w:r>
      <w:r w:rsidRPr="00503461">
        <w:rPr>
          <w:rFonts w:ascii="Times New Roman" w:eastAsia="Times New Roman" w:hAnsi="Times New Roman" w:cs="Times New Roman"/>
          <w:b/>
          <w:bCs/>
          <w:kern w:val="0"/>
          <w:sz w:val="24"/>
          <w:szCs w:val="24"/>
          <w:lang w:eastAsia="en-IN"/>
          <w14:ligatures w14:val="none"/>
        </w:rPr>
        <w:t>protect critical data assets while aligning IT governance with global security standards</w:t>
      </w:r>
      <w:r w:rsidRPr="00503461">
        <w:rPr>
          <w:rFonts w:ascii="Times New Roman" w:eastAsia="Times New Roman" w:hAnsi="Times New Roman" w:cs="Times New Roman"/>
          <w:kern w:val="0"/>
          <w:sz w:val="24"/>
          <w:szCs w:val="24"/>
          <w:lang w:eastAsia="en-IN"/>
          <w14:ligatures w14:val="none"/>
        </w:rPr>
        <w:t>.</w:t>
      </w:r>
    </w:p>
    <w:p w14:paraId="68719864"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Security Compliance in Highly Regulated Industries (50 Pages)</w:t>
      </w:r>
    </w:p>
    <w:p w14:paraId="68F01F2C"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6. Cybersecurity Compliance for Startups and Small Businesses</w:t>
      </w:r>
    </w:p>
    <w:p w14:paraId="5EE8DBEF"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Introduction</w:t>
      </w:r>
    </w:p>
    <w:p w14:paraId="264A50D1"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lastRenderedPageBreak/>
        <w:t xml:space="preserve">Startups and small businesses face </w:t>
      </w:r>
      <w:r w:rsidRPr="00503461">
        <w:rPr>
          <w:rFonts w:ascii="Times New Roman" w:eastAsia="Times New Roman" w:hAnsi="Times New Roman" w:cs="Times New Roman"/>
          <w:b/>
          <w:bCs/>
          <w:kern w:val="0"/>
          <w:sz w:val="24"/>
          <w:szCs w:val="24"/>
          <w:lang w:eastAsia="en-IN"/>
          <w14:ligatures w14:val="none"/>
        </w:rPr>
        <w:t>unique cybersecurity challenges</w:t>
      </w:r>
      <w:r w:rsidRPr="00503461">
        <w:rPr>
          <w:rFonts w:ascii="Times New Roman" w:eastAsia="Times New Roman" w:hAnsi="Times New Roman" w:cs="Times New Roman"/>
          <w:kern w:val="0"/>
          <w:sz w:val="24"/>
          <w:szCs w:val="24"/>
          <w:lang w:eastAsia="en-IN"/>
          <w14:ligatures w14:val="none"/>
        </w:rPr>
        <w:t xml:space="preserve"> due to </w:t>
      </w:r>
      <w:r w:rsidRPr="00503461">
        <w:rPr>
          <w:rFonts w:ascii="Times New Roman" w:eastAsia="Times New Roman" w:hAnsi="Times New Roman" w:cs="Times New Roman"/>
          <w:b/>
          <w:bCs/>
          <w:kern w:val="0"/>
          <w:sz w:val="24"/>
          <w:szCs w:val="24"/>
          <w:lang w:eastAsia="en-IN"/>
          <w14:ligatures w14:val="none"/>
        </w:rPr>
        <w:t>limited resources, lack of dedicated security teams, and increasing cyber threats</w:t>
      </w:r>
      <w:r w:rsidRPr="00503461">
        <w:rPr>
          <w:rFonts w:ascii="Times New Roman" w:eastAsia="Times New Roman" w:hAnsi="Times New Roman" w:cs="Times New Roman"/>
          <w:kern w:val="0"/>
          <w:sz w:val="24"/>
          <w:szCs w:val="24"/>
          <w:lang w:eastAsia="en-IN"/>
          <w14:ligatures w14:val="none"/>
        </w:rPr>
        <w:t xml:space="preserve">. While large enterprises have </w:t>
      </w:r>
      <w:r w:rsidRPr="00503461">
        <w:rPr>
          <w:rFonts w:ascii="Times New Roman" w:eastAsia="Times New Roman" w:hAnsi="Times New Roman" w:cs="Times New Roman"/>
          <w:b/>
          <w:bCs/>
          <w:kern w:val="0"/>
          <w:sz w:val="24"/>
          <w:szCs w:val="24"/>
          <w:lang w:eastAsia="en-IN"/>
          <w14:ligatures w14:val="none"/>
        </w:rPr>
        <w:t>structured security frameworks and dedicated compliance teams</w:t>
      </w:r>
      <w:r w:rsidRPr="00503461">
        <w:rPr>
          <w:rFonts w:ascii="Times New Roman" w:eastAsia="Times New Roman" w:hAnsi="Times New Roman" w:cs="Times New Roman"/>
          <w:kern w:val="0"/>
          <w:sz w:val="24"/>
          <w:szCs w:val="24"/>
          <w:lang w:eastAsia="en-IN"/>
          <w14:ligatures w14:val="none"/>
        </w:rPr>
        <w:t xml:space="preserve">, smaller organizations often struggle with implementing </w:t>
      </w:r>
      <w:r w:rsidRPr="00503461">
        <w:rPr>
          <w:rFonts w:ascii="Times New Roman" w:eastAsia="Times New Roman" w:hAnsi="Times New Roman" w:cs="Times New Roman"/>
          <w:b/>
          <w:bCs/>
          <w:kern w:val="0"/>
          <w:sz w:val="24"/>
          <w:szCs w:val="24"/>
          <w:lang w:eastAsia="en-IN"/>
          <w14:ligatures w14:val="none"/>
        </w:rPr>
        <w:t>effective cybersecurity governance</w:t>
      </w:r>
      <w:r w:rsidRPr="00503461">
        <w:rPr>
          <w:rFonts w:ascii="Times New Roman" w:eastAsia="Times New Roman" w:hAnsi="Times New Roman" w:cs="Times New Roman"/>
          <w:kern w:val="0"/>
          <w:sz w:val="24"/>
          <w:szCs w:val="24"/>
          <w:lang w:eastAsia="en-IN"/>
          <w14:ligatures w14:val="none"/>
        </w:rPr>
        <w:t xml:space="preserve"> while maintaining regulatory compliance.</w:t>
      </w:r>
    </w:p>
    <w:p w14:paraId="0C0B3879"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However, with the rise of </w:t>
      </w:r>
      <w:r w:rsidRPr="00503461">
        <w:rPr>
          <w:rFonts w:ascii="Times New Roman" w:eastAsia="Times New Roman" w:hAnsi="Times New Roman" w:cs="Times New Roman"/>
          <w:b/>
          <w:bCs/>
          <w:kern w:val="0"/>
          <w:sz w:val="24"/>
          <w:szCs w:val="24"/>
          <w:lang w:eastAsia="en-IN"/>
          <w14:ligatures w14:val="none"/>
        </w:rPr>
        <w:t>data protection laws like GDPR, CCPA, and industry-specific standards such as PCI-DSS and ISO 27001</w:t>
      </w:r>
      <w:r w:rsidRPr="00503461">
        <w:rPr>
          <w:rFonts w:ascii="Times New Roman" w:eastAsia="Times New Roman" w:hAnsi="Times New Roman" w:cs="Times New Roman"/>
          <w:kern w:val="0"/>
          <w:sz w:val="24"/>
          <w:szCs w:val="24"/>
          <w:lang w:eastAsia="en-IN"/>
          <w14:ligatures w14:val="none"/>
        </w:rPr>
        <w:t xml:space="preserve">, even small businesses must comply with </w:t>
      </w:r>
      <w:r w:rsidRPr="00503461">
        <w:rPr>
          <w:rFonts w:ascii="Times New Roman" w:eastAsia="Times New Roman" w:hAnsi="Times New Roman" w:cs="Times New Roman"/>
          <w:b/>
          <w:bCs/>
          <w:kern w:val="0"/>
          <w:sz w:val="24"/>
          <w:szCs w:val="24"/>
          <w:lang w:eastAsia="en-IN"/>
          <w14:ligatures w14:val="none"/>
        </w:rPr>
        <w:t>cybersecurity regulations</w:t>
      </w:r>
      <w:r w:rsidRPr="00503461">
        <w:rPr>
          <w:rFonts w:ascii="Times New Roman" w:eastAsia="Times New Roman" w:hAnsi="Times New Roman" w:cs="Times New Roman"/>
          <w:kern w:val="0"/>
          <w:sz w:val="24"/>
          <w:szCs w:val="24"/>
          <w:lang w:eastAsia="en-IN"/>
          <w14:ligatures w14:val="none"/>
        </w:rPr>
        <w:t xml:space="preserve"> to protect customer data and avoid legal penalties.</w:t>
      </w:r>
    </w:p>
    <w:p w14:paraId="25822591"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This section explores </w:t>
      </w:r>
      <w:r w:rsidRPr="00503461">
        <w:rPr>
          <w:rFonts w:ascii="Times New Roman" w:eastAsia="Times New Roman" w:hAnsi="Times New Roman" w:cs="Times New Roman"/>
          <w:b/>
          <w:bCs/>
          <w:kern w:val="0"/>
          <w:sz w:val="24"/>
          <w:szCs w:val="24"/>
          <w:lang w:eastAsia="en-IN"/>
          <w14:ligatures w14:val="none"/>
        </w:rPr>
        <w:t>the cybersecurity compliance requirements for startups and small businesses</w:t>
      </w:r>
      <w:r w:rsidRPr="00503461">
        <w:rPr>
          <w:rFonts w:ascii="Times New Roman" w:eastAsia="Times New Roman" w:hAnsi="Times New Roman" w:cs="Times New Roman"/>
          <w:kern w:val="0"/>
          <w:sz w:val="24"/>
          <w:szCs w:val="24"/>
          <w:lang w:eastAsia="en-IN"/>
          <w14:ligatures w14:val="none"/>
        </w:rPr>
        <w:t>, common security challenges, and best practices for securing digital assets while remaining compliant with regulatory mandates.</w:t>
      </w:r>
    </w:p>
    <w:p w14:paraId="0CE7FA94"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pict w14:anchorId="4D0138F9">
          <v:rect id="_x0000_i1445" style="width:0;height:1.5pt" o:hralign="center" o:hrstd="t" o:hr="t" fillcolor="#a0a0a0" stroked="f"/>
        </w:pict>
      </w:r>
    </w:p>
    <w:p w14:paraId="3A84BD82"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6.1 The Importance of Cybersecurity Compliance for Small Businesses</w:t>
      </w:r>
    </w:p>
    <w:p w14:paraId="1166F17B"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Cybersecurity compliance is essential for startups and small businesses to:</w:t>
      </w:r>
    </w:p>
    <w:p w14:paraId="354AB993" w14:textId="77777777" w:rsidR="00503461" w:rsidRPr="00503461" w:rsidRDefault="00503461" w:rsidP="00503461">
      <w:pPr>
        <w:numPr>
          <w:ilvl w:val="0"/>
          <w:numId w:val="6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Protect sensitive customer and business data</w:t>
      </w:r>
      <w:r w:rsidRPr="00503461">
        <w:rPr>
          <w:rFonts w:ascii="Times New Roman" w:eastAsia="Times New Roman" w:hAnsi="Times New Roman" w:cs="Times New Roman"/>
          <w:kern w:val="0"/>
          <w:sz w:val="24"/>
          <w:szCs w:val="24"/>
          <w:lang w:eastAsia="en-IN"/>
          <w14:ligatures w14:val="none"/>
        </w:rPr>
        <w:t xml:space="preserve"> from cyber threats.</w:t>
      </w:r>
    </w:p>
    <w:p w14:paraId="0EBE1798" w14:textId="77777777" w:rsidR="00503461" w:rsidRPr="00503461" w:rsidRDefault="00503461" w:rsidP="00503461">
      <w:pPr>
        <w:numPr>
          <w:ilvl w:val="0"/>
          <w:numId w:val="6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Avoid legal penalties and regulatory fines</w:t>
      </w:r>
      <w:r w:rsidRPr="00503461">
        <w:rPr>
          <w:rFonts w:ascii="Times New Roman" w:eastAsia="Times New Roman" w:hAnsi="Times New Roman" w:cs="Times New Roman"/>
          <w:kern w:val="0"/>
          <w:sz w:val="24"/>
          <w:szCs w:val="24"/>
          <w:lang w:eastAsia="en-IN"/>
          <w14:ligatures w14:val="none"/>
        </w:rPr>
        <w:t xml:space="preserve"> for non-compliance with data protection laws.</w:t>
      </w:r>
    </w:p>
    <w:p w14:paraId="2D9BD7DE" w14:textId="77777777" w:rsidR="00503461" w:rsidRPr="00503461" w:rsidRDefault="00503461" w:rsidP="00503461">
      <w:pPr>
        <w:numPr>
          <w:ilvl w:val="0"/>
          <w:numId w:val="6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Build customer trust and credibility</w:t>
      </w:r>
      <w:r w:rsidRPr="00503461">
        <w:rPr>
          <w:rFonts w:ascii="Times New Roman" w:eastAsia="Times New Roman" w:hAnsi="Times New Roman" w:cs="Times New Roman"/>
          <w:kern w:val="0"/>
          <w:sz w:val="24"/>
          <w:szCs w:val="24"/>
          <w:lang w:eastAsia="en-IN"/>
          <w14:ligatures w14:val="none"/>
        </w:rPr>
        <w:t xml:space="preserve"> by demonstrating a commitment to security.</w:t>
      </w:r>
    </w:p>
    <w:p w14:paraId="4EB53B96" w14:textId="77777777" w:rsidR="00503461" w:rsidRPr="00503461" w:rsidRDefault="00503461" w:rsidP="00503461">
      <w:pPr>
        <w:numPr>
          <w:ilvl w:val="0"/>
          <w:numId w:val="6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Prevent financial losses</w:t>
      </w:r>
      <w:r w:rsidRPr="00503461">
        <w:rPr>
          <w:rFonts w:ascii="Times New Roman" w:eastAsia="Times New Roman" w:hAnsi="Times New Roman" w:cs="Times New Roman"/>
          <w:kern w:val="0"/>
          <w:sz w:val="24"/>
          <w:szCs w:val="24"/>
          <w:lang w:eastAsia="en-IN"/>
          <w14:ligatures w14:val="none"/>
        </w:rPr>
        <w:t xml:space="preserve"> caused by data breaches, ransomware attacks, or fraud.</w:t>
      </w:r>
    </w:p>
    <w:p w14:paraId="19BBBE77"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Without </w:t>
      </w:r>
      <w:r w:rsidRPr="00503461">
        <w:rPr>
          <w:rFonts w:ascii="Times New Roman" w:eastAsia="Times New Roman" w:hAnsi="Times New Roman" w:cs="Times New Roman"/>
          <w:b/>
          <w:bCs/>
          <w:kern w:val="0"/>
          <w:sz w:val="24"/>
          <w:szCs w:val="24"/>
          <w:lang w:eastAsia="en-IN"/>
          <w14:ligatures w14:val="none"/>
        </w:rPr>
        <w:t>strong cybersecurity policies</w:t>
      </w:r>
      <w:r w:rsidRPr="00503461">
        <w:rPr>
          <w:rFonts w:ascii="Times New Roman" w:eastAsia="Times New Roman" w:hAnsi="Times New Roman" w:cs="Times New Roman"/>
          <w:kern w:val="0"/>
          <w:sz w:val="24"/>
          <w:szCs w:val="24"/>
          <w:lang w:eastAsia="en-IN"/>
          <w14:ligatures w14:val="none"/>
        </w:rPr>
        <w:t xml:space="preserve">, small businesses are at risk of </w:t>
      </w:r>
      <w:r w:rsidRPr="00503461">
        <w:rPr>
          <w:rFonts w:ascii="Times New Roman" w:eastAsia="Times New Roman" w:hAnsi="Times New Roman" w:cs="Times New Roman"/>
          <w:b/>
          <w:bCs/>
          <w:kern w:val="0"/>
          <w:sz w:val="24"/>
          <w:szCs w:val="24"/>
          <w:lang w:eastAsia="en-IN"/>
          <w14:ligatures w14:val="none"/>
        </w:rPr>
        <w:t>data theft, reputational damage, and operational disruptions</w:t>
      </w:r>
      <w:r w:rsidRPr="00503461">
        <w:rPr>
          <w:rFonts w:ascii="Times New Roman" w:eastAsia="Times New Roman" w:hAnsi="Times New Roman" w:cs="Times New Roman"/>
          <w:kern w:val="0"/>
          <w:sz w:val="24"/>
          <w:szCs w:val="24"/>
          <w:lang w:eastAsia="en-IN"/>
          <w14:ligatures w14:val="none"/>
        </w:rPr>
        <w:t xml:space="preserve"> due to cyber incidents.</w:t>
      </w:r>
    </w:p>
    <w:p w14:paraId="52868DF5"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pict w14:anchorId="42F38571">
          <v:rect id="_x0000_i1446" style="width:0;height:1.5pt" o:hralign="center" o:hrstd="t" o:hr="t" fillcolor="#a0a0a0" stroked="f"/>
        </w:pict>
      </w:r>
    </w:p>
    <w:p w14:paraId="0F00C8B9"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6.2 Key Cybersecurity Compliance Frameworks for Startups and Small Businesses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6"/>
        <w:gridCol w:w="5300"/>
      </w:tblGrid>
      <w:tr w:rsidR="00503461" w:rsidRPr="00503461" w14:paraId="0A7139C8" w14:textId="77777777" w:rsidTr="00503461">
        <w:trPr>
          <w:tblCellSpacing w:w="15" w:type="dxa"/>
        </w:trPr>
        <w:tc>
          <w:tcPr>
            <w:tcW w:w="0" w:type="auto"/>
            <w:vAlign w:val="center"/>
            <w:hideMark/>
          </w:tcPr>
          <w:p w14:paraId="2C211715" w14:textId="77777777" w:rsidR="00503461" w:rsidRPr="00503461" w:rsidRDefault="00503461" w:rsidP="00503461">
            <w:pPr>
              <w:spacing w:after="0" w:line="240" w:lineRule="auto"/>
              <w:jc w:val="center"/>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Framework</w:t>
            </w:r>
          </w:p>
        </w:tc>
        <w:tc>
          <w:tcPr>
            <w:tcW w:w="0" w:type="auto"/>
            <w:vAlign w:val="center"/>
            <w:hideMark/>
          </w:tcPr>
          <w:p w14:paraId="0C7F4B1C" w14:textId="77777777" w:rsidR="00503461" w:rsidRPr="00503461" w:rsidRDefault="00503461" w:rsidP="00503461">
            <w:pPr>
              <w:spacing w:after="0" w:line="240" w:lineRule="auto"/>
              <w:jc w:val="center"/>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Purpose</w:t>
            </w:r>
          </w:p>
        </w:tc>
      </w:tr>
      <w:tr w:rsidR="00503461" w:rsidRPr="00503461" w14:paraId="0DE6FC07" w14:textId="77777777" w:rsidTr="00503461">
        <w:trPr>
          <w:tblCellSpacing w:w="15" w:type="dxa"/>
        </w:trPr>
        <w:tc>
          <w:tcPr>
            <w:tcW w:w="0" w:type="auto"/>
            <w:vAlign w:val="center"/>
            <w:hideMark/>
          </w:tcPr>
          <w:p w14:paraId="34C26182"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ISO 27001 (Information Security Management System - ISMS)</w:t>
            </w:r>
          </w:p>
        </w:tc>
        <w:tc>
          <w:tcPr>
            <w:tcW w:w="0" w:type="auto"/>
            <w:vAlign w:val="center"/>
            <w:hideMark/>
          </w:tcPr>
          <w:p w14:paraId="20238661"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Provides a structured approach to </w:t>
            </w:r>
            <w:r w:rsidRPr="00503461">
              <w:rPr>
                <w:rFonts w:ascii="Times New Roman" w:eastAsia="Times New Roman" w:hAnsi="Times New Roman" w:cs="Times New Roman"/>
                <w:b/>
                <w:bCs/>
                <w:kern w:val="0"/>
                <w:sz w:val="24"/>
                <w:szCs w:val="24"/>
                <w:lang w:eastAsia="en-IN"/>
                <w14:ligatures w14:val="none"/>
              </w:rPr>
              <w:t>information security governance</w:t>
            </w:r>
            <w:r w:rsidRPr="00503461">
              <w:rPr>
                <w:rFonts w:ascii="Times New Roman" w:eastAsia="Times New Roman" w:hAnsi="Times New Roman" w:cs="Times New Roman"/>
                <w:kern w:val="0"/>
                <w:sz w:val="24"/>
                <w:szCs w:val="24"/>
                <w:lang w:eastAsia="en-IN"/>
                <w14:ligatures w14:val="none"/>
              </w:rPr>
              <w:t>.</w:t>
            </w:r>
          </w:p>
        </w:tc>
      </w:tr>
      <w:tr w:rsidR="00503461" w:rsidRPr="00503461" w14:paraId="05C02804" w14:textId="77777777" w:rsidTr="00503461">
        <w:trPr>
          <w:tblCellSpacing w:w="15" w:type="dxa"/>
        </w:trPr>
        <w:tc>
          <w:tcPr>
            <w:tcW w:w="0" w:type="auto"/>
            <w:vAlign w:val="center"/>
            <w:hideMark/>
          </w:tcPr>
          <w:p w14:paraId="715F4246"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NIST Cybersecurity Framework (CSF)</w:t>
            </w:r>
          </w:p>
        </w:tc>
        <w:tc>
          <w:tcPr>
            <w:tcW w:w="0" w:type="auto"/>
            <w:vAlign w:val="center"/>
            <w:hideMark/>
          </w:tcPr>
          <w:p w14:paraId="6E7E7E4C"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Offers a risk-based approach to </w:t>
            </w:r>
            <w:r w:rsidRPr="00503461">
              <w:rPr>
                <w:rFonts w:ascii="Times New Roman" w:eastAsia="Times New Roman" w:hAnsi="Times New Roman" w:cs="Times New Roman"/>
                <w:b/>
                <w:bCs/>
                <w:kern w:val="0"/>
                <w:sz w:val="24"/>
                <w:szCs w:val="24"/>
                <w:lang w:eastAsia="en-IN"/>
                <w14:ligatures w14:val="none"/>
              </w:rPr>
              <w:t>cyber risk management and compliance</w:t>
            </w:r>
            <w:r w:rsidRPr="00503461">
              <w:rPr>
                <w:rFonts w:ascii="Times New Roman" w:eastAsia="Times New Roman" w:hAnsi="Times New Roman" w:cs="Times New Roman"/>
                <w:kern w:val="0"/>
                <w:sz w:val="24"/>
                <w:szCs w:val="24"/>
                <w:lang w:eastAsia="en-IN"/>
                <w14:ligatures w14:val="none"/>
              </w:rPr>
              <w:t>.</w:t>
            </w:r>
          </w:p>
        </w:tc>
      </w:tr>
      <w:tr w:rsidR="00503461" w:rsidRPr="00503461" w14:paraId="692771AF" w14:textId="77777777" w:rsidTr="00503461">
        <w:trPr>
          <w:tblCellSpacing w:w="15" w:type="dxa"/>
        </w:trPr>
        <w:tc>
          <w:tcPr>
            <w:tcW w:w="0" w:type="auto"/>
            <w:vAlign w:val="center"/>
            <w:hideMark/>
          </w:tcPr>
          <w:p w14:paraId="37CBE56A"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PCI-DSS (Payment Card Industry Data Security Standard)</w:t>
            </w:r>
          </w:p>
        </w:tc>
        <w:tc>
          <w:tcPr>
            <w:tcW w:w="0" w:type="auto"/>
            <w:vAlign w:val="center"/>
            <w:hideMark/>
          </w:tcPr>
          <w:p w14:paraId="242CE3AF"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Ensures </w:t>
            </w:r>
            <w:r w:rsidRPr="00503461">
              <w:rPr>
                <w:rFonts w:ascii="Times New Roman" w:eastAsia="Times New Roman" w:hAnsi="Times New Roman" w:cs="Times New Roman"/>
                <w:b/>
                <w:bCs/>
                <w:kern w:val="0"/>
                <w:sz w:val="24"/>
                <w:szCs w:val="24"/>
                <w:lang w:eastAsia="en-IN"/>
                <w14:ligatures w14:val="none"/>
              </w:rPr>
              <w:t>secure payment processing and fraud prevention</w:t>
            </w:r>
            <w:r w:rsidRPr="00503461">
              <w:rPr>
                <w:rFonts w:ascii="Times New Roman" w:eastAsia="Times New Roman" w:hAnsi="Times New Roman" w:cs="Times New Roman"/>
                <w:kern w:val="0"/>
                <w:sz w:val="24"/>
                <w:szCs w:val="24"/>
                <w:lang w:eastAsia="en-IN"/>
                <w14:ligatures w14:val="none"/>
              </w:rPr>
              <w:t xml:space="preserve"> for businesses handling credit card data.</w:t>
            </w:r>
          </w:p>
        </w:tc>
      </w:tr>
      <w:tr w:rsidR="00503461" w:rsidRPr="00503461" w14:paraId="15145CC3" w14:textId="77777777" w:rsidTr="00503461">
        <w:trPr>
          <w:tblCellSpacing w:w="15" w:type="dxa"/>
        </w:trPr>
        <w:tc>
          <w:tcPr>
            <w:tcW w:w="0" w:type="auto"/>
            <w:vAlign w:val="center"/>
            <w:hideMark/>
          </w:tcPr>
          <w:p w14:paraId="294140DC"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SOC 2 (Service Organization Control 2)</w:t>
            </w:r>
          </w:p>
        </w:tc>
        <w:tc>
          <w:tcPr>
            <w:tcW w:w="0" w:type="auto"/>
            <w:vAlign w:val="center"/>
            <w:hideMark/>
          </w:tcPr>
          <w:p w14:paraId="4761FC2E"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Establishes </w:t>
            </w:r>
            <w:r w:rsidRPr="00503461">
              <w:rPr>
                <w:rFonts w:ascii="Times New Roman" w:eastAsia="Times New Roman" w:hAnsi="Times New Roman" w:cs="Times New Roman"/>
                <w:b/>
                <w:bCs/>
                <w:kern w:val="0"/>
                <w:sz w:val="24"/>
                <w:szCs w:val="24"/>
                <w:lang w:eastAsia="en-IN"/>
                <w14:ligatures w14:val="none"/>
              </w:rPr>
              <w:t>security, availability, and confidentiality</w:t>
            </w:r>
            <w:r w:rsidRPr="00503461">
              <w:rPr>
                <w:rFonts w:ascii="Times New Roman" w:eastAsia="Times New Roman" w:hAnsi="Times New Roman" w:cs="Times New Roman"/>
                <w:kern w:val="0"/>
                <w:sz w:val="24"/>
                <w:szCs w:val="24"/>
                <w:lang w:eastAsia="en-IN"/>
                <w14:ligatures w14:val="none"/>
              </w:rPr>
              <w:t xml:space="preserve"> requirements for cloud services.</w:t>
            </w:r>
          </w:p>
        </w:tc>
      </w:tr>
      <w:tr w:rsidR="00503461" w:rsidRPr="00503461" w14:paraId="4977F9A0" w14:textId="77777777" w:rsidTr="00503461">
        <w:trPr>
          <w:tblCellSpacing w:w="15" w:type="dxa"/>
        </w:trPr>
        <w:tc>
          <w:tcPr>
            <w:tcW w:w="0" w:type="auto"/>
            <w:vAlign w:val="center"/>
            <w:hideMark/>
          </w:tcPr>
          <w:p w14:paraId="49375578"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GDPR (General Data Protection Regulation)</w:t>
            </w:r>
          </w:p>
        </w:tc>
        <w:tc>
          <w:tcPr>
            <w:tcW w:w="0" w:type="auto"/>
            <w:vAlign w:val="center"/>
            <w:hideMark/>
          </w:tcPr>
          <w:p w14:paraId="6AD6B202"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Mandates </w:t>
            </w:r>
            <w:r w:rsidRPr="00503461">
              <w:rPr>
                <w:rFonts w:ascii="Times New Roman" w:eastAsia="Times New Roman" w:hAnsi="Times New Roman" w:cs="Times New Roman"/>
                <w:b/>
                <w:bCs/>
                <w:kern w:val="0"/>
                <w:sz w:val="24"/>
                <w:szCs w:val="24"/>
                <w:lang w:eastAsia="en-IN"/>
                <w14:ligatures w14:val="none"/>
              </w:rPr>
              <w:t>strict data privacy and breach notification laws</w:t>
            </w:r>
            <w:r w:rsidRPr="00503461">
              <w:rPr>
                <w:rFonts w:ascii="Times New Roman" w:eastAsia="Times New Roman" w:hAnsi="Times New Roman" w:cs="Times New Roman"/>
                <w:kern w:val="0"/>
                <w:sz w:val="24"/>
                <w:szCs w:val="24"/>
                <w:lang w:eastAsia="en-IN"/>
                <w14:ligatures w14:val="none"/>
              </w:rPr>
              <w:t xml:space="preserve"> for businesses handling EU customer data.</w:t>
            </w:r>
          </w:p>
        </w:tc>
      </w:tr>
      <w:tr w:rsidR="00503461" w:rsidRPr="00503461" w14:paraId="119AAF71" w14:textId="77777777" w:rsidTr="00503461">
        <w:trPr>
          <w:tblCellSpacing w:w="15" w:type="dxa"/>
        </w:trPr>
        <w:tc>
          <w:tcPr>
            <w:tcW w:w="0" w:type="auto"/>
            <w:vAlign w:val="center"/>
            <w:hideMark/>
          </w:tcPr>
          <w:p w14:paraId="1AB0558E"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CCPA (California Consumer Privacy Act)</w:t>
            </w:r>
          </w:p>
        </w:tc>
        <w:tc>
          <w:tcPr>
            <w:tcW w:w="0" w:type="auto"/>
            <w:vAlign w:val="center"/>
            <w:hideMark/>
          </w:tcPr>
          <w:p w14:paraId="79CEE7AC"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Enforces </w:t>
            </w:r>
            <w:r w:rsidRPr="00503461">
              <w:rPr>
                <w:rFonts w:ascii="Times New Roman" w:eastAsia="Times New Roman" w:hAnsi="Times New Roman" w:cs="Times New Roman"/>
                <w:b/>
                <w:bCs/>
                <w:kern w:val="0"/>
                <w:sz w:val="24"/>
                <w:szCs w:val="24"/>
                <w:lang w:eastAsia="en-IN"/>
                <w14:ligatures w14:val="none"/>
              </w:rPr>
              <w:t>data transparency and customer privacy rights</w:t>
            </w:r>
            <w:r w:rsidRPr="00503461">
              <w:rPr>
                <w:rFonts w:ascii="Times New Roman" w:eastAsia="Times New Roman" w:hAnsi="Times New Roman" w:cs="Times New Roman"/>
                <w:kern w:val="0"/>
                <w:sz w:val="24"/>
                <w:szCs w:val="24"/>
                <w:lang w:eastAsia="en-IN"/>
                <w14:ligatures w14:val="none"/>
              </w:rPr>
              <w:t xml:space="preserve"> for businesses operating in California.</w:t>
            </w:r>
          </w:p>
        </w:tc>
      </w:tr>
    </w:tbl>
    <w:p w14:paraId="76494290"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lastRenderedPageBreak/>
        <w:t xml:space="preserve">Startups and small businesses must </w:t>
      </w:r>
      <w:r w:rsidRPr="00503461">
        <w:rPr>
          <w:rFonts w:ascii="Times New Roman" w:eastAsia="Times New Roman" w:hAnsi="Times New Roman" w:cs="Times New Roman"/>
          <w:b/>
          <w:bCs/>
          <w:kern w:val="0"/>
          <w:sz w:val="24"/>
          <w:szCs w:val="24"/>
          <w:lang w:eastAsia="en-IN"/>
          <w14:ligatures w14:val="none"/>
        </w:rPr>
        <w:t>assess their compliance needs</w:t>
      </w:r>
      <w:r w:rsidRPr="00503461">
        <w:rPr>
          <w:rFonts w:ascii="Times New Roman" w:eastAsia="Times New Roman" w:hAnsi="Times New Roman" w:cs="Times New Roman"/>
          <w:kern w:val="0"/>
          <w:sz w:val="24"/>
          <w:szCs w:val="24"/>
          <w:lang w:eastAsia="en-IN"/>
          <w14:ligatures w14:val="none"/>
        </w:rPr>
        <w:t xml:space="preserve"> based on their </w:t>
      </w:r>
      <w:r w:rsidRPr="00503461">
        <w:rPr>
          <w:rFonts w:ascii="Times New Roman" w:eastAsia="Times New Roman" w:hAnsi="Times New Roman" w:cs="Times New Roman"/>
          <w:b/>
          <w:bCs/>
          <w:kern w:val="0"/>
          <w:sz w:val="24"/>
          <w:szCs w:val="24"/>
          <w:lang w:eastAsia="en-IN"/>
          <w14:ligatures w14:val="none"/>
        </w:rPr>
        <w:t>industry, data processing activities, and customer base</w:t>
      </w:r>
      <w:r w:rsidRPr="00503461">
        <w:rPr>
          <w:rFonts w:ascii="Times New Roman" w:eastAsia="Times New Roman" w:hAnsi="Times New Roman" w:cs="Times New Roman"/>
          <w:kern w:val="0"/>
          <w:sz w:val="24"/>
          <w:szCs w:val="24"/>
          <w:lang w:eastAsia="en-IN"/>
          <w14:ligatures w14:val="none"/>
        </w:rPr>
        <w:t>.</w:t>
      </w:r>
    </w:p>
    <w:p w14:paraId="738B7736"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pict w14:anchorId="135329DA">
          <v:rect id="_x0000_i1447" style="width:0;height:1.5pt" o:hralign="center" o:hrstd="t" o:hr="t" fillcolor="#a0a0a0" stroked="f"/>
        </w:pict>
      </w:r>
    </w:p>
    <w:p w14:paraId="486937D8"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6.3 Common Cybersecurity Challenges for Startups and Small Businesses</w:t>
      </w:r>
    </w:p>
    <w:p w14:paraId="07904299"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Small businesses often face </w:t>
      </w:r>
      <w:r w:rsidRPr="00503461">
        <w:rPr>
          <w:rFonts w:ascii="Times New Roman" w:eastAsia="Times New Roman" w:hAnsi="Times New Roman" w:cs="Times New Roman"/>
          <w:b/>
          <w:bCs/>
          <w:kern w:val="0"/>
          <w:sz w:val="24"/>
          <w:szCs w:val="24"/>
          <w:lang w:eastAsia="en-IN"/>
          <w14:ligatures w14:val="none"/>
        </w:rPr>
        <w:t>significant cybersecurity challenges</w:t>
      </w:r>
      <w:r w:rsidRPr="00503461">
        <w:rPr>
          <w:rFonts w:ascii="Times New Roman" w:eastAsia="Times New Roman" w:hAnsi="Times New Roman" w:cs="Times New Roman"/>
          <w:kern w:val="0"/>
          <w:sz w:val="24"/>
          <w:szCs w:val="24"/>
          <w:lang w:eastAsia="en-IN"/>
          <w14:ligatures w14:val="none"/>
        </w:rPr>
        <w:t>, including:</w:t>
      </w:r>
    </w:p>
    <w:p w14:paraId="445794FD"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1. Limited Budget for Security Investments</w:t>
      </w:r>
    </w:p>
    <w:p w14:paraId="6EFB8A98" w14:textId="77777777" w:rsidR="00503461" w:rsidRPr="00503461" w:rsidRDefault="00503461" w:rsidP="00503461">
      <w:pPr>
        <w:numPr>
          <w:ilvl w:val="0"/>
          <w:numId w:val="6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Many startups </w:t>
      </w:r>
      <w:r w:rsidRPr="00503461">
        <w:rPr>
          <w:rFonts w:ascii="Times New Roman" w:eastAsia="Times New Roman" w:hAnsi="Times New Roman" w:cs="Times New Roman"/>
          <w:b/>
          <w:bCs/>
          <w:kern w:val="0"/>
          <w:sz w:val="24"/>
          <w:szCs w:val="24"/>
          <w:lang w:eastAsia="en-IN"/>
          <w14:ligatures w14:val="none"/>
        </w:rPr>
        <w:t>lack funding for enterprise-grade cybersecurity solutions</w:t>
      </w:r>
      <w:r w:rsidRPr="00503461">
        <w:rPr>
          <w:rFonts w:ascii="Times New Roman" w:eastAsia="Times New Roman" w:hAnsi="Times New Roman" w:cs="Times New Roman"/>
          <w:kern w:val="0"/>
          <w:sz w:val="24"/>
          <w:szCs w:val="24"/>
          <w:lang w:eastAsia="en-IN"/>
          <w14:ligatures w14:val="none"/>
        </w:rPr>
        <w:t>.</w:t>
      </w:r>
    </w:p>
    <w:p w14:paraId="4300DD82" w14:textId="77777777" w:rsidR="00503461" w:rsidRPr="00503461" w:rsidRDefault="00503461" w:rsidP="00503461">
      <w:pPr>
        <w:numPr>
          <w:ilvl w:val="0"/>
          <w:numId w:val="6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Free and open-source security tools</w:t>
      </w:r>
      <w:r w:rsidRPr="00503461">
        <w:rPr>
          <w:rFonts w:ascii="Times New Roman" w:eastAsia="Times New Roman" w:hAnsi="Times New Roman" w:cs="Times New Roman"/>
          <w:kern w:val="0"/>
          <w:sz w:val="24"/>
          <w:szCs w:val="24"/>
          <w:lang w:eastAsia="en-IN"/>
          <w14:ligatures w14:val="none"/>
        </w:rPr>
        <w:t xml:space="preserve"> can help mitigate risks.</w:t>
      </w:r>
    </w:p>
    <w:p w14:paraId="133E9A79"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2. Lack of Cybersecurity Expertise</w:t>
      </w:r>
    </w:p>
    <w:p w14:paraId="63B8CA0E" w14:textId="77777777" w:rsidR="00503461" w:rsidRPr="00503461" w:rsidRDefault="00503461" w:rsidP="00503461">
      <w:pPr>
        <w:numPr>
          <w:ilvl w:val="0"/>
          <w:numId w:val="6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Small businesses may not have </w:t>
      </w:r>
      <w:r w:rsidRPr="00503461">
        <w:rPr>
          <w:rFonts w:ascii="Times New Roman" w:eastAsia="Times New Roman" w:hAnsi="Times New Roman" w:cs="Times New Roman"/>
          <w:b/>
          <w:bCs/>
          <w:kern w:val="0"/>
          <w:sz w:val="24"/>
          <w:szCs w:val="24"/>
          <w:lang w:eastAsia="en-IN"/>
          <w14:ligatures w14:val="none"/>
        </w:rPr>
        <w:t>dedicated security teams</w:t>
      </w:r>
      <w:r w:rsidRPr="00503461">
        <w:rPr>
          <w:rFonts w:ascii="Times New Roman" w:eastAsia="Times New Roman" w:hAnsi="Times New Roman" w:cs="Times New Roman"/>
          <w:kern w:val="0"/>
          <w:sz w:val="24"/>
          <w:szCs w:val="24"/>
          <w:lang w:eastAsia="en-IN"/>
          <w14:ligatures w14:val="none"/>
        </w:rPr>
        <w:t>.</w:t>
      </w:r>
    </w:p>
    <w:p w14:paraId="432C5A78" w14:textId="77777777" w:rsidR="00503461" w:rsidRPr="00503461" w:rsidRDefault="00503461" w:rsidP="00503461">
      <w:pPr>
        <w:numPr>
          <w:ilvl w:val="0"/>
          <w:numId w:val="6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Outsourcing to </w:t>
      </w:r>
      <w:r w:rsidRPr="00503461">
        <w:rPr>
          <w:rFonts w:ascii="Times New Roman" w:eastAsia="Times New Roman" w:hAnsi="Times New Roman" w:cs="Times New Roman"/>
          <w:b/>
          <w:bCs/>
          <w:kern w:val="0"/>
          <w:sz w:val="24"/>
          <w:szCs w:val="24"/>
          <w:lang w:eastAsia="en-IN"/>
          <w14:ligatures w14:val="none"/>
        </w:rPr>
        <w:t>Managed Security Service Providers (MSSPs)</w:t>
      </w:r>
      <w:r w:rsidRPr="00503461">
        <w:rPr>
          <w:rFonts w:ascii="Times New Roman" w:eastAsia="Times New Roman" w:hAnsi="Times New Roman" w:cs="Times New Roman"/>
          <w:kern w:val="0"/>
          <w:sz w:val="24"/>
          <w:szCs w:val="24"/>
          <w:lang w:eastAsia="en-IN"/>
          <w14:ligatures w14:val="none"/>
        </w:rPr>
        <w:t xml:space="preserve"> can provide cost-effective security management.</w:t>
      </w:r>
    </w:p>
    <w:p w14:paraId="17979034"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3. Increased Cyber Threats and Ransomware Attacks</w:t>
      </w:r>
    </w:p>
    <w:p w14:paraId="2C83CFDE" w14:textId="77777777" w:rsidR="00503461" w:rsidRPr="00503461" w:rsidRDefault="00503461" w:rsidP="00503461">
      <w:pPr>
        <w:numPr>
          <w:ilvl w:val="0"/>
          <w:numId w:val="6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Startups are prime targets</w:t>
      </w:r>
      <w:r w:rsidRPr="00503461">
        <w:rPr>
          <w:rFonts w:ascii="Times New Roman" w:eastAsia="Times New Roman" w:hAnsi="Times New Roman" w:cs="Times New Roman"/>
          <w:kern w:val="0"/>
          <w:sz w:val="24"/>
          <w:szCs w:val="24"/>
          <w:lang w:eastAsia="en-IN"/>
          <w14:ligatures w14:val="none"/>
        </w:rPr>
        <w:t xml:space="preserve"> for phishing, ransomware, and data breaches.</w:t>
      </w:r>
    </w:p>
    <w:p w14:paraId="57CA3B3C" w14:textId="77777777" w:rsidR="00503461" w:rsidRPr="00503461" w:rsidRDefault="00503461" w:rsidP="00503461">
      <w:pPr>
        <w:numPr>
          <w:ilvl w:val="0"/>
          <w:numId w:val="6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Implementing </w:t>
      </w:r>
      <w:r w:rsidRPr="00503461">
        <w:rPr>
          <w:rFonts w:ascii="Times New Roman" w:eastAsia="Times New Roman" w:hAnsi="Times New Roman" w:cs="Times New Roman"/>
          <w:b/>
          <w:bCs/>
          <w:kern w:val="0"/>
          <w:sz w:val="24"/>
          <w:szCs w:val="24"/>
          <w:lang w:eastAsia="en-IN"/>
          <w14:ligatures w14:val="none"/>
        </w:rPr>
        <w:t>multi-factor authentication (MFA) and endpoint security solutions</w:t>
      </w:r>
      <w:r w:rsidRPr="00503461">
        <w:rPr>
          <w:rFonts w:ascii="Times New Roman" w:eastAsia="Times New Roman" w:hAnsi="Times New Roman" w:cs="Times New Roman"/>
          <w:kern w:val="0"/>
          <w:sz w:val="24"/>
          <w:szCs w:val="24"/>
          <w:lang w:eastAsia="en-IN"/>
          <w14:ligatures w14:val="none"/>
        </w:rPr>
        <w:t xml:space="preserve"> can reduce attack risks.</w:t>
      </w:r>
    </w:p>
    <w:p w14:paraId="044F407F"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4. Compliance Complexity and Evolving Regulations</w:t>
      </w:r>
    </w:p>
    <w:p w14:paraId="6F69F77D" w14:textId="77777777" w:rsidR="00503461" w:rsidRPr="00503461" w:rsidRDefault="00503461" w:rsidP="00503461">
      <w:pPr>
        <w:numPr>
          <w:ilvl w:val="0"/>
          <w:numId w:val="6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Keeping up with </w:t>
      </w:r>
      <w:r w:rsidRPr="00503461">
        <w:rPr>
          <w:rFonts w:ascii="Times New Roman" w:eastAsia="Times New Roman" w:hAnsi="Times New Roman" w:cs="Times New Roman"/>
          <w:b/>
          <w:bCs/>
          <w:kern w:val="0"/>
          <w:sz w:val="24"/>
          <w:szCs w:val="24"/>
          <w:lang w:eastAsia="en-IN"/>
          <w14:ligatures w14:val="none"/>
        </w:rPr>
        <w:t>data protection laws and industry regulations</w:t>
      </w:r>
      <w:r w:rsidRPr="00503461">
        <w:rPr>
          <w:rFonts w:ascii="Times New Roman" w:eastAsia="Times New Roman" w:hAnsi="Times New Roman" w:cs="Times New Roman"/>
          <w:kern w:val="0"/>
          <w:sz w:val="24"/>
          <w:szCs w:val="24"/>
          <w:lang w:eastAsia="en-IN"/>
          <w14:ligatures w14:val="none"/>
        </w:rPr>
        <w:t xml:space="preserve"> can be challenging.</w:t>
      </w:r>
    </w:p>
    <w:p w14:paraId="4F486ED2" w14:textId="77777777" w:rsidR="00503461" w:rsidRPr="00503461" w:rsidRDefault="00503461" w:rsidP="00503461">
      <w:pPr>
        <w:numPr>
          <w:ilvl w:val="0"/>
          <w:numId w:val="6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Automating </w:t>
      </w:r>
      <w:r w:rsidRPr="00503461">
        <w:rPr>
          <w:rFonts w:ascii="Times New Roman" w:eastAsia="Times New Roman" w:hAnsi="Times New Roman" w:cs="Times New Roman"/>
          <w:b/>
          <w:bCs/>
          <w:kern w:val="0"/>
          <w:sz w:val="24"/>
          <w:szCs w:val="24"/>
          <w:lang w:eastAsia="en-IN"/>
          <w14:ligatures w14:val="none"/>
        </w:rPr>
        <w:t>compliance tracking with GRC (Governance, Risk, and Compliance) tools</w:t>
      </w:r>
      <w:r w:rsidRPr="00503461">
        <w:rPr>
          <w:rFonts w:ascii="Times New Roman" w:eastAsia="Times New Roman" w:hAnsi="Times New Roman" w:cs="Times New Roman"/>
          <w:kern w:val="0"/>
          <w:sz w:val="24"/>
          <w:szCs w:val="24"/>
          <w:lang w:eastAsia="en-IN"/>
          <w14:ligatures w14:val="none"/>
        </w:rPr>
        <w:t xml:space="preserve"> can help manage regulatory requirements.</w:t>
      </w:r>
    </w:p>
    <w:p w14:paraId="28D0443C"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By addressing these challenges, small businesses can </w:t>
      </w:r>
      <w:r w:rsidRPr="00503461">
        <w:rPr>
          <w:rFonts w:ascii="Times New Roman" w:eastAsia="Times New Roman" w:hAnsi="Times New Roman" w:cs="Times New Roman"/>
          <w:b/>
          <w:bCs/>
          <w:kern w:val="0"/>
          <w:sz w:val="24"/>
          <w:szCs w:val="24"/>
          <w:lang w:eastAsia="en-IN"/>
          <w14:ligatures w14:val="none"/>
        </w:rPr>
        <w:t>enhance cybersecurity resilience</w:t>
      </w:r>
      <w:r w:rsidRPr="00503461">
        <w:rPr>
          <w:rFonts w:ascii="Times New Roman" w:eastAsia="Times New Roman" w:hAnsi="Times New Roman" w:cs="Times New Roman"/>
          <w:kern w:val="0"/>
          <w:sz w:val="24"/>
          <w:szCs w:val="24"/>
          <w:lang w:eastAsia="en-IN"/>
          <w14:ligatures w14:val="none"/>
        </w:rPr>
        <w:t xml:space="preserve"> while ensuring compliance with regulatory frameworks.</w:t>
      </w:r>
    </w:p>
    <w:p w14:paraId="58D67262"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pict w14:anchorId="787955F3">
          <v:rect id="_x0000_i1448" style="width:0;height:1.5pt" o:hralign="center" o:hrstd="t" o:hr="t" fillcolor="#a0a0a0" stroked="f"/>
        </w:pict>
      </w:r>
    </w:p>
    <w:p w14:paraId="35EF0978"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6.4 Best Practices for Cybersecurity Compliance in Small Businesses</w:t>
      </w:r>
    </w:p>
    <w:p w14:paraId="2E4B21B4"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To strengthen </w:t>
      </w:r>
      <w:r w:rsidRPr="00503461">
        <w:rPr>
          <w:rFonts w:ascii="Times New Roman" w:eastAsia="Times New Roman" w:hAnsi="Times New Roman" w:cs="Times New Roman"/>
          <w:b/>
          <w:bCs/>
          <w:kern w:val="0"/>
          <w:sz w:val="24"/>
          <w:szCs w:val="24"/>
          <w:lang w:eastAsia="en-IN"/>
          <w14:ligatures w14:val="none"/>
        </w:rPr>
        <w:t>cybersecurity governance and compliance</w:t>
      </w:r>
      <w:r w:rsidRPr="00503461">
        <w:rPr>
          <w:rFonts w:ascii="Times New Roman" w:eastAsia="Times New Roman" w:hAnsi="Times New Roman" w:cs="Times New Roman"/>
          <w:kern w:val="0"/>
          <w:sz w:val="24"/>
          <w:szCs w:val="24"/>
          <w:lang w:eastAsia="en-IN"/>
          <w14:ligatures w14:val="none"/>
        </w:rPr>
        <w:t>, small businesses should implement the following best practices:</w:t>
      </w:r>
    </w:p>
    <w:p w14:paraId="1358B974"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1. Develop a Security Policy Aligned with Compliance Frameworks</w:t>
      </w:r>
    </w:p>
    <w:p w14:paraId="4DCF606C" w14:textId="77777777" w:rsidR="00503461" w:rsidRPr="00503461" w:rsidRDefault="00503461" w:rsidP="00503461">
      <w:pPr>
        <w:numPr>
          <w:ilvl w:val="0"/>
          <w:numId w:val="6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Establish </w:t>
      </w:r>
      <w:r w:rsidRPr="00503461">
        <w:rPr>
          <w:rFonts w:ascii="Times New Roman" w:eastAsia="Times New Roman" w:hAnsi="Times New Roman" w:cs="Times New Roman"/>
          <w:b/>
          <w:bCs/>
          <w:kern w:val="0"/>
          <w:sz w:val="24"/>
          <w:szCs w:val="24"/>
          <w:lang w:eastAsia="en-IN"/>
          <w14:ligatures w14:val="none"/>
        </w:rPr>
        <w:t>security policies</w:t>
      </w:r>
      <w:r w:rsidRPr="00503461">
        <w:rPr>
          <w:rFonts w:ascii="Times New Roman" w:eastAsia="Times New Roman" w:hAnsi="Times New Roman" w:cs="Times New Roman"/>
          <w:kern w:val="0"/>
          <w:sz w:val="24"/>
          <w:szCs w:val="24"/>
          <w:lang w:eastAsia="en-IN"/>
          <w14:ligatures w14:val="none"/>
        </w:rPr>
        <w:t xml:space="preserve"> based on </w:t>
      </w:r>
      <w:r w:rsidRPr="00503461">
        <w:rPr>
          <w:rFonts w:ascii="Times New Roman" w:eastAsia="Times New Roman" w:hAnsi="Times New Roman" w:cs="Times New Roman"/>
          <w:b/>
          <w:bCs/>
          <w:kern w:val="0"/>
          <w:sz w:val="24"/>
          <w:szCs w:val="24"/>
          <w:lang w:eastAsia="en-IN"/>
          <w14:ligatures w14:val="none"/>
        </w:rPr>
        <w:t>ISO 27001, NIST, and GDPR best practices</w:t>
      </w:r>
      <w:r w:rsidRPr="00503461">
        <w:rPr>
          <w:rFonts w:ascii="Times New Roman" w:eastAsia="Times New Roman" w:hAnsi="Times New Roman" w:cs="Times New Roman"/>
          <w:kern w:val="0"/>
          <w:sz w:val="24"/>
          <w:szCs w:val="24"/>
          <w:lang w:eastAsia="en-IN"/>
          <w14:ligatures w14:val="none"/>
        </w:rPr>
        <w:t>.</w:t>
      </w:r>
    </w:p>
    <w:p w14:paraId="27B2DB70" w14:textId="77777777" w:rsidR="00503461" w:rsidRPr="00503461" w:rsidRDefault="00503461" w:rsidP="00503461">
      <w:pPr>
        <w:numPr>
          <w:ilvl w:val="0"/>
          <w:numId w:val="6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Implement a </w:t>
      </w:r>
      <w:r w:rsidRPr="00503461">
        <w:rPr>
          <w:rFonts w:ascii="Times New Roman" w:eastAsia="Times New Roman" w:hAnsi="Times New Roman" w:cs="Times New Roman"/>
          <w:b/>
          <w:bCs/>
          <w:kern w:val="0"/>
          <w:sz w:val="24"/>
          <w:szCs w:val="24"/>
          <w:lang w:eastAsia="en-IN"/>
          <w14:ligatures w14:val="none"/>
        </w:rPr>
        <w:t>risk-based security governance model</w:t>
      </w:r>
      <w:r w:rsidRPr="00503461">
        <w:rPr>
          <w:rFonts w:ascii="Times New Roman" w:eastAsia="Times New Roman" w:hAnsi="Times New Roman" w:cs="Times New Roman"/>
          <w:kern w:val="0"/>
          <w:sz w:val="24"/>
          <w:szCs w:val="24"/>
          <w:lang w:eastAsia="en-IN"/>
          <w14:ligatures w14:val="none"/>
        </w:rPr>
        <w:t>.</w:t>
      </w:r>
    </w:p>
    <w:p w14:paraId="1399271D"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2. Leverage Cost-Effective Security Solutions</w:t>
      </w:r>
    </w:p>
    <w:p w14:paraId="757E4BB0" w14:textId="77777777" w:rsidR="00503461" w:rsidRPr="00503461" w:rsidRDefault="00503461" w:rsidP="00503461">
      <w:pPr>
        <w:numPr>
          <w:ilvl w:val="0"/>
          <w:numId w:val="6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lastRenderedPageBreak/>
        <w:t xml:space="preserve">Use </w:t>
      </w:r>
      <w:r w:rsidRPr="00503461">
        <w:rPr>
          <w:rFonts w:ascii="Times New Roman" w:eastAsia="Times New Roman" w:hAnsi="Times New Roman" w:cs="Times New Roman"/>
          <w:b/>
          <w:bCs/>
          <w:kern w:val="0"/>
          <w:sz w:val="24"/>
          <w:szCs w:val="24"/>
          <w:lang w:eastAsia="en-IN"/>
          <w14:ligatures w14:val="none"/>
        </w:rPr>
        <w:t>cloud-based security services</w:t>
      </w:r>
      <w:r w:rsidRPr="00503461">
        <w:rPr>
          <w:rFonts w:ascii="Times New Roman" w:eastAsia="Times New Roman" w:hAnsi="Times New Roman" w:cs="Times New Roman"/>
          <w:kern w:val="0"/>
          <w:sz w:val="24"/>
          <w:szCs w:val="24"/>
          <w:lang w:eastAsia="en-IN"/>
          <w14:ligatures w14:val="none"/>
        </w:rPr>
        <w:t xml:space="preserve"> (e.g., AWS Security Hub, Microsoft Defender) for real-time threat detection.</w:t>
      </w:r>
    </w:p>
    <w:p w14:paraId="092A9C12" w14:textId="77777777" w:rsidR="00503461" w:rsidRPr="00503461" w:rsidRDefault="00503461" w:rsidP="00503461">
      <w:pPr>
        <w:numPr>
          <w:ilvl w:val="0"/>
          <w:numId w:val="6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Deploy </w:t>
      </w:r>
      <w:r w:rsidRPr="00503461">
        <w:rPr>
          <w:rFonts w:ascii="Times New Roman" w:eastAsia="Times New Roman" w:hAnsi="Times New Roman" w:cs="Times New Roman"/>
          <w:b/>
          <w:bCs/>
          <w:kern w:val="0"/>
          <w:sz w:val="24"/>
          <w:szCs w:val="24"/>
          <w:lang w:eastAsia="en-IN"/>
          <w14:ligatures w14:val="none"/>
        </w:rPr>
        <w:t>free cybersecurity tools</w:t>
      </w:r>
      <w:r w:rsidRPr="00503461">
        <w:rPr>
          <w:rFonts w:ascii="Times New Roman" w:eastAsia="Times New Roman" w:hAnsi="Times New Roman" w:cs="Times New Roman"/>
          <w:kern w:val="0"/>
          <w:sz w:val="24"/>
          <w:szCs w:val="24"/>
          <w:lang w:eastAsia="en-IN"/>
          <w14:ligatures w14:val="none"/>
        </w:rPr>
        <w:t xml:space="preserve"> like OpenVAS (vulnerability scanning) and Snort (intrusion detection).</w:t>
      </w:r>
    </w:p>
    <w:p w14:paraId="42B21F34"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3. Implement Strong Access Controls and Multi-Factor Authentication (MFA)</w:t>
      </w:r>
    </w:p>
    <w:p w14:paraId="4663DE5D" w14:textId="77777777" w:rsidR="00503461" w:rsidRPr="00503461" w:rsidRDefault="00503461" w:rsidP="00503461">
      <w:pPr>
        <w:numPr>
          <w:ilvl w:val="0"/>
          <w:numId w:val="6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Enforce </w:t>
      </w:r>
      <w:r w:rsidRPr="00503461">
        <w:rPr>
          <w:rFonts w:ascii="Times New Roman" w:eastAsia="Times New Roman" w:hAnsi="Times New Roman" w:cs="Times New Roman"/>
          <w:b/>
          <w:bCs/>
          <w:kern w:val="0"/>
          <w:sz w:val="24"/>
          <w:szCs w:val="24"/>
          <w:lang w:eastAsia="en-IN"/>
          <w14:ligatures w14:val="none"/>
        </w:rPr>
        <w:t>least privilege access</w:t>
      </w:r>
      <w:r w:rsidRPr="00503461">
        <w:rPr>
          <w:rFonts w:ascii="Times New Roman" w:eastAsia="Times New Roman" w:hAnsi="Times New Roman" w:cs="Times New Roman"/>
          <w:kern w:val="0"/>
          <w:sz w:val="24"/>
          <w:szCs w:val="24"/>
          <w:lang w:eastAsia="en-IN"/>
          <w14:ligatures w14:val="none"/>
        </w:rPr>
        <w:t xml:space="preserve"> to sensitive data and business applications.</w:t>
      </w:r>
    </w:p>
    <w:p w14:paraId="005672C6" w14:textId="77777777" w:rsidR="00503461" w:rsidRPr="00503461" w:rsidRDefault="00503461" w:rsidP="00503461">
      <w:pPr>
        <w:numPr>
          <w:ilvl w:val="0"/>
          <w:numId w:val="6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Require </w:t>
      </w:r>
      <w:r w:rsidRPr="00503461">
        <w:rPr>
          <w:rFonts w:ascii="Times New Roman" w:eastAsia="Times New Roman" w:hAnsi="Times New Roman" w:cs="Times New Roman"/>
          <w:b/>
          <w:bCs/>
          <w:kern w:val="0"/>
          <w:sz w:val="24"/>
          <w:szCs w:val="24"/>
          <w:lang w:eastAsia="en-IN"/>
          <w14:ligatures w14:val="none"/>
        </w:rPr>
        <w:t>MFA for all administrative and cloud service accounts</w:t>
      </w:r>
      <w:r w:rsidRPr="00503461">
        <w:rPr>
          <w:rFonts w:ascii="Times New Roman" w:eastAsia="Times New Roman" w:hAnsi="Times New Roman" w:cs="Times New Roman"/>
          <w:kern w:val="0"/>
          <w:sz w:val="24"/>
          <w:szCs w:val="24"/>
          <w:lang w:eastAsia="en-IN"/>
          <w14:ligatures w14:val="none"/>
        </w:rPr>
        <w:t>.</w:t>
      </w:r>
    </w:p>
    <w:p w14:paraId="0F7DD95E"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4. Automate Compliance Tracking and Security Audits</w:t>
      </w:r>
    </w:p>
    <w:p w14:paraId="6A08B0E8" w14:textId="77777777" w:rsidR="00503461" w:rsidRPr="00503461" w:rsidRDefault="00503461" w:rsidP="00503461">
      <w:pPr>
        <w:numPr>
          <w:ilvl w:val="0"/>
          <w:numId w:val="6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Utilize </w:t>
      </w:r>
      <w:r w:rsidRPr="00503461">
        <w:rPr>
          <w:rFonts w:ascii="Times New Roman" w:eastAsia="Times New Roman" w:hAnsi="Times New Roman" w:cs="Times New Roman"/>
          <w:b/>
          <w:bCs/>
          <w:kern w:val="0"/>
          <w:sz w:val="24"/>
          <w:szCs w:val="24"/>
          <w:lang w:eastAsia="en-IN"/>
          <w14:ligatures w14:val="none"/>
        </w:rPr>
        <w:t>compliance automation tools</w:t>
      </w:r>
      <w:r w:rsidRPr="00503461">
        <w:rPr>
          <w:rFonts w:ascii="Times New Roman" w:eastAsia="Times New Roman" w:hAnsi="Times New Roman" w:cs="Times New Roman"/>
          <w:kern w:val="0"/>
          <w:sz w:val="24"/>
          <w:szCs w:val="24"/>
          <w:lang w:eastAsia="en-IN"/>
          <w14:ligatures w14:val="none"/>
        </w:rPr>
        <w:t xml:space="preserve"> to track GDPR, CCPA, and PCI-DSS compliance.</w:t>
      </w:r>
    </w:p>
    <w:p w14:paraId="6A77A09B" w14:textId="77777777" w:rsidR="00503461" w:rsidRPr="00503461" w:rsidRDefault="00503461" w:rsidP="00503461">
      <w:pPr>
        <w:numPr>
          <w:ilvl w:val="0"/>
          <w:numId w:val="6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Conduct </w:t>
      </w:r>
      <w:r w:rsidRPr="00503461">
        <w:rPr>
          <w:rFonts w:ascii="Times New Roman" w:eastAsia="Times New Roman" w:hAnsi="Times New Roman" w:cs="Times New Roman"/>
          <w:b/>
          <w:bCs/>
          <w:kern w:val="0"/>
          <w:sz w:val="24"/>
          <w:szCs w:val="24"/>
          <w:lang w:eastAsia="en-IN"/>
          <w14:ligatures w14:val="none"/>
        </w:rPr>
        <w:t>regular security assessments and penetration testing</w:t>
      </w:r>
      <w:r w:rsidRPr="00503461">
        <w:rPr>
          <w:rFonts w:ascii="Times New Roman" w:eastAsia="Times New Roman" w:hAnsi="Times New Roman" w:cs="Times New Roman"/>
          <w:kern w:val="0"/>
          <w:sz w:val="24"/>
          <w:szCs w:val="24"/>
          <w:lang w:eastAsia="en-IN"/>
          <w14:ligatures w14:val="none"/>
        </w:rPr>
        <w:t xml:space="preserve"> to identify vulnerabilities.</w:t>
      </w:r>
    </w:p>
    <w:p w14:paraId="0A59550B" w14:textId="77777777" w:rsidR="00503461" w:rsidRPr="00503461" w:rsidRDefault="00503461" w:rsidP="0050346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03461">
        <w:rPr>
          <w:rFonts w:ascii="Times New Roman" w:eastAsia="Times New Roman" w:hAnsi="Times New Roman" w:cs="Times New Roman"/>
          <w:b/>
          <w:bCs/>
          <w:kern w:val="0"/>
          <w:sz w:val="24"/>
          <w:szCs w:val="24"/>
          <w:lang w:eastAsia="en-IN"/>
          <w14:ligatures w14:val="none"/>
        </w:rPr>
        <w:t>5. Train Employees on Cybersecurity Awareness and Phishing Prevention</w:t>
      </w:r>
    </w:p>
    <w:p w14:paraId="20204EB4" w14:textId="77777777" w:rsidR="00503461" w:rsidRPr="00503461" w:rsidRDefault="00503461" w:rsidP="00503461">
      <w:pPr>
        <w:numPr>
          <w:ilvl w:val="0"/>
          <w:numId w:val="6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Conduct </w:t>
      </w:r>
      <w:r w:rsidRPr="00503461">
        <w:rPr>
          <w:rFonts w:ascii="Times New Roman" w:eastAsia="Times New Roman" w:hAnsi="Times New Roman" w:cs="Times New Roman"/>
          <w:b/>
          <w:bCs/>
          <w:kern w:val="0"/>
          <w:sz w:val="24"/>
          <w:szCs w:val="24"/>
          <w:lang w:eastAsia="en-IN"/>
          <w14:ligatures w14:val="none"/>
        </w:rPr>
        <w:t>regular security awareness training</w:t>
      </w:r>
      <w:r w:rsidRPr="00503461">
        <w:rPr>
          <w:rFonts w:ascii="Times New Roman" w:eastAsia="Times New Roman" w:hAnsi="Times New Roman" w:cs="Times New Roman"/>
          <w:kern w:val="0"/>
          <w:sz w:val="24"/>
          <w:szCs w:val="24"/>
          <w:lang w:eastAsia="en-IN"/>
          <w14:ligatures w14:val="none"/>
        </w:rPr>
        <w:t xml:space="preserve"> on </w:t>
      </w:r>
      <w:r w:rsidRPr="00503461">
        <w:rPr>
          <w:rFonts w:ascii="Times New Roman" w:eastAsia="Times New Roman" w:hAnsi="Times New Roman" w:cs="Times New Roman"/>
          <w:b/>
          <w:bCs/>
          <w:kern w:val="0"/>
          <w:sz w:val="24"/>
          <w:szCs w:val="24"/>
          <w:lang w:eastAsia="en-IN"/>
          <w14:ligatures w14:val="none"/>
        </w:rPr>
        <w:t>social engineering attacks and password hygiene</w:t>
      </w:r>
      <w:r w:rsidRPr="00503461">
        <w:rPr>
          <w:rFonts w:ascii="Times New Roman" w:eastAsia="Times New Roman" w:hAnsi="Times New Roman" w:cs="Times New Roman"/>
          <w:kern w:val="0"/>
          <w:sz w:val="24"/>
          <w:szCs w:val="24"/>
          <w:lang w:eastAsia="en-IN"/>
          <w14:ligatures w14:val="none"/>
        </w:rPr>
        <w:t>.</w:t>
      </w:r>
    </w:p>
    <w:p w14:paraId="127822B7" w14:textId="77777777" w:rsidR="00503461" w:rsidRPr="00503461" w:rsidRDefault="00503461" w:rsidP="00503461">
      <w:pPr>
        <w:numPr>
          <w:ilvl w:val="0"/>
          <w:numId w:val="6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Simulate </w:t>
      </w:r>
      <w:r w:rsidRPr="00503461">
        <w:rPr>
          <w:rFonts w:ascii="Times New Roman" w:eastAsia="Times New Roman" w:hAnsi="Times New Roman" w:cs="Times New Roman"/>
          <w:b/>
          <w:bCs/>
          <w:kern w:val="0"/>
          <w:sz w:val="24"/>
          <w:szCs w:val="24"/>
          <w:lang w:eastAsia="en-IN"/>
          <w14:ligatures w14:val="none"/>
        </w:rPr>
        <w:t>phishing attack scenarios</w:t>
      </w:r>
      <w:r w:rsidRPr="00503461">
        <w:rPr>
          <w:rFonts w:ascii="Times New Roman" w:eastAsia="Times New Roman" w:hAnsi="Times New Roman" w:cs="Times New Roman"/>
          <w:kern w:val="0"/>
          <w:sz w:val="24"/>
          <w:szCs w:val="24"/>
          <w:lang w:eastAsia="en-IN"/>
          <w14:ligatures w14:val="none"/>
        </w:rPr>
        <w:t xml:space="preserve"> to educate employees on identifying threats.</w:t>
      </w:r>
    </w:p>
    <w:p w14:paraId="25D8795C"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By following these best practices, small businesses can </w:t>
      </w:r>
      <w:r w:rsidRPr="00503461">
        <w:rPr>
          <w:rFonts w:ascii="Times New Roman" w:eastAsia="Times New Roman" w:hAnsi="Times New Roman" w:cs="Times New Roman"/>
          <w:b/>
          <w:bCs/>
          <w:kern w:val="0"/>
          <w:sz w:val="24"/>
          <w:szCs w:val="24"/>
          <w:lang w:eastAsia="en-IN"/>
          <w14:ligatures w14:val="none"/>
        </w:rPr>
        <w:t>achieve cybersecurity compliance, reduce risk exposure, and improve resilience against cyber threats</w:t>
      </w:r>
      <w:r w:rsidRPr="00503461">
        <w:rPr>
          <w:rFonts w:ascii="Times New Roman" w:eastAsia="Times New Roman" w:hAnsi="Times New Roman" w:cs="Times New Roman"/>
          <w:kern w:val="0"/>
          <w:sz w:val="24"/>
          <w:szCs w:val="24"/>
          <w:lang w:eastAsia="en-IN"/>
          <w14:ligatures w14:val="none"/>
        </w:rPr>
        <w:t>.</w:t>
      </w:r>
    </w:p>
    <w:p w14:paraId="7CB47EB5" w14:textId="77777777" w:rsidR="00503461" w:rsidRPr="00503461" w:rsidRDefault="00503461" w:rsidP="00503461">
      <w:pPr>
        <w:spacing w:after="0"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pict w14:anchorId="61E34F99">
          <v:rect id="_x0000_i1449" style="width:0;height:1.5pt" o:hralign="center" o:hrstd="t" o:hr="t" fillcolor="#a0a0a0" stroked="f"/>
        </w:pict>
      </w:r>
    </w:p>
    <w:p w14:paraId="336DE01D" w14:textId="77777777" w:rsidR="00503461" w:rsidRPr="00503461" w:rsidRDefault="00503461" w:rsidP="0050346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3461">
        <w:rPr>
          <w:rFonts w:ascii="Times New Roman" w:eastAsia="Times New Roman" w:hAnsi="Times New Roman" w:cs="Times New Roman"/>
          <w:b/>
          <w:bCs/>
          <w:kern w:val="0"/>
          <w:sz w:val="27"/>
          <w:szCs w:val="27"/>
          <w:lang w:eastAsia="en-IN"/>
          <w14:ligatures w14:val="none"/>
        </w:rPr>
        <w:t>Conclusion</w:t>
      </w:r>
    </w:p>
    <w:p w14:paraId="193B83D7"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Cybersecurity compliance is </w:t>
      </w:r>
      <w:r w:rsidRPr="00503461">
        <w:rPr>
          <w:rFonts w:ascii="Times New Roman" w:eastAsia="Times New Roman" w:hAnsi="Times New Roman" w:cs="Times New Roman"/>
          <w:b/>
          <w:bCs/>
          <w:kern w:val="0"/>
          <w:sz w:val="24"/>
          <w:szCs w:val="24"/>
          <w:lang w:eastAsia="en-IN"/>
          <w14:ligatures w14:val="none"/>
        </w:rPr>
        <w:t>critical for startups and small businesses</w:t>
      </w:r>
      <w:r w:rsidRPr="00503461">
        <w:rPr>
          <w:rFonts w:ascii="Times New Roman" w:eastAsia="Times New Roman" w:hAnsi="Times New Roman" w:cs="Times New Roman"/>
          <w:kern w:val="0"/>
          <w:sz w:val="24"/>
          <w:szCs w:val="24"/>
          <w:lang w:eastAsia="en-IN"/>
          <w14:ligatures w14:val="none"/>
        </w:rPr>
        <w:t xml:space="preserve"> to </w:t>
      </w:r>
      <w:r w:rsidRPr="00503461">
        <w:rPr>
          <w:rFonts w:ascii="Times New Roman" w:eastAsia="Times New Roman" w:hAnsi="Times New Roman" w:cs="Times New Roman"/>
          <w:b/>
          <w:bCs/>
          <w:kern w:val="0"/>
          <w:sz w:val="24"/>
          <w:szCs w:val="24"/>
          <w:lang w:eastAsia="en-IN"/>
          <w14:ligatures w14:val="none"/>
        </w:rPr>
        <w:t xml:space="preserve">protect sensitive data, prevent </w:t>
      </w:r>
      <w:proofErr w:type="spellStart"/>
      <w:r w:rsidRPr="00503461">
        <w:rPr>
          <w:rFonts w:ascii="Times New Roman" w:eastAsia="Times New Roman" w:hAnsi="Times New Roman" w:cs="Times New Roman"/>
          <w:b/>
          <w:bCs/>
          <w:kern w:val="0"/>
          <w:sz w:val="24"/>
          <w:szCs w:val="24"/>
          <w:lang w:eastAsia="en-IN"/>
          <w14:ligatures w14:val="none"/>
        </w:rPr>
        <w:t>cyber attacks</w:t>
      </w:r>
      <w:proofErr w:type="spellEnd"/>
      <w:r w:rsidRPr="00503461">
        <w:rPr>
          <w:rFonts w:ascii="Times New Roman" w:eastAsia="Times New Roman" w:hAnsi="Times New Roman" w:cs="Times New Roman"/>
          <w:b/>
          <w:bCs/>
          <w:kern w:val="0"/>
          <w:sz w:val="24"/>
          <w:szCs w:val="24"/>
          <w:lang w:eastAsia="en-IN"/>
          <w14:ligatures w14:val="none"/>
        </w:rPr>
        <w:t>, and adhere to regulatory standards</w:t>
      </w:r>
      <w:r w:rsidRPr="00503461">
        <w:rPr>
          <w:rFonts w:ascii="Times New Roman" w:eastAsia="Times New Roman" w:hAnsi="Times New Roman" w:cs="Times New Roman"/>
          <w:kern w:val="0"/>
          <w:sz w:val="24"/>
          <w:szCs w:val="24"/>
          <w:lang w:eastAsia="en-IN"/>
          <w14:ligatures w14:val="none"/>
        </w:rPr>
        <w:t xml:space="preserve">. Frameworks like </w:t>
      </w:r>
      <w:r w:rsidRPr="00503461">
        <w:rPr>
          <w:rFonts w:ascii="Times New Roman" w:eastAsia="Times New Roman" w:hAnsi="Times New Roman" w:cs="Times New Roman"/>
          <w:b/>
          <w:bCs/>
          <w:kern w:val="0"/>
          <w:sz w:val="24"/>
          <w:szCs w:val="24"/>
          <w:lang w:eastAsia="en-IN"/>
          <w14:ligatures w14:val="none"/>
        </w:rPr>
        <w:t>ISO 27001, NIST CSF, PCI-DSS, and GDPR</w:t>
      </w:r>
      <w:r w:rsidRPr="00503461">
        <w:rPr>
          <w:rFonts w:ascii="Times New Roman" w:eastAsia="Times New Roman" w:hAnsi="Times New Roman" w:cs="Times New Roman"/>
          <w:kern w:val="0"/>
          <w:sz w:val="24"/>
          <w:szCs w:val="24"/>
          <w:lang w:eastAsia="en-IN"/>
          <w14:ligatures w14:val="none"/>
        </w:rPr>
        <w:t xml:space="preserve"> provide structured </w:t>
      </w:r>
      <w:r w:rsidRPr="00503461">
        <w:rPr>
          <w:rFonts w:ascii="Times New Roman" w:eastAsia="Times New Roman" w:hAnsi="Times New Roman" w:cs="Times New Roman"/>
          <w:b/>
          <w:bCs/>
          <w:kern w:val="0"/>
          <w:sz w:val="24"/>
          <w:szCs w:val="24"/>
          <w:lang w:eastAsia="en-IN"/>
          <w14:ligatures w14:val="none"/>
        </w:rPr>
        <w:t>guidelines for securing digital assets and achieving compliance</w:t>
      </w:r>
      <w:r w:rsidRPr="00503461">
        <w:rPr>
          <w:rFonts w:ascii="Times New Roman" w:eastAsia="Times New Roman" w:hAnsi="Times New Roman" w:cs="Times New Roman"/>
          <w:kern w:val="0"/>
          <w:sz w:val="24"/>
          <w:szCs w:val="24"/>
          <w:lang w:eastAsia="en-IN"/>
          <w14:ligatures w14:val="none"/>
        </w:rPr>
        <w:t>.</w:t>
      </w:r>
    </w:p>
    <w:p w14:paraId="1B3D97A3" w14:textId="77777777" w:rsidR="00503461" w:rsidRPr="00503461" w:rsidRDefault="00503461" w:rsidP="0050346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3461">
        <w:rPr>
          <w:rFonts w:ascii="Times New Roman" w:eastAsia="Times New Roman" w:hAnsi="Times New Roman" w:cs="Times New Roman"/>
          <w:kern w:val="0"/>
          <w:sz w:val="24"/>
          <w:szCs w:val="24"/>
          <w:lang w:eastAsia="en-IN"/>
          <w14:ligatures w14:val="none"/>
        </w:rPr>
        <w:t xml:space="preserve">Despite </w:t>
      </w:r>
      <w:r w:rsidRPr="00503461">
        <w:rPr>
          <w:rFonts w:ascii="Times New Roman" w:eastAsia="Times New Roman" w:hAnsi="Times New Roman" w:cs="Times New Roman"/>
          <w:b/>
          <w:bCs/>
          <w:kern w:val="0"/>
          <w:sz w:val="24"/>
          <w:szCs w:val="24"/>
          <w:lang w:eastAsia="en-IN"/>
          <w14:ligatures w14:val="none"/>
        </w:rPr>
        <w:t>budget constraints and resource limitations</w:t>
      </w:r>
      <w:r w:rsidRPr="00503461">
        <w:rPr>
          <w:rFonts w:ascii="Times New Roman" w:eastAsia="Times New Roman" w:hAnsi="Times New Roman" w:cs="Times New Roman"/>
          <w:kern w:val="0"/>
          <w:sz w:val="24"/>
          <w:szCs w:val="24"/>
          <w:lang w:eastAsia="en-IN"/>
          <w14:ligatures w14:val="none"/>
        </w:rPr>
        <w:t xml:space="preserve">, small businesses can </w:t>
      </w:r>
      <w:r w:rsidRPr="00503461">
        <w:rPr>
          <w:rFonts w:ascii="Times New Roman" w:eastAsia="Times New Roman" w:hAnsi="Times New Roman" w:cs="Times New Roman"/>
          <w:b/>
          <w:bCs/>
          <w:kern w:val="0"/>
          <w:sz w:val="24"/>
          <w:szCs w:val="24"/>
          <w:lang w:eastAsia="en-IN"/>
          <w14:ligatures w14:val="none"/>
        </w:rPr>
        <w:t>implement cost-effective security measures, leverage cloud-based security solutions, and automate compliance tracking</w:t>
      </w:r>
      <w:r w:rsidRPr="00503461">
        <w:rPr>
          <w:rFonts w:ascii="Times New Roman" w:eastAsia="Times New Roman" w:hAnsi="Times New Roman" w:cs="Times New Roman"/>
          <w:kern w:val="0"/>
          <w:sz w:val="24"/>
          <w:szCs w:val="24"/>
          <w:lang w:eastAsia="en-IN"/>
          <w14:ligatures w14:val="none"/>
        </w:rPr>
        <w:t xml:space="preserve">. By adopting </w:t>
      </w:r>
      <w:r w:rsidRPr="00503461">
        <w:rPr>
          <w:rFonts w:ascii="Times New Roman" w:eastAsia="Times New Roman" w:hAnsi="Times New Roman" w:cs="Times New Roman"/>
          <w:b/>
          <w:bCs/>
          <w:kern w:val="0"/>
          <w:sz w:val="24"/>
          <w:szCs w:val="24"/>
          <w:lang w:eastAsia="en-IN"/>
          <w14:ligatures w14:val="none"/>
        </w:rPr>
        <w:t>proactive cybersecurity strategies, strengthening access controls, and educating employees</w:t>
      </w:r>
      <w:r w:rsidRPr="00503461">
        <w:rPr>
          <w:rFonts w:ascii="Times New Roman" w:eastAsia="Times New Roman" w:hAnsi="Times New Roman" w:cs="Times New Roman"/>
          <w:kern w:val="0"/>
          <w:sz w:val="24"/>
          <w:szCs w:val="24"/>
          <w:lang w:eastAsia="en-IN"/>
          <w14:ligatures w14:val="none"/>
        </w:rPr>
        <w:t xml:space="preserve">, startups can </w:t>
      </w:r>
      <w:r w:rsidRPr="00503461">
        <w:rPr>
          <w:rFonts w:ascii="Times New Roman" w:eastAsia="Times New Roman" w:hAnsi="Times New Roman" w:cs="Times New Roman"/>
          <w:b/>
          <w:bCs/>
          <w:kern w:val="0"/>
          <w:sz w:val="24"/>
          <w:szCs w:val="24"/>
          <w:lang w:eastAsia="en-IN"/>
          <w14:ligatures w14:val="none"/>
        </w:rPr>
        <w:t>enhance their cybersecurity posture while meeting regulatory obligations</w:t>
      </w:r>
      <w:r w:rsidRPr="00503461">
        <w:rPr>
          <w:rFonts w:ascii="Times New Roman" w:eastAsia="Times New Roman" w:hAnsi="Times New Roman" w:cs="Times New Roman"/>
          <w:kern w:val="0"/>
          <w:sz w:val="24"/>
          <w:szCs w:val="24"/>
          <w:lang w:eastAsia="en-IN"/>
          <w14:ligatures w14:val="none"/>
        </w:rPr>
        <w:t xml:space="preserve"> in an increasingly digital world.</w:t>
      </w:r>
    </w:p>
    <w:p w14:paraId="54EB1F3C" w14:textId="77777777" w:rsidR="004351D4" w:rsidRPr="004351D4" w:rsidRDefault="004351D4" w:rsidP="00435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51D4">
        <w:rPr>
          <w:rFonts w:ascii="Times New Roman" w:eastAsia="Times New Roman" w:hAnsi="Times New Roman" w:cs="Times New Roman"/>
          <w:b/>
          <w:bCs/>
          <w:kern w:val="0"/>
          <w:sz w:val="27"/>
          <w:szCs w:val="27"/>
          <w:lang w:eastAsia="en-IN"/>
          <w14:ligatures w14:val="none"/>
        </w:rPr>
        <w:t>7. How AI is Revolutionizing Security Compliance in Regulated Sectors</w:t>
      </w:r>
    </w:p>
    <w:p w14:paraId="5B1A3469" w14:textId="77777777" w:rsidR="004351D4" w:rsidRPr="004351D4" w:rsidRDefault="004351D4" w:rsidP="00435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51D4">
        <w:rPr>
          <w:rFonts w:ascii="Times New Roman" w:eastAsia="Times New Roman" w:hAnsi="Times New Roman" w:cs="Times New Roman"/>
          <w:b/>
          <w:bCs/>
          <w:kern w:val="0"/>
          <w:sz w:val="27"/>
          <w:szCs w:val="27"/>
          <w:lang w:eastAsia="en-IN"/>
          <w14:ligatures w14:val="none"/>
        </w:rPr>
        <w:t>Introduction</w:t>
      </w:r>
    </w:p>
    <w:p w14:paraId="17598467" w14:textId="77777777" w:rsidR="004351D4" w:rsidRPr="004351D4" w:rsidRDefault="004351D4" w:rsidP="00435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Artificial Intelligence (AI) is transforming </w:t>
      </w:r>
      <w:r w:rsidRPr="004351D4">
        <w:rPr>
          <w:rFonts w:ascii="Times New Roman" w:eastAsia="Times New Roman" w:hAnsi="Times New Roman" w:cs="Times New Roman"/>
          <w:b/>
          <w:bCs/>
          <w:kern w:val="0"/>
          <w:sz w:val="24"/>
          <w:szCs w:val="24"/>
          <w:lang w:eastAsia="en-IN"/>
          <w14:ligatures w14:val="none"/>
        </w:rPr>
        <w:t>security compliance</w:t>
      </w:r>
      <w:r w:rsidRPr="004351D4">
        <w:rPr>
          <w:rFonts w:ascii="Times New Roman" w:eastAsia="Times New Roman" w:hAnsi="Times New Roman" w:cs="Times New Roman"/>
          <w:kern w:val="0"/>
          <w:sz w:val="24"/>
          <w:szCs w:val="24"/>
          <w:lang w:eastAsia="en-IN"/>
          <w14:ligatures w14:val="none"/>
        </w:rPr>
        <w:t xml:space="preserve"> in highly regulated sectors by </w:t>
      </w:r>
      <w:r w:rsidRPr="004351D4">
        <w:rPr>
          <w:rFonts w:ascii="Times New Roman" w:eastAsia="Times New Roman" w:hAnsi="Times New Roman" w:cs="Times New Roman"/>
          <w:b/>
          <w:bCs/>
          <w:kern w:val="0"/>
          <w:sz w:val="24"/>
          <w:szCs w:val="24"/>
          <w:lang w:eastAsia="en-IN"/>
          <w14:ligatures w14:val="none"/>
        </w:rPr>
        <w:t>enhancing threat detection, automating compliance monitoring, and streamlining regulatory reporting</w:t>
      </w:r>
      <w:r w:rsidRPr="004351D4">
        <w:rPr>
          <w:rFonts w:ascii="Times New Roman" w:eastAsia="Times New Roman" w:hAnsi="Times New Roman" w:cs="Times New Roman"/>
          <w:kern w:val="0"/>
          <w:sz w:val="24"/>
          <w:szCs w:val="24"/>
          <w:lang w:eastAsia="en-IN"/>
          <w14:ligatures w14:val="none"/>
        </w:rPr>
        <w:t xml:space="preserve">. Traditional compliance processes have long been </w:t>
      </w:r>
      <w:r w:rsidRPr="004351D4">
        <w:rPr>
          <w:rFonts w:ascii="Times New Roman" w:eastAsia="Times New Roman" w:hAnsi="Times New Roman" w:cs="Times New Roman"/>
          <w:b/>
          <w:bCs/>
          <w:kern w:val="0"/>
          <w:sz w:val="24"/>
          <w:szCs w:val="24"/>
          <w:lang w:eastAsia="en-IN"/>
          <w14:ligatures w14:val="none"/>
        </w:rPr>
        <w:t>manual, time-</w:t>
      </w:r>
      <w:r w:rsidRPr="004351D4">
        <w:rPr>
          <w:rFonts w:ascii="Times New Roman" w:eastAsia="Times New Roman" w:hAnsi="Times New Roman" w:cs="Times New Roman"/>
          <w:b/>
          <w:bCs/>
          <w:kern w:val="0"/>
          <w:sz w:val="24"/>
          <w:szCs w:val="24"/>
          <w:lang w:eastAsia="en-IN"/>
          <w14:ligatures w14:val="none"/>
        </w:rPr>
        <w:lastRenderedPageBreak/>
        <w:t>consuming, and prone to human error</w:t>
      </w:r>
      <w:r w:rsidRPr="004351D4">
        <w:rPr>
          <w:rFonts w:ascii="Times New Roman" w:eastAsia="Times New Roman" w:hAnsi="Times New Roman" w:cs="Times New Roman"/>
          <w:kern w:val="0"/>
          <w:sz w:val="24"/>
          <w:szCs w:val="24"/>
          <w:lang w:eastAsia="en-IN"/>
          <w14:ligatures w14:val="none"/>
        </w:rPr>
        <w:t xml:space="preserve">, but AI-powered technologies now enable </w:t>
      </w:r>
      <w:r w:rsidRPr="004351D4">
        <w:rPr>
          <w:rFonts w:ascii="Times New Roman" w:eastAsia="Times New Roman" w:hAnsi="Times New Roman" w:cs="Times New Roman"/>
          <w:b/>
          <w:bCs/>
          <w:kern w:val="0"/>
          <w:sz w:val="24"/>
          <w:szCs w:val="24"/>
          <w:lang w:eastAsia="en-IN"/>
          <w14:ligatures w14:val="none"/>
        </w:rPr>
        <w:t>real-time risk assessments, automated security audits, and predictive cybersecurity measures</w:t>
      </w:r>
      <w:r w:rsidRPr="004351D4">
        <w:rPr>
          <w:rFonts w:ascii="Times New Roman" w:eastAsia="Times New Roman" w:hAnsi="Times New Roman" w:cs="Times New Roman"/>
          <w:kern w:val="0"/>
          <w:sz w:val="24"/>
          <w:szCs w:val="24"/>
          <w:lang w:eastAsia="en-IN"/>
          <w14:ligatures w14:val="none"/>
        </w:rPr>
        <w:t>.</w:t>
      </w:r>
    </w:p>
    <w:p w14:paraId="6039183E" w14:textId="77777777" w:rsidR="004351D4" w:rsidRPr="004351D4" w:rsidRDefault="004351D4" w:rsidP="00435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This section explores how </w:t>
      </w:r>
      <w:r w:rsidRPr="004351D4">
        <w:rPr>
          <w:rFonts w:ascii="Times New Roman" w:eastAsia="Times New Roman" w:hAnsi="Times New Roman" w:cs="Times New Roman"/>
          <w:b/>
          <w:bCs/>
          <w:kern w:val="0"/>
          <w:sz w:val="24"/>
          <w:szCs w:val="24"/>
          <w:lang w:eastAsia="en-IN"/>
          <w14:ligatures w14:val="none"/>
        </w:rPr>
        <w:t>AI is reshaping security compliance</w:t>
      </w:r>
      <w:r w:rsidRPr="004351D4">
        <w:rPr>
          <w:rFonts w:ascii="Times New Roman" w:eastAsia="Times New Roman" w:hAnsi="Times New Roman" w:cs="Times New Roman"/>
          <w:kern w:val="0"/>
          <w:sz w:val="24"/>
          <w:szCs w:val="24"/>
          <w:lang w:eastAsia="en-IN"/>
          <w14:ligatures w14:val="none"/>
        </w:rPr>
        <w:t xml:space="preserve">, the challenges it addresses, and best practices for implementing AI-driven compliance automation across industries such as </w:t>
      </w:r>
      <w:r w:rsidRPr="004351D4">
        <w:rPr>
          <w:rFonts w:ascii="Times New Roman" w:eastAsia="Times New Roman" w:hAnsi="Times New Roman" w:cs="Times New Roman"/>
          <w:b/>
          <w:bCs/>
          <w:kern w:val="0"/>
          <w:sz w:val="24"/>
          <w:szCs w:val="24"/>
          <w:lang w:eastAsia="en-IN"/>
          <w14:ligatures w14:val="none"/>
        </w:rPr>
        <w:t>finance, healthcare, government, and critical infrastructure</w:t>
      </w:r>
      <w:r w:rsidRPr="004351D4">
        <w:rPr>
          <w:rFonts w:ascii="Times New Roman" w:eastAsia="Times New Roman" w:hAnsi="Times New Roman" w:cs="Times New Roman"/>
          <w:kern w:val="0"/>
          <w:sz w:val="24"/>
          <w:szCs w:val="24"/>
          <w:lang w:eastAsia="en-IN"/>
          <w14:ligatures w14:val="none"/>
        </w:rPr>
        <w:t>.</w:t>
      </w:r>
    </w:p>
    <w:p w14:paraId="0963DE8A"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pict w14:anchorId="5C92D253">
          <v:rect id="_x0000_i1455" style="width:0;height:1.5pt" o:hralign="center" o:hrstd="t" o:hr="t" fillcolor="#a0a0a0" stroked="f"/>
        </w:pict>
      </w:r>
    </w:p>
    <w:p w14:paraId="575D09B5" w14:textId="77777777" w:rsidR="004351D4" w:rsidRPr="004351D4" w:rsidRDefault="004351D4" w:rsidP="00435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51D4">
        <w:rPr>
          <w:rFonts w:ascii="Times New Roman" w:eastAsia="Times New Roman" w:hAnsi="Times New Roman" w:cs="Times New Roman"/>
          <w:b/>
          <w:bCs/>
          <w:kern w:val="0"/>
          <w:sz w:val="27"/>
          <w:szCs w:val="27"/>
          <w:lang w:eastAsia="en-IN"/>
          <w14:ligatures w14:val="none"/>
        </w:rPr>
        <w:t>7.1 The Role of AI in Security Compliance</w:t>
      </w:r>
    </w:p>
    <w:p w14:paraId="274A39B9" w14:textId="77777777" w:rsidR="004351D4" w:rsidRPr="004351D4" w:rsidRDefault="004351D4" w:rsidP="00435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AI-powered compliance solutions enhance cybersecurity governance by:</w:t>
      </w:r>
    </w:p>
    <w:p w14:paraId="6595474B" w14:textId="77777777" w:rsidR="004351D4" w:rsidRPr="004351D4" w:rsidRDefault="004351D4" w:rsidP="004351D4">
      <w:pPr>
        <w:numPr>
          <w:ilvl w:val="0"/>
          <w:numId w:val="6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Automating regulatory compliance audits</w:t>
      </w:r>
      <w:r w:rsidRPr="004351D4">
        <w:rPr>
          <w:rFonts w:ascii="Times New Roman" w:eastAsia="Times New Roman" w:hAnsi="Times New Roman" w:cs="Times New Roman"/>
          <w:kern w:val="0"/>
          <w:sz w:val="24"/>
          <w:szCs w:val="24"/>
          <w:lang w:eastAsia="en-IN"/>
          <w14:ligatures w14:val="none"/>
        </w:rPr>
        <w:t xml:space="preserve"> to reduce administrative burdens.</w:t>
      </w:r>
    </w:p>
    <w:p w14:paraId="2ADD0753" w14:textId="77777777" w:rsidR="004351D4" w:rsidRPr="004351D4" w:rsidRDefault="004351D4" w:rsidP="004351D4">
      <w:pPr>
        <w:numPr>
          <w:ilvl w:val="0"/>
          <w:numId w:val="6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Detecting security vulnerabilities in real time</w:t>
      </w:r>
      <w:r w:rsidRPr="004351D4">
        <w:rPr>
          <w:rFonts w:ascii="Times New Roman" w:eastAsia="Times New Roman" w:hAnsi="Times New Roman" w:cs="Times New Roman"/>
          <w:kern w:val="0"/>
          <w:sz w:val="24"/>
          <w:szCs w:val="24"/>
          <w:lang w:eastAsia="en-IN"/>
          <w14:ligatures w14:val="none"/>
        </w:rPr>
        <w:t xml:space="preserve"> using AI-driven threat intelligence.</w:t>
      </w:r>
    </w:p>
    <w:p w14:paraId="7C6ED763" w14:textId="77777777" w:rsidR="004351D4" w:rsidRPr="004351D4" w:rsidRDefault="004351D4" w:rsidP="004351D4">
      <w:pPr>
        <w:numPr>
          <w:ilvl w:val="0"/>
          <w:numId w:val="6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Reducing false positives</w:t>
      </w:r>
      <w:r w:rsidRPr="004351D4">
        <w:rPr>
          <w:rFonts w:ascii="Times New Roman" w:eastAsia="Times New Roman" w:hAnsi="Times New Roman" w:cs="Times New Roman"/>
          <w:kern w:val="0"/>
          <w:sz w:val="24"/>
          <w:szCs w:val="24"/>
          <w:lang w:eastAsia="en-IN"/>
          <w14:ligatures w14:val="none"/>
        </w:rPr>
        <w:t xml:space="preserve"> in security alerts through machine learning models.</w:t>
      </w:r>
    </w:p>
    <w:p w14:paraId="4349E1CF" w14:textId="77777777" w:rsidR="004351D4" w:rsidRPr="004351D4" w:rsidRDefault="004351D4" w:rsidP="004351D4">
      <w:pPr>
        <w:numPr>
          <w:ilvl w:val="0"/>
          <w:numId w:val="6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Enhancing risk management</w:t>
      </w:r>
      <w:r w:rsidRPr="004351D4">
        <w:rPr>
          <w:rFonts w:ascii="Times New Roman" w:eastAsia="Times New Roman" w:hAnsi="Times New Roman" w:cs="Times New Roman"/>
          <w:kern w:val="0"/>
          <w:sz w:val="24"/>
          <w:szCs w:val="24"/>
          <w:lang w:eastAsia="en-IN"/>
          <w14:ligatures w14:val="none"/>
        </w:rPr>
        <w:t xml:space="preserve"> with predictive analytics and AI-driven anomaly detection.</w:t>
      </w:r>
    </w:p>
    <w:p w14:paraId="04688AF5" w14:textId="77777777" w:rsidR="004351D4" w:rsidRPr="004351D4" w:rsidRDefault="004351D4" w:rsidP="00435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By integrating AI into </w:t>
      </w:r>
      <w:r w:rsidRPr="004351D4">
        <w:rPr>
          <w:rFonts w:ascii="Times New Roman" w:eastAsia="Times New Roman" w:hAnsi="Times New Roman" w:cs="Times New Roman"/>
          <w:b/>
          <w:bCs/>
          <w:kern w:val="0"/>
          <w:sz w:val="24"/>
          <w:szCs w:val="24"/>
          <w:lang w:eastAsia="en-IN"/>
          <w14:ligatures w14:val="none"/>
        </w:rPr>
        <w:t>security frameworks like NIST, ISO 27001, GDPR, and PCI-DSS</w:t>
      </w:r>
      <w:r w:rsidRPr="004351D4">
        <w:rPr>
          <w:rFonts w:ascii="Times New Roman" w:eastAsia="Times New Roman" w:hAnsi="Times New Roman" w:cs="Times New Roman"/>
          <w:kern w:val="0"/>
          <w:sz w:val="24"/>
          <w:szCs w:val="24"/>
          <w:lang w:eastAsia="en-IN"/>
          <w14:ligatures w14:val="none"/>
        </w:rPr>
        <w:t xml:space="preserve">, organizations can </w:t>
      </w:r>
      <w:r w:rsidRPr="004351D4">
        <w:rPr>
          <w:rFonts w:ascii="Times New Roman" w:eastAsia="Times New Roman" w:hAnsi="Times New Roman" w:cs="Times New Roman"/>
          <w:b/>
          <w:bCs/>
          <w:kern w:val="0"/>
          <w:sz w:val="24"/>
          <w:szCs w:val="24"/>
          <w:lang w:eastAsia="en-IN"/>
          <w14:ligatures w14:val="none"/>
        </w:rPr>
        <w:t>improve compliance efficiency while reducing cybersecurity risks</w:t>
      </w:r>
      <w:r w:rsidRPr="004351D4">
        <w:rPr>
          <w:rFonts w:ascii="Times New Roman" w:eastAsia="Times New Roman" w:hAnsi="Times New Roman" w:cs="Times New Roman"/>
          <w:kern w:val="0"/>
          <w:sz w:val="24"/>
          <w:szCs w:val="24"/>
          <w:lang w:eastAsia="en-IN"/>
          <w14:ligatures w14:val="none"/>
        </w:rPr>
        <w:t>.</w:t>
      </w:r>
    </w:p>
    <w:p w14:paraId="39A79ACB"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pict w14:anchorId="079B9FD5">
          <v:rect id="_x0000_i1456" style="width:0;height:1.5pt" o:hralign="center" o:hrstd="t" o:hr="t" fillcolor="#a0a0a0" stroked="f"/>
        </w:pict>
      </w:r>
    </w:p>
    <w:p w14:paraId="6DEA23A7" w14:textId="77777777" w:rsidR="004351D4" w:rsidRPr="004351D4" w:rsidRDefault="004351D4" w:rsidP="00435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51D4">
        <w:rPr>
          <w:rFonts w:ascii="Times New Roman" w:eastAsia="Times New Roman" w:hAnsi="Times New Roman" w:cs="Times New Roman"/>
          <w:b/>
          <w:bCs/>
          <w:kern w:val="0"/>
          <w:sz w:val="27"/>
          <w:szCs w:val="27"/>
          <w:lang w:eastAsia="en-IN"/>
          <w14:ligatures w14:val="none"/>
        </w:rPr>
        <w:t>7.2 Key AI Technologies Transforming Security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0"/>
        <w:gridCol w:w="4466"/>
      </w:tblGrid>
      <w:tr w:rsidR="004351D4" w:rsidRPr="004351D4" w14:paraId="62842B98" w14:textId="77777777" w:rsidTr="004351D4">
        <w:trPr>
          <w:tblCellSpacing w:w="15" w:type="dxa"/>
        </w:trPr>
        <w:tc>
          <w:tcPr>
            <w:tcW w:w="0" w:type="auto"/>
            <w:vAlign w:val="center"/>
            <w:hideMark/>
          </w:tcPr>
          <w:p w14:paraId="4A66A990" w14:textId="77777777" w:rsidR="004351D4" w:rsidRPr="004351D4" w:rsidRDefault="004351D4" w:rsidP="004351D4">
            <w:pPr>
              <w:spacing w:after="0" w:line="240" w:lineRule="auto"/>
              <w:jc w:val="center"/>
              <w:rPr>
                <w:rFonts w:ascii="Times New Roman" w:eastAsia="Times New Roman" w:hAnsi="Times New Roman" w:cs="Times New Roman"/>
                <w:b/>
                <w:bCs/>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AI Technology</w:t>
            </w:r>
          </w:p>
        </w:tc>
        <w:tc>
          <w:tcPr>
            <w:tcW w:w="0" w:type="auto"/>
            <w:vAlign w:val="center"/>
            <w:hideMark/>
          </w:tcPr>
          <w:p w14:paraId="5F83E8BB" w14:textId="77777777" w:rsidR="004351D4" w:rsidRPr="004351D4" w:rsidRDefault="004351D4" w:rsidP="004351D4">
            <w:pPr>
              <w:spacing w:after="0" w:line="240" w:lineRule="auto"/>
              <w:jc w:val="center"/>
              <w:rPr>
                <w:rFonts w:ascii="Times New Roman" w:eastAsia="Times New Roman" w:hAnsi="Times New Roman" w:cs="Times New Roman"/>
                <w:b/>
                <w:bCs/>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Compliance Benefits</w:t>
            </w:r>
          </w:p>
        </w:tc>
      </w:tr>
      <w:tr w:rsidR="004351D4" w:rsidRPr="004351D4" w14:paraId="3A3AACCF" w14:textId="77777777" w:rsidTr="004351D4">
        <w:trPr>
          <w:tblCellSpacing w:w="15" w:type="dxa"/>
        </w:trPr>
        <w:tc>
          <w:tcPr>
            <w:tcW w:w="0" w:type="auto"/>
            <w:vAlign w:val="center"/>
            <w:hideMark/>
          </w:tcPr>
          <w:p w14:paraId="03894203"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Machine Learning (ML) Algorithms</w:t>
            </w:r>
          </w:p>
        </w:tc>
        <w:tc>
          <w:tcPr>
            <w:tcW w:w="0" w:type="auto"/>
            <w:vAlign w:val="center"/>
            <w:hideMark/>
          </w:tcPr>
          <w:p w14:paraId="43B60DC2"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Detects </w:t>
            </w:r>
            <w:r w:rsidRPr="004351D4">
              <w:rPr>
                <w:rFonts w:ascii="Times New Roman" w:eastAsia="Times New Roman" w:hAnsi="Times New Roman" w:cs="Times New Roman"/>
                <w:b/>
                <w:bCs/>
                <w:kern w:val="0"/>
                <w:sz w:val="24"/>
                <w:szCs w:val="24"/>
                <w:lang w:eastAsia="en-IN"/>
                <w14:ligatures w14:val="none"/>
              </w:rPr>
              <w:t xml:space="preserve">anomalous </w:t>
            </w:r>
            <w:proofErr w:type="spellStart"/>
            <w:r w:rsidRPr="004351D4">
              <w:rPr>
                <w:rFonts w:ascii="Times New Roman" w:eastAsia="Times New Roman" w:hAnsi="Times New Roman" w:cs="Times New Roman"/>
                <w:b/>
                <w:bCs/>
                <w:kern w:val="0"/>
                <w:sz w:val="24"/>
                <w:szCs w:val="24"/>
                <w:lang w:eastAsia="en-IN"/>
                <w14:ligatures w14:val="none"/>
              </w:rPr>
              <w:t>behavior</w:t>
            </w:r>
            <w:proofErr w:type="spellEnd"/>
            <w:r w:rsidRPr="004351D4">
              <w:rPr>
                <w:rFonts w:ascii="Times New Roman" w:eastAsia="Times New Roman" w:hAnsi="Times New Roman" w:cs="Times New Roman"/>
                <w:b/>
                <w:bCs/>
                <w:kern w:val="0"/>
                <w:sz w:val="24"/>
                <w:szCs w:val="24"/>
                <w:lang w:eastAsia="en-IN"/>
                <w14:ligatures w14:val="none"/>
              </w:rPr>
              <w:t xml:space="preserve"> and insider threats</w:t>
            </w:r>
            <w:r w:rsidRPr="004351D4">
              <w:rPr>
                <w:rFonts w:ascii="Times New Roman" w:eastAsia="Times New Roman" w:hAnsi="Times New Roman" w:cs="Times New Roman"/>
                <w:kern w:val="0"/>
                <w:sz w:val="24"/>
                <w:szCs w:val="24"/>
                <w:lang w:eastAsia="en-IN"/>
                <w14:ligatures w14:val="none"/>
              </w:rPr>
              <w:t xml:space="preserve"> in security logs.</w:t>
            </w:r>
          </w:p>
        </w:tc>
      </w:tr>
      <w:tr w:rsidR="004351D4" w:rsidRPr="004351D4" w14:paraId="220C1289" w14:textId="77777777" w:rsidTr="004351D4">
        <w:trPr>
          <w:tblCellSpacing w:w="15" w:type="dxa"/>
        </w:trPr>
        <w:tc>
          <w:tcPr>
            <w:tcW w:w="0" w:type="auto"/>
            <w:vAlign w:val="center"/>
            <w:hideMark/>
          </w:tcPr>
          <w:p w14:paraId="78045929"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AI-Powered SIEM (Security Information and Event Management)</w:t>
            </w:r>
          </w:p>
        </w:tc>
        <w:tc>
          <w:tcPr>
            <w:tcW w:w="0" w:type="auto"/>
            <w:vAlign w:val="center"/>
            <w:hideMark/>
          </w:tcPr>
          <w:p w14:paraId="59DD8389"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Automates </w:t>
            </w:r>
            <w:r w:rsidRPr="004351D4">
              <w:rPr>
                <w:rFonts w:ascii="Times New Roman" w:eastAsia="Times New Roman" w:hAnsi="Times New Roman" w:cs="Times New Roman"/>
                <w:b/>
                <w:bCs/>
                <w:kern w:val="0"/>
                <w:sz w:val="24"/>
                <w:szCs w:val="24"/>
                <w:lang w:eastAsia="en-IN"/>
                <w14:ligatures w14:val="none"/>
              </w:rPr>
              <w:t>threat correlation and forensic investigations</w:t>
            </w:r>
            <w:r w:rsidRPr="004351D4">
              <w:rPr>
                <w:rFonts w:ascii="Times New Roman" w:eastAsia="Times New Roman" w:hAnsi="Times New Roman" w:cs="Times New Roman"/>
                <w:kern w:val="0"/>
                <w:sz w:val="24"/>
                <w:szCs w:val="24"/>
                <w:lang w:eastAsia="en-IN"/>
                <w14:ligatures w14:val="none"/>
              </w:rPr>
              <w:t>.</w:t>
            </w:r>
          </w:p>
        </w:tc>
      </w:tr>
      <w:tr w:rsidR="004351D4" w:rsidRPr="004351D4" w14:paraId="085B5CCF" w14:textId="77777777" w:rsidTr="004351D4">
        <w:trPr>
          <w:tblCellSpacing w:w="15" w:type="dxa"/>
        </w:trPr>
        <w:tc>
          <w:tcPr>
            <w:tcW w:w="0" w:type="auto"/>
            <w:vAlign w:val="center"/>
            <w:hideMark/>
          </w:tcPr>
          <w:p w14:paraId="442FDD99"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Natural Language Processing (NLP)</w:t>
            </w:r>
          </w:p>
        </w:tc>
        <w:tc>
          <w:tcPr>
            <w:tcW w:w="0" w:type="auto"/>
            <w:vAlign w:val="center"/>
            <w:hideMark/>
          </w:tcPr>
          <w:p w14:paraId="7B550986"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Automates </w:t>
            </w:r>
            <w:r w:rsidRPr="004351D4">
              <w:rPr>
                <w:rFonts w:ascii="Times New Roman" w:eastAsia="Times New Roman" w:hAnsi="Times New Roman" w:cs="Times New Roman"/>
                <w:b/>
                <w:bCs/>
                <w:kern w:val="0"/>
                <w:sz w:val="24"/>
                <w:szCs w:val="24"/>
                <w:lang w:eastAsia="en-IN"/>
                <w14:ligatures w14:val="none"/>
              </w:rPr>
              <w:t>compliance documentation and regulatory reporting</w:t>
            </w:r>
            <w:r w:rsidRPr="004351D4">
              <w:rPr>
                <w:rFonts w:ascii="Times New Roman" w:eastAsia="Times New Roman" w:hAnsi="Times New Roman" w:cs="Times New Roman"/>
                <w:kern w:val="0"/>
                <w:sz w:val="24"/>
                <w:szCs w:val="24"/>
                <w:lang w:eastAsia="en-IN"/>
                <w14:ligatures w14:val="none"/>
              </w:rPr>
              <w:t>.</w:t>
            </w:r>
          </w:p>
        </w:tc>
      </w:tr>
      <w:tr w:rsidR="004351D4" w:rsidRPr="004351D4" w14:paraId="68A198B4" w14:textId="77777777" w:rsidTr="004351D4">
        <w:trPr>
          <w:tblCellSpacing w:w="15" w:type="dxa"/>
        </w:trPr>
        <w:tc>
          <w:tcPr>
            <w:tcW w:w="0" w:type="auto"/>
            <w:vAlign w:val="center"/>
            <w:hideMark/>
          </w:tcPr>
          <w:p w14:paraId="34041FE1"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Robotic Process Automation (RPA)</w:t>
            </w:r>
          </w:p>
        </w:tc>
        <w:tc>
          <w:tcPr>
            <w:tcW w:w="0" w:type="auto"/>
            <w:vAlign w:val="center"/>
            <w:hideMark/>
          </w:tcPr>
          <w:p w14:paraId="1D47DACC"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Reduces </w:t>
            </w:r>
            <w:r w:rsidRPr="004351D4">
              <w:rPr>
                <w:rFonts w:ascii="Times New Roman" w:eastAsia="Times New Roman" w:hAnsi="Times New Roman" w:cs="Times New Roman"/>
                <w:b/>
                <w:bCs/>
                <w:kern w:val="0"/>
                <w:sz w:val="24"/>
                <w:szCs w:val="24"/>
                <w:lang w:eastAsia="en-IN"/>
                <w14:ligatures w14:val="none"/>
              </w:rPr>
              <w:t>manual compliance tasks</w:t>
            </w:r>
            <w:r w:rsidRPr="004351D4">
              <w:rPr>
                <w:rFonts w:ascii="Times New Roman" w:eastAsia="Times New Roman" w:hAnsi="Times New Roman" w:cs="Times New Roman"/>
                <w:kern w:val="0"/>
                <w:sz w:val="24"/>
                <w:szCs w:val="24"/>
                <w:lang w:eastAsia="en-IN"/>
                <w14:ligatures w14:val="none"/>
              </w:rPr>
              <w:t xml:space="preserve"> and streamlines security audits.</w:t>
            </w:r>
          </w:p>
        </w:tc>
      </w:tr>
      <w:tr w:rsidR="004351D4" w:rsidRPr="004351D4" w14:paraId="51263B27" w14:textId="77777777" w:rsidTr="004351D4">
        <w:trPr>
          <w:tblCellSpacing w:w="15" w:type="dxa"/>
        </w:trPr>
        <w:tc>
          <w:tcPr>
            <w:tcW w:w="0" w:type="auto"/>
            <w:vAlign w:val="center"/>
            <w:hideMark/>
          </w:tcPr>
          <w:p w14:paraId="1A6C0E01"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AI-Driven Governance, Risk, and Compliance (GRC) Tools</w:t>
            </w:r>
          </w:p>
        </w:tc>
        <w:tc>
          <w:tcPr>
            <w:tcW w:w="0" w:type="auto"/>
            <w:vAlign w:val="center"/>
            <w:hideMark/>
          </w:tcPr>
          <w:p w14:paraId="3E620352"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Automates </w:t>
            </w:r>
            <w:r w:rsidRPr="004351D4">
              <w:rPr>
                <w:rFonts w:ascii="Times New Roman" w:eastAsia="Times New Roman" w:hAnsi="Times New Roman" w:cs="Times New Roman"/>
                <w:b/>
                <w:bCs/>
                <w:kern w:val="0"/>
                <w:sz w:val="24"/>
                <w:szCs w:val="24"/>
                <w:lang w:eastAsia="en-IN"/>
                <w14:ligatures w14:val="none"/>
              </w:rPr>
              <w:t>risk assessments and regulatory compliance tracking</w:t>
            </w:r>
            <w:r w:rsidRPr="004351D4">
              <w:rPr>
                <w:rFonts w:ascii="Times New Roman" w:eastAsia="Times New Roman" w:hAnsi="Times New Roman" w:cs="Times New Roman"/>
                <w:kern w:val="0"/>
                <w:sz w:val="24"/>
                <w:szCs w:val="24"/>
                <w:lang w:eastAsia="en-IN"/>
                <w14:ligatures w14:val="none"/>
              </w:rPr>
              <w:t>.</w:t>
            </w:r>
          </w:p>
        </w:tc>
      </w:tr>
    </w:tbl>
    <w:p w14:paraId="42B82341" w14:textId="77777777" w:rsidR="004351D4" w:rsidRPr="004351D4" w:rsidRDefault="004351D4" w:rsidP="00435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These AI-driven technologies enable organizations to </w:t>
      </w:r>
      <w:r w:rsidRPr="004351D4">
        <w:rPr>
          <w:rFonts w:ascii="Times New Roman" w:eastAsia="Times New Roman" w:hAnsi="Times New Roman" w:cs="Times New Roman"/>
          <w:b/>
          <w:bCs/>
          <w:kern w:val="0"/>
          <w:sz w:val="24"/>
          <w:szCs w:val="24"/>
          <w:lang w:eastAsia="en-IN"/>
          <w14:ligatures w14:val="none"/>
        </w:rPr>
        <w:t>monitor compliance status continuously and detect risks proactively</w:t>
      </w:r>
      <w:r w:rsidRPr="004351D4">
        <w:rPr>
          <w:rFonts w:ascii="Times New Roman" w:eastAsia="Times New Roman" w:hAnsi="Times New Roman" w:cs="Times New Roman"/>
          <w:kern w:val="0"/>
          <w:sz w:val="24"/>
          <w:szCs w:val="24"/>
          <w:lang w:eastAsia="en-IN"/>
          <w14:ligatures w14:val="none"/>
        </w:rPr>
        <w:t>.</w:t>
      </w:r>
    </w:p>
    <w:p w14:paraId="2D2D5785"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pict w14:anchorId="784F7482">
          <v:rect id="_x0000_i1457" style="width:0;height:1.5pt" o:hralign="center" o:hrstd="t" o:hr="t" fillcolor="#a0a0a0" stroked="f"/>
        </w:pict>
      </w:r>
    </w:p>
    <w:p w14:paraId="3F835A2A" w14:textId="77777777" w:rsidR="004351D4" w:rsidRPr="004351D4" w:rsidRDefault="004351D4" w:rsidP="00435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51D4">
        <w:rPr>
          <w:rFonts w:ascii="Times New Roman" w:eastAsia="Times New Roman" w:hAnsi="Times New Roman" w:cs="Times New Roman"/>
          <w:b/>
          <w:bCs/>
          <w:kern w:val="0"/>
          <w:sz w:val="27"/>
          <w:szCs w:val="27"/>
          <w:lang w:eastAsia="en-IN"/>
          <w14:ligatures w14:val="none"/>
        </w:rPr>
        <w:t>7.3 How AI Addresses Compliance Challenges in Regulated Industries</w:t>
      </w:r>
    </w:p>
    <w:p w14:paraId="2D26D6B9" w14:textId="77777777" w:rsidR="004351D4" w:rsidRPr="004351D4" w:rsidRDefault="004351D4" w:rsidP="004351D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1. Automating Compliance Audits and Risk Assessments</w:t>
      </w:r>
    </w:p>
    <w:p w14:paraId="46084C67" w14:textId="77777777" w:rsidR="004351D4" w:rsidRPr="004351D4" w:rsidRDefault="004351D4" w:rsidP="004351D4">
      <w:pPr>
        <w:numPr>
          <w:ilvl w:val="0"/>
          <w:numId w:val="6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lastRenderedPageBreak/>
        <w:t xml:space="preserve">AI-powered </w:t>
      </w:r>
      <w:r w:rsidRPr="004351D4">
        <w:rPr>
          <w:rFonts w:ascii="Times New Roman" w:eastAsia="Times New Roman" w:hAnsi="Times New Roman" w:cs="Times New Roman"/>
          <w:b/>
          <w:bCs/>
          <w:kern w:val="0"/>
          <w:sz w:val="24"/>
          <w:szCs w:val="24"/>
          <w:lang w:eastAsia="en-IN"/>
          <w14:ligatures w14:val="none"/>
        </w:rPr>
        <w:t>GRC tools</w:t>
      </w:r>
      <w:r w:rsidRPr="004351D4">
        <w:rPr>
          <w:rFonts w:ascii="Times New Roman" w:eastAsia="Times New Roman" w:hAnsi="Times New Roman" w:cs="Times New Roman"/>
          <w:kern w:val="0"/>
          <w:sz w:val="24"/>
          <w:szCs w:val="24"/>
          <w:lang w:eastAsia="en-IN"/>
          <w14:ligatures w14:val="none"/>
        </w:rPr>
        <w:t xml:space="preserve"> </w:t>
      </w:r>
      <w:proofErr w:type="spellStart"/>
      <w:r w:rsidRPr="004351D4">
        <w:rPr>
          <w:rFonts w:ascii="Times New Roman" w:eastAsia="Times New Roman" w:hAnsi="Times New Roman" w:cs="Times New Roman"/>
          <w:kern w:val="0"/>
          <w:sz w:val="24"/>
          <w:szCs w:val="24"/>
          <w:lang w:eastAsia="en-IN"/>
          <w14:ligatures w14:val="none"/>
        </w:rPr>
        <w:t>analyze</w:t>
      </w:r>
      <w:proofErr w:type="spellEnd"/>
      <w:r w:rsidRPr="004351D4">
        <w:rPr>
          <w:rFonts w:ascii="Times New Roman" w:eastAsia="Times New Roman" w:hAnsi="Times New Roman" w:cs="Times New Roman"/>
          <w:kern w:val="0"/>
          <w:sz w:val="24"/>
          <w:szCs w:val="24"/>
          <w:lang w:eastAsia="en-IN"/>
          <w14:ligatures w14:val="none"/>
        </w:rPr>
        <w:t xml:space="preserve"> </w:t>
      </w:r>
      <w:r w:rsidRPr="004351D4">
        <w:rPr>
          <w:rFonts w:ascii="Times New Roman" w:eastAsia="Times New Roman" w:hAnsi="Times New Roman" w:cs="Times New Roman"/>
          <w:b/>
          <w:bCs/>
          <w:kern w:val="0"/>
          <w:sz w:val="24"/>
          <w:szCs w:val="24"/>
          <w:lang w:eastAsia="en-IN"/>
          <w14:ligatures w14:val="none"/>
        </w:rPr>
        <w:t>regulatory requirements and company policies</w:t>
      </w:r>
      <w:r w:rsidRPr="004351D4">
        <w:rPr>
          <w:rFonts w:ascii="Times New Roman" w:eastAsia="Times New Roman" w:hAnsi="Times New Roman" w:cs="Times New Roman"/>
          <w:kern w:val="0"/>
          <w:sz w:val="24"/>
          <w:szCs w:val="24"/>
          <w:lang w:eastAsia="en-IN"/>
          <w14:ligatures w14:val="none"/>
        </w:rPr>
        <w:t xml:space="preserve"> to ensure alignment with compliance mandates.</w:t>
      </w:r>
    </w:p>
    <w:p w14:paraId="4767D30D" w14:textId="77777777" w:rsidR="004351D4" w:rsidRPr="004351D4" w:rsidRDefault="004351D4" w:rsidP="004351D4">
      <w:pPr>
        <w:numPr>
          <w:ilvl w:val="0"/>
          <w:numId w:val="6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Automated security audits</w:t>
      </w:r>
      <w:r w:rsidRPr="004351D4">
        <w:rPr>
          <w:rFonts w:ascii="Times New Roman" w:eastAsia="Times New Roman" w:hAnsi="Times New Roman" w:cs="Times New Roman"/>
          <w:kern w:val="0"/>
          <w:sz w:val="24"/>
          <w:szCs w:val="24"/>
          <w:lang w:eastAsia="en-IN"/>
          <w14:ligatures w14:val="none"/>
        </w:rPr>
        <w:t xml:space="preserve"> reduce </w:t>
      </w:r>
      <w:r w:rsidRPr="004351D4">
        <w:rPr>
          <w:rFonts w:ascii="Times New Roman" w:eastAsia="Times New Roman" w:hAnsi="Times New Roman" w:cs="Times New Roman"/>
          <w:b/>
          <w:bCs/>
          <w:kern w:val="0"/>
          <w:sz w:val="24"/>
          <w:szCs w:val="24"/>
          <w:lang w:eastAsia="en-IN"/>
          <w14:ligatures w14:val="none"/>
        </w:rPr>
        <w:t>human error and administrative workload</w:t>
      </w:r>
      <w:r w:rsidRPr="004351D4">
        <w:rPr>
          <w:rFonts w:ascii="Times New Roman" w:eastAsia="Times New Roman" w:hAnsi="Times New Roman" w:cs="Times New Roman"/>
          <w:kern w:val="0"/>
          <w:sz w:val="24"/>
          <w:szCs w:val="24"/>
          <w:lang w:eastAsia="en-IN"/>
          <w14:ligatures w14:val="none"/>
        </w:rPr>
        <w:t>.</w:t>
      </w:r>
    </w:p>
    <w:p w14:paraId="75186612" w14:textId="77777777" w:rsidR="004351D4" w:rsidRPr="004351D4" w:rsidRDefault="004351D4" w:rsidP="004351D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2. Real-Time Threat Detection and Incident Response</w:t>
      </w:r>
    </w:p>
    <w:p w14:paraId="4410C443" w14:textId="77777777" w:rsidR="004351D4" w:rsidRPr="004351D4" w:rsidRDefault="004351D4" w:rsidP="004351D4">
      <w:pPr>
        <w:numPr>
          <w:ilvl w:val="0"/>
          <w:numId w:val="6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AI-driven </w:t>
      </w:r>
      <w:r w:rsidRPr="004351D4">
        <w:rPr>
          <w:rFonts w:ascii="Times New Roman" w:eastAsia="Times New Roman" w:hAnsi="Times New Roman" w:cs="Times New Roman"/>
          <w:b/>
          <w:bCs/>
          <w:kern w:val="0"/>
          <w:sz w:val="24"/>
          <w:szCs w:val="24"/>
          <w:lang w:eastAsia="en-IN"/>
          <w14:ligatures w14:val="none"/>
        </w:rPr>
        <w:t>SIEM solutions detect anomalies</w:t>
      </w:r>
      <w:r w:rsidRPr="004351D4">
        <w:rPr>
          <w:rFonts w:ascii="Times New Roman" w:eastAsia="Times New Roman" w:hAnsi="Times New Roman" w:cs="Times New Roman"/>
          <w:kern w:val="0"/>
          <w:sz w:val="24"/>
          <w:szCs w:val="24"/>
          <w:lang w:eastAsia="en-IN"/>
          <w14:ligatures w14:val="none"/>
        </w:rPr>
        <w:t xml:space="preserve"> by analyzing massive security datasets in real time.</w:t>
      </w:r>
    </w:p>
    <w:p w14:paraId="524624C4" w14:textId="77777777" w:rsidR="004351D4" w:rsidRPr="004351D4" w:rsidRDefault="004351D4" w:rsidP="004351D4">
      <w:pPr>
        <w:numPr>
          <w:ilvl w:val="0"/>
          <w:numId w:val="6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Machine learning algorithms identify potential compliance violations</w:t>
      </w:r>
      <w:r w:rsidRPr="004351D4">
        <w:rPr>
          <w:rFonts w:ascii="Times New Roman" w:eastAsia="Times New Roman" w:hAnsi="Times New Roman" w:cs="Times New Roman"/>
          <w:kern w:val="0"/>
          <w:sz w:val="24"/>
          <w:szCs w:val="24"/>
          <w:lang w:eastAsia="en-IN"/>
          <w14:ligatures w14:val="none"/>
        </w:rPr>
        <w:t xml:space="preserve"> before they escalate.</w:t>
      </w:r>
    </w:p>
    <w:p w14:paraId="67FD58A7" w14:textId="77777777" w:rsidR="004351D4" w:rsidRPr="004351D4" w:rsidRDefault="004351D4" w:rsidP="004351D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3. Predictive Analytics for Cyber Risk Management</w:t>
      </w:r>
    </w:p>
    <w:p w14:paraId="7D3EFC9E" w14:textId="77777777" w:rsidR="004351D4" w:rsidRPr="004351D4" w:rsidRDefault="004351D4" w:rsidP="004351D4">
      <w:pPr>
        <w:numPr>
          <w:ilvl w:val="0"/>
          <w:numId w:val="6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AI </w:t>
      </w:r>
      <w:r w:rsidRPr="004351D4">
        <w:rPr>
          <w:rFonts w:ascii="Times New Roman" w:eastAsia="Times New Roman" w:hAnsi="Times New Roman" w:cs="Times New Roman"/>
          <w:b/>
          <w:bCs/>
          <w:kern w:val="0"/>
          <w:sz w:val="24"/>
          <w:szCs w:val="24"/>
          <w:lang w:eastAsia="en-IN"/>
          <w14:ligatures w14:val="none"/>
        </w:rPr>
        <w:t>forecasts cyber threats</w:t>
      </w:r>
      <w:r w:rsidRPr="004351D4">
        <w:rPr>
          <w:rFonts w:ascii="Times New Roman" w:eastAsia="Times New Roman" w:hAnsi="Times New Roman" w:cs="Times New Roman"/>
          <w:kern w:val="0"/>
          <w:sz w:val="24"/>
          <w:szCs w:val="24"/>
          <w:lang w:eastAsia="en-IN"/>
          <w14:ligatures w14:val="none"/>
        </w:rPr>
        <w:t xml:space="preserve"> using </w:t>
      </w:r>
      <w:r w:rsidRPr="004351D4">
        <w:rPr>
          <w:rFonts w:ascii="Times New Roman" w:eastAsia="Times New Roman" w:hAnsi="Times New Roman" w:cs="Times New Roman"/>
          <w:b/>
          <w:bCs/>
          <w:kern w:val="0"/>
          <w:sz w:val="24"/>
          <w:szCs w:val="24"/>
          <w:lang w:eastAsia="en-IN"/>
          <w14:ligatures w14:val="none"/>
        </w:rPr>
        <w:t>historical attack data and emerging risk trends</w:t>
      </w:r>
      <w:r w:rsidRPr="004351D4">
        <w:rPr>
          <w:rFonts w:ascii="Times New Roman" w:eastAsia="Times New Roman" w:hAnsi="Times New Roman" w:cs="Times New Roman"/>
          <w:kern w:val="0"/>
          <w:sz w:val="24"/>
          <w:szCs w:val="24"/>
          <w:lang w:eastAsia="en-IN"/>
          <w14:ligatures w14:val="none"/>
        </w:rPr>
        <w:t>.</w:t>
      </w:r>
    </w:p>
    <w:p w14:paraId="746E468F" w14:textId="77777777" w:rsidR="004351D4" w:rsidRPr="004351D4" w:rsidRDefault="004351D4" w:rsidP="004351D4">
      <w:pPr>
        <w:numPr>
          <w:ilvl w:val="0"/>
          <w:numId w:val="6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Organizations can </w:t>
      </w:r>
      <w:r w:rsidRPr="004351D4">
        <w:rPr>
          <w:rFonts w:ascii="Times New Roman" w:eastAsia="Times New Roman" w:hAnsi="Times New Roman" w:cs="Times New Roman"/>
          <w:b/>
          <w:bCs/>
          <w:kern w:val="0"/>
          <w:sz w:val="24"/>
          <w:szCs w:val="24"/>
          <w:lang w:eastAsia="en-IN"/>
          <w14:ligatures w14:val="none"/>
        </w:rPr>
        <w:t>proactively adjust security policies</w:t>
      </w:r>
      <w:r w:rsidRPr="004351D4">
        <w:rPr>
          <w:rFonts w:ascii="Times New Roman" w:eastAsia="Times New Roman" w:hAnsi="Times New Roman" w:cs="Times New Roman"/>
          <w:kern w:val="0"/>
          <w:sz w:val="24"/>
          <w:szCs w:val="24"/>
          <w:lang w:eastAsia="en-IN"/>
          <w14:ligatures w14:val="none"/>
        </w:rPr>
        <w:t xml:space="preserve"> to comply with evolving regulations.</w:t>
      </w:r>
    </w:p>
    <w:p w14:paraId="4595E43E" w14:textId="77777777" w:rsidR="004351D4" w:rsidRPr="004351D4" w:rsidRDefault="004351D4" w:rsidP="004351D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4. AI-Driven Data Privacy Compliance</w:t>
      </w:r>
    </w:p>
    <w:p w14:paraId="226207F3" w14:textId="77777777" w:rsidR="004351D4" w:rsidRPr="004351D4" w:rsidRDefault="004351D4" w:rsidP="004351D4">
      <w:pPr>
        <w:numPr>
          <w:ilvl w:val="0"/>
          <w:numId w:val="6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AI-powered </w:t>
      </w:r>
      <w:r w:rsidRPr="004351D4">
        <w:rPr>
          <w:rFonts w:ascii="Times New Roman" w:eastAsia="Times New Roman" w:hAnsi="Times New Roman" w:cs="Times New Roman"/>
          <w:b/>
          <w:bCs/>
          <w:kern w:val="0"/>
          <w:sz w:val="24"/>
          <w:szCs w:val="24"/>
          <w:lang w:eastAsia="en-IN"/>
          <w14:ligatures w14:val="none"/>
        </w:rPr>
        <w:t>privacy management platforms track GDPR and CCPA compliance</w:t>
      </w:r>
      <w:r w:rsidRPr="004351D4">
        <w:rPr>
          <w:rFonts w:ascii="Times New Roman" w:eastAsia="Times New Roman" w:hAnsi="Times New Roman" w:cs="Times New Roman"/>
          <w:kern w:val="0"/>
          <w:sz w:val="24"/>
          <w:szCs w:val="24"/>
          <w:lang w:eastAsia="en-IN"/>
          <w14:ligatures w14:val="none"/>
        </w:rPr>
        <w:t>.</w:t>
      </w:r>
    </w:p>
    <w:p w14:paraId="25D7BE8F" w14:textId="77777777" w:rsidR="004351D4" w:rsidRPr="004351D4" w:rsidRDefault="004351D4" w:rsidP="004351D4">
      <w:pPr>
        <w:numPr>
          <w:ilvl w:val="0"/>
          <w:numId w:val="6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Automated breach notification systems</w:t>
      </w:r>
      <w:r w:rsidRPr="004351D4">
        <w:rPr>
          <w:rFonts w:ascii="Times New Roman" w:eastAsia="Times New Roman" w:hAnsi="Times New Roman" w:cs="Times New Roman"/>
          <w:kern w:val="0"/>
          <w:sz w:val="24"/>
          <w:szCs w:val="24"/>
          <w:lang w:eastAsia="en-IN"/>
          <w14:ligatures w14:val="none"/>
        </w:rPr>
        <w:t xml:space="preserve"> alert organizations when security incidents impact customer data.</w:t>
      </w:r>
    </w:p>
    <w:p w14:paraId="60B64026" w14:textId="77777777" w:rsidR="004351D4" w:rsidRPr="004351D4" w:rsidRDefault="004351D4" w:rsidP="00435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By addressing these compliance challenges, AI helps organizations </w:t>
      </w:r>
      <w:r w:rsidRPr="004351D4">
        <w:rPr>
          <w:rFonts w:ascii="Times New Roman" w:eastAsia="Times New Roman" w:hAnsi="Times New Roman" w:cs="Times New Roman"/>
          <w:b/>
          <w:bCs/>
          <w:kern w:val="0"/>
          <w:sz w:val="24"/>
          <w:szCs w:val="24"/>
          <w:lang w:eastAsia="en-IN"/>
          <w14:ligatures w14:val="none"/>
        </w:rPr>
        <w:t>maintain a proactive security posture while reducing operational risks</w:t>
      </w:r>
      <w:r w:rsidRPr="004351D4">
        <w:rPr>
          <w:rFonts w:ascii="Times New Roman" w:eastAsia="Times New Roman" w:hAnsi="Times New Roman" w:cs="Times New Roman"/>
          <w:kern w:val="0"/>
          <w:sz w:val="24"/>
          <w:szCs w:val="24"/>
          <w:lang w:eastAsia="en-IN"/>
          <w14:ligatures w14:val="none"/>
        </w:rPr>
        <w:t>.</w:t>
      </w:r>
    </w:p>
    <w:p w14:paraId="4AC7E797"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pict w14:anchorId="1B35A008">
          <v:rect id="_x0000_i1458" style="width:0;height:1.5pt" o:hralign="center" o:hrstd="t" o:hr="t" fillcolor="#a0a0a0" stroked="f"/>
        </w:pict>
      </w:r>
    </w:p>
    <w:p w14:paraId="720C7A5F" w14:textId="77777777" w:rsidR="004351D4" w:rsidRPr="004351D4" w:rsidRDefault="004351D4" w:rsidP="00435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51D4">
        <w:rPr>
          <w:rFonts w:ascii="Times New Roman" w:eastAsia="Times New Roman" w:hAnsi="Times New Roman" w:cs="Times New Roman"/>
          <w:b/>
          <w:bCs/>
          <w:kern w:val="0"/>
          <w:sz w:val="27"/>
          <w:szCs w:val="27"/>
          <w:lang w:eastAsia="en-IN"/>
          <w14:ligatures w14:val="none"/>
        </w:rPr>
        <w:t>7.4 Best Practices for Implementing AI in Security Compliance</w:t>
      </w:r>
    </w:p>
    <w:p w14:paraId="63BF8BA4" w14:textId="77777777" w:rsidR="004351D4" w:rsidRPr="004351D4" w:rsidRDefault="004351D4" w:rsidP="00435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To successfully integrate </w:t>
      </w:r>
      <w:r w:rsidRPr="004351D4">
        <w:rPr>
          <w:rFonts w:ascii="Times New Roman" w:eastAsia="Times New Roman" w:hAnsi="Times New Roman" w:cs="Times New Roman"/>
          <w:b/>
          <w:bCs/>
          <w:kern w:val="0"/>
          <w:sz w:val="24"/>
          <w:szCs w:val="24"/>
          <w:lang w:eastAsia="en-IN"/>
          <w14:ligatures w14:val="none"/>
        </w:rPr>
        <w:t>AI-driven compliance automation</w:t>
      </w:r>
      <w:r w:rsidRPr="004351D4">
        <w:rPr>
          <w:rFonts w:ascii="Times New Roman" w:eastAsia="Times New Roman" w:hAnsi="Times New Roman" w:cs="Times New Roman"/>
          <w:kern w:val="0"/>
          <w:sz w:val="24"/>
          <w:szCs w:val="24"/>
          <w:lang w:eastAsia="en-IN"/>
          <w14:ligatures w14:val="none"/>
        </w:rPr>
        <w:t>, organizations should follow these best practices:</w:t>
      </w:r>
    </w:p>
    <w:p w14:paraId="465CF99B" w14:textId="77777777" w:rsidR="004351D4" w:rsidRPr="004351D4" w:rsidRDefault="004351D4" w:rsidP="004351D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1. Deploy AI-Powered Compliance Monitoring Systems</w:t>
      </w:r>
    </w:p>
    <w:p w14:paraId="77E07FC7" w14:textId="77777777" w:rsidR="004351D4" w:rsidRPr="004351D4" w:rsidRDefault="004351D4" w:rsidP="004351D4">
      <w:pPr>
        <w:numPr>
          <w:ilvl w:val="0"/>
          <w:numId w:val="6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Utilize </w:t>
      </w:r>
      <w:r w:rsidRPr="004351D4">
        <w:rPr>
          <w:rFonts w:ascii="Times New Roman" w:eastAsia="Times New Roman" w:hAnsi="Times New Roman" w:cs="Times New Roman"/>
          <w:b/>
          <w:bCs/>
          <w:kern w:val="0"/>
          <w:sz w:val="24"/>
          <w:szCs w:val="24"/>
          <w:lang w:eastAsia="en-IN"/>
          <w14:ligatures w14:val="none"/>
        </w:rPr>
        <w:t>AI-driven GRC platforms</w:t>
      </w:r>
      <w:r w:rsidRPr="004351D4">
        <w:rPr>
          <w:rFonts w:ascii="Times New Roman" w:eastAsia="Times New Roman" w:hAnsi="Times New Roman" w:cs="Times New Roman"/>
          <w:kern w:val="0"/>
          <w:sz w:val="24"/>
          <w:szCs w:val="24"/>
          <w:lang w:eastAsia="en-IN"/>
          <w14:ligatures w14:val="none"/>
        </w:rPr>
        <w:t xml:space="preserve"> to continuously track </w:t>
      </w:r>
      <w:r w:rsidRPr="004351D4">
        <w:rPr>
          <w:rFonts w:ascii="Times New Roman" w:eastAsia="Times New Roman" w:hAnsi="Times New Roman" w:cs="Times New Roman"/>
          <w:b/>
          <w:bCs/>
          <w:kern w:val="0"/>
          <w:sz w:val="24"/>
          <w:szCs w:val="24"/>
          <w:lang w:eastAsia="en-IN"/>
          <w14:ligatures w14:val="none"/>
        </w:rPr>
        <w:t>ISO 27001, NIST, GDPR, and PCI-DSS compliance</w:t>
      </w:r>
      <w:r w:rsidRPr="004351D4">
        <w:rPr>
          <w:rFonts w:ascii="Times New Roman" w:eastAsia="Times New Roman" w:hAnsi="Times New Roman" w:cs="Times New Roman"/>
          <w:kern w:val="0"/>
          <w:sz w:val="24"/>
          <w:szCs w:val="24"/>
          <w:lang w:eastAsia="en-IN"/>
          <w14:ligatures w14:val="none"/>
        </w:rPr>
        <w:t>.</w:t>
      </w:r>
    </w:p>
    <w:p w14:paraId="7A92F8A4" w14:textId="77777777" w:rsidR="004351D4" w:rsidRPr="004351D4" w:rsidRDefault="004351D4" w:rsidP="004351D4">
      <w:pPr>
        <w:numPr>
          <w:ilvl w:val="0"/>
          <w:numId w:val="6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Implement </w:t>
      </w:r>
      <w:r w:rsidRPr="004351D4">
        <w:rPr>
          <w:rFonts w:ascii="Times New Roman" w:eastAsia="Times New Roman" w:hAnsi="Times New Roman" w:cs="Times New Roman"/>
          <w:b/>
          <w:bCs/>
          <w:kern w:val="0"/>
          <w:sz w:val="24"/>
          <w:szCs w:val="24"/>
          <w:lang w:eastAsia="en-IN"/>
          <w14:ligatures w14:val="none"/>
        </w:rPr>
        <w:t>automated policy enforcement</w:t>
      </w:r>
      <w:r w:rsidRPr="004351D4">
        <w:rPr>
          <w:rFonts w:ascii="Times New Roman" w:eastAsia="Times New Roman" w:hAnsi="Times New Roman" w:cs="Times New Roman"/>
          <w:kern w:val="0"/>
          <w:sz w:val="24"/>
          <w:szCs w:val="24"/>
          <w:lang w:eastAsia="en-IN"/>
          <w14:ligatures w14:val="none"/>
        </w:rPr>
        <w:t xml:space="preserve"> to detect regulatory violations in real time.</w:t>
      </w:r>
    </w:p>
    <w:p w14:paraId="73599573" w14:textId="77777777" w:rsidR="004351D4" w:rsidRPr="004351D4" w:rsidRDefault="004351D4" w:rsidP="004351D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2. Integrate AI with Security Operations and Incident Response</w:t>
      </w:r>
    </w:p>
    <w:p w14:paraId="4EC74FF1" w14:textId="77777777" w:rsidR="004351D4" w:rsidRPr="004351D4" w:rsidRDefault="004351D4" w:rsidP="004351D4">
      <w:pPr>
        <w:numPr>
          <w:ilvl w:val="0"/>
          <w:numId w:val="6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Use </w:t>
      </w:r>
      <w:r w:rsidRPr="004351D4">
        <w:rPr>
          <w:rFonts w:ascii="Times New Roman" w:eastAsia="Times New Roman" w:hAnsi="Times New Roman" w:cs="Times New Roman"/>
          <w:b/>
          <w:bCs/>
          <w:kern w:val="0"/>
          <w:sz w:val="24"/>
          <w:szCs w:val="24"/>
          <w:lang w:eastAsia="en-IN"/>
          <w14:ligatures w14:val="none"/>
        </w:rPr>
        <w:t>AI-based SIEM solutions</w:t>
      </w:r>
      <w:r w:rsidRPr="004351D4">
        <w:rPr>
          <w:rFonts w:ascii="Times New Roman" w:eastAsia="Times New Roman" w:hAnsi="Times New Roman" w:cs="Times New Roman"/>
          <w:kern w:val="0"/>
          <w:sz w:val="24"/>
          <w:szCs w:val="24"/>
          <w:lang w:eastAsia="en-IN"/>
          <w14:ligatures w14:val="none"/>
        </w:rPr>
        <w:t xml:space="preserve"> to detect security threats and compliance risks instantly.</w:t>
      </w:r>
    </w:p>
    <w:p w14:paraId="4F52B16F" w14:textId="77777777" w:rsidR="004351D4" w:rsidRPr="004351D4" w:rsidRDefault="004351D4" w:rsidP="004351D4">
      <w:pPr>
        <w:numPr>
          <w:ilvl w:val="0"/>
          <w:numId w:val="6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Automate </w:t>
      </w:r>
      <w:r w:rsidRPr="004351D4">
        <w:rPr>
          <w:rFonts w:ascii="Times New Roman" w:eastAsia="Times New Roman" w:hAnsi="Times New Roman" w:cs="Times New Roman"/>
          <w:b/>
          <w:bCs/>
          <w:kern w:val="0"/>
          <w:sz w:val="24"/>
          <w:szCs w:val="24"/>
          <w:lang w:eastAsia="en-IN"/>
          <w14:ligatures w14:val="none"/>
        </w:rPr>
        <w:t>incident response workflows</w:t>
      </w:r>
      <w:r w:rsidRPr="004351D4">
        <w:rPr>
          <w:rFonts w:ascii="Times New Roman" w:eastAsia="Times New Roman" w:hAnsi="Times New Roman" w:cs="Times New Roman"/>
          <w:kern w:val="0"/>
          <w:sz w:val="24"/>
          <w:szCs w:val="24"/>
          <w:lang w:eastAsia="en-IN"/>
          <w14:ligatures w14:val="none"/>
        </w:rPr>
        <w:t xml:space="preserve"> to reduce breach impact and regulatory penalties.</w:t>
      </w:r>
    </w:p>
    <w:p w14:paraId="326DC3D8" w14:textId="77777777" w:rsidR="004351D4" w:rsidRPr="004351D4" w:rsidRDefault="004351D4" w:rsidP="004351D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3. Ensure AI Transparency and Explainability in Compliance Audits</w:t>
      </w:r>
    </w:p>
    <w:p w14:paraId="37FF0B1D" w14:textId="77777777" w:rsidR="004351D4" w:rsidRPr="004351D4" w:rsidRDefault="004351D4" w:rsidP="004351D4">
      <w:pPr>
        <w:numPr>
          <w:ilvl w:val="0"/>
          <w:numId w:val="6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lastRenderedPageBreak/>
        <w:t xml:space="preserve">Organizations should implement </w:t>
      </w:r>
      <w:r w:rsidRPr="004351D4">
        <w:rPr>
          <w:rFonts w:ascii="Times New Roman" w:eastAsia="Times New Roman" w:hAnsi="Times New Roman" w:cs="Times New Roman"/>
          <w:b/>
          <w:bCs/>
          <w:kern w:val="0"/>
          <w:sz w:val="24"/>
          <w:szCs w:val="24"/>
          <w:lang w:eastAsia="en-IN"/>
          <w14:ligatures w14:val="none"/>
        </w:rPr>
        <w:t>AI models that provide transparent compliance decisions</w:t>
      </w:r>
      <w:r w:rsidRPr="004351D4">
        <w:rPr>
          <w:rFonts w:ascii="Times New Roman" w:eastAsia="Times New Roman" w:hAnsi="Times New Roman" w:cs="Times New Roman"/>
          <w:kern w:val="0"/>
          <w:sz w:val="24"/>
          <w:szCs w:val="24"/>
          <w:lang w:eastAsia="en-IN"/>
          <w14:ligatures w14:val="none"/>
        </w:rPr>
        <w:t>.</w:t>
      </w:r>
    </w:p>
    <w:p w14:paraId="4E5A229D" w14:textId="77777777" w:rsidR="004351D4" w:rsidRPr="004351D4" w:rsidRDefault="004351D4" w:rsidP="004351D4">
      <w:pPr>
        <w:numPr>
          <w:ilvl w:val="0"/>
          <w:numId w:val="6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Use </w:t>
      </w:r>
      <w:r w:rsidRPr="004351D4">
        <w:rPr>
          <w:rFonts w:ascii="Times New Roman" w:eastAsia="Times New Roman" w:hAnsi="Times New Roman" w:cs="Times New Roman"/>
          <w:b/>
          <w:bCs/>
          <w:kern w:val="0"/>
          <w:sz w:val="24"/>
          <w:szCs w:val="24"/>
          <w:lang w:eastAsia="en-IN"/>
          <w14:ligatures w14:val="none"/>
        </w:rPr>
        <w:t>explainable AI (XAI) frameworks</w:t>
      </w:r>
      <w:r w:rsidRPr="004351D4">
        <w:rPr>
          <w:rFonts w:ascii="Times New Roman" w:eastAsia="Times New Roman" w:hAnsi="Times New Roman" w:cs="Times New Roman"/>
          <w:kern w:val="0"/>
          <w:sz w:val="24"/>
          <w:szCs w:val="24"/>
          <w:lang w:eastAsia="en-IN"/>
          <w14:ligatures w14:val="none"/>
        </w:rPr>
        <w:t xml:space="preserve"> to justify security risk classifications.</w:t>
      </w:r>
    </w:p>
    <w:p w14:paraId="72EEBB05" w14:textId="77777777" w:rsidR="004351D4" w:rsidRPr="004351D4" w:rsidRDefault="004351D4" w:rsidP="004351D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4. Train Employees on AI-Powered Compliance Tools</w:t>
      </w:r>
    </w:p>
    <w:p w14:paraId="4B89B4CA" w14:textId="77777777" w:rsidR="004351D4" w:rsidRPr="004351D4" w:rsidRDefault="004351D4" w:rsidP="004351D4">
      <w:pPr>
        <w:numPr>
          <w:ilvl w:val="0"/>
          <w:numId w:val="6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Educate security teams on </w:t>
      </w:r>
      <w:r w:rsidRPr="004351D4">
        <w:rPr>
          <w:rFonts w:ascii="Times New Roman" w:eastAsia="Times New Roman" w:hAnsi="Times New Roman" w:cs="Times New Roman"/>
          <w:b/>
          <w:bCs/>
          <w:kern w:val="0"/>
          <w:sz w:val="24"/>
          <w:szCs w:val="24"/>
          <w:lang w:eastAsia="en-IN"/>
          <w14:ligatures w14:val="none"/>
        </w:rPr>
        <w:t>leveraging AI-driven security automation platforms</w:t>
      </w:r>
      <w:r w:rsidRPr="004351D4">
        <w:rPr>
          <w:rFonts w:ascii="Times New Roman" w:eastAsia="Times New Roman" w:hAnsi="Times New Roman" w:cs="Times New Roman"/>
          <w:kern w:val="0"/>
          <w:sz w:val="24"/>
          <w:szCs w:val="24"/>
          <w:lang w:eastAsia="en-IN"/>
          <w14:ligatures w14:val="none"/>
        </w:rPr>
        <w:t>.</w:t>
      </w:r>
    </w:p>
    <w:p w14:paraId="7CE97A87" w14:textId="77777777" w:rsidR="004351D4" w:rsidRPr="004351D4" w:rsidRDefault="004351D4" w:rsidP="004351D4">
      <w:pPr>
        <w:numPr>
          <w:ilvl w:val="0"/>
          <w:numId w:val="6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Conduct </w:t>
      </w:r>
      <w:r w:rsidRPr="004351D4">
        <w:rPr>
          <w:rFonts w:ascii="Times New Roman" w:eastAsia="Times New Roman" w:hAnsi="Times New Roman" w:cs="Times New Roman"/>
          <w:b/>
          <w:bCs/>
          <w:kern w:val="0"/>
          <w:sz w:val="24"/>
          <w:szCs w:val="24"/>
          <w:lang w:eastAsia="en-IN"/>
          <w14:ligatures w14:val="none"/>
        </w:rPr>
        <w:t>cybersecurity awareness programs</w:t>
      </w:r>
      <w:r w:rsidRPr="004351D4">
        <w:rPr>
          <w:rFonts w:ascii="Times New Roman" w:eastAsia="Times New Roman" w:hAnsi="Times New Roman" w:cs="Times New Roman"/>
          <w:kern w:val="0"/>
          <w:sz w:val="24"/>
          <w:szCs w:val="24"/>
          <w:lang w:eastAsia="en-IN"/>
          <w14:ligatures w14:val="none"/>
        </w:rPr>
        <w:t xml:space="preserve"> on how AI enhances compliance processes.</w:t>
      </w:r>
    </w:p>
    <w:p w14:paraId="240E8262" w14:textId="77777777" w:rsidR="004351D4" w:rsidRPr="004351D4" w:rsidRDefault="004351D4" w:rsidP="00435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By integrating AI into </w:t>
      </w:r>
      <w:r w:rsidRPr="004351D4">
        <w:rPr>
          <w:rFonts w:ascii="Times New Roman" w:eastAsia="Times New Roman" w:hAnsi="Times New Roman" w:cs="Times New Roman"/>
          <w:b/>
          <w:bCs/>
          <w:kern w:val="0"/>
          <w:sz w:val="24"/>
          <w:szCs w:val="24"/>
          <w:lang w:eastAsia="en-IN"/>
          <w14:ligatures w14:val="none"/>
        </w:rPr>
        <w:t>compliance workflows, security governance, and regulatory audits</w:t>
      </w:r>
      <w:r w:rsidRPr="004351D4">
        <w:rPr>
          <w:rFonts w:ascii="Times New Roman" w:eastAsia="Times New Roman" w:hAnsi="Times New Roman" w:cs="Times New Roman"/>
          <w:kern w:val="0"/>
          <w:sz w:val="24"/>
          <w:szCs w:val="24"/>
          <w:lang w:eastAsia="en-IN"/>
          <w14:ligatures w14:val="none"/>
        </w:rPr>
        <w:t xml:space="preserve">, organizations can </w:t>
      </w:r>
      <w:r w:rsidRPr="004351D4">
        <w:rPr>
          <w:rFonts w:ascii="Times New Roman" w:eastAsia="Times New Roman" w:hAnsi="Times New Roman" w:cs="Times New Roman"/>
          <w:b/>
          <w:bCs/>
          <w:kern w:val="0"/>
          <w:sz w:val="24"/>
          <w:szCs w:val="24"/>
          <w:lang w:eastAsia="en-IN"/>
          <w14:ligatures w14:val="none"/>
        </w:rPr>
        <w:t>improve security operations while meeting global cybersecurity standards</w:t>
      </w:r>
      <w:r w:rsidRPr="004351D4">
        <w:rPr>
          <w:rFonts w:ascii="Times New Roman" w:eastAsia="Times New Roman" w:hAnsi="Times New Roman" w:cs="Times New Roman"/>
          <w:kern w:val="0"/>
          <w:sz w:val="24"/>
          <w:szCs w:val="24"/>
          <w:lang w:eastAsia="en-IN"/>
          <w14:ligatures w14:val="none"/>
        </w:rPr>
        <w:t>.</w:t>
      </w:r>
    </w:p>
    <w:p w14:paraId="5BACAE76"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pict w14:anchorId="73490FAC">
          <v:rect id="_x0000_i1459" style="width:0;height:1.5pt" o:hralign="center" o:hrstd="t" o:hr="t" fillcolor="#a0a0a0" stroked="f"/>
        </w:pict>
      </w:r>
    </w:p>
    <w:p w14:paraId="0AADBBF0" w14:textId="77777777" w:rsidR="004351D4" w:rsidRPr="004351D4" w:rsidRDefault="004351D4" w:rsidP="00435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51D4">
        <w:rPr>
          <w:rFonts w:ascii="Times New Roman" w:eastAsia="Times New Roman" w:hAnsi="Times New Roman" w:cs="Times New Roman"/>
          <w:b/>
          <w:bCs/>
          <w:kern w:val="0"/>
          <w:sz w:val="27"/>
          <w:szCs w:val="27"/>
          <w:lang w:eastAsia="en-IN"/>
          <w14:ligatures w14:val="none"/>
        </w:rPr>
        <w:t>Conclusion</w:t>
      </w:r>
    </w:p>
    <w:p w14:paraId="460F9C36" w14:textId="77777777" w:rsidR="004351D4" w:rsidRPr="004351D4" w:rsidRDefault="004351D4" w:rsidP="00435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AI is revolutionizing </w:t>
      </w:r>
      <w:r w:rsidRPr="004351D4">
        <w:rPr>
          <w:rFonts w:ascii="Times New Roman" w:eastAsia="Times New Roman" w:hAnsi="Times New Roman" w:cs="Times New Roman"/>
          <w:b/>
          <w:bCs/>
          <w:kern w:val="0"/>
          <w:sz w:val="24"/>
          <w:szCs w:val="24"/>
          <w:lang w:eastAsia="en-IN"/>
          <w14:ligatures w14:val="none"/>
        </w:rPr>
        <w:t>security compliance in regulated sectors</w:t>
      </w:r>
      <w:r w:rsidRPr="004351D4">
        <w:rPr>
          <w:rFonts w:ascii="Times New Roman" w:eastAsia="Times New Roman" w:hAnsi="Times New Roman" w:cs="Times New Roman"/>
          <w:kern w:val="0"/>
          <w:sz w:val="24"/>
          <w:szCs w:val="24"/>
          <w:lang w:eastAsia="en-IN"/>
          <w14:ligatures w14:val="none"/>
        </w:rPr>
        <w:t xml:space="preserve"> by </w:t>
      </w:r>
      <w:r w:rsidRPr="004351D4">
        <w:rPr>
          <w:rFonts w:ascii="Times New Roman" w:eastAsia="Times New Roman" w:hAnsi="Times New Roman" w:cs="Times New Roman"/>
          <w:b/>
          <w:bCs/>
          <w:kern w:val="0"/>
          <w:sz w:val="24"/>
          <w:szCs w:val="24"/>
          <w:lang w:eastAsia="en-IN"/>
          <w14:ligatures w14:val="none"/>
        </w:rPr>
        <w:t>automating compliance audits, enhancing cybersecurity monitoring, and improving regulatory reporting efficiency</w:t>
      </w:r>
      <w:r w:rsidRPr="004351D4">
        <w:rPr>
          <w:rFonts w:ascii="Times New Roman" w:eastAsia="Times New Roman" w:hAnsi="Times New Roman" w:cs="Times New Roman"/>
          <w:kern w:val="0"/>
          <w:sz w:val="24"/>
          <w:szCs w:val="24"/>
          <w:lang w:eastAsia="en-IN"/>
          <w14:ligatures w14:val="none"/>
        </w:rPr>
        <w:t xml:space="preserve">. Industries such as </w:t>
      </w:r>
      <w:r w:rsidRPr="004351D4">
        <w:rPr>
          <w:rFonts w:ascii="Times New Roman" w:eastAsia="Times New Roman" w:hAnsi="Times New Roman" w:cs="Times New Roman"/>
          <w:b/>
          <w:bCs/>
          <w:kern w:val="0"/>
          <w:sz w:val="24"/>
          <w:szCs w:val="24"/>
          <w:lang w:eastAsia="en-IN"/>
          <w14:ligatures w14:val="none"/>
        </w:rPr>
        <w:t>finance, healthcare, government, and critical infrastructure</w:t>
      </w:r>
      <w:r w:rsidRPr="004351D4">
        <w:rPr>
          <w:rFonts w:ascii="Times New Roman" w:eastAsia="Times New Roman" w:hAnsi="Times New Roman" w:cs="Times New Roman"/>
          <w:kern w:val="0"/>
          <w:sz w:val="24"/>
          <w:szCs w:val="24"/>
          <w:lang w:eastAsia="en-IN"/>
          <w14:ligatures w14:val="none"/>
        </w:rPr>
        <w:t xml:space="preserve"> are adopting AI-driven security frameworks to ensure </w:t>
      </w:r>
      <w:r w:rsidRPr="004351D4">
        <w:rPr>
          <w:rFonts w:ascii="Times New Roman" w:eastAsia="Times New Roman" w:hAnsi="Times New Roman" w:cs="Times New Roman"/>
          <w:b/>
          <w:bCs/>
          <w:kern w:val="0"/>
          <w:sz w:val="24"/>
          <w:szCs w:val="24"/>
          <w:lang w:eastAsia="en-IN"/>
          <w14:ligatures w14:val="none"/>
        </w:rPr>
        <w:t>continuous compliance, detect cyber threats proactively, and reduce regulatory risks</w:t>
      </w:r>
      <w:r w:rsidRPr="004351D4">
        <w:rPr>
          <w:rFonts w:ascii="Times New Roman" w:eastAsia="Times New Roman" w:hAnsi="Times New Roman" w:cs="Times New Roman"/>
          <w:kern w:val="0"/>
          <w:sz w:val="24"/>
          <w:szCs w:val="24"/>
          <w:lang w:eastAsia="en-IN"/>
          <w14:ligatures w14:val="none"/>
        </w:rPr>
        <w:t>.</w:t>
      </w:r>
    </w:p>
    <w:p w14:paraId="5FE89C08" w14:textId="77777777" w:rsidR="004351D4" w:rsidRPr="004351D4" w:rsidRDefault="004351D4" w:rsidP="00435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As AI technologies continue to evolve, organizations must </w:t>
      </w:r>
      <w:r w:rsidRPr="004351D4">
        <w:rPr>
          <w:rFonts w:ascii="Times New Roman" w:eastAsia="Times New Roman" w:hAnsi="Times New Roman" w:cs="Times New Roman"/>
          <w:b/>
          <w:bCs/>
          <w:kern w:val="0"/>
          <w:sz w:val="24"/>
          <w:szCs w:val="24"/>
          <w:lang w:eastAsia="en-IN"/>
          <w14:ligatures w14:val="none"/>
        </w:rPr>
        <w:t>implement AI-powered GRC tools, automate cybersecurity risk assessments, and leverage predictive analytics</w:t>
      </w:r>
      <w:r w:rsidRPr="004351D4">
        <w:rPr>
          <w:rFonts w:ascii="Times New Roman" w:eastAsia="Times New Roman" w:hAnsi="Times New Roman" w:cs="Times New Roman"/>
          <w:kern w:val="0"/>
          <w:sz w:val="24"/>
          <w:szCs w:val="24"/>
          <w:lang w:eastAsia="en-IN"/>
          <w14:ligatures w14:val="none"/>
        </w:rPr>
        <w:t xml:space="preserve"> to strengthen </w:t>
      </w:r>
      <w:r w:rsidRPr="004351D4">
        <w:rPr>
          <w:rFonts w:ascii="Times New Roman" w:eastAsia="Times New Roman" w:hAnsi="Times New Roman" w:cs="Times New Roman"/>
          <w:b/>
          <w:bCs/>
          <w:kern w:val="0"/>
          <w:sz w:val="24"/>
          <w:szCs w:val="24"/>
          <w:lang w:eastAsia="en-IN"/>
          <w14:ligatures w14:val="none"/>
        </w:rPr>
        <w:t>security compliance and governance</w:t>
      </w:r>
      <w:r w:rsidRPr="004351D4">
        <w:rPr>
          <w:rFonts w:ascii="Times New Roman" w:eastAsia="Times New Roman" w:hAnsi="Times New Roman" w:cs="Times New Roman"/>
          <w:kern w:val="0"/>
          <w:sz w:val="24"/>
          <w:szCs w:val="24"/>
          <w:lang w:eastAsia="en-IN"/>
          <w14:ligatures w14:val="none"/>
        </w:rPr>
        <w:t xml:space="preserve">. By doing so, businesses can achieve </w:t>
      </w:r>
      <w:r w:rsidRPr="004351D4">
        <w:rPr>
          <w:rFonts w:ascii="Times New Roman" w:eastAsia="Times New Roman" w:hAnsi="Times New Roman" w:cs="Times New Roman"/>
          <w:b/>
          <w:bCs/>
          <w:kern w:val="0"/>
          <w:sz w:val="24"/>
          <w:szCs w:val="24"/>
          <w:lang w:eastAsia="en-IN"/>
          <w14:ligatures w14:val="none"/>
        </w:rPr>
        <w:t>greater operational efficiency, enhanced data security, and long-term regulatory resilience in an increasingly complex cybersecurity landscape</w:t>
      </w:r>
      <w:r w:rsidRPr="004351D4">
        <w:rPr>
          <w:rFonts w:ascii="Times New Roman" w:eastAsia="Times New Roman" w:hAnsi="Times New Roman" w:cs="Times New Roman"/>
          <w:kern w:val="0"/>
          <w:sz w:val="24"/>
          <w:szCs w:val="24"/>
          <w:lang w:eastAsia="en-IN"/>
          <w14:ligatures w14:val="none"/>
        </w:rPr>
        <w:t>.</w:t>
      </w:r>
    </w:p>
    <w:p w14:paraId="68690A82" w14:textId="77777777" w:rsidR="004351D4" w:rsidRPr="004351D4" w:rsidRDefault="004351D4" w:rsidP="00435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51D4">
        <w:rPr>
          <w:rFonts w:ascii="Times New Roman" w:eastAsia="Times New Roman" w:hAnsi="Times New Roman" w:cs="Times New Roman"/>
          <w:b/>
          <w:bCs/>
          <w:kern w:val="0"/>
          <w:sz w:val="27"/>
          <w:szCs w:val="27"/>
          <w:lang w:eastAsia="en-IN"/>
          <w14:ligatures w14:val="none"/>
        </w:rPr>
        <w:t>8. Case Study: Wells Fargo’s Governance Failures and Compliance Penalties</w:t>
      </w:r>
    </w:p>
    <w:p w14:paraId="20C50228" w14:textId="77777777" w:rsidR="004351D4" w:rsidRPr="004351D4" w:rsidRDefault="004351D4" w:rsidP="00435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51D4">
        <w:rPr>
          <w:rFonts w:ascii="Times New Roman" w:eastAsia="Times New Roman" w:hAnsi="Times New Roman" w:cs="Times New Roman"/>
          <w:b/>
          <w:bCs/>
          <w:kern w:val="0"/>
          <w:sz w:val="27"/>
          <w:szCs w:val="27"/>
          <w:lang w:eastAsia="en-IN"/>
          <w14:ligatures w14:val="none"/>
        </w:rPr>
        <w:t>Introduction</w:t>
      </w:r>
    </w:p>
    <w:p w14:paraId="40F085B5" w14:textId="77777777" w:rsidR="004351D4" w:rsidRPr="004351D4" w:rsidRDefault="004351D4" w:rsidP="00435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Wells Fargo, one of the largest financial institutions in the United States, has faced multiple </w:t>
      </w:r>
      <w:r w:rsidRPr="004351D4">
        <w:rPr>
          <w:rFonts w:ascii="Times New Roman" w:eastAsia="Times New Roman" w:hAnsi="Times New Roman" w:cs="Times New Roman"/>
          <w:b/>
          <w:bCs/>
          <w:kern w:val="0"/>
          <w:sz w:val="24"/>
          <w:szCs w:val="24"/>
          <w:lang w:eastAsia="en-IN"/>
          <w14:ligatures w14:val="none"/>
        </w:rPr>
        <w:t>governance failures and compliance violations</w:t>
      </w:r>
      <w:r w:rsidRPr="004351D4">
        <w:rPr>
          <w:rFonts w:ascii="Times New Roman" w:eastAsia="Times New Roman" w:hAnsi="Times New Roman" w:cs="Times New Roman"/>
          <w:kern w:val="0"/>
          <w:sz w:val="24"/>
          <w:szCs w:val="24"/>
          <w:lang w:eastAsia="en-IN"/>
          <w14:ligatures w14:val="none"/>
        </w:rPr>
        <w:t xml:space="preserve">, resulting in significant regulatory penalties, reputational damage, and loss of consumer trust. The bank has been at the </w:t>
      </w:r>
      <w:proofErr w:type="spellStart"/>
      <w:r w:rsidRPr="004351D4">
        <w:rPr>
          <w:rFonts w:ascii="Times New Roman" w:eastAsia="Times New Roman" w:hAnsi="Times New Roman" w:cs="Times New Roman"/>
          <w:kern w:val="0"/>
          <w:sz w:val="24"/>
          <w:szCs w:val="24"/>
          <w:lang w:eastAsia="en-IN"/>
          <w14:ligatures w14:val="none"/>
        </w:rPr>
        <w:t>center</w:t>
      </w:r>
      <w:proofErr w:type="spellEnd"/>
      <w:r w:rsidRPr="004351D4">
        <w:rPr>
          <w:rFonts w:ascii="Times New Roman" w:eastAsia="Times New Roman" w:hAnsi="Times New Roman" w:cs="Times New Roman"/>
          <w:kern w:val="0"/>
          <w:sz w:val="24"/>
          <w:szCs w:val="24"/>
          <w:lang w:eastAsia="en-IN"/>
          <w14:ligatures w14:val="none"/>
        </w:rPr>
        <w:t xml:space="preserve"> of </w:t>
      </w:r>
      <w:r w:rsidRPr="004351D4">
        <w:rPr>
          <w:rFonts w:ascii="Times New Roman" w:eastAsia="Times New Roman" w:hAnsi="Times New Roman" w:cs="Times New Roman"/>
          <w:b/>
          <w:bCs/>
          <w:kern w:val="0"/>
          <w:sz w:val="24"/>
          <w:szCs w:val="24"/>
          <w:lang w:eastAsia="en-IN"/>
          <w14:ligatures w14:val="none"/>
        </w:rPr>
        <w:t>several financial scandals, including fraudulent account openings, weak internal controls, and cybersecurity compliance failures</w:t>
      </w:r>
      <w:r w:rsidRPr="004351D4">
        <w:rPr>
          <w:rFonts w:ascii="Times New Roman" w:eastAsia="Times New Roman" w:hAnsi="Times New Roman" w:cs="Times New Roman"/>
          <w:kern w:val="0"/>
          <w:sz w:val="24"/>
          <w:szCs w:val="24"/>
          <w:lang w:eastAsia="en-IN"/>
          <w14:ligatures w14:val="none"/>
        </w:rPr>
        <w:t xml:space="preserve">. These governance lapses highlight </w:t>
      </w:r>
      <w:r w:rsidRPr="004351D4">
        <w:rPr>
          <w:rFonts w:ascii="Times New Roman" w:eastAsia="Times New Roman" w:hAnsi="Times New Roman" w:cs="Times New Roman"/>
          <w:b/>
          <w:bCs/>
          <w:kern w:val="0"/>
          <w:sz w:val="24"/>
          <w:szCs w:val="24"/>
          <w:lang w:eastAsia="en-IN"/>
          <w14:ligatures w14:val="none"/>
        </w:rPr>
        <w:t>the critical need for strong security frameworks, risk management policies, and compliance enforcement in the financial sector</w:t>
      </w:r>
      <w:r w:rsidRPr="004351D4">
        <w:rPr>
          <w:rFonts w:ascii="Times New Roman" w:eastAsia="Times New Roman" w:hAnsi="Times New Roman" w:cs="Times New Roman"/>
          <w:kern w:val="0"/>
          <w:sz w:val="24"/>
          <w:szCs w:val="24"/>
          <w:lang w:eastAsia="en-IN"/>
          <w14:ligatures w14:val="none"/>
        </w:rPr>
        <w:t>.</w:t>
      </w:r>
    </w:p>
    <w:p w14:paraId="66464E0A" w14:textId="77777777" w:rsidR="004351D4" w:rsidRPr="004351D4" w:rsidRDefault="004351D4" w:rsidP="00435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This case study examines </w:t>
      </w:r>
      <w:r w:rsidRPr="004351D4">
        <w:rPr>
          <w:rFonts w:ascii="Times New Roman" w:eastAsia="Times New Roman" w:hAnsi="Times New Roman" w:cs="Times New Roman"/>
          <w:b/>
          <w:bCs/>
          <w:kern w:val="0"/>
          <w:sz w:val="24"/>
          <w:szCs w:val="24"/>
          <w:lang w:eastAsia="en-IN"/>
          <w14:ligatures w14:val="none"/>
        </w:rPr>
        <w:t>Wells Fargo’s governance failures, regulatory penalties, and lessons learned for improving financial compliance and risk management strategies</w:t>
      </w:r>
      <w:r w:rsidRPr="004351D4">
        <w:rPr>
          <w:rFonts w:ascii="Times New Roman" w:eastAsia="Times New Roman" w:hAnsi="Times New Roman" w:cs="Times New Roman"/>
          <w:kern w:val="0"/>
          <w:sz w:val="24"/>
          <w:szCs w:val="24"/>
          <w:lang w:eastAsia="en-IN"/>
          <w14:ligatures w14:val="none"/>
        </w:rPr>
        <w:t>.</w:t>
      </w:r>
    </w:p>
    <w:p w14:paraId="322CB4F1"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pict w14:anchorId="49C0129A">
          <v:rect id="_x0000_i1465" style="width:0;height:1.5pt" o:hralign="center" o:hrstd="t" o:hr="t" fillcolor="#a0a0a0" stroked="f"/>
        </w:pict>
      </w:r>
    </w:p>
    <w:p w14:paraId="78265D2F" w14:textId="77777777" w:rsidR="004351D4" w:rsidRPr="004351D4" w:rsidRDefault="004351D4" w:rsidP="00435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51D4">
        <w:rPr>
          <w:rFonts w:ascii="Times New Roman" w:eastAsia="Times New Roman" w:hAnsi="Times New Roman" w:cs="Times New Roman"/>
          <w:b/>
          <w:bCs/>
          <w:kern w:val="0"/>
          <w:sz w:val="27"/>
          <w:szCs w:val="27"/>
          <w:lang w:eastAsia="en-IN"/>
          <w14:ligatures w14:val="none"/>
        </w:rPr>
        <w:t>8.1 Timeline of Wells Fargo’s Compliance Failures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2958"/>
        <w:gridCol w:w="5486"/>
      </w:tblGrid>
      <w:tr w:rsidR="004351D4" w:rsidRPr="004351D4" w14:paraId="208E0BEC" w14:textId="77777777" w:rsidTr="004351D4">
        <w:trPr>
          <w:tblCellSpacing w:w="15" w:type="dxa"/>
        </w:trPr>
        <w:tc>
          <w:tcPr>
            <w:tcW w:w="0" w:type="auto"/>
            <w:vAlign w:val="center"/>
            <w:hideMark/>
          </w:tcPr>
          <w:p w14:paraId="72D1D9E5" w14:textId="77777777" w:rsidR="004351D4" w:rsidRPr="004351D4" w:rsidRDefault="004351D4" w:rsidP="004351D4">
            <w:pPr>
              <w:spacing w:after="0" w:line="240" w:lineRule="auto"/>
              <w:jc w:val="center"/>
              <w:rPr>
                <w:rFonts w:ascii="Times New Roman" w:eastAsia="Times New Roman" w:hAnsi="Times New Roman" w:cs="Times New Roman"/>
                <w:b/>
                <w:bCs/>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lastRenderedPageBreak/>
              <w:t>Year</w:t>
            </w:r>
          </w:p>
        </w:tc>
        <w:tc>
          <w:tcPr>
            <w:tcW w:w="0" w:type="auto"/>
            <w:vAlign w:val="center"/>
            <w:hideMark/>
          </w:tcPr>
          <w:p w14:paraId="77A10FEA" w14:textId="77777777" w:rsidR="004351D4" w:rsidRPr="004351D4" w:rsidRDefault="004351D4" w:rsidP="004351D4">
            <w:pPr>
              <w:spacing w:after="0" w:line="240" w:lineRule="auto"/>
              <w:jc w:val="center"/>
              <w:rPr>
                <w:rFonts w:ascii="Times New Roman" w:eastAsia="Times New Roman" w:hAnsi="Times New Roman" w:cs="Times New Roman"/>
                <w:b/>
                <w:bCs/>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Compliance Failure</w:t>
            </w:r>
          </w:p>
        </w:tc>
        <w:tc>
          <w:tcPr>
            <w:tcW w:w="0" w:type="auto"/>
            <w:vAlign w:val="center"/>
            <w:hideMark/>
          </w:tcPr>
          <w:p w14:paraId="78EC693C" w14:textId="77777777" w:rsidR="004351D4" w:rsidRPr="004351D4" w:rsidRDefault="004351D4" w:rsidP="004351D4">
            <w:pPr>
              <w:spacing w:after="0" w:line="240" w:lineRule="auto"/>
              <w:jc w:val="center"/>
              <w:rPr>
                <w:rFonts w:ascii="Times New Roman" w:eastAsia="Times New Roman" w:hAnsi="Times New Roman" w:cs="Times New Roman"/>
                <w:b/>
                <w:bCs/>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Regulatory Consequences</w:t>
            </w:r>
          </w:p>
        </w:tc>
      </w:tr>
      <w:tr w:rsidR="004351D4" w:rsidRPr="004351D4" w14:paraId="4E3D1440" w14:textId="77777777" w:rsidTr="004351D4">
        <w:trPr>
          <w:tblCellSpacing w:w="15" w:type="dxa"/>
        </w:trPr>
        <w:tc>
          <w:tcPr>
            <w:tcW w:w="0" w:type="auto"/>
            <w:vAlign w:val="center"/>
            <w:hideMark/>
          </w:tcPr>
          <w:p w14:paraId="046C3095"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2016</w:t>
            </w:r>
          </w:p>
        </w:tc>
        <w:tc>
          <w:tcPr>
            <w:tcW w:w="0" w:type="auto"/>
            <w:vAlign w:val="center"/>
            <w:hideMark/>
          </w:tcPr>
          <w:p w14:paraId="4590816C"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Unauthorized creation of </w:t>
            </w:r>
            <w:r w:rsidRPr="004351D4">
              <w:rPr>
                <w:rFonts w:ascii="Times New Roman" w:eastAsia="Times New Roman" w:hAnsi="Times New Roman" w:cs="Times New Roman"/>
                <w:b/>
                <w:bCs/>
                <w:kern w:val="0"/>
                <w:sz w:val="24"/>
                <w:szCs w:val="24"/>
                <w:lang w:eastAsia="en-IN"/>
                <w14:ligatures w14:val="none"/>
              </w:rPr>
              <w:t>millions of fake customer accounts</w:t>
            </w:r>
            <w:r w:rsidRPr="004351D4">
              <w:rPr>
                <w:rFonts w:ascii="Times New Roman" w:eastAsia="Times New Roman" w:hAnsi="Times New Roman" w:cs="Times New Roman"/>
                <w:kern w:val="0"/>
                <w:sz w:val="24"/>
                <w:szCs w:val="24"/>
                <w:lang w:eastAsia="en-IN"/>
                <w14:ligatures w14:val="none"/>
              </w:rPr>
              <w:t>.</w:t>
            </w:r>
          </w:p>
        </w:tc>
        <w:tc>
          <w:tcPr>
            <w:tcW w:w="0" w:type="auto"/>
            <w:vAlign w:val="center"/>
            <w:hideMark/>
          </w:tcPr>
          <w:p w14:paraId="53C1D60A"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$185 million in fines from </w:t>
            </w:r>
            <w:r w:rsidRPr="004351D4">
              <w:rPr>
                <w:rFonts w:ascii="Times New Roman" w:eastAsia="Times New Roman" w:hAnsi="Times New Roman" w:cs="Times New Roman"/>
                <w:b/>
                <w:bCs/>
                <w:kern w:val="0"/>
                <w:sz w:val="24"/>
                <w:szCs w:val="24"/>
                <w:lang w:eastAsia="en-IN"/>
                <w14:ligatures w14:val="none"/>
              </w:rPr>
              <w:t>Consumer Financial Protection Bureau (CFPB), Office of the Comptroller of the Currency (OCC), and the Los Angeles City Attorney</w:t>
            </w:r>
            <w:r w:rsidRPr="004351D4">
              <w:rPr>
                <w:rFonts w:ascii="Times New Roman" w:eastAsia="Times New Roman" w:hAnsi="Times New Roman" w:cs="Times New Roman"/>
                <w:kern w:val="0"/>
                <w:sz w:val="24"/>
                <w:szCs w:val="24"/>
                <w:lang w:eastAsia="en-IN"/>
                <w14:ligatures w14:val="none"/>
              </w:rPr>
              <w:t>.</w:t>
            </w:r>
          </w:p>
        </w:tc>
      </w:tr>
      <w:tr w:rsidR="004351D4" w:rsidRPr="004351D4" w14:paraId="7B41FA9D" w14:textId="77777777" w:rsidTr="004351D4">
        <w:trPr>
          <w:tblCellSpacing w:w="15" w:type="dxa"/>
        </w:trPr>
        <w:tc>
          <w:tcPr>
            <w:tcW w:w="0" w:type="auto"/>
            <w:vAlign w:val="center"/>
            <w:hideMark/>
          </w:tcPr>
          <w:p w14:paraId="183EB431"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2018</w:t>
            </w:r>
          </w:p>
        </w:tc>
        <w:tc>
          <w:tcPr>
            <w:tcW w:w="0" w:type="auto"/>
            <w:vAlign w:val="center"/>
            <w:hideMark/>
          </w:tcPr>
          <w:p w14:paraId="38938694"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Mortgage lending and auto insurance fraud</w:t>
            </w:r>
            <w:r w:rsidRPr="004351D4">
              <w:rPr>
                <w:rFonts w:ascii="Times New Roman" w:eastAsia="Times New Roman" w:hAnsi="Times New Roman" w:cs="Times New Roman"/>
                <w:kern w:val="0"/>
                <w:sz w:val="24"/>
                <w:szCs w:val="24"/>
                <w:lang w:eastAsia="en-IN"/>
                <w14:ligatures w14:val="none"/>
              </w:rPr>
              <w:t xml:space="preserve"> involving false fees.</w:t>
            </w:r>
          </w:p>
        </w:tc>
        <w:tc>
          <w:tcPr>
            <w:tcW w:w="0" w:type="auto"/>
            <w:vAlign w:val="center"/>
            <w:hideMark/>
          </w:tcPr>
          <w:p w14:paraId="0E9EC03F"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$1 billion settlement with </w:t>
            </w:r>
            <w:r w:rsidRPr="004351D4">
              <w:rPr>
                <w:rFonts w:ascii="Times New Roman" w:eastAsia="Times New Roman" w:hAnsi="Times New Roman" w:cs="Times New Roman"/>
                <w:b/>
                <w:bCs/>
                <w:kern w:val="0"/>
                <w:sz w:val="24"/>
                <w:szCs w:val="24"/>
                <w:lang w:eastAsia="en-IN"/>
                <w14:ligatures w14:val="none"/>
              </w:rPr>
              <w:t>federal regulators</w:t>
            </w:r>
            <w:r w:rsidRPr="004351D4">
              <w:rPr>
                <w:rFonts w:ascii="Times New Roman" w:eastAsia="Times New Roman" w:hAnsi="Times New Roman" w:cs="Times New Roman"/>
                <w:kern w:val="0"/>
                <w:sz w:val="24"/>
                <w:szCs w:val="24"/>
                <w:lang w:eastAsia="en-IN"/>
                <w14:ligatures w14:val="none"/>
              </w:rPr>
              <w:t>.</w:t>
            </w:r>
          </w:p>
        </w:tc>
      </w:tr>
      <w:tr w:rsidR="004351D4" w:rsidRPr="004351D4" w14:paraId="5501701B" w14:textId="77777777" w:rsidTr="004351D4">
        <w:trPr>
          <w:tblCellSpacing w:w="15" w:type="dxa"/>
        </w:trPr>
        <w:tc>
          <w:tcPr>
            <w:tcW w:w="0" w:type="auto"/>
            <w:vAlign w:val="center"/>
            <w:hideMark/>
          </w:tcPr>
          <w:p w14:paraId="2D384F0C"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2020</w:t>
            </w:r>
          </w:p>
        </w:tc>
        <w:tc>
          <w:tcPr>
            <w:tcW w:w="0" w:type="auto"/>
            <w:vAlign w:val="center"/>
            <w:hideMark/>
          </w:tcPr>
          <w:p w14:paraId="643D5C7E"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Violation of </w:t>
            </w:r>
            <w:r w:rsidRPr="004351D4">
              <w:rPr>
                <w:rFonts w:ascii="Times New Roman" w:eastAsia="Times New Roman" w:hAnsi="Times New Roman" w:cs="Times New Roman"/>
                <w:b/>
                <w:bCs/>
                <w:kern w:val="0"/>
                <w:sz w:val="24"/>
                <w:szCs w:val="24"/>
                <w:lang w:eastAsia="en-IN"/>
                <w14:ligatures w14:val="none"/>
              </w:rPr>
              <w:t>anti-money laundering (AML) compliance</w:t>
            </w:r>
            <w:r w:rsidRPr="004351D4">
              <w:rPr>
                <w:rFonts w:ascii="Times New Roman" w:eastAsia="Times New Roman" w:hAnsi="Times New Roman" w:cs="Times New Roman"/>
                <w:kern w:val="0"/>
                <w:sz w:val="24"/>
                <w:szCs w:val="24"/>
                <w:lang w:eastAsia="en-IN"/>
                <w14:ligatures w14:val="none"/>
              </w:rPr>
              <w:t xml:space="preserve"> and risk controls.</w:t>
            </w:r>
          </w:p>
        </w:tc>
        <w:tc>
          <w:tcPr>
            <w:tcW w:w="0" w:type="auto"/>
            <w:vAlign w:val="center"/>
            <w:hideMark/>
          </w:tcPr>
          <w:p w14:paraId="21124583"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$3 billion settlement with the </w:t>
            </w:r>
            <w:r w:rsidRPr="004351D4">
              <w:rPr>
                <w:rFonts w:ascii="Times New Roman" w:eastAsia="Times New Roman" w:hAnsi="Times New Roman" w:cs="Times New Roman"/>
                <w:b/>
                <w:bCs/>
                <w:kern w:val="0"/>
                <w:sz w:val="24"/>
                <w:szCs w:val="24"/>
                <w:lang w:eastAsia="en-IN"/>
                <w14:ligatures w14:val="none"/>
              </w:rPr>
              <w:t>U.S. Department of Justice (DOJ) and SEC</w:t>
            </w:r>
            <w:r w:rsidRPr="004351D4">
              <w:rPr>
                <w:rFonts w:ascii="Times New Roman" w:eastAsia="Times New Roman" w:hAnsi="Times New Roman" w:cs="Times New Roman"/>
                <w:kern w:val="0"/>
                <w:sz w:val="24"/>
                <w:szCs w:val="24"/>
                <w:lang w:eastAsia="en-IN"/>
                <w14:ligatures w14:val="none"/>
              </w:rPr>
              <w:t>.</w:t>
            </w:r>
          </w:p>
        </w:tc>
      </w:tr>
      <w:tr w:rsidR="004351D4" w:rsidRPr="004351D4" w14:paraId="715A3505" w14:textId="77777777" w:rsidTr="004351D4">
        <w:trPr>
          <w:tblCellSpacing w:w="15" w:type="dxa"/>
        </w:trPr>
        <w:tc>
          <w:tcPr>
            <w:tcW w:w="0" w:type="auto"/>
            <w:vAlign w:val="center"/>
            <w:hideMark/>
          </w:tcPr>
          <w:p w14:paraId="33369A85"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2022</w:t>
            </w:r>
          </w:p>
        </w:tc>
        <w:tc>
          <w:tcPr>
            <w:tcW w:w="0" w:type="auto"/>
            <w:vAlign w:val="center"/>
            <w:hideMark/>
          </w:tcPr>
          <w:p w14:paraId="50D2AA92"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Failure to refund customers for </w:t>
            </w:r>
            <w:r w:rsidRPr="004351D4">
              <w:rPr>
                <w:rFonts w:ascii="Times New Roman" w:eastAsia="Times New Roman" w:hAnsi="Times New Roman" w:cs="Times New Roman"/>
                <w:b/>
                <w:bCs/>
                <w:kern w:val="0"/>
                <w:sz w:val="24"/>
                <w:szCs w:val="24"/>
                <w:lang w:eastAsia="en-IN"/>
                <w14:ligatures w14:val="none"/>
              </w:rPr>
              <w:t>wrongful overdraft and loan fees</w:t>
            </w:r>
            <w:r w:rsidRPr="004351D4">
              <w:rPr>
                <w:rFonts w:ascii="Times New Roman" w:eastAsia="Times New Roman" w:hAnsi="Times New Roman" w:cs="Times New Roman"/>
                <w:kern w:val="0"/>
                <w:sz w:val="24"/>
                <w:szCs w:val="24"/>
                <w:lang w:eastAsia="en-IN"/>
                <w14:ligatures w14:val="none"/>
              </w:rPr>
              <w:t>.</w:t>
            </w:r>
          </w:p>
        </w:tc>
        <w:tc>
          <w:tcPr>
            <w:tcW w:w="0" w:type="auto"/>
            <w:vAlign w:val="center"/>
            <w:hideMark/>
          </w:tcPr>
          <w:p w14:paraId="3CE67D1A"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$3.7 billion fine imposed by the </w:t>
            </w:r>
            <w:r w:rsidRPr="004351D4">
              <w:rPr>
                <w:rFonts w:ascii="Times New Roman" w:eastAsia="Times New Roman" w:hAnsi="Times New Roman" w:cs="Times New Roman"/>
                <w:b/>
                <w:bCs/>
                <w:kern w:val="0"/>
                <w:sz w:val="24"/>
                <w:szCs w:val="24"/>
                <w:lang w:eastAsia="en-IN"/>
                <w14:ligatures w14:val="none"/>
              </w:rPr>
              <w:t>CFPB</w:t>
            </w:r>
            <w:r w:rsidRPr="004351D4">
              <w:rPr>
                <w:rFonts w:ascii="Times New Roman" w:eastAsia="Times New Roman" w:hAnsi="Times New Roman" w:cs="Times New Roman"/>
                <w:kern w:val="0"/>
                <w:sz w:val="24"/>
                <w:szCs w:val="24"/>
                <w:lang w:eastAsia="en-IN"/>
                <w14:ligatures w14:val="none"/>
              </w:rPr>
              <w:t>.</w:t>
            </w:r>
          </w:p>
        </w:tc>
      </w:tr>
    </w:tbl>
    <w:p w14:paraId="2CB0F435" w14:textId="77777777" w:rsidR="004351D4" w:rsidRPr="004351D4" w:rsidRDefault="004351D4" w:rsidP="00435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The bank’s </w:t>
      </w:r>
      <w:r w:rsidRPr="004351D4">
        <w:rPr>
          <w:rFonts w:ascii="Times New Roman" w:eastAsia="Times New Roman" w:hAnsi="Times New Roman" w:cs="Times New Roman"/>
          <w:b/>
          <w:bCs/>
          <w:kern w:val="0"/>
          <w:sz w:val="24"/>
          <w:szCs w:val="24"/>
          <w:lang w:eastAsia="en-IN"/>
          <w14:ligatures w14:val="none"/>
        </w:rPr>
        <w:t>systemic failures in governance, internal auditing, and cybersecurity compliance</w:t>
      </w:r>
      <w:r w:rsidRPr="004351D4">
        <w:rPr>
          <w:rFonts w:ascii="Times New Roman" w:eastAsia="Times New Roman" w:hAnsi="Times New Roman" w:cs="Times New Roman"/>
          <w:kern w:val="0"/>
          <w:sz w:val="24"/>
          <w:szCs w:val="24"/>
          <w:lang w:eastAsia="en-IN"/>
          <w14:ligatures w14:val="none"/>
        </w:rPr>
        <w:t xml:space="preserve"> led to billions in regulatory fines and </w:t>
      </w:r>
      <w:r w:rsidRPr="004351D4">
        <w:rPr>
          <w:rFonts w:ascii="Times New Roman" w:eastAsia="Times New Roman" w:hAnsi="Times New Roman" w:cs="Times New Roman"/>
          <w:b/>
          <w:bCs/>
          <w:kern w:val="0"/>
          <w:sz w:val="24"/>
          <w:szCs w:val="24"/>
          <w:lang w:eastAsia="en-IN"/>
          <w14:ligatures w14:val="none"/>
        </w:rPr>
        <w:t>federal oversight of its financial practices</w:t>
      </w:r>
      <w:r w:rsidRPr="004351D4">
        <w:rPr>
          <w:rFonts w:ascii="Times New Roman" w:eastAsia="Times New Roman" w:hAnsi="Times New Roman" w:cs="Times New Roman"/>
          <w:kern w:val="0"/>
          <w:sz w:val="24"/>
          <w:szCs w:val="24"/>
          <w:lang w:eastAsia="en-IN"/>
          <w14:ligatures w14:val="none"/>
        </w:rPr>
        <w:t>.</w:t>
      </w:r>
    </w:p>
    <w:p w14:paraId="1B95649B"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pict w14:anchorId="68968C76">
          <v:rect id="_x0000_i1466" style="width:0;height:1.5pt" o:hralign="center" o:hrstd="t" o:hr="t" fillcolor="#a0a0a0" stroked="f"/>
        </w:pict>
      </w:r>
    </w:p>
    <w:p w14:paraId="4D414F7F" w14:textId="77777777" w:rsidR="004351D4" w:rsidRPr="004351D4" w:rsidRDefault="004351D4" w:rsidP="00435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51D4">
        <w:rPr>
          <w:rFonts w:ascii="Times New Roman" w:eastAsia="Times New Roman" w:hAnsi="Times New Roman" w:cs="Times New Roman"/>
          <w:b/>
          <w:bCs/>
          <w:kern w:val="0"/>
          <w:sz w:val="27"/>
          <w:szCs w:val="27"/>
          <w:lang w:eastAsia="en-IN"/>
          <w14:ligatures w14:val="none"/>
        </w:rPr>
        <w:t>8.2 Key Governance and Compliance Failures</w:t>
      </w:r>
    </w:p>
    <w:p w14:paraId="5D939606" w14:textId="77777777" w:rsidR="004351D4" w:rsidRPr="004351D4" w:rsidRDefault="004351D4" w:rsidP="004351D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1. Lack of Internal Security Controls and Fraud Prevention</w:t>
      </w:r>
    </w:p>
    <w:p w14:paraId="01EF4AB0" w14:textId="77777777" w:rsidR="004351D4" w:rsidRPr="004351D4" w:rsidRDefault="004351D4" w:rsidP="004351D4">
      <w:pPr>
        <w:numPr>
          <w:ilvl w:val="0"/>
          <w:numId w:val="6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Wells Fargo employees </w:t>
      </w:r>
      <w:r w:rsidRPr="004351D4">
        <w:rPr>
          <w:rFonts w:ascii="Times New Roman" w:eastAsia="Times New Roman" w:hAnsi="Times New Roman" w:cs="Times New Roman"/>
          <w:b/>
          <w:bCs/>
          <w:kern w:val="0"/>
          <w:sz w:val="24"/>
          <w:szCs w:val="24"/>
          <w:lang w:eastAsia="en-IN"/>
          <w14:ligatures w14:val="none"/>
        </w:rPr>
        <w:t>fraudulently created millions of customer accounts</w:t>
      </w:r>
      <w:r w:rsidRPr="004351D4">
        <w:rPr>
          <w:rFonts w:ascii="Times New Roman" w:eastAsia="Times New Roman" w:hAnsi="Times New Roman" w:cs="Times New Roman"/>
          <w:kern w:val="0"/>
          <w:sz w:val="24"/>
          <w:szCs w:val="24"/>
          <w:lang w:eastAsia="en-IN"/>
          <w14:ligatures w14:val="none"/>
        </w:rPr>
        <w:t xml:space="preserve"> to meet sales targets.</w:t>
      </w:r>
    </w:p>
    <w:p w14:paraId="5410E1A2" w14:textId="77777777" w:rsidR="004351D4" w:rsidRPr="004351D4" w:rsidRDefault="004351D4" w:rsidP="004351D4">
      <w:pPr>
        <w:numPr>
          <w:ilvl w:val="0"/>
          <w:numId w:val="6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Weak </w:t>
      </w:r>
      <w:r w:rsidRPr="004351D4">
        <w:rPr>
          <w:rFonts w:ascii="Times New Roman" w:eastAsia="Times New Roman" w:hAnsi="Times New Roman" w:cs="Times New Roman"/>
          <w:b/>
          <w:bCs/>
          <w:kern w:val="0"/>
          <w:sz w:val="24"/>
          <w:szCs w:val="24"/>
          <w:lang w:eastAsia="en-IN"/>
          <w14:ligatures w14:val="none"/>
        </w:rPr>
        <w:t>internal monitoring and compliance oversight</w:t>
      </w:r>
      <w:r w:rsidRPr="004351D4">
        <w:rPr>
          <w:rFonts w:ascii="Times New Roman" w:eastAsia="Times New Roman" w:hAnsi="Times New Roman" w:cs="Times New Roman"/>
          <w:kern w:val="0"/>
          <w:sz w:val="24"/>
          <w:szCs w:val="24"/>
          <w:lang w:eastAsia="en-IN"/>
          <w14:ligatures w14:val="none"/>
        </w:rPr>
        <w:t xml:space="preserve"> allowed these activities to continue undetected.</w:t>
      </w:r>
    </w:p>
    <w:p w14:paraId="26ACD753" w14:textId="77777777" w:rsidR="004351D4" w:rsidRPr="004351D4" w:rsidRDefault="004351D4" w:rsidP="004351D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2. Violation of Consumer Protection Laws</w:t>
      </w:r>
    </w:p>
    <w:p w14:paraId="4FCD62F8" w14:textId="77777777" w:rsidR="004351D4" w:rsidRPr="004351D4" w:rsidRDefault="004351D4" w:rsidP="004351D4">
      <w:pPr>
        <w:numPr>
          <w:ilvl w:val="0"/>
          <w:numId w:val="6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The bank </w:t>
      </w:r>
      <w:r w:rsidRPr="004351D4">
        <w:rPr>
          <w:rFonts w:ascii="Times New Roman" w:eastAsia="Times New Roman" w:hAnsi="Times New Roman" w:cs="Times New Roman"/>
          <w:b/>
          <w:bCs/>
          <w:kern w:val="0"/>
          <w:sz w:val="24"/>
          <w:szCs w:val="24"/>
          <w:lang w:eastAsia="en-IN"/>
          <w14:ligatures w14:val="none"/>
        </w:rPr>
        <w:t>imposed fake mortgage and auto loan fees</w:t>
      </w:r>
      <w:r w:rsidRPr="004351D4">
        <w:rPr>
          <w:rFonts w:ascii="Times New Roman" w:eastAsia="Times New Roman" w:hAnsi="Times New Roman" w:cs="Times New Roman"/>
          <w:kern w:val="0"/>
          <w:sz w:val="24"/>
          <w:szCs w:val="24"/>
          <w:lang w:eastAsia="en-IN"/>
          <w14:ligatures w14:val="none"/>
        </w:rPr>
        <w:t xml:space="preserve"> on unsuspecting customers.</w:t>
      </w:r>
    </w:p>
    <w:p w14:paraId="155A9971" w14:textId="77777777" w:rsidR="004351D4" w:rsidRPr="004351D4" w:rsidRDefault="004351D4" w:rsidP="004351D4">
      <w:pPr>
        <w:numPr>
          <w:ilvl w:val="0"/>
          <w:numId w:val="6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Failure to follow </w:t>
      </w:r>
      <w:r w:rsidRPr="004351D4">
        <w:rPr>
          <w:rFonts w:ascii="Times New Roman" w:eastAsia="Times New Roman" w:hAnsi="Times New Roman" w:cs="Times New Roman"/>
          <w:b/>
          <w:bCs/>
          <w:kern w:val="0"/>
          <w:sz w:val="24"/>
          <w:szCs w:val="24"/>
          <w:lang w:eastAsia="en-IN"/>
          <w14:ligatures w14:val="none"/>
        </w:rPr>
        <w:t>fair lending practices</w:t>
      </w:r>
      <w:r w:rsidRPr="004351D4">
        <w:rPr>
          <w:rFonts w:ascii="Times New Roman" w:eastAsia="Times New Roman" w:hAnsi="Times New Roman" w:cs="Times New Roman"/>
          <w:kern w:val="0"/>
          <w:sz w:val="24"/>
          <w:szCs w:val="24"/>
          <w:lang w:eastAsia="en-IN"/>
          <w14:ligatures w14:val="none"/>
        </w:rPr>
        <w:t xml:space="preserve"> resulted in customer lawsuits and regulatory action.</w:t>
      </w:r>
    </w:p>
    <w:p w14:paraId="4FBD3341" w14:textId="77777777" w:rsidR="004351D4" w:rsidRPr="004351D4" w:rsidRDefault="004351D4" w:rsidP="004351D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3. Inadequate Cybersecurity and Risk Management Practices</w:t>
      </w:r>
    </w:p>
    <w:p w14:paraId="28642F17" w14:textId="77777777" w:rsidR="004351D4" w:rsidRPr="004351D4" w:rsidRDefault="004351D4" w:rsidP="004351D4">
      <w:pPr>
        <w:numPr>
          <w:ilvl w:val="0"/>
          <w:numId w:val="6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The bank failed to implement </w:t>
      </w:r>
      <w:r w:rsidRPr="004351D4">
        <w:rPr>
          <w:rFonts w:ascii="Times New Roman" w:eastAsia="Times New Roman" w:hAnsi="Times New Roman" w:cs="Times New Roman"/>
          <w:b/>
          <w:bCs/>
          <w:kern w:val="0"/>
          <w:sz w:val="24"/>
          <w:szCs w:val="24"/>
          <w:lang w:eastAsia="en-IN"/>
          <w14:ligatures w14:val="none"/>
        </w:rPr>
        <w:t>AI-driven fraud detection systems</w:t>
      </w:r>
      <w:r w:rsidRPr="004351D4">
        <w:rPr>
          <w:rFonts w:ascii="Times New Roman" w:eastAsia="Times New Roman" w:hAnsi="Times New Roman" w:cs="Times New Roman"/>
          <w:kern w:val="0"/>
          <w:sz w:val="24"/>
          <w:szCs w:val="24"/>
          <w:lang w:eastAsia="en-IN"/>
          <w14:ligatures w14:val="none"/>
        </w:rPr>
        <w:t xml:space="preserve"> to prevent financial crimes.</w:t>
      </w:r>
    </w:p>
    <w:p w14:paraId="266F3D1B" w14:textId="77777777" w:rsidR="004351D4" w:rsidRPr="004351D4" w:rsidRDefault="004351D4" w:rsidP="004351D4">
      <w:pPr>
        <w:numPr>
          <w:ilvl w:val="0"/>
          <w:numId w:val="6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Weak cybersecurity compliance led to violations of </w:t>
      </w:r>
      <w:r w:rsidRPr="004351D4">
        <w:rPr>
          <w:rFonts w:ascii="Times New Roman" w:eastAsia="Times New Roman" w:hAnsi="Times New Roman" w:cs="Times New Roman"/>
          <w:b/>
          <w:bCs/>
          <w:kern w:val="0"/>
          <w:sz w:val="24"/>
          <w:szCs w:val="24"/>
          <w:lang w:eastAsia="en-IN"/>
          <w14:ligatures w14:val="none"/>
        </w:rPr>
        <w:t>PCI-DSS and NIST cybersecurity standards</w:t>
      </w:r>
      <w:r w:rsidRPr="004351D4">
        <w:rPr>
          <w:rFonts w:ascii="Times New Roman" w:eastAsia="Times New Roman" w:hAnsi="Times New Roman" w:cs="Times New Roman"/>
          <w:kern w:val="0"/>
          <w:sz w:val="24"/>
          <w:szCs w:val="24"/>
          <w:lang w:eastAsia="en-IN"/>
          <w14:ligatures w14:val="none"/>
        </w:rPr>
        <w:t>.</w:t>
      </w:r>
    </w:p>
    <w:p w14:paraId="1487EDAF" w14:textId="77777777" w:rsidR="004351D4" w:rsidRPr="004351D4" w:rsidRDefault="004351D4" w:rsidP="004351D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4. Non-Compliance with Anti-Money Laundering (AML) Regulations</w:t>
      </w:r>
    </w:p>
    <w:p w14:paraId="3DB600E1" w14:textId="77777777" w:rsidR="004351D4" w:rsidRPr="004351D4" w:rsidRDefault="004351D4" w:rsidP="004351D4">
      <w:pPr>
        <w:numPr>
          <w:ilvl w:val="0"/>
          <w:numId w:val="6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Wells Fargo was found to have </w:t>
      </w:r>
      <w:r w:rsidRPr="004351D4">
        <w:rPr>
          <w:rFonts w:ascii="Times New Roman" w:eastAsia="Times New Roman" w:hAnsi="Times New Roman" w:cs="Times New Roman"/>
          <w:b/>
          <w:bCs/>
          <w:kern w:val="0"/>
          <w:sz w:val="24"/>
          <w:szCs w:val="24"/>
          <w:lang w:eastAsia="en-IN"/>
          <w14:ligatures w14:val="none"/>
        </w:rPr>
        <w:t>insufficient AML risk controls</w:t>
      </w:r>
      <w:r w:rsidRPr="004351D4">
        <w:rPr>
          <w:rFonts w:ascii="Times New Roman" w:eastAsia="Times New Roman" w:hAnsi="Times New Roman" w:cs="Times New Roman"/>
          <w:kern w:val="0"/>
          <w:sz w:val="24"/>
          <w:szCs w:val="24"/>
          <w:lang w:eastAsia="en-IN"/>
          <w14:ligatures w14:val="none"/>
        </w:rPr>
        <w:t>, leading to regulatory scrutiny.</w:t>
      </w:r>
    </w:p>
    <w:p w14:paraId="0A4C9B52" w14:textId="77777777" w:rsidR="004351D4" w:rsidRPr="004351D4" w:rsidRDefault="004351D4" w:rsidP="004351D4">
      <w:pPr>
        <w:numPr>
          <w:ilvl w:val="0"/>
          <w:numId w:val="6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The bank violated the </w:t>
      </w:r>
      <w:r w:rsidRPr="004351D4">
        <w:rPr>
          <w:rFonts w:ascii="Times New Roman" w:eastAsia="Times New Roman" w:hAnsi="Times New Roman" w:cs="Times New Roman"/>
          <w:b/>
          <w:bCs/>
          <w:kern w:val="0"/>
          <w:sz w:val="24"/>
          <w:szCs w:val="24"/>
          <w:lang w:eastAsia="en-IN"/>
          <w14:ligatures w14:val="none"/>
        </w:rPr>
        <w:t>Bank Secrecy Act (BSA)</w:t>
      </w:r>
      <w:r w:rsidRPr="004351D4">
        <w:rPr>
          <w:rFonts w:ascii="Times New Roman" w:eastAsia="Times New Roman" w:hAnsi="Times New Roman" w:cs="Times New Roman"/>
          <w:kern w:val="0"/>
          <w:sz w:val="24"/>
          <w:szCs w:val="24"/>
          <w:lang w:eastAsia="en-IN"/>
          <w14:ligatures w14:val="none"/>
        </w:rPr>
        <w:t xml:space="preserve"> by failing to monitor suspicious transactions.</w:t>
      </w:r>
    </w:p>
    <w:p w14:paraId="37EF5BA0" w14:textId="77777777" w:rsidR="004351D4" w:rsidRPr="004351D4" w:rsidRDefault="004351D4" w:rsidP="00435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lastRenderedPageBreak/>
        <w:t xml:space="preserve">These governance failures resulted in </w:t>
      </w:r>
      <w:r w:rsidRPr="004351D4">
        <w:rPr>
          <w:rFonts w:ascii="Times New Roman" w:eastAsia="Times New Roman" w:hAnsi="Times New Roman" w:cs="Times New Roman"/>
          <w:b/>
          <w:bCs/>
          <w:kern w:val="0"/>
          <w:sz w:val="24"/>
          <w:szCs w:val="24"/>
          <w:lang w:eastAsia="en-IN"/>
          <w14:ligatures w14:val="none"/>
        </w:rPr>
        <w:t>massive regulatory penalties and long-term damage to Wells Fargo’s brand reputation</w:t>
      </w:r>
      <w:r w:rsidRPr="004351D4">
        <w:rPr>
          <w:rFonts w:ascii="Times New Roman" w:eastAsia="Times New Roman" w:hAnsi="Times New Roman" w:cs="Times New Roman"/>
          <w:kern w:val="0"/>
          <w:sz w:val="24"/>
          <w:szCs w:val="24"/>
          <w:lang w:eastAsia="en-IN"/>
          <w14:ligatures w14:val="none"/>
        </w:rPr>
        <w:t>.</w:t>
      </w:r>
    </w:p>
    <w:p w14:paraId="749AE3DC"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pict w14:anchorId="729787FF">
          <v:rect id="_x0000_i1467" style="width:0;height:1.5pt" o:hralign="center" o:hrstd="t" o:hr="t" fillcolor="#a0a0a0" stroked="f"/>
        </w:pict>
      </w:r>
    </w:p>
    <w:p w14:paraId="75246DD9" w14:textId="77777777" w:rsidR="004351D4" w:rsidRPr="004351D4" w:rsidRDefault="004351D4" w:rsidP="00435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51D4">
        <w:rPr>
          <w:rFonts w:ascii="Times New Roman" w:eastAsia="Times New Roman" w:hAnsi="Times New Roman" w:cs="Times New Roman"/>
          <w:b/>
          <w:bCs/>
          <w:kern w:val="0"/>
          <w:sz w:val="27"/>
          <w:szCs w:val="27"/>
          <w:lang w:eastAsia="en-IN"/>
          <w14:ligatures w14:val="none"/>
        </w:rPr>
        <w:t>8.3 Regulatory and Legal Impact</w:t>
      </w:r>
    </w:p>
    <w:p w14:paraId="119712A6" w14:textId="77777777" w:rsidR="004351D4" w:rsidRPr="004351D4" w:rsidRDefault="004351D4" w:rsidP="00435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Wells Fargo’s governance failures triggered </w:t>
      </w:r>
      <w:r w:rsidRPr="004351D4">
        <w:rPr>
          <w:rFonts w:ascii="Times New Roman" w:eastAsia="Times New Roman" w:hAnsi="Times New Roman" w:cs="Times New Roman"/>
          <w:b/>
          <w:bCs/>
          <w:kern w:val="0"/>
          <w:sz w:val="24"/>
          <w:szCs w:val="24"/>
          <w:lang w:eastAsia="en-IN"/>
          <w14:ligatures w14:val="none"/>
        </w:rPr>
        <w:t>major regulatory investigations and legal actions</w:t>
      </w:r>
      <w:r w:rsidRPr="004351D4">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6"/>
        <w:gridCol w:w="5720"/>
      </w:tblGrid>
      <w:tr w:rsidR="004351D4" w:rsidRPr="004351D4" w14:paraId="63F9A4FE" w14:textId="77777777" w:rsidTr="004351D4">
        <w:trPr>
          <w:tblCellSpacing w:w="15" w:type="dxa"/>
        </w:trPr>
        <w:tc>
          <w:tcPr>
            <w:tcW w:w="0" w:type="auto"/>
            <w:vAlign w:val="center"/>
            <w:hideMark/>
          </w:tcPr>
          <w:p w14:paraId="6BB324AC"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Regulatory Agency</w:t>
            </w:r>
          </w:p>
        </w:tc>
        <w:tc>
          <w:tcPr>
            <w:tcW w:w="0" w:type="auto"/>
            <w:vAlign w:val="center"/>
            <w:hideMark/>
          </w:tcPr>
          <w:p w14:paraId="5292C76E"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Enforcement Action</w:t>
            </w:r>
          </w:p>
        </w:tc>
      </w:tr>
      <w:tr w:rsidR="004351D4" w:rsidRPr="004351D4" w14:paraId="2D561309" w14:textId="77777777" w:rsidTr="004351D4">
        <w:trPr>
          <w:tblCellSpacing w:w="15" w:type="dxa"/>
        </w:trPr>
        <w:tc>
          <w:tcPr>
            <w:tcW w:w="0" w:type="auto"/>
            <w:vAlign w:val="center"/>
            <w:hideMark/>
          </w:tcPr>
          <w:p w14:paraId="7B3BA2E6"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Consumer Financial Protection Bureau (CFPB)</w:t>
            </w:r>
          </w:p>
        </w:tc>
        <w:tc>
          <w:tcPr>
            <w:tcW w:w="0" w:type="auto"/>
            <w:vAlign w:val="center"/>
            <w:hideMark/>
          </w:tcPr>
          <w:p w14:paraId="39E550B5"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Imposed </w:t>
            </w:r>
            <w:r w:rsidRPr="004351D4">
              <w:rPr>
                <w:rFonts w:ascii="Times New Roman" w:eastAsia="Times New Roman" w:hAnsi="Times New Roman" w:cs="Times New Roman"/>
                <w:b/>
                <w:bCs/>
                <w:kern w:val="0"/>
                <w:sz w:val="24"/>
                <w:szCs w:val="24"/>
                <w:lang w:eastAsia="en-IN"/>
                <w14:ligatures w14:val="none"/>
              </w:rPr>
              <w:t>record-breaking fines</w:t>
            </w:r>
            <w:r w:rsidRPr="004351D4">
              <w:rPr>
                <w:rFonts w:ascii="Times New Roman" w:eastAsia="Times New Roman" w:hAnsi="Times New Roman" w:cs="Times New Roman"/>
                <w:kern w:val="0"/>
                <w:sz w:val="24"/>
                <w:szCs w:val="24"/>
                <w:lang w:eastAsia="en-IN"/>
                <w14:ligatures w14:val="none"/>
              </w:rPr>
              <w:t xml:space="preserve"> for fraudulent account practices.</w:t>
            </w:r>
          </w:p>
        </w:tc>
      </w:tr>
      <w:tr w:rsidR="004351D4" w:rsidRPr="004351D4" w14:paraId="1831A51F" w14:textId="77777777" w:rsidTr="004351D4">
        <w:trPr>
          <w:tblCellSpacing w:w="15" w:type="dxa"/>
        </w:trPr>
        <w:tc>
          <w:tcPr>
            <w:tcW w:w="0" w:type="auto"/>
            <w:vAlign w:val="center"/>
            <w:hideMark/>
          </w:tcPr>
          <w:p w14:paraId="5A250D98"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Office of the Comptroller of the Currency (OCC)</w:t>
            </w:r>
          </w:p>
        </w:tc>
        <w:tc>
          <w:tcPr>
            <w:tcW w:w="0" w:type="auto"/>
            <w:vAlign w:val="center"/>
            <w:hideMark/>
          </w:tcPr>
          <w:p w14:paraId="5A876B71"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Restricted the bank’s ability to </w:t>
            </w:r>
            <w:r w:rsidRPr="004351D4">
              <w:rPr>
                <w:rFonts w:ascii="Times New Roman" w:eastAsia="Times New Roman" w:hAnsi="Times New Roman" w:cs="Times New Roman"/>
                <w:b/>
                <w:bCs/>
                <w:kern w:val="0"/>
                <w:sz w:val="24"/>
                <w:szCs w:val="24"/>
                <w:lang w:eastAsia="en-IN"/>
                <w14:ligatures w14:val="none"/>
              </w:rPr>
              <w:t>expand operations until governance reforms were implemented</w:t>
            </w:r>
            <w:r w:rsidRPr="004351D4">
              <w:rPr>
                <w:rFonts w:ascii="Times New Roman" w:eastAsia="Times New Roman" w:hAnsi="Times New Roman" w:cs="Times New Roman"/>
                <w:kern w:val="0"/>
                <w:sz w:val="24"/>
                <w:szCs w:val="24"/>
                <w:lang w:eastAsia="en-IN"/>
                <w14:ligatures w14:val="none"/>
              </w:rPr>
              <w:t>.</w:t>
            </w:r>
          </w:p>
        </w:tc>
      </w:tr>
      <w:tr w:rsidR="004351D4" w:rsidRPr="004351D4" w14:paraId="31340B8D" w14:textId="77777777" w:rsidTr="004351D4">
        <w:trPr>
          <w:tblCellSpacing w:w="15" w:type="dxa"/>
        </w:trPr>
        <w:tc>
          <w:tcPr>
            <w:tcW w:w="0" w:type="auto"/>
            <w:vAlign w:val="center"/>
            <w:hideMark/>
          </w:tcPr>
          <w:p w14:paraId="43984C49"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U.S. Department of Justice (DOJ)</w:t>
            </w:r>
          </w:p>
        </w:tc>
        <w:tc>
          <w:tcPr>
            <w:tcW w:w="0" w:type="auto"/>
            <w:vAlign w:val="center"/>
            <w:hideMark/>
          </w:tcPr>
          <w:p w14:paraId="44B364EF"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Conducted criminal investigations into </w:t>
            </w:r>
            <w:r w:rsidRPr="004351D4">
              <w:rPr>
                <w:rFonts w:ascii="Times New Roman" w:eastAsia="Times New Roman" w:hAnsi="Times New Roman" w:cs="Times New Roman"/>
                <w:b/>
                <w:bCs/>
                <w:kern w:val="0"/>
                <w:sz w:val="24"/>
                <w:szCs w:val="24"/>
                <w:lang w:eastAsia="en-IN"/>
                <w14:ligatures w14:val="none"/>
              </w:rPr>
              <w:t>executive accountability for compliance violations</w:t>
            </w:r>
            <w:r w:rsidRPr="004351D4">
              <w:rPr>
                <w:rFonts w:ascii="Times New Roman" w:eastAsia="Times New Roman" w:hAnsi="Times New Roman" w:cs="Times New Roman"/>
                <w:kern w:val="0"/>
                <w:sz w:val="24"/>
                <w:szCs w:val="24"/>
                <w:lang w:eastAsia="en-IN"/>
                <w14:ligatures w14:val="none"/>
              </w:rPr>
              <w:t>.</w:t>
            </w:r>
          </w:p>
        </w:tc>
      </w:tr>
      <w:tr w:rsidR="004351D4" w:rsidRPr="004351D4" w14:paraId="0089E7CD" w14:textId="77777777" w:rsidTr="004351D4">
        <w:trPr>
          <w:tblCellSpacing w:w="15" w:type="dxa"/>
        </w:trPr>
        <w:tc>
          <w:tcPr>
            <w:tcW w:w="0" w:type="auto"/>
            <w:vAlign w:val="center"/>
            <w:hideMark/>
          </w:tcPr>
          <w:p w14:paraId="34ABFB30"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Securities and Exchange Commission (SEC)</w:t>
            </w:r>
          </w:p>
        </w:tc>
        <w:tc>
          <w:tcPr>
            <w:tcW w:w="0" w:type="auto"/>
            <w:vAlign w:val="center"/>
            <w:hideMark/>
          </w:tcPr>
          <w:p w14:paraId="44D0278B"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Investigated </w:t>
            </w:r>
            <w:r w:rsidRPr="004351D4">
              <w:rPr>
                <w:rFonts w:ascii="Times New Roman" w:eastAsia="Times New Roman" w:hAnsi="Times New Roman" w:cs="Times New Roman"/>
                <w:b/>
                <w:bCs/>
                <w:kern w:val="0"/>
                <w:sz w:val="24"/>
                <w:szCs w:val="24"/>
                <w:lang w:eastAsia="en-IN"/>
                <w14:ligatures w14:val="none"/>
              </w:rPr>
              <w:t>misleading financial disclosures</w:t>
            </w:r>
            <w:r w:rsidRPr="004351D4">
              <w:rPr>
                <w:rFonts w:ascii="Times New Roman" w:eastAsia="Times New Roman" w:hAnsi="Times New Roman" w:cs="Times New Roman"/>
                <w:kern w:val="0"/>
                <w:sz w:val="24"/>
                <w:szCs w:val="24"/>
                <w:lang w:eastAsia="en-IN"/>
                <w14:ligatures w14:val="none"/>
              </w:rPr>
              <w:t xml:space="preserve"> to investors.</w:t>
            </w:r>
          </w:p>
        </w:tc>
      </w:tr>
    </w:tbl>
    <w:p w14:paraId="458E50F4" w14:textId="77777777" w:rsidR="004351D4" w:rsidRPr="004351D4" w:rsidRDefault="004351D4" w:rsidP="00435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These regulatory actions </w:t>
      </w:r>
      <w:r w:rsidRPr="004351D4">
        <w:rPr>
          <w:rFonts w:ascii="Times New Roman" w:eastAsia="Times New Roman" w:hAnsi="Times New Roman" w:cs="Times New Roman"/>
          <w:b/>
          <w:bCs/>
          <w:kern w:val="0"/>
          <w:sz w:val="24"/>
          <w:szCs w:val="24"/>
          <w:lang w:eastAsia="en-IN"/>
          <w14:ligatures w14:val="none"/>
        </w:rPr>
        <w:t>forced Wells Fargo to overhaul its governance, cybersecurity policies, and compliance monitoring systems</w:t>
      </w:r>
      <w:r w:rsidRPr="004351D4">
        <w:rPr>
          <w:rFonts w:ascii="Times New Roman" w:eastAsia="Times New Roman" w:hAnsi="Times New Roman" w:cs="Times New Roman"/>
          <w:kern w:val="0"/>
          <w:sz w:val="24"/>
          <w:szCs w:val="24"/>
          <w:lang w:eastAsia="en-IN"/>
          <w14:ligatures w14:val="none"/>
        </w:rPr>
        <w:t>.</w:t>
      </w:r>
    </w:p>
    <w:p w14:paraId="7FC4844B"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pict w14:anchorId="3A492884">
          <v:rect id="_x0000_i1468" style="width:0;height:1.5pt" o:hralign="center" o:hrstd="t" o:hr="t" fillcolor="#a0a0a0" stroked="f"/>
        </w:pict>
      </w:r>
    </w:p>
    <w:p w14:paraId="31142CE1" w14:textId="77777777" w:rsidR="004351D4" w:rsidRPr="004351D4" w:rsidRDefault="004351D4" w:rsidP="00435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51D4">
        <w:rPr>
          <w:rFonts w:ascii="Times New Roman" w:eastAsia="Times New Roman" w:hAnsi="Times New Roman" w:cs="Times New Roman"/>
          <w:b/>
          <w:bCs/>
          <w:kern w:val="0"/>
          <w:sz w:val="27"/>
          <w:szCs w:val="27"/>
          <w:lang w:eastAsia="en-IN"/>
          <w14:ligatures w14:val="none"/>
        </w:rPr>
        <w:t>8.4 Lessons Learned: Strengthening Security and Compliance Frameworks</w:t>
      </w:r>
    </w:p>
    <w:p w14:paraId="6E0A827C" w14:textId="77777777" w:rsidR="004351D4" w:rsidRPr="004351D4" w:rsidRDefault="004351D4" w:rsidP="00435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To prevent governance failures and enhance financial compliance, organizations must implement the following strategies:</w:t>
      </w:r>
    </w:p>
    <w:p w14:paraId="243CCB94" w14:textId="77777777" w:rsidR="004351D4" w:rsidRPr="004351D4" w:rsidRDefault="004351D4" w:rsidP="004351D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1. Strengthen Internal Compliance Audits and Security Controls</w:t>
      </w:r>
    </w:p>
    <w:p w14:paraId="4B5AC269" w14:textId="77777777" w:rsidR="004351D4" w:rsidRPr="004351D4" w:rsidRDefault="004351D4" w:rsidP="004351D4">
      <w:pPr>
        <w:numPr>
          <w:ilvl w:val="0"/>
          <w:numId w:val="6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Implement </w:t>
      </w:r>
      <w:r w:rsidRPr="004351D4">
        <w:rPr>
          <w:rFonts w:ascii="Times New Roman" w:eastAsia="Times New Roman" w:hAnsi="Times New Roman" w:cs="Times New Roman"/>
          <w:b/>
          <w:bCs/>
          <w:kern w:val="0"/>
          <w:sz w:val="24"/>
          <w:szCs w:val="24"/>
          <w:lang w:eastAsia="en-IN"/>
          <w14:ligatures w14:val="none"/>
        </w:rPr>
        <w:t>automated compliance tracking and AI-driven fraud detection</w:t>
      </w:r>
      <w:r w:rsidRPr="004351D4">
        <w:rPr>
          <w:rFonts w:ascii="Times New Roman" w:eastAsia="Times New Roman" w:hAnsi="Times New Roman" w:cs="Times New Roman"/>
          <w:kern w:val="0"/>
          <w:sz w:val="24"/>
          <w:szCs w:val="24"/>
          <w:lang w:eastAsia="en-IN"/>
          <w14:ligatures w14:val="none"/>
        </w:rPr>
        <w:t>.</w:t>
      </w:r>
    </w:p>
    <w:p w14:paraId="73E10138" w14:textId="77777777" w:rsidR="004351D4" w:rsidRPr="004351D4" w:rsidRDefault="004351D4" w:rsidP="004351D4">
      <w:pPr>
        <w:numPr>
          <w:ilvl w:val="0"/>
          <w:numId w:val="6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Conduct </w:t>
      </w:r>
      <w:r w:rsidRPr="004351D4">
        <w:rPr>
          <w:rFonts w:ascii="Times New Roman" w:eastAsia="Times New Roman" w:hAnsi="Times New Roman" w:cs="Times New Roman"/>
          <w:b/>
          <w:bCs/>
          <w:kern w:val="0"/>
          <w:sz w:val="24"/>
          <w:szCs w:val="24"/>
          <w:lang w:eastAsia="en-IN"/>
          <w14:ligatures w14:val="none"/>
        </w:rPr>
        <w:t>independent third-party audits</w:t>
      </w:r>
      <w:r w:rsidRPr="004351D4">
        <w:rPr>
          <w:rFonts w:ascii="Times New Roman" w:eastAsia="Times New Roman" w:hAnsi="Times New Roman" w:cs="Times New Roman"/>
          <w:kern w:val="0"/>
          <w:sz w:val="24"/>
          <w:szCs w:val="24"/>
          <w:lang w:eastAsia="en-IN"/>
          <w14:ligatures w14:val="none"/>
        </w:rPr>
        <w:t xml:space="preserve"> to monitor internal governance practices.</w:t>
      </w:r>
    </w:p>
    <w:p w14:paraId="19F8C1B3" w14:textId="77777777" w:rsidR="004351D4" w:rsidRPr="004351D4" w:rsidRDefault="004351D4" w:rsidP="004351D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2. Enforce Strict Regulatory Compliance and Risk Management</w:t>
      </w:r>
    </w:p>
    <w:p w14:paraId="772BA958" w14:textId="77777777" w:rsidR="004351D4" w:rsidRPr="004351D4" w:rsidRDefault="004351D4" w:rsidP="004351D4">
      <w:pPr>
        <w:numPr>
          <w:ilvl w:val="0"/>
          <w:numId w:val="6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Align financial security policies with </w:t>
      </w:r>
      <w:r w:rsidRPr="004351D4">
        <w:rPr>
          <w:rFonts w:ascii="Times New Roman" w:eastAsia="Times New Roman" w:hAnsi="Times New Roman" w:cs="Times New Roman"/>
          <w:b/>
          <w:bCs/>
          <w:kern w:val="0"/>
          <w:sz w:val="24"/>
          <w:szCs w:val="24"/>
          <w:lang w:eastAsia="en-IN"/>
          <w14:ligatures w14:val="none"/>
        </w:rPr>
        <w:t>PCI-DSS, NIST, and Basel III compliance standards</w:t>
      </w:r>
      <w:r w:rsidRPr="004351D4">
        <w:rPr>
          <w:rFonts w:ascii="Times New Roman" w:eastAsia="Times New Roman" w:hAnsi="Times New Roman" w:cs="Times New Roman"/>
          <w:kern w:val="0"/>
          <w:sz w:val="24"/>
          <w:szCs w:val="24"/>
          <w:lang w:eastAsia="en-IN"/>
          <w14:ligatures w14:val="none"/>
        </w:rPr>
        <w:t>.</w:t>
      </w:r>
    </w:p>
    <w:p w14:paraId="610C9372" w14:textId="77777777" w:rsidR="004351D4" w:rsidRPr="004351D4" w:rsidRDefault="004351D4" w:rsidP="004351D4">
      <w:pPr>
        <w:numPr>
          <w:ilvl w:val="0"/>
          <w:numId w:val="6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Develop </w:t>
      </w:r>
      <w:r w:rsidRPr="004351D4">
        <w:rPr>
          <w:rFonts w:ascii="Times New Roman" w:eastAsia="Times New Roman" w:hAnsi="Times New Roman" w:cs="Times New Roman"/>
          <w:b/>
          <w:bCs/>
          <w:kern w:val="0"/>
          <w:sz w:val="24"/>
          <w:szCs w:val="24"/>
          <w:lang w:eastAsia="en-IN"/>
          <w14:ligatures w14:val="none"/>
        </w:rPr>
        <w:t>real-time monitoring tools for risk assessments and suspicious activity detection</w:t>
      </w:r>
      <w:r w:rsidRPr="004351D4">
        <w:rPr>
          <w:rFonts w:ascii="Times New Roman" w:eastAsia="Times New Roman" w:hAnsi="Times New Roman" w:cs="Times New Roman"/>
          <w:kern w:val="0"/>
          <w:sz w:val="24"/>
          <w:szCs w:val="24"/>
          <w:lang w:eastAsia="en-IN"/>
          <w14:ligatures w14:val="none"/>
        </w:rPr>
        <w:t>.</w:t>
      </w:r>
    </w:p>
    <w:p w14:paraId="3A816DA2" w14:textId="77777777" w:rsidR="004351D4" w:rsidRPr="004351D4" w:rsidRDefault="004351D4" w:rsidP="004351D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t>3. Improve Cybersecurity Posture and Data Protection</w:t>
      </w:r>
    </w:p>
    <w:p w14:paraId="1257A4F0" w14:textId="77777777" w:rsidR="004351D4" w:rsidRPr="004351D4" w:rsidRDefault="004351D4" w:rsidP="004351D4">
      <w:pPr>
        <w:numPr>
          <w:ilvl w:val="0"/>
          <w:numId w:val="6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Deploy </w:t>
      </w:r>
      <w:r w:rsidRPr="004351D4">
        <w:rPr>
          <w:rFonts w:ascii="Times New Roman" w:eastAsia="Times New Roman" w:hAnsi="Times New Roman" w:cs="Times New Roman"/>
          <w:b/>
          <w:bCs/>
          <w:kern w:val="0"/>
          <w:sz w:val="24"/>
          <w:szCs w:val="24"/>
          <w:lang w:eastAsia="en-IN"/>
          <w14:ligatures w14:val="none"/>
        </w:rPr>
        <w:t>Zero Trust security models</w:t>
      </w:r>
      <w:r w:rsidRPr="004351D4">
        <w:rPr>
          <w:rFonts w:ascii="Times New Roman" w:eastAsia="Times New Roman" w:hAnsi="Times New Roman" w:cs="Times New Roman"/>
          <w:kern w:val="0"/>
          <w:sz w:val="24"/>
          <w:szCs w:val="24"/>
          <w:lang w:eastAsia="en-IN"/>
          <w14:ligatures w14:val="none"/>
        </w:rPr>
        <w:t xml:space="preserve"> to prevent unauthorized access to financial records.</w:t>
      </w:r>
    </w:p>
    <w:p w14:paraId="475F50CC" w14:textId="77777777" w:rsidR="004351D4" w:rsidRPr="004351D4" w:rsidRDefault="004351D4" w:rsidP="004351D4">
      <w:pPr>
        <w:numPr>
          <w:ilvl w:val="0"/>
          <w:numId w:val="6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Utilize </w:t>
      </w:r>
      <w:r w:rsidRPr="004351D4">
        <w:rPr>
          <w:rFonts w:ascii="Times New Roman" w:eastAsia="Times New Roman" w:hAnsi="Times New Roman" w:cs="Times New Roman"/>
          <w:b/>
          <w:bCs/>
          <w:kern w:val="0"/>
          <w:sz w:val="24"/>
          <w:szCs w:val="24"/>
          <w:lang w:eastAsia="en-IN"/>
          <w14:ligatures w14:val="none"/>
        </w:rPr>
        <w:t>machine learning algorithms for anomaly detection in customer transactions</w:t>
      </w:r>
      <w:r w:rsidRPr="004351D4">
        <w:rPr>
          <w:rFonts w:ascii="Times New Roman" w:eastAsia="Times New Roman" w:hAnsi="Times New Roman" w:cs="Times New Roman"/>
          <w:kern w:val="0"/>
          <w:sz w:val="24"/>
          <w:szCs w:val="24"/>
          <w:lang w:eastAsia="en-IN"/>
          <w14:ligatures w14:val="none"/>
        </w:rPr>
        <w:t>.</w:t>
      </w:r>
    </w:p>
    <w:p w14:paraId="2EAB7222" w14:textId="77777777" w:rsidR="004351D4" w:rsidRPr="004351D4" w:rsidRDefault="004351D4" w:rsidP="004351D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351D4">
        <w:rPr>
          <w:rFonts w:ascii="Times New Roman" w:eastAsia="Times New Roman" w:hAnsi="Times New Roman" w:cs="Times New Roman"/>
          <w:b/>
          <w:bCs/>
          <w:kern w:val="0"/>
          <w:sz w:val="24"/>
          <w:szCs w:val="24"/>
          <w:lang w:eastAsia="en-IN"/>
          <w14:ligatures w14:val="none"/>
        </w:rPr>
        <w:lastRenderedPageBreak/>
        <w:t>4. Increase Transparency and Ethical Leadership</w:t>
      </w:r>
    </w:p>
    <w:p w14:paraId="02465BE5" w14:textId="77777777" w:rsidR="004351D4" w:rsidRPr="004351D4" w:rsidRDefault="004351D4" w:rsidP="004351D4">
      <w:pPr>
        <w:numPr>
          <w:ilvl w:val="0"/>
          <w:numId w:val="6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Train executives and employees on </w:t>
      </w:r>
      <w:r w:rsidRPr="004351D4">
        <w:rPr>
          <w:rFonts w:ascii="Times New Roman" w:eastAsia="Times New Roman" w:hAnsi="Times New Roman" w:cs="Times New Roman"/>
          <w:b/>
          <w:bCs/>
          <w:kern w:val="0"/>
          <w:sz w:val="24"/>
          <w:szCs w:val="24"/>
          <w:lang w:eastAsia="en-IN"/>
          <w14:ligatures w14:val="none"/>
        </w:rPr>
        <w:t>ethical governance and regulatory compliance</w:t>
      </w:r>
      <w:r w:rsidRPr="004351D4">
        <w:rPr>
          <w:rFonts w:ascii="Times New Roman" w:eastAsia="Times New Roman" w:hAnsi="Times New Roman" w:cs="Times New Roman"/>
          <w:kern w:val="0"/>
          <w:sz w:val="24"/>
          <w:szCs w:val="24"/>
          <w:lang w:eastAsia="en-IN"/>
          <w14:ligatures w14:val="none"/>
        </w:rPr>
        <w:t>.</w:t>
      </w:r>
    </w:p>
    <w:p w14:paraId="604015FD" w14:textId="77777777" w:rsidR="004351D4" w:rsidRPr="004351D4" w:rsidRDefault="004351D4" w:rsidP="004351D4">
      <w:pPr>
        <w:numPr>
          <w:ilvl w:val="0"/>
          <w:numId w:val="6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Establish </w:t>
      </w:r>
      <w:r w:rsidRPr="004351D4">
        <w:rPr>
          <w:rFonts w:ascii="Times New Roman" w:eastAsia="Times New Roman" w:hAnsi="Times New Roman" w:cs="Times New Roman"/>
          <w:b/>
          <w:bCs/>
          <w:kern w:val="0"/>
          <w:sz w:val="24"/>
          <w:szCs w:val="24"/>
          <w:lang w:eastAsia="en-IN"/>
          <w14:ligatures w14:val="none"/>
        </w:rPr>
        <w:t>whistleblower protection programs</w:t>
      </w:r>
      <w:r w:rsidRPr="004351D4">
        <w:rPr>
          <w:rFonts w:ascii="Times New Roman" w:eastAsia="Times New Roman" w:hAnsi="Times New Roman" w:cs="Times New Roman"/>
          <w:kern w:val="0"/>
          <w:sz w:val="24"/>
          <w:szCs w:val="24"/>
          <w:lang w:eastAsia="en-IN"/>
          <w14:ligatures w14:val="none"/>
        </w:rPr>
        <w:t xml:space="preserve"> to report internal security violations.</w:t>
      </w:r>
    </w:p>
    <w:p w14:paraId="159874CA" w14:textId="77777777" w:rsidR="004351D4" w:rsidRPr="004351D4" w:rsidRDefault="004351D4" w:rsidP="00435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By applying these lessons, financial institutions can </w:t>
      </w:r>
      <w:r w:rsidRPr="004351D4">
        <w:rPr>
          <w:rFonts w:ascii="Times New Roman" w:eastAsia="Times New Roman" w:hAnsi="Times New Roman" w:cs="Times New Roman"/>
          <w:b/>
          <w:bCs/>
          <w:kern w:val="0"/>
          <w:sz w:val="24"/>
          <w:szCs w:val="24"/>
          <w:lang w:eastAsia="en-IN"/>
          <w14:ligatures w14:val="none"/>
        </w:rPr>
        <w:t>mitigate compliance risks, enhance consumer trust, and prevent governance failures</w:t>
      </w:r>
      <w:r w:rsidRPr="004351D4">
        <w:rPr>
          <w:rFonts w:ascii="Times New Roman" w:eastAsia="Times New Roman" w:hAnsi="Times New Roman" w:cs="Times New Roman"/>
          <w:kern w:val="0"/>
          <w:sz w:val="24"/>
          <w:szCs w:val="24"/>
          <w:lang w:eastAsia="en-IN"/>
          <w14:ligatures w14:val="none"/>
        </w:rPr>
        <w:t>.</w:t>
      </w:r>
    </w:p>
    <w:p w14:paraId="14C526C1" w14:textId="77777777" w:rsidR="004351D4" w:rsidRPr="004351D4" w:rsidRDefault="004351D4" w:rsidP="004351D4">
      <w:pPr>
        <w:spacing w:after="0"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pict w14:anchorId="23A41291">
          <v:rect id="_x0000_i1469" style="width:0;height:1.5pt" o:hralign="center" o:hrstd="t" o:hr="t" fillcolor="#a0a0a0" stroked="f"/>
        </w:pict>
      </w:r>
    </w:p>
    <w:p w14:paraId="6A6C6485" w14:textId="77777777" w:rsidR="004351D4" w:rsidRPr="004351D4" w:rsidRDefault="004351D4" w:rsidP="004351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351D4">
        <w:rPr>
          <w:rFonts w:ascii="Times New Roman" w:eastAsia="Times New Roman" w:hAnsi="Times New Roman" w:cs="Times New Roman"/>
          <w:b/>
          <w:bCs/>
          <w:kern w:val="0"/>
          <w:sz w:val="27"/>
          <w:szCs w:val="27"/>
          <w:lang w:eastAsia="en-IN"/>
          <w14:ligatures w14:val="none"/>
        </w:rPr>
        <w:t>Conclusion</w:t>
      </w:r>
    </w:p>
    <w:p w14:paraId="5B593B2D" w14:textId="77777777" w:rsidR="004351D4" w:rsidRPr="004351D4" w:rsidRDefault="004351D4" w:rsidP="00435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Wells Fargo’s compliance failures serve as a </w:t>
      </w:r>
      <w:r w:rsidRPr="004351D4">
        <w:rPr>
          <w:rFonts w:ascii="Times New Roman" w:eastAsia="Times New Roman" w:hAnsi="Times New Roman" w:cs="Times New Roman"/>
          <w:b/>
          <w:bCs/>
          <w:kern w:val="0"/>
          <w:sz w:val="24"/>
          <w:szCs w:val="24"/>
          <w:lang w:eastAsia="en-IN"/>
          <w14:ligatures w14:val="none"/>
        </w:rPr>
        <w:t>cautionary tale for financial institutions</w:t>
      </w:r>
      <w:r w:rsidRPr="004351D4">
        <w:rPr>
          <w:rFonts w:ascii="Times New Roman" w:eastAsia="Times New Roman" w:hAnsi="Times New Roman" w:cs="Times New Roman"/>
          <w:kern w:val="0"/>
          <w:sz w:val="24"/>
          <w:szCs w:val="24"/>
          <w:lang w:eastAsia="en-IN"/>
          <w14:ligatures w14:val="none"/>
        </w:rPr>
        <w:t xml:space="preserve"> on the importance of </w:t>
      </w:r>
      <w:r w:rsidRPr="004351D4">
        <w:rPr>
          <w:rFonts w:ascii="Times New Roman" w:eastAsia="Times New Roman" w:hAnsi="Times New Roman" w:cs="Times New Roman"/>
          <w:b/>
          <w:bCs/>
          <w:kern w:val="0"/>
          <w:sz w:val="24"/>
          <w:szCs w:val="24"/>
          <w:lang w:eastAsia="en-IN"/>
          <w14:ligatures w14:val="none"/>
        </w:rPr>
        <w:t>strong governance, regulatory compliance, and cybersecurity risk management</w:t>
      </w:r>
      <w:r w:rsidRPr="004351D4">
        <w:rPr>
          <w:rFonts w:ascii="Times New Roman" w:eastAsia="Times New Roman" w:hAnsi="Times New Roman" w:cs="Times New Roman"/>
          <w:kern w:val="0"/>
          <w:sz w:val="24"/>
          <w:szCs w:val="24"/>
          <w:lang w:eastAsia="en-IN"/>
          <w14:ligatures w14:val="none"/>
        </w:rPr>
        <w:t xml:space="preserve">. The bank’s </w:t>
      </w:r>
      <w:r w:rsidRPr="004351D4">
        <w:rPr>
          <w:rFonts w:ascii="Times New Roman" w:eastAsia="Times New Roman" w:hAnsi="Times New Roman" w:cs="Times New Roman"/>
          <w:b/>
          <w:bCs/>
          <w:kern w:val="0"/>
          <w:sz w:val="24"/>
          <w:szCs w:val="24"/>
          <w:lang w:eastAsia="en-IN"/>
          <w14:ligatures w14:val="none"/>
        </w:rPr>
        <w:t>fraudulent account practices, AML violations, and weak internal controls</w:t>
      </w:r>
      <w:r w:rsidRPr="004351D4">
        <w:rPr>
          <w:rFonts w:ascii="Times New Roman" w:eastAsia="Times New Roman" w:hAnsi="Times New Roman" w:cs="Times New Roman"/>
          <w:kern w:val="0"/>
          <w:sz w:val="24"/>
          <w:szCs w:val="24"/>
          <w:lang w:eastAsia="en-IN"/>
          <w14:ligatures w14:val="none"/>
        </w:rPr>
        <w:t xml:space="preserve"> resulted in </w:t>
      </w:r>
      <w:r w:rsidRPr="004351D4">
        <w:rPr>
          <w:rFonts w:ascii="Times New Roman" w:eastAsia="Times New Roman" w:hAnsi="Times New Roman" w:cs="Times New Roman"/>
          <w:b/>
          <w:bCs/>
          <w:kern w:val="0"/>
          <w:sz w:val="24"/>
          <w:szCs w:val="24"/>
          <w:lang w:eastAsia="en-IN"/>
          <w14:ligatures w14:val="none"/>
        </w:rPr>
        <w:t>billions of dollars in fines, federal investigations, and reputational damage</w:t>
      </w:r>
      <w:r w:rsidRPr="004351D4">
        <w:rPr>
          <w:rFonts w:ascii="Times New Roman" w:eastAsia="Times New Roman" w:hAnsi="Times New Roman" w:cs="Times New Roman"/>
          <w:kern w:val="0"/>
          <w:sz w:val="24"/>
          <w:szCs w:val="24"/>
          <w:lang w:eastAsia="en-IN"/>
          <w14:ligatures w14:val="none"/>
        </w:rPr>
        <w:t>.</w:t>
      </w:r>
    </w:p>
    <w:p w14:paraId="094006AA" w14:textId="77777777" w:rsidR="004351D4" w:rsidRPr="004351D4" w:rsidRDefault="004351D4" w:rsidP="004351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351D4">
        <w:rPr>
          <w:rFonts w:ascii="Times New Roman" w:eastAsia="Times New Roman" w:hAnsi="Times New Roman" w:cs="Times New Roman"/>
          <w:kern w:val="0"/>
          <w:sz w:val="24"/>
          <w:szCs w:val="24"/>
          <w:lang w:eastAsia="en-IN"/>
          <w14:ligatures w14:val="none"/>
        </w:rPr>
        <w:t xml:space="preserve">To prevent similar compliance failures, financial institutions must </w:t>
      </w:r>
      <w:r w:rsidRPr="004351D4">
        <w:rPr>
          <w:rFonts w:ascii="Times New Roman" w:eastAsia="Times New Roman" w:hAnsi="Times New Roman" w:cs="Times New Roman"/>
          <w:b/>
          <w:bCs/>
          <w:kern w:val="0"/>
          <w:sz w:val="24"/>
          <w:szCs w:val="24"/>
          <w:lang w:eastAsia="en-IN"/>
          <w14:ligatures w14:val="none"/>
        </w:rPr>
        <w:t>strengthen internal security frameworks, automate regulatory compliance, and enhance risk management strategies</w:t>
      </w:r>
      <w:r w:rsidRPr="004351D4">
        <w:rPr>
          <w:rFonts w:ascii="Times New Roman" w:eastAsia="Times New Roman" w:hAnsi="Times New Roman" w:cs="Times New Roman"/>
          <w:kern w:val="0"/>
          <w:sz w:val="24"/>
          <w:szCs w:val="24"/>
          <w:lang w:eastAsia="en-IN"/>
          <w14:ligatures w14:val="none"/>
        </w:rPr>
        <w:t xml:space="preserve">. By </w:t>
      </w:r>
      <w:r w:rsidRPr="004351D4">
        <w:rPr>
          <w:rFonts w:ascii="Times New Roman" w:eastAsia="Times New Roman" w:hAnsi="Times New Roman" w:cs="Times New Roman"/>
          <w:b/>
          <w:bCs/>
          <w:kern w:val="0"/>
          <w:sz w:val="24"/>
          <w:szCs w:val="24"/>
          <w:lang w:eastAsia="en-IN"/>
          <w14:ligatures w14:val="none"/>
        </w:rPr>
        <w:t>leveraging AI-driven fraud detection, enforcing Zero Trust security principles, and adopting transparent governance policies</w:t>
      </w:r>
      <w:r w:rsidRPr="004351D4">
        <w:rPr>
          <w:rFonts w:ascii="Times New Roman" w:eastAsia="Times New Roman" w:hAnsi="Times New Roman" w:cs="Times New Roman"/>
          <w:kern w:val="0"/>
          <w:sz w:val="24"/>
          <w:szCs w:val="24"/>
          <w:lang w:eastAsia="en-IN"/>
          <w14:ligatures w14:val="none"/>
        </w:rPr>
        <w:t xml:space="preserve">, organizations can </w:t>
      </w:r>
      <w:r w:rsidRPr="004351D4">
        <w:rPr>
          <w:rFonts w:ascii="Times New Roman" w:eastAsia="Times New Roman" w:hAnsi="Times New Roman" w:cs="Times New Roman"/>
          <w:b/>
          <w:bCs/>
          <w:kern w:val="0"/>
          <w:sz w:val="24"/>
          <w:szCs w:val="24"/>
          <w:lang w:eastAsia="en-IN"/>
          <w14:ligatures w14:val="none"/>
        </w:rPr>
        <w:t>ensure financial security resilience and maintain regulatory compliance in an increasingly complex financial landscape</w:t>
      </w:r>
      <w:r w:rsidRPr="004351D4">
        <w:rPr>
          <w:rFonts w:ascii="Times New Roman" w:eastAsia="Times New Roman" w:hAnsi="Times New Roman" w:cs="Times New Roman"/>
          <w:kern w:val="0"/>
          <w:sz w:val="24"/>
          <w:szCs w:val="24"/>
          <w:lang w:eastAsia="en-IN"/>
          <w14:ligatures w14:val="none"/>
        </w:rPr>
        <w:t>.</w:t>
      </w:r>
    </w:p>
    <w:p w14:paraId="6C1517E6"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Emerging Security Risks in Regulated Industries</w:t>
      </w:r>
    </w:p>
    <w:p w14:paraId="0042D2B0"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Introduction</w:t>
      </w:r>
    </w:p>
    <w:p w14:paraId="1E994E6E"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Regulated industries—such as </w:t>
      </w:r>
      <w:r w:rsidRPr="00311697">
        <w:rPr>
          <w:rFonts w:ascii="Times New Roman" w:eastAsia="Times New Roman" w:hAnsi="Times New Roman" w:cs="Times New Roman"/>
          <w:b/>
          <w:bCs/>
          <w:kern w:val="0"/>
          <w:sz w:val="24"/>
          <w:szCs w:val="24"/>
          <w:lang w:eastAsia="en-IN"/>
          <w14:ligatures w14:val="none"/>
        </w:rPr>
        <w:t>finance, healthcare, government, and critical infrastructure</w:t>
      </w:r>
      <w:r w:rsidRPr="00311697">
        <w:rPr>
          <w:rFonts w:ascii="Times New Roman" w:eastAsia="Times New Roman" w:hAnsi="Times New Roman" w:cs="Times New Roman"/>
          <w:kern w:val="0"/>
          <w:sz w:val="24"/>
          <w:szCs w:val="24"/>
          <w:lang w:eastAsia="en-IN"/>
          <w14:ligatures w14:val="none"/>
        </w:rPr>
        <w:t xml:space="preserve">—face increasingly </w:t>
      </w:r>
      <w:r w:rsidRPr="00311697">
        <w:rPr>
          <w:rFonts w:ascii="Times New Roman" w:eastAsia="Times New Roman" w:hAnsi="Times New Roman" w:cs="Times New Roman"/>
          <w:b/>
          <w:bCs/>
          <w:kern w:val="0"/>
          <w:sz w:val="24"/>
          <w:szCs w:val="24"/>
          <w:lang w:eastAsia="en-IN"/>
          <w14:ligatures w14:val="none"/>
        </w:rPr>
        <w:t>sophisticated cyber threats</w:t>
      </w:r>
      <w:r w:rsidRPr="00311697">
        <w:rPr>
          <w:rFonts w:ascii="Times New Roman" w:eastAsia="Times New Roman" w:hAnsi="Times New Roman" w:cs="Times New Roman"/>
          <w:kern w:val="0"/>
          <w:sz w:val="24"/>
          <w:szCs w:val="24"/>
          <w:lang w:eastAsia="en-IN"/>
          <w14:ligatures w14:val="none"/>
        </w:rPr>
        <w:t xml:space="preserve"> that challenge traditional security and compliance frameworks. The rapid adoption of </w:t>
      </w:r>
      <w:r w:rsidRPr="00311697">
        <w:rPr>
          <w:rFonts w:ascii="Times New Roman" w:eastAsia="Times New Roman" w:hAnsi="Times New Roman" w:cs="Times New Roman"/>
          <w:b/>
          <w:bCs/>
          <w:kern w:val="0"/>
          <w:sz w:val="24"/>
          <w:szCs w:val="24"/>
          <w:lang w:eastAsia="en-IN"/>
          <w14:ligatures w14:val="none"/>
        </w:rPr>
        <w:t>cloud computing, AI, IoT, and blockchain technologies</w:t>
      </w:r>
      <w:r w:rsidRPr="00311697">
        <w:rPr>
          <w:rFonts w:ascii="Times New Roman" w:eastAsia="Times New Roman" w:hAnsi="Times New Roman" w:cs="Times New Roman"/>
          <w:kern w:val="0"/>
          <w:sz w:val="24"/>
          <w:szCs w:val="24"/>
          <w:lang w:eastAsia="en-IN"/>
          <w14:ligatures w14:val="none"/>
        </w:rPr>
        <w:t xml:space="preserve"> has introduced new vulnerabilities, while </w:t>
      </w:r>
      <w:r w:rsidRPr="00311697">
        <w:rPr>
          <w:rFonts w:ascii="Times New Roman" w:eastAsia="Times New Roman" w:hAnsi="Times New Roman" w:cs="Times New Roman"/>
          <w:b/>
          <w:bCs/>
          <w:kern w:val="0"/>
          <w:sz w:val="24"/>
          <w:szCs w:val="24"/>
          <w:lang w:eastAsia="en-IN"/>
          <w14:ligatures w14:val="none"/>
        </w:rPr>
        <w:t>nation-state attacks, ransomware, and supply chain threats</w:t>
      </w:r>
      <w:r w:rsidRPr="00311697">
        <w:rPr>
          <w:rFonts w:ascii="Times New Roman" w:eastAsia="Times New Roman" w:hAnsi="Times New Roman" w:cs="Times New Roman"/>
          <w:kern w:val="0"/>
          <w:sz w:val="24"/>
          <w:szCs w:val="24"/>
          <w:lang w:eastAsia="en-IN"/>
          <w14:ligatures w14:val="none"/>
        </w:rPr>
        <w:t xml:space="preserve"> continue to evolve.</w:t>
      </w:r>
    </w:p>
    <w:p w14:paraId="7A62970B"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This section explores </w:t>
      </w:r>
      <w:r w:rsidRPr="00311697">
        <w:rPr>
          <w:rFonts w:ascii="Times New Roman" w:eastAsia="Times New Roman" w:hAnsi="Times New Roman" w:cs="Times New Roman"/>
          <w:b/>
          <w:bCs/>
          <w:kern w:val="0"/>
          <w:sz w:val="24"/>
          <w:szCs w:val="24"/>
          <w:lang w:eastAsia="en-IN"/>
          <w14:ligatures w14:val="none"/>
        </w:rPr>
        <w:t>emerging security risks in highly regulated industries, their impact on compliance mandates, and best practices for mitigating cyber threats in an evolving regulatory landscape</w:t>
      </w:r>
      <w:r w:rsidRPr="00311697">
        <w:rPr>
          <w:rFonts w:ascii="Times New Roman" w:eastAsia="Times New Roman" w:hAnsi="Times New Roman" w:cs="Times New Roman"/>
          <w:kern w:val="0"/>
          <w:sz w:val="24"/>
          <w:szCs w:val="24"/>
          <w:lang w:eastAsia="en-IN"/>
          <w14:ligatures w14:val="none"/>
        </w:rPr>
        <w:t>.</w:t>
      </w:r>
    </w:p>
    <w:p w14:paraId="33497B5B"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pict w14:anchorId="0B892822">
          <v:rect id="_x0000_i1475" style="width:0;height:1.5pt" o:hralign="center" o:hrstd="t" o:hr="t" fillcolor="#a0a0a0" stroked="f"/>
        </w:pict>
      </w:r>
    </w:p>
    <w:p w14:paraId="250E1D5D"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9.1 Top Emerging Cybersecurity Risks in Regulated Sectors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6"/>
        <w:gridCol w:w="5740"/>
      </w:tblGrid>
      <w:tr w:rsidR="00311697" w:rsidRPr="00311697" w14:paraId="187CFFC2" w14:textId="77777777" w:rsidTr="00311697">
        <w:trPr>
          <w:tblCellSpacing w:w="15" w:type="dxa"/>
        </w:trPr>
        <w:tc>
          <w:tcPr>
            <w:tcW w:w="0" w:type="auto"/>
            <w:vAlign w:val="center"/>
            <w:hideMark/>
          </w:tcPr>
          <w:p w14:paraId="29894151" w14:textId="77777777" w:rsidR="00311697" w:rsidRPr="00311697" w:rsidRDefault="00311697" w:rsidP="00311697">
            <w:pPr>
              <w:spacing w:after="0" w:line="240" w:lineRule="auto"/>
              <w:jc w:val="center"/>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Emerging Risk</w:t>
            </w:r>
          </w:p>
        </w:tc>
        <w:tc>
          <w:tcPr>
            <w:tcW w:w="0" w:type="auto"/>
            <w:vAlign w:val="center"/>
            <w:hideMark/>
          </w:tcPr>
          <w:p w14:paraId="119B93AD" w14:textId="77777777" w:rsidR="00311697" w:rsidRPr="00311697" w:rsidRDefault="00311697" w:rsidP="00311697">
            <w:pPr>
              <w:spacing w:after="0" w:line="240" w:lineRule="auto"/>
              <w:jc w:val="center"/>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Impact on Regulated Industries</w:t>
            </w:r>
          </w:p>
        </w:tc>
      </w:tr>
      <w:tr w:rsidR="00311697" w:rsidRPr="00311697" w14:paraId="1EA493BF" w14:textId="77777777" w:rsidTr="00311697">
        <w:trPr>
          <w:tblCellSpacing w:w="15" w:type="dxa"/>
        </w:trPr>
        <w:tc>
          <w:tcPr>
            <w:tcW w:w="0" w:type="auto"/>
            <w:vAlign w:val="center"/>
            <w:hideMark/>
          </w:tcPr>
          <w:p w14:paraId="0E6C79E4"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AI-Powered Cyber Threats</w:t>
            </w:r>
          </w:p>
        </w:tc>
        <w:tc>
          <w:tcPr>
            <w:tcW w:w="0" w:type="auto"/>
            <w:vAlign w:val="center"/>
            <w:hideMark/>
          </w:tcPr>
          <w:p w14:paraId="728CCD15"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Adversaries use </w:t>
            </w:r>
            <w:r w:rsidRPr="00311697">
              <w:rPr>
                <w:rFonts w:ascii="Times New Roman" w:eastAsia="Times New Roman" w:hAnsi="Times New Roman" w:cs="Times New Roman"/>
                <w:b/>
                <w:bCs/>
                <w:kern w:val="0"/>
                <w:sz w:val="24"/>
                <w:szCs w:val="24"/>
                <w:lang w:eastAsia="en-IN"/>
                <w14:ligatures w14:val="none"/>
              </w:rPr>
              <w:t>AI-driven malware and automated hacking tools</w:t>
            </w:r>
            <w:r w:rsidRPr="00311697">
              <w:rPr>
                <w:rFonts w:ascii="Times New Roman" w:eastAsia="Times New Roman" w:hAnsi="Times New Roman" w:cs="Times New Roman"/>
                <w:kern w:val="0"/>
                <w:sz w:val="24"/>
                <w:szCs w:val="24"/>
                <w:lang w:eastAsia="en-IN"/>
                <w14:ligatures w14:val="none"/>
              </w:rPr>
              <w:t xml:space="preserve"> to bypass security </w:t>
            </w:r>
            <w:proofErr w:type="spellStart"/>
            <w:r w:rsidRPr="00311697">
              <w:rPr>
                <w:rFonts w:ascii="Times New Roman" w:eastAsia="Times New Roman" w:hAnsi="Times New Roman" w:cs="Times New Roman"/>
                <w:kern w:val="0"/>
                <w:sz w:val="24"/>
                <w:szCs w:val="24"/>
                <w:lang w:eastAsia="en-IN"/>
                <w14:ligatures w14:val="none"/>
              </w:rPr>
              <w:t>defenses</w:t>
            </w:r>
            <w:proofErr w:type="spellEnd"/>
            <w:r w:rsidRPr="00311697">
              <w:rPr>
                <w:rFonts w:ascii="Times New Roman" w:eastAsia="Times New Roman" w:hAnsi="Times New Roman" w:cs="Times New Roman"/>
                <w:kern w:val="0"/>
                <w:sz w:val="24"/>
                <w:szCs w:val="24"/>
                <w:lang w:eastAsia="en-IN"/>
                <w14:ligatures w14:val="none"/>
              </w:rPr>
              <w:t>.</w:t>
            </w:r>
          </w:p>
        </w:tc>
      </w:tr>
      <w:tr w:rsidR="00311697" w:rsidRPr="00311697" w14:paraId="7731C9A3" w14:textId="77777777" w:rsidTr="00311697">
        <w:trPr>
          <w:tblCellSpacing w:w="15" w:type="dxa"/>
        </w:trPr>
        <w:tc>
          <w:tcPr>
            <w:tcW w:w="0" w:type="auto"/>
            <w:vAlign w:val="center"/>
            <w:hideMark/>
          </w:tcPr>
          <w:p w14:paraId="2AC4B644"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Ransomware Attacks on Critical Infrastructure</w:t>
            </w:r>
          </w:p>
        </w:tc>
        <w:tc>
          <w:tcPr>
            <w:tcW w:w="0" w:type="auto"/>
            <w:vAlign w:val="center"/>
            <w:hideMark/>
          </w:tcPr>
          <w:p w14:paraId="57912B2A"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Disrupts </w:t>
            </w:r>
            <w:r w:rsidRPr="00311697">
              <w:rPr>
                <w:rFonts w:ascii="Times New Roman" w:eastAsia="Times New Roman" w:hAnsi="Times New Roman" w:cs="Times New Roman"/>
                <w:b/>
                <w:bCs/>
                <w:kern w:val="0"/>
                <w:sz w:val="24"/>
                <w:szCs w:val="24"/>
                <w:lang w:eastAsia="en-IN"/>
                <w14:ligatures w14:val="none"/>
              </w:rPr>
              <w:t>financial institutions, hospitals, and public utilities</w:t>
            </w:r>
            <w:r w:rsidRPr="00311697">
              <w:rPr>
                <w:rFonts w:ascii="Times New Roman" w:eastAsia="Times New Roman" w:hAnsi="Times New Roman" w:cs="Times New Roman"/>
                <w:kern w:val="0"/>
                <w:sz w:val="24"/>
                <w:szCs w:val="24"/>
                <w:lang w:eastAsia="en-IN"/>
                <w14:ligatures w14:val="none"/>
              </w:rPr>
              <w:t>, leading to economic and national security risks.</w:t>
            </w:r>
          </w:p>
        </w:tc>
      </w:tr>
      <w:tr w:rsidR="00311697" w:rsidRPr="00311697" w14:paraId="4C03C718" w14:textId="77777777" w:rsidTr="00311697">
        <w:trPr>
          <w:tblCellSpacing w:w="15" w:type="dxa"/>
        </w:trPr>
        <w:tc>
          <w:tcPr>
            <w:tcW w:w="0" w:type="auto"/>
            <w:vAlign w:val="center"/>
            <w:hideMark/>
          </w:tcPr>
          <w:p w14:paraId="4C117B2F"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lastRenderedPageBreak/>
              <w:t>Supply Chain Cyber Attacks</w:t>
            </w:r>
          </w:p>
        </w:tc>
        <w:tc>
          <w:tcPr>
            <w:tcW w:w="0" w:type="auto"/>
            <w:vAlign w:val="center"/>
            <w:hideMark/>
          </w:tcPr>
          <w:p w14:paraId="55AF9569"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Exploits vulnerabilities in </w:t>
            </w:r>
            <w:r w:rsidRPr="00311697">
              <w:rPr>
                <w:rFonts w:ascii="Times New Roman" w:eastAsia="Times New Roman" w:hAnsi="Times New Roman" w:cs="Times New Roman"/>
                <w:b/>
                <w:bCs/>
                <w:kern w:val="0"/>
                <w:sz w:val="24"/>
                <w:szCs w:val="24"/>
                <w:lang w:eastAsia="en-IN"/>
                <w14:ligatures w14:val="none"/>
              </w:rPr>
              <w:t>third-party vendors, cloud providers, and software dependencies</w:t>
            </w:r>
            <w:r w:rsidRPr="00311697">
              <w:rPr>
                <w:rFonts w:ascii="Times New Roman" w:eastAsia="Times New Roman" w:hAnsi="Times New Roman" w:cs="Times New Roman"/>
                <w:kern w:val="0"/>
                <w:sz w:val="24"/>
                <w:szCs w:val="24"/>
                <w:lang w:eastAsia="en-IN"/>
                <w14:ligatures w14:val="none"/>
              </w:rPr>
              <w:t>.</w:t>
            </w:r>
          </w:p>
        </w:tc>
      </w:tr>
      <w:tr w:rsidR="00311697" w:rsidRPr="00311697" w14:paraId="20000A1E" w14:textId="77777777" w:rsidTr="00311697">
        <w:trPr>
          <w:tblCellSpacing w:w="15" w:type="dxa"/>
        </w:trPr>
        <w:tc>
          <w:tcPr>
            <w:tcW w:w="0" w:type="auto"/>
            <w:vAlign w:val="center"/>
            <w:hideMark/>
          </w:tcPr>
          <w:p w14:paraId="47F9B76A"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Zero-Day Vulnerabilities and Nation-State Threats</w:t>
            </w:r>
          </w:p>
        </w:tc>
        <w:tc>
          <w:tcPr>
            <w:tcW w:w="0" w:type="auto"/>
            <w:vAlign w:val="center"/>
            <w:hideMark/>
          </w:tcPr>
          <w:p w14:paraId="51FE333A"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Governments and critical infrastructure sectors face </w:t>
            </w:r>
            <w:r w:rsidRPr="00311697">
              <w:rPr>
                <w:rFonts w:ascii="Times New Roman" w:eastAsia="Times New Roman" w:hAnsi="Times New Roman" w:cs="Times New Roman"/>
                <w:b/>
                <w:bCs/>
                <w:kern w:val="0"/>
                <w:sz w:val="24"/>
                <w:szCs w:val="24"/>
                <w:lang w:eastAsia="en-IN"/>
                <w14:ligatures w14:val="none"/>
              </w:rPr>
              <w:t>targeted attacks from foreign adversaries</w:t>
            </w:r>
            <w:r w:rsidRPr="00311697">
              <w:rPr>
                <w:rFonts w:ascii="Times New Roman" w:eastAsia="Times New Roman" w:hAnsi="Times New Roman" w:cs="Times New Roman"/>
                <w:kern w:val="0"/>
                <w:sz w:val="24"/>
                <w:szCs w:val="24"/>
                <w:lang w:eastAsia="en-IN"/>
                <w14:ligatures w14:val="none"/>
              </w:rPr>
              <w:t>.</w:t>
            </w:r>
          </w:p>
        </w:tc>
      </w:tr>
      <w:tr w:rsidR="00311697" w:rsidRPr="00311697" w14:paraId="5C360810" w14:textId="77777777" w:rsidTr="00311697">
        <w:trPr>
          <w:tblCellSpacing w:w="15" w:type="dxa"/>
        </w:trPr>
        <w:tc>
          <w:tcPr>
            <w:tcW w:w="0" w:type="auto"/>
            <w:vAlign w:val="center"/>
            <w:hideMark/>
          </w:tcPr>
          <w:p w14:paraId="3C90F6C4"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Quantum Computing and Encryption Risks</w:t>
            </w:r>
          </w:p>
        </w:tc>
        <w:tc>
          <w:tcPr>
            <w:tcW w:w="0" w:type="auto"/>
            <w:vAlign w:val="center"/>
            <w:hideMark/>
          </w:tcPr>
          <w:p w14:paraId="20579D30"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Future </w:t>
            </w:r>
            <w:r w:rsidRPr="00311697">
              <w:rPr>
                <w:rFonts w:ascii="Times New Roman" w:eastAsia="Times New Roman" w:hAnsi="Times New Roman" w:cs="Times New Roman"/>
                <w:b/>
                <w:bCs/>
                <w:kern w:val="0"/>
                <w:sz w:val="24"/>
                <w:szCs w:val="24"/>
                <w:lang w:eastAsia="en-IN"/>
                <w14:ligatures w14:val="none"/>
              </w:rPr>
              <w:t>quantum decryption capabilities may render current encryption standards obsolete</w:t>
            </w:r>
            <w:r w:rsidRPr="00311697">
              <w:rPr>
                <w:rFonts w:ascii="Times New Roman" w:eastAsia="Times New Roman" w:hAnsi="Times New Roman" w:cs="Times New Roman"/>
                <w:kern w:val="0"/>
                <w:sz w:val="24"/>
                <w:szCs w:val="24"/>
                <w:lang w:eastAsia="en-IN"/>
                <w14:ligatures w14:val="none"/>
              </w:rPr>
              <w:t>.</w:t>
            </w:r>
          </w:p>
        </w:tc>
      </w:tr>
    </w:tbl>
    <w:p w14:paraId="1FE02E8C"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These emerging risks </w:t>
      </w:r>
      <w:r w:rsidRPr="00311697">
        <w:rPr>
          <w:rFonts w:ascii="Times New Roman" w:eastAsia="Times New Roman" w:hAnsi="Times New Roman" w:cs="Times New Roman"/>
          <w:b/>
          <w:bCs/>
          <w:kern w:val="0"/>
          <w:sz w:val="24"/>
          <w:szCs w:val="24"/>
          <w:lang w:eastAsia="en-IN"/>
          <w14:ligatures w14:val="none"/>
        </w:rPr>
        <w:t>threaten compliance frameworks</w:t>
      </w:r>
      <w:r w:rsidRPr="00311697">
        <w:rPr>
          <w:rFonts w:ascii="Times New Roman" w:eastAsia="Times New Roman" w:hAnsi="Times New Roman" w:cs="Times New Roman"/>
          <w:kern w:val="0"/>
          <w:sz w:val="24"/>
          <w:szCs w:val="24"/>
          <w:lang w:eastAsia="en-IN"/>
          <w14:ligatures w14:val="none"/>
        </w:rPr>
        <w:t xml:space="preserve">, requiring organizations to </w:t>
      </w:r>
      <w:r w:rsidRPr="00311697">
        <w:rPr>
          <w:rFonts w:ascii="Times New Roman" w:eastAsia="Times New Roman" w:hAnsi="Times New Roman" w:cs="Times New Roman"/>
          <w:b/>
          <w:bCs/>
          <w:kern w:val="0"/>
          <w:sz w:val="24"/>
          <w:szCs w:val="24"/>
          <w:lang w:eastAsia="en-IN"/>
          <w14:ligatures w14:val="none"/>
        </w:rPr>
        <w:t>enhance security governance and implement proactive threat mitigation strategies</w:t>
      </w:r>
      <w:r w:rsidRPr="00311697">
        <w:rPr>
          <w:rFonts w:ascii="Times New Roman" w:eastAsia="Times New Roman" w:hAnsi="Times New Roman" w:cs="Times New Roman"/>
          <w:kern w:val="0"/>
          <w:sz w:val="24"/>
          <w:szCs w:val="24"/>
          <w:lang w:eastAsia="en-IN"/>
          <w14:ligatures w14:val="none"/>
        </w:rPr>
        <w:t>.</w:t>
      </w:r>
    </w:p>
    <w:p w14:paraId="76667770"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pict w14:anchorId="27D5630A">
          <v:rect id="_x0000_i1476" style="width:0;height:1.5pt" o:hralign="center" o:hrstd="t" o:hr="t" fillcolor="#a0a0a0" stroked="f"/>
        </w:pict>
      </w:r>
    </w:p>
    <w:p w14:paraId="540107EF"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9.2 The Impact of Emerging Risks on Security Compliance</w:t>
      </w:r>
    </w:p>
    <w:p w14:paraId="469A4C97"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1. AI-Driven Cyber Threats and Regulatory Compliance</w:t>
      </w:r>
    </w:p>
    <w:p w14:paraId="287924DC" w14:textId="77777777" w:rsidR="00311697" w:rsidRPr="00311697" w:rsidRDefault="00311697" w:rsidP="00311697">
      <w:pPr>
        <w:numPr>
          <w:ilvl w:val="0"/>
          <w:numId w:val="6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Automated phishing attacks</w:t>
      </w:r>
      <w:r w:rsidRPr="00311697">
        <w:rPr>
          <w:rFonts w:ascii="Times New Roman" w:eastAsia="Times New Roman" w:hAnsi="Times New Roman" w:cs="Times New Roman"/>
          <w:kern w:val="0"/>
          <w:sz w:val="24"/>
          <w:szCs w:val="24"/>
          <w:lang w:eastAsia="en-IN"/>
          <w14:ligatures w14:val="none"/>
        </w:rPr>
        <w:t xml:space="preserve"> use AI to generate highly personalized scam emails.</w:t>
      </w:r>
    </w:p>
    <w:p w14:paraId="4A87C3E5" w14:textId="77777777" w:rsidR="00311697" w:rsidRPr="00311697" w:rsidRDefault="00311697" w:rsidP="00311697">
      <w:pPr>
        <w:numPr>
          <w:ilvl w:val="0"/>
          <w:numId w:val="6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AI-generated deepfake fraud</w:t>
      </w:r>
      <w:r w:rsidRPr="00311697">
        <w:rPr>
          <w:rFonts w:ascii="Times New Roman" w:eastAsia="Times New Roman" w:hAnsi="Times New Roman" w:cs="Times New Roman"/>
          <w:kern w:val="0"/>
          <w:sz w:val="24"/>
          <w:szCs w:val="24"/>
          <w:lang w:eastAsia="en-IN"/>
          <w14:ligatures w14:val="none"/>
        </w:rPr>
        <w:t xml:space="preserve"> poses new challenges for </w:t>
      </w:r>
      <w:r w:rsidRPr="00311697">
        <w:rPr>
          <w:rFonts w:ascii="Times New Roman" w:eastAsia="Times New Roman" w:hAnsi="Times New Roman" w:cs="Times New Roman"/>
          <w:b/>
          <w:bCs/>
          <w:kern w:val="0"/>
          <w:sz w:val="24"/>
          <w:szCs w:val="24"/>
          <w:lang w:eastAsia="en-IN"/>
          <w14:ligatures w14:val="none"/>
        </w:rPr>
        <w:t>KYC (Know Your Customer) and AML (Anti-Money Laundering) regulations</w:t>
      </w:r>
      <w:r w:rsidRPr="00311697">
        <w:rPr>
          <w:rFonts w:ascii="Times New Roman" w:eastAsia="Times New Roman" w:hAnsi="Times New Roman" w:cs="Times New Roman"/>
          <w:kern w:val="0"/>
          <w:sz w:val="24"/>
          <w:szCs w:val="24"/>
          <w:lang w:eastAsia="en-IN"/>
          <w14:ligatures w14:val="none"/>
        </w:rPr>
        <w:t>.</w:t>
      </w:r>
    </w:p>
    <w:p w14:paraId="5572F5F7" w14:textId="77777777" w:rsidR="00311697" w:rsidRPr="00311697" w:rsidRDefault="00311697" w:rsidP="00311697">
      <w:pPr>
        <w:numPr>
          <w:ilvl w:val="0"/>
          <w:numId w:val="6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Compliance frameworks like </w:t>
      </w:r>
      <w:r w:rsidRPr="00311697">
        <w:rPr>
          <w:rFonts w:ascii="Times New Roman" w:eastAsia="Times New Roman" w:hAnsi="Times New Roman" w:cs="Times New Roman"/>
          <w:b/>
          <w:bCs/>
          <w:kern w:val="0"/>
          <w:sz w:val="24"/>
          <w:szCs w:val="24"/>
          <w:lang w:eastAsia="en-IN"/>
          <w14:ligatures w14:val="none"/>
        </w:rPr>
        <w:t>ISO 27001 and NIST CSF</w:t>
      </w:r>
      <w:r w:rsidRPr="00311697">
        <w:rPr>
          <w:rFonts w:ascii="Times New Roman" w:eastAsia="Times New Roman" w:hAnsi="Times New Roman" w:cs="Times New Roman"/>
          <w:kern w:val="0"/>
          <w:sz w:val="24"/>
          <w:szCs w:val="24"/>
          <w:lang w:eastAsia="en-IN"/>
          <w14:ligatures w14:val="none"/>
        </w:rPr>
        <w:t xml:space="preserve"> must adapt to </w:t>
      </w:r>
      <w:r w:rsidRPr="00311697">
        <w:rPr>
          <w:rFonts w:ascii="Times New Roman" w:eastAsia="Times New Roman" w:hAnsi="Times New Roman" w:cs="Times New Roman"/>
          <w:b/>
          <w:bCs/>
          <w:kern w:val="0"/>
          <w:sz w:val="24"/>
          <w:szCs w:val="24"/>
          <w:lang w:eastAsia="en-IN"/>
          <w14:ligatures w14:val="none"/>
        </w:rPr>
        <w:t>AI-powered security risks</w:t>
      </w:r>
      <w:r w:rsidRPr="00311697">
        <w:rPr>
          <w:rFonts w:ascii="Times New Roman" w:eastAsia="Times New Roman" w:hAnsi="Times New Roman" w:cs="Times New Roman"/>
          <w:kern w:val="0"/>
          <w:sz w:val="24"/>
          <w:szCs w:val="24"/>
          <w:lang w:eastAsia="en-IN"/>
          <w14:ligatures w14:val="none"/>
        </w:rPr>
        <w:t>.</w:t>
      </w:r>
    </w:p>
    <w:p w14:paraId="3652F367"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2. Ransomware Attacks and Regulatory Penalties</w:t>
      </w:r>
    </w:p>
    <w:p w14:paraId="275074C3" w14:textId="77777777" w:rsidR="00311697" w:rsidRPr="00311697" w:rsidRDefault="00311697" w:rsidP="00311697">
      <w:pPr>
        <w:numPr>
          <w:ilvl w:val="0"/>
          <w:numId w:val="6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Ransomware incidents in </w:t>
      </w:r>
      <w:r w:rsidRPr="00311697">
        <w:rPr>
          <w:rFonts w:ascii="Times New Roman" w:eastAsia="Times New Roman" w:hAnsi="Times New Roman" w:cs="Times New Roman"/>
          <w:b/>
          <w:bCs/>
          <w:kern w:val="0"/>
          <w:sz w:val="24"/>
          <w:szCs w:val="24"/>
          <w:lang w:eastAsia="en-IN"/>
          <w14:ligatures w14:val="none"/>
        </w:rPr>
        <w:t>healthcare (HIPAA), finance (PCI-DSS), and government (FedRAMP)</w:t>
      </w:r>
      <w:r w:rsidRPr="00311697">
        <w:rPr>
          <w:rFonts w:ascii="Times New Roman" w:eastAsia="Times New Roman" w:hAnsi="Times New Roman" w:cs="Times New Roman"/>
          <w:kern w:val="0"/>
          <w:sz w:val="24"/>
          <w:szCs w:val="24"/>
          <w:lang w:eastAsia="en-IN"/>
          <w14:ligatures w14:val="none"/>
        </w:rPr>
        <w:t xml:space="preserve"> result in </w:t>
      </w:r>
      <w:r w:rsidRPr="00311697">
        <w:rPr>
          <w:rFonts w:ascii="Times New Roman" w:eastAsia="Times New Roman" w:hAnsi="Times New Roman" w:cs="Times New Roman"/>
          <w:b/>
          <w:bCs/>
          <w:kern w:val="0"/>
          <w:sz w:val="24"/>
          <w:szCs w:val="24"/>
          <w:lang w:eastAsia="en-IN"/>
          <w14:ligatures w14:val="none"/>
        </w:rPr>
        <w:t>regulatory fines and mandatory breach disclosures</w:t>
      </w:r>
      <w:r w:rsidRPr="00311697">
        <w:rPr>
          <w:rFonts w:ascii="Times New Roman" w:eastAsia="Times New Roman" w:hAnsi="Times New Roman" w:cs="Times New Roman"/>
          <w:kern w:val="0"/>
          <w:sz w:val="24"/>
          <w:szCs w:val="24"/>
          <w:lang w:eastAsia="en-IN"/>
          <w14:ligatures w14:val="none"/>
        </w:rPr>
        <w:t>.</w:t>
      </w:r>
    </w:p>
    <w:p w14:paraId="549C151C" w14:textId="77777777" w:rsidR="00311697" w:rsidRPr="00311697" w:rsidRDefault="00311697" w:rsidP="00311697">
      <w:pPr>
        <w:numPr>
          <w:ilvl w:val="0"/>
          <w:numId w:val="6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Compliance mandates now require </w:t>
      </w:r>
      <w:r w:rsidRPr="00311697">
        <w:rPr>
          <w:rFonts w:ascii="Times New Roman" w:eastAsia="Times New Roman" w:hAnsi="Times New Roman" w:cs="Times New Roman"/>
          <w:b/>
          <w:bCs/>
          <w:kern w:val="0"/>
          <w:sz w:val="24"/>
          <w:szCs w:val="24"/>
          <w:lang w:eastAsia="en-IN"/>
          <w14:ligatures w14:val="none"/>
        </w:rPr>
        <w:t>cyber incident response plans and automated data backup strategies</w:t>
      </w:r>
      <w:r w:rsidRPr="00311697">
        <w:rPr>
          <w:rFonts w:ascii="Times New Roman" w:eastAsia="Times New Roman" w:hAnsi="Times New Roman" w:cs="Times New Roman"/>
          <w:kern w:val="0"/>
          <w:sz w:val="24"/>
          <w:szCs w:val="24"/>
          <w:lang w:eastAsia="en-IN"/>
          <w14:ligatures w14:val="none"/>
        </w:rPr>
        <w:t>.</w:t>
      </w:r>
    </w:p>
    <w:p w14:paraId="02E2BCD3"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3. Supply Chain Security Gaps and Compliance Enforcement</w:t>
      </w:r>
    </w:p>
    <w:p w14:paraId="4F72A279" w14:textId="77777777" w:rsidR="00311697" w:rsidRPr="00311697" w:rsidRDefault="00311697" w:rsidP="00311697">
      <w:pPr>
        <w:numPr>
          <w:ilvl w:val="0"/>
          <w:numId w:val="7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Supply chain attacks (e.g., </w:t>
      </w:r>
      <w:r w:rsidRPr="00311697">
        <w:rPr>
          <w:rFonts w:ascii="Times New Roman" w:eastAsia="Times New Roman" w:hAnsi="Times New Roman" w:cs="Times New Roman"/>
          <w:b/>
          <w:bCs/>
          <w:kern w:val="0"/>
          <w:sz w:val="24"/>
          <w:szCs w:val="24"/>
          <w:lang w:eastAsia="en-IN"/>
          <w14:ligatures w14:val="none"/>
        </w:rPr>
        <w:t>SolarWinds, Log4j exploits</w:t>
      </w:r>
      <w:r w:rsidRPr="00311697">
        <w:rPr>
          <w:rFonts w:ascii="Times New Roman" w:eastAsia="Times New Roman" w:hAnsi="Times New Roman" w:cs="Times New Roman"/>
          <w:kern w:val="0"/>
          <w:sz w:val="24"/>
          <w:szCs w:val="24"/>
          <w:lang w:eastAsia="en-IN"/>
          <w14:ligatures w14:val="none"/>
        </w:rPr>
        <w:t xml:space="preserve">) expose </w:t>
      </w:r>
      <w:r w:rsidRPr="00311697">
        <w:rPr>
          <w:rFonts w:ascii="Times New Roman" w:eastAsia="Times New Roman" w:hAnsi="Times New Roman" w:cs="Times New Roman"/>
          <w:b/>
          <w:bCs/>
          <w:kern w:val="0"/>
          <w:sz w:val="24"/>
          <w:szCs w:val="24"/>
          <w:lang w:eastAsia="en-IN"/>
          <w14:ligatures w14:val="none"/>
        </w:rPr>
        <w:t>critical government and financial systems</w:t>
      </w:r>
      <w:r w:rsidRPr="00311697">
        <w:rPr>
          <w:rFonts w:ascii="Times New Roman" w:eastAsia="Times New Roman" w:hAnsi="Times New Roman" w:cs="Times New Roman"/>
          <w:kern w:val="0"/>
          <w:sz w:val="24"/>
          <w:szCs w:val="24"/>
          <w:lang w:eastAsia="en-IN"/>
          <w14:ligatures w14:val="none"/>
        </w:rPr>
        <w:t xml:space="preserve"> to cyber risks.</w:t>
      </w:r>
    </w:p>
    <w:p w14:paraId="7BCFE229" w14:textId="77777777" w:rsidR="00311697" w:rsidRPr="00311697" w:rsidRDefault="00311697" w:rsidP="00311697">
      <w:pPr>
        <w:numPr>
          <w:ilvl w:val="0"/>
          <w:numId w:val="7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Compliance frameworks such as </w:t>
      </w:r>
      <w:r w:rsidRPr="00311697">
        <w:rPr>
          <w:rFonts w:ascii="Times New Roman" w:eastAsia="Times New Roman" w:hAnsi="Times New Roman" w:cs="Times New Roman"/>
          <w:b/>
          <w:bCs/>
          <w:kern w:val="0"/>
          <w:sz w:val="24"/>
          <w:szCs w:val="24"/>
          <w:lang w:eastAsia="en-IN"/>
          <w14:ligatures w14:val="none"/>
        </w:rPr>
        <w:t>CMMC (Cybersecurity Maturity Model Certification) and SOC 2</w:t>
      </w:r>
      <w:r w:rsidRPr="00311697">
        <w:rPr>
          <w:rFonts w:ascii="Times New Roman" w:eastAsia="Times New Roman" w:hAnsi="Times New Roman" w:cs="Times New Roman"/>
          <w:kern w:val="0"/>
          <w:sz w:val="24"/>
          <w:szCs w:val="24"/>
          <w:lang w:eastAsia="en-IN"/>
          <w14:ligatures w14:val="none"/>
        </w:rPr>
        <w:t xml:space="preserve"> now emphasize </w:t>
      </w:r>
      <w:r w:rsidRPr="00311697">
        <w:rPr>
          <w:rFonts w:ascii="Times New Roman" w:eastAsia="Times New Roman" w:hAnsi="Times New Roman" w:cs="Times New Roman"/>
          <w:b/>
          <w:bCs/>
          <w:kern w:val="0"/>
          <w:sz w:val="24"/>
          <w:szCs w:val="24"/>
          <w:lang w:eastAsia="en-IN"/>
          <w14:ligatures w14:val="none"/>
        </w:rPr>
        <w:t>third-party security assessments</w:t>
      </w:r>
      <w:r w:rsidRPr="00311697">
        <w:rPr>
          <w:rFonts w:ascii="Times New Roman" w:eastAsia="Times New Roman" w:hAnsi="Times New Roman" w:cs="Times New Roman"/>
          <w:kern w:val="0"/>
          <w:sz w:val="24"/>
          <w:szCs w:val="24"/>
          <w:lang w:eastAsia="en-IN"/>
          <w14:ligatures w14:val="none"/>
        </w:rPr>
        <w:t>.</w:t>
      </w:r>
    </w:p>
    <w:p w14:paraId="71242671"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4. The Rise of Zero Trust Security in Compliance Frameworks</w:t>
      </w:r>
    </w:p>
    <w:p w14:paraId="12E3BE74" w14:textId="77777777" w:rsidR="00311697" w:rsidRPr="00311697" w:rsidRDefault="00311697" w:rsidP="00311697">
      <w:pPr>
        <w:numPr>
          <w:ilvl w:val="0"/>
          <w:numId w:val="7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Traditional </w:t>
      </w:r>
      <w:r w:rsidRPr="00311697">
        <w:rPr>
          <w:rFonts w:ascii="Times New Roman" w:eastAsia="Times New Roman" w:hAnsi="Times New Roman" w:cs="Times New Roman"/>
          <w:b/>
          <w:bCs/>
          <w:kern w:val="0"/>
          <w:sz w:val="24"/>
          <w:szCs w:val="24"/>
          <w:lang w:eastAsia="en-IN"/>
          <w14:ligatures w14:val="none"/>
        </w:rPr>
        <w:t>perimeter-based security models</w:t>
      </w:r>
      <w:r w:rsidRPr="00311697">
        <w:rPr>
          <w:rFonts w:ascii="Times New Roman" w:eastAsia="Times New Roman" w:hAnsi="Times New Roman" w:cs="Times New Roman"/>
          <w:kern w:val="0"/>
          <w:sz w:val="24"/>
          <w:szCs w:val="24"/>
          <w:lang w:eastAsia="en-IN"/>
          <w14:ligatures w14:val="none"/>
        </w:rPr>
        <w:t xml:space="preserve"> fail to prevent modern cyber threats.</w:t>
      </w:r>
    </w:p>
    <w:p w14:paraId="460E364A" w14:textId="77777777" w:rsidR="00311697" w:rsidRPr="00311697" w:rsidRDefault="00311697" w:rsidP="00311697">
      <w:pPr>
        <w:numPr>
          <w:ilvl w:val="0"/>
          <w:numId w:val="7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Regulatory bodies encourage </w:t>
      </w:r>
      <w:r w:rsidRPr="00311697">
        <w:rPr>
          <w:rFonts w:ascii="Times New Roman" w:eastAsia="Times New Roman" w:hAnsi="Times New Roman" w:cs="Times New Roman"/>
          <w:b/>
          <w:bCs/>
          <w:kern w:val="0"/>
          <w:sz w:val="24"/>
          <w:szCs w:val="24"/>
          <w:lang w:eastAsia="en-IN"/>
          <w14:ligatures w14:val="none"/>
        </w:rPr>
        <w:t>Zero Trust adoption</w:t>
      </w:r>
      <w:r w:rsidRPr="00311697">
        <w:rPr>
          <w:rFonts w:ascii="Times New Roman" w:eastAsia="Times New Roman" w:hAnsi="Times New Roman" w:cs="Times New Roman"/>
          <w:kern w:val="0"/>
          <w:sz w:val="24"/>
          <w:szCs w:val="24"/>
          <w:lang w:eastAsia="en-IN"/>
          <w14:ligatures w14:val="none"/>
        </w:rPr>
        <w:t xml:space="preserve">, requiring </w:t>
      </w:r>
      <w:r w:rsidRPr="00311697">
        <w:rPr>
          <w:rFonts w:ascii="Times New Roman" w:eastAsia="Times New Roman" w:hAnsi="Times New Roman" w:cs="Times New Roman"/>
          <w:b/>
          <w:bCs/>
          <w:kern w:val="0"/>
          <w:sz w:val="24"/>
          <w:szCs w:val="24"/>
          <w:lang w:eastAsia="en-IN"/>
          <w14:ligatures w14:val="none"/>
        </w:rPr>
        <w:t>continuous verification and micro-segmentation</w:t>
      </w:r>
      <w:r w:rsidRPr="00311697">
        <w:rPr>
          <w:rFonts w:ascii="Times New Roman" w:eastAsia="Times New Roman" w:hAnsi="Times New Roman" w:cs="Times New Roman"/>
          <w:kern w:val="0"/>
          <w:sz w:val="24"/>
          <w:szCs w:val="24"/>
          <w:lang w:eastAsia="en-IN"/>
          <w14:ligatures w14:val="none"/>
        </w:rPr>
        <w:t xml:space="preserve"> to secure data access.</w:t>
      </w:r>
    </w:p>
    <w:p w14:paraId="2A45A008"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By addressing these </w:t>
      </w:r>
      <w:r w:rsidRPr="00311697">
        <w:rPr>
          <w:rFonts w:ascii="Times New Roman" w:eastAsia="Times New Roman" w:hAnsi="Times New Roman" w:cs="Times New Roman"/>
          <w:b/>
          <w:bCs/>
          <w:kern w:val="0"/>
          <w:sz w:val="24"/>
          <w:szCs w:val="24"/>
          <w:lang w:eastAsia="en-IN"/>
          <w14:ligatures w14:val="none"/>
        </w:rPr>
        <w:t>compliance gaps</w:t>
      </w:r>
      <w:r w:rsidRPr="00311697">
        <w:rPr>
          <w:rFonts w:ascii="Times New Roman" w:eastAsia="Times New Roman" w:hAnsi="Times New Roman" w:cs="Times New Roman"/>
          <w:kern w:val="0"/>
          <w:sz w:val="24"/>
          <w:szCs w:val="24"/>
          <w:lang w:eastAsia="en-IN"/>
          <w14:ligatures w14:val="none"/>
        </w:rPr>
        <w:t xml:space="preserve">, organizations can ensure </w:t>
      </w:r>
      <w:r w:rsidRPr="00311697">
        <w:rPr>
          <w:rFonts w:ascii="Times New Roman" w:eastAsia="Times New Roman" w:hAnsi="Times New Roman" w:cs="Times New Roman"/>
          <w:b/>
          <w:bCs/>
          <w:kern w:val="0"/>
          <w:sz w:val="24"/>
          <w:szCs w:val="24"/>
          <w:lang w:eastAsia="en-IN"/>
          <w14:ligatures w14:val="none"/>
        </w:rPr>
        <w:t>stronger security postures and better regulatory adherence</w:t>
      </w:r>
      <w:r w:rsidRPr="00311697">
        <w:rPr>
          <w:rFonts w:ascii="Times New Roman" w:eastAsia="Times New Roman" w:hAnsi="Times New Roman" w:cs="Times New Roman"/>
          <w:kern w:val="0"/>
          <w:sz w:val="24"/>
          <w:szCs w:val="24"/>
          <w:lang w:eastAsia="en-IN"/>
          <w14:ligatures w14:val="none"/>
        </w:rPr>
        <w:t>.</w:t>
      </w:r>
    </w:p>
    <w:p w14:paraId="4C192301"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pict w14:anchorId="4045436F">
          <v:rect id="_x0000_i1477" style="width:0;height:1.5pt" o:hralign="center" o:hrstd="t" o:hr="t" fillcolor="#a0a0a0" stroked="f"/>
        </w:pict>
      </w:r>
    </w:p>
    <w:p w14:paraId="7B60BDDE"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9.3 Best Practices for Mitigating Emerging Security Risks</w:t>
      </w:r>
    </w:p>
    <w:p w14:paraId="4960EC0D"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lastRenderedPageBreak/>
        <w:t xml:space="preserve">To defend against </w:t>
      </w:r>
      <w:r w:rsidRPr="00311697">
        <w:rPr>
          <w:rFonts w:ascii="Times New Roman" w:eastAsia="Times New Roman" w:hAnsi="Times New Roman" w:cs="Times New Roman"/>
          <w:b/>
          <w:bCs/>
          <w:kern w:val="0"/>
          <w:sz w:val="24"/>
          <w:szCs w:val="24"/>
          <w:lang w:eastAsia="en-IN"/>
          <w14:ligatures w14:val="none"/>
        </w:rPr>
        <w:t>evolving cybersecurity threats</w:t>
      </w:r>
      <w:r w:rsidRPr="00311697">
        <w:rPr>
          <w:rFonts w:ascii="Times New Roman" w:eastAsia="Times New Roman" w:hAnsi="Times New Roman" w:cs="Times New Roman"/>
          <w:kern w:val="0"/>
          <w:sz w:val="24"/>
          <w:szCs w:val="24"/>
          <w:lang w:eastAsia="en-IN"/>
          <w14:ligatures w14:val="none"/>
        </w:rPr>
        <w:t>, organizations should implement the following security and compliance strategies:</w:t>
      </w:r>
    </w:p>
    <w:p w14:paraId="264C990C"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1. Deploy AI-Powered Security and Threat Intelligence</w:t>
      </w:r>
    </w:p>
    <w:p w14:paraId="63983188" w14:textId="77777777" w:rsidR="00311697" w:rsidRPr="00311697" w:rsidRDefault="00311697" w:rsidP="00311697">
      <w:pPr>
        <w:numPr>
          <w:ilvl w:val="0"/>
          <w:numId w:val="7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Utilize </w:t>
      </w:r>
      <w:r w:rsidRPr="00311697">
        <w:rPr>
          <w:rFonts w:ascii="Times New Roman" w:eastAsia="Times New Roman" w:hAnsi="Times New Roman" w:cs="Times New Roman"/>
          <w:b/>
          <w:bCs/>
          <w:kern w:val="0"/>
          <w:sz w:val="24"/>
          <w:szCs w:val="24"/>
          <w:lang w:eastAsia="en-IN"/>
          <w14:ligatures w14:val="none"/>
        </w:rPr>
        <w:t>machine learning-driven SIEM (Security Information and Event Management) platforms</w:t>
      </w:r>
      <w:r w:rsidRPr="00311697">
        <w:rPr>
          <w:rFonts w:ascii="Times New Roman" w:eastAsia="Times New Roman" w:hAnsi="Times New Roman" w:cs="Times New Roman"/>
          <w:kern w:val="0"/>
          <w:sz w:val="24"/>
          <w:szCs w:val="24"/>
          <w:lang w:eastAsia="en-IN"/>
          <w14:ligatures w14:val="none"/>
        </w:rPr>
        <w:t>.</w:t>
      </w:r>
    </w:p>
    <w:p w14:paraId="60B115E1" w14:textId="77777777" w:rsidR="00311697" w:rsidRPr="00311697" w:rsidRDefault="00311697" w:rsidP="00311697">
      <w:pPr>
        <w:numPr>
          <w:ilvl w:val="0"/>
          <w:numId w:val="7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Implement </w:t>
      </w:r>
      <w:r w:rsidRPr="00311697">
        <w:rPr>
          <w:rFonts w:ascii="Times New Roman" w:eastAsia="Times New Roman" w:hAnsi="Times New Roman" w:cs="Times New Roman"/>
          <w:b/>
          <w:bCs/>
          <w:kern w:val="0"/>
          <w:sz w:val="24"/>
          <w:szCs w:val="24"/>
          <w:lang w:eastAsia="en-IN"/>
          <w14:ligatures w14:val="none"/>
        </w:rPr>
        <w:t xml:space="preserve">AI-based </w:t>
      </w:r>
      <w:proofErr w:type="spellStart"/>
      <w:r w:rsidRPr="00311697">
        <w:rPr>
          <w:rFonts w:ascii="Times New Roman" w:eastAsia="Times New Roman" w:hAnsi="Times New Roman" w:cs="Times New Roman"/>
          <w:b/>
          <w:bCs/>
          <w:kern w:val="0"/>
          <w:sz w:val="24"/>
          <w:szCs w:val="24"/>
          <w:lang w:eastAsia="en-IN"/>
          <w14:ligatures w14:val="none"/>
        </w:rPr>
        <w:t>behavioral</w:t>
      </w:r>
      <w:proofErr w:type="spellEnd"/>
      <w:r w:rsidRPr="00311697">
        <w:rPr>
          <w:rFonts w:ascii="Times New Roman" w:eastAsia="Times New Roman" w:hAnsi="Times New Roman" w:cs="Times New Roman"/>
          <w:b/>
          <w:bCs/>
          <w:kern w:val="0"/>
          <w:sz w:val="24"/>
          <w:szCs w:val="24"/>
          <w:lang w:eastAsia="en-IN"/>
          <w14:ligatures w14:val="none"/>
        </w:rPr>
        <w:t xml:space="preserve"> analytics</w:t>
      </w:r>
      <w:r w:rsidRPr="00311697">
        <w:rPr>
          <w:rFonts w:ascii="Times New Roman" w:eastAsia="Times New Roman" w:hAnsi="Times New Roman" w:cs="Times New Roman"/>
          <w:kern w:val="0"/>
          <w:sz w:val="24"/>
          <w:szCs w:val="24"/>
          <w:lang w:eastAsia="en-IN"/>
          <w14:ligatures w14:val="none"/>
        </w:rPr>
        <w:t xml:space="preserve"> to detect insider threats and fraud.</w:t>
      </w:r>
    </w:p>
    <w:p w14:paraId="04A15306"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2. Strengthen Ransomware Resilience and Incident Response Plans</w:t>
      </w:r>
    </w:p>
    <w:p w14:paraId="3BFAD171" w14:textId="77777777" w:rsidR="00311697" w:rsidRPr="00311697" w:rsidRDefault="00311697" w:rsidP="00311697">
      <w:pPr>
        <w:numPr>
          <w:ilvl w:val="0"/>
          <w:numId w:val="7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Enforce </w:t>
      </w:r>
      <w:r w:rsidRPr="00311697">
        <w:rPr>
          <w:rFonts w:ascii="Times New Roman" w:eastAsia="Times New Roman" w:hAnsi="Times New Roman" w:cs="Times New Roman"/>
          <w:b/>
          <w:bCs/>
          <w:kern w:val="0"/>
          <w:sz w:val="24"/>
          <w:szCs w:val="24"/>
          <w:lang w:eastAsia="en-IN"/>
          <w14:ligatures w14:val="none"/>
        </w:rPr>
        <w:t>immutable data backups and automated recovery mechanisms</w:t>
      </w:r>
      <w:r w:rsidRPr="00311697">
        <w:rPr>
          <w:rFonts w:ascii="Times New Roman" w:eastAsia="Times New Roman" w:hAnsi="Times New Roman" w:cs="Times New Roman"/>
          <w:kern w:val="0"/>
          <w:sz w:val="24"/>
          <w:szCs w:val="24"/>
          <w:lang w:eastAsia="en-IN"/>
          <w14:ligatures w14:val="none"/>
        </w:rPr>
        <w:t>.</w:t>
      </w:r>
    </w:p>
    <w:p w14:paraId="2041A1BD" w14:textId="77777777" w:rsidR="00311697" w:rsidRPr="00311697" w:rsidRDefault="00311697" w:rsidP="00311697">
      <w:pPr>
        <w:numPr>
          <w:ilvl w:val="0"/>
          <w:numId w:val="7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Use </w:t>
      </w:r>
      <w:r w:rsidRPr="00311697">
        <w:rPr>
          <w:rFonts w:ascii="Times New Roman" w:eastAsia="Times New Roman" w:hAnsi="Times New Roman" w:cs="Times New Roman"/>
          <w:b/>
          <w:bCs/>
          <w:kern w:val="0"/>
          <w:sz w:val="24"/>
          <w:szCs w:val="24"/>
          <w:lang w:eastAsia="en-IN"/>
          <w14:ligatures w14:val="none"/>
        </w:rPr>
        <w:t>cyber deception technologies</w:t>
      </w:r>
      <w:r w:rsidRPr="00311697">
        <w:rPr>
          <w:rFonts w:ascii="Times New Roman" w:eastAsia="Times New Roman" w:hAnsi="Times New Roman" w:cs="Times New Roman"/>
          <w:kern w:val="0"/>
          <w:sz w:val="24"/>
          <w:szCs w:val="24"/>
          <w:lang w:eastAsia="en-IN"/>
          <w14:ligatures w14:val="none"/>
        </w:rPr>
        <w:t xml:space="preserve"> to detect and neutralize ransomware before execution.</w:t>
      </w:r>
    </w:p>
    <w:p w14:paraId="10E6804B"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3. Implement Supply Chain Risk Management Strategies</w:t>
      </w:r>
    </w:p>
    <w:p w14:paraId="75D46C4C" w14:textId="77777777" w:rsidR="00311697" w:rsidRPr="00311697" w:rsidRDefault="00311697" w:rsidP="00311697">
      <w:pPr>
        <w:numPr>
          <w:ilvl w:val="0"/>
          <w:numId w:val="7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Require </w:t>
      </w:r>
      <w:r w:rsidRPr="00311697">
        <w:rPr>
          <w:rFonts w:ascii="Times New Roman" w:eastAsia="Times New Roman" w:hAnsi="Times New Roman" w:cs="Times New Roman"/>
          <w:b/>
          <w:bCs/>
          <w:kern w:val="0"/>
          <w:sz w:val="24"/>
          <w:szCs w:val="24"/>
          <w:lang w:eastAsia="en-IN"/>
          <w14:ligatures w14:val="none"/>
        </w:rPr>
        <w:t>vendors and cloud providers</w:t>
      </w:r>
      <w:r w:rsidRPr="00311697">
        <w:rPr>
          <w:rFonts w:ascii="Times New Roman" w:eastAsia="Times New Roman" w:hAnsi="Times New Roman" w:cs="Times New Roman"/>
          <w:kern w:val="0"/>
          <w:sz w:val="24"/>
          <w:szCs w:val="24"/>
          <w:lang w:eastAsia="en-IN"/>
          <w14:ligatures w14:val="none"/>
        </w:rPr>
        <w:t xml:space="preserve"> to comply with </w:t>
      </w:r>
      <w:r w:rsidRPr="00311697">
        <w:rPr>
          <w:rFonts w:ascii="Times New Roman" w:eastAsia="Times New Roman" w:hAnsi="Times New Roman" w:cs="Times New Roman"/>
          <w:b/>
          <w:bCs/>
          <w:kern w:val="0"/>
          <w:sz w:val="24"/>
          <w:szCs w:val="24"/>
          <w:lang w:eastAsia="en-IN"/>
          <w14:ligatures w14:val="none"/>
        </w:rPr>
        <w:t>ISO 27001, SOC 2, and NIST cybersecurity frameworks</w:t>
      </w:r>
      <w:r w:rsidRPr="00311697">
        <w:rPr>
          <w:rFonts w:ascii="Times New Roman" w:eastAsia="Times New Roman" w:hAnsi="Times New Roman" w:cs="Times New Roman"/>
          <w:kern w:val="0"/>
          <w:sz w:val="24"/>
          <w:szCs w:val="24"/>
          <w:lang w:eastAsia="en-IN"/>
          <w14:ligatures w14:val="none"/>
        </w:rPr>
        <w:t>.</w:t>
      </w:r>
    </w:p>
    <w:p w14:paraId="714BA282" w14:textId="77777777" w:rsidR="00311697" w:rsidRPr="00311697" w:rsidRDefault="00311697" w:rsidP="00311697">
      <w:pPr>
        <w:numPr>
          <w:ilvl w:val="0"/>
          <w:numId w:val="7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Automate </w:t>
      </w:r>
      <w:r w:rsidRPr="00311697">
        <w:rPr>
          <w:rFonts w:ascii="Times New Roman" w:eastAsia="Times New Roman" w:hAnsi="Times New Roman" w:cs="Times New Roman"/>
          <w:b/>
          <w:bCs/>
          <w:kern w:val="0"/>
          <w:sz w:val="24"/>
          <w:szCs w:val="24"/>
          <w:lang w:eastAsia="en-IN"/>
          <w14:ligatures w14:val="none"/>
        </w:rPr>
        <w:t>third-party risk assessments</w:t>
      </w:r>
      <w:r w:rsidRPr="00311697">
        <w:rPr>
          <w:rFonts w:ascii="Times New Roman" w:eastAsia="Times New Roman" w:hAnsi="Times New Roman" w:cs="Times New Roman"/>
          <w:kern w:val="0"/>
          <w:sz w:val="24"/>
          <w:szCs w:val="24"/>
          <w:lang w:eastAsia="en-IN"/>
          <w14:ligatures w14:val="none"/>
        </w:rPr>
        <w:t xml:space="preserve"> with AI-driven compliance monitoring tools.</w:t>
      </w:r>
    </w:p>
    <w:p w14:paraId="7DA63BA6"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4. Enforce Zero Trust Security Policies Across All Systems</w:t>
      </w:r>
    </w:p>
    <w:p w14:paraId="6D4B5B32" w14:textId="77777777" w:rsidR="00311697" w:rsidRPr="00311697" w:rsidRDefault="00311697" w:rsidP="00311697">
      <w:pPr>
        <w:numPr>
          <w:ilvl w:val="0"/>
          <w:numId w:val="7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Require </w:t>
      </w:r>
      <w:r w:rsidRPr="00311697">
        <w:rPr>
          <w:rFonts w:ascii="Times New Roman" w:eastAsia="Times New Roman" w:hAnsi="Times New Roman" w:cs="Times New Roman"/>
          <w:b/>
          <w:bCs/>
          <w:kern w:val="0"/>
          <w:sz w:val="24"/>
          <w:szCs w:val="24"/>
          <w:lang w:eastAsia="en-IN"/>
          <w14:ligatures w14:val="none"/>
        </w:rPr>
        <w:t>continuous authentication (MFA, biometrics) for all users and devices</w:t>
      </w:r>
      <w:r w:rsidRPr="00311697">
        <w:rPr>
          <w:rFonts w:ascii="Times New Roman" w:eastAsia="Times New Roman" w:hAnsi="Times New Roman" w:cs="Times New Roman"/>
          <w:kern w:val="0"/>
          <w:sz w:val="24"/>
          <w:szCs w:val="24"/>
          <w:lang w:eastAsia="en-IN"/>
          <w14:ligatures w14:val="none"/>
        </w:rPr>
        <w:t>.</w:t>
      </w:r>
    </w:p>
    <w:p w14:paraId="7EF66BCC" w14:textId="77777777" w:rsidR="00311697" w:rsidRPr="00311697" w:rsidRDefault="00311697" w:rsidP="00311697">
      <w:pPr>
        <w:numPr>
          <w:ilvl w:val="0"/>
          <w:numId w:val="7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Implement </w:t>
      </w:r>
      <w:r w:rsidRPr="00311697">
        <w:rPr>
          <w:rFonts w:ascii="Times New Roman" w:eastAsia="Times New Roman" w:hAnsi="Times New Roman" w:cs="Times New Roman"/>
          <w:b/>
          <w:bCs/>
          <w:kern w:val="0"/>
          <w:sz w:val="24"/>
          <w:szCs w:val="24"/>
          <w:lang w:eastAsia="en-IN"/>
          <w14:ligatures w14:val="none"/>
        </w:rPr>
        <w:t>micro-segmentation and least-privilege access policies</w:t>
      </w:r>
      <w:r w:rsidRPr="00311697">
        <w:rPr>
          <w:rFonts w:ascii="Times New Roman" w:eastAsia="Times New Roman" w:hAnsi="Times New Roman" w:cs="Times New Roman"/>
          <w:kern w:val="0"/>
          <w:sz w:val="24"/>
          <w:szCs w:val="24"/>
          <w:lang w:eastAsia="en-IN"/>
          <w14:ligatures w14:val="none"/>
        </w:rPr>
        <w:t xml:space="preserve"> for sensitive data.</w:t>
      </w:r>
    </w:p>
    <w:p w14:paraId="4E925AD5"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5. Prepare for Quantum-Safe Encryption Standards</w:t>
      </w:r>
    </w:p>
    <w:p w14:paraId="5FB3829B" w14:textId="77777777" w:rsidR="00311697" w:rsidRPr="00311697" w:rsidRDefault="00311697" w:rsidP="00311697">
      <w:pPr>
        <w:numPr>
          <w:ilvl w:val="0"/>
          <w:numId w:val="7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Begin transitioning to </w:t>
      </w:r>
      <w:r w:rsidRPr="00311697">
        <w:rPr>
          <w:rFonts w:ascii="Times New Roman" w:eastAsia="Times New Roman" w:hAnsi="Times New Roman" w:cs="Times New Roman"/>
          <w:b/>
          <w:bCs/>
          <w:kern w:val="0"/>
          <w:sz w:val="24"/>
          <w:szCs w:val="24"/>
          <w:lang w:eastAsia="en-IN"/>
          <w14:ligatures w14:val="none"/>
        </w:rPr>
        <w:t>post-quantum cryptography (PQC) standards</w:t>
      </w:r>
      <w:r w:rsidRPr="00311697">
        <w:rPr>
          <w:rFonts w:ascii="Times New Roman" w:eastAsia="Times New Roman" w:hAnsi="Times New Roman" w:cs="Times New Roman"/>
          <w:kern w:val="0"/>
          <w:sz w:val="24"/>
          <w:szCs w:val="24"/>
          <w:lang w:eastAsia="en-IN"/>
          <w14:ligatures w14:val="none"/>
        </w:rPr>
        <w:t xml:space="preserve"> as part of </w:t>
      </w:r>
      <w:r w:rsidRPr="00311697">
        <w:rPr>
          <w:rFonts w:ascii="Times New Roman" w:eastAsia="Times New Roman" w:hAnsi="Times New Roman" w:cs="Times New Roman"/>
          <w:b/>
          <w:bCs/>
          <w:kern w:val="0"/>
          <w:sz w:val="24"/>
          <w:szCs w:val="24"/>
          <w:lang w:eastAsia="en-IN"/>
          <w14:ligatures w14:val="none"/>
        </w:rPr>
        <w:t>NIST’s ongoing encryption updates</w:t>
      </w:r>
      <w:r w:rsidRPr="00311697">
        <w:rPr>
          <w:rFonts w:ascii="Times New Roman" w:eastAsia="Times New Roman" w:hAnsi="Times New Roman" w:cs="Times New Roman"/>
          <w:kern w:val="0"/>
          <w:sz w:val="24"/>
          <w:szCs w:val="24"/>
          <w:lang w:eastAsia="en-IN"/>
          <w14:ligatures w14:val="none"/>
        </w:rPr>
        <w:t>.</w:t>
      </w:r>
    </w:p>
    <w:p w14:paraId="04A65D5D" w14:textId="77777777" w:rsidR="00311697" w:rsidRPr="00311697" w:rsidRDefault="00311697" w:rsidP="00311697">
      <w:pPr>
        <w:numPr>
          <w:ilvl w:val="0"/>
          <w:numId w:val="7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Evaluate </w:t>
      </w:r>
      <w:r w:rsidRPr="00311697">
        <w:rPr>
          <w:rFonts w:ascii="Times New Roman" w:eastAsia="Times New Roman" w:hAnsi="Times New Roman" w:cs="Times New Roman"/>
          <w:b/>
          <w:bCs/>
          <w:kern w:val="0"/>
          <w:sz w:val="24"/>
          <w:szCs w:val="24"/>
          <w:lang w:eastAsia="en-IN"/>
          <w14:ligatures w14:val="none"/>
        </w:rPr>
        <w:t>cryptographic agility frameworks</w:t>
      </w:r>
      <w:r w:rsidRPr="00311697">
        <w:rPr>
          <w:rFonts w:ascii="Times New Roman" w:eastAsia="Times New Roman" w:hAnsi="Times New Roman" w:cs="Times New Roman"/>
          <w:kern w:val="0"/>
          <w:sz w:val="24"/>
          <w:szCs w:val="24"/>
          <w:lang w:eastAsia="en-IN"/>
          <w14:ligatures w14:val="none"/>
        </w:rPr>
        <w:t xml:space="preserve"> that allow easy adaptation to future encryption algorithms.</w:t>
      </w:r>
    </w:p>
    <w:p w14:paraId="7D585F38"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By proactively integrating these strategies, organizations can </w:t>
      </w:r>
      <w:r w:rsidRPr="00311697">
        <w:rPr>
          <w:rFonts w:ascii="Times New Roman" w:eastAsia="Times New Roman" w:hAnsi="Times New Roman" w:cs="Times New Roman"/>
          <w:b/>
          <w:bCs/>
          <w:kern w:val="0"/>
          <w:sz w:val="24"/>
          <w:szCs w:val="24"/>
          <w:lang w:eastAsia="en-IN"/>
          <w14:ligatures w14:val="none"/>
        </w:rPr>
        <w:t>reduce cyber risks while maintaining compliance with evolving regulations</w:t>
      </w:r>
      <w:r w:rsidRPr="00311697">
        <w:rPr>
          <w:rFonts w:ascii="Times New Roman" w:eastAsia="Times New Roman" w:hAnsi="Times New Roman" w:cs="Times New Roman"/>
          <w:kern w:val="0"/>
          <w:sz w:val="24"/>
          <w:szCs w:val="24"/>
          <w:lang w:eastAsia="en-IN"/>
          <w14:ligatures w14:val="none"/>
        </w:rPr>
        <w:t>.</w:t>
      </w:r>
    </w:p>
    <w:p w14:paraId="4249EE84"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pict w14:anchorId="3C38DA22">
          <v:rect id="_x0000_i1478" style="width:0;height:1.5pt" o:hralign="center" o:hrstd="t" o:hr="t" fillcolor="#a0a0a0" stroked="f"/>
        </w:pict>
      </w:r>
    </w:p>
    <w:p w14:paraId="29500B81"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Conclusion</w:t>
      </w:r>
    </w:p>
    <w:p w14:paraId="7ED62DA0"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Regulated industries face an increasingly </w:t>
      </w:r>
      <w:r w:rsidRPr="00311697">
        <w:rPr>
          <w:rFonts w:ascii="Times New Roman" w:eastAsia="Times New Roman" w:hAnsi="Times New Roman" w:cs="Times New Roman"/>
          <w:b/>
          <w:bCs/>
          <w:kern w:val="0"/>
          <w:sz w:val="24"/>
          <w:szCs w:val="24"/>
          <w:lang w:eastAsia="en-IN"/>
          <w14:ligatures w14:val="none"/>
        </w:rPr>
        <w:t>complex and evolving threat landscape</w:t>
      </w:r>
      <w:r w:rsidRPr="00311697">
        <w:rPr>
          <w:rFonts w:ascii="Times New Roman" w:eastAsia="Times New Roman" w:hAnsi="Times New Roman" w:cs="Times New Roman"/>
          <w:kern w:val="0"/>
          <w:sz w:val="24"/>
          <w:szCs w:val="24"/>
          <w:lang w:eastAsia="en-IN"/>
          <w14:ligatures w14:val="none"/>
        </w:rPr>
        <w:t xml:space="preserve">, with emerging risks such as </w:t>
      </w:r>
      <w:r w:rsidRPr="00311697">
        <w:rPr>
          <w:rFonts w:ascii="Times New Roman" w:eastAsia="Times New Roman" w:hAnsi="Times New Roman" w:cs="Times New Roman"/>
          <w:b/>
          <w:bCs/>
          <w:kern w:val="0"/>
          <w:sz w:val="24"/>
          <w:szCs w:val="24"/>
          <w:lang w:eastAsia="en-IN"/>
          <w14:ligatures w14:val="none"/>
        </w:rPr>
        <w:t>AI-driven attacks, ransomware, supply chain compromises, and quantum decryption threats</w:t>
      </w:r>
      <w:r w:rsidRPr="00311697">
        <w:rPr>
          <w:rFonts w:ascii="Times New Roman" w:eastAsia="Times New Roman" w:hAnsi="Times New Roman" w:cs="Times New Roman"/>
          <w:kern w:val="0"/>
          <w:sz w:val="24"/>
          <w:szCs w:val="24"/>
          <w:lang w:eastAsia="en-IN"/>
          <w14:ligatures w14:val="none"/>
        </w:rPr>
        <w:t xml:space="preserve">. These risks challenge </w:t>
      </w:r>
      <w:r w:rsidRPr="00311697">
        <w:rPr>
          <w:rFonts w:ascii="Times New Roman" w:eastAsia="Times New Roman" w:hAnsi="Times New Roman" w:cs="Times New Roman"/>
          <w:b/>
          <w:bCs/>
          <w:kern w:val="0"/>
          <w:sz w:val="24"/>
          <w:szCs w:val="24"/>
          <w:lang w:eastAsia="en-IN"/>
          <w14:ligatures w14:val="none"/>
        </w:rPr>
        <w:t>traditional compliance frameworks</w:t>
      </w:r>
      <w:r w:rsidRPr="00311697">
        <w:rPr>
          <w:rFonts w:ascii="Times New Roman" w:eastAsia="Times New Roman" w:hAnsi="Times New Roman" w:cs="Times New Roman"/>
          <w:kern w:val="0"/>
          <w:sz w:val="24"/>
          <w:szCs w:val="24"/>
          <w:lang w:eastAsia="en-IN"/>
          <w14:ligatures w14:val="none"/>
        </w:rPr>
        <w:t xml:space="preserve">, requiring organizations to </w:t>
      </w:r>
      <w:r w:rsidRPr="00311697">
        <w:rPr>
          <w:rFonts w:ascii="Times New Roman" w:eastAsia="Times New Roman" w:hAnsi="Times New Roman" w:cs="Times New Roman"/>
          <w:b/>
          <w:bCs/>
          <w:kern w:val="0"/>
          <w:sz w:val="24"/>
          <w:szCs w:val="24"/>
          <w:lang w:eastAsia="en-IN"/>
          <w14:ligatures w14:val="none"/>
        </w:rPr>
        <w:t>adopt proactive cybersecurity governance models, enhance threat intelligence, and implement Zero Trust security strategies</w:t>
      </w:r>
      <w:r w:rsidRPr="00311697">
        <w:rPr>
          <w:rFonts w:ascii="Times New Roman" w:eastAsia="Times New Roman" w:hAnsi="Times New Roman" w:cs="Times New Roman"/>
          <w:kern w:val="0"/>
          <w:sz w:val="24"/>
          <w:szCs w:val="24"/>
          <w:lang w:eastAsia="en-IN"/>
          <w14:ligatures w14:val="none"/>
        </w:rPr>
        <w:t>.</w:t>
      </w:r>
    </w:p>
    <w:p w14:paraId="79A14430"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To stay ahead, businesses must </w:t>
      </w:r>
      <w:r w:rsidRPr="00311697">
        <w:rPr>
          <w:rFonts w:ascii="Times New Roman" w:eastAsia="Times New Roman" w:hAnsi="Times New Roman" w:cs="Times New Roman"/>
          <w:b/>
          <w:bCs/>
          <w:kern w:val="0"/>
          <w:sz w:val="24"/>
          <w:szCs w:val="24"/>
          <w:lang w:eastAsia="en-IN"/>
          <w14:ligatures w14:val="none"/>
        </w:rPr>
        <w:t xml:space="preserve">leverage AI-driven security automation, enforce compliance with advanced risk management solutions, and prepare for future security </w:t>
      </w:r>
      <w:r w:rsidRPr="00311697">
        <w:rPr>
          <w:rFonts w:ascii="Times New Roman" w:eastAsia="Times New Roman" w:hAnsi="Times New Roman" w:cs="Times New Roman"/>
          <w:b/>
          <w:bCs/>
          <w:kern w:val="0"/>
          <w:sz w:val="24"/>
          <w:szCs w:val="24"/>
          <w:lang w:eastAsia="en-IN"/>
          <w14:ligatures w14:val="none"/>
        </w:rPr>
        <w:lastRenderedPageBreak/>
        <w:t>threats</w:t>
      </w:r>
      <w:r w:rsidRPr="00311697">
        <w:rPr>
          <w:rFonts w:ascii="Times New Roman" w:eastAsia="Times New Roman" w:hAnsi="Times New Roman" w:cs="Times New Roman"/>
          <w:kern w:val="0"/>
          <w:sz w:val="24"/>
          <w:szCs w:val="24"/>
          <w:lang w:eastAsia="en-IN"/>
          <w14:ligatures w14:val="none"/>
        </w:rPr>
        <w:t xml:space="preserve">. By doing so, organizations can </w:t>
      </w:r>
      <w:r w:rsidRPr="00311697">
        <w:rPr>
          <w:rFonts w:ascii="Times New Roman" w:eastAsia="Times New Roman" w:hAnsi="Times New Roman" w:cs="Times New Roman"/>
          <w:b/>
          <w:bCs/>
          <w:kern w:val="0"/>
          <w:sz w:val="24"/>
          <w:szCs w:val="24"/>
          <w:lang w:eastAsia="en-IN"/>
          <w14:ligatures w14:val="none"/>
        </w:rPr>
        <w:t>maintain compliance, protect sensitive data, and mitigate cyber risks in highly regulated environments</w:t>
      </w:r>
      <w:r w:rsidRPr="00311697">
        <w:rPr>
          <w:rFonts w:ascii="Times New Roman" w:eastAsia="Times New Roman" w:hAnsi="Times New Roman" w:cs="Times New Roman"/>
          <w:kern w:val="0"/>
          <w:sz w:val="24"/>
          <w:szCs w:val="24"/>
          <w:lang w:eastAsia="en-IN"/>
          <w14:ligatures w14:val="none"/>
        </w:rPr>
        <w:t>.</w:t>
      </w:r>
    </w:p>
    <w:p w14:paraId="3BB2F303"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The Future of Security Compliance in High-Risk Sectors</w:t>
      </w:r>
    </w:p>
    <w:p w14:paraId="5B218B16"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Introduction</w:t>
      </w:r>
    </w:p>
    <w:p w14:paraId="30E1B265"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As cyber threats evolve and regulatory landscapes become increasingly complex, the </w:t>
      </w:r>
      <w:r w:rsidRPr="00311697">
        <w:rPr>
          <w:rFonts w:ascii="Times New Roman" w:eastAsia="Times New Roman" w:hAnsi="Times New Roman" w:cs="Times New Roman"/>
          <w:b/>
          <w:bCs/>
          <w:kern w:val="0"/>
          <w:sz w:val="24"/>
          <w:szCs w:val="24"/>
          <w:lang w:eastAsia="en-IN"/>
          <w14:ligatures w14:val="none"/>
        </w:rPr>
        <w:t>future of security compliance in high-risk sectors</w:t>
      </w:r>
      <w:r w:rsidRPr="00311697">
        <w:rPr>
          <w:rFonts w:ascii="Times New Roman" w:eastAsia="Times New Roman" w:hAnsi="Times New Roman" w:cs="Times New Roman"/>
          <w:kern w:val="0"/>
          <w:sz w:val="24"/>
          <w:szCs w:val="24"/>
          <w:lang w:eastAsia="en-IN"/>
          <w14:ligatures w14:val="none"/>
        </w:rPr>
        <w:t xml:space="preserve"> will be shaped by </w:t>
      </w:r>
      <w:r w:rsidRPr="00311697">
        <w:rPr>
          <w:rFonts w:ascii="Times New Roman" w:eastAsia="Times New Roman" w:hAnsi="Times New Roman" w:cs="Times New Roman"/>
          <w:b/>
          <w:bCs/>
          <w:kern w:val="0"/>
          <w:sz w:val="24"/>
          <w:szCs w:val="24"/>
          <w:lang w:eastAsia="en-IN"/>
          <w14:ligatures w14:val="none"/>
        </w:rPr>
        <w:t>AI-driven automation, Zero Trust security models, real-time compliance tracking, and quantum-resistant cryptographic standards</w:t>
      </w:r>
      <w:r w:rsidRPr="00311697">
        <w:rPr>
          <w:rFonts w:ascii="Times New Roman" w:eastAsia="Times New Roman" w:hAnsi="Times New Roman" w:cs="Times New Roman"/>
          <w:kern w:val="0"/>
          <w:sz w:val="24"/>
          <w:szCs w:val="24"/>
          <w:lang w:eastAsia="en-IN"/>
          <w14:ligatures w14:val="none"/>
        </w:rPr>
        <w:t xml:space="preserve">. High-risk sectors—such as </w:t>
      </w:r>
      <w:r w:rsidRPr="00311697">
        <w:rPr>
          <w:rFonts w:ascii="Times New Roman" w:eastAsia="Times New Roman" w:hAnsi="Times New Roman" w:cs="Times New Roman"/>
          <w:b/>
          <w:bCs/>
          <w:kern w:val="0"/>
          <w:sz w:val="24"/>
          <w:szCs w:val="24"/>
          <w:lang w:eastAsia="en-IN"/>
          <w14:ligatures w14:val="none"/>
        </w:rPr>
        <w:t>finance, healthcare, government, and critical infrastructure</w:t>
      </w:r>
      <w:r w:rsidRPr="00311697">
        <w:rPr>
          <w:rFonts w:ascii="Times New Roman" w:eastAsia="Times New Roman" w:hAnsi="Times New Roman" w:cs="Times New Roman"/>
          <w:kern w:val="0"/>
          <w:sz w:val="24"/>
          <w:szCs w:val="24"/>
          <w:lang w:eastAsia="en-IN"/>
          <w14:ligatures w14:val="none"/>
        </w:rPr>
        <w:t xml:space="preserve">—must continuously </w:t>
      </w:r>
      <w:r w:rsidRPr="00311697">
        <w:rPr>
          <w:rFonts w:ascii="Times New Roman" w:eastAsia="Times New Roman" w:hAnsi="Times New Roman" w:cs="Times New Roman"/>
          <w:b/>
          <w:bCs/>
          <w:kern w:val="0"/>
          <w:sz w:val="24"/>
          <w:szCs w:val="24"/>
          <w:lang w:eastAsia="en-IN"/>
          <w14:ligatures w14:val="none"/>
        </w:rPr>
        <w:t>adapt to emerging security threats and regulatory mandates</w:t>
      </w:r>
      <w:r w:rsidRPr="00311697">
        <w:rPr>
          <w:rFonts w:ascii="Times New Roman" w:eastAsia="Times New Roman" w:hAnsi="Times New Roman" w:cs="Times New Roman"/>
          <w:kern w:val="0"/>
          <w:sz w:val="24"/>
          <w:szCs w:val="24"/>
          <w:lang w:eastAsia="en-IN"/>
          <w14:ligatures w14:val="none"/>
        </w:rPr>
        <w:t xml:space="preserve"> to maintain cybersecurity resilience.</w:t>
      </w:r>
    </w:p>
    <w:p w14:paraId="5D8599A4"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This section explores the </w:t>
      </w:r>
      <w:r w:rsidRPr="00311697">
        <w:rPr>
          <w:rFonts w:ascii="Times New Roman" w:eastAsia="Times New Roman" w:hAnsi="Times New Roman" w:cs="Times New Roman"/>
          <w:b/>
          <w:bCs/>
          <w:kern w:val="0"/>
          <w:sz w:val="24"/>
          <w:szCs w:val="24"/>
          <w:lang w:eastAsia="en-IN"/>
          <w14:ligatures w14:val="none"/>
        </w:rPr>
        <w:t>future trends in security compliance, technological advancements, and best practices for organizations operating in high-risk industries</w:t>
      </w:r>
      <w:r w:rsidRPr="00311697">
        <w:rPr>
          <w:rFonts w:ascii="Times New Roman" w:eastAsia="Times New Roman" w:hAnsi="Times New Roman" w:cs="Times New Roman"/>
          <w:kern w:val="0"/>
          <w:sz w:val="24"/>
          <w:szCs w:val="24"/>
          <w:lang w:eastAsia="en-IN"/>
          <w14:ligatures w14:val="none"/>
        </w:rPr>
        <w:t>.</w:t>
      </w:r>
    </w:p>
    <w:p w14:paraId="69641752"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pict w14:anchorId="0C6A8111">
          <v:rect id="_x0000_i1483" style="width:0;height:1.5pt" o:hralign="center" o:hrstd="t" o:hr="t" fillcolor="#a0a0a0" stroked="f"/>
        </w:pict>
      </w:r>
    </w:p>
    <w:p w14:paraId="3FDF9076"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10.1 Key Trends Shaping the Future of Security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8"/>
        <w:gridCol w:w="5808"/>
      </w:tblGrid>
      <w:tr w:rsidR="00311697" w:rsidRPr="00311697" w14:paraId="2C1E0D14" w14:textId="77777777" w:rsidTr="00311697">
        <w:trPr>
          <w:tblCellSpacing w:w="15" w:type="dxa"/>
        </w:trPr>
        <w:tc>
          <w:tcPr>
            <w:tcW w:w="0" w:type="auto"/>
            <w:vAlign w:val="center"/>
            <w:hideMark/>
          </w:tcPr>
          <w:p w14:paraId="7EB5D961" w14:textId="77777777" w:rsidR="00311697" w:rsidRPr="00311697" w:rsidRDefault="00311697" w:rsidP="00311697">
            <w:pPr>
              <w:spacing w:after="0" w:line="240" w:lineRule="auto"/>
              <w:jc w:val="center"/>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Trend</w:t>
            </w:r>
          </w:p>
        </w:tc>
        <w:tc>
          <w:tcPr>
            <w:tcW w:w="0" w:type="auto"/>
            <w:vAlign w:val="center"/>
            <w:hideMark/>
          </w:tcPr>
          <w:p w14:paraId="21614844" w14:textId="77777777" w:rsidR="00311697" w:rsidRPr="00311697" w:rsidRDefault="00311697" w:rsidP="00311697">
            <w:pPr>
              <w:spacing w:after="0" w:line="240" w:lineRule="auto"/>
              <w:jc w:val="center"/>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Impact on High-Risk Sectors</w:t>
            </w:r>
          </w:p>
        </w:tc>
      </w:tr>
      <w:tr w:rsidR="00311697" w:rsidRPr="00311697" w14:paraId="05C52AF0" w14:textId="77777777" w:rsidTr="00311697">
        <w:trPr>
          <w:tblCellSpacing w:w="15" w:type="dxa"/>
        </w:trPr>
        <w:tc>
          <w:tcPr>
            <w:tcW w:w="0" w:type="auto"/>
            <w:vAlign w:val="center"/>
            <w:hideMark/>
          </w:tcPr>
          <w:p w14:paraId="17E890D5"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AI-Powered Compliance Automation</w:t>
            </w:r>
          </w:p>
        </w:tc>
        <w:tc>
          <w:tcPr>
            <w:tcW w:w="0" w:type="auto"/>
            <w:vAlign w:val="center"/>
            <w:hideMark/>
          </w:tcPr>
          <w:p w14:paraId="500909AE"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Reduces </w:t>
            </w:r>
            <w:r w:rsidRPr="00311697">
              <w:rPr>
                <w:rFonts w:ascii="Times New Roman" w:eastAsia="Times New Roman" w:hAnsi="Times New Roman" w:cs="Times New Roman"/>
                <w:b/>
                <w:bCs/>
                <w:kern w:val="0"/>
                <w:sz w:val="24"/>
                <w:szCs w:val="24"/>
                <w:lang w:eastAsia="en-IN"/>
                <w14:ligatures w14:val="none"/>
              </w:rPr>
              <w:t>manual compliance efforts</w:t>
            </w:r>
            <w:r w:rsidRPr="00311697">
              <w:rPr>
                <w:rFonts w:ascii="Times New Roman" w:eastAsia="Times New Roman" w:hAnsi="Times New Roman" w:cs="Times New Roman"/>
                <w:kern w:val="0"/>
                <w:sz w:val="24"/>
                <w:szCs w:val="24"/>
                <w:lang w:eastAsia="en-IN"/>
                <w14:ligatures w14:val="none"/>
              </w:rPr>
              <w:t xml:space="preserve"> and improves </w:t>
            </w:r>
            <w:r w:rsidRPr="00311697">
              <w:rPr>
                <w:rFonts w:ascii="Times New Roman" w:eastAsia="Times New Roman" w:hAnsi="Times New Roman" w:cs="Times New Roman"/>
                <w:b/>
                <w:bCs/>
                <w:kern w:val="0"/>
                <w:sz w:val="24"/>
                <w:szCs w:val="24"/>
                <w:lang w:eastAsia="en-IN"/>
                <w14:ligatures w14:val="none"/>
              </w:rPr>
              <w:t>risk analysis accuracy</w:t>
            </w:r>
            <w:r w:rsidRPr="00311697">
              <w:rPr>
                <w:rFonts w:ascii="Times New Roman" w:eastAsia="Times New Roman" w:hAnsi="Times New Roman" w:cs="Times New Roman"/>
                <w:kern w:val="0"/>
                <w:sz w:val="24"/>
                <w:szCs w:val="24"/>
                <w:lang w:eastAsia="en-IN"/>
                <w14:ligatures w14:val="none"/>
              </w:rPr>
              <w:t>.</w:t>
            </w:r>
          </w:p>
        </w:tc>
      </w:tr>
      <w:tr w:rsidR="00311697" w:rsidRPr="00311697" w14:paraId="25869ABE" w14:textId="77777777" w:rsidTr="00311697">
        <w:trPr>
          <w:tblCellSpacing w:w="15" w:type="dxa"/>
        </w:trPr>
        <w:tc>
          <w:tcPr>
            <w:tcW w:w="0" w:type="auto"/>
            <w:vAlign w:val="center"/>
            <w:hideMark/>
          </w:tcPr>
          <w:p w14:paraId="780CDAAD"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Zero Trust Security Frameworks</w:t>
            </w:r>
          </w:p>
        </w:tc>
        <w:tc>
          <w:tcPr>
            <w:tcW w:w="0" w:type="auto"/>
            <w:vAlign w:val="center"/>
            <w:hideMark/>
          </w:tcPr>
          <w:p w14:paraId="202E2678"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Enforces </w:t>
            </w:r>
            <w:r w:rsidRPr="00311697">
              <w:rPr>
                <w:rFonts w:ascii="Times New Roman" w:eastAsia="Times New Roman" w:hAnsi="Times New Roman" w:cs="Times New Roman"/>
                <w:b/>
                <w:bCs/>
                <w:kern w:val="0"/>
                <w:sz w:val="24"/>
                <w:szCs w:val="24"/>
                <w:lang w:eastAsia="en-IN"/>
                <w14:ligatures w14:val="none"/>
              </w:rPr>
              <w:t>continuous authentication and least-privilege access control</w:t>
            </w:r>
            <w:r w:rsidRPr="00311697">
              <w:rPr>
                <w:rFonts w:ascii="Times New Roman" w:eastAsia="Times New Roman" w:hAnsi="Times New Roman" w:cs="Times New Roman"/>
                <w:kern w:val="0"/>
                <w:sz w:val="24"/>
                <w:szCs w:val="24"/>
                <w:lang w:eastAsia="en-IN"/>
                <w14:ligatures w14:val="none"/>
              </w:rPr>
              <w:t>.</w:t>
            </w:r>
          </w:p>
        </w:tc>
      </w:tr>
      <w:tr w:rsidR="00311697" w:rsidRPr="00311697" w14:paraId="2B65CD40" w14:textId="77777777" w:rsidTr="00311697">
        <w:trPr>
          <w:tblCellSpacing w:w="15" w:type="dxa"/>
        </w:trPr>
        <w:tc>
          <w:tcPr>
            <w:tcW w:w="0" w:type="auto"/>
            <w:vAlign w:val="center"/>
            <w:hideMark/>
          </w:tcPr>
          <w:p w14:paraId="37EB3A00"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Real-Time Compliance Monitoring</w:t>
            </w:r>
          </w:p>
        </w:tc>
        <w:tc>
          <w:tcPr>
            <w:tcW w:w="0" w:type="auto"/>
            <w:vAlign w:val="center"/>
            <w:hideMark/>
          </w:tcPr>
          <w:p w14:paraId="561CD6B5"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Enables </w:t>
            </w:r>
            <w:r w:rsidRPr="00311697">
              <w:rPr>
                <w:rFonts w:ascii="Times New Roman" w:eastAsia="Times New Roman" w:hAnsi="Times New Roman" w:cs="Times New Roman"/>
                <w:b/>
                <w:bCs/>
                <w:kern w:val="0"/>
                <w:sz w:val="24"/>
                <w:szCs w:val="24"/>
                <w:lang w:eastAsia="en-IN"/>
                <w14:ligatures w14:val="none"/>
              </w:rPr>
              <w:t>automated audits and proactive regulatory compliance tracking</w:t>
            </w:r>
            <w:r w:rsidRPr="00311697">
              <w:rPr>
                <w:rFonts w:ascii="Times New Roman" w:eastAsia="Times New Roman" w:hAnsi="Times New Roman" w:cs="Times New Roman"/>
                <w:kern w:val="0"/>
                <w:sz w:val="24"/>
                <w:szCs w:val="24"/>
                <w:lang w:eastAsia="en-IN"/>
                <w14:ligatures w14:val="none"/>
              </w:rPr>
              <w:t>.</w:t>
            </w:r>
          </w:p>
        </w:tc>
      </w:tr>
      <w:tr w:rsidR="00311697" w:rsidRPr="00311697" w14:paraId="52071C51" w14:textId="77777777" w:rsidTr="00311697">
        <w:trPr>
          <w:tblCellSpacing w:w="15" w:type="dxa"/>
        </w:trPr>
        <w:tc>
          <w:tcPr>
            <w:tcW w:w="0" w:type="auto"/>
            <w:vAlign w:val="center"/>
            <w:hideMark/>
          </w:tcPr>
          <w:p w14:paraId="7B7FCE83"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Post-Quantum Cryptography (PQC)</w:t>
            </w:r>
          </w:p>
        </w:tc>
        <w:tc>
          <w:tcPr>
            <w:tcW w:w="0" w:type="auto"/>
            <w:vAlign w:val="center"/>
            <w:hideMark/>
          </w:tcPr>
          <w:p w14:paraId="7122759E"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Strengthens </w:t>
            </w:r>
            <w:r w:rsidRPr="00311697">
              <w:rPr>
                <w:rFonts w:ascii="Times New Roman" w:eastAsia="Times New Roman" w:hAnsi="Times New Roman" w:cs="Times New Roman"/>
                <w:b/>
                <w:bCs/>
                <w:kern w:val="0"/>
                <w:sz w:val="24"/>
                <w:szCs w:val="24"/>
                <w:lang w:eastAsia="en-IN"/>
                <w14:ligatures w14:val="none"/>
              </w:rPr>
              <w:t>data protection against future quantum decryption threats</w:t>
            </w:r>
            <w:r w:rsidRPr="00311697">
              <w:rPr>
                <w:rFonts w:ascii="Times New Roman" w:eastAsia="Times New Roman" w:hAnsi="Times New Roman" w:cs="Times New Roman"/>
                <w:kern w:val="0"/>
                <w:sz w:val="24"/>
                <w:szCs w:val="24"/>
                <w:lang w:eastAsia="en-IN"/>
                <w14:ligatures w14:val="none"/>
              </w:rPr>
              <w:t>.</w:t>
            </w:r>
          </w:p>
        </w:tc>
      </w:tr>
      <w:tr w:rsidR="00311697" w:rsidRPr="00311697" w14:paraId="77316D2C" w14:textId="77777777" w:rsidTr="00311697">
        <w:trPr>
          <w:tblCellSpacing w:w="15" w:type="dxa"/>
        </w:trPr>
        <w:tc>
          <w:tcPr>
            <w:tcW w:w="0" w:type="auto"/>
            <w:vAlign w:val="center"/>
            <w:hideMark/>
          </w:tcPr>
          <w:p w14:paraId="75D63B3F"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Global Regulatory Harmonization</w:t>
            </w:r>
          </w:p>
        </w:tc>
        <w:tc>
          <w:tcPr>
            <w:tcW w:w="0" w:type="auto"/>
            <w:vAlign w:val="center"/>
            <w:hideMark/>
          </w:tcPr>
          <w:p w14:paraId="36ABC856"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Unifies </w:t>
            </w:r>
            <w:r w:rsidRPr="00311697">
              <w:rPr>
                <w:rFonts w:ascii="Times New Roman" w:eastAsia="Times New Roman" w:hAnsi="Times New Roman" w:cs="Times New Roman"/>
                <w:b/>
                <w:bCs/>
                <w:kern w:val="0"/>
                <w:sz w:val="24"/>
                <w:szCs w:val="24"/>
                <w:lang w:eastAsia="en-IN"/>
                <w14:ligatures w14:val="none"/>
              </w:rPr>
              <w:t>cybersecurity compliance standards across industries and regions</w:t>
            </w:r>
            <w:r w:rsidRPr="00311697">
              <w:rPr>
                <w:rFonts w:ascii="Times New Roman" w:eastAsia="Times New Roman" w:hAnsi="Times New Roman" w:cs="Times New Roman"/>
                <w:kern w:val="0"/>
                <w:sz w:val="24"/>
                <w:szCs w:val="24"/>
                <w:lang w:eastAsia="en-IN"/>
                <w14:ligatures w14:val="none"/>
              </w:rPr>
              <w:t>.</w:t>
            </w:r>
          </w:p>
        </w:tc>
      </w:tr>
    </w:tbl>
    <w:p w14:paraId="3E361A56"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These trends will </w:t>
      </w:r>
      <w:r w:rsidRPr="00311697">
        <w:rPr>
          <w:rFonts w:ascii="Times New Roman" w:eastAsia="Times New Roman" w:hAnsi="Times New Roman" w:cs="Times New Roman"/>
          <w:b/>
          <w:bCs/>
          <w:kern w:val="0"/>
          <w:sz w:val="24"/>
          <w:szCs w:val="24"/>
          <w:lang w:eastAsia="en-IN"/>
          <w14:ligatures w14:val="none"/>
        </w:rPr>
        <w:t>redefine how organizations manage compliance</w:t>
      </w:r>
      <w:r w:rsidRPr="00311697">
        <w:rPr>
          <w:rFonts w:ascii="Times New Roman" w:eastAsia="Times New Roman" w:hAnsi="Times New Roman" w:cs="Times New Roman"/>
          <w:kern w:val="0"/>
          <w:sz w:val="24"/>
          <w:szCs w:val="24"/>
          <w:lang w:eastAsia="en-IN"/>
          <w14:ligatures w14:val="none"/>
        </w:rPr>
        <w:t xml:space="preserve">, ensuring security frameworks remain </w:t>
      </w:r>
      <w:r w:rsidRPr="00311697">
        <w:rPr>
          <w:rFonts w:ascii="Times New Roman" w:eastAsia="Times New Roman" w:hAnsi="Times New Roman" w:cs="Times New Roman"/>
          <w:b/>
          <w:bCs/>
          <w:kern w:val="0"/>
          <w:sz w:val="24"/>
          <w:szCs w:val="24"/>
          <w:lang w:eastAsia="en-IN"/>
          <w14:ligatures w14:val="none"/>
        </w:rPr>
        <w:t>adaptive, proactive, and scalable</w:t>
      </w:r>
      <w:r w:rsidRPr="00311697">
        <w:rPr>
          <w:rFonts w:ascii="Times New Roman" w:eastAsia="Times New Roman" w:hAnsi="Times New Roman" w:cs="Times New Roman"/>
          <w:kern w:val="0"/>
          <w:sz w:val="24"/>
          <w:szCs w:val="24"/>
          <w:lang w:eastAsia="en-IN"/>
          <w14:ligatures w14:val="none"/>
        </w:rPr>
        <w:t>.</w:t>
      </w:r>
    </w:p>
    <w:p w14:paraId="3C9D17B4"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pict w14:anchorId="6CE6147B">
          <v:rect id="_x0000_i1484" style="width:0;height:1.5pt" o:hralign="center" o:hrstd="t" o:hr="t" fillcolor="#a0a0a0" stroked="f"/>
        </w:pict>
      </w:r>
    </w:p>
    <w:p w14:paraId="71A332A6"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10.2 The Role of AI and Automation in Security Compliance</w:t>
      </w:r>
    </w:p>
    <w:p w14:paraId="1CDAF77A"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1. AI-Driven Governance, Risk, and Compliance (GRC) Platforms</w:t>
      </w:r>
    </w:p>
    <w:p w14:paraId="1754CFD3" w14:textId="77777777" w:rsidR="00311697" w:rsidRPr="00311697" w:rsidRDefault="00311697" w:rsidP="00311697">
      <w:pPr>
        <w:numPr>
          <w:ilvl w:val="0"/>
          <w:numId w:val="7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Automates </w:t>
      </w:r>
      <w:r w:rsidRPr="00311697">
        <w:rPr>
          <w:rFonts w:ascii="Times New Roman" w:eastAsia="Times New Roman" w:hAnsi="Times New Roman" w:cs="Times New Roman"/>
          <w:b/>
          <w:bCs/>
          <w:kern w:val="0"/>
          <w:sz w:val="24"/>
          <w:szCs w:val="24"/>
          <w:lang w:eastAsia="en-IN"/>
          <w14:ligatures w14:val="none"/>
        </w:rPr>
        <w:t>compliance documentation, audit logs, and regulatory reporting</w:t>
      </w:r>
      <w:r w:rsidRPr="00311697">
        <w:rPr>
          <w:rFonts w:ascii="Times New Roman" w:eastAsia="Times New Roman" w:hAnsi="Times New Roman" w:cs="Times New Roman"/>
          <w:kern w:val="0"/>
          <w:sz w:val="24"/>
          <w:szCs w:val="24"/>
          <w:lang w:eastAsia="en-IN"/>
          <w14:ligatures w14:val="none"/>
        </w:rPr>
        <w:t>.</w:t>
      </w:r>
    </w:p>
    <w:p w14:paraId="2BB59697" w14:textId="77777777" w:rsidR="00311697" w:rsidRPr="00311697" w:rsidRDefault="00311697" w:rsidP="00311697">
      <w:pPr>
        <w:numPr>
          <w:ilvl w:val="0"/>
          <w:numId w:val="7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Uses </w:t>
      </w:r>
      <w:r w:rsidRPr="00311697">
        <w:rPr>
          <w:rFonts w:ascii="Times New Roman" w:eastAsia="Times New Roman" w:hAnsi="Times New Roman" w:cs="Times New Roman"/>
          <w:b/>
          <w:bCs/>
          <w:kern w:val="0"/>
          <w:sz w:val="24"/>
          <w:szCs w:val="24"/>
          <w:lang w:eastAsia="en-IN"/>
          <w14:ligatures w14:val="none"/>
        </w:rPr>
        <w:t>machine learning algorithms</w:t>
      </w:r>
      <w:r w:rsidRPr="00311697">
        <w:rPr>
          <w:rFonts w:ascii="Times New Roman" w:eastAsia="Times New Roman" w:hAnsi="Times New Roman" w:cs="Times New Roman"/>
          <w:kern w:val="0"/>
          <w:sz w:val="24"/>
          <w:szCs w:val="24"/>
          <w:lang w:eastAsia="en-IN"/>
          <w14:ligatures w14:val="none"/>
        </w:rPr>
        <w:t xml:space="preserve"> to detect compliance violations in real time.</w:t>
      </w:r>
    </w:p>
    <w:p w14:paraId="705ED686"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2. AI-Powered Threat Intelligence for Compliance Management</w:t>
      </w:r>
    </w:p>
    <w:p w14:paraId="0158D150" w14:textId="77777777" w:rsidR="00311697" w:rsidRPr="00311697" w:rsidRDefault="00311697" w:rsidP="00311697">
      <w:pPr>
        <w:numPr>
          <w:ilvl w:val="0"/>
          <w:numId w:val="7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Enhances </w:t>
      </w:r>
      <w:r w:rsidRPr="00311697">
        <w:rPr>
          <w:rFonts w:ascii="Times New Roman" w:eastAsia="Times New Roman" w:hAnsi="Times New Roman" w:cs="Times New Roman"/>
          <w:b/>
          <w:bCs/>
          <w:kern w:val="0"/>
          <w:sz w:val="24"/>
          <w:szCs w:val="24"/>
          <w:lang w:eastAsia="en-IN"/>
          <w14:ligatures w14:val="none"/>
        </w:rPr>
        <w:t>cyber risk prediction and fraud detection</w:t>
      </w:r>
      <w:r w:rsidRPr="00311697">
        <w:rPr>
          <w:rFonts w:ascii="Times New Roman" w:eastAsia="Times New Roman" w:hAnsi="Times New Roman" w:cs="Times New Roman"/>
          <w:kern w:val="0"/>
          <w:sz w:val="24"/>
          <w:szCs w:val="24"/>
          <w:lang w:eastAsia="en-IN"/>
          <w14:ligatures w14:val="none"/>
        </w:rPr>
        <w:t>.</w:t>
      </w:r>
    </w:p>
    <w:p w14:paraId="47629CA4" w14:textId="77777777" w:rsidR="00311697" w:rsidRPr="00311697" w:rsidRDefault="00311697" w:rsidP="00311697">
      <w:pPr>
        <w:numPr>
          <w:ilvl w:val="0"/>
          <w:numId w:val="7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lastRenderedPageBreak/>
        <w:t xml:space="preserve">Deploys </w:t>
      </w:r>
      <w:r w:rsidRPr="00311697">
        <w:rPr>
          <w:rFonts w:ascii="Times New Roman" w:eastAsia="Times New Roman" w:hAnsi="Times New Roman" w:cs="Times New Roman"/>
          <w:b/>
          <w:bCs/>
          <w:kern w:val="0"/>
          <w:sz w:val="24"/>
          <w:szCs w:val="24"/>
          <w:lang w:eastAsia="en-IN"/>
          <w14:ligatures w14:val="none"/>
        </w:rPr>
        <w:t>predictive analytics to assess regulatory gaps and security weaknesses</w:t>
      </w:r>
      <w:r w:rsidRPr="00311697">
        <w:rPr>
          <w:rFonts w:ascii="Times New Roman" w:eastAsia="Times New Roman" w:hAnsi="Times New Roman" w:cs="Times New Roman"/>
          <w:kern w:val="0"/>
          <w:sz w:val="24"/>
          <w:szCs w:val="24"/>
          <w:lang w:eastAsia="en-IN"/>
          <w14:ligatures w14:val="none"/>
        </w:rPr>
        <w:t>.</w:t>
      </w:r>
    </w:p>
    <w:p w14:paraId="2D200A5C"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3. Robotic Process Automation (RPA) for Compliance Audits</w:t>
      </w:r>
    </w:p>
    <w:p w14:paraId="413A3500" w14:textId="77777777" w:rsidR="00311697" w:rsidRPr="00311697" w:rsidRDefault="00311697" w:rsidP="00311697">
      <w:pPr>
        <w:numPr>
          <w:ilvl w:val="0"/>
          <w:numId w:val="7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Reduces </w:t>
      </w:r>
      <w:r w:rsidRPr="00311697">
        <w:rPr>
          <w:rFonts w:ascii="Times New Roman" w:eastAsia="Times New Roman" w:hAnsi="Times New Roman" w:cs="Times New Roman"/>
          <w:b/>
          <w:bCs/>
          <w:kern w:val="0"/>
          <w:sz w:val="24"/>
          <w:szCs w:val="24"/>
          <w:lang w:eastAsia="en-IN"/>
          <w14:ligatures w14:val="none"/>
        </w:rPr>
        <w:t>manual compliance checks</w:t>
      </w:r>
      <w:r w:rsidRPr="00311697">
        <w:rPr>
          <w:rFonts w:ascii="Times New Roman" w:eastAsia="Times New Roman" w:hAnsi="Times New Roman" w:cs="Times New Roman"/>
          <w:kern w:val="0"/>
          <w:sz w:val="24"/>
          <w:szCs w:val="24"/>
          <w:lang w:eastAsia="en-IN"/>
          <w14:ligatures w14:val="none"/>
        </w:rPr>
        <w:t xml:space="preserve"> and eliminates </w:t>
      </w:r>
      <w:r w:rsidRPr="00311697">
        <w:rPr>
          <w:rFonts w:ascii="Times New Roman" w:eastAsia="Times New Roman" w:hAnsi="Times New Roman" w:cs="Times New Roman"/>
          <w:b/>
          <w:bCs/>
          <w:kern w:val="0"/>
          <w:sz w:val="24"/>
          <w:szCs w:val="24"/>
          <w:lang w:eastAsia="en-IN"/>
          <w14:ligatures w14:val="none"/>
        </w:rPr>
        <w:t>human error in security assessments</w:t>
      </w:r>
      <w:r w:rsidRPr="00311697">
        <w:rPr>
          <w:rFonts w:ascii="Times New Roman" w:eastAsia="Times New Roman" w:hAnsi="Times New Roman" w:cs="Times New Roman"/>
          <w:kern w:val="0"/>
          <w:sz w:val="24"/>
          <w:szCs w:val="24"/>
          <w:lang w:eastAsia="en-IN"/>
          <w14:ligatures w14:val="none"/>
        </w:rPr>
        <w:t>.</w:t>
      </w:r>
    </w:p>
    <w:p w14:paraId="71102913" w14:textId="77777777" w:rsidR="00311697" w:rsidRPr="00311697" w:rsidRDefault="00311697" w:rsidP="00311697">
      <w:pPr>
        <w:numPr>
          <w:ilvl w:val="0"/>
          <w:numId w:val="7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Automates </w:t>
      </w:r>
      <w:r w:rsidRPr="00311697">
        <w:rPr>
          <w:rFonts w:ascii="Times New Roman" w:eastAsia="Times New Roman" w:hAnsi="Times New Roman" w:cs="Times New Roman"/>
          <w:b/>
          <w:bCs/>
          <w:kern w:val="0"/>
          <w:sz w:val="24"/>
          <w:szCs w:val="24"/>
          <w:lang w:eastAsia="en-IN"/>
          <w14:ligatures w14:val="none"/>
        </w:rPr>
        <w:t>GDPR, PCI-DSS, HIPAA, and ISO 27001 compliance validation</w:t>
      </w:r>
      <w:r w:rsidRPr="00311697">
        <w:rPr>
          <w:rFonts w:ascii="Times New Roman" w:eastAsia="Times New Roman" w:hAnsi="Times New Roman" w:cs="Times New Roman"/>
          <w:kern w:val="0"/>
          <w:sz w:val="24"/>
          <w:szCs w:val="24"/>
          <w:lang w:eastAsia="en-IN"/>
          <w14:ligatures w14:val="none"/>
        </w:rPr>
        <w:t>.</w:t>
      </w:r>
    </w:p>
    <w:p w14:paraId="1404A335"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By integrating </w:t>
      </w:r>
      <w:r w:rsidRPr="00311697">
        <w:rPr>
          <w:rFonts w:ascii="Times New Roman" w:eastAsia="Times New Roman" w:hAnsi="Times New Roman" w:cs="Times New Roman"/>
          <w:b/>
          <w:bCs/>
          <w:kern w:val="0"/>
          <w:sz w:val="24"/>
          <w:szCs w:val="24"/>
          <w:lang w:eastAsia="en-IN"/>
          <w14:ligatures w14:val="none"/>
        </w:rPr>
        <w:t>AI-driven security automation</w:t>
      </w:r>
      <w:r w:rsidRPr="00311697">
        <w:rPr>
          <w:rFonts w:ascii="Times New Roman" w:eastAsia="Times New Roman" w:hAnsi="Times New Roman" w:cs="Times New Roman"/>
          <w:kern w:val="0"/>
          <w:sz w:val="24"/>
          <w:szCs w:val="24"/>
          <w:lang w:eastAsia="en-IN"/>
          <w14:ligatures w14:val="none"/>
        </w:rPr>
        <w:t xml:space="preserve">, high-risk sectors can </w:t>
      </w:r>
      <w:r w:rsidRPr="00311697">
        <w:rPr>
          <w:rFonts w:ascii="Times New Roman" w:eastAsia="Times New Roman" w:hAnsi="Times New Roman" w:cs="Times New Roman"/>
          <w:b/>
          <w:bCs/>
          <w:kern w:val="0"/>
          <w:sz w:val="24"/>
          <w:szCs w:val="24"/>
          <w:lang w:eastAsia="en-IN"/>
          <w14:ligatures w14:val="none"/>
        </w:rPr>
        <w:t>achieve real-time compliance, strengthen risk assessments, and enhance cybersecurity governance</w:t>
      </w:r>
      <w:r w:rsidRPr="00311697">
        <w:rPr>
          <w:rFonts w:ascii="Times New Roman" w:eastAsia="Times New Roman" w:hAnsi="Times New Roman" w:cs="Times New Roman"/>
          <w:kern w:val="0"/>
          <w:sz w:val="24"/>
          <w:szCs w:val="24"/>
          <w:lang w:eastAsia="en-IN"/>
          <w14:ligatures w14:val="none"/>
        </w:rPr>
        <w:t>.</w:t>
      </w:r>
    </w:p>
    <w:p w14:paraId="10F5F1E9"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pict w14:anchorId="51ACB270">
          <v:rect id="_x0000_i1485" style="width:0;height:1.5pt" o:hralign="center" o:hrstd="t" o:hr="t" fillcolor="#a0a0a0" stroked="f"/>
        </w:pict>
      </w:r>
    </w:p>
    <w:p w14:paraId="464E4053"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10.3 Zero Trust as the New Standard for Compliance Frameworks</w:t>
      </w:r>
    </w:p>
    <w:p w14:paraId="43069156"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1. The Shift from Perimeter-Based Security to Zero Trust</w:t>
      </w:r>
    </w:p>
    <w:p w14:paraId="6E025A45" w14:textId="77777777" w:rsidR="00311697" w:rsidRPr="00311697" w:rsidRDefault="00311697" w:rsidP="00311697">
      <w:pPr>
        <w:numPr>
          <w:ilvl w:val="0"/>
          <w:numId w:val="7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Traditional security models rely on </w:t>
      </w:r>
      <w:r w:rsidRPr="00311697">
        <w:rPr>
          <w:rFonts w:ascii="Times New Roman" w:eastAsia="Times New Roman" w:hAnsi="Times New Roman" w:cs="Times New Roman"/>
          <w:b/>
          <w:bCs/>
          <w:kern w:val="0"/>
          <w:sz w:val="24"/>
          <w:szCs w:val="24"/>
          <w:lang w:eastAsia="en-IN"/>
          <w14:ligatures w14:val="none"/>
        </w:rPr>
        <w:t>firewalls and access controls</w:t>
      </w:r>
      <w:r w:rsidRPr="00311697">
        <w:rPr>
          <w:rFonts w:ascii="Times New Roman" w:eastAsia="Times New Roman" w:hAnsi="Times New Roman" w:cs="Times New Roman"/>
          <w:kern w:val="0"/>
          <w:sz w:val="24"/>
          <w:szCs w:val="24"/>
          <w:lang w:eastAsia="en-IN"/>
          <w14:ligatures w14:val="none"/>
        </w:rPr>
        <w:t xml:space="preserve">, which are </w:t>
      </w:r>
      <w:r w:rsidRPr="00311697">
        <w:rPr>
          <w:rFonts w:ascii="Times New Roman" w:eastAsia="Times New Roman" w:hAnsi="Times New Roman" w:cs="Times New Roman"/>
          <w:b/>
          <w:bCs/>
          <w:kern w:val="0"/>
          <w:sz w:val="24"/>
          <w:szCs w:val="24"/>
          <w:lang w:eastAsia="en-IN"/>
          <w14:ligatures w14:val="none"/>
        </w:rPr>
        <w:t>ineffective against modern cyber threats</w:t>
      </w:r>
      <w:r w:rsidRPr="00311697">
        <w:rPr>
          <w:rFonts w:ascii="Times New Roman" w:eastAsia="Times New Roman" w:hAnsi="Times New Roman" w:cs="Times New Roman"/>
          <w:kern w:val="0"/>
          <w:sz w:val="24"/>
          <w:szCs w:val="24"/>
          <w:lang w:eastAsia="en-IN"/>
          <w14:ligatures w14:val="none"/>
        </w:rPr>
        <w:t>.</w:t>
      </w:r>
    </w:p>
    <w:p w14:paraId="6B4DF496" w14:textId="77777777" w:rsidR="00311697" w:rsidRPr="00311697" w:rsidRDefault="00311697" w:rsidP="00311697">
      <w:pPr>
        <w:numPr>
          <w:ilvl w:val="0"/>
          <w:numId w:val="7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Zero Trust enforces continuous verification</w:t>
      </w:r>
      <w:r w:rsidRPr="00311697">
        <w:rPr>
          <w:rFonts w:ascii="Times New Roman" w:eastAsia="Times New Roman" w:hAnsi="Times New Roman" w:cs="Times New Roman"/>
          <w:kern w:val="0"/>
          <w:sz w:val="24"/>
          <w:szCs w:val="24"/>
          <w:lang w:eastAsia="en-IN"/>
          <w14:ligatures w14:val="none"/>
        </w:rPr>
        <w:t>, preventing unauthorized access to sensitive systems.</w:t>
      </w:r>
    </w:p>
    <w:p w14:paraId="28AD1182"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2. Implementing Zero Trust in Regulatory Compliance</w:t>
      </w:r>
    </w:p>
    <w:p w14:paraId="12857B2D" w14:textId="77777777" w:rsidR="00311697" w:rsidRPr="00311697" w:rsidRDefault="00311697" w:rsidP="00311697">
      <w:pPr>
        <w:numPr>
          <w:ilvl w:val="0"/>
          <w:numId w:val="7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 xml:space="preserve">Multi-factor authentication (MFA), micro-segmentation, and </w:t>
      </w:r>
      <w:proofErr w:type="spellStart"/>
      <w:r w:rsidRPr="00311697">
        <w:rPr>
          <w:rFonts w:ascii="Times New Roman" w:eastAsia="Times New Roman" w:hAnsi="Times New Roman" w:cs="Times New Roman"/>
          <w:b/>
          <w:bCs/>
          <w:kern w:val="0"/>
          <w:sz w:val="24"/>
          <w:szCs w:val="24"/>
          <w:lang w:eastAsia="en-IN"/>
          <w14:ligatures w14:val="none"/>
        </w:rPr>
        <w:t>behavioral</w:t>
      </w:r>
      <w:proofErr w:type="spellEnd"/>
      <w:r w:rsidRPr="00311697">
        <w:rPr>
          <w:rFonts w:ascii="Times New Roman" w:eastAsia="Times New Roman" w:hAnsi="Times New Roman" w:cs="Times New Roman"/>
          <w:b/>
          <w:bCs/>
          <w:kern w:val="0"/>
          <w:sz w:val="24"/>
          <w:szCs w:val="24"/>
          <w:lang w:eastAsia="en-IN"/>
          <w14:ligatures w14:val="none"/>
        </w:rPr>
        <w:t xml:space="preserve"> analytics</w:t>
      </w:r>
      <w:r w:rsidRPr="00311697">
        <w:rPr>
          <w:rFonts w:ascii="Times New Roman" w:eastAsia="Times New Roman" w:hAnsi="Times New Roman" w:cs="Times New Roman"/>
          <w:kern w:val="0"/>
          <w:sz w:val="24"/>
          <w:szCs w:val="24"/>
          <w:lang w:eastAsia="en-IN"/>
          <w14:ligatures w14:val="none"/>
        </w:rPr>
        <w:t xml:space="preserve"> ensure compliance with frameworks such as </w:t>
      </w:r>
      <w:r w:rsidRPr="00311697">
        <w:rPr>
          <w:rFonts w:ascii="Times New Roman" w:eastAsia="Times New Roman" w:hAnsi="Times New Roman" w:cs="Times New Roman"/>
          <w:b/>
          <w:bCs/>
          <w:kern w:val="0"/>
          <w:sz w:val="24"/>
          <w:szCs w:val="24"/>
          <w:lang w:eastAsia="en-IN"/>
          <w14:ligatures w14:val="none"/>
        </w:rPr>
        <w:t>NIST 800-207 (Zero Trust Architecture)</w:t>
      </w:r>
      <w:r w:rsidRPr="00311697">
        <w:rPr>
          <w:rFonts w:ascii="Times New Roman" w:eastAsia="Times New Roman" w:hAnsi="Times New Roman" w:cs="Times New Roman"/>
          <w:kern w:val="0"/>
          <w:sz w:val="24"/>
          <w:szCs w:val="24"/>
          <w:lang w:eastAsia="en-IN"/>
          <w14:ligatures w14:val="none"/>
        </w:rPr>
        <w:t>.</w:t>
      </w:r>
    </w:p>
    <w:p w14:paraId="25D323BF" w14:textId="77777777" w:rsidR="00311697" w:rsidRPr="00311697" w:rsidRDefault="00311697" w:rsidP="00311697">
      <w:pPr>
        <w:numPr>
          <w:ilvl w:val="0"/>
          <w:numId w:val="7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Regulatory agencies increasingly mandate </w:t>
      </w:r>
      <w:r w:rsidRPr="00311697">
        <w:rPr>
          <w:rFonts w:ascii="Times New Roman" w:eastAsia="Times New Roman" w:hAnsi="Times New Roman" w:cs="Times New Roman"/>
          <w:b/>
          <w:bCs/>
          <w:kern w:val="0"/>
          <w:sz w:val="24"/>
          <w:szCs w:val="24"/>
          <w:lang w:eastAsia="en-IN"/>
          <w14:ligatures w14:val="none"/>
        </w:rPr>
        <w:t>Zero Trust adoption in financial and government institutions</w:t>
      </w:r>
      <w:r w:rsidRPr="00311697">
        <w:rPr>
          <w:rFonts w:ascii="Times New Roman" w:eastAsia="Times New Roman" w:hAnsi="Times New Roman" w:cs="Times New Roman"/>
          <w:kern w:val="0"/>
          <w:sz w:val="24"/>
          <w:szCs w:val="24"/>
          <w:lang w:eastAsia="en-IN"/>
          <w14:ligatures w14:val="none"/>
        </w:rPr>
        <w:t>.</w:t>
      </w:r>
    </w:p>
    <w:p w14:paraId="300F2B48"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By transitioning to </w:t>
      </w:r>
      <w:r w:rsidRPr="00311697">
        <w:rPr>
          <w:rFonts w:ascii="Times New Roman" w:eastAsia="Times New Roman" w:hAnsi="Times New Roman" w:cs="Times New Roman"/>
          <w:b/>
          <w:bCs/>
          <w:kern w:val="0"/>
          <w:sz w:val="24"/>
          <w:szCs w:val="24"/>
          <w:lang w:eastAsia="en-IN"/>
          <w14:ligatures w14:val="none"/>
        </w:rPr>
        <w:t>Zero Trust security models</w:t>
      </w:r>
      <w:r w:rsidRPr="00311697">
        <w:rPr>
          <w:rFonts w:ascii="Times New Roman" w:eastAsia="Times New Roman" w:hAnsi="Times New Roman" w:cs="Times New Roman"/>
          <w:kern w:val="0"/>
          <w:sz w:val="24"/>
          <w:szCs w:val="24"/>
          <w:lang w:eastAsia="en-IN"/>
          <w14:ligatures w14:val="none"/>
        </w:rPr>
        <w:t xml:space="preserve">, organizations can </w:t>
      </w:r>
      <w:r w:rsidRPr="00311697">
        <w:rPr>
          <w:rFonts w:ascii="Times New Roman" w:eastAsia="Times New Roman" w:hAnsi="Times New Roman" w:cs="Times New Roman"/>
          <w:b/>
          <w:bCs/>
          <w:kern w:val="0"/>
          <w:sz w:val="24"/>
          <w:szCs w:val="24"/>
          <w:lang w:eastAsia="en-IN"/>
          <w14:ligatures w14:val="none"/>
        </w:rPr>
        <w:t>enhance regulatory compliance while reducing cyber risks</w:t>
      </w:r>
      <w:r w:rsidRPr="00311697">
        <w:rPr>
          <w:rFonts w:ascii="Times New Roman" w:eastAsia="Times New Roman" w:hAnsi="Times New Roman" w:cs="Times New Roman"/>
          <w:kern w:val="0"/>
          <w:sz w:val="24"/>
          <w:szCs w:val="24"/>
          <w:lang w:eastAsia="en-IN"/>
          <w14:ligatures w14:val="none"/>
        </w:rPr>
        <w:t>.</w:t>
      </w:r>
    </w:p>
    <w:p w14:paraId="50FC3B47"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pict w14:anchorId="694640FC">
          <v:rect id="_x0000_i1486" style="width:0;height:1.5pt" o:hralign="center" o:hrstd="t" o:hr="t" fillcolor="#a0a0a0" stroked="f"/>
        </w:pict>
      </w:r>
    </w:p>
    <w:p w14:paraId="777AEFA0"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10.4 The Evolution of Cybersecurity Compliance Regulations</w:t>
      </w:r>
    </w:p>
    <w:p w14:paraId="4247CF5A"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Regulatory bodies are adapting to </w:t>
      </w:r>
      <w:r w:rsidRPr="00311697">
        <w:rPr>
          <w:rFonts w:ascii="Times New Roman" w:eastAsia="Times New Roman" w:hAnsi="Times New Roman" w:cs="Times New Roman"/>
          <w:b/>
          <w:bCs/>
          <w:kern w:val="0"/>
          <w:sz w:val="24"/>
          <w:szCs w:val="24"/>
          <w:lang w:eastAsia="en-IN"/>
          <w14:ligatures w14:val="none"/>
        </w:rPr>
        <w:t>emerging cybersecurity risks</w:t>
      </w:r>
      <w:r w:rsidRPr="00311697">
        <w:rPr>
          <w:rFonts w:ascii="Times New Roman" w:eastAsia="Times New Roman" w:hAnsi="Times New Roman" w:cs="Times New Roman"/>
          <w:kern w:val="0"/>
          <w:sz w:val="24"/>
          <w:szCs w:val="24"/>
          <w:lang w:eastAsia="en-IN"/>
          <w14:ligatures w14:val="none"/>
        </w:rPr>
        <w:t xml:space="preserve"> by introducing </w:t>
      </w:r>
      <w:r w:rsidRPr="00311697">
        <w:rPr>
          <w:rFonts w:ascii="Times New Roman" w:eastAsia="Times New Roman" w:hAnsi="Times New Roman" w:cs="Times New Roman"/>
          <w:b/>
          <w:bCs/>
          <w:kern w:val="0"/>
          <w:sz w:val="24"/>
          <w:szCs w:val="24"/>
          <w:lang w:eastAsia="en-IN"/>
          <w14:ligatures w14:val="none"/>
        </w:rPr>
        <w:t>stricter compliance mandates and global harmonization efforts</w:t>
      </w:r>
      <w:r w:rsidRPr="00311697">
        <w:rPr>
          <w:rFonts w:ascii="Times New Roman" w:eastAsia="Times New Roman" w:hAnsi="Times New Roman" w:cs="Times New Roman"/>
          <w:kern w:val="0"/>
          <w:sz w:val="24"/>
          <w:szCs w:val="24"/>
          <w:lang w:eastAsia="en-IN"/>
          <w14:ligatures w14:val="none"/>
        </w:rPr>
        <w:t>:</w:t>
      </w:r>
    </w:p>
    <w:p w14:paraId="57EA7DD8"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1. Stricter Cybersecurity Regulations in High-Risk Sectors</w:t>
      </w:r>
    </w:p>
    <w:p w14:paraId="59EAB29D" w14:textId="77777777" w:rsidR="00311697" w:rsidRPr="00311697" w:rsidRDefault="00311697" w:rsidP="00311697">
      <w:pPr>
        <w:numPr>
          <w:ilvl w:val="0"/>
          <w:numId w:val="7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Governments are enforcing </w:t>
      </w:r>
      <w:r w:rsidRPr="00311697">
        <w:rPr>
          <w:rFonts w:ascii="Times New Roman" w:eastAsia="Times New Roman" w:hAnsi="Times New Roman" w:cs="Times New Roman"/>
          <w:b/>
          <w:bCs/>
          <w:kern w:val="0"/>
          <w:sz w:val="24"/>
          <w:szCs w:val="24"/>
          <w:lang w:eastAsia="en-IN"/>
          <w14:ligatures w14:val="none"/>
        </w:rPr>
        <w:t>mandatory breach notification laws</w:t>
      </w:r>
      <w:r w:rsidRPr="00311697">
        <w:rPr>
          <w:rFonts w:ascii="Times New Roman" w:eastAsia="Times New Roman" w:hAnsi="Times New Roman" w:cs="Times New Roman"/>
          <w:kern w:val="0"/>
          <w:sz w:val="24"/>
          <w:szCs w:val="24"/>
          <w:lang w:eastAsia="en-IN"/>
          <w14:ligatures w14:val="none"/>
        </w:rPr>
        <w:t xml:space="preserve"> (e.g., </w:t>
      </w:r>
      <w:r w:rsidRPr="00311697">
        <w:rPr>
          <w:rFonts w:ascii="Times New Roman" w:eastAsia="Times New Roman" w:hAnsi="Times New Roman" w:cs="Times New Roman"/>
          <w:b/>
          <w:bCs/>
          <w:kern w:val="0"/>
          <w:sz w:val="24"/>
          <w:szCs w:val="24"/>
          <w:lang w:eastAsia="en-IN"/>
          <w14:ligatures w14:val="none"/>
        </w:rPr>
        <w:t>EU NIS 2 Directive, SEC Cybersecurity Rules</w:t>
      </w:r>
      <w:r w:rsidRPr="00311697">
        <w:rPr>
          <w:rFonts w:ascii="Times New Roman" w:eastAsia="Times New Roman" w:hAnsi="Times New Roman" w:cs="Times New Roman"/>
          <w:kern w:val="0"/>
          <w:sz w:val="24"/>
          <w:szCs w:val="24"/>
          <w:lang w:eastAsia="en-IN"/>
          <w14:ligatures w14:val="none"/>
        </w:rPr>
        <w:t>).</w:t>
      </w:r>
    </w:p>
    <w:p w14:paraId="1BD32780" w14:textId="77777777" w:rsidR="00311697" w:rsidRPr="00311697" w:rsidRDefault="00311697" w:rsidP="00311697">
      <w:pPr>
        <w:numPr>
          <w:ilvl w:val="0"/>
          <w:numId w:val="7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AI governance and ethical AI compliance laws</w:t>
      </w:r>
      <w:r w:rsidRPr="00311697">
        <w:rPr>
          <w:rFonts w:ascii="Times New Roman" w:eastAsia="Times New Roman" w:hAnsi="Times New Roman" w:cs="Times New Roman"/>
          <w:kern w:val="0"/>
          <w:sz w:val="24"/>
          <w:szCs w:val="24"/>
          <w:lang w:eastAsia="en-IN"/>
          <w14:ligatures w14:val="none"/>
        </w:rPr>
        <w:t xml:space="preserve"> will emerge to regulate AI-driven cybersecurity practices.</w:t>
      </w:r>
    </w:p>
    <w:p w14:paraId="0E9F13A6"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2. Global Standardization of Security Frameworks</w:t>
      </w:r>
    </w:p>
    <w:p w14:paraId="07C178FC" w14:textId="77777777" w:rsidR="00311697" w:rsidRPr="00311697" w:rsidRDefault="00311697" w:rsidP="00311697">
      <w:pPr>
        <w:numPr>
          <w:ilvl w:val="0"/>
          <w:numId w:val="7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Regulatory bodies are working toward </w:t>
      </w:r>
      <w:r w:rsidRPr="00311697">
        <w:rPr>
          <w:rFonts w:ascii="Times New Roman" w:eastAsia="Times New Roman" w:hAnsi="Times New Roman" w:cs="Times New Roman"/>
          <w:b/>
          <w:bCs/>
          <w:kern w:val="0"/>
          <w:sz w:val="24"/>
          <w:szCs w:val="24"/>
          <w:lang w:eastAsia="en-IN"/>
          <w14:ligatures w14:val="none"/>
        </w:rPr>
        <w:t>unified cybersecurity compliance standards</w:t>
      </w:r>
      <w:r w:rsidRPr="00311697">
        <w:rPr>
          <w:rFonts w:ascii="Times New Roman" w:eastAsia="Times New Roman" w:hAnsi="Times New Roman" w:cs="Times New Roman"/>
          <w:kern w:val="0"/>
          <w:sz w:val="24"/>
          <w:szCs w:val="24"/>
          <w:lang w:eastAsia="en-IN"/>
          <w14:ligatures w14:val="none"/>
        </w:rPr>
        <w:t>.</w:t>
      </w:r>
    </w:p>
    <w:p w14:paraId="244B1F6F" w14:textId="77777777" w:rsidR="00311697" w:rsidRPr="00311697" w:rsidRDefault="00311697" w:rsidP="00311697">
      <w:pPr>
        <w:numPr>
          <w:ilvl w:val="0"/>
          <w:numId w:val="7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lastRenderedPageBreak/>
        <w:t xml:space="preserve">Future frameworks will integrate </w:t>
      </w:r>
      <w:r w:rsidRPr="00311697">
        <w:rPr>
          <w:rFonts w:ascii="Times New Roman" w:eastAsia="Times New Roman" w:hAnsi="Times New Roman" w:cs="Times New Roman"/>
          <w:b/>
          <w:bCs/>
          <w:kern w:val="0"/>
          <w:sz w:val="24"/>
          <w:szCs w:val="24"/>
          <w:lang w:eastAsia="en-IN"/>
          <w14:ligatures w14:val="none"/>
        </w:rPr>
        <w:t>ISO 27001, NIST CSF, GDPR, and FedRAMP</w:t>
      </w:r>
      <w:r w:rsidRPr="00311697">
        <w:rPr>
          <w:rFonts w:ascii="Times New Roman" w:eastAsia="Times New Roman" w:hAnsi="Times New Roman" w:cs="Times New Roman"/>
          <w:kern w:val="0"/>
          <w:sz w:val="24"/>
          <w:szCs w:val="24"/>
          <w:lang w:eastAsia="en-IN"/>
          <w14:ligatures w14:val="none"/>
        </w:rPr>
        <w:t xml:space="preserve"> into </w:t>
      </w:r>
      <w:r w:rsidRPr="00311697">
        <w:rPr>
          <w:rFonts w:ascii="Times New Roman" w:eastAsia="Times New Roman" w:hAnsi="Times New Roman" w:cs="Times New Roman"/>
          <w:b/>
          <w:bCs/>
          <w:kern w:val="0"/>
          <w:sz w:val="24"/>
          <w:szCs w:val="24"/>
          <w:lang w:eastAsia="en-IN"/>
          <w14:ligatures w14:val="none"/>
        </w:rPr>
        <w:t>a single global compliance model</w:t>
      </w:r>
      <w:r w:rsidRPr="00311697">
        <w:rPr>
          <w:rFonts w:ascii="Times New Roman" w:eastAsia="Times New Roman" w:hAnsi="Times New Roman" w:cs="Times New Roman"/>
          <w:kern w:val="0"/>
          <w:sz w:val="24"/>
          <w:szCs w:val="24"/>
          <w:lang w:eastAsia="en-IN"/>
          <w14:ligatures w14:val="none"/>
        </w:rPr>
        <w:t>.</w:t>
      </w:r>
    </w:p>
    <w:p w14:paraId="7101AE87"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Organizations must </w:t>
      </w:r>
      <w:r w:rsidRPr="00311697">
        <w:rPr>
          <w:rFonts w:ascii="Times New Roman" w:eastAsia="Times New Roman" w:hAnsi="Times New Roman" w:cs="Times New Roman"/>
          <w:b/>
          <w:bCs/>
          <w:kern w:val="0"/>
          <w:sz w:val="24"/>
          <w:szCs w:val="24"/>
          <w:lang w:eastAsia="en-IN"/>
          <w14:ligatures w14:val="none"/>
        </w:rPr>
        <w:t>stay ahead of evolving regulations</w:t>
      </w:r>
      <w:r w:rsidRPr="00311697">
        <w:rPr>
          <w:rFonts w:ascii="Times New Roman" w:eastAsia="Times New Roman" w:hAnsi="Times New Roman" w:cs="Times New Roman"/>
          <w:kern w:val="0"/>
          <w:sz w:val="24"/>
          <w:szCs w:val="24"/>
          <w:lang w:eastAsia="en-IN"/>
          <w14:ligatures w14:val="none"/>
        </w:rPr>
        <w:t xml:space="preserve"> by </w:t>
      </w:r>
      <w:r w:rsidRPr="00311697">
        <w:rPr>
          <w:rFonts w:ascii="Times New Roman" w:eastAsia="Times New Roman" w:hAnsi="Times New Roman" w:cs="Times New Roman"/>
          <w:b/>
          <w:bCs/>
          <w:kern w:val="0"/>
          <w:sz w:val="24"/>
          <w:szCs w:val="24"/>
          <w:lang w:eastAsia="en-IN"/>
          <w14:ligatures w14:val="none"/>
        </w:rPr>
        <w:t>adopting adaptive security policies and continuous compliance monitoring solutions</w:t>
      </w:r>
      <w:r w:rsidRPr="00311697">
        <w:rPr>
          <w:rFonts w:ascii="Times New Roman" w:eastAsia="Times New Roman" w:hAnsi="Times New Roman" w:cs="Times New Roman"/>
          <w:kern w:val="0"/>
          <w:sz w:val="24"/>
          <w:szCs w:val="24"/>
          <w:lang w:eastAsia="en-IN"/>
          <w14:ligatures w14:val="none"/>
        </w:rPr>
        <w:t>.</w:t>
      </w:r>
    </w:p>
    <w:p w14:paraId="68915CA3"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pict w14:anchorId="4737FCA2">
          <v:rect id="_x0000_i1487" style="width:0;height:1.5pt" o:hralign="center" o:hrstd="t" o:hr="t" fillcolor="#a0a0a0" stroked="f"/>
        </w:pict>
      </w:r>
    </w:p>
    <w:p w14:paraId="2B9BD320"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10.5 Best Practices for Future-Proofing Security Compliance</w:t>
      </w:r>
    </w:p>
    <w:p w14:paraId="13FF3A69"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1. Invest in AI-Driven Compliance Automation Tools</w:t>
      </w:r>
    </w:p>
    <w:p w14:paraId="41708212" w14:textId="77777777" w:rsidR="00311697" w:rsidRPr="00311697" w:rsidRDefault="00311697" w:rsidP="00311697">
      <w:pPr>
        <w:numPr>
          <w:ilvl w:val="0"/>
          <w:numId w:val="7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Deploy </w:t>
      </w:r>
      <w:r w:rsidRPr="00311697">
        <w:rPr>
          <w:rFonts w:ascii="Times New Roman" w:eastAsia="Times New Roman" w:hAnsi="Times New Roman" w:cs="Times New Roman"/>
          <w:b/>
          <w:bCs/>
          <w:kern w:val="0"/>
          <w:sz w:val="24"/>
          <w:szCs w:val="24"/>
          <w:lang w:eastAsia="en-IN"/>
          <w14:ligatures w14:val="none"/>
        </w:rPr>
        <w:t>machine learning-based compliance tracking</w:t>
      </w:r>
      <w:r w:rsidRPr="00311697">
        <w:rPr>
          <w:rFonts w:ascii="Times New Roman" w:eastAsia="Times New Roman" w:hAnsi="Times New Roman" w:cs="Times New Roman"/>
          <w:kern w:val="0"/>
          <w:sz w:val="24"/>
          <w:szCs w:val="24"/>
          <w:lang w:eastAsia="en-IN"/>
          <w14:ligatures w14:val="none"/>
        </w:rPr>
        <w:t xml:space="preserve"> for real-time regulatory assessments.</w:t>
      </w:r>
    </w:p>
    <w:p w14:paraId="143AC1A9" w14:textId="77777777" w:rsidR="00311697" w:rsidRPr="00311697" w:rsidRDefault="00311697" w:rsidP="00311697">
      <w:pPr>
        <w:numPr>
          <w:ilvl w:val="0"/>
          <w:numId w:val="7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Utilize </w:t>
      </w:r>
      <w:r w:rsidRPr="00311697">
        <w:rPr>
          <w:rFonts w:ascii="Times New Roman" w:eastAsia="Times New Roman" w:hAnsi="Times New Roman" w:cs="Times New Roman"/>
          <w:b/>
          <w:bCs/>
          <w:kern w:val="0"/>
          <w:sz w:val="24"/>
          <w:szCs w:val="24"/>
          <w:lang w:eastAsia="en-IN"/>
          <w14:ligatures w14:val="none"/>
        </w:rPr>
        <w:t>automated risk management platforms</w:t>
      </w:r>
      <w:r w:rsidRPr="00311697">
        <w:rPr>
          <w:rFonts w:ascii="Times New Roman" w:eastAsia="Times New Roman" w:hAnsi="Times New Roman" w:cs="Times New Roman"/>
          <w:kern w:val="0"/>
          <w:sz w:val="24"/>
          <w:szCs w:val="24"/>
          <w:lang w:eastAsia="en-IN"/>
          <w14:ligatures w14:val="none"/>
        </w:rPr>
        <w:t xml:space="preserve"> to align with </w:t>
      </w:r>
      <w:r w:rsidRPr="00311697">
        <w:rPr>
          <w:rFonts w:ascii="Times New Roman" w:eastAsia="Times New Roman" w:hAnsi="Times New Roman" w:cs="Times New Roman"/>
          <w:b/>
          <w:bCs/>
          <w:kern w:val="0"/>
          <w:sz w:val="24"/>
          <w:szCs w:val="24"/>
          <w:lang w:eastAsia="en-IN"/>
          <w14:ligatures w14:val="none"/>
        </w:rPr>
        <w:t>NIST, PCI-DSS, and GDPR mandates</w:t>
      </w:r>
      <w:r w:rsidRPr="00311697">
        <w:rPr>
          <w:rFonts w:ascii="Times New Roman" w:eastAsia="Times New Roman" w:hAnsi="Times New Roman" w:cs="Times New Roman"/>
          <w:kern w:val="0"/>
          <w:sz w:val="24"/>
          <w:szCs w:val="24"/>
          <w:lang w:eastAsia="en-IN"/>
          <w14:ligatures w14:val="none"/>
        </w:rPr>
        <w:t>.</w:t>
      </w:r>
    </w:p>
    <w:p w14:paraId="2D24310F"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2. Implement Zero Trust Security Frameworks Across All IT Environments</w:t>
      </w:r>
    </w:p>
    <w:p w14:paraId="607ADCEC" w14:textId="77777777" w:rsidR="00311697" w:rsidRPr="00311697" w:rsidRDefault="00311697" w:rsidP="00311697">
      <w:pPr>
        <w:numPr>
          <w:ilvl w:val="0"/>
          <w:numId w:val="7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Enforce </w:t>
      </w:r>
      <w:r w:rsidRPr="00311697">
        <w:rPr>
          <w:rFonts w:ascii="Times New Roman" w:eastAsia="Times New Roman" w:hAnsi="Times New Roman" w:cs="Times New Roman"/>
          <w:b/>
          <w:bCs/>
          <w:kern w:val="0"/>
          <w:sz w:val="24"/>
          <w:szCs w:val="24"/>
          <w:lang w:eastAsia="en-IN"/>
          <w14:ligatures w14:val="none"/>
        </w:rPr>
        <w:t>continuous identity verification, micro-segmentation, and dynamic access controls</w:t>
      </w:r>
      <w:r w:rsidRPr="00311697">
        <w:rPr>
          <w:rFonts w:ascii="Times New Roman" w:eastAsia="Times New Roman" w:hAnsi="Times New Roman" w:cs="Times New Roman"/>
          <w:kern w:val="0"/>
          <w:sz w:val="24"/>
          <w:szCs w:val="24"/>
          <w:lang w:eastAsia="en-IN"/>
          <w14:ligatures w14:val="none"/>
        </w:rPr>
        <w:t>.</w:t>
      </w:r>
    </w:p>
    <w:p w14:paraId="647A26B8" w14:textId="77777777" w:rsidR="00311697" w:rsidRPr="00311697" w:rsidRDefault="00311697" w:rsidP="00311697">
      <w:pPr>
        <w:numPr>
          <w:ilvl w:val="0"/>
          <w:numId w:val="7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Ensure </w:t>
      </w:r>
      <w:r w:rsidRPr="00311697">
        <w:rPr>
          <w:rFonts w:ascii="Times New Roman" w:eastAsia="Times New Roman" w:hAnsi="Times New Roman" w:cs="Times New Roman"/>
          <w:b/>
          <w:bCs/>
          <w:kern w:val="0"/>
          <w:sz w:val="24"/>
          <w:szCs w:val="24"/>
          <w:lang w:eastAsia="en-IN"/>
          <w14:ligatures w14:val="none"/>
        </w:rPr>
        <w:t>Zero Trust integration with cloud security compliance frameworks</w:t>
      </w:r>
      <w:r w:rsidRPr="00311697">
        <w:rPr>
          <w:rFonts w:ascii="Times New Roman" w:eastAsia="Times New Roman" w:hAnsi="Times New Roman" w:cs="Times New Roman"/>
          <w:kern w:val="0"/>
          <w:sz w:val="24"/>
          <w:szCs w:val="24"/>
          <w:lang w:eastAsia="en-IN"/>
          <w14:ligatures w14:val="none"/>
        </w:rPr>
        <w:t>.</w:t>
      </w:r>
    </w:p>
    <w:p w14:paraId="3D2C4AA5"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3. Transition to Post-Quantum Cryptography (PQC) Standards</w:t>
      </w:r>
    </w:p>
    <w:p w14:paraId="673861B3" w14:textId="77777777" w:rsidR="00311697" w:rsidRPr="00311697" w:rsidRDefault="00311697" w:rsidP="00311697">
      <w:pPr>
        <w:numPr>
          <w:ilvl w:val="0"/>
          <w:numId w:val="7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Prepare for </w:t>
      </w:r>
      <w:r w:rsidRPr="00311697">
        <w:rPr>
          <w:rFonts w:ascii="Times New Roman" w:eastAsia="Times New Roman" w:hAnsi="Times New Roman" w:cs="Times New Roman"/>
          <w:b/>
          <w:bCs/>
          <w:kern w:val="0"/>
          <w:sz w:val="24"/>
          <w:szCs w:val="24"/>
          <w:lang w:eastAsia="en-IN"/>
          <w14:ligatures w14:val="none"/>
        </w:rPr>
        <w:t>quantum-resistant encryption models</w:t>
      </w:r>
      <w:r w:rsidRPr="00311697">
        <w:rPr>
          <w:rFonts w:ascii="Times New Roman" w:eastAsia="Times New Roman" w:hAnsi="Times New Roman" w:cs="Times New Roman"/>
          <w:kern w:val="0"/>
          <w:sz w:val="24"/>
          <w:szCs w:val="24"/>
          <w:lang w:eastAsia="en-IN"/>
          <w14:ligatures w14:val="none"/>
        </w:rPr>
        <w:t xml:space="preserve"> to protect against future decryption threats.</w:t>
      </w:r>
    </w:p>
    <w:p w14:paraId="7908EDFC" w14:textId="77777777" w:rsidR="00311697" w:rsidRPr="00311697" w:rsidRDefault="00311697" w:rsidP="00311697">
      <w:pPr>
        <w:numPr>
          <w:ilvl w:val="0"/>
          <w:numId w:val="7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Follow </w:t>
      </w:r>
      <w:r w:rsidRPr="00311697">
        <w:rPr>
          <w:rFonts w:ascii="Times New Roman" w:eastAsia="Times New Roman" w:hAnsi="Times New Roman" w:cs="Times New Roman"/>
          <w:b/>
          <w:bCs/>
          <w:kern w:val="0"/>
          <w:sz w:val="24"/>
          <w:szCs w:val="24"/>
          <w:lang w:eastAsia="en-IN"/>
          <w14:ligatures w14:val="none"/>
        </w:rPr>
        <w:t>NIST’s PQC guidelines</w:t>
      </w:r>
      <w:r w:rsidRPr="00311697">
        <w:rPr>
          <w:rFonts w:ascii="Times New Roman" w:eastAsia="Times New Roman" w:hAnsi="Times New Roman" w:cs="Times New Roman"/>
          <w:kern w:val="0"/>
          <w:sz w:val="24"/>
          <w:szCs w:val="24"/>
          <w:lang w:eastAsia="en-IN"/>
          <w14:ligatures w14:val="none"/>
        </w:rPr>
        <w:t xml:space="preserve"> to upgrade cryptographic protocols.</w:t>
      </w:r>
    </w:p>
    <w:p w14:paraId="669ED435"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4. Automate Regulatory Compliance Audits and Cyber Risk Assessments</w:t>
      </w:r>
    </w:p>
    <w:p w14:paraId="763FD23D" w14:textId="77777777" w:rsidR="00311697" w:rsidRPr="00311697" w:rsidRDefault="00311697" w:rsidP="00311697">
      <w:pPr>
        <w:numPr>
          <w:ilvl w:val="0"/>
          <w:numId w:val="7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Use </w:t>
      </w:r>
      <w:r w:rsidRPr="00311697">
        <w:rPr>
          <w:rFonts w:ascii="Times New Roman" w:eastAsia="Times New Roman" w:hAnsi="Times New Roman" w:cs="Times New Roman"/>
          <w:b/>
          <w:bCs/>
          <w:kern w:val="0"/>
          <w:sz w:val="24"/>
          <w:szCs w:val="24"/>
          <w:lang w:eastAsia="en-IN"/>
          <w14:ligatures w14:val="none"/>
        </w:rPr>
        <w:t>AI-powered security analytics</w:t>
      </w:r>
      <w:r w:rsidRPr="00311697">
        <w:rPr>
          <w:rFonts w:ascii="Times New Roman" w:eastAsia="Times New Roman" w:hAnsi="Times New Roman" w:cs="Times New Roman"/>
          <w:kern w:val="0"/>
          <w:sz w:val="24"/>
          <w:szCs w:val="24"/>
          <w:lang w:eastAsia="en-IN"/>
          <w14:ligatures w14:val="none"/>
        </w:rPr>
        <w:t xml:space="preserve"> to </w:t>
      </w:r>
      <w:r w:rsidRPr="00311697">
        <w:rPr>
          <w:rFonts w:ascii="Times New Roman" w:eastAsia="Times New Roman" w:hAnsi="Times New Roman" w:cs="Times New Roman"/>
          <w:b/>
          <w:bCs/>
          <w:kern w:val="0"/>
          <w:sz w:val="24"/>
          <w:szCs w:val="24"/>
          <w:lang w:eastAsia="en-IN"/>
          <w14:ligatures w14:val="none"/>
        </w:rPr>
        <w:t>identify compliance gaps before regulatory audits</w:t>
      </w:r>
      <w:r w:rsidRPr="00311697">
        <w:rPr>
          <w:rFonts w:ascii="Times New Roman" w:eastAsia="Times New Roman" w:hAnsi="Times New Roman" w:cs="Times New Roman"/>
          <w:kern w:val="0"/>
          <w:sz w:val="24"/>
          <w:szCs w:val="24"/>
          <w:lang w:eastAsia="en-IN"/>
          <w14:ligatures w14:val="none"/>
        </w:rPr>
        <w:t>.</w:t>
      </w:r>
    </w:p>
    <w:p w14:paraId="097157F6" w14:textId="77777777" w:rsidR="00311697" w:rsidRPr="00311697" w:rsidRDefault="00311697" w:rsidP="00311697">
      <w:pPr>
        <w:numPr>
          <w:ilvl w:val="0"/>
          <w:numId w:val="7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Implement </w:t>
      </w:r>
      <w:r w:rsidRPr="00311697">
        <w:rPr>
          <w:rFonts w:ascii="Times New Roman" w:eastAsia="Times New Roman" w:hAnsi="Times New Roman" w:cs="Times New Roman"/>
          <w:b/>
          <w:bCs/>
          <w:kern w:val="0"/>
          <w:sz w:val="24"/>
          <w:szCs w:val="24"/>
          <w:lang w:eastAsia="en-IN"/>
          <w14:ligatures w14:val="none"/>
        </w:rPr>
        <w:t>predictive threat intelligence tools</w:t>
      </w:r>
      <w:r w:rsidRPr="00311697">
        <w:rPr>
          <w:rFonts w:ascii="Times New Roman" w:eastAsia="Times New Roman" w:hAnsi="Times New Roman" w:cs="Times New Roman"/>
          <w:kern w:val="0"/>
          <w:sz w:val="24"/>
          <w:szCs w:val="24"/>
          <w:lang w:eastAsia="en-IN"/>
          <w14:ligatures w14:val="none"/>
        </w:rPr>
        <w:t xml:space="preserve"> to mitigate cyber risks proactively.</w:t>
      </w:r>
    </w:p>
    <w:p w14:paraId="5C483E20"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By integrating these </w:t>
      </w:r>
      <w:r w:rsidRPr="00311697">
        <w:rPr>
          <w:rFonts w:ascii="Times New Roman" w:eastAsia="Times New Roman" w:hAnsi="Times New Roman" w:cs="Times New Roman"/>
          <w:b/>
          <w:bCs/>
          <w:kern w:val="0"/>
          <w:sz w:val="24"/>
          <w:szCs w:val="24"/>
          <w:lang w:eastAsia="en-IN"/>
          <w14:ligatures w14:val="none"/>
        </w:rPr>
        <w:t>best practices</w:t>
      </w:r>
      <w:r w:rsidRPr="00311697">
        <w:rPr>
          <w:rFonts w:ascii="Times New Roman" w:eastAsia="Times New Roman" w:hAnsi="Times New Roman" w:cs="Times New Roman"/>
          <w:kern w:val="0"/>
          <w:sz w:val="24"/>
          <w:szCs w:val="24"/>
          <w:lang w:eastAsia="en-IN"/>
          <w14:ligatures w14:val="none"/>
        </w:rPr>
        <w:t xml:space="preserve">, organizations can </w:t>
      </w:r>
      <w:r w:rsidRPr="00311697">
        <w:rPr>
          <w:rFonts w:ascii="Times New Roman" w:eastAsia="Times New Roman" w:hAnsi="Times New Roman" w:cs="Times New Roman"/>
          <w:b/>
          <w:bCs/>
          <w:kern w:val="0"/>
          <w:sz w:val="24"/>
          <w:szCs w:val="24"/>
          <w:lang w:eastAsia="en-IN"/>
          <w14:ligatures w14:val="none"/>
        </w:rPr>
        <w:t>ensure long-term security compliance resilience</w:t>
      </w:r>
      <w:r w:rsidRPr="00311697">
        <w:rPr>
          <w:rFonts w:ascii="Times New Roman" w:eastAsia="Times New Roman" w:hAnsi="Times New Roman" w:cs="Times New Roman"/>
          <w:kern w:val="0"/>
          <w:sz w:val="24"/>
          <w:szCs w:val="24"/>
          <w:lang w:eastAsia="en-IN"/>
          <w14:ligatures w14:val="none"/>
        </w:rPr>
        <w:t xml:space="preserve"> while mitigating emerging threats in high-risk sectors.</w:t>
      </w:r>
    </w:p>
    <w:p w14:paraId="5A842F95"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pict w14:anchorId="49E39AB5">
          <v:rect id="_x0000_i1488" style="width:0;height:1.5pt" o:hralign="center" o:hrstd="t" o:hr="t" fillcolor="#a0a0a0" stroked="f"/>
        </w:pict>
      </w:r>
    </w:p>
    <w:p w14:paraId="1C225ECB"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Conclusion</w:t>
      </w:r>
    </w:p>
    <w:p w14:paraId="6D9B484B"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The future of </w:t>
      </w:r>
      <w:r w:rsidRPr="00311697">
        <w:rPr>
          <w:rFonts w:ascii="Times New Roman" w:eastAsia="Times New Roman" w:hAnsi="Times New Roman" w:cs="Times New Roman"/>
          <w:b/>
          <w:bCs/>
          <w:kern w:val="0"/>
          <w:sz w:val="24"/>
          <w:szCs w:val="24"/>
          <w:lang w:eastAsia="en-IN"/>
          <w14:ligatures w14:val="none"/>
        </w:rPr>
        <w:t>security compliance in high-risk sectors</w:t>
      </w:r>
      <w:r w:rsidRPr="00311697">
        <w:rPr>
          <w:rFonts w:ascii="Times New Roman" w:eastAsia="Times New Roman" w:hAnsi="Times New Roman" w:cs="Times New Roman"/>
          <w:kern w:val="0"/>
          <w:sz w:val="24"/>
          <w:szCs w:val="24"/>
          <w:lang w:eastAsia="en-IN"/>
          <w14:ligatures w14:val="none"/>
        </w:rPr>
        <w:t xml:space="preserve"> will be defined by </w:t>
      </w:r>
      <w:r w:rsidRPr="00311697">
        <w:rPr>
          <w:rFonts w:ascii="Times New Roman" w:eastAsia="Times New Roman" w:hAnsi="Times New Roman" w:cs="Times New Roman"/>
          <w:b/>
          <w:bCs/>
          <w:kern w:val="0"/>
          <w:sz w:val="24"/>
          <w:szCs w:val="24"/>
          <w:lang w:eastAsia="en-IN"/>
          <w14:ligatures w14:val="none"/>
        </w:rPr>
        <w:t>AI-driven automation, Zero Trust adoption, real-time compliance monitoring, and post-quantum cryptography</w:t>
      </w:r>
      <w:r w:rsidRPr="00311697">
        <w:rPr>
          <w:rFonts w:ascii="Times New Roman" w:eastAsia="Times New Roman" w:hAnsi="Times New Roman" w:cs="Times New Roman"/>
          <w:kern w:val="0"/>
          <w:sz w:val="24"/>
          <w:szCs w:val="24"/>
          <w:lang w:eastAsia="en-IN"/>
          <w14:ligatures w14:val="none"/>
        </w:rPr>
        <w:t xml:space="preserve">. As </w:t>
      </w:r>
      <w:r w:rsidRPr="00311697">
        <w:rPr>
          <w:rFonts w:ascii="Times New Roman" w:eastAsia="Times New Roman" w:hAnsi="Times New Roman" w:cs="Times New Roman"/>
          <w:b/>
          <w:bCs/>
          <w:kern w:val="0"/>
          <w:sz w:val="24"/>
          <w:szCs w:val="24"/>
          <w:lang w:eastAsia="en-IN"/>
          <w14:ligatures w14:val="none"/>
        </w:rPr>
        <w:t>regulatory requirements evolve</w:t>
      </w:r>
      <w:r w:rsidRPr="00311697">
        <w:rPr>
          <w:rFonts w:ascii="Times New Roman" w:eastAsia="Times New Roman" w:hAnsi="Times New Roman" w:cs="Times New Roman"/>
          <w:kern w:val="0"/>
          <w:sz w:val="24"/>
          <w:szCs w:val="24"/>
          <w:lang w:eastAsia="en-IN"/>
          <w14:ligatures w14:val="none"/>
        </w:rPr>
        <w:t xml:space="preserve">, businesses must </w:t>
      </w:r>
      <w:r w:rsidRPr="00311697">
        <w:rPr>
          <w:rFonts w:ascii="Times New Roman" w:eastAsia="Times New Roman" w:hAnsi="Times New Roman" w:cs="Times New Roman"/>
          <w:b/>
          <w:bCs/>
          <w:kern w:val="0"/>
          <w:sz w:val="24"/>
          <w:szCs w:val="24"/>
          <w:lang w:eastAsia="en-IN"/>
          <w14:ligatures w14:val="none"/>
        </w:rPr>
        <w:t>embrace AI-powered compliance tools, transition to adaptive security governance models, and prepare for next-generation cybersecurity threats</w:t>
      </w:r>
      <w:r w:rsidRPr="00311697">
        <w:rPr>
          <w:rFonts w:ascii="Times New Roman" w:eastAsia="Times New Roman" w:hAnsi="Times New Roman" w:cs="Times New Roman"/>
          <w:kern w:val="0"/>
          <w:sz w:val="24"/>
          <w:szCs w:val="24"/>
          <w:lang w:eastAsia="en-IN"/>
          <w14:ligatures w14:val="none"/>
        </w:rPr>
        <w:t>.</w:t>
      </w:r>
    </w:p>
    <w:p w14:paraId="79314813"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To stay compliant and secure, organizations must </w:t>
      </w:r>
      <w:r w:rsidRPr="00311697">
        <w:rPr>
          <w:rFonts w:ascii="Times New Roman" w:eastAsia="Times New Roman" w:hAnsi="Times New Roman" w:cs="Times New Roman"/>
          <w:b/>
          <w:bCs/>
          <w:kern w:val="0"/>
          <w:sz w:val="24"/>
          <w:szCs w:val="24"/>
          <w:lang w:eastAsia="en-IN"/>
          <w14:ligatures w14:val="none"/>
        </w:rPr>
        <w:t>invest in AI-driven risk management, enforce Zero Trust architectures, and continuously monitor global regulatory changes</w:t>
      </w:r>
      <w:r w:rsidRPr="00311697">
        <w:rPr>
          <w:rFonts w:ascii="Times New Roman" w:eastAsia="Times New Roman" w:hAnsi="Times New Roman" w:cs="Times New Roman"/>
          <w:kern w:val="0"/>
          <w:sz w:val="24"/>
          <w:szCs w:val="24"/>
          <w:lang w:eastAsia="en-IN"/>
          <w14:ligatures w14:val="none"/>
        </w:rPr>
        <w:t xml:space="preserve">. </w:t>
      </w:r>
      <w:r w:rsidRPr="00311697">
        <w:rPr>
          <w:rFonts w:ascii="Times New Roman" w:eastAsia="Times New Roman" w:hAnsi="Times New Roman" w:cs="Times New Roman"/>
          <w:kern w:val="0"/>
          <w:sz w:val="24"/>
          <w:szCs w:val="24"/>
          <w:lang w:eastAsia="en-IN"/>
          <w14:ligatures w14:val="none"/>
        </w:rPr>
        <w:lastRenderedPageBreak/>
        <w:t xml:space="preserve">By doing so, high-risk sectors can </w:t>
      </w:r>
      <w:r w:rsidRPr="00311697">
        <w:rPr>
          <w:rFonts w:ascii="Times New Roman" w:eastAsia="Times New Roman" w:hAnsi="Times New Roman" w:cs="Times New Roman"/>
          <w:b/>
          <w:bCs/>
          <w:kern w:val="0"/>
          <w:sz w:val="24"/>
          <w:szCs w:val="24"/>
          <w:lang w:eastAsia="en-IN"/>
          <w14:ligatures w14:val="none"/>
        </w:rPr>
        <w:t>future-proof security compliance frameworks, strengthen cyber resilience, and ensure long-term regulatory adherence in an increasingly complex threat landscape</w:t>
      </w:r>
      <w:r w:rsidRPr="00311697">
        <w:rPr>
          <w:rFonts w:ascii="Times New Roman" w:eastAsia="Times New Roman" w:hAnsi="Times New Roman" w:cs="Times New Roman"/>
          <w:kern w:val="0"/>
          <w:sz w:val="24"/>
          <w:szCs w:val="24"/>
          <w:lang w:eastAsia="en-IN"/>
          <w14:ligatures w14:val="none"/>
        </w:rPr>
        <w:t>.</w:t>
      </w:r>
    </w:p>
    <w:p w14:paraId="486C4CA8"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Chapter 8: Security Auditing and Continuous Compliance Monitoring (50 Pages)</w:t>
      </w:r>
    </w:p>
    <w:p w14:paraId="7DC59D52"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1. The Role of Security Audits in Compliance Frameworks</w:t>
      </w:r>
    </w:p>
    <w:p w14:paraId="21316042"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Introduction</w:t>
      </w:r>
    </w:p>
    <w:p w14:paraId="7E46750D"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Security audits are a </w:t>
      </w:r>
      <w:r w:rsidRPr="00311697">
        <w:rPr>
          <w:rFonts w:ascii="Times New Roman" w:eastAsia="Times New Roman" w:hAnsi="Times New Roman" w:cs="Times New Roman"/>
          <w:b/>
          <w:bCs/>
          <w:kern w:val="0"/>
          <w:sz w:val="24"/>
          <w:szCs w:val="24"/>
          <w:lang w:eastAsia="en-IN"/>
          <w14:ligatures w14:val="none"/>
        </w:rPr>
        <w:t>critical component</w:t>
      </w:r>
      <w:r w:rsidRPr="00311697">
        <w:rPr>
          <w:rFonts w:ascii="Times New Roman" w:eastAsia="Times New Roman" w:hAnsi="Times New Roman" w:cs="Times New Roman"/>
          <w:kern w:val="0"/>
          <w:sz w:val="24"/>
          <w:szCs w:val="24"/>
          <w:lang w:eastAsia="en-IN"/>
          <w14:ligatures w14:val="none"/>
        </w:rPr>
        <w:t xml:space="preserve"> of compliance frameworks, ensuring that organizations adhere to </w:t>
      </w:r>
      <w:r w:rsidRPr="00311697">
        <w:rPr>
          <w:rFonts w:ascii="Times New Roman" w:eastAsia="Times New Roman" w:hAnsi="Times New Roman" w:cs="Times New Roman"/>
          <w:b/>
          <w:bCs/>
          <w:kern w:val="0"/>
          <w:sz w:val="24"/>
          <w:szCs w:val="24"/>
          <w:lang w:eastAsia="en-IN"/>
          <w14:ligatures w14:val="none"/>
        </w:rPr>
        <w:t>cybersecurity regulations, industry standards, and internal policies</w:t>
      </w:r>
      <w:r w:rsidRPr="00311697">
        <w:rPr>
          <w:rFonts w:ascii="Times New Roman" w:eastAsia="Times New Roman" w:hAnsi="Times New Roman" w:cs="Times New Roman"/>
          <w:kern w:val="0"/>
          <w:sz w:val="24"/>
          <w:szCs w:val="24"/>
          <w:lang w:eastAsia="en-IN"/>
          <w14:ligatures w14:val="none"/>
        </w:rPr>
        <w:t xml:space="preserve">. By conducting regular audits, organizations can </w:t>
      </w:r>
      <w:r w:rsidRPr="00311697">
        <w:rPr>
          <w:rFonts w:ascii="Times New Roman" w:eastAsia="Times New Roman" w:hAnsi="Times New Roman" w:cs="Times New Roman"/>
          <w:b/>
          <w:bCs/>
          <w:kern w:val="0"/>
          <w:sz w:val="24"/>
          <w:szCs w:val="24"/>
          <w:lang w:eastAsia="en-IN"/>
          <w14:ligatures w14:val="none"/>
        </w:rPr>
        <w:t>identify vulnerabilities, assess security posture, and prevent regulatory violations</w:t>
      </w:r>
      <w:r w:rsidRPr="00311697">
        <w:rPr>
          <w:rFonts w:ascii="Times New Roman" w:eastAsia="Times New Roman" w:hAnsi="Times New Roman" w:cs="Times New Roman"/>
          <w:kern w:val="0"/>
          <w:sz w:val="24"/>
          <w:szCs w:val="24"/>
          <w:lang w:eastAsia="en-IN"/>
          <w14:ligatures w14:val="none"/>
        </w:rPr>
        <w:t>.</w:t>
      </w:r>
    </w:p>
    <w:p w14:paraId="700572F3"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This section explores </w:t>
      </w:r>
      <w:r w:rsidRPr="00311697">
        <w:rPr>
          <w:rFonts w:ascii="Times New Roman" w:eastAsia="Times New Roman" w:hAnsi="Times New Roman" w:cs="Times New Roman"/>
          <w:b/>
          <w:bCs/>
          <w:kern w:val="0"/>
          <w:sz w:val="24"/>
          <w:szCs w:val="24"/>
          <w:lang w:eastAsia="en-IN"/>
          <w14:ligatures w14:val="none"/>
        </w:rPr>
        <w:t>the importance of security audits in compliance frameworks, key auditing methodologies, and best practices for continuous compliance monitoring</w:t>
      </w:r>
      <w:r w:rsidRPr="00311697">
        <w:rPr>
          <w:rFonts w:ascii="Times New Roman" w:eastAsia="Times New Roman" w:hAnsi="Times New Roman" w:cs="Times New Roman"/>
          <w:kern w:val="0"/>
          <w:sz w:val="24"/>
          <w:szCs w:val="24"/>
          <w:lang w:eastAsia="en-IN"/>
          <w14:ligatures w14:val="none"/>
        </w:rPr>
        <w:t>.</w:t>
      </w:r>
    </w:p>
    <w:p w14:paraId="1C17BE9A"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pict w14:anchorId="51658417">
          <v:rect id="_x0000_i1495" style="width:0;height:1.5pt" o:hralign="center" o:hrstd="t" o:hr="t" fillcolor="#a0a0a0" stroked="f"/>
        </w:pict>
      </w:r>
    </w:p>
    <w:p w14:paraId="55F7EA31"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1.1 The Importance of Security Audits in Compliance</w:t>
      </w:r>
    </w:p>
    <w:p w14:paraId="22E0483F"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Security audits help organizations:</w:t>
      </w:r>
    </w:p>
    <w:p w14:paraId="114068B0" w14:textId="77777777" w:rsidR="00311697" w:rsidRPr="00311697" w:rsidRDefault="00311697" w:rsidP="00311697">
      <w:pPr>
        <w:numPr>
          <w:ilvl w:val="0"/>
          <w:numId w:val="7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Validate adherence</w:t>
      </w:r>
      <w:r w:rsidRPr="00311697">
        <w:rPr>
          <w:rFonts w:ascii="Times New Roman" w:eastAsia="Times New Roman" w:hAnsi="Times New Roman" w:cs="Times New Roman"/>
          <w:kern w:val="0"/>
          <w:sz w:val="24"/>
          <w:szCs w:val="24"/>
          <w:lang w:eastAsia="en-IN"/>
          <w14:ligatures w14:val="none"/>
        </w:rPr>
        <w:t xml:space="preserve"> to security frameworks such as </w:t>
      </w:r>
      <w:r w:rsidRPr="00311697">
        <w:rPr>
          <w:rFonts w:ascii="Times New Roman" w:eastAsia="Times New Roman" w:hAnsi="Times New Roman" w:cs="Times New Roman"/>
          <w:b/>
          <w:bCs/>
          <w:kern w:val="0"/>
          <w:sz w:val="24"/>
          <w:szCs w:val="24"/>
          <w:lang w:eastAsia="en-IN"/>
          <w14:ligatures w14:val="none"/>
        </w:rPr>
        <w:t>ISO 27001, NIST CSF, PCI-DSS, and SOC 2</w:t>
      </w:r>
      <w:r w:rsidRPr="00311697">
        <w:rPr>
          <w:rFonts w:ascii="Times New Roman" w:eastAsia="Times New Roman" w:hAnsi="Times New Roman" w:cs="Times New Roman"/>
          <w:kern w:val="0"/>
          <w:sz w:val="24"/>
          <w:szCs w:val="24"/>
          <w:lang w:eastAsia="en-IN"/>
          <w14:ligatures w14:val="none"/>
        </w:rPr>
        <w:t>.</w:t>
      </w:r>
    </w:p>
    <w:p w14:paraId="6EFCEC92" w14:textId="77777777" w:rsidR="00311697" w:rsidRPr="00311697" w:rsidRDefault="00311697" w:rsidP="00311697">
      <w:pPr>
        <w:numPr>
          <w:ilvl w:val="0"/>
          <w:numId w:val="7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Identify and remediate security gaps</w:t>
      </w:r>
      <w:r w:rsidRPr="00311697">
        <w:rPr>
          <w:rFonts w:ascii="Times New Roman" w:eastAsia="Times New Roman" w:hAnsi="Times New Roman" w:cs="Times New Roman"/>
          <w:kern w:val="0"/>
          <w:sz w:val="24"/>
          <w:szCs w:val="24"/>
          <w:lang w:eastAsia="en-IN"/>
          <w14:ligatures w14:val="none"/>
        </w:rPr>
        <w:t xml:space="preserve"> before they lead to compliance violations.</w:t>
      </w:r>
    </w:p>
    <w:p w14:paraId="780C8590" w14:textId="77777777" w:rsidR="00311697" w:rsidRPr="00311697" w:rsidRDefault="00311697" w:rsidP="00311697">
      <w:pPr>
        <w:numPr>
          <w:ilvl w:val="0"/>
          <w:numId w:val="7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Enhance risk management strategies</w:t>
      </w:r>
      <w:r w:rsidRPr="00311697">
        <w:rPr>
          <w:rFonts w:ascii="Times New Roman" w:eastAsia="Times New Roman" w:hAnsi="Times New Roman" w:cs="Times New Roman"/>
          <w:kern w:val="0"/>
          <w:sz w:val="24"/>
          <w:szCs w:val="24"/>
          <w:lang w:eastAsia="en-IN"/>
          <w14:ligatures w14:val="none"/>
        </w:rPr>
        <w:t xml:space="preserve"> by proactively addressing vulnerabilities.</w:t>
      </w:r>
    </w:p>
    <w:p w14:paraId="136CCE24" w14:textId="77777777" w:rsidR="00311697" w:rsidRPr="00311697" w:rsidRDefault="00311697" w:rsidP="00311697">
      <w:pPr>
        <w:numPr>
          <w:ilvl w:val="0"/>
          <w:numId w:val="7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Strengthen trust with customers, partners, and regulators</w:t>
      </w:r>
      <w:r w:rsidRPr="00311697">
        <w:rPr>
          <w:rFonts w:ascii="Times New Roman" w:eastAsia="Times New Roman" w:hAnsi="Times New Roman" w:cs="Times New Roman"/>
          <w:kern w:val="0"/>
          <w:sz w:val="24"/>
          <w:szCs w:val="24"/>
          <w:lang w:eastAsia="en-IN"/>
          <w14:ligatures w14:val="none"/>
        </w:rPr>
        <w:t xml:space="preserve"> by demonstrating robust security practices.</w:t>
      </w:r>
    </w:p>
    <w:p w14:paraId="502CF30D"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Organizations that fail to conduct </w:t>
      </w:r>
      <w:r w:rsidRPr="00311697">
        <w:rPr>
          <w:rFonts w:ascii="Times New Roman" w:eastAsia="Times New Roman" w:hAnsi="Times New Roman" w:cs="Times New Roman"/>
          <w:b/>
          <w:bCs/>
          <w:kern w:val="0"/>
          <w:sz w:val="24"/>
          <w:szCs w:val="24"/>
          <w:lang w:eastAsia="en-IN"/>
          <w14:ligatures w14:val="none"/>
        </w:rPr>
        <w:t>regular security audits</w:t>
      </w:r>
      <w:r w:rsidRPr="00311697">
        <w:rPr>
          <w:rFonts w:ascii="Times New Roman" w:eastAsia="Times New Roman" w:hAnsi="Times New Roman" w:cs="Times New Roman"/>
          <w:kern w:val="0"/>
          <w:sz w:val="24"/>
          <w:szCs w:val="24"/>
          <w:lang w:eastAsia="en-IN"/>
          <w14:ligatures w14:val="none"/>
        </w:rPr>
        <w:t xml:space="preserve"> risk facing </w:t>
      </w:r>
      <w:r w:rsidRPr="00311697">
        <w:rPr>
          <w:rFonts w:ascii="Times New Roman" w:eastAsia="Times New Roman" w:hAnsi="Times New Roman" w:cs="Times New Roman"/>
          <w:b/>
          <w:bCs/>
          <w:kern w:val="0"/>
          <w:sz w:val="24"/>
          <w:szCs w:val="24"/>
          <w:lang w:eastAsia="en-IN"/>
          <w14:ligatures w14:val="none"/>
        </w:rPr>
        <w:t>fines, reputational damage, and potential data breaches</w:t>
      </w:r>
      <w:r w:rsidRPr="00311697">
        <w:rPr>
          <w:rFonts w:ascii="Times New Roman" w:eastAsia="Times New Roman" w:hAnsi="Times New Roman" w:cs="Times New Roman"/>
          <w:kern w:val="0"/>
          <w:sz w:val="24"/>
          <w:szCs w:val="24"/>
          <w:lang w:eastAsia="en-IN"/>
          <w14:ligatures w14:val="none"/>
        </w:rPr>
        <w:t xml:space="preserve"> due to non-compliance.</w:t>
      </w:r>
    </w:p>
    <w:p w14:paraId="6775077F"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pict w14:anchorId="3E8958FF">
          <v:rect id="_x0000_i1496" style="width:0;height:1.5pt" o:hralign="center" o:hrstd="t" o:hr="t" fillcolor="#a0a0a0" stroked="f"/>
        </w:pict>
      </w:r>
    </w:p>
    <w:p w14:paraId="0FAD81CF"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1.2 Key Security Auditing Methodologies</w:t>
      </w:r>
    </w:p>
    <w:p w14:paraId="0E59A08B"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Organizations can utilize different security audit methodologies depending on </w:t>
      </w:r>
      <w:r w:rsidRPr="00311697">
        <w:rPr>
          <w:rFonts w:ascii="Times New Roman" w:eastAsia="Times New Roman" w:hAnsi="Times New Roman" w:cs="Times New Roman"/>
          <w:b/>
          <w:bCs/>
          <w:kern w:val="0"/>
          <w:sz w:val="24"/>
          <w:szCs w:val="24"/>
          <w:lang w:eastAsia="en-IN"/>
          <w14:ligatures w14:val="none"/>
        </w:rPr>
        <w:t>industry requirements and compliance mandates</w:t>
      </w:r>
      <w:r w:rsidRPr="00311697">
        <w:rPr>
          <w:rFonts w:ascii="Times New Roman" w:eastAsia="Times New Roman" w:hAnsi="Times New Roman" w:cs="Times New Roman"/>
          <w:kern w:val="0"/>
          <w:sz w:val="24"/>
          <w:szCs w:val="24"/>
          <w:lang w:eastAsia="en-IN"/>
          <w14:ligatures w14:val="none"/>
        </w:rPr>
        <w:t>. The most common auditing techniques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9"/>
        <w:gridCol w:w="6247"/>
      </w:tblGrid>
      <w:tr w:rsidR="00311697" w:rsidRPr="00311697" w14:paraId="72ACBD61" w14:textId="77777777" w:rsidTr="00311697">
        <w:trPr>
          <w:tblCellSpacing w:w="15" w:type="dxa"/>
        </w:trPr>
        <w:tc>
          <w:tcPr>
            <w:tcW w:w="0" w:type="auto"/>
            <w:vAlign w:val="center"/>
            <w:hideMark/>
          </w:tcPr>
          <w:p w14:paraId="1F70ACC5" w14:textId="77777777" w:rsidR="00311697" w:rsidRPr="00311697" w:rsidRDefault="00311697" w:rsidP="00311697">
            <w:pPr>
              <w:spacing w:after="0" w:line="240" w:lineRule="auto"/>
              <w:jc w:val="center"/>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Audit Methodology</w:t>
            </w:r>
          </w:p>
        </w:tc>
        <w:tc>
          <w:tcPr>
            <w:tcW w:w="0" w:type="auto"/>
            <w:vAlign w:val="center"/>
            <w:hideMark/>
          </w:tcPr>
          <w:p w14:paraId="40A0C4DA" w14:textId="77777777" w:rsidR="00311697" w:rsidRPr="00311697" w:rsidRDefault="00311697" w:rsidP="00311697">
            <w:pPr>
              <w:spacing w:after="0" w:line="240" w:lineRule="auto"/>
              <w:jc w:val="center"/>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Description</w:t>
            </w:r>
          </w:p>
        </w:tc>
      </w:tr>
      <w:tr w:rsidR="00311697" w:rsidRPr="00311697" w14:paraId="31D10C8A" w14:textId="77777777" w:rsidTr="00311697">
        <w:trPr>
          <w:tblCellSpacing w:w="15" w:type="dxa"/>
        </w:trPr>
        <w:tc>
          <w:tcPr>
            <w:tcW w:w="0" w:type="auto"/>
            <w:vAlign w:val="center"/>
            <w:hideMark/>
          </w:tcPr>
          <w:p w14:paraId="67EA1870"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Internal Audits</w:t>
            </w:r>
          </w:p>
        </w:tc>
        <w:tc>
          <w:tcPr>
            <w:tcW w:w="0" w:type="auto"/>
            <w:vAlign w:val="center"/>
            <w:hideMark/>
          </w:tcPr>
          <w:p w14:paraId="1AB8779A"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Conducted by internal teams to assess </w:t>
            </w:r>
            <w:r w:rsidRPr="00311697">
              <w:rPr>
                <w:rFonts w:ascii="Times New Roman" w:eastAsia="Times New Roman" w:hAnsi="Times New Roman" w:cs="Times New Roman"/>
                <w:b/>
                <w:bCs/>
                <w:kern w:val="0"/>
                <w:sz w:val="24"/>
                <w:szCs w:val="24"/>
                <w:lang w:eastAsia="en-IN"/>
                <w14:ligatures w14:val="none"/>
              </w:rPr>
              <w:t>policy adherence and security control effectiveness</w:t>
            </w:r>
            <w:r w:rsidRPr="00311697">
              <w:rPr>
                <w:rFonts w:ascii="Times New Roman" w:eastAsia="Times New Roman" w:hAnsi="Times New Roman" w:cs="Times New Roman"/>
                <w:kern w:val="0"/>
                <w:sz w:val="24"/>
                <w:szCs w:val="24"/>
                <w:lang w:eastAsia="en-IN"/>
                <w14:ligatures w14:val="none"/>
              </w:rPr>
              <w:t>.</w:t>
            </w:r>
          </w:p>
        </w:tc>
      </w:tr>
      <w:tr w:rsidR="00311697" w:rsidRPr="00311697" w14:paraId="6568F315" w14:textId="77777777" w:rsidTr="00311697">
        <w:trPr>
          <w:tblCellSpacing w:w="15" w:type="dxa"/>
        </w:trPr>
        <w:tc>
          <w:tcPr>
            <w:tcW w:w="0" w:type="auto"/>
            <w:vAlign w:val="center"/>
            <w:hideMark/>
          </w:tcPr>
          <w:p w14:paraId="3BDAC973"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External Audits</w:t>
            </w:r>
          </w:p>
        </w:tc>
        <w:tc>
          <w:tcPr>
            <w:tcW w:w="0" w:type="auto"/>
            <w:vAlign w:val="center"/>
            <w:hideMark/>
          </w:tcPr>
          <w:p w14:paraId="536F06E9"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Performed by </w:t>
            </w:r>
            <w:r w:rsidRPr="00311697">
              <w:rPr>
                <w:rFonts w:ascii="Times New Roman" w:eastAsia="Times New Roman" w:hAnsi="Times New Roman" w:cs="Times New Roman"/>
                <w:b/>
                <w:bCs/>
                <w:kern w:val="0"/>
                <w:sz w:val="24"/>
                <w:szCs w:val="24"/>
                <w:lang w:eastAsia="en-IN"/>
                <w14:ligatures w14:val="none"/>
              </w:rPr>
              <w:t>third-party auditors</w:t>
            </w:r>
            <w:r w:rsidRPr="00311697">
              <w:rPr>
                <w:rFonts w:ascii="Times New Roman" w:eastAsia="Times New Roman" w:hAnsi="Times New Roman" w:cs="Times New Roman"/>
                <w:kern w:val="0"/>
                <w:sz w:val="24"/>
                <w:szCs w:val="24"/>
                <w:lang w:eastAsia="en-IN"/>
                <w14:ligatures w14:val="none"/>
              </w:rPr>
              <w:t xml:space="preserve"> to verify compliance with regulatory standards.</w:t>
            </w:r>
          </w:p>
        </w:tc>
      </w:tr>
      <w:tr w:rsidR="00311697" w:rsidRPr="00311697" w14:paraId="154159A6" w14:textId="77777777" w:rsidTr="00311697">
        <w:trPr>
          <w:tblCellSpacing w:w="15" w:type="dxa"/>
        </w:trPr>
        <w:tc>
          <w:tcPr>
            <w:tcW w:w="0" w:type="auto"/>
            <w:vAlign w:val="center"/>
            <w:hideMark/>
          </w:tcPr>
          <w:p w14:paraId="06424FB0"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Vulnerability Assessments</w:t>
            </w:r>
          </w:p>
        </w:tc>
        <w:tc>
          <w:tcPr>
            <w:tcW w:w="0" w:type="auto"/>
            <w:vAlign w:val="center"/>
            <w:hideMark/>
          </w:tcPr>
          <w:p w14:paraId="38F7CB5C"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Identifies </w:t>
            </w:r>
            <w:r w:rsidRPr="00311697">
              <w:rPr>
                <w:rFonts w:ascii="Times New Roman" w:eastAsia="Times New Roman" w:hAnsi="Times New Roman" w:cs="Times New Roman"/>
                <w:b/>
                <w:bCs/>
                <w:kern w:val="0"/>
                <w:sz w:val="24"/>
                <w:szCs w:val="24"/>
                <w:lang w:eastAsia="en-IN"/>
                <w14:ligatures w14:val="none"/>
              </w:rPr>
              <w:t>weaknesses in IT systems, networks, and applications</w:t>
            </w:r>
            <w:r w:rsidRPr="00311697">
              <w:rPr>
                <w:rFonts w:ascii="Times New Roman" w:eastAsia="Times New Roman" w:hAnsi="Times New Roman" w:cs="Times New Roman"/>
                <w:kern w:val="0"/>
                <w:sz w:val="24"/>
                <w:szCs w:val="24"/>
                <w:lang w:eastAsia="en-IN"/>
                <w14:ligatures w14:val="none"/>
              </w:rPr>
              <w:t xml:space="preserve"> before exploitation.</w:t>
            </w:r>
          </w:p>
        </w:tc>
      </w:tr>
      <w:tr w:rsidR="00311697" w:rsidRPr="00311697" w14:paraId="7B297796" w14:textId="77777777" w:rsidTr="00311697">
        <w:trPr>
          <w:tblCellSpacing w:w="15" w:type="dxa"/>
        </w:trPr>
        <w:tc>
          <w:tcPr>
            <w:tcW w:w="0" w:type="auto"/>
            <w:vAlign w:val="center"/>
            <w:hideMark/>
          </w:tcPr>
          <w:p w14:paraId="0718E4E3"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lastRenderedPageBreak/>
              <w:t>Penetration Testing (Pen-Testing)</w:t>
            </w:r>
          </w:p>
        </w:tc>
        <w:tc>
          <w:tcPr>
            <w:tcW w:w="0" w:type="auto"/>
            <w:vAlign w:val="center"/>
            <w:hideMark/>
          </w:tcPr>
          <w:p w14:paraId="6111990D"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Simulates real-world attacks to </w:t>
            </w:r>
            <w:r w:rsidRPr="00311697">
              <w:rPr>
                <w:rFonts w:ascii="Times New Roman" w:eastAsia="Times New Roman" w:hAnsi="Times New Roman" w:cs="Times New Roman"/>
                <w:b/>
                <w:bCs/>
                <w:kern w:val="0"/>
                <w:sz w:val="24"/>
                <w:szCs w:val="24"/>
                <w:lang w:eastAsia="en-IN"/>
                <w14:ligatures w14:val="none"/>
              </w:rPr>
              <w:t xml:space="preserve">evaluate security </w:t>
            </w:r>
            <w:proofErr w:type="spellStart"/>
            <w:r w:rsidRPr="00311697">
              <w:rPr>
                <w:rFonts w:ascii="Times New Roman" w:eastAsia="Times New Roman" w:hAnsi="Times New Roman" w:cs="Times New Roman"/>
                <w:b/>
                <w:bCs/>
                <w:kern w:val="0"/>
                <w:sz w:val="24"/>
                <w:szCs w:val="24"/>
                <w:lang w:eastAsia="en-IN"/>
                <w14:ligatures w14:val="none"/>
              </w:rPr>
              <w:t>defenses</w:t>
            </w:r>
            <w:proofErr w:type="spellEnd"/>
            <w:r w:rsidRPr="00311697">
              <w:rPr>
                <w:rFonts w:ascii="Times New Roman" w:eastAsia="Times New Roman" w:hAnsi="Times New Roman" w:cs="Times New Roman"/>
                <w:kern w:val="0"/>
                <w:sz w:val="24"/>
                <w:szCs w:val="24"/>
                <w:lang w:eastAsia="en-IN"/>
                <w14:ligatures w14:val="none"/>
              </w:rPr>
              <w:t>.</w:t>
            </w:r>
          </w:p>
        </w:tc>
      </w:tr>
      <w:tr w:rsidR="00311697" w:rsidRPr="00311697" w14:paraId="0588BF08" w14:textId="77777777" w:rsidTr="00311697">
        <w:trPr>
          <w:tblCellSpacing w:w="15" w:type="dxa"/>
        </w:trPr>
        <w:tc>
          <w:tcPr>
            <w:tcW w:w="0" w:type="auto"/>
            <w:vAlign w:val="center"/>
            <w:hideMark/>
          </w:tcPr>
          <w:p w14:paraId="00DDBCF7"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Automated Compliance Audits</w:t>
            </w:r>
          </w:p>
        </w:tc>
        <w:tc>
          <w:tcPr>
            <w:tcW w:w="0" w:type="auto"/>
            <w:vAlign w:val="center"/>
            <w:hideMark/>
          </w:tcPr>
          <w:p w14:paraId="55A712CA"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Uses </w:t>
            </w:r>
            <w:r w:rsidRPr="00311697">
              <w:rPr>
                <w:rFonts w:ascii="Times New Roman" w:eastAsia="Times New Roman" w:hAnsi="Times New Roman" w:cs="Times New Roman"/>
                <w:b/>
                <w:bCs/>
                <w:kern w:val="0"/>
                <w:sz w:val="24"/>
                <w:szCs w:val="24"/>
                <w:lang w:eastAsia="en-IN"/>
                <w14:ligatures w14:val="none"/>
              </w:rPr>
              <w:t>AI-driven security tools</w:t>
            </w:r>
            <w:r w:rsidRPr="00311697">
              <w:rPr>
                <w:rFonts w:ascii="Times New Roman" w:eastAsia="Times New Roman" w:hAnsi="Times New Roman" w:cs="Times New Roman"/>
                <w:kern w:val="0"/>
                <w:sz w:val="24"/>
                <w:szCs w:val="24"/>
                <w:lang w:eastAsia="en-IN"/>
                <w14:ligatures w14:val="none"/>
              </w:rPr>
              <w:t xml:space="preserve"> to track compliance </w:t>
            </w:r>
            <w:r w:rsidRPr="00311697">
              <w:rPr>
                <w:rFonts w:ascii="Times New Roman" w:eastAsia="Times New Roman" w:hAnsi="Times New Roman" w:cs="Times New Roman"/>
                <w:b/>
                <w:bCs/>
                <w:kern w:val="0"/>
                <w:sz w:val="24"/>
                <w:szCs w:val="24"/>
                <w:lang w:eastAsia="en-IN"/>
                <w14:ligatures w14:val="none"/>
              </w:rPr>
              <w:t>in real-time</w:t>
            </w:r>
            <w:r w:rsidRPr="00311697">
              <w:rPr>
                <w:rFonts w:ascii="Times New Roman" w:eastAsia="Times New Roman" w:hAnsi="Times New Roman" w:cs="Times New Roman"/>
                <w:kern w:val="0"/>
                <w:sz w:val="24"/>
                <w:szCs w:val="24"/>
                <w:lang w:eastAsia="en-IN"/>
                <w14:ligatures w14:val="none"/>
              </w:rPr>
              <w:t>.</w:t>
            </w:r>
          </w:p>
        </w:tc>
      </w:tr>
    </w:tbl>
    <w:p w14:paraId="6A154735"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By implementing </w:t>
      </w:r>
      <w:r w:rsidRPr="00311697">
        <w:rPr>
          <w:rFonts w:ascii="Times New Roman" w:eastAsia="Times New Roman" w:hAnsi="Times New Roman" w:cs="Times New Roman"/>
          <w:b/>
          <w:bCs/>
          <w:kern w:val="0"/>
          <w:sz w:val="24"/>
          <w:szCs w:val="24"/>
          <w:lang w:eastAsia="en-IN"/>
          <w14:ligatures w14:val="none"/>
        </w:rPr>
        <w:t>a mix of manual and automated security audits</w:t>
      </w:r>
      <w:r w:rsidRPr="00311697">
        <w:rPr>
          <w:rFonts w:ascii="Times New Roman" w:eastAsia="Times New Roman" w:hAnsi="Times New Roman" w:cs="Times New Roman"/>
          <w:kern w:val="0"/>
          <w:sz w:val="24"/>
          <w:szCs w:val="24"/>
          <w:lang w:eastAsia="en-IN"/>
          <w14:ligatures w14:val="none"/>
        </w:rPr>
        <w:t xml:space="preserve">, organizations can achieve </w:t>
      </w:r>
      <w:r w:rsidRPr="00311697">
        <w:rPr>
          <w:rFonts w:ascii="Times New Roman" w:eastAsia="Times New Roman" w:hAnsi="Times New Roman" w:cs="Times New Roman"/>
          <w:b/>
          <w:bCs/>
          <w:kern w:val="0"/>
          <w:sz w:val="24"/>
          <w:szCs w:val="24"/>
          <w:lang w:eastAsia="en-IN"/>
          <w14:ligatures w14:val="none"/>
        </w:rPr>
        <w:t>continuous compliance and threat detection</w:t>
      </w:r>
      <w:r w:rsidRPr="00311697">
        <w:rPr>
          <w:rFonts w:ascii="Times New Roman" w:eastAsia="Times New Roman" w:hAnsi="Times New Roman" w:cs="Times New Roman"/>
          <w:kern w:val="0"/>
          <w:sz w:val="24"/>
          <w:szCs w:val="24"/>
          <w:lang w:eastAsia="en-IN"/>
          <w14:ligatures w14:val="none"/>
        </w:rPr>
        <w:t>.</w:t>
      </w:r>
    </w:p>
    <w:p w14:paraId="4D59AA06"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pict w14:anchorId="36280508">
          <v:rect id="_x0000_i1497" style="width:0;height:1.5pt" o:hralign="center" o:hrstd="t" o:hr="t" fillcolor="#a0a0a0" stroked="f"/>
        </w:pict>
      </w:r>
    </w:p>
    <w:p w14:paraId="03DC85FE"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1.3 The Role of AI and Automation in Security Auditing</w:t>
      </w:r>
    </w:p>
    <w:p w14:paraId="3E0D24A2"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Artificial intelligence (AI) is transforming </w:t>
      </w:r>
      <w:r w:rsidRPr="00311697">
        <w:rPr>
          <w:rFonts w:ascii="Times New Roman" w:eastAsia="Times New Roman" w:hAnsi="Times New Roman" w:cs="Times New Roman"/>
          <w:b/>
          <w:bCs/>
          <w:kern w:val="0"/>
          <w:sz w:val="24"/>
          <w:szCs w:val="24"/>
          <w:lang w:eastAsia="en-IN"/>
          <w14:ligatures w14:val="none"/>
        </w:rPr>
        <w:t>security audits</w:t>
      </w:r>
      <w:r w:rsidRPr="00311697">
        <w:rPr>
          <w:rFonts w:ascii="Times New Roman" w:eastAsia="Times New Roman" w:hAnsi="Times New Roman" w:cs="Times New Roman"/>
          <w:kern w:val="0"/>
          <w:sz w:val="24"/>
          <w:szCs w:val="24"/>
          <w:lang w:eastAsia="en-IN"/>
          <w14:ligatures w14:val="none"/>
        </w:rPr>
        <w:t xml:space="preserve"> by enabling organizations to:</w:t>
      </w:r>
    </w:p>
    <w:p w14:paraId="19434002" w14:textId="77777777" w:rsidR="00311697" w:rsidRPr="00311697" w:rsidRDefault="00311697" w:rsidP="00311697">
      <w:pPr>
        <w:numPr>
          <w:ilvl w:val="0"/>
          <w:numId w:val="7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Automate compliance checks</w:t>
      </w:r>
      <w:r w:rsidRPr="00311697">
        <w:rPr>
          <w:rFonts w:ascii="Times New Roman" w:eastAsia="Times New Roman" w:hAnsi="Times New Roman" w:cs="Times New Roman"/>
          <w:kern w:val="0"/>
          <w:sz w:val="24"/>
          <w:szCs w:val="24"/>
          <w:lang w:eastAsia="en-IN"/>
          <w14:ligatures w14:val="none"/>
        </w:rPr>
        <w:t xml:space="preserve"> across multiple security frameworks.</w:t>
      </w:r>
    </w:p>
    <w:p w14:paraId="43FB4872" w14:textId="77777777" w:rsidR="00311697" w:rsidRPr="00311697" w:rsidRDefault="00311697" w:rsidP="00311697">
      <w:pPr>
        <w:numPr>
          <w:ilvl w:val="0"/>
          <w:numId w:val="7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11697">
        <w:rPr>
          <w:rFonts w:ascii="Times New Roman" w:eastAsia="Times New Roman" w:hAnsi="Times New Roman" w:cs="Times New Roman"/>
          <w:b/>
          <w:bCs/>
          <w:kern w:val="0"/>
          <w:sz w:val="24"/>
          <w:szCs w:val="24"/>
          <w:lang w:eastAsia="en-IN"/>
          <w14:ligatures w14:val="none"/>
        </w:rPr>
        <w:t>Analyze</w:t>
      </w:r>
      <w:proofErr w:type="spellEnd"/>
      <w:r w:rsidRPr="00311697">
        <w:rPr>
          <w:rFonts w:ascii="Times New Roman" w:eastAsia="Times New Roman" w:hAnsi="Times New Roman" w:cs="Times New Roman"/>
          <w:b/>
          <w:bCs/>
          <w:kern w:val="0"/>
          <w:sz w:val="24"/>
          <w:szCs w:val="24"/>
          <w:lang w:eastAsia="en-IN"/>
          <w14:ligatures w14:val="none"/>
        </w:rPr>
        <w:t xml:space="preserve"> large datasets in real-time</w:t>
      </w:r>
      <w:r w:rsidRPr="00311697">
        <w:rPr>
          <w:rFonts w:ascii="Times New Roman" w:eastAsia="Times New Roman" w:hAnsi="Times New Roman" w:cs="Times New Roman"/>
          <w:kern w:val="0"/>
          <w:sz w:val="24"/>
          <w:szCs w:val="24"/>
          <w:lang w:eastAsia="en-IN"/>
          <w14:ligatures w14:val="none"/>
        </w:rPr>
        <w:t xml:space="preserve"> to detect anomalies and security breaches.</w:t>
      </w:r>
    </w:p>
    <w:p w14:paraId="1A170E57" w14:textId="77777777" w:rsidR="00311697" w:rsidRPr="00311697" w:rsidRDefault="00311697" w:rsidP="00311697">
      <w:pPr>
        <w:numPr>
          <w:ilvl w:val="0"/>
          <w:numId w:val="7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Reduce human error</w:t>
      </w:r>
      <w:r w:rsidRPr="00311697">
        <w:rPr>
          <w:rFonts w:ascii="Times New Roman" w:eastAsia="Times New Roman" w:hAnsi="Times New Roman" w:cs="Times New Roman"/>
          <w:kern w:val="0"/>
          <w:sz w:val="24"/>
          <w:szCs w:val="24"/>
          <w:lang w:eastAsia="en-IN"/>
          <w14:ligatures w14:val="none"/>
        </w:rPr>
        <w:t xml:space="preserve"> in security assessments and regulatory reporting.</w:t>
      </w:r>
    </w:p>
    <w:p w14:paraId="018DD9AE" w14:textId="77777777" w:rsidR="00311697" w:rsidRPr="00311697" w:rsidRDefault="00311697" w:rsidP="00311697">
      <w:pPr>
        <w:numPr>
          <w:ilvl w:val="0"/>
          <w:numId w:val="7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Improve risk forecasting</w:t>
      </w:r>
      <w:r w:rsidRPr="00311697">
        <w:rPr>
          <w:rFonts w:ascii="Times New Roman" w:eastAsia="Times New Roman" w:hAnsi="Times New Roman" w:cs="Times New Roman"/>
          <w:kern w:val="0"/>
          <w:sz w:val="24"/>
          <w:szCs w:val="24"/>
          <w:lang w:eastAsia="en-IN"/>
          <w14:ligatures w14:val="none"/>
        </w:rPr>
        <w:t xml:space="preserve"> using machine learning models.</w:t>
      </w:r>
    </w:p>
    <w:p w14:paraId="39E492EC"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Automated security auditing solutions, such as </w:t>
      </w:r>
      <w:r w:rsidRPr="00311697">
        <w:rPr>
          <w:rFonts w:ascii="Times New Roman" w:eastAsia="Times New Roman" w:hAnsi="Times New Roman" w:cs="Times New Roman"/>
          <w:b/>
          <w:bCs/>
          <w:kern w:val="0"/>
          <w:sz w:val="24"/>
          <w:szCs w:val="24"/>
          <w:lang w:eastAsia="en-IN"/>
          <w14:ligatures w14:val="none"/>
        </w:rPr>
        <w:t>AI-powered SIEM (Security Information and Event Management) systems</w:t>
      </w:r>
      <w:r w:rsidRPr="00311697">
        <w:rPr>
          <w:rFonts w:ascii="Times New Roman" w:eastAsia="Times New Roman" w:hAnsi="Times New Roman" w:cs="Times New Roman"/>
          <w:kern w:val="0"/>
          <w:sz w:val="24"/>
          <w:szCs w:val="24"/>
          <w:lang w:eastAsia="en-IN"/>
          <w14:ligatures w14:val="none"/>
        </w:rPr>
        <w:t xml:space="preserve">, help organizations maintain </w:t>
      </w:r>
      <w:r w:rsidRPr="00311697">
        <w:rPr>
          <w:rFonts w:ascii="Times New Roman" w:eastAsia="Times New Roman" w:hAnsi="Times New Roman" w:cs="Times New Roman"/>
          <w:b/>
          <w:bCs/>
          <w:kern w:val="0"/>
          <w:sz w:val="24"/>
          <w:szCs w:val="24"/>
          <w:lang w:eastAsia="en-IN"/>
          <w14:ligatures w14:val="none"/>
        </w:rPr>
        <w:t>continuous compliance</w:t>
      </w:r>
      <w:r w:rsidRPr="00311697">
        <w:rPr>
          <w:rFonts w:ascii="Times New Roman" w:eastAsia="Times New Roman" w:hAnsi="Times New Roman" w:cs="Times New Roman"/>
          <w:kern w:val="0"/>
          <w:sz w:val="24"/>
          <w:szCs w:val="24"/>
          <w:lang w:eastAsia="en-IN"/>
          <w14:ligatures w14:val="none"/>
        </w:rPr>
        <w:t xml:space="preserve"> while minimizing operational overhead.</w:t>
      </w:r>
    </w:p>
    <w:p w14:paraId="10E52FBF"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pict w14:anchorId="3855C7F1">
          <v:rect id="_x0000_i1498" style="width:0;height:1.5pt" o:hralign="center" o:hrstd="t" o:hr="t" fillcolor="#a0a0a0" stroked="f"/>
        </w:pict>
      </w:r>
    </w:p>
    <w:p w14:paraId="43656051"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1.4 Best Practices for Conducting Security Audits</w:t>
      </w:r>
    </w:p>
    <w:p w14:paraId="232CEA87"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To ensure </w:t>
      </w:r>
      <w:r w:rsidRPr="00311697">
        <w:rPr>
          <w:rFonts w:ascii="Times New Roman" w:eastAsia="Times New Roman" w:hAnsi="Times New Roman" w:cs="Times New Roman"/>
          <w:b/>
          <w:bCs/>
          <w:kern w:val="0"/>
          <w:sz w:val="24"/>
          <w:szCs w:val="24"/>
          <w:lang w:eastAsia="en-IN"/>
          <w14:ligatures w14:val="none"/>
        </w:rPr>
        <w:t>effective security auditing and compliance tracking</w:t>
      </w:r>
      <w:r w:rsidRPr="00311697">
        <w:rPr>
          <w:rFonts w:ascii="Times New Roman" w:eastAsia="Times New Roman" w:hAnsi="Times New Roman" w:cs="Times New Roman"/>
          <w:kern w:val="0"/>
          <w:sz w:val="24"/>
          <w:szCs w:val="24"/>
          <w:lang w:eastAsia="en-IN"/>
          <w14:ligatures w14:val="none"/>
        </w:rPr>
        <w:t>, organizations should follow these best practices:</w:t>
      </w:r>
    </w:p>
    <w:p w14:paraId="0D2E147D"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1. Develop a Risk-Based Audit Plan</w:t>
      </w:r>
    </w:p>
    <w:p w14:paraId="3BD4B1EA" w14:textId="77777777" w:rsidR="00311697" w:rsidRPr="00311697" w:rsidRDefault="00311697" w:rsidP="00311697">
      <w:pPr>
        <w:numPr>
          <w:ilvl w:val="0"/>
          <w:numId w:val="7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Identify </w:t>
      </w:r>
      <w:r w:rsidRPr="00311697">
        <w:rPr>
          <w:rFonts w:ascii="Times New Roman" w:eastAsia="Times New Roman" w:hAnsi="Times New Roman" w:cs="Times New Roman"/>
          <w:b/>
          <w:bCs/>
          <w:kern w:val="0"/>
          <w:sz w:val="24"/>
          <w:szCs w:val="24"/>
          <w:lang w:eastAsia="en-IN"/>
          <w14:ligatures w14:val="none"/>
        </w:rPr>
        <w:t>critical assets, high-risk areas, and regulatory requirements</w:t>
      </w:r>
      <w:r w:rsidRPr="00311697">
        <w:rPr>
          <w:rFonts w:ascii="Times New Roman" w:eastAsia="Times New Roman" w:hAnsi="Times New Roman" w:cs="Times New Roman"/>
          <w:kern w:val="0"/>
          <w:sz w:val="24"/>
          <w:szCs w:val="24"/>
          <w:lang w:eastAsia="en-IN"/>
          <w14:ligatures w14:val="none"/>
        </w:rPr>
        <w:t>.</w:t>
      </w:r>
    </w:p>
    <w:p w14:paraId="69BA21D1" w14:textId="77777777" w:rsidR="00311697" w:rsidRPr="00311697" w:rsidRDefault="00311697" w:rsidP="00311697">
      <w:pPr>
        <w:numPr>
          <w:ilvl w:val="0"/>
          <w:numId w:val="7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Align audit schedules with </w:t>
      </w:r>
      <w:r w:rsidRPr="00311697">
        <w:rPr>
          <w:rFonts w:ascii="Times New Roman" w:eastAsia="Times New Roman" w:hAnsi="Times New Roman" w:cs="Times New Roman"/>
          <w:b/>
          <w:bCs/>
          <w:kern w:val="0"/>
          <w:sz w:val="24"/>
          <w:szCs w:val="24"/>
          <w:lang w:eastAsia="en-IN"/>
          <w14:ligatures w14:val="none"/>
        </w:rPr>
        <w:t>compliance deadlines and industry mandates</w:t>
      </w:r>
      <w:r w:rsidRPr="00311697">
        <w:rPr>
          <w:rFonts w:ascii="Times New Roman" w:eastAsia="Times New Roman" w:hAnsi="Times New Roman" w:cs="Times New Roman"/>
          <w:kern w:val="0"/>
          <w:sz w:val="24"/>
          <w:szCs w:val="24"/>
          <w:lang w:eastAsia="en-IN"/>
          <w14:ligatures w14:val="none"/>
        </w:rPr>
        <w:t>.</w:t>
      </w:r>
    </w:p>
    <w:p w14:paraId="24B03787"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2. Implement Automated Continuous Monitoring</w:t>
      </w:r>
    </w:p>
    <w:p w14:paraId="174EFF67" w14:textId="77777777" w:rsidR="00311697" w:rsidRPr="00311697" w:rsidRDefault="00311697" w:rsidP="00311697">
      <w:pPr>
        <w:numPr>
          <w:ilvl w:val="0"/>
          <w:numId w:val="7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Use </w:t>
      </w:r>
      <w:r w:rsidRPr="00311697">
        <w:rPr>
          <w:rFonts w:ascii="Times New Roman" w:eastAsia="Times New Roman" w:hAnsi="Times New Roman" w:cs="Times New Roman"/>
          <w:b/>
          <w:bCs/>
          <w:kern w:val="0"/>
          <w:sz w:val="24"/>
          <w:szCs w:val="24"/>
          <w:lang w:eastAsia="en-IN"/>
          <w14:ligatures w14:val="none"/>
        </w:rPr>
        <w:t>AI-driven compliance tools</w:t>
      </w:r>
      <w:r w:rsidRPr="00311697">
        <w:rPr>
          <w:rFonts w:ascii="Times New Roman" w:eastAsia="Times New Roman" w:hAnsi="Times New Roman" w:cs="Times New Roman"/>
          <w:kern w:val="0"/>
          <w:sz w:val="24"/>
          <w:szCs w:val="24"/>
          <w:lang w:eastAsia="en-IN"/>
          <w14:ligatures w14:val="none"/>
        </w:rPr>
        <w:t xml:space="preserve"> to track security posture in </w:t>
      </w:r>
      <w:r w:rsidRPr="00311697">
        <w:rPr>
          <w:rFonts w:ascii="Times New Roman" w:eastAsia="Times New Roman" w:hAnsi="Times New Roman" w:cs="Times New Roman"/>
          <w:b/>
          <w:bCs/>
          <w:kern w:val="0"/>
          <w:sz w:val="24"/>
          <w:szCs w:val="24"/>
          <w:lang w:eastAsia="en-IN"/>
          <w14:ligatures w14:val="none"/>
        </w:rPr>
        <w:t>real-time</w:t>
      </w:r>
      <w:r w:rsidRPr="00311697">
        <w:rPr>
          <w:rFonts w:ascii="Times New Roman" w:eastAsia="Times New Roman" w:hAnsi="Times New Roman" w:cs="Times New Roman"/>
          <w:kern w:val="0"/>
          <w:sz w:val="24"/>
          <w:szCs w:val="24"/>
          <w:lang w:eastAsia="en-IN"/>
          <w14:ligatures w14:val="none"/>
        </w:rPr>
        <w:t>.</w:t>
      </w:r>
    </w:p>
    <w:p w14:paraId="4CA8BF3A" w14:textId="77777777" w:rsidR="00311697" w:rsidRPr="00311697" w:rsidRDefault="00311697" w:rsidP="00311697">
      <w:pPr>
        <w:numPr>
          <w:ilvl w:val="0"/>
          <w:numId w:val="7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Automate </w:t>
      </w:r>
      <w:r w:rsidRPr="00311697">
        <w:rPr>
          <w:rFonts w:ascii="Times New Roman" w:eastAsia="Times New Roman" w:hAnsi="Times New Roman" w:cs="Times New Roman"/>
          <w:b/>
          <w:bCs/>
          <w:kern w:val="0"/>
          <w:sz w:val="24"/>
          <w:szCs w:val="24"/>
          <w:lang w:eastAsia="en-IN"/>
          <w14:ligatures w14:val="none"/>
        </w:rPr>
        <w:t>vulnerability scanning and threat detection</w:t>
      </w:r>
      <w:r w:rsidRPr="00311697">
        <w:rPr>
          <w:rFonts w:ascii="Times New Roman" w:eastAsia="Times New Roman" w:hAnsi="Times New Roman" w:cs="Times New Roman"/>
          <w:kern w:val="0"/>
          <w:sz w:val="24"/>
          <w:szCs w:val="24"/>
          <w:lang w:eastAsia="en-IN"/>
          <w14:ligatures w14:val="none"/>
        </w:rPr>
        <w:t>.</w:t>
      </w:r>
    </w:p>
    <w:p w14:paraId="00BCDF61"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3. Conduct Regular Internal and External Audits</w:t>
      </w:r>
    </w:p>
    <w:p w14:paraId="68D22E67" w14:textId="77777777" w:rsidR="00311697" w:rsidRPr="00311697" w:rsidRDefault="00311697" w:rsidP="00311697">
      <w:pPr>
        <w:numPr>
          <w:ilvl w:val="0"/>
          <w:numId w:val="7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Perform </w:t>
      </w:r>
      <w:r w:rsidRPr="00311697">
        <w:rPr>
          <w:rFonts w:ascii="Times New Roman" w:eastAsia="Times New Roman" w:hAnsi="Times New Roman" w:cs="Times New Roman"/>
          <w:b/>
          <w:bCs/>
          <w:kern w:val="0"/>
          <w:sz w:val="24"/>
          <w:szCs w:val="24"/>
          <w:lang w:eastAsia="en-IN"/>
          <w14:ligatures w14:val="none"/>
        </w:rPr>
        <w:t>quarterly internal audits</w:t>
      </w:r>
      <w:r w:rsidRPr="00311697">
        <w:rPr>
          <w:rFonts w:ascii="Times New Roman" w:eastAsia="Times New Roman" w:hAnsi="Times New Roman" w:cs="Times New Roman"/>
          <w:kern w:val="0"/>
          <w:sz w:val="24"/>
          <w:szCs w:val="24"/>
          <w:lang w:eastAsia="en-IN"/>
          <w14:ligatures w14:val="none"/>
        </w:rPr>
        <w:t xml:space="preserve"> to evaluate security controls.</w:t>
      </w:r>
    </w:p>
    <w:p w14:paraId="624B1F07" w14:textId="77777777" w:rsidR="00311697" w:rsidRPr="00311697" w:rsidRDefault="00311697" w:rsidP="00311697">
      <w:pPr>
        <w:numPr>
          <w:ilvl w:val="0"/>
          <w:numId w:val="7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Schedule </w:t>
      </w:r>
      <w:r w:rsidRPr="00311697">
        <w:rPr>
          <w:rFonts w:ascii="Times New Roman" w:eastAsia="Times New Roman" w:hAnsi="Times New Roman" w:cs="Times New Roman"/>
          <w:b/>
          <w:bCs/>
          <w:kern w:val="0"/>
          <w:sz w:val="24"/>
          <w:szCs w:val="24"/>
          <w:lang w:eastAsia="en-IN"/>
          <w14:ligatures w14:val="none"/>
        </w:rPr>
        <w:t>annual external audits</w:t>
      </w:r>
      <w:r w:rsidRPr="00311697">
        <w:rPr>
          <w:rFonts w:ascii="Times New Roman" w:eastAsia="Times New Roman" w:hAnsi="Times New Roman" w:cs="Times New Roman"/>
          <w:kern w:val="0"/>
          <w:sz w:val="24"/>
          <w:szCs w:val="24"/>
          <w:lang w:eastAsia="en-IN"/>
          <w14:ligatures w14:val="none"/>
        </w:rPr>
        <w:t xml:space="preserve"> for third-party compliance validation.</w:t>
      </w:r>
    </w:p>
    <w:p w14:paraId="76F22D46"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4. Establish Incident Response and Remediation Plans</w:t>
      </w:r>
    </w:p>
    <w:p w14:paraId="43BFDF8C" w14:textId="77777777" w:rsidR="00311697" w:rsidRPr="00311697" w:rsidRDefault="00311697" w:rsidP="00311697">
      <w:pPr>
        <w:numPr>
          <w:ilvl w:val="0"/>
          <w:numId w:val="7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Ensure that </w:t>
      </w:r>
      <w:r w:rsidRPr="00311697">
        <w:rPr>
          <w:rFonts w:ascii="Times New Roman" w:eastAsia="Times New Roman" w:hAnsi="Times New Roman" w:cs="Times New Roman"/>
          <w:b/>
          <w:bCs/>
          <w:kern w:val="0"/>
          <w:sz w:val="24"/>
          <w:szCs w:val="24"/>
          <w:lang w:eastAsia="en-IN"/>
          <w14:ligatures w14:val="none"/>
        </w:rPr>
        <w:t>audit findings trigger immediate remediation actions</w:t>
      </w:r>
      <w:r w:rsidRPr="00311697">
        <w:rPr>
          <w:rFonts w:ascii="Times New Roman" w:eastAsia="Times New Roman" w:hAnsi="Times New Roman" w:cs="Times New Roman"/>
          <w:kern w:val="0"/>
          <w:sz w:val="24"/>
          <w:szCs w:val="24"/>
          <w:lang w:eastAsia="en-IN"/>
          <w14:ligatures w14:val="none"/>
        </w:rPr>
        <w:t>.</w:t>
      </w:r>
    </w:p>
    <w:p w14:paraId="32EFE749" w14:textId="77777777" w:rsidR="00311697" w:rsidRPr="00311697" w:rsidRDefault="00311697" w:rsidP="00311697">
      <w:pPr>
        <w:numPr>
          <w:ilvl w:val="0"/>
          <w:numId w:val="7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lastRenderedPageBreak/>
        <w:t xml:space="preserve">Implement </w:t>
      </w:r>
      <w:r w:rsidRPr="00311697">
        <w:rPr>
          <w:rFonts w:ascii="Times New Roman" w:eastAsia="Times New Roman" w:hAnsi="Times New Roman" w:cs="Times New Roman"/>
          <w:b/>
          <w:bCs/>
          <w:kern w:val="0"/>
          <w:sz w:val="24"/>
          <w:szCs w:val="24"/>
          <w:lang w:eastAsia="en-IN"/>
          <w14:ligatures w14:val="none"/>
        </w:rPr>
        <w:t>security patching and access control updates</w:t>
      </w:r>
      <w:r w:rsidRPr="00311697">
        <w:rPr>
          <w:rFonts w:ascii="Times New Roman" w:eastAsia="Times New Roman" w:hAnsi="Times New Roman" w:cs="Times New Roman"/>
          <w:kern w:val="0"/>
          <w:sz w:val="24"/>
          <w:szCs w:val="24"/>
          <w:lang w:eastAsia="en-IN"/>
          <w14:ligatures w14:val="none"/>
        </w:rPr>
        <w:t xml:space="preserve"> based on audit recommendations.</w:t>
      </w:r>
    </w:p>
    <w:p w14:paraId="3888A4CD"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5. Train Employees on Audit and Compliance Best Practices</w:t>
      </w:r>
    </w:p>
    <w:p w14:paraId="6D2718AC" w14:textId="77777777" w:rsidR="00311697" w:rsidRPr="00311697" w:rsidRDefault="00311697" w:rsidP="00311697">
      <w:pPr>
        <w:numPr>
          <w:ilvl w:val="0"/>
          <w:numId w:val="7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Provide security awareness training to </w:t>
      </w:r>
      <w:r w:rsidRPr="00311697">
        <w:rPr>
          <w:rFonts w:ascii="Times New Roman" w:eastAsia="Times New Roman" w:hAnsi="Times New Roman" w:cs="Times New Roman"/>
          <w:b/>
          <w:bCs/>
          <w:kern w:val="0"/>
          <w:sz w:val="24"/>
          <w:szCs w:val="24"/>
          <w:lang w:eastAsia="en-IN"/>
          <w14:ligatures w14:val="none"/>
        </w:rPr>
        <w:t>IT teams and compliance officers</w:t>
      </w:r>
      <w:r w:rsidRPr="00311697">
        <w:rPr>
          <w:rFonts w:ascii="Times New Roman" w:eastAsia="Times New Roman" w:hAnsi="Times New Roman" w:cs="Times New Roman"/>
          <w:kern w:val="0"/>
          <w:sz w:val="24"/>
          <w:szCs w:val="24"/>
          <w:lang w:eastAsia="en-IN"/>
          <w14:ligatures w14:val="none"/>
        </w:rPr>
        <w:t>.</w:t>
      </w:r>
    </w:p>
    <w:p w14:paraId="0FEA7446" w14:textId="77777777" w:rsidR="00311697" w:rsidRPr="00311697" w:rsidRDefault="00311697" w:rsidP="00311697">
      <w:pPr>
        <w:numPr>
          <w:ilvl w:val="0"/>
          <w:numId w:val="7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Conduct </w:t>
      </w:r>
      <w:r w:rsidRPr="00311697">
        <w:rPr>
          <w:rFonts w:ascii="Times New Roman" w:eastAsia="Times New Roman" w:hAnsi="Times New Roman" w:cs="Times New Roman"/>
          <w:b/>
          <w:bCs/>
          <w:kern w:val="0"/>
          <w:sz w:val="24"/>
          <w:szCs w:val="24"/>
          <w:lang w:eastAsia="en-IN"/>
          <w14:ligatures w14:val="none"/>
        </w:rPr>
        <w:t>tabletop exercises and red team/blue team security drills</w:t>
      </w:r>
      <w:r w:rsidRPr="00311697">
        <w:rPr>
          <w:rFonts w:ascii="Times New Roman" w:eastAsia="Times New Roman" w:hAnsi="Times New Roman" w:cs="Times New Roman"/>
          <w:kern w:val="0"/>
          <w:sz w:val="24"/>
          <w:szCs w:val="24"/>
          <w:lang w:eastAsia="en-IN"/>
          <w14:ligatures w14:val="none"/>
        </w:rPr>
        <w:t>.</w:t>
      </w:r>
    </w:p>
    <w:p w14:paraId="307B6996"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By integrating </w:t>
      </w:r>
      <w:r w:rsidRPr="00311697">
        <w:rPr>
          <w:rFonts w:ascii="Times New Roman" w:eastAsia="Times New Roman" w:hAnsi="Times New Roman" w:cs="Times New Roman"/>
          <w:b/>
          <w:bCs/>
          <w:kern w:val="0"/>
          <w:sz w:val="24"/>
          <w:szCs w:val="24"/>
          <w:lang w:eastAsia="en-IN"/>
          <w14:ligatures w14:val="none"/>
        </w:rPr>
        <w:t>AI-driven auditing tools, proactive security assessments, and continuous compliance tracking</w:t>
      </w:r>
      <w:r w:rsidRPr="00311697">
        <w:rPr>
          <w:rFonts w:ascii="Times New Roman" w:eastAsia="Times New Roman" w:hAnsi="Times New Roman" w:cs="Times New Roman"/>
          <w:kern w:val="0"/>
          <w:sz w:val="24"/>
          <w:szCs w:val="24"/>
          <w:lang w:eastAsia="en-IN"/>
          <w14:ligatures w14:val="none"/>
        </w:rPr>
        <w:t xml:space="preserve">, organizations can enhance </w:t>
      </w:r>
      <w:r w:rsidRPr="00311697">
        <w:rPr>
          <w:rFonts w:ascii="Times New Roman" w:eastAsia="Times New Roman" w:hAnsi="Times New Roman" w:cs="Times New Roman"/>
          <w:b/>
          <w:bCs/>
          <w:kern w:val="0"/>
          <w:sz w:val="24"/>
          <w:szCs w:val="24"/>
          <w:lang w:eastAsia="en-IN"/>
          <w14:ligatures w14:val="none"/>
        </w:rPr>
        <w:t>regulatory adherence, risk management, and cybersecurity resilience</w:t>
      </w:r>
      <w:r w:rsidRPr="00311697">
        <w:rPr>
          <w:rFonts w:ascii="Times New Roman" w:eastAsia="Times New Roman" w:hAnsi="Times New Roman" w:cs="Times New Roman"/>
          <w:kern w:val="0"/>
          <w:sz w:val="24"/>
          <w:szCs w:val="24"/>
          <w:lang w:eastAsia="en-IN"/>
          <w14:ligatures w14:val="none"/>
        </w:rPr>
        <w:t>.</w:t>
      </w:r>
    </w:p>
    <w:p w14:paraId="098E7643"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pict w14:anchorId="4DE43FB1">
          <v:rect id="_x0000_i1499" style="width:0;height:1.5pt" o:hralign="center" o:hrstd="t" o:hr="t" fillcolor="#a0a0a0" stroked="f"/>
        </w:pict>
      </w:r>
    </w:p>
    <w:p w14:paraId="395BA8DB"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Conclusion</w:t>
      </w:r>
    </w:p>
    <w:p w14:paraId="0C699C19"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Security audits are </w:t>
      </w:r>
      <w:r w:rsidRPr="00311697">
        <w:rPr>
          <w:rFonts w:ascii="Times New Roman" w:eastAsia="Times New Roman" w:hAnsi="Times New Roman" w:cs="Times New Roman"/>
          <w:b/>
          <w:bCs/>
          <w:kern w:val="0"/>
          <w:sz w:val="24"/>
          <w:szCs w:val="24"/>
          <w:lang w:eastAsia="en-IN"/>
          <w14:ligatures w14:val="none"/>
        </w:rPr>
        <w:t>an essential component</w:t>
      </w:r>
      <w:r w:rsidRPr="00311697">
        <w:rPr>
          <w:rFonts w:ascii="Times New Roman" w:eastAsia="Times New Roman" w:hAnsi="Times New Roman" w:cs="Times New Roman"/>
          <w:kern w:val="0"/>
          <w:sz w:val="24"/>
          <w:szCs w:val="24"/>
          <w:lang w:eastAsia="en-IN"/>
          <w14:ligatures w14:val="none"/>
        </w:rPr>
        <w:t xml:space="preserve"> of compliance frameworks, ensuring that organizations </w:t>
      </w:r>
      <w:r w:rsidRPr="00311697">
        <w:rPr>
          <w:rFonts w:ascii="Times New Roman" w:eastAsia="Times New Roman" w:hAnsi="Times New Roman" w:cs="Times New Roman"/>
          <w:b/>
          <w:bCs/>
          <w:kern w:val="0"/>
          <w:sz w:val="24"/>
          <w:szCs w:val="24"/>
          <w:lang w:eastAsia="en-IN"/>
          <w14:ligatures w14:val="none"/>
        </w:rPr>
        <w:t>meet regulatory requirements, mitigate security risks, and protect sensitive data</w:t>
      </w:r>
      <w:r w:rsidRPr="00311697">
        <w:rPr>
          <w:rFonts w:ascii="Times New Roman" w:eastAsia="Times New Roman" w:hAnsi="Times New Roman" w:cs="Times New Roman"/>
          <w:kern w:val="0"/>
          <w:sz w:val="24"/>
          <w:szCs w:val="24"/>
          <w:lang w:eastAsia="en-IN"/>
          <w14:ligatures w14:val="none"/>
        </w:rPr>
        <w:t xml:space="preserve">. By leveraging </w:t>
      </w:r>
      <w:r w:rsidRPr="00311697">
        <w:rPr>
          <w:rFonts w:ascii="Times New Roman" w:eastAsia="Times New Roman" w:hAnsi="Times New Roman" w:cs="Times New Roman"/>
          <w:b/>
          <w:bCs/>
          <w:kern w:val="0"/>
          <w:sz w:val="24"/>
          <w:szCs w:val="24"/>
          <w:lang w:eastAsia="en-IN"/>
          <w14:ligatures w14:val="none"/>
        </w:rPr>
        <w:t>AI-powered automation, real-time compliance monitoring, and structured audit methodologies</w:t>
      </w:r>
      <w:r w:rsidRPr="00311697">
        <w:rPr>
          <w:rFonts w:ascii="Times New Roman" w:eastAsia="Times New Roman" w:hAnsi="Times New Roman" w:cs="Times New Roman"/>
          <w:kern w:val="0"/>
          <w:sz w:val="24"/>
          <w:szCs w:val="24"/>
          <w:lang w:eastAsia="en-IN"/>
          <w14:ligatures w14:val="none"/>
        </w:rPr>
        <w:t xml:space="preserve">, organizations can maintain </w:t>
      </w:r>
      <w:r w:rsidRPr="00311697">
        <w:rPr>
          <w:rFonts w:ascii="Times New Roman" w:eastAsia="Times New Roman" w:hAnsi="Times New Roman" w:cs="Times New Roman"/>
          <w:b/>
          <w:bCs/>
          <w:kern w:val="0"/>
          <w:sz w:val="24"/>
          <w:szCs w:val="24"/>
          <w:lang w:eastAsia="en-IN"/>
          <w14:ligatures w14:val="none"/>
        </w:rPr>
        <w:t>continuous security assurance and regulatory adherence</w:t>
      </w:r>
      <w:r w:rsidRPr="00311697">
        <w:rPr>
          <w:rFonts w:ascii="Times New Roman" w:eastAsia="Times New Roman" w:hAnsi="Times New Roman" w:cs="Times New Roman"/>
          <w:kern w:val="0"/>
          <w:sz w:val="24"/>
          <w:szCs w:val="24"/>
          <w:lang w:eastAsia="en-IN"/>
          <w14:ligatures w14:val="none"/>
        </w:rPr>
        <w:t>.</w:t>
      </w:r>
    </w:p>
    <w:p w14:paraId="4A9629F2"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As </w:t>
      </w:r>
      <w:r w:rsidRPr="00311697">
        <w:rPr>
          <w:rFonts w:ascii="Times New Roman" w:eastAsia="Times New Roman" w:hAnsi="Times New Roman" w:cs="Times New Roman"/>
          <w:b/>
          <w:bCs/>
          <w:kern w:val="0"/>
          <w:sz w:val="24"/>
          <w:szCs w:val="24"/>
          <w:lang w:eastAsia="en-IN"/>
          <w14:ligatures w14:val="none"/>
        </w:rPr>
        <w:t>cyber threats evolve</w:t>
      </w:r>
      <w:r w:rsidRPr="00311697">
        <w:rPr>
          <w:rFonts w:ascii="Times New Roman" w:eastAsia="Times New Roman" w:hAnsi="Times New Roman" w:cs="Times New Roman"/>
          <w:kern w:val="0"/>
          <w:sz w:val="24"/>
          <w:szCs w:val="24"/>
          <w:lang w:eastAsia="en-IN"/>
          <w14:ligatures w14:val="none"/>
        </w:rPr>
        <w:t xml:space="preserve">, businesses must adopt </w:t>
      </w:r>
      <w:r w:rsidRPr="00311697">
        <w:rPr>
          <w:rFonts w:ascii="Times New Roman" w:eastAsia="Times New Roman" w:hAnsi="Times New Roman" w:cs="Times New Roman"/>
          <w:b/>
          <w:bCs/>
          <w:kern w:val="0"/>
          <w:sz w:val="24"/>
          <w:szCs w:val="24"/>
          <w:lang w:eastAsia="en-IN"/>
          <w14:ligatures w14:val="none"/>
        </w:rPr>
        <w:t>proactive auditing strategies, automated compliance tracking, and risk-based security assessments</w:t>
      </w:r>
      <w:r w:rsidRPr="00311697">
        <w:rPr>
          <w:rFonts w:ascii="Times New Roman" w:eastAsia="Times New Roman" w:hAnsi="Times New Roman" w:cs="Times New Roman"/>
          <w:kern w:val="0"/>
          <w:sz w:val="24"/>
          <w:szCs w:val="24"/>
          <w:lang w:eastAsia="en-IN"/>
          <w14:ligatures w14:val="none"/>
        </w:rPr>
        <w:t xml:space="preserve"> to strengthen their </w:t>
      </w:r>
      <w:r w:rsidRPr="00311697">
        <w:rPr>
          <w:rFonts w:ascii="Times New Roman" w:eastAsia="Times New Roman" w:hAnsi="Times New Roman" w:cs="Times New Roman"/>
          <w:b/>
          <w:bCs/>
          <w:kern w:val="0"/>
          <w:sz w:val="24"/>
          <w:szCs w:val="24"/>
          <w:lang w:eastAsia="en-IN"/>
          <w14:ligatures w14:val="none"/>
        </w:rPr>
        <w:t>overall security posture and regulatory compliance framework</w:t>
      </w:r>
      <w:r w:rsidRPr="00311697">
        <w:rPr>
          <w:rFonts w:ascii="Times New Roman" w:eastAsia="Times New Roman" w:hAnsi="Times New Roman" w:cs="Times New Roman"/>
          <w:kern w:val="0"/>
          <w:sz w:val="24"/>
          <w:szCs w:val="24"/>
          <w:lang w:eastAsia="en-IN"/>
          <w14:ligatures w14:val="none"/>
        </w:rPr>
        <w:t>.</w:t>
      </w:r>
    </w:p>
    <w:p w14:paraId="0AF05595"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2. How to Conduct a Security Audit in an Enterprise Environment</w:t>
      </w:r>
    </w:p>
    <w:p w14:paraId="410FEB27"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Introduction</w:t>
      </w:r>
    </w:p>
    <w:p w14:paraId="1ABD0F96"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A </w:t>
      </w:r>
      <w:r w:rsidRPr="00311697">
        <w:rPr>
          <w:rFonts w:ascii="Times New Roman" w:eastAsia="Times New Roman" w:hAnsi="Times New Roman" w:cs="Times New Roman"/>
          <w:b/>
          <w:bCs/>
          <w:kern w:val="0"/>
          <w:sz w:val="24"/>
          <w:szCs w:val="24"/>
          <w:lang w:eastAsia="en-IN"/>
          <w14:ligatures w14:val="none"/>
        </w:rPr>
        <w:t>security audit</w:t>
      </w:r>
      <w:r w:rsidRPr="00311697">
        <w:rPr>
          <w:rFonts w:ascii="Times New Roman" w:eastAsia="Times New Roman" w:hAnsi="Times New Roman" w:cs="Times New Roman"/>
          <w:kern w:val="0"/>
          <w:sz w:val="24"/>
          <w:szCs w:val="24"/>
          <w:lang w:eastAsia="en-IN"/>
          <w14:ligatures w14:val="none"/>
        </w:rPr>
        <w:t xml:space="preserve"> in an enterprise environment is a </w:t>
      </w:r>
      <w:r w:rsidRPr="00311697">
        <w:rPr>
          <w:rFonts w:ascii="Times New Roman" w:eastAsia="Times New Roman" w:hAnsi="Times New Roman" w:cs="Times New Roman"/>
          <w:b/>
          <w:bCs/>
          <w:kern w:val="0"/>
          <w:sz w:val="24"/>
          <w:szCs w:val="24"/>
          <w:lang w:eastAsia="en-IN"/>
          <w14:ligatures w14:val="none"/>
        </w:rPr>
        <w:t>systematic evaluation</w:t>
      </w:r>
      <w:r w:rsidRPr="00311697">
        <w:rPr>
          <w:rFonts w:ascii="Times New Roman" w:eastAsia="Times New Roman" w:hAnsi="Times New Roman" w:cs="Times New Roman"/>
          <w:kern w:val="0"/>
          <w:sz w:val="24"/>
          <w:szCs w:val="24"/>
          <w:lang w:eastAsia="en-IN"/>
          <w14:ligatures w14:val="none"/>
        </w:rPr>
        <w:t xml:space="preserve"> of an organization's information security controls, compliance policies, and risk management strategies. Security audits help </w:t>
      </w:r>
      <w:r w:rsidRPr="00311697">
        <w:rPr>
          <w:rFonts w:ascii="Times New Roman" w:eastAsia="Times New Roman" w:hAnsi="Times New Roman" w:cs="Times New Roman"/>
          <w:b/>
          <w:bCs/>
          <w:kern w:val="0"/>
          <w:sz w:val="24"/>
          <w:szCs w:val="24"/>
          <w:lang w:eastAsia="en-IN"/>
          <w14:ligatures w14:val="none"/>
        </w:rPr>
        <w:t xml:space="preserve">identify vulnerabilities, ensure regulatory compliance, and strengthen cybersecurity </w:t>
      </w:r>
      <w:proofErr w:type="spellStart"/>
      <w:r w:rsidRPr="00311697">
        <w:rPr>
          <w:rFonts w:ascii="Times New Roman" w:eastAsia="Times New Roman" w:hAnsi="Times New Roman" w:cs="Times New Roman"/>
          <w:b/>
          <w:bCs/>
          <w:kern w:val="0"/>
          <w:sz w:val="24"/>
          <w:szCs w:val="24"/>
          <w:lang w:eastAsia="en-IN"/>
          <w14:ligatures w14:val="none"/>
        </w:rPr>
        <w:t>defenses</w:t>
      </w:r>
      <w:proofErr w:type="spellEnd"/>
      <w:r w:rsidRPr="00311697">
        <w:rPr>
          <w:rFonts w:ascii="Times New Roman" w:eastAsia="Times New Roman" w:hAnsi="Times New Roman" w:cs="Times New Roman"/>
          <w:kern w:val="0"/>
          <w:sz w:val="24"/>
          <w:szCs w:val="24"/>
          <w:lang w:eastAsia="en-IN"/>
          <w14:ligatures w14:val="none"/>
        </w:rPr>
        <w:t xml:space="preserve"> against emerging threats.</w:t>
      </w:r>
    </w:p>
    <w:p w14:paraId="620BADDB"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This section provides a </w:t>
      </w:r>
      <w:r w:rsidRPr="00311697">
        <w:rPr>
          <w:rFonts w:ascii="Times New Roman" w:eastAsia="Times New Roman" w:hAnsi="Times New Roman" w:cs="Times New Roman"/>
          <w:b/>
          <w:bCs/>
          <w:kern w:val="0"/>
          <w:sz w:val="24"/>
          <w:szCs w:val="24"/>
          <w:lang w:eastAsia="en-IN"/>
          <w14:ligatures w14:val="none"/>
        </w:rPr>
        <w:t>step-by-step guide to conducting a security audit in an enterprise environment</w:t>
      </w:r>
      <w:r w:rsidRPr="00311697">
        <w:rPr>
          <w:rFonts w:ascii="Times New Roman" w:eastAsia="Times New Roman" w:hAnsi="Times New Roman" w:cs="Times New Roman"/>
          <w:kern w:val="0"/>
          <w:sz w:val="24"/>
          <w:szCs w:val="24"/>
          <w:lang w:eastAsia="en-IN"/>
          <w14:ligatures w14:val="none"/>
        </w:rPr>
        <w:t xml:space="preserve">, covering </w:t>
      </w:r>
      <w:r w:rsidRPr="00311697">
        <w:rPr>
          <w:rFonts w:ascii="Times New Roman" w:eastAsia="Times New Roman" w:hAnsi="Times New Roman" w:cs="Times New Roman"/>
          <w:b/>
          <w:bCs/>
          <w:kern w:val="0"/>
          <w:sz w:val="24"/>
          <w:szCs w:val="24"/>
          <w:lang w:eastAsia="en-IN"/>
          <w14:ligatures w14:val="none"/>
        </w:rPr>
        <w:t>audit planning, execution, reporting, and remediation strategies</w:t>
      </w:r>
      <w:r w:rsidRPr="00311697">
        <w:rPr>
          <w:rFonts w:ascii="Times New Roman" w:eastAsia="Times New Roman" w:hAnsi="Times New Roman" w:cs="Times New Roman"/>
          <w:kern w:val="0"/>
          <w:sz w:val="24"/>
          <w:szCs w:val="24"/>
          <w:lang w:eastAsia="en-IN"/>
          <w14:ligatures w14:val="none"/>
        </w:rPr>
        <w:t>.</w:t>
      </w:r>
    </w:p>
    <w:p w14:paraId="75198585"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pict w14:anchorId="5CD5525E">
          <v:rect id="_x0000_i1505" style="width:0;height:1.5pt" o:hralign="center" o:hrstd="t" o:hr="t" fillcolor="#a0a0a0" stroked="f"/>
        </w:pict>
      </w:r>
    </w:p>
    <w:p w14:paraId="6F242CC9"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2.1 Key Objectives of a Security Audit</w:t>
      </w:r>
    </w:p>
    <w:p w14:paraId="59D70365"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A security audit helps enterprises achieve the following objectives:</w:t>
      </w:r>
    </w:p>
    <w:p w14:paraId="28AA1495" w14:textId="77777777" w:rsidR="00311697" w:rsidRPr="00311697" w:rsidRDefault="00311697" w:rsidP="00311697">
      <w:pPr>
        <w:numPr>
          <w:ilvl w:val="0"/>
          <w:numId w:val="7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Assess security compliance</w:t>
      </w:r>
      <w:r w:rsidRPr="00311697">
        <w:rPr>
          <w:rFonts w:ascii="Times New Roman" w:eastAsia="Times New Roman" w:hAnsi="Times New Roman" w:cs="Times New Roman"/>
          <w:kern w:val="0"/>
          <w:sz w:val="24"/>
          <w:szCs w:val="24"/>
          <w:lang w:eastAsia="en-IN"/>
          <w14:ligatures w14:val="none"/>
        </w:rPr>
        <w:t xml:space="preserve"> with industry regulations (ISO 27001, NIST, GDPR, PCI-DSS).</w:t>
      </w:r>
    </w:p>
    <w:p w14:paraId="1FE45845" w14:textId="77777777" w:rsidR="00311697" w:rsidRPr="00311697" w:rsidRDefault="00311697" w:rsidP="00311697">
      <w:pPr>
        <w:numPr>
          <w:ilvl w:val="0"/>
          <w:numId w:val="7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Identify security gaps</w:t>
      </w:r>
      <w:r w:rsidRPr="00311697">
        <w:rPr>
          <w:rFonts w:ascii="Times New Roman" w:eastAsia="Times New Roman" w:hAnsi="Times New Roman" w:cs="Times New Roman"/>
          <w:kern w:val="0"/>
          <w:sz w:val="24"/>
          <w:szCs w:val="24"/>
          <w:lang w:eastAsia="en-IN"/>
          <w14:ligatures w14:val="none"/>
        </w:rPr>
        <w:t xml:space="preserve"> in IT infrastructure, applications, and data governance policies.</w:t>
      </w:r>
    </w:p>
    <w:p w14:paraId="161B1521" w14:textId="77777777" w:rsidR="00311697" w:rsidRPr="00311697" w:rsidRDefault="00311697" w:rsidP="00311697">
      <w:pPr>
        <w:numPr>
          <w:ilvl w:val="0"/>
          <w:numId w:val="7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lastRenderedPageBreak/>
        <w:t>Evaluate risk exposure</w:t>
      </w:r>
      <w:r w:rsidRPr="00311697">
        <w:rPr>
          <w:rFonts w:ascii="Times New Roman" w:eastAsia="Times New Roman" w:hAnsi="Times New Roman" w:cs="Times New Roman"/>
          <w:kern w:val="0"/>
          <w:sz w:val="24"/>
          <w:szCs w:val="24"/>
          <w:lang w:eastAsia="en-IN"/>
          <w14:ligatures w14:val="none"/>
        </w:rPr>
        <w:t xml:space="preserve"> to cyber threats such as ransomware, insider threats, and </w:t>
      </w:r>
      <w:proofErr w:type="spellStart"/>
      <w:r w:rsidRPr="00311697">
        <w:rPr>
          <w:rFonts w:ascii="Times New Roman" w:eastAsia="Times New Roman" w:hAnsi="Times New Roman" w:cs="Times New Roman"/>
          <w:kern w:val="0"/>
          <w:sz w:val="24"/>
          <w:szCs w:val="24"/>
          <w:lang w:eastAsia="en-IN"/>
          <w14:ligatures w14:val="none"/>
        </w:rPr>
        <w:t>APTs.</w:t>
      </w:r>
      <w:proofErr w:type="spellEnd"/>
    </w:p>
    <w:p w14:paraId="28064019" w14:textId="77777777" w:rsidR="00311697" w:rsidRPr="00311697" w:rsidRDefault="00311697" w:rsidP="00311697">
      <w:pPr>
        <w:numPr>
          <w:ilvl w:val="0"/>
          <w:numId w:val="7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Ensure data integrity, confidentiality, and availability</w:t>
      </w:r>
      <w:r w:rsidRPr="00311697">
        <w:rPr>
          <w:rFonts w:ascii="Times New Roman" w:eastAsia="Times New Roman" w:hAnsi="Times New Roman" w:cs="Times New Roman"/>
          <w:kern w:val="0"/>
          <w:sz w:val="24"/>
          <w:szCs w:val="24"/>
          <w:lang w:eastAsia="en-IN"/>
          <w14:ligatures w14:val="none"/>
        </w:rPr>
        <w:t xml:space="preserve"> across all business units.</w:t>
      </w:r>
    </w:p>
    <w:p w14:paraId="12D5BFE6" w14:textId="77777777" w:rsidR="00311697" w:rsidRPr="00311697" w:rsidRDefault="00311697" w:rsidP="00311697">
      <w:pPr>
        <w:numPr>
          <w:ilvl w:val="0"/>
          <w:numId w:val="7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Improve incident response readiness</w:t>
      </w:r>
      <w:r w:rsidRPr="00311697">
        <w:rPr>
          <w:rFonts w:ascii="Times New Roman" w:eastAsia="Times New Roman" w:hAnsi="Times New Roman" w:cs="Times New Roman"/>
          <w:kern w:val="0"/>
          <w:sz w:val="24"/>
          <w:szCs w:val="24"/>
          <w:lang w:eastAsia="en-IN"/>
          <w14:ligatures w14:val="none"/>
        </w:rPr>
        <w:t xml:space="preserve"> and risk mitigation strategies.</w:t>
      </w:r>
    </w:p>
    <w:p w14:paraId="2D2F929A"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By aligning security audits with </w:t>
      </w:r>
      <w:r w:rsidRPr="00311697">
        <w:rPr>
          <w:rFonts w:ascii="Times New Roman" w:eastAsia="Times New Roman" w:hAnsi="Times New Roman" w:cs="Times New Roman"/>
          <w:b/>
          <w:bCs/>
          <w:kern w:val="0"/>
          <w:sz w:val="24"/>
          <w:szCs w:val="24"/>
          <w:lang w:eastAsia="en-IN"/>
          <w14:ligatures w14:val="none"/>
        </w:rPr>
        <w:t>regulatory frameworks and enterprise risk management policies</w:t>
      </w:r>
      <w:r w:rsidRPr="00311697">
        <w:rPr>
          <w:rFonts w:ascii="Times New Roman" w:eastAsia="Times New Roman" w:hAnsi="Times New Roman" w:cs="Times New Roman"/>
          <w:kern w:val="0"/>
          <w:sz w:val="24"/>
          <w:szCs w:val="24"/>
          <w:lang w:eastAsia="en-IN"/>
          <w14:ligatures w14:val="none"/>
        </w:rPr>
        <w:t xml:space="preserve">, organizations can </w:t>
      </w:r>
      <w:r w:rsidRPr="00311697">
        <w:rPr>
          <w:rFonts w:ascii="Times New Roman" w:eastAsia="Times New Roman" w:hAnsi="Times New Roman" w:cs="Times New Roman"/>
          <w:b/>
          <w:bCs/>
          <w:kern w:val="0"/>
          <w:sz w:val="24"/>
          <w:szCs w:val="24"/>
          <w:lang w:eastAsia="en-IN"/>
          <w14:ligatures w14:val="none"/>
        </w:rPr>
        <w:t>enhance cybersecurity resilience and compliance effectiveness</w:t>
      </w:r>
      <w:r w:rsidRPr="00311697">
        <w:rPr>
          <w:rFonts w:ascii="Times New Roman" w:eastAsia="Times New Roman" w:hAnsi="Times New Roman" w:cs="Times New Roman"/>
          <w:kern w:val="0"/>
          <w:sz w:val="24"/>
          <w:szCs w:val="24"/>
          <w:lang w:eastAsia="en-IN"/>
          <w14:ligatures w14:val="none"/>
        </w:rPr>
        <w:t>.</w:t>
      </w:r>
    </w:p>
    <w:p w14:paraId="1517F2B1"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pict w14:anchorId="7EC5D7A8">
          <v:rect id="_x0000_i1506" style="width:0;height:1.5pt" o:hralign="center" o:hrstd="t" o:hr="t" fillcolor="#a0a0a0" stroked="f"/>
        </w:pict>
      </w:r>
    </w:p>
    <w:p w14:paraId="52C6347C"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2.2 Step-by-Step Process for Conducting a Security Audit</w:t>
      </w:r>
    </w:p>
    <w:p w14:paraId="18D85E21"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Step 1: Define the Scope and Objectives of the Audit</w:t>
      </w:r>
    </w:p>
    <w:p w14:paraId="3F9FCCBD" w14:textId="77777777" w:rsidR="00311697" w:rsidRPr="00311697" w:rsidRDefault="00311697" w:rsidP="00311697">
      <w:pPr>
        <w:numPr>
          <w:ilvl w:val="0"/>
          <w:numId w:val="7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Identify </w:t>
      </w:r>
      <w:r w:rsidRPr="00311697">
        <w:rPr>
          <w:rFonts w:ascii="Times New Roman" w:eastAsia="Times New Roman" w:hAnsi="Times New Roman" w:cs="Times New Roman"/>
          <w:b/>
          <w:bCs/>
          <w:kern w:val="0"/>
          <w:sz w:val="24"/>
          <w:szCs w:val="24"/>
          <w:lang w:eastAsia="en-IN"/>
          <w14:ligatures w14:val="none"/>
        </w:rPr>
        <w:t>critical IT assets, sensitive data, and high-risk systems</w:t>
      </w:r>
      <w:r w:rsidRPr="00311697">
        <w:rPr>
          <w:rFonts w:ascii="Times New Roman" w:eastAsia="Times New Roman" w:hAnsi="Times New Roman" w:cs="Times New Roman"/>
          <w:kern w:val="0"/>
          <w:sz w:val="24"/>
          <w:szCs w:val="24"/>
          <w:lang w:eastAsia="en-IN"/>
          <w14:ligatures w14:val="none"/>
        </w:rPr>
        <w:t>.</w:t>
      </w:r>
    </w:p>
    <w:p w14:paraId="707E43B3" w14:textId="77777777" w:rsidR="00311697" w:rsidRPr="00311697" w:rsidRDefault="00311697" w:rsidP="00311697">
      <w:pPr>
        <w:numPr>
          <w:ilvl w:val="0"/>
          <w:numId w:val="7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Align security audit goals with </w:t>
      </w:r>
      <w:r w:rsidRPr="00311697">
        <w:rPr>
          <w:rFonts w:ascii="Times New Roman" w:eastAsia="Times New Roman" w:hAnsi="Times New Roman" w:cs="Times New Roman"/>
          <w:b/>
          <w:bCs/>
          <w:kern w:val="0"/>
          <w:sz w:val="24"/>
          <w:szCs w:val="24"/>
          <w:lang w:eastAsia="en-IN"/>
          <w14:ligatures w14:val="none"/>
        </w:rPr>
        <w:t>business objectives and compliance requirements</w:t>
      </w:r>
      <w:r w:rsidRPr="00311697">
        <w:rPr>
          <w:rFonts w:ascii="Times New Roman" w:eastAsia="Times New Roman" w:hAnsi="Times New Roman" w:cs="Times New Roman"/>
          <w:kern w:val="0"/>
          <w:sz w:val="24"/>
          <w:szCs w:val="24"/>
          <w:lang w:eastAsia="en-IN"/>
          <w14:ligatures w14:val="none"/>
        </w:rPr>
        <w:t>.</w:t>
      </w:r>
    </w:p>
    <w:p w14:paraId="36F83073" w14:textId="77777777" w:rsidR="00311697" w:rsidRPr="00311697" w:rsidRDefault="00311697" w:rsidP="00311697">
      <w:pPr>
        <w:numPr>
          <w:ilvl w:val="0"/>
          <w:numId w:val="7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Determine whether the audit will cover </w:t>
      </w:r>
      <w:r w:rsidRPr="00311697">
        <w:rPr>
          <w:rFonts w:ascii="Times New Roman" w:eastAsia="Times New Roman" w:hAnsi="Times New Roman" w:cs="Times New Roman"/>
          <w:b/>
          <w:bCs/>
          <w:kern w:val="0"/>
          <w:sz w:val="24"/>
          <w:szCs w:val="24"/>
          <w:lang w:eastAsia="en-IN"/>
          <w14:ligatures w14:val="none"/>
        </w:rPr>
        <w:t>network security, cloud security, endpoint security, or third-party risks</w:t>
      </w:r>
      <w:r w:rsidRPr="00311697">
        <w:rPr>
          <w:rFonts w:ascii="Times New Roman" w:eastAsia="Times New Roman" w:hAnsi="Times New Roman" w:cs="Times New Roman"/>
          <w:kern w:val="0"/>
          <w:sz w:val="24"/>
          <w:szCs w:val="24"/>
          <w:lang w:eastAsia="en-IN"/>
          <w14:ligatures w14:val="none"/>
        </w:rPr>
        <w:t>.</w:t>
      </w:r>
    </w:p>
    <w:p w14:paraId="6A678085"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Step 2: Develop an Audit Plan and Select Tools</w:t>
      </w:r>
    </w:p>
    <w:p w14:paraId="1FBA58DE" w14:textId="77777777" w:rsidR="00311697" w:rsidRPr="00311697" w:rsidRDefault="00311697" w:rsidP="00311697">
      <w:pPr>
        <w:numPr>
          <w:ilvl w:val="0"/>
          <w:numId w:val="7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Choose an audit methodology (ISO 27001, COBIT, NIST 800-53, or SOC 2).</w:t>
      </w:r>
    </w:p>
    <w:p w14:paraId="4AEFFB5D" w14:textId="77777777" w:rsidR="00311697" w:rsidRPr="00311697" w:rsidRDefault="00311697" w:rsidP="00311697">
      <w:pPr>
        <w:numPr>
          <w:ilvl w:val="0"/>
          <w:numId w:val="7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Select security audit tools such as </w:t>
      </w:r>
      <w:r w:rsidRPr="00311697">
        <w:rPr>
          <w:rFonts w:ascii="Times New Roman" w:eastAsia="Times New Roman" w:hAnsi="Times New Roman" w:cs="Times New Roman"/>
          <w:b/>
          <w:bCs/>
          <w:kern w:val="0"/>
          <w:sz w:val="24"/>
          <w:szCs w:val="24"/>
          <w:lang w:eastAsia="en-IN"/>
          <w14:ligatures w14:val="none"/>
        </w:rPr>
        <w:t>Nessus (vulnerability scanning), Splunk (SIEM), and Wireshark (network traffic analysis)</w:t>
      </w:r>
      <w:r w:rsidRPr="00311697">
        <w:rPr>
          <w:rFonts w:ascii="Times New Roman" w:eastAsia="Times New Roman" w:hAnsi="Times New Roman" w:cs="Times New Roman"/>
          <w:kern w:val="0"/>
          <w:sz w:val="24"/>
          <w:szCs w:val="24"/>
          <w:lang w:eastAsia="en-IN"/>
          <w14:ligatures w14:val="none"/>
        </w:rPr>
        <w:t>.</w:t>
      </w:r>
    </w:p>
    <w:p w14:paraId="738AF9E5" w14:textId="77777777" w:rsidR="00311697" w:rsidRPr="00311697" w:rsidRDefault="00311697" w:rsidP="00311697">
      <w:pPr>
        <w:numPr>
          <w:ilvl w:val="0"/>
          <w:numId w:val="7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Define audit timelines, roles, and responsibilities for IT security teams.</w:t>
      </w:r>
    </w:p>
    <w:p w14:paraId="35A1C199"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Step 3: Perform Risk Assessments and Vulnerability Scanning</w:t>
      </w:r>
    </w:p>
    <w:p w14:paraId="198CEAB8" w14:textId="77777777" w:rsidR="00311697" w:rsidRPr="00311697" w:rsidRDefault="00311697" w:rsidP="00311697">
      <w:pPr>
        <w:numPr>
          <w:ilvl w:val="0"/>
          <w:numId w:val="7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Conduct </w:t>
      </w:r>
      <w:r w:rsidRPr="00311697">
        <w:rPr>
          <w:rFonts w:ascii="Times New Roman" w:eastAsia="Times New Roman" w:hAnsi="Times New Roman" w:cs="Times New Roman"/>
          <w:b/>
          <w:bCs/>
          <w:kern w:val="0"/>
          <w:sz w:val="24"/>
          <w:szCs w:val="24"/>
          <w:lang w:eastAsia="en-IN"/>
          <w14:ligatures w14:val="none"/>
        </w:rPr>
        <w:t>automated vulnerability assessments</w:t>
      </w:r>
      <w:r w:rsidRPr="00311697">
        <w:rPr>
          <w:rFonts w:ascii="Times New Roman" w:eastAsia="Times New Roman" w:hAnsi="Times New Roman" w:cs="Times New Roman"/>
          <w:kern w:val="0"/>
          <w:sz w:val="24"/>
          <w:szCs w:val="24"/>
          <w:lang w:eastAsia="en-IN"/>
          <w14:ligatures w14:val="none"/>
        </w:rPr>
        <w:t xml:space="preserve"> to detect security gaps in IT infrastructure.</w:t>
      </w:r>
    </w:p>
    <w:p w14:paraId="4E154A0B" w14:textId="77777777" w:rsidR="00311697" w:rsidRPr="00311697" w:rsidRDefault="00311697" w:rsidP="00311697">
      <w:pPr>
        <w:numPr>
          <w:ilvl w:val="0"/>
          <w:numId w:val="7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Evaluate </w:t>
      </w:r>
      <w:r w:rsidRPr="00311697">
        <w:rPr>
          <w:rFonts w:ascii="Times New Roman" w:eastAsia="Times New Roman" w:hAnsi="Times New Roman" w:cs="Times New Roman"/>
          <w:b/>
          <w:bCs/>
          <w:kern w:val="0"/>
          <w:sz w:val="24"/>
          <w:szCs w:val="24"/>
          <w:lang w:eastAsia="en-IN"/>
          <w14:ligatures w14:val="none"/>
        </w:rPr>
        <w:t>access control policies, encryption protocols, and endpoint security measures</w:t>
      </w:r>
      <w:r w:rsidRPr="00311697">
        <w:rPr>
          <w:rFonts w:ascii="Times New Roman" w:eastAsia="Times New Roman" w:hAnsi="Times New Roman" w:cs="Times New Roman"/>
          <w:kern w:val="0"/>
          <w:sz w:val="24"/>
          <w:szCs w:val="24"/>
          <w:lang w:eastAsia="en-IN"/>
          <w14:ligatures w14:val="none"/>
        </w:rPr>
        <w:t>.</w:t>
      </w:r>
    </w:p>
    <w:p w14:paraId="21C6607D" w14:textId="77777777" w:rsidR="00311697" w:rsidRPr="00311697" w:rsidRDefault="00311697" w:rsidP="00311697">
      <w:pPr>
        <w:numPr>
          <w:ilvl w:val="0"/>
          <w:numId w:val="7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Use </w:t>
      </w:r>
      <w:r w:rsidRPr="00311697">
        <w:rPr>
          <w:rFonts w:ascii="Times New Roman" w:eastAsia="Times New Roman" w:hAnsi="Times New Roman" w:cs="Times New Roman"/>
          <w:b/>
          <w:bCs/>
          <w:kern w:val="0"/>
          <w:sz w:val="24"/>
          <w:szCs w:val="24"/>
          <w:lang w:eastAsia="en-IN"/>
          <w14:ligatures w14:val="none"/>
        </w:rPr>
        <w:t>penetration testing</w:t>
      </w:r>
      <w:r w:rsidRPr="00311697">
        <w:rPr>
          <w:rFonts w:ascii="Times New Roman" w:eastAsia="Times New Roman" w:hAnsi="Times New Roman" w:cs="Times New Roman"/>
          <w:kern w:val="0"/>
          <w:sz w:val="24"/>
          <w:szCs w:val="24"/>
          <w:lang w:eastAsia="en-IN"/>
          <w14:ligatures w14:val="none"/>
        </w:rPr>
        <w:t xml:space="preserve"> to simulate cyberattacks and identify exploitable weaknesses.</w:t>
      </w:r>
    </w:p>
    <w:p w14:paraId="527062BE"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Step 4: Evaluate Compliance with Security Frameworks</w:t>
      </w:r>
    </w:p>
    <w:p w14:paraId="3C88E9DE" w14:textId="77777777" w:rsidR="00311697" w:rsidRPr="00311697" w:rsidRDefault="00311697" w:rsidP="00311697">
      <w:pPr>
        <w:numPr>
          <w:ilvl w:val="0"/>
          <w:numId w:val="7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Cross-check enterprise security policies against </w:t>
      </w:r>
      <w:r w:rsidRPr="00311697">
        <w:rPr>
          <w:rFonts w:ascii="Times New Roman" w:eastAsia="Times New Roman" w:hAnsi="Times New Roman" w:cs="Times New Roman"/>
          <w:b/>
          <w:bCs/>
          <w:kern w:val="0"/>
          <w:sz w:val="24"/>
          <w:szCs w:val="24"/>
          <w:lang w:eastAsia="en-IN"/>
          <w14:ligatures w14:val="none"/>
        </w:rPr>
        <w:t>GDPR, HIPAA, PCI-DSS, and NIST guidelines</w:t>
      </w:r>
      <w:r w:rsidRPr="00311697">
        <w:rPr>
          <w:rFonts w:ascii="Times New Roman" w:eastAsia="Times New Roman" w:hAnsi="Times New Roman" w:cs="Times New Roman"/>
          <w:kern w:val="0"/>
          <w:sz w:val="24"/>
          <w:szCs w:val="24"/>
          <w:lang w:eastAsia="en-IN"/>
          <w14:ligatures w14:val="none"/>
        </w:rPr>
        <w:t>.</w:t>
      </w:r>
    </w:p>
    <w:p w14:paraId="6B80B121" w14:textId="77777777" w:rsidR="00311697" w:rsidRPr="00311697" w:rsidRDefault="00311697" w:rsidP="00311697">
      <w:pPr>
        <w:numPr>
          <w:ilvl w:val="0"/>
          <w:numId w:val="7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Audit </w:t>
      </w:r>
      <w:r w:rsidRPr="00311697">
        <w:rPr>
          <w:rFonts w:ascii="Times New Roman" w:eastAsia="Times New Roman" w:hAnsi="Times New Roman" w:cs="Times New Roman"/>
          <w:b/>
          <w:bCs/>
          <w:kern w:val="0"/>
          <w:sz w:val="24"/>
          <w:szCs w:val="24"/>
          <w:lang w:eastAsia="en-IN"/>
          <w14:ligatures w14:val="none"/>
        </w:rPr>
        <w:t>data privacy policies, identity management controls, and security patching procedures</w:t>
      </w:r>
      <w:r w:rsidRPr="00311697">
        <w:rPr>
          <w:rFonts w:ascii="Times New Roman" w:eastAsia="Times New Roman" w:hAnsi="Times New Roman" w:cs="Times New Roman"/>
          <w:kern w:val="0"/>
          <w:sz w:val="24"/>
          <w:szCs w:val="24"/>
          <w:lang w:eastAsia="en-IN"/>
          <w14:ligatures w14:val="none"/>
        </w:rPr>
        <w:t>.</w:t>
      </w:r>
    </w:p>
    <w:p w14:paraId="431823C4" w14:textId="77777777" w:rsidR="00311697" w:rsidRPr="00311697" w:rsidRDefault="00311697" w:rsidP="00311697">
      <w:pPr>
        <w:numPr>
          <w:ilvl w:val="0"/>
          <w:numId w:val="7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Assess compliance with </w:t>
      </w:r>
      <w:r w:rsidRPr="00311697">
        <w:rPr>
          <w:rFonts w:ascii="Times New Roman" w:eastAsia="Times New Roman" w:hAnsi="Times New Roman" w:cs="Times New Roman"/>
          <w:b/>
          <w:bCs/>
          <w:kern w:val="0"/>
          <w:sz w:val="24"/>
          <w:szCs w:val="24"/>
          <w:lang w:eastAsia="en-IN"/>
          <w14:ligatures w14:val="none"/>
        </w:rPr>
        <w:t>Zero Trust security models</w:t>
      </w:r>
      <w:r w:rsidRPr="00311697">
        <w:rPr>
          <w:rFonts w:ascii="Times New Roman" w:eastAsia="Times New Roman" w:hAnsi="Times New Roman" w:cs="Times New Roman"/>
          <w:kern w:val="0"/>
          <w:sz w:val="24"/>
          <w:szCs w:val="24"/>
          <w:lang w:eastAsia="en-IN"/>
          <w14:ligatures w14:val="none"/>
        </w:rPr>
        <w:t xml:space="preserve"> for </w:t>
      </w:r>
      <w:r w:rsidRPr="00311697">
        <w:rPr>
          <w:rFonts w:ascii="Times New Roman" w:eastAsia="Times New Roman" w:hAnsi="Times New Roman" w:cs="Times New Roman"/>
          <w:b/>
          <w:bCs/>
          <w:kern w:val="0"/>
          <w:sz w:val="24"/>
          <w:szCs w:val="24"/>
          <w:lang w:eastAsia="en-IN"/>
          <w14:ligatures w14:val="none"/>
        </w:rPr>
        <w:t>network access and authentication</w:t>
      </w:r>
      <w:r w:rsidRPr="00311697">
        <w:rPr>
          <w:rFonts w:ascii="Times New Roman" w:eastAsia="Times New Roman" w:hAnsi="Times New Roman" w:cs="Times New Roman"/>
          <w:kern w:val="0"/>
          <w:sz w:val="24"/>
          <w:szCs w:val="24"/>
          <w:lang w:eastAsia="en-IN"/>
          <w14:ligatures w14:val="none"/>
        </w:rPr>
        <w:t>.</w:t>
      </w:r>
    </w:p>
    <w:p w14:paraId="1020FBE2"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 xml:space="preserve">Step 5: </w:t>
      </w:r>
      <w:proofErr w:type="spellStart"/>
      <w:r w:rsidRPr="00311697">
        <w:rPr>
          <w:rFonts w:ascii="Times New Roman" w:eastAsia="Times New Roman" w:hAnsi="Times New Roman" w:cs="Times New Roman"/>
          <w:b/>
          <w:bCs/>
          <w:kern w:val="0"/>
          <w:sz w:val="24"/>
          <w:szCs w:val="24"/>
          <w:lang w:eastAsia="en-IN"/>
          <w14:ligatures w14:val="none"/>
        </w:rPr>
        <w:t>Analyze</w:t>
      </w:r>
      <w:proofErr w:type="spellEnd"/>
      <w:r w:rsidRPr="00311697">
        <w:rPr>
          <w:rFonts w:ascii="Times New Roman" w:eastAsia="Times New Roman" w:hAnsi="Times New Roman" w:cs="Times New Roman"/>
          <w:b/>
          <w:bCs/>
          <w:kern w:val="0"/>
          <w:sz w:val="24"/>
          <w:szCs w:val="24"/>
          <w:lang w:eastAsia="en-IN"/>
          <w14:ligatures w14:val="none"/>
        </w:rPr>
        <w:t xml:space="preserve"> Security Logs and Incident Response Readiness</w:t>
      </w:r>
    </w:p>
    <w:p w14:paraId="5C6BD33C" w14:textId="77777777" w:rsidR="00311697" w:rsidRPr="00311697" w:rsidRDefault="00311697" w:rsidP="00311697">
      <w:pPr>
        <w:numPr>
          <w:ilvl w:val="0"/>
          <w:numId w:val="7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Review </w:t>
      </w:r>
      <w:r w:rsidRPr="00311697">
        <w:rPr>
          <w:rFonts w:ascii="Times New Roman" w:eastAsia="Times New Roman" w:hAnsi="Times New Roman" w:cs="Times New Roman"/>
          <w:b/>
          <w:bCs/>
          <w:kern w:val="0"/>
          <w:sz w:val="24"/>
          <w:szCs w:val="24"/>
          <w:lang w:eastAsia="en-IN"/>
          <w14:ligatures w14:val="none"/>
        </w:rPr>
        <w:t>SIEM logs and intrusion detection system (IDS) alerts</w:t>
      </w:r>
      <w:r w:rsidRPr="00311697">
        <w:rPr>
          <w:rFonts w:ascii="Times New Roman" w:eastAsia="Times New Roman" w:hAnsi="Times New Roman" w:cs="Times New Roman"/>
          <w:kern w:val="0"/>
          <w:sz w:val="24"/>
          <w:szCs w:val="24"/>
          <w:lang w:eastAsia="en-IN"/>
          <w14:ligatures w14:val="none"/>
        </w:rPr>
        <w:t xml:space="preserve"> for anomalies.</w:t>
      </w:r>
    </w:p>
    <w:p w14:paraId="2F937F3D" w14:textId="77777777" w:rsidR="00311697" w:rsidRPr="00311697" w:rsidRDefault="00311697" w:rsidP="00311697">
      <w:pPr>
        <w:numPr>
          <w:ilvl w:val="0"/>
          <w:numId w:val="7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Ensure that incident response teams follow </w:t>
      </w:r>
      <w:r w:rsidRPr="00311697">
        <w:rPr>
          <w:rFonts w:ascii="Times New Roman" w:eastAsia="Times New Roman" w:hAnsi="Times New Roman" w:cs="Times New Roman"/>
          <w:b/>
          <w:bCs/>
          <w:kern w:val="0"/>
          <w:sz w:val="24"/>
          <w:szCs w:val="24"/>
          <w:lang w:eastAsia="en-IN"/>
          <w14:ligatures w14:val="none"/>
        </w:rPr>
        <w:t>documented security breach response plans</w:t>
      </w:r>
      <w:r w:rsidRPr="00311697">
        <w:rPr>
          <w:rFonts w:ascii="Times New Roman" w:eastAsia="Times New Roman" w:hAnsi="Times New Roman" w:cs="Times New Roman"/>
          <w:kern w:val="0"/>
          <w:sz w:val="24"/>
          <w:szCs w:val="24"/>
          <w:lang w:eastAsia="en-IN"/>
          <w14:ligatures w14:val="none"/>
        </w:rPr>
        <w:t>.</w:t>
      </w:r>
    </w:p>
    <w:p w14:paraId="488503DA" w14:textId="77777777" w:rsidR="00311697" w:rsidRPr="00311697" w:rsidRDefault="00311697" w:rsidP="00311697">
      <w:pPr>
        <w:numPr>
          <w:ilvl w:val="0"/>
          <w:numId w:val="7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Conduct forensic analysis to </w:t>
      </w:r>
      <w:r w:rsidRPr="00311697">
        <w:rPr>
          <w:rFonts w:ascii="Times New Roman" w:eastAsia="Times New Roman" w:hAnsi="Times New Roman" w:cs="Times New Roman"/>
          <w:b/>
          <w:bCs/>
          <w:kern w:val="0"/>
          <w:sz w:val="24"/>
          <w:szCs w:val="24"/>
          <w:lang w:eastAsia="en-IN"/>
          <w14:ligatures w14:val="none"/>
        </w:rPr>
        <w:t>trace unauthorized access and security violations</w:t>
      </w:r>
      <w:r w:rsidRPr="00311697">
        <w:rPr>
          <w:rFonts w:ascii="Times New Roman" w:eastAsia="Times New Roman" w:hAnsi="Times New Roman" w:cs="Times New Roman"/>
          <w:kern w:val="0"/>
          <w:sz w:val="24"/>
          <w:szCs w:val="24"/>
          <w:lang w:eastAsia="en-IN"/>
          <w14:ligatures w14:val="none"/>
        </w:rPr>
        <w:t>.</w:t>
      </w:r>
    </w:p>
    <w:p w14:paraId="31F1A0FB"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lastRenderedPageBreak/>
        <w:t>Step 6: Document Findings and Generate an Audit Report</w:t>
      </w:r>
    </w:p>
    <w:p w14:paraId="1DB98E69" w14:textId="77777777" w:rsidR="00311697" w:rsidRPr="00311697" w:rsidRDefault="00311697" w:rsidP="00311697">
      <w:pPr>
        <w:numPr>
          <w:ilvl w:val="0"/>
          <w:numId w:val="7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Categorize security risks as </w:t>
      </w:r>
      <w:r w:rsidRPr="00311697">
        <w:rPr>
          <w:rFonts w:ascii="Times New Roman" w:eastAsia="Times New Roman" w:hAnsi="Times New Roman" w:cs="Times New Roman"/>
          <w:b/>
          <w:bCs/>
          <w:kern w:val="0"/>
          <w:sz w:val="24"/>
          <w:szCs w:val="24"/>
          <w:lang w:eastAsia="en-IN"/>
          <w14:ligatures w14:val="none"/>
        </w:rPr>
        <w:t>low, medium, or high</w:t>
      </w:r>
      <w:r w:rsidRPr="00311697">
        <w:rPr>
          <w:rFonts w:ascii="Times New Roman" w:eastAsia="Times New Roman" w:hAnsi="Times New Roman" w:cs="Times New Roman"/>
          <w:kern w:val="0"/>
          <w:sz w:val="24"/>
          <w:szCs w:val="24"/>
          <w:lang w:eastAsia="en-IN"/>
          <w14:ligatures w14:val="none"/>
        </w:rPr>
        <w:t xml:space="preserve"> severity based on impact analysis.</w:t>
      </w:r>
    </w:p>
    <w:p w14:paraId="729901B9" w14:textId="77777777" w:rsidR="00311697" w:rsidRPr="00311697" w:rsidRDefault="00311697" w:rsidP="00311697">
      <w:pPr>
        <w:numPr>
          <w:ilvl w:val="0"/>
          <w:numId w:val="7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Provide </w:t>
      </w:r>
      <w:r w:rsidRPr="00311697">
        <w:rPr>
          <w:rFonts w:ascii="Times New Roman" w:eastAsia="Times New Roman" w:hAnsi="Times New Roman" w:cs="Times New Roman"/>
          <w:b/>
          <w:bCs/>
          <w:kern w:val="0"/>
          <w:sz w:val="24"/>
          <w:szCs w:val="24"/>
          <w:lang w:eastAsia="en-IN"/>
          <w14:ligatures w14:val="none"/>
        </w:rPr>
        <w:t>remediation recommendations</w:t>
      </w:r>
      <w:r w:rsidRPr="00311697">
        <w:rPr>
          <w:rFonts w:ascii="Times New Roman" w:eastAsia="Times New Roman" w:hAnsi="Times New Roman" w:cs="Times New Roman"/>
          <w:kern w:val="0"/>
          <w:sz w:val="24"/>
          <w:szCs w:val="24"/>
          <w:lang w:eastAsia="en-IN"/>
          <w14:ligatures w14:val="none"/>
        </w:rPr>
        <w:t xml:space="preserve"> for fixing vulnerabilities and improving security posture.</w:t>
      </w:r>
    </w:p>
    <w:p w14:paraId="72E3FD28" w14:textId="77777777" w:rsidR="00311697" w:rsidRPr="00311697" w:rsidRDefault="00311697" w:rsidP="00311697">
      <w:pPr>
        <w:numPr>
          <w:ilvl w:val="0"/>
          <w:numId w:val="7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Prepare an </w:t>
      </w:r>
      <w:r w:rsidRPr="00311697">
        <w:rPr>
          <w:rFonts w:ascii="Times New Roman" w:eastAsia="Times New Roman" w:hAnsi="Times New Roman" w:cs="Times New Roman"/>
          <w:b/>
          <w:bCs/>
          <w:kern w:val="0"/>
          <w:sz w:val="24"/>
          <w:szCs w:val="24"/>
          <w:lang w:eastAsia="en-IN"/>
          <w14:ligatures w14:val="none"/>
        </w:rPr>
        <w:t>executive summary</w:t>
      </w:r>
      <w:r w:rsidRPr="00311697">
        <w:rPr>
          <w:rFonts w:ascii="Times New Roman" w:eastAsia="Times New Roman" w:hAnsi="Times New Roman" w:cs="Times New Roman"/>
          <w:kern w:val="0"/>
          <w:sz w:val="24"/>
          <w:szCs w:val="24"/>
          <w:lang w:eastAsia="en-IN"/>
          <w14:ligatures w14:val="none"/>
        </w:rPr>
        <w:t xml:space="preserve"> for senior management and compliance officers.</w:t>
      </w:r>
    </w:p>
    <w:p w14:paraId="2F73D78D"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Step 7: Implement Corrective Actions and Continuous Monitoring</w:t>
      </w:r>
    </w:p>
    <w:p w14:paraId="0A2104FB" w14:textId="77777777" w:rsidR="00311697" w:rsidRPr="00311697" w:rsidRDefault="00311697" w:rsidP="00311697">
      <w:pPr>
        <w:numPr>
          <w:ilvl w:val="0"/>
          <w:numId w:val="7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Apply security patches, update firewall policies, and enforce stronger access controls.</w:t>
      </w:r>
    </w:p>
    <w:p w14:paraId="2FC8D2F9" w14:textId="77777777" w:rsidR="00311697" w:rsidRPr="00311697" w:rsidRDefault="00311697" w:rsidP="00311697">
      <w:pPr>
        <w:numPr>
          <w:ilvl w:val="0"/>
          <w:numId w:val="7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Automate compliance tracking using </w:t>
      </w:r>
      <w:r w:rsidRPr="00311697">
        <w:rPr>
          <w:rFonts w:ascii="Times New Roman" w:eastAsia="Times New Roman" w:hAnsi="Times New Roman" w:cs="Times New Roman"/>
          <w:b/>
          <w:bCs/>
          <w:kern w:val="0"/>
          <w:sz w:val="24"/>
          <w:szCs w:val="24"/>
          <w:lang w:eastAsia="en-IN"/>
          <w14:ligatures w14:val="none"/>
        </w:rPr>
        <w:t>GRC (Governance, Risk, and Compliance) platforms</w:t>
      </w:r>
      <w:r w:rsidRPr="00311697">
        <w:rPr>
          <w:rFonts w:ascii="Times New Roman" w:eastAsia="Times New Roman" w:hAnsi="Times New Roman" w:cs="Times New Roman"/>
          <w:kern w:val="0"/>
          <w:sz w:val="24"/>
          <w:szCs w:val="24"/>
          <w:lang w:eastAsia="en-IN"/>
          <w14:ligatures w14:val="none"/>
        </w:rPr>
        <w:t>.</w:t>
      </w:r>
    </w:p>
    <w:p w14:paraId="4652605D" w14:textId="77777777" w:rsidR="00311697" w:rsidRPr="00311697" w:rsidRDefault="00311697" w:rsidP="00311697">
      <w:pPr>
        <w:numPr>
          <w:ilvl w:val="0"/>
          <w:numId w:val="7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Conduct follow-up security audits to ensure continuous compliance improvements.</w:t>
      </w:r>
    </w:p>
    <w:p w14:paraId="6147BBAE"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By following these </w:t>
      </w:r>
      <w:r w:rsidRPr="00311697">
        <w:rPr>
          <w:rFonts w:ascii="Times New Roman" w:eastAsia="Times New Roman" w:hAnsi="Times New Roman" w:cs="Times New Roman"/>
          <w:b/>
          <w:bCs/>
          <w:kern w:val="0"/>
          <w:sz w:val="24"/>
          <w:szCs w:val="24"/>
          <w:lang w:eastAsia="en-IN"/>
          <w14:ligatures w14:val="none"/>
        </w:rPr>
        <w:t>seven key steps</w:t>
      </w:r>
      <w:r w:rsidRPr="00311697">
        <w:rPr>
          <w:rFonts w:ascii="Times New Roman" w:eastAsia="Times New Roman" w:hAnsi="Times New Roman" w:cs="Times New Roman"/>
          <w:kern w:val="0"/>
          <w:sz w:val="24"/>
          <w:szCs w:val="24"/>
          <w:lang w:eastAsia="en-IN"/>
          <w14:ligatures w14:val="none"/>
        </w:rPr>
        <w:t xml:space="preserve">, enterprises can </w:t>
      </w:r>
      <w:r w:rsidRPr="00311697">
        <w:rPr>
          <w:rFonts w:ascii="Times New Roman" w:eastAsia="Times New Roman" w:hAnsi="Times New Roman" w:cs="Times New Roman"/>
          <w:b/>
          <w:bCs/>
          <w:kern w:val="0"/>
          <w:sz w:val="24"/>
          <w:szCs w:val="24"/>
          <w:lang w:eastAsia="en-IN"/>
          <w14:ligatures w14:val="none"/>
        </w:rPr>
        <w:t>enhance security visibility, mitigate compliance risks, and strengthen cybersecurity governance</w:t>
      </w:r>
      <w:r w:rsidRPr="00311697">
        <w:rPr>
          <w:rFonts w:ascii="Times New Roman" w:eastAsia="Times New Roman" w:hAnsi="Times New Roman" w:cs="Times New Roman"/>
          <w:kern w:val="0"/>
          <w:sz w:val="24"/>
          <w:szCs w:val="24"/>
          <w:lang w:eastAsia="en-IN"/>
          <w14:ligatures w14:val="none"/>
        </w:rPr>
        <w:t>.</w:t>
      </w:r>
    </w:p>
    <w:p w14:paraId="17F7F1A2"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pict w14:anchorId="06EF3D5F">
          <v:rect id="_x0000_i1507" style="width:0;height:1.5pt" o:hralign="center" o:hrstd="t" o:hr="t" fillcolor="#a0a0a0" stroked="f"/>
        </w:pict>
      </w:r>
    </w:p>
    <w:p w14:paraId="1DFD8B27"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2.3 Best Practices for Enterprise Security Auditing</w:t>
      </w:r>
    </w:p>
    <w:p w14:paraId="22D00C98"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To ensure </w:t>
      </w:r>
      <w:r w:rsidRPr="00311697">
        <w:rPr>
          <w:rFonts w:ascii="Times New Roman" w:eastAsia="Times New Roman" w:hAnsi="Times New Roman" w:cs="Times New Roman"/>
          <w:b/>
          <w:bCs/>
          <w:kern w:val="0"/>
          <w:sz w:val="24"/>
          <w:szCs w:val="24"/>
          <w:lang w:eastAsia="en-IN"/>
          <w14:ligatures w14:val="none"/>
        </w:rPr>
        <w:t>successful security audits and compliance adherence</w:t>
      </w:r>
      <w:r w:rsidRPr="00311697">
        <w:rPr>
          <w:rFonts w:ascii="Times New Roman" w:eastAsia="Times New Roman" w:hAnsi="Times New Roman" w:cs="Times New Roman"/>
          <w:kern w:val="0"/>
          <w:sz w:val="24"/>
          <w:szCs w:val="24"/>
          <w:lang w:eastAsia="en-IN"/>
          <w14:ligatures w14:val="none"/>
        </w:rPr>
        <w:t>, enterprises should adopt the following best practices:</w:t>
      </w:r>
    </w:p>
    <w:p w14:paraId="227FEA41"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1. Implement a Risk-Based Security Audit Strategy</w:t>
      </w:r>
    </w:p>
    <w:p w14:paraId="204A7A96" w14:textId="77777777" w:rsidR="00311697" w:rsidRPr="00311697" w:rsidRDefault="00311697" w:rsidP="00311697">
      <w:pPr>
        <w:numPr>
          <w:ilvl w:val="0"/>
          <w:numId w:val="7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Prioritize audits for </w:t>
      </w:r>
      <w:r w:rsidRPr="00311697">
        <w:rPr>
          <w:rFonts w:ascii="Times New Roman" w:eastAsia="Times New Roman" w:hAnsi="Times New Roman" w:cs="Times New Roman"/>
          <w:b/>
          <w:bCs/>
          <w:kern w:val="0"/>
          <w:sz w:val="24"/>
          <w:szCs w:val="24"/>
          <w:lang w:eastAsia="en-IN"/>
          <w14:ligatures w14:val="none"/>
        </w:rPr>
        <w:t>high-value assets and mission-critical IT infrastructure</w:t>
      </w:r>
      <w:r w:rsidRPr="00311697">
        <w:rPr>
          <w:rFonts w:ascii="Times New Roman" w:eastAsia="Times New Roman" w:hAnsi="Times New Roman" w:cs="Times New Roman"/>
          <w:kern w:val="0"/>
          <w:sz w:val="24"/>
          <w:szCs w:val="24"/>
          <w:lang w:eastAsia="en-IN"/>
          <w14:ligatures w14:val="none"/>
        </w:rPr>
        <w:t>.</w:t>
      </w:r>
    </w:p>
    <w:p w14:paraId="644D7E18" w14:textId="77777777" w:rsidR="00311697" w:rsidRPr="00311697" w:rsidRDefault="00311697" w:rsidP="00311697">
      <w:pPr>
        <w:numPr>
          <w:ilvl w:val="0"/>
          <w:numId w:val="7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Focus on </w:t>
      </w:r>
      <w:r w:rsidRPr="00311697">
        <w:rPr>
          <w:rFonts w:ascii="Times New Roman" w:eastAsia="Times New Roman" w:hAnsi="Times New Roman" w:cs="Times New Roman"/>
          <w:b/>
          <w:bCs/>
          <w:kern w:val="0"/>
          <w:sz w:val="24"/>
          <w:szCs w:val="24"/>
          <w:lang w:eastAsia="en-IN"/>
          <w14:ligatures w14:val="none"/>
        </w:rPr>
        <w:t>business continuity planning and disaster recovery capabilities</w:t>
      </w:r>
      <w:r w:rsidRPr="00311697">
        <w:rPr>
          <w:rFonts w:ascii="Times New Roman" w:eastAsia="Times New Roman" w:hAnsi="Times New Roman" w:cs="Times New Roman"/>
          <w:kern w:val="0"/>
          <w:sz w:val="24"/>
          <w:szCs w:val="24"/>
          <w:lang w:eastAsia="en-IN"/>
          <w14:ligatures w14:val="none"/>
        </w:rPr>
        <w:t>.</w:t>
      </w:r>
    </w:p>
    <w:p w14:paraId="0BEB4201"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2. Automate Security Audits and Compliance Monitoring</w:t>
      </w:r>
    </w:p>
    <w:p w14:paraId="5B4FC753" w14:textId="77777777" w:rsidR="00311697" w:rsidRPr="00311697" w:rsidRDefault="00311697" w:rsidP="00311697">
      <w:pPr>
        <w:numPr>
          <w:ilvl w:val="0"/>
          <w:numId w:val="7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Use AI-driven </w:t>
      </w:r>
      <w:r w:rsidRPr="00311697">
        <w:rPr>
          <w:rFonts w:ascii="Times New Roman" w:eastAsia="Times New Roman" w:hAnsi="Times New Roman" w:cs="Times New Roman"/>
          <w:b/>
          <w:bCs/>
          <w:kern w:val="0"/>
          <w:sz w:val="24"/>
          <w:szCs w:val="24"/>
          <w:lang w:eastAsia="en-IN"/>
          <w14:ligatures w14:val="none"/>
        </w:rPr>
        <w:t>SIEM, SOAR, and vulnerability management solutions</w:t>
      </w:r>
      <w:r w:rsidRPr="00311697">
        <w:rPr>
          <w:rFonts w:ascii="Times New Roman" w:eastAsia="Times New Roman" w:hAnsi="Times New Roman" w:cs="Times New Roman"/>
          <w:kern w:val="0"/>
          <w:sz w:val="24"/>
          <w:szCs w:val="24"/>
          <w:lang w:eastAsia="en-IN"/>
          <w14:ligatures w14:val="none"/>
        </w:rPr>
        <w:t>.</w:t>
      </w:r>
    </w:p>
    <w:p w14:paraId="1E9EA661" w14:textId="77777777" w:rsidR="00311697" w:rsidRPr="00311697" w:rsidRDefault="00311697" w:rsidP="00311697">
      <w:pPr>
        <w:numPr>
          <w:ilvl w:val="0"/>
          <w:numId w:val="7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Automate compliance reporting for </w:t>
      </w:r>
      <w:r w:rsidRPr="00311697">
        <w:rPr>
          <w:rFonts w:ascii="Times New Roman" w:eastAsia="Times New Roman" w:hAnsi="Times New Roman" w:cs="Times New Roman"/>
          <w:b/>
          <w:bCs/>
          <w:kern w:val="0"/>
          <w:sz w:val="24"/>
          <w:szCs w:val="24"/>
          <w:lang w:eastAsia="en-IN"/>
          <w14:ligatures w14:val="none"/>
        </w:rPr>
        <w:t>ISO 27001, SOC 2, and PCI-DSS assessments</w:t>
      </w:r>
      <w:r w:rsidRPr="00311697">
        <w:rPr>
          <w:rFonts w:ascii="Times New Roman" w:eastAsia="Times New Roman" w:hAnsi="Times New Roman" w:cs="Times New Roman"/>
          <w:kern w:val="0"/>
          <w:sz w:val="24"/>
          <w:szCs w:val="24"/>
          <w:lang w:eastAsia="en-IN"/>
          <w14:ligatures w14:val="none"/>
        </w:rPr>
        <w:t>.</w:t>
      </w:r>
    </w:p>
    <w:p w14:paraId="476187F1"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3. Enforce Continuous Security Testing and Threat Hunting</w:t>
      </w:r>
    </w:p>
    <w:p w14:paraId="03A904F1" w14:textId="77777777" w:rsidR="00311697" w:rsidRPr="00311697" w:rsidRDefault="00311697" w:rsidP="00311697">
      <w:pPr>
        <w:numPr>
          <w:ilvl w:val="0"/>
          <w:numId w:val="7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Conduct </w:t>
      </w:r>
      <w:r w:rsidRPr="00311697">
        <w:rPr>
          <w:rFonts w:ascii="Times New Roman" w:eastAsia="Times New Roman" w:hAnsi="Times New Roman" w:cs="Times New Roman"/>
          <w:b/>
          <w:bCs/>
          <w:kern w:val="0"/>
          <w:sz w:val="24"/>
          <w:szCs w:val="24"/>
          <w:lang w:eastAsia="en-IN"/>
          <w14:ligatures w14:val="none"/>
        </w:rPr>
        <w:t>red team vs. blue team security drills</w:t>
      </w:r>
      <w:r w:rsidRPr="00311697">
        <w:rPr>
          <w:rFonts w:ascii="Times New Roman" w:eastAsia="Times New Roman" w:hAnsi="Times New Roman" w:cs="Times New Roman"/>
          <w:kern w:val="0"/>
          <w:sz w:val="24"/>
          <w:szCs w:val="24"/>
          <w:lang w:eastAsia="en-IN"/>
          <w14:ligatures w14:val="none"/>
        </w:rPr>
        <w:t xml:space="preserve"> to simulate real-world cyberattacks.</w:t>
      </w:r>
    </w:p>
    <w:p w14:paraId="062F439B" w14:textId="77777777" w:rsidR="00311697" w:rsidRPr="00311697" w:rsidRDefault="00311697" w:rsidP="00311697">
      <w:pPr>
        <w:numPr>
          <w:ilvl w:val="0"/>
          <w:numId w:val="7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Perform </w:t>
      </w:r>
      <w:r w:rsidRPr="00311697">
        <w:rPr>
          <w:rFonts w:ascii="Times New Roman" w:eastAsia="Times New Roman" w:hAnsi="Times New Roman" w:cs="Times New Roman"/>
          <w:b/>
          <w:bCs/>
          <w:kern w:val="0"/>
          <w:sz w:val="24"/>
          <w:szCs w:val="24"/>
          <w:lang w:eastAsia="en-IN"/>
          <w14:ligatures w14:val="none"/>
        </w:rPr>
        <w:t>cloud security audits</w:t>
      </w:r>
      <w:r w:rsidRPr="00311697">
        <w:rPr>
          <w:rFonts w:ascii="Times New Roman" w:eastAsia="Times New Roman" w:hAnsi="Times New Roman" w:cs="Times New Roman"/>
          <w:kern w:val="0"/>
          <w:sz w:val="24"/>
          <w:szCs w:val="24"/>
          <w:lang w:eastAsia="en-IN"/>
          <w14:ligatures w14:val="none"/>
        </w:rPr>
        <w:t xml:space="preserve"> to detect misconfigurations in AWS, Azure, and Google Cloud.</w:t>
      </w:r>
    </w:p>
    <w:p w14:paraId="5E4151AC"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4. Enhance Security Awareness and Training Programs</w:t>
      </w:r>
    </w:p>
    <w:p w14:paraId="0AE70E73" w14:textId="77777777" w:rsidR="00311697" w:rsidRPr="00311697" w:rsidRDefault="00311697" w:rsidP="00311697">
      <w:pPr>
        <w:numPr>
          <w:ilvl w:val="0"/>
          <w:numId w:val="7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Educate employees on </w:t>
      </w:r>
      <w:r w:rsidRPr="00311697">
        <w:rPr>
          <w:rFonts w:ascii="Times New Roman" w:eastAsia="Times New Roman" w:hAnsi="Times New Roman" w:cs="Times New Roman"/>
          <w:b/>
          <w:bCs/>
          <w:kern w:val="0"/>
          <w:sz w:val="24"/>
          <w:szCs w:val="24"/>
          <w:lang w:eastAsia="en-IN"/>
          <w14:ligatures w14:val="none"/>
        </w:rPr>
        <w:t>phishing detection, data protection, and cyber hygiene</w:t>
      </w:r>
      <w:r w:rsidRPr="00311697">
        <w:rPr>
          <w:rFonts w:ascii="Times New Roman" w:eastAsia="Times New Roman" w:hAnsi="Times New Roman" w:cs="Times New Roman"/>
          <w:kern w:val="0"/>
          <w:sz w:val="24"/>
          <w:szCs w:val="24"/>
          <w:lang w:eastAsia="en-IN"/>
          <w14:ligatures w14:val="none"/>
        </w:rPr>
        <w:t>.</w:t>
      </w:r>
    </w:p>
    <w:p w14:paraId="5D2218E2" w14:textId="77777777" w:rsidR="00311697" w:rsidRPr="00311697" w:rsidRDefault="00311697" w:rsidP="00311697">
      <w:pPr>
        <w:numPr>
          <w:ilvl w:val="0"/>
          <w:numId w:val="7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Train IT teams on </w:t>
      </w:r>
      <w:r w:rsidRPr="00311697">
        <w:rPr>
          <w:rFonts w:ascii="Times New Roman" w:eastAsia="Times New Roman" w:hAnsi="Times New Roman" w:cs="Times New Roman"/>
          <w:b/>
          <w:bCs/>
          <w:kern w:val="0"/>
          <w:sz w:val="24"/>
          <w:szCs w:val="24"/>
          <w:lang w:eastAsia="en-IN"/>
          <w14:ligatures w14:val="none"/>
        </w:rPr>
        <w:t>threat intelligence analysis and incident response best practices</w:t>
      </w:r>
      <w:r w:rsidRPr="00311697">
        <w:rPr>
          <w:rFonts w:ascii="Times New Roman" w:eastAsia="Times New Roman" w:hAnsi="Times New Roman" w:cs="Times New Roman"/>
          <w:kern w:val="0"/>
          <w:sz w:val="24"/>
          <w:szCs w:val="24"/>
          <w:lang w:eastAsia="en-IN"/>
          <w14:ligatures w14:val="none"/>
        </w:rPr>
        <w:t>.</w:t>
      </w:r>
    </w:p>
    <w:p w14:paraId="00217E68" w14:textId="77777777" w:rsidR="00311697" w:rsidRPr="00311697" w:rsidRDefault="00311697" w:rsidP="003116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11697">
        <w:rPr>
          <w:rFonts w:ascii="Times New Roman" w:eastAsia="Times New Roman" w:hAnsi="Times New Roman" w:cs="Times New Roman"/>
          <w:b/>
          <w:bCs/>
          <w:kern w:val="0"/>
          <w:sz w:val="24"/>
          <w:szCs w:val="24"/>
          <w:lang w:eastAsia="en-IN"/>
          <w14:ligatures w14:val="none"/>
        </w:rPr>
        <w:t>5. Strengthen Third-Party Vendor Security Audits</w:t>
      </w:r>
    </w:p>
    <w:p w14:paraId="1FFB0944" w14:textId="77777777" w:rsidR="00311697" w:rsidRPr="00311697" w:rsidRDefault="00311697" w:rsidP="00311697">
      <w:pPr>
        <w:numPr>
          <w:ilvl w:val="0"/>
          <w:numId w:val="7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Require external vendors to comply with </w:t>
      </w:r>
      <w:r w:rsidRPr="00311697">
        <w:rPr>
          <w:rFonts w:ascii="Times New Roman" w:eastAsia="Times New Roman" w:hAnsi="Times New Roman" w:cs="Times New Roman"/>
          <w:b/>
          <w:bCs/>
          <w:kern w:val="0"/>
          <w:sz w:val="24"/>
          <w:szCs w:val="24"/>
          <w:lang w:eastAsia="en-IN"/>
          <w14:ligatures w14:val="none"/>
        </w:rPr>
        <w:t>SOC 2, ISO 27001, and FedRAMP security standards</w:t>
      </w:r>
      <w:r w:rsidRPr="00311697">
        <w:rPr>
          <w:rFonts w:ascii="Times New Roman" w:eastAsia="Times New Roman" w:hAnsi="Times New Roman" w:cs="Times New Roman"/>
          <w:kern w:val="0"/>
          <w:sz w:val="24"/>
          <w:szCs w:val="24"/>
          <w:lang w:eastAsia="en-IN"/>
          <w14:ligatures w14:val="none"/>
        </w:rPr>
        <w:t>.</w:t>
      </w:r>
    </w:p>
    <w:p w14:paraId="7C9F32FE" w14:textId="77777777" w:rsidR="00311697" w:rsidRPr="00311697" w:rsidRDefault="00311697" w:rsidP="00311697">
      <w:pPr>
        <w:numPr>
          <w:ilvl w:val="0"/>
          <w:numId w:val="7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Conduct regular </w:t>
      </w:r>
      <w:r w:rsidRPr="00311697">
        <w:rPr>
          <w:rFonts w:ascii="Times New Roman" w:eastAsia="Times New Roman" w:hAnsi="Times New Roman" w:cs="Times New Roman"/>
          <w:b/>
          <w:bCs/>
          <w:kern w:val="0"/>
          <w:sz w:val="24"/>
          <w:szCs w:val="24"/>
          <w:lang w:eastAsia="en-IN"/>
          <w14:ligatures w14:val="none"/>
        </w:rPr>
        <w:t>third-party risk assessments and penetration testing</w:t>
      </w:r>
      <w:r w:rsidRPr="00311697">
        <w:rPr>
          <w:rFonts w:ascii="Times New Roman" w:eastAsia="Times New Roman" w:hAnsi="Times New Roman" w:cs="Times New Roman"/>
          <w:kern w:val="0"/>
          <w:sz w:val="24"/>
          <w:szCs w:val="24"/>
          <w:lang w:eastAsia="en-IN"/>
          <w14:ligatures w14:val="none"/>
        </w:rPr>
        <w:t>.</w:t>
      </w:r>
    </w:p>
    <w:p w14:paraId="027438D5"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lastRenderedPageBreak/>
        <w:t xml:space="preserve">By integrating these </w:t>
      </w:r>
      <w:r w:rsidRPr="00311697">
        <w:rPr>
          <w:rFonts w:ascii="Times New Roman" w:eastAsia="Times New Roman" w:hAnsi="Times New Roman" w:cs="Times New Roman"/>
          <w:b/>
          <w:bCs/>
          <w:kern w:val="0"/>
          <w:sz w:val="24"/>
          <w:szCs w:val="24"/>
          <w:lang w:eastAsia="en-IN"/>
          <w14:ligatures w14:val="none"/>
        </w:rPr>
        <w:t>best practices</w:t>
      </w:r>
      <w:r w:rsidRPr="00311697">
        <w:rPr>
          <w:rFonts w:ascii="Times New Roman" w:eastAsia="Times New Roman" w:hAnsi="Times New Roman" w:cs="Times New Roman"/>
          <w:kern w:val="0"/>
          <w:sz w:val="24"/>
          <w:szCs w:val="24"/>
          <w:lang w:eastAsia="en-IN"/>
          <w14:ligatures w14:val="none"/>
        </w:rPr>
        <w:t xml:space="preserve">, enterprises can ensure that </w:t>
      </w:r>
      <w:r w:rsidRPr="00311697">
        <w:rPr>
          <w:rFonts w:ascii="Times New Roman" w:eastAsia="Times New Roman" w:hAnsi="Times New Roman" w:cs="Times New Roman"/>
          <w:b/>
          <w:bCs/>
          <w:kern w:val="0"/>
          <w:sz w:val="24"/>
          <w:szCs w:val="24"/>
          <w:lang w:eastAsia="en-IN"/>
          <w14:ligatures w14:val="none"/>
        </w:rPr>
        <w:t>security audits are comprehensive, effective, and aligned with evolving cybersecurity threats</w:t>
      </w:r>
      <w:r w:rsidRPr="00311697">
        <w:rPr>
          <w:rFonts w:ascii="Times New Roman" w:eastAsia="Times New Roman" w:hAnsi="Times New Roman" w:cs="Times New Roman"/>
          <w:kern w:val="0"/>
          <w:sz w:val="24"/>
          <w:szCs w:val="24"/>
          <w:lang w:eastAsia="en-IN"/>
          <w14:ligatures w14:val="none"/>
        </w:rPr>
        <w:t>.</w:t>
      </w:r>
    </w:p>
    <w:p w14:paraId="3FB4EEEA" w14:textId="77777777" w:rsidR="00311697" w:rsidRPr="00311697" w:rsidRDefault="00311697" w:rsidP="00311697">
      <w:pPr>
        <w:spacing w:after="0"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pict w14:anchorId="23122A5F">
          <v:rect id="_x0000_i1508" style="width:0;height:1.5pt" o:hralign="center" o:hrstd="t" o:hr="t" fillcolor="#a0a0a0" stroked="f"/>
        </w:pict>
      </w:r>
    </w:p>
    <w:p w14:paraId="1B3E4EF2" w14:textId="77777777" w:rsidR="00311697" w:rsidRPr="00311697" w:rsidRDefault="00311697" w:rsidP="003116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1697">
        <w:rPr>
          <w:rFonts w:ascii="Times New Roman" w:eastAsia="Times New Roman" w:hAnsi="Times New Roman" w:cs="Times New Roman"/>
          <w:b/>
          <w:bCs/>
          <w:kern w:val="0"/>
          <w:sz w:val="27"/>
          <w:szCs w:val="27"/>
          <w:lang w:eastAsia="en-IN"/>
          <w14:ligatures w14:val="none"/>
        </w:rPr>
        <w:t>Conclusion</w:t>
      </w:r>
    </w:p>
    <w:p w14:paraId="40674C6B"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Conducting a </w:t>
      </w:r>
      <w:r w:rsidRPr="00311697">
        <w:rPr>
          <w:rFonts w:ascii="Times New Roman" w:eastAsia="Times New Roman" w:hAnsi="Times New Roman" w:cs="Times New Roman"/>
          <w:b/>
          <w:bCs/>
          <w:kern w:val="0"/>
          <w:sz w:val="24"/>
          <w:szCs w:val="24"/>
          <w:lang w:eastAsia="en-IN"/>
          <w14:ligatures w14:val="none"/>
        </w:rPr>
        <w:t>security audit in an enterprise environment</w:t>
      </w:r>
      <w:r w:rsidRPr="00311697">
        <w:rPr>
          <w:rFonts w:ascii="Times New Roman" w:eastAsia="Times New Roman" w:hAnsi="Times New Roman" w:cs="Times New Roman"/>
          <w:kern w:val="0"/>
          <w:sz w:val="24"/>
          <w:szCs w:val="24"/>
          <w:lang w:eastAsia="en-IN"/>
          <w14:ligatures w14:val="none"/>
        </w:rPr>
        <w:t xml:space="preserve"> is essential for </w:t>
      </w:r>
      <w:r w:rsidRPr="00311697">
        <w:rPr>
          <w:rFonts w:ascii="Times New Roman" w:eastAsia="Times New Roman" w:hAnsi="Times New Roman" w:cs="Times New Roman"/>
          <w:b/>
          <w:bCs/>
          <w:kern w:val="0"/>
          <w:sz w:val="24"/>
          <w:szCs w:val="24"/>
          <w:lang w:eastAsia="en-IN"/>
          <w14:ligatures w14:val="none"/>
        </w:rPr>
        <w:t>identifying security gaps, ensuring compliance with regulatory frameworks, and mitigating cyber risks</w:t>
      </w:r>
      <w:r w:rsidRPr="00311697">
        <w:rPr>
          <w:rFonts w:ascii="Times New Roman" w:eastAsia="Times New Roman" w:hAnsi="Times New Roman" w:cs="Times New Roman"/>
          <w:kern w:val="0"/>
          <w:sz w:val="24"/>
          <w:szCs w:val="24"/>
          <w:lang w:eastAsia="en-IN"/>
          <w14:ligatures w14:val="none"/>
        </w:rPr>
        <w:t xml:space="preserve">. By following a </w:t>
      </w:r>
      <w:r w:rsidRPr="00311697">
        <w:rPr>
          <w:rFonts w:ascii="Times New Roman" w:eastAsia="Times New Roman" w:hAnsi="Times New Roman" w:cs="Times New Roman"/>
          <w:b/>
          <w:bCs/>
          <w:kern w:val="0"/>
          <w:sz w:val="24"/>
          <w:szCs w:val="24"/>
          <w:lang w:eastAsia="en-IN"/>
          <w14:ligatures w14:val="none"/>
        </w:rPr>
        <w:t>structured audit methodology, leveraging AI-driven compliance tools, and enforcing continuous monitoring</w:t>
      </w:r>
      <w:r w:rsidRPr="00311697">
        <w:rPr>
          <w:rFonts w:ascii="Times New Roman" w:eastAsia="Times New Roman" w:hAnsi="Times New Roman" w:cs="Times New Roman"/>
          <w:kern w:val="0"/>
          <w:sz w:val="24"/>
          <w:szCs w:val="24"/>
          <w:lang w:eastAsia="en-IN"/>
          <w14:ligatures w14:val="none"/>
        </w:rPr>
        <w:t xml:space="preserve">, organizations can </w:t>
      </w:r>
      <w:r w:rsidRPr="00311697">
        <w:rPr>
          <w:rFonts w:ascii="Times New Roman" w:eastAsia="Times New Roman" w:hAnsi="Times New Roman" w:cs="Times New Roman"/>
          <w:b/>
          <w:bCs/>
          <w:kern w:val="0"/>
          <w:sz w:val="24"/>
          <w:szCs w:val="24"/>
          <w:lang w:eastAsia="en-IN"/>
          <w14:ligatures w14:val="none"/>
        </w:rPr>
        <w:t>enhance security resilience and regulatory adherence</w:t>
      </w:r>
      <w:r w:rsidRPr="00311697">
        <w:rPr>
          <w:rFonts w:ascii="Times New Roman" w:eastAsia="Times New Roman" w:hAnsi="Times New Roman" w:cs="Times New Roman"/>
          <w:kern w:val="0"/>
          <w:sz w:val="24"/>
          <w:szCs w:val="24"/>
          <w:lang w:eastAsia="en-IN"/>
          <w14:ligatures w14:val="none"/>
        </w:rPr>
        <w:t>.</w:t>
      </w:r>
    </w:p>
    <w:p w14:paraId="55EB68AE" w14:textId="77777777" w:rsidR="00311697" w:rsidRPr="00311697" w:rsidRDefault="00311697" w:rsidP="003116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1697">
        <w:rPr>
          <w:rFonts w:ascii="Times New Roman" w:eastAsia="Times New Roman" w:hAnsi="Times New Roman" w:cs="Times New Roman"/>
          <w:kern w:val="0"/>
          <w:sz w:val="24"/>
          <w:szCs w:val="24"/>
          <w:lang w:eastAsia="en-IN"/>
          <w14:ligatures w14:val="none"/>
        </w:rPr>
        <w:t xml:space="preserve">To stay ahead of cyber threats, enterprises must </w:t>
      </w:r>
      <w:r w:rsidRPr="00311697">
        <w:rPr>
          <w:rFonts w:ascii="Times New Roman" w:eastAsia="Times New Roman" w:hAnsi="Times New Roman" w:cs="Times New Roman"/>
          <w:b/>
          <w:bCs/>
          <w:kern w:val="0"/>
          <w:sz w:val="24"/>
          <w:szCs w:val="24"/>
          <w:lang w:eastAsia="en-IN"/>
          <w14:ligatures w14:val="none"/>
        </w:rPr>
        <w:t>adopt proactive security audit strategies, integrate automated compliance tracking, and conduct regular security assessments</w:t>
      </w:r>
      <w:r w:rsidRPr="00311697">
        <w:rPr>
          <w:rFonts w:ascii="Times New Roman" w:eastAsia="Times New Roman" w:hAnsi="Times New Roman" w:cs="Times New Roman"/>
          <w:kern w:val="0"/>
          <w:sz w:val="24"/>
          <w:szCs w:val="24"/>
          <w:lang w:eastAsia="en-IN"/>
          <w14:ligatures w14:val="none"/>
        </w:rPr>
        <w:t xml:space="preserve">. By doing so, businesses can </w:t>
      </w:r>
      <w:r w:rsidRPr="00311697">
        <w:rPr>
          <w:rFonts w:ascii="Times New Roman" w:eastAsia="Times New Roman" w:hAnsi="Times New Roman" w:cs="Times New Roman"/>
          <w:b/>
          <w:bCs/>
          <w:kern w:val="0"/>
          <w:sz w:val="24"/>
          <w:szCs w:val="24"/>
          <w:lang w:eastAsia="en-IN"/>
          <w14:ligatures w14:val="none"/>
        </w:rPr>
        <w:t>safeguard critical assets, maintain industry compliance, and build a stronger cybersecurity posture for the future</w:t>
      </w:r>
      <w:r w:rsidRPr="00311697">
        <w:rPr>
          <w:rFonts w:ascii="Times New Roman" w:eastAsia="Times New Roman" w:hAnsi="Times New Roman" w:cs="Times New Roman"/>
          <w:kern w:val="0"/>
          <w:sz w:val="24"/>
          <w:szCs w:val="24"/>
          <w:lang w:eastAsia="en-IN"/>
          <w14:ligatures w14:val="none"/>
        </w:rPr>
        <w:t>.</w:t>
      </w:r>
    </w:p>
    <w:p w14:paraId="2DFCA635" w14:textId="77777777" w:rsidR="000C6F39" w:rsidRPr="000C6F39" w:rsidRDefault="000C6F39" w:rsidP="000C6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C6F39">
        <w:rPr>
          <w:rFonts w:ascii="Times New Roman" w:eastAsia="Times New Roman" w:hAnsi="Times New Roman" w:cs="Times New Roman"/>
          <w:b/>
          <w:bCs/>
          <w:kern w:val="0"/>
          <w:sz w:val="27"/>
          <w:szCs w:val="27"/>
          <w:lang w:eastAsia="en-IN"/>
          <w14:ligatures w14:val="none"/>
        </w:rPr>
        <w:t>3. Automated Security Compliance Audits Using AI and RPA</w:t>
      </w:r>
    </w:p>
    <w:p w14:paraId="50811280" w14:textId="77777777" w:rsidR="000C6F39" w:rsidRPr="000C6F39" w:rsidRDefault="000C6F39" w:rsidP="000C6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C6F39">
        <w:rPr>
          <w:rFonts w:ascii="Times New Roman" w:eastAsia="Times New Roman" w:hAnsi="Times New Roman" w:cs="Times New Roman"/>
          <w:b/>
          <w:bCs/>
          <w:kern w:val="0"/>
          <w:sz w:val="27"/>
          <w:szCs w:val="27"/>
          <w:lang w:eastAsia="en-IN"/>
          <w14:ligatures w14:val="none"/>
        </w:rPr>
        <w:t>Introduction</w:t>
      </w:r>
    </w:p>
    <w:p w14:paraId="02AF8AC6"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Traditional security audits can be </w:t>
      </w:r>
      <w:r w:rsidRPr="000C6F39">
        <w:rPr>
          <w:rFonts w:ascii="Times New Roman" w:eastAsia="Times New Roman" w:hAnsi="Times New Roman" w:cs="Times New Roman"/>
          <w:b/>
          <w:bCs/>
          <w:kern w:val="0"/>
          <w:sz w:val="24"/>
          <w:szCs w:val="24"/>
          <w:lang w:eastAsia="en-IN"/>
          <w14:ligatures w14:val="none"/>
        </w:rPr>
        <w:t>time-consuming, resource-intensive, and prone to human error</w:t>
      </w:r>
      <w:r w:rsidRPr="000C6F39">
        <w:rPr>
          <w:rFonts w:ascii="Times New Roman" w:eastAsia="Times New Roman" w:hAnsi="Times New Roman" w:cs="Times New Roman"/>
          <w:kern w:val="0"/>
          <w:sz w:val="24"/>
          <w:szCs w:val="24"/>
          <w:lang w:eastAsia="en-IN"/>
          <w14:ligatures w14:val="none"/>
        </w:rPr>
        <w:t xml:space="preserve">. With the growing complexity of </w:t>
      </w:r>
      <w:r w:rsidRPr="000C6F39">
        <w:rPr>
          <w:rFonts w:ascii="Times New Roman" w:eastAsia="Times New Roman" w:hAnsi="Times New Roman" w:cs="Times New Roman"/>
          <w:b/>
          <w:bCs/>
          <w:kern w:val="0"/>
          <w:sz w:val="24"/>
          <w:szCs w:val="24"/>
          <w:lang w:eastAsia="en-IN"/>
          <w14:ligatures w14:val="none"/>
        </w:rPr>
        <w:t>cyber threats, compliance regulations, and enterprise IT environments</w:t>
      </w:r>
      <w:r w:rsidRPr="000C6F39">
        <w:rPr>
          <w:rFonts w:ascii="Times New Roman" w:eastAsia="Times New Roman" w:hAnsi="Times New Roman" w:cs="Times New Roman"/>
          <w:kern w:val="0"/>
          <w:sz w:val="24"/>
          <w:szCs w:val="24"/>
          <w:lang w:eastAsia="en-IN"/>
          <w14:ligatures w14:val="none"/>
        </w:rPr>
        <w:t xml:space="preserve">, organizations are increasingly adopting </w:t>
      </w:r>
      <w:r w:rsidRPr="000C6F39">
        <w:rPr>
          <w:rFonts w:ascii="Times New Roman" w:eastAsia="Times New Roman" w:hAnsi="Times New Roman" w:cs="Times New Roman"/>
          <w:b/>
          <w:bCs/>
          <w:kern w:val="0"/>
          <w:sz w:val="24"/>
          <w:szCs w:val="24"/>
          <w:lang w:eastAsia="en-IN"/>
          <w14:ligatures w14:val="none"/>
        </w:rPr>
        <w:t>Artificial Intelligence (AI) and Robotic Process Automation (RPA)</w:t>
      </w:r>
      <w:r w:rsidRPr="000C6F39">
        <w:rPr>
          <w:rFonts w:ascii="Times New Roman" w:eastAsia="Times New Roman" w:hAnsi="Times New Roman" w:cs="Times New Roman"/>
          <w:kern w:val="0"/>
          <w:sz w:val="24"/>
          <w:szCs w:val="24"/>
          <w:lang w:eastAsia="en-IN"/>
          <w14:ligatures w14:val="none"/>
        </w:rPr>
        <w:t xml:space="preserve"> to streamline </w:t>
      </w:r>
      <w:r w:rsidRPr="000C6F39">
        <w:rPr>
          <w:rFonts w:ascii="Times New Roman" w:eastAsia="Times New Roman" w:hAnsi="Times New Roman" w:cs="Times New Roman"/>
          <w:b/>
          <w:bCs/>
          <w:kern w:val="0"/>
          <w:sz w:val="24"/>
          <w:szCs w:val="24"/>
          <w:lang w:eastAsia="en-IN"/>
          <w14:ligatures w14:val="none"/>
        </w:rPr>
        <w:t>security audits and continuous compliance monitoring</w:t>
      </w:r>
      <w:r w:rsidRPr="000C6F39">
        <w:rPr>
          <w:rFonts w:ascii="Times New Roman" w:eastAsia="Times New Roman" w:hAnsi="Times New Roman" w:cs="Times New Roman"/>
          <w:kern w:val="0"/>
          <w:sz w:val="24"/>
          <w:szCs w:val="24"/>
          <w:lang w:eastAsia="en-IN"/>
          <w14:ligatures w14:val="none"/>
        </w:rPr>
        <w:t>.</w:t>
      </w:r>
    </w:p>
    <w:p w14:paraId="236B9257"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AI and RPA-driven security audits help organizations </w:t>
      </w:r>
      <w:r w:rsidRPr="000C6F39">
        <w:rPr>
          <w:rFonts w:ascii="Times New Roman" w:eastAsia="Times New Roman" w:hAnsi="Times New Roman" w:cs="Times New Roman"/>
          <w:b/>
          <w:bCs/>
          <w:kern w:val="0"/>
          <w:sz w:val="24"/>
          <w:szCs w:val="24"/>
          <w:lang w:eastAsia="en-IN"/>
          <w14:ligatures w14:val="none"/>
        </w:rPr>
        <w:t>automate compliance checks, identify security risks in real time, and reduce the manual workload associated with regulatory assessments</w:t>
      </w:r>
      <w:r w:rsidRPr="000C6F39">
        <w:rPr>
          <w:rFonts w:ascii="Times New Roman" w:eastAsia="Times New Roman" w:hAnsi="Times New Roman" w:cs="Times New Roman"/>
          <w:kern w:val="0"/>
          <w:sz w:val="24"/>
          <w:szCs w:val="24"/>
          <w:lang w:eastAsia="en-IN"/>
          <w14:ligatures w14:val="none"/>
        </w:rPr>
        <w:t xml:space="preserve">. This section explores </w:t>
      </w:r>
      <w:r w:rsidRPr="000C6F39">
        <w:rPr>
          <w:rFonts w:ascii="Times New Roman" w:eastAsia="Times New Roman" w:hAnsi="Times New Roman" w:cs="Times New Roman"/>
          <w:b/>
          <w:bCs/>
          <w:kern w:val="0"/>
          <w:sz w:val="24"/>
          <w:szCs w:val="24"/>
          <w:lang w:eastAsia="en-IN"/>
          <w14:ligatures w14:val="none"/>
        </w:rPr>
        <w:t>how AI and RPA are transforming security compliance auditing, their key benefits, and best practices for implementation</w:t>
      </w:r>
      <w:r w:rsidRPr="000C6F39">
        <w:rPr>
          <w:rFonts w:ascii="Times New Roman" w:eastAsia="Times New Roman" w:hAnsi="Times New Roman" w:cs="Times New Roman"/>
          <w:kern w:val="0"/>
          <w:sz w:val="24"/>
          <w:szCs w:val="24"/>
          <w:lang w:eastAsia="en-IN"/>
          <w14:ligatures w14:val="none"/>
        </w:rPr>
        <w:t>.</w:t>
      </w:r>
    </w:p>
    <w:p w14:paraId="70D9E73A"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pict w14:anchorId="62DA943B">
          <v:rect id="_x0000_i1513" style="width:0;height:1.5pt" o:hralign="center" o:hrstd="t" o:hr="t" fillcolor="#a0a0a0" stroked="f"/>
        </w:pict>
      </w:r>
    </w:p>
    <w:p w14:paraId="728881D2" w14:textId="77777777" w:rsidR="000C6F39" w:rsidRPr="000C6F39" w:rsidRDefault="000C6F39" w:rsidP="000C6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C6F39">
        <w:rPr>
          <w:rFonts w:ascii="Times New Roman" w:eastAsia="Times New Roman" w:hAnsi="Times New Roman" w:cs="Times New Roman"/>
          <w:b/>
          <w:bCs/>
          <w:kern w:val="0"/>
          <w:sz w:val="27"/>
          <w:szCs w:val="27"/>
          <w:lang w:eastAsia="en-IN"/>
          <w14:ligatures w14:val="none"/>
        </w:rPr>
        <w:t>3.1 How AI and RPA Enhance Security Audits</w:t>
      </w:r>
    </w:p>
    <w:p w14:paraId="79E948E6"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AI and RPA technologies improve </w:t>
      </w:r>
      <w:r w:rsidRPr="000C6F39">
        <w:rPr>
          <w:rFonts w:ascii="Times New Roman" w:eastAsia="Times New Roman" w:hAnsi="Times New Roman" w:cs="Times New Roman"/>
          <w:b/>
          <w:bCs/>
          <w:kern w:val="0"/>
          <w:sz w:val="24"/>
          <w:szCs w:val="24"/>
          <w:lang w:eastAsia="en-IN"/>
          <w14:ligatures w14:val="none"/>
        </w:rPr>
        <w:t>security audits and compliance management</w:t>
      </w:r>
      <w:r w:rsidRPr="000C6F39">
        <w:rPr>
          <w:rFonts w:ascii="Times New Roman" w:eastAsia="Times New Roman" w:hAnsi="Times New Roman" w:cs="Times New Roman"/>
          <w:kern w:val="0"/>
          <w:sz w:val="24"/>
          <w:szCs w:val="24"/>
          <w:lang w:eastAsia="en-IN"/>
          <w14:ligatures w14:val="none"/>
        </w:rPr>
        <w:t xml:space="preserve"> by:</w:t>
      </w:r>
    </w:p>
    <w:p w14:paraId="059EAA40" w14:textId="77777777" w:rsidR="000C6F39" w:rsidRPr="000C6F39" w:rsidRDefault="000C6F39" w:rsidP="000C6F39">
      <w:pPr>
        <w:numPr>
          <w:ilvl w:val="0"/>
          <w:numId w:val="7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Automating compliance tracking</w:t>
      </w:r>
      <w:r w:rsidRPr="000C6F39">
        <w:rPr>
          <w:rFonts w:ascii="Times New Roman" w:eastAsia="Times New Roman" w:hAnsi="Times New Roman" w:cs="Times New Roman"/>
          <w:kern w:val="0"/>
          <w:sz w:val="24"/>
          <w:szCs w:val="24"/>
          <w:lang w:eastAsia="en-IN"/>
          <w14:ligatures w14:val="none"/>
        </w:rPr>
        <w:t xml:space="preserve"> for frameworks such as </w:t>
      </w:r>
      <w:r w:rsidRPr="000C6F39">
        <w:rPr>
          <w:rFonts w:ascii="Times New Roman" w:eastAsia="Times New Roman" w:hAnsi="Times New Roman" w:cs="Times New Roman"/>
          <w:b/>
          <w:bCs/>
          <w:kern w:val="0"/>
          <w:sz w:val="24"/>
          <w:szCs w:val="24"/>
          <w:lang w:eastAsia="en-IN"/>
          <w14:ligatures w14:val="none"/>
        </w:rPr>
        <w:t>ISO 27001, NIST, GDPR, HIPAA, and PCI-DSS</w:t>
      </w:r>
      <w:r w:rsidRPr="000C6F39">
        <w:rPr>
          <w:rFonts w:ascii="Times New Roman" w:eastAsia="Times New Roman" w:hAnsi="Times New Roman" w:cs="Times New Roman"/>
          <w:kern w:val="0"/>
          <w:sz w:val="24"/>
          <w:szCs w:val="24"/>
          <w:lang w:eastAsia="en-IN"/>
          <w14:ligatures w14:val="none"/>
        </w:rPr>
        <w:t>.</w:t>
      </w:r>
    </w:p>
    <w:p w14:paraId="32F6151E" w14:textId="77777777" w:rsidR="000C6F39" w:rsidRPr="000C6F39" w:rsidRDefault="000C6F39" w:rsidP="000C6F39">
      <w:pPr>
        <w:numPr>
          <w:ilvl w:val="0"/>
          <w:numId w:val="7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Detecting security vulnerabilities</w:t>
      </w:r>
      <w:r w:rsidRPr="000C6F39">
        <w:rPr>
          <w:rFonts w:ascii="Times New Roman" w:eastAsia="Times New Roman" w:hAnsi="Times New Roman" w:cs="Times New Roman"/>
          <w:kern w:val="0"/>
          <w:sz w:val="24"/>
          <w:szCs w:val="24"/>
          <w:lang w:eastAsia="en-IN"/>
          <w14:ligatures w14:val="none"/>
        </w:rPr>
        <w:t xml:space="preserve"> in real-time using AI-powered threat intelligence.</w:t>
      </w:r>
    </w:p>
    <w:p w14:paraId="2594FEC2" w14:textId="77777777" w:rsidR="000C6F39" w:rsidRPr="000C6F39" w:rsidRDefault="000C6F39" w:rsidP="000C6F39">
      <w:pPr>
        <w:numPr>
          <w:ilvl w:val="0"/>
          <w:numId w:val="7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Eliminating manual errors</w:t>
      </w:r>
      <w:r w:rsidRPr="000C6F39">
        <w:rPr>
          <w:rFonts w:ascii="Times New Roman" w:eastAsia="Times New Roman" w:hAnsi="Times New Roman" w:cs="Times New Roman"/>
          <w:kern w:val="0"/>
          <w:sz w:val="24"/>
          <w:szCs w:val="24"/>
          <w:lang w:eastAsia="en-IN"/>
          <w14:ligatures w14:val="none"/>
        </w:rPr>
        <w:t xml:space="preserve"> in security compliance documentation and reporting.</w:t>
      </w:r>
    </w:p>
    <w:p w14:paraId="5FFE30AA" w14:textId="77777777" w:rsidR="000C6F39" w:rsidRPr="000C6F39" w:rsidRDefault="000C6F39" w:rsidP="000C6F39">
      <w:pPr>
        <w:numPr>
          <w:ilvl w:val="0"/>
          <w:numId w:val="7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Accelerating risk assessments</w:t>
      </w:r>
      <w:r w:rsidRPr="000C6F39">
        <w:rPr>
          <w:rFonts w:ascii="Times New Roman" w:eastAsia="Times New Roman" w:hAnsi="Times New Roman" w:cs="Times New Roman"/>
          <w:kern w:val="0"/>
          <w:sz w:val="24"/>
          <w:szCs w:val="24"/>
          <w:lang w:eastAsia="en-IN"/>
          <w14:ligatures w14:val="none"/>
        </w:rPr>
        <w:t xml:space="preserve"> through machine learning-driven security analytics.</w:t>
      </w:r>
    </w:p>
    <w:p w14:paraId="359DE1F2" w14:textId="77777777" w:rsidR="000C6F39" w:rsidRPr="000C6F39" w:rsidRDefault="000C6F39" w:rsidP="000C6F39">
      <w:pPr>
        <w:numPr>
          <w:ilvl w:val="0"/>
          <w:numId w:val="7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Reducing audit costs and resource requirements</w:t>
      </w:r>
      <w:r w:rsidRPr="000C6F39">
        <w:rPr>
          <w:rFonts w:ascii="Times New Roman" w:eastAsia="Times New Roman" w:hAnsi="Times New Roman" w:cs="Times New Roman"/>
          <w:kern w:val="0"/>
          <w:sz w:val="24"/>
          <w:szCs w:val="24"/>
          <w:lang w:eastAsia="en-IN"/>
          <w14:ligatures w14:val="none"/>
        </w:rPr>
        <w:t xml:space="preserve"> through automation.</w:t>
      </w:r>
    </w:p>
    <w:p w14:paraId="04F1C1E1"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By integrating </w:t>
      </w:r>
      <w:r w:rsidRPr="000C6F39">
        <w:rPr>
          <w:rFonts w:ascii="Times New Roman" w:eastAsia="Times New Roman" w:hAnsi="Times New Roman" w:cs="Times New Roman"/>
          <w:b/>
          <w:bCs/>
          <w:kern w:val="0"/>
          <w:sz w:val="24"/>
          <w:szCs w:val="24"/>
          <w:lang w:eastAsia="en-IN"/>
          <w14:ligatures w14:val="none"/>
        </w:rPr>
        <w:t>AI-powered security tools and automated compliance workflows</w:t>
      </w:r>
      <w:r w:rsidRPr="000C6F39">
        <w:rPr>
          <w:rFonts w:ascii="Times New Roman" w:eastAsia="Times New Roman" w:hAnsi="Times New Roman" w:cs="Times New Roman"/>
          <w:kern w:val="0"/>
          <w:sz w:val="24"/>
          <w:szCs w:val="24"/>
          <w:lang w:eastAsia="en-IN"/>
          <w14:ligatures w14:val="none"/>
        </w:rPr>
        <w:t xml:space="preserve">, enterprises can </w:t>
      </w:r>
      <w:r w:rsidRPr="000C6F39">
        <w:rPr>
          <w:rFonts w:ascii="Times New Roman" w:eastAsia="Times New Roman" w:hAnsi="Times New Roman" w:cs="Times New Roman"/>
          <w:b/>
          <w:bCs/>
          <w:kern w:val="0"/>
          <w:sz w:val="24"/>
          <w:szCs w:val="24"/>
          <w:lang w:eastAsia="en-IN"/>
          <w14:ligatures w14:val="none"/>
        </w:rPr>
        <w:t>enhance cybersecurity resilience while ensuring continuous compliance</w:t>
      </w:r>
      <w:r w:rsidRPr="000C6F39">
        <w:rPr>
          <w:rFonts w:ascii="Times New Roman" w:eastAsia="Times New Roman" w:hAnsi="Times New Roman" w:cs="Times New Roman"/>
          <w:kern w:val="0"/>
          <w:sz w:val="24"/>
          <w:szCs w:val="24"/>
          <w:lang w:eastAsia="en-IN"/>
          <w14:ligatures w14:val="none"/>
        </w:rPr>
        <w:t>.</w:t>
      </w:r>
    </w:p>
    <w:p w14:paraId="49A79AB9"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lastRenderedPageBreak/>
        <w:pict w14:anchorId="7675902B">
          <v:rect id="_x0000_i1514" style="width:0;height:1.5pt" o:hralign="center" o:hrstd="t" o:hr="t" fillcolor="#a0a0a0" stroked="f"/>
        </w:pict>
      </w:r>
    </w:p>
    <w:p w14:paraId="3DE777B6" w14:textId="77777777" w:rsidR="000C6F39" w:rsidRPr="000C6F39" w:rsidRDefault="000C6F39" w:rsidP="000C6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C6F39">
        <w:rPr>
          <w:rFonts w:ascii="Times New Roman" w:eastAsia="Times New Roman" w:hAnsi="Times New Roman" w:cs="Times New Roman"/>
          <w:b/>
          <w:bCs/>
          <w:kern w:val="0"/>
          <w:sz w:val="27"/>
          <w:szCs w:val="27"/>
          <w:lang w:eastAsia="en-IN"/>
          <w14:ligatures w14:val="none"/>
        </w:rPr>
        <w:t>3.2 Key AI and RPA Technologies for Automated Security Audits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4918"/>
      </w:tblGrid>
      <w:tr w:rsidR="000C6F39" w:rsidRPr="000C6F39" w14:paraId="597870D1" w14:textId="77777777" w:rsidTr="000C6F39">
        <w:trPr>
          <w:tblCellSpacing w:w="15" w:type="dxa"/>
        </w:trPr>
        <w:tc>
          <w:tcPr>
            <w:tcW w:w="0" w:type="auto"/>
            <w:vAlign w:val="center"/>
            <w:hideMark/>
          </w:tcPr>
          <w:p w14:paraId="73E8460C" w14:textId="77777777" w:rsidR="000C6F39" w:rsidRPr="000C6F39" w:rsidRDefault="000C6F39" w:rsidP="000C6F39">
            <w:pPr>
              <w:spacing w:after="0" w:line="240" w:lineRule="auto"/>
              <w:jc w:val="center"/>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Technology</w:t>
            </w:r>
          </w:p>
        </w:tc>
        <w:tc>
          <w:tcPr>
            <w:tcW w:w="0" w:type="auto"/>
            <w:vAlign w:val="center"/>
            <w:hideMark/>
          </w:tcPr>
          <w:p w14:paraId="30D43EC2" w14:textId="77777777" w:rsidR="000C6F39" w:rsidRPr="000C6F39" w:rsidRDefault="000C6F39" w:rsidP="000C6F39">
            <w:pPr>
              <w:spacing w:after="0" w:line="240" w:lineRule="auto"/>
              <w:jc w:val="center"/>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Role in Security Auditing</w:t>
            </w:r>
          </w:p>
        </w:tc>
      </w:tr>
      <w:tr w:rsidR="000C6F39" w:rsidRPr="000C6F39" w14:paraId="71A37B33" w14:textId="77777777" w:rsidTr="000C6F39">
        <w:trPr>
          <w:tblCellSpacing w:w="15" w:type="dxa"/>
        </w:trPr>
        <w:tc>
          <w:tcPr>
            <w:tcW w:w="0" w:type="auto"/>
            <w:vAlign w:val="center"/>
            <w:hideMark/>
          </w:tcPr>
          <w:p w14:paraId="7C8CE1AE"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AI-Powered SIEM (Security Information and Event Management)</w:t>
            </w:r>
          </w:p>
        </w:tc>
        <w:tc>
          <w:tcPr>
            <w:tcW w:w="0" w:type="auto"/>
            <w:vAlign w:val="center"/>
            <w:hideMark/>
          </w:tcPr>
          <w:p w14:paraId="43BAD5A9"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Automates </w:t>
            </w:r>
            <w:r w:rsidRPr="000C6F39">
              <w:rPr>
                <w:rFonts w:ascii="Times New Roman" w:eastAsia="Times New Roman" w:hAnsi="Times New Roman" w:cs="Times New Roman"/>
                <w:b/>
                <w:bCs/>
                <w:kern w:val="0"/>
                <w:sz w:val="24"/>
                <w:szCs w:val="24"/>
                <w:lang w:eastAsia="en-IN"/>
                <w14:ligatures w14:val="none"/>
              </w:rPr>
              <w:t>threat detection, compliance tracking, and forensic analysis</w:t>
            </w:r>
            <w:r w:rsidRPr="000C6F39">
              <w:rPr>
                <w:rFonts w:ascii="Times New Roman" w:eastAsia="Times New Roman" w:hAnsi="Times New Roman" w:cs="Times New Roman"/>
                <w:kern w:val="0"/>
                <w:sz w:val="24"/>
                <w:szCs w:val="24"/>
                <w:lang w:eastAsia="en-IN"/>
                <w14:ligatures w14:val="none"/>
              </w:rPr>
              <w:t>.</w:t>
            </w:r>
          </w:p>
        </w:tc>
      </w:tr>
      <w:tr w:rsidR="000C6F39" w:rsidRPr="000C6F39" w14:paraId="1B3A4F46" w14:textId="77777777" w:rsidTr="000C6F39">
        <w:trPr>
          <w:tblCellSpacing w:w="15" w:type="dxa"/>
        </w:trPr>
        <w:tc>
          <w:tcPr>
            <w:tcW w:w="0" w:type="auto"/>
            <w:vAlign w:val="center"/>
            <w:hideMark/>
          </w:tcPr>
          <w:p w14:paraId="27BA4652"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Robotic Process Automation (RPA)</w:t>
            </w:r>
          </w:p>
        </w:tc>
        <w:tc>
          <w:tcPr>
            <w:tcW w:w="0" w:type="auto"/>
            <w:vAlign w:val="center"/>
            <w:hideMark/>
          </w:tcPr>
          <w:p w14:paraId="302875C2"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Streamlines </w:t>
            </w:r>
            <w:r w:rsidRPr="000C6F39">
              <w:rPr>
                <w:rFonts w:ascii="Times New Roman" w:eastAsia="Times New Roman" w:hAnsi="Times New Roman" w:cs="Times New Roman"/>
                <w:b/>
                <w:bCs/>
                <w:kern w:val="0"/>
                <w:sz w:val="24"/>
                <w:szCs w:val="24"/>
                <w:lang w:eastAsia="en-IN"/>
                <w14:ligatures w14:val="none"/>
              </w:rPr>
              <w:t>repetitive compliance tasks such as audit log reviews and report generation</w:t>
            </w:r>
            <w:r w:rsidRPr="000C6F39">
              <w:rPr>
                <w:rFonts w:ascii="Times New Roman" w:eastAsia="Times New Roman" w:hAnsi="Times New Roman" w:cs="Times New Roman"/>
                <w:kern w:val="0"/>
                <w:sz w:val="24"/>
                <w:szCs w:val="24"/>
                <w:lang w:eastAsia="en-IN"/>
                <w14:ligatures w14:val="none"/>
              </w:rPr>
              <w:t>.</w:t>
            </w:r>
          </w:p>
        </w:tc>
      </w:tr>
      <w:tr w:rsidR="000C6F39" w:rsidRPr="000C6F39" w14:paraId="3EF204E0" w14:textId="77777777" w:rsidTr="000C6F39">
        <w:trPr>
          <w:tblCellSpacing w:w="15" w:type="dxa"/>
        </w:trPr>
        <w:tc>
          <w:tcPr>
            <w:tcW w:w="0" w:type="auto"/>
            <w:vAlign w:val="center"/>
            <w:hideMark/>
          </w:tcPr>
          <w:p w14:paraId="26FFE1F6"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Machine Learning-Based Risk Scoring</w:t>
            </w:r>
          </w:p>
        </w:tc>
        <w:tc>
          <w:tcPr>
            <w:tcW w:w="0" w:type="auto"/>
            <w:vAlign w:val="center"/>
            <w:hideMark/>
          </w:tcPr>
          <w:p w14:paraId="418C5051"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Prioritizes </w:t>
            </w:r>
            <w:r w:rsidRPr="000C6F39">
              <w:rPr>
                <w:rFonts w:ascii="Times New Roman" w:eastAsia="Times New Roman" w:hAnsi="Times New Roman" w:cs="Times New Roman"/>
                <w:b/>
                <w:bCs/>
                <w:kern w:val="0"/>
                <w:sz w:val="24"/>
                <w:szCs w:val="24"/>
                <w:lang w:eastAsia="en-IN"/>
                <w14:ligatures w14:val="none"/>
              </w:rPr>
              <w:t>security vulnerabilities based on threat intelligence</w:t>
            </w:r>
            <w:r w:rsidRPr="000C6F39">
              <w:rPr>
                <w:rFonts w:ascii="Times New Roman" w:eastAsia="Times New Roman" w:hAnsi="Times New Roman" w:cs="Times New Roman"/>
                <w:kern w:val="0"/>
                <w:sz w:val="24"/>
                <w:szCs w:val="24"/>
                <w:lang w:eastAsia="en-IN"/>
                <w14:ligatures w14:val="none"/>
              </w:rPr>
              <w:t>.</w:t>
            </w:r>
          </w:p>
        </w:tc>
      </w:tr>
      <w:tr w:rsidR="000C6F39" w:rsidRPr="000C6F39" w14:paraId="58ED8738" w14:textId="77777777" w:rsidTr="000C6F39">
        <w:trPr>
          <w:tblCellSpacing w:w="15" w:type="dxa"/>
        </w:trPr>
        <w:tc>
          <w:tcPr>
            <w:tcW w:w="0" w:type="auto"/>
            <w:vAlign w:val="center"/>
            <w:hideMark/>
          </w:tcPr>
          <w:p w14:paraId="65B1C9DC"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AI-Driven Governance, Risk, and Compliance (GRC) Platforms</w:t>
            </w:r>
          </w:p>
        </w:tc>
        <w:tc>
          <w:tcPr>
            <w:tcW w:w="0" w:type="auto"/>
            <w:vAlign w:val="center"/>
            <w:hideMark/>
          </w:tcPr>
          <w:p w14:paraId="7099D782"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Automates </w:t>
            </w:r>
            <w:r w:rsidRPr="000C6F39">
              <w:rPr>
                <w:rFonts w:ascii="Times New Roman" w:eastAsia="Times New Roman" w:hAnsi="Times New Roman" w:cs="Times New Roman"/>
                <w:b/>
                <w:bCs/>
                <w:kern w:val="0"/>
                <w:sz w:val="24"/>
                <w:szCs w:val="24"/>
                <w:lang w:eastAsia="en-IN"/>
                <w14:ligatures w14:val="none"/>
              </w:rPr>
              <w:t>policy enforcement, regulatory tracking, and security audits</w:t>
            </w:r>
            <w:r w:rsidRPr="000C6F39">
              <w:rPr>
                <w:rFonts w:ascii="Times New Roman" w:eastAsia="Times New Roman" w:hAnsi="Times New Roman" w:cs="Times New Roman"/>
                <w:kern w:val="0"/>
                <w:sz w:val="24"/>
                <w:szCs w:val="24"/>
                <w:lang w:eastAsia="en-IN"/>
                <w14:ligatures w14:val="none"/>
              </w:rPr>
              <w:t>.</w:t>
            </w:r>
          </w:p>
        </w:tc>
      </w:tr>
      <w:tr w:rsidR="000C6F39" w:rsidRPr="000C6F39" w14:paraId="377D8296" w14:textId="77777777" w:rsidTr="000C6F39">
        <w:trPr>
          <w:tblCellSpacing w:w="15" w:type="dxa"/>
        </w:trPr>
        <w:tc>
          <w:tcPr>
            <w:tcW w:w="0" w:type="auto"/>
            <w:vAlign w:val="center"/>
            <w:hideMark/>
          </w:tcPr>
          <w:p w14:paraId="2B6945E3"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Natural Language Processing (NLP) for Compliance Documentation</w:t>
            </w:r>
          </w:p>
        </w:tc>
        <w:tc>
          <w:tcPr>
            <w:tcW w:w="0" w:type="auto"/>
            <w:vAlign w:val="center"/>
            <w:hideMark/>
          </w:tcPr>
          <w:p w14:paraId="00AAE771"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Automatically generates and reviews </w:t>
            </w:r>
            <w:r w:rsidRPr="000C6F39">
              <w:rPr>
                <w:rFonts w:ascii="Times New Roman" w:eastAsia="Times New Roman" w:hAnsi="Times New Roman" w:cs="Times New Roman"/>
                <w:b/>
                <w:bCs/>
                <w:kern w:val="0"/>
                <w:sz w:val="24"/>
                <w:szCs w:val="24"/>
                <w:lang w:eastAsia="en-IN"/>
                <w14:ligatures w14:val="none"/>
              </w:rPr>
              <w:t>compliance reports and security policies</w:t>
            </w:r>
            <w:r w:rsidRPr="000C6F39">
              <w:rPr>
                <w:rFonts w:ascii="Times New Roman" w:eastAsia="Times New Roman" w:hAnsi="Times New Roman" w:cs="Times New Roman"/>
                <w:kern w:val="0"/>
                <w:sz w:val="24"/>
                <w:szCs w:val="24"/>
                <w:lang w:eastAsia="en-IN"/>
                <w14:ligatures w14:val="none"/>
              </w:rPr>
              <w:t>.</w:t>
            </w:r>
          </w:p>
        </w:tc>
      </w:tr>
    </w:tbl>
    <w:p w14:paraId="65079898"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These AI and RPA-driven solutions help organizations </w:t>
      </w:r>
      <w:r w:rsidRPr="000C6F39">
        <w:rPr>
          <w:rFonts w:ascii="Times New Roman" w:eastAsia="Times New Roman" w:hAnsi="Times New Roman" w:cs="Times New Roman"/>
          <w:b/>
          <w:bCs/>
          <w:kern w:val="0"/>
          <w:sz w:val="24"/>
          <w:szCs w:val="24"/>
          <w:lang w:eastAsia="en-IN"/>
          <w14:ligatures w14:val="none"/>
        </w:rPr>
        <w:t>scale their compliance efforts efficiently while mitigating security risks</w:t>
      </w:r>
      <w:r w:rsidRPr="000C6F39">
        <w:rPr>
          <w:rFonts w:ascii="Times New Roman" w:eastAsia="Times New Roman" w:hAnsi="Times New Roman" w:cs="Times New Roman"/>
          <w:kern w:val="0"/>
          <w:sz w:val="24"/>
          <w:szCs w:val="24"/>
          <w:lang w:eastAsia="en-IN"/>
          <w14:ligatures w14:val="none"/>
        </w:rPr>
        <w:t>.</w:t>
      </w:r>
    </w:p>
    <w:p w14:paraId="6F75FE4B"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pict w14:anchorId="1728C1AD">
          <v:rect id="_x0000_i1515" style="width:0;height:1.5pt" o:hralign="center" o:hrstd="t" o:hr="t" fillcolor="#a0a0a0" stroked="f"/>
        </w:pict>
      </w:r>
    </w:p>
    <w:p w14:paraId="1CA985D9" w14:textId="77777777" w:rsidR="000C6F39" w:rsidRPr="000C6F39" w:rsidRDefault="000C6F39" w:rsidP="000C6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C6F39">
        <w:rPr>
          <w:rFonts w:ascii="Times New Roman" w:eastAsia="Times New Roman" w:hAnsi="Times New Roman" w:cs="Times New Roman"/>
          <w:b/>
          <w:bCs/>
          <w:kern w:val="0"/>
          <w:sz w:val="27"/>
          <w:szCs w:val="27"/>
          <w:lang w:eastAsia="en-IN"/>
          <w14:ligatures w14:val="none"/>
        </w:rPr>
        <w:t>3.3 Automating Security Audits with AI and RPA: Step-by-Step Approach</w:t>
      </w:r>
    </w:p>
    <w:p w14:paraId="2E80A063"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Step 1: Define Audit Objectives and Select AI-Powered Compliance Tools</w:t>
      </w:r>
    </w:p>
    <w:p w14:paraId="1795C58B" w14:textId="77777777" w:rsidR="000C6F39" w:rsidRPr="000C6F39" w:rsidRDefault="000C6F39" w:rsidP="000C6F39">
      <w:pPr>
        <w:numPr>
          <w:ilvl w:val="0"/>
          <w:numId w:val="7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Identify </w:t>
      </w:r>
      <w:r w:rsidRPr="000C6F39">
        <w:rPr>
          <w:rFonts w:ascii="Times New Roman" w:eastAsia="Times New Roman" w:hAnsi="Times New Roman" w:cs="Times New Roman"/>
          <w:b/>
          <w:bCs/>
          <w:kern w:val="0"/>
          <w:sz w:val="24"/>
          <w:szCs w:val="24"/>
          <w:lang w:eastAsia="en-IN"/>
          <w14:ligatures w14:val="none"/>
        </w:rPr>
        <w:t>key compliance requirements</w:t>
      </w:r>
      <w:r w:rsidRPr="000C6F39">
        <w:rPr>
          <w:rFonts w:ascii="Times New Roman" w:eastAsia="Times New Roman" w:hAnsi="Times New Roman" w:cs="Times New Roman"/>
          <w:kern w:val="0"/>
          <w:sz w:val="24"/>
          <w:szCs w:val="24"/>
          <w:lang w:eastAsia="en-IN"/>
          <w14:ligatures w14:val="none"/>
        </w:rPr>
        <w:t xml:space="preserve"> (e.g., GDPR, ISO 27001, PCI-DSS).</w:t>
      </w:r>
    </w:p>
    <w:p w14:paraId="67C81539" w14:textId="77777777" w:rsidR="000C6F39" w:rsidRPr="000C6F39" w:rsidRDefault="000C6F39" w:rsidP="000C6F39">
      <w:pPr>
        <w:numPr>
          <w:ilvl w:val="0"/>
          <w:numId w:val="7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Choose AI-driven tools for </w:t>
      </w:r>
      <w:r w:rsidRPr="000C6F39">
        <w:rPr>
          <w:rFonts w:ascii="Times New Roman" w:eastAsia="Times New Roman" w:hAnsi="Times New Roman" w:cs="Times New Roman"/>
          <w:b/>
          <w:bCs/>
          <w:kern w:val="0"/>
          <w:sz w:val="24"/>
          <w:szCs w:val="24"/>
          <w:lang w:eastAsia="en-IN"/>
          <w14:ligatures w14:val="none"/>
        </w:rPr>
        <w:t>SIEM, GRC automation, and vulnerability management</w:t>
      </w:r>
      <w:r w:rsidRPr="000C6F39">
        <w:rPr>
          <w:rFonts w:ascii="Times New Roman" w:eastAsia="Times New Roman" w:hAnsi="Times New Roman" w:cs="Times New Roman"/>
          <w:kern w:val="0"/>
          <w:sz w:val="24"/>
          <w:szCs w:val="24"/>
          <w:lang w:eastAsia="en-IN"/>
          <w14:ligatures w14:val="none"/>
        </w:rPr>
        <w:t>.</w:t>
      </w:r>
    </w:p>
    <w:p w14:paraId="01E32099"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Step 2: Automate Compliance Monitoring and Threat Detection</w:t>
      </w:r>
    </w:p>
    <w:p w14:paraId="01664ED9" w14:textId="77777777" w:rsidR="000C6F39" w:rsidRPr="000C6F39" w:rsidRDefault="000C6F39" w:rsidP="000C6F39">
      <w:pPr>
        <w:numPr>
          <w:ilvl w:val="0"/>
          <w:numId w:val="7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Deploy </w:t>
      </w:r>
      <w:r w:rsidRPr="000C6F39">
        <w:rPr>
          <w:rFonts w:ascii="Times New Roman" w:eastAsia="Times New Roman" w:hAnsi="Times New Roman" w:cs="Times New Roman"/>
          <w:b/>
          <w:bCs/>
          <w:kern w:val="0"/>
          <w:sz w:val="24"/>
          <w:szCs w:val="24"/>
          <w:lang w:eastAsia="en-IN"/>
          <w14:ligatures w14:val="none"/>
        </w:rPr>
        <w:t>AI-driven real-time security monitoring</w:t>
      </w:r>
      <w:r w:rsidRPr="000C6F39">
        <w:rPr>
          <w:rFonts w:ascii="Times New Roman" w:eastAsia="Times New Roman" w:hAnsi="Times New Roman" w:cs="Times New Roman"/>
          <w:kern w:val="0"/>
          <w:sz w:val="24"/>
          <w:szCs w:val="24"/>
          <w:lang w:eastAsia="en-IN"/>
          <w14:ligatures w14:val="none"/>
        </w:rPr>
        <w:t xml:space="preserve"> for anomaly detection.</w:t>
      </w:r>
    </w:p>
    <w:p w14:paraId="4CEB9654" w14:textId="77777777" w:rsidR="000C6F39" w:rsidRPr="000C6F39" w:rsidRDefault="000C6F39" w:rsidP="000C6F39">
      <w:pPr>
        <w:numPr>
          <w:ilvl w:val="0"/>
          <w:numId w:val="7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Use RPA to </w:t>
      </w:r>
      <w:r w:rsidRPr="000C6F39">
        <w:rPr>
          <w:rFonts w:ascii="Times New Roman" w:eastAsia="Times New Roman" w:hAnsi="Times New Roman" w:cs="Times New Roman"/>
          <w:b/>
          <w:bCs/>
          <w:kern w:val="0"/>
          <w:sz w:val="24"/>
          <w:szCs w:val="24"/>
          <w:lang w:eastAsia="en-IN"/>
          <w14:ligatures w14:val="none"/>
        </w:rPr>
        <w:t>automate compliance tracking across cloud and on-premises environments</w:t>
      </w:r>
      <w:r w:rsidRPr="000C6F39">
        <w:rPr>
          <w:rFonts w:ascii="Times New Roman" w:eastAsia="Times New Roman" w:hAnsi="Times New Roman" w:cs="Times New Roman"/>
          <w:kern w:val="0"/>
          <w:sz w:val="24"/>
          <w:szCs w:val="24"/>
          <w:lang w:eastAsia="en-IN"/>
          <w14:ligatures w14:val="none"/>
        </w:rPr>
        <w:t>.</w:t>
      </w:r>
    </w:p>
    <w:p w14:paraId="04F2E789"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 xml:space="preserve">Step 3: Implement AI-Based Risk Analysis and Predictive Threat </w:t>
      </w:r>
      <w:proofErr w:type="spellStart"/>
      <w:r w:rsidRPr="000C6F39">
        <w:rPr>
          <w:rFonts w:ascii="Times New Roman" w:eastAsia="Times New Roman" w:hAnsi="Times New Roman" w:cs="Times New Roman"/>
          <w:b/>
          <w:bCs/>
          <w:kern w:val="0"/>
          <w:sz w:val="24"/>
          <w:szCs w:val="24"/>
          <w:lang w:eastAsia="en-IN"/>
          <w14:ligatures w14:val="none"/>
        </w:rPr>
        <w:t>Modeling</w:t>
      </w:r>
      <w:proofErr w:type="spellEnd"/>
    </w:p>
    <w:p w14:paraId="75A91D07" w14:textId="77777777" w:rsidR="000C6F39" w:rsidRPr="000C6F39" w:rsidRDefault="000C6F39" w:rsidP="000C6F39">
      <w:pPr>
        <w:numPr>
          <w:ilvl w:val="0"/>
          <w:numId w:val="7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Leverage </w:t>
      </w:r>
      <w:r w:rsidRPr="000C6F39">
        <w:rPr>
          <w:rFonts w:ascii="Times New Roman" w:eastAsia="Times New Roman" w:hAnsi="Times New Roman" w:cs="Times New Roman"/>
          <w:b/>
          <w:bCs/>
          <w:kern w:val="0"/>
          <w:sz w:val="24"/>
          <w:szCs w:val="24"/>
          <w:lang w:eastAsia="en-IN"/>
          <w14:ligatures w14:val="none"/>
        </w:rPr>
        <w:t xml:space="preserve">machine learning to </w:t>
      </w:r>
      <w:proofErr w:type="spellStart"/>
      <w:r w:rsidRPr="000C6F39">
        <w:rPr>
          <w:rFonts w:ascii="Times New Roman" w:eastAsia="Times New Roman" w:hAnsi="Times New Roman" w:cs="Times New Roman"/>
          <w:b/>
          <w:bCs/>
          <w:kern w:val="0"/>
          <w:sz w:val="24"/>
          <w:szCs w:val="24"/>
          <w:lang w:eastAsia="en-IN"/>
          <w14:ligatures w14:val="none"/>
        </w:rPr>
        <w:t>analyze</w:t>
      </w:r>
      <w:proofErr w:type="spellEnd"/>
      <w:r w:rsidRPr="000C6F39">
        <w:rPr>
          <w:rFonts w:ascii="Times New Roman" w:eastAsia="Times New Roman" w:hAnsi="Times New Roman" w:cs="Times New Roman"/>
          <w:b/>
          <w:bCs/>
          <w:kern w:val="0"/>
          <w:sz w:val="24"/>
          <w:szCs w:val="24"/>
          <w:lang w:eastAsia="en-IN"/>
          <w14:ligatures w14:val="none"/>
        </w:rPr>
        <w:t xml:space="preserve"> historical security incidents and predict future risks</w:t>
      </w:r>
      <w:r w:rsidRPr="000C6F39">
        <w:rPr>
          <w:rFonts w:ascii="Times New Roman" w:eastAsia="Times New Roman" w:hAnsi="Times New Roman" w:cs="Times New Roman"/>
          <w:kern w:val="0"/>
          <w:sz w:val="24"/>
          <w:szCs w:val="24"/>
          <w:lang w:eastAsia="en-IN"/>
          <w14:ligatures w14:val="none"/>
        </w:rPr>
        <w:t>.</w:t>
      </w:r>
    </w:p>
    <w:p w14:paraId="73CB8076" w14:textId="77777777" w:rsidR="000C6F39" w:rsidRPr="000C6F39" w:rsidRDefault="000C6F39" w:rsidP="000C6F39">
      <w:pPr>
        <w:numPr>
          <w:ilvl w:val="0"/>
          <w:numId w:val="7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Automate </w:t>
      </w:r>
      <w:r w:rsidRPr="000C6F39">
        <w:rPr>
          <w:rFonts w:ascii="Times New Roman" w:eastAsia="Times New Roman" w:hAnsi="Times New Roman" w:cs="Times New Roman"/>
          <w:b/>
          <w:bCs/>
          <w:kern w:val="0"/>
          <w:sz w:val="24"/>
          <w:szCs w:val="24"/>
          <w:lang w:eastAsia="en-IN"/>
          <w14:ligatures w14:val="none"/>
        </w:rPr>
        <w:t>risk assessment scoring</w:t>
      </w:r>
      <w:r w:rsidRPr="000C6F39">
        <w:rPr>
          <w:rFonts w:ascii="Times New Roman" w:eastAsia="Times New Roman" w:hAnsi="Times New Roman" w:cs="Times New Roman"/>
          <w:kern w:val="0"/>
          <w:sz w:val="24"/>
          <w:szCs w:val="24"/>
          <w:lang w:eastAsia="en-IN"/>
          <w14:ligatures w14:val="none"/>
        </w:rPr>
        <w:t xml:space="preserve"> to prioritize vulnerabilities.</w:t>
      </w:r>
    </w:p>
    <w:p w14:paraId="610C36DC"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Step 4: Generate Automated Audit Reports and Regulatory Compliance Documentation</w:t>
      </w:r>
    </w:p>
    <w:p w14:paraId="2CA189D6" w14:textId="77777777" w:rsidR="000C6F39" w:rsidRPr="000C6F39" w:rsidRDefault="000C6F39" w:rsidP="000C6F39">
      <w:pPr>
        <w:numPr>
          <w:ilvl w:val="0"/>
          <w:numId w:val="7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Use NLP-powered systems to </w:t>
      </w:r>
      <w:r w:rsidRPr="000C6F39">
        <w:rPr>
          <w:rFonts w:ascii="Times New Roman" w:eastAsia="Times New Roman" w:hAnsi="Times New Roman" w:cs="Times New Roman"/>
          <w:b/>
          <w:bCs/>
          <w:kern w:val="0"/>
          <w:sz w:val="24"/>
          <w:szCs w:val="24"/>
          <w:lang w:eastAsia="en-IN"/>
          <w14:ligatures w14:val="none"/>
        </w:rPr>
        <w:t>create compliance reports and audit summaries</w:t>
      </w:r>
      <w:r w:rsidRPr="000C6F39">
        <w:rPr>
          <w:rFonts w:ascii="Times New Roman" w:eastAsia="Times New Roman" w:hAnsi="Times New Roman" w:cs="Times New Roman"/>
          <w:kern w:val="0"/>
          <w:sz w:val="24"/>
          <w:szCs w:val="24"/>
          <w:lang w:eastAsia="en-IN"/>
          <w14:ligatures w14:val="none"/>
        </w:rPr>
        <w:t>.</w:t>
      </w:r>
    </w:p>
    <w:p w14:paraId="4C31B082" w14:textId="77777777" w:rsidR="000C6F39" w:rsidRPr="000C6F39" w:rsidRDefault="000C6F39" w:rsidP="000C6F39">
      <w:pPr>
        <w:numPr>
          <w:ilvl w:val="0"/>
          <w:numId w:val="7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Automate </w:t>
      </w:r>
      <w:r w:rsidRPr="000C6F39">
        <w:rPr>
          <w:rFonts w:ascii="Times New Roman" w:eastAsia="Times New Roman" w:hAnsi="Times New Roman" w:cs="Times New Roman"/>
          <w:b/>
          <w:bCs/>
          <w:kern w:val="0"/>
          <w:sz w:val="24"/>
          <w:szCs w:val="24"/>
          <w:lang w:eastAsia="en-IN"/>
          <w14:ligatures w14:val="none"/>
        </w:rPr>
        <w:t>log analysis, SIEM correlation, and policy validation</w:t>
      </w:r>
      <w:r w:rsidRPr="000C6F39">
        <w:rPr>
          <w:rFonts w:ascii="Times New Roman" w:eastAsia="Times New Roman" w:hAnsi="Times New Roman" w:cs="Times New Roman"/>
          <w:kern w:val="0"/>
          <w:sz w:val="24"/>
          <w:szCs w:val="24"/>
          <w:lang w:eastAsia="en-IN"/>
          <w14:ligatures w14:val="none"/>
        </w:rPr>
        <w:t xml:space="preserve"> using AI algorithms.</w:t>
      </w:r>
    </w:p>
    <w:p w14:paraId="294D35EF"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Step 5: Conduct Continuous Compliance Auditing and Adaptive Risk Management</w:t>
      </w:r>
    </w:p>
    <w:p w14:paraId="121AC8F9" w14:textId="77777777" w:rsidR="000C6F39" w:rsidRPr="000C6F39" w:rsidRDefault="000C6F39" w:rsidP="000C6F39">
      <w:pPr>
        <w:numPr>
          <w:ilvl w:val="0"/>
          <w:numId w:val="7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lastRenderedPageBreak/>
        <w:t xml:space="preserve">Implement AI-driven </w:t>
      </w:r>
      <w:r w:rsidRPr="000C6F39">
        <w:rPr>
          <w:rFonts w:ascii="Times New Roman" w:eastAsia="Times New Roman" w:hAnsi="Times New Roman" w:cs="Times New Roman"/>
          <w:b/>
          <w:bCs/>
          <w:kern w:val="0"/>
          <w:sz w:val="24"/>
          <w:szCs w:val="24"/>
          <w:lang w:eastAsia="en-IN"/>
          <w14:ligatures w14:val="none"/>
        </w:rPr>
        <w:t>continuous auditing for real-time compliance enforcement</w:t>
      </w:r>
      <w:r w:rsidRPr="000C6F39">
        <w:rPr>
          <w:rFonts w:ascii="Times New Roman" w:eastAsia="Times New Roman" w:hAnsi="Times New Roman" w:cs="Times New Roman"/>
          <w:kern w:val="0"/>
          <w:sz w:val="24"/>
          <w:szCs w:val="24"/>
          <w:lang w:eastAsia="en-IN"/>
          <w14:ligatures w14:val="none"/>
        </w:rPr>
        <w:t>.</w:t>
      </w:r>
    </w:p>
    <w:p w14:paraId="289CC64F" w14:textId="77777777" w:rsidR="000C6F39" w:rsidRPr="000C6F39" w:rsidRDefault="000C6F39" w:rsidP="000C6F39">
      <w:pPr>
        <w:numPr>
          <w:ilvl w:val="0"/>
          <w:numId w:val="7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Use RPA for </w:t>
      </w:r>
      <w:r w:rsidRPr="000C6F39">
        <w:rPr>
          <w:rFonts w:ascii="Times New Roman" w:eastAsia="Times New Roman" w:hAnsi="Times New Roman" w:cs="Times New Roman"/>
          <w:b/>
          <w:bCs/>
          <w:kern w:val="0"/>
          <w:sz w:val="24"/>
          <w:szCs w:val="24"/>
          <w:lang w:eastAsia="en-IN"/>
          <w14:ligatures w14:val="none"/>
        </w:rPr>
        <w:t>automated security policy updates based on regulatory changes</w:t>
      </w:r>
      <w:r w:rsidRPr="000C6F39">
        <w:rPr>
          <w:rFonts w:ascii="Times New Roman" w:eastAsia="Times New Roman" w:hAnsi="Times New Roman" w:cs="Times New Roman"/>
          <w:kern w:val="0"/>
          <w:sz w:val="24"/>
          <w:szCs w:val="24"/>
          <w:lang w:eastAsia="en-IN"/>
          <w14:ligatures w14:val="none"/>
        </w:rPr>
        <w:t>.</w:t>
      </w:r>
    </w:p>
    <w:p w14:paraId="217093FA"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By following these </w:t>
      </w:r>
      <w:r w:rsidRPr="000C6F39">
        <w:rPr>
          <w:rFonts w:ascii="Times New Roman" w:eastAsia="Times New Roman" w:hAnsi="Times New Roman" w:cs="Times New Roman"/>
          <w:b/>
          <w:bCs/>
          <w:kern w:val="0"/>
          <w:sz w:val="24"/>
          <w:szCs w:val="24"/>
          <w:lang w:eastAsia="en-IN"/>
          <w14:ligatures w14:val="none"/>
        </w:rPr>
        <w:t>automated audit processes</w:t>
      </w:r>
      <w:r w:rsidRPr="000C6F39">
        <w:rPr>
          <w:rFonts w:ascii="Times New Roman" w:eastAsia="Times New Roman" w:hAnsi="Times New Roman" w:cs="Times New Roman"/>
          <w:kern w:val="0"/>
          <w:sz w:val="24"/>
          <w:szCs w:val="24"/>
          <w:lang w:eastAsia="en-IN"/>
          <w14:ligatures w14:val="none"/>
        </w:rPr>
        <w:t xml:space="preserve">, organizations can ensure </w:t>
      </w:r>
      <w:r w:rsidRPr="000C6F39">
        <w:rPr>
          <w:rFonts w:ascii="Times New Roman" w:eastAsia="Times New Roman" w:hAnsi="Times New Roman" w:cs="Times New Roman"/>
          <w:b/>
          <w:bCs/>
          <w:kern w:val="0"/>
          <w:sz w:val="24"/>
          <w:szCs w:val="24"/>
          <w:lang w:eastAsia="en-IN"/>
          <w14:ligatures w14:val="none"/>
        </w:rPr>
        <w:t>faster, more accurate, and cost-effective compliance adherence</w:t>
      </w:r>
      <w:r w:rsidRPr="000C6F39">
        <w:rPr>
          <w:rFonts w:ascii="Times New Roman" w:eastAsia="Times New Roman" w:hAnsi="Times New Roman" w:cs="Times New Roman"/>
          <w:kern w:val="0"/>
          <w:sz w:val="24"/>
          <w:szCs w:val="24"/>
          <w:lang w:eastAsia="en-IN"/>
          <w14:ligatures w14:val="none"/>
        </w:rPr>
        <w:t>.</w:t>
      </w:r>
    </w:p>
    <w:p w14:paraId="76E99809"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pict w14:anchorId="119ACDA9">
          <v:rect id="_x0000_i1516" style="width:0;height:1.5pt" o:hralign="center" o:hrstd="t" o:hr="t" fillcolor="#a0a0a0" stroked="f"/>
        </w:pict>
      </w:r>
    </w:p>
    <w:p w14:paraId="7A7A96A3" w14:textId="77777777" w:rsidR="000C6F39" w:rsidRPr="000C6F39" w:rsidRDefault="000C6F39" w:rsidP="000C6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C6F39">
        <w:rPr>
          <w:rFonts w:ascii="Times New Roman" w:eastAsia="Times New Roman" w:hAnsi="Times New Roman" w:cs="Times New Roman"/>
          <w:b/>
          <w:bCs/>
          <w:kern w:val="0"/>
          <w:sz w:val="27"/>
          <w:szCs w:val="27"/>
          <w:lang w:eastAsia="en-IN"/>
          <w14:ligatures w14:val="none"/>
        </w:rPr>
        <w:t>3.4 Best Practices for Implementing AI and RPA in Security Compliance Audits</w:t>
      </w:r>
    </w:p>
    <w:p w14:paraId="4BF1F7B4"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1. Integrate AI-Driven Compliance Tools with Existing Security Frameworks</w:t>
      </w:r>
    </w:p>
    <w:p w14:paraId="1CB8A469" w14:textId="77777777" w:rsidR="000C6F39" w:rsidRPr="000C6F39" w:rsidRDefault="000C6F39" w:rsidP="000C6F39">
      <w:pPr>
        <w:numPr>
          <w:ilvl w:val="0"/>
          <w:numId w:val="7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Ensure that AI solutions align with </w:t>
      </w:r>
      <w:r w:rsidRPr="000C6F39">
        <w:rPr>
          <w:rFonts w:ascii="Times New Roman" w:eastAsia="Times New Roman" w:hAnsi="Times New Roman" w:cs="Times New Roman"/>
          <w:b/>
          <w:bCs/>
          <w:kern w:val="0"/>
          <w:sz w:val="24"/>
          <w:szCs w:val="24"/>
          <w:lang w:eastAsia="en-IN"/>
          <w14:ligatures w14:val="none"/>
        </w:rPr>
        <w:t>ISO 27001, NIST CSF, and GDPR compliance requirements</w:t>
      </w:r>
      <w:r w:rsidRPr="000C6F39">
        <w:rPr>
          <w:rFonts w:ascii="Times New Roman" w:eastAsia="Times New Roman" w:hAnsi="Times New Roman" w:cs="Times New Roman"/>
          <w:kern w:val="0"/>
          <w:sz w:val="24"/>
          <w:szCs w:val="24"/>
          <w:lang w:eastAsia="en-IN"/>
          <w14:ligatures w14:val="none"/>
        </w:rPr>
        <w:t>.</w:t>
      </w:r>
    </w:p>
    <w:p w14:paraId="728818D2" w14:textId="77777777" w:rsidR="000C6F39" w:rsidRPr="000C6F39" w:rsidRDefault="000C6F39" w:rsidP="000C6F39">
      <w:pPr>
        <w:numPr>
          <w:ilvl w:val="0"/>
          <w:numId w:val="7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Leverage AI-based </w:t>
      </w:r>
      <w:r w:rsidRPr="000C6F39">
        <w:rPr>
          <w:rFonts w:ascii="Times New Roman" w:eastAsia="Times New Roman" w:hAnsi="Times New Roman" w:cs="Times New Roman"/>
          <w:b/>
          <w:bCs/>
          <w:kern w:val="0"/>
          <w:sz w:val="24"/>
          <w:szCs w:val="24"/>
          <w:lang w:eastAsia="en-IN"/>
          <w14:ligatures w14:val="none"/>
        </w:rPr>
        <w:t>GRC platforms for regulatory risk tracking and reporting</w:t>
      </w:r>
      <w:r w:rsidRPr="000C6F39">
        <w:rPr>
          <w:rFonts w:ascii="Times New Roman" w:eastAsia="Times New Roman" w:hAnsi="Times New Roman" w:cs="Times New Roman"/>
          <w:kern w:val="0"/>
          <w:sz w:val="24"/>
          <w:szCs w:val="24"/>
          <w:lang w:eastAsia="en-IN"/>
          <w14:ligatures w14:val="none"/>
        </w:rPr>
        <w:t>.</w:t>
      </w:r>
    </w:p>
    <w:p w14:paraId="6A2D37D5"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2. Use RPA for Repetitive Compliance Tasks</w:t>
      </w:r>
    </w:p>
    <w:p w14:paraId="63C3D6D8" w14:textId="77777777" w:rsidR="000C6F39" w:rsidRPr="000C6F39" w:rsidRDefault="000C6F39" w:rsidP="000C6F39">
      <w:pPr>
        <w:numPr>
          <w:ilvl w:val="0"/>
          <w:numId w:val="7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Automate </w:t>
      </w:r>
      <w:r w:rsidRPr="000C6F39">
        <w:rPr>
          <w:rFonts w:ascii="Times New Roman" w:eastAsia="Times New Roman" w:hAnsi="Times New Roman" w:cs="Times New Roman"/>
          <w:b/>
          <w:bCs/>
          <w:kern w:val="0"/>
          <w:sz w:val="24"/>
          <w:szCs w:val="24"/>
          <w:lang w:eastAsia="en-IN"/>
          <w14:ligatures w14:val="none"/>
        </w:rPr>
        <w:t>security log reviews, compliance audits, and policy enforcement workflows</w:t>
      </w:r>
      <w:r w:rsidRPr="000C6F39">
        <w:rPr>
          <w:rFonts w:ascii="Times New Roman" w:eastAsia="Times New Roman" w:hAnsi="Times New Roman" w:cs="Times New Roman"/>
          <w:kern w:val="0"/>
          <w:sz w:val="24"/>
          <w:szCs w:val="24"/>
          <w:lang w:eastAsia="en-IN"/>
          <w14:ligatures w14:val="none"/>
        </w:rPr>
        <w:t>.</w:t>
      </w:r>
    </w:p>
    <w:p w14:paraId="6B160EF5" w14:textId="77777777" w:rsidR="000C6F39" w:rsidRPr="000C6F39" w:rsidRDefault="000C6F39" w:rsidP="000C6F39">
      <w:pPr>
        <w:numPr>
          <w:ilvl w:val="0"/>
          <w:numId w:val="7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Deploy RPA bots to </w:t>
      </w:r>
      <w:r w:rsidRPr="000C6F39">
        <w:rPr>
          <w:rFonts w:ascii="Times New Roman" w:eastAsia="Times New Roman" w:hAnsi="Times New Roman" w:cs="Times New Roman"/>
          <w:b/>
          <w:bCs/>
          <w:kern w:val="0"/>
          <w:sz w:val="24"/>
          <w:szCs w:val="24"/>
          <w:lang w:eastAsia="en-IN"/>
          <w14:ligatures w14:val="none"/>
        </w:rPr>
        <w:t>streamline user access reviews and privilege management audits</w:t>
      </w:r>
      <w:r w:rsidRPr="000C6F39">
        <w:rPr>
          <w:rFonts w:ascii="Times New Roman" w:eastAsia="Times New Roman" w:hAnsi="Times New Roman" w:cs="Times New Roman"/>
          <w:kern w:val="0"/>
          <w:sz w:val="24"/>
          <w:szCs w:val="24"/>
          <w:lang w:eastAsia="en-IN"/>
          <w14:ligatures w14:val="none"/>
        </w:rPr>
        <w:t>.</w:t>
      </w:r>
    </w:p>
    <w:p w14:paraId="4848BBD3"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3. Implement AI-Driven Threat Intelligence for Real-Time Compliance Monitoring</w:t>
      </w:r>
    </w:p>
    <w:p w14:paraId="295A5A02" w14:textId="77777777" w:rsidR="000C6F39" w:rsidRPr="000C6F39" w:rsidRDefault="000C6F39" w:rsidP="000C6F39">
      <w:pPr>
        <w:numPr>
          <w:ilvl w:val="0"/>
          <w:numId w:val="7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Use </w:t>
      </w:r>
      <w:r w:rsidRPr="000C6F39">
        <w:rPr>
          <w:rFonts w:ascii="Times New Roman" w:eastAsia="Times New Roman" w:hAnsi="Times New Roman" w:cs="Times New Roman"/>
          <w:b/>
          <w:bCs/>
          <w:kern w:val="0"/>
          <w:sz w:val="24"/>
          <w:szCs w:val="24"/>
          <w:lang w:eastAsia="en-IN"/>
          <w14:ligatures w14:val="none"/>
        </w:rPr>
        <w:t>machine learning models to detect suspicious activity and compliance violations</w:t>
      </w:r>
      <w:r w:rsidRPr="000C6F39">
        <w:rPr>
          <w:rFonts w:ascii="Times New Roman" w:eastAsia="Times New Roman" w:hAnsi="Times New Roman" w:cs="Times New Roman"/>
          <w:kern w:val="0"/>
          <w:sz w:val="24"/>
          <w:szCs w:val="24"/>
          <w:lang w:eastAsia="en-IN"/>
          <w14:ligatures w14:val="none"/>
        </w:rPr>
        <w:t>.</w:t>
      </w:r>
    </w:p>
    <w:p w14:paraId="0A3BB5BA" w14:textId="77777777" w:rsidR="000C6F39" w:rsidRPr="000C6F39" w:rsidRDefault="000C6F39" w:rsidP="000C6F39">
      <w:pPr>
        <w:numPr>
          <w:ilvl w:val="0"/>
          <w:numId w:val="7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Automate </w:t>
      </w:r>
      <w:r w:rsidRPr="000C6F39">
        <w:rPr>
          <w:rFonts w:ascii="Times New Roman" w:eastAsia="Times New Roman" w:hAnsi="Times New Roman" w:cs="Times New Roman"/>
          <w:b/>
          <w:bCs/>
          <w:kern w:val="0"/>
          <w:sz w:val="24"/>
          <w:szCs w:val="24"/>
          <w:lang w:eastAsia="en-IN"/>
          <w14:ligatures w14:val="none"/>
        </w:rPr>
        <w:t>continuous monitoring of security configurations and access controls</w:t>
      </w:r>
      <w:r w:rsidRPr="000C6F39">
        <w:rPr>
          <w:rFonts w:ascii="Times New Roman" w:eastAsia="Times New Roman" w:hAnsi="Times New Roman" w:cs="Times New Roman"/>
          <w:kern w:val="0"/>
          <w:sz w:val="24"/>
          <w:szCs w:val="24"/>
          <w:lang w:eastAsia="en-IN"/>
          <w14:ligatures w14:val="none"/>
        </w:rPr>
        <w:t>.</w:t>
      </w:r>
    </w:p>
    <w:p w14:paraId="2FB7607C"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4. Conduct Regular AI Model Audits and Algorithm Bias Assessments</w:t>
      </w:r>
    </w:p>
    <w:p w14:paraId="28FD4C91" w14:textId="77777777" w:rsidR="000C6F39" w:rsidRPr="000C6F39" w:rsidRDefault="000C6F39" w:rsidP="000C6F39">
      <w:pPr>
        <w:numPr>
          <w:ilvl w:val="0"/>
          <w:numId w:val="7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Validate AI-driven audit results to </w:t>
      </w:r>
      <w:r w:rsidRPr="000C6F39">
        <w:rPr>
          <w:rFonts w:ascii="Times New Roman" w:eastAsia="Times New Roman" w:hAnsi="Times New Roman" w:cs="Times New Roman"/>
          <w:b/>
          <w:bCs/>
          <w:kern w:val="0"/>
          <w:sz w:val="24"/>
          <w:szCs w:val="24"/>
          <w:lang w:eastAsia="en-IN"/>
          <w14:ligatures w14:val="none"/>
        </w:rPr>
        <w:t>eliminate bias and false positives</w:t>
      </w:r>
      <w:r w:rsidRPr="000C6F39">
        <w:rPr>
          <w:rFonts w:ascii="Times New Roman" w:eastAsia="Times New Roman" w:hAnsi="Times New Roman" w:cs="Times New Roman"/>
          <w:kern w:val="0"/>
          <w:sz w:val="24"/>
          <w:szCs w:val="24"/>
          <w:lang w:eastAsia="en-IN"/>
          <w14:ligatures w14:val="none"/>
        </w:rPr>
        <w:t>.</w:t>
      </w:r>
    </w:p>
    <w:p w14:paraId="186F1026" w14:textId="77777777" w:rsidR="000C6F39" w:rsidRPr="000C6F39" w:rsidRDefault="000C6F39" w:rsidP="000C6F39">
      <w:pPr>
        <w:numPr>
          <w:ilvl w:val="0"/>
          <w:numId w:val="7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Continuously update AI models to </w:t>
      </w:r>
      <w:r w:rsidRPr="000C6F39">
        <w:rPr>
          <w:rFonts w:ascii="Times New Roman" w:eastAsia="Times New Roman" w:hAnsi="Times New Roman" w:cs="Times New Roman"/>
          <w:b/>
          <w:bCs/>
          <w:kern w:val="0"/>
          <w:sz w:val="24"/>
          <w:szCs w:val="24"/>
          <w:lang w:eastAsia="en-IN"/>
          <w14:ligatures w14:val="none"/>
        </w:rPr>
        <w:t>adapt to evolving regulatory requirements</w:t>
      </w:r>
      <w:r w:rsidRPr="000C6F39">
        <w:rPr>
          <w:rFonts w:ascii="Times New Roman" w:eastAsia="Times New Roman" w:hAnsi="Times New Roman" w:cs="Times New Roman"/>
          <w:kern w:val="0"/>
          <w:sz w:val="24"/>
          <w:szCs w:val="24"/>
          <w:lang w:eastAsia="en-IN"/>
          <w14:ligatures w14:val="none"/>
        </w:rPr>
        <w:t>.</w:t>
      </w:r>
    </w:p>
    <w:p w14:paraId="77CB417E"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5. Train Compliance and Security Teams on AI and RPA Integration</w:t>
      </w:r>
    </w:p>
    <w:p w14:paraId="4B9C67BF" w14:textId="77777777" w:rsidR="000C6F39" w:rsidRPr="000C6F39" w:rsidRDefault="000C6F39" w:rsidP="000C6F39">
      <w:pPr>
        <w:numPr>
          <w:ilvl w:val="0"/>
          <w:numId w:val="7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Educate employees on </w:t>
      </w:r>
      <w:r w:rsidRPr="000C6F39">
        <w:rPr>
          <w:rFonts w:ascii="Times New Roman" w:eastAsia="Times New Roman" w:hAnsi="Times New Roman" w:cs="Times New Roman"/>
          <w:b/>
          <w:bCs/>
          <w:kern w:val="0"/>
          <w:sz w:val="24"/>
          <w:szCs w:val="24"/>
          <w:lang w:eastAsia="en-IN"/>
          <w14:ligatures w14:val="none"/>
        </w:rPr>
        <w:t>leveraging AI-powered compliance tools effectively</w:t>
      </w:r>
      <w:r w:rsidRPr="000C6F39">
        <w:rPr>
          <w:rFonts w:ascii="Times New Roman" w:eastAsia="Times New Roman" w:hAnsi="Times New Roman" w:cs="Times New Roman"/>
          <w:kern w:val="0"/>
          <w:sz w:val="24"/>
          <w:szCs w:val="24"/>
          <w:lang w:eastAsia="en-IN"/>
          <w14:ligatures w14:val="none"/>
        </w:rPr>
        <w:t>.</w:t>
      </w:r>
    </w:p>
    <w:p w14:paraId="4A44F6A8" w14:textId="77777777" w:rsidR="000C6F39" w:rsidRPr="000C6F39" w:rsidRDefault="000C6F39" w:rsidP="000C6F39">
      <w:pPr>
        <w:numPr>
          <w:ilvl w:val="0"/>
          <w:numId w:val="7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Conduct </w:t>
      </w:r>
      <w:r w:rsidRPr="000C6F39">
        <w:rPr>
          <w:rFonts w:ascii="Times New Roman" w:eastAsia="Times New Roman" w:hAnsi="Times New Roman" w:cs="Times New Roman"/>
          <w:b/>
          <w:bCs/>
          <w:kern w:val="0"/>
          <w:sz w:val="24"/>
          <w:szCs w:val="24"/>
          <w:lang w:eastAsia="en-IN"/>
          <w14:ligatures w14:val="none"/>
        </w:rPr>
        <w:t>workshops on AI-driven cybersecurity auditing and automated threat analysis</w:t>
      </w:r>
      <w:r w:rsidRPr="000C6F39">
        <w:rPr>
          <w:rFonts w:ascii="Times New Roman" w:eastAsia="Times New Roman" w:hAnsi="Times New Roman" w:cs="Times New Roman"/>
          <w:kern w:val="0"/>
          <w:sz w:val="24"/>
          <w:szCs w:val="24"/>
          <w:lang w:eastAsia="en-IN"/>
          <w14:ligatures w14:val="none"/>
        </w:rPr>
        <w:t>.</w:t>
      </w:r>
    </w:p>
    <w:p w14:paraId="52B776ED"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By incorporating these best practices, enterprises can </w:t>
      </w:r>
      <w:r w:rsidRPr="000C6F39">
        <w:rPr>
          <w:rFonts w:ascii="Times New Roman" w:eastAsia="Times New Roman" w:hAnsi="Times New Roman" w:cs="Times New Roman"/>
          <w:b/>
          <w:bCs/>
          <w:kern w:val="0"/>
          <w:sz w:val="24"/>
          <w:szCs w:val="24"/>
          <w:lang w:eastAsia="en-IN"/>
          <w14:ligatures w14:val="none"/>
        </w:rPr>
        <w:t>maximize the benefits of AI and RPA while maintaining regulatory compliance</w:t>
      </w:r>
      <w:r w:rsidRPr="000C6F39">
        <w:rPr>
          <w:rFonts w:ascii="Times New Roman" w:eastAsia="Times New Roman" w:hAnsi="Times New Roman" w:cs="Times New Roman"/>
          <w:kern w:val="0"/>
          <w:sz w:val="24"/>
          <w:szCs w:val="24"/>
          <w:lang w:eastAsia="en-IN"/>
          <w14:ligatures w14:val="none"/>
        </w:rPr>
        <w:t>.</w:t>
      </w:r>
    </w:p>
    <w:p w14:paraId="635A5184"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pict w14:anchorId="7AD08EA1">
          <v:rect id="_x0000_i1517" style="width:0;height:1.5pt" o:hralign="center" o:hrstd="t" o:hr="t" fillcolor="#a0a0a0" stroked="f"/>
        </w:pict>
      </w:r>
    </w:p>
    <w:p w14:paraId="1AF6129E" w14:textId="77777777" w:rsidR="000C6F39" w:rsidRPr="000C6F39" w:rsidRDefault="000C6F39" w:rsidP="000C6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C6F39">
        <w:rPr>
          <w:rFonts w:ascii="Times New Roman" w:eastAsia="Times New Roman" w:hAnsi="Times New Roman" w:cs="Times New Roman"/>
          <w:b/>
          <w:bCs/>
          <w:kern w:val="0"/>
          <w:sz w:val="27"/>
          <w:szCs w:val="27"/>
          <w:lang w:eastAsia="en-IN"/>
          <w14:ligatures w14:val="none"/>
        </w:rPr>
        <w:t>Conclusion</w:t>
      </w:r>
    </w:p>
    <w:p w14:paraId="6D34ECD2"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lastRenderedPageBreak/>
        <w:t xml:space="preserve">AI and RPA are revolutionizing </w:t>
      </w:r>
      <w:r w:rsidRPr="000C6F39">
        <w:rPr>
          <w:rFonts w:ascii="Times New Roman" w:eastAsia="Times New Roman" w:hAnsi="Times New Roman" w:cs="Times New Roman"/>
          <w:b/>
          <w:bCs/>
          <w:kern w:val="0"/>
          <w:sz w:val="24"/>
          <w:szCs w:val="24"/>
          <w:lang w:eastAsia="en-IN"/>
          <w14:ligatures w14:val="none"/>
        </w:rPr>
        <w:t>security compliance auditing by automating risk assessments, improving regulatory tracking, and reducing human error</w:t>
      </w:r>
      <w:r w:rsidRPr="000C6F39">
        <w:rPr>
          <w:rFonts w:ascii="Times New Roman" w:eastAsia="Times New Roman" w:hAnsi="Times New Roman" w:cs="Times New Roman"/>
          <w:kern w:val="0"/>
          <w:sz w:val="24"/>
          <w:szCs w:val="24"/>
          <w:lang w:eastAsia="en-IN"/>
          <w14:ligatures w14:val="none"/>
        </w:rPr>
        <w:t xml:space="preserve">. By leveraging </w:t>
      </w:r>
      <w:r w:rsidRPr="000C6F39">
        <w:rPr>
          <w:rFonts w:ascii="Times New Roman" w:eastAsia="Times New Roman" w:hAnsi="Times New Roman" w:cs="Times New Roman"/>
          <w:b/>
          <w:bCs/>
          <w:kern w:val="0"/>
          <w:sz w:val="24"/>
          <w:szCs w:val="24"/>
          <w:lang w:eastAsia="en-IN"/>
          <w14:ligatures w14:val="none"/>
        </w:rPr>
        <w:t xml:space="preserve">AI-driven SIEM, RPA for compliance automation, and machine learning-powered risk </w:t>
      </w:r>
      <w:proofErr w:type="spellStart"/>
      <w:r w:rsidRPr="000C6F39">
        <w:rPr>
          <w:rFonts w:ascii="Times New Roman" w:eastAsia="Times New Roman" w:hAnsi="Times New Roman" w:cs="Times New Roman"/>
          <w:b/>
          <w:bCs/>
          <w:kern w:val="0"/>
          <w:sz w:val="24"/>
          <w:szCs w:val="24"/>
          <w:lang w:eastAsia="en-IN"/>
          <w14:ligatures w14:val="none"/>
        </w:rPr>
        <w:t>modeling</w:t>
      </w:r>
      <w:proofErr w:type="spellEnd"/>
      <w:r w:rsidRPr="000C6F39">
        <w:rPr>
          <w:rFonts w:ascii="Times New Roman" w:eastAsia="Times New Roman" w:hAnsi="Times New Roman" w:cs="Times New Roman"/>
          <w:kern w:val="0"/>
          <w:sz w:val="24"/>
          <w:szCs w:val="24"/>
          <w:lang w:eastAsia="en-IN"/>
          <w14:ligatures w14:val="none"/>
        </w:rPr>
        <w:t xml:space="preserve">, organizations can </w:t>
      </w:r>
      <w:r w:rsidRPr="000C6F39">
        <w:rPr>
          <w:rFonts w:ascii="Times New Roman" w:eastAsia="Times New Roman" w:hAnsi="Times New Roman" w:cs="Times New Roman"/>
          <w:b/>
          <w:bCs/>
          <w:kern w:val="0"/>
          <w:sz w:val="24"/>
          <w:szCs w:val="24"/>
          <w:lang w:eastAsia="en-IN"/>
          <w14:ligatures w14:val="none"/>
        </w:rPr>
        <w:t>enhance security audits while meeting industry compliance mandates</w:t>
      </w:r>
      <w:r w:rsidRPr="000C6F39">
        <w:rPr>
          <w:rFonts w:ascii="Times New Roman" w:eastAsia="Times New Roman" w:hAnsi="Times New Roman" w:cs="Times New Roman"/>
          <w:kern w:val="0"/>
          <w:sz w:val="24"/>
          <w:szCs w:val="24"/>
          <w:lang w:eastAsia="en-IN"/>
          <w14:ligatures w14:val="none"/>
        </w:rPr>
        <w:t>.</w:t>
      </w:r>
    </w:p>
    <w:p w14:paraId="226E21B0"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As cyber threats become more sophisticated, </w:t>
      </w:r>
      <w:r w:rsidRPr="000C6F39">
        <w:rPr>
          <w:rFonts w:ascii="Times New Roman" w:eastAsia="Times New Roman" w:hAnsi="Times New Roman" w:cs="Times New Roman"/>
          <w:b/>
          <w:bCs/>
          <w:kern w:val="0"/>
          <w:sz w:val="24"/>
          <w:szCs w:val="24"/>
          <w:lang w:eastAsia="en-IN"/>
          <w14:ligatures w14:val="none"/>
        </w:rPr>
        <w:t>AI-powered compliance automation will play a critical role in securing enterprise environments</w:t>
      </w:r>
      <w:r w:rsidRPr="000C6F39">
        <w:rPr>
          <w:rFonts w:ascii="Times New Roman" w:eastAsia="Times New Roman" w:hAnsi="Times New Roman" w:cs="Times New Roman"/>
          <w:kern w:val="0"/>
          <w:sz w:val="24"/>
          <w:szCs w:val="24"/>
          <w:lang w:eastAsia="en-IN"/>
          <w14:ligatures w14:val="none"/>
        </w:rPr>
        <w:t xml:space="preserve">. Organizations must </w:t>
      </w:r>
      <w:r w:rsidRPr="000C6F39">
        <w:rPr>
          <w:rFonts w:ascii="Times New Roman" w:eastAsia="Times New Roman" w:hAnsi="Times New Roman" w:cs="Times New Roman"/>
          <w:b/>
          <w:bCs/>
          <w:kern w:val="0"/>
          <w:sz w:val="24"/>
          <w:szCs w:val="24"/>
          <w:lang w:eastAsia="en-IN"/>
          <w14:ligatures w14:val="none"/>
        </w:rPr>
        <w:t>integrate AI-driven auditing solutions, enforce continuous compliance monitoring, and adopt proactive security frameworks</w:t>
      </w:r>
      <w:r w:rsidRPr="000C6F39">
        <w:rPr>
          <w:rFonts w:ascii="Times New Roman" w:eastAsia="Times New Roman" w:hAnsi="Times New Roman" w:cs="Times New Roman"/>
          <w:kern w:val="0"/>
          <w:sz w:val="24"/>
          <w:szCs w:val="24"/>
          <w:lang w:eastAsia="en-IN"/>
          <w14:ligatures w14:val="none"/>
        </w:rPr>
        <w:t xml:space="preserve"> to stay ahead of </w:t>
      </w:r>
      <w:r w:rsidRPr="000C6F39">
        <w:rPr>
          <w:rFonts w:ascii="Times New Roman" w:eastAsia="Times New Roman" w:hAnsi="Times New Roman" w:cs="Times New Roman"/>
          <w:b/>
          <w:bCs/>
          <w:kern w:val="0"/>
          <w:sz w:val="24"/>
          <w:szCs w:val="24"/>
          <w:lang w:eastAsia="en-IN"/>
          <w14:ligatures w14:val="none"/>
        </w:rPr>
        <w:t>evolving regulatory challenges</w:t>
      </w:r>
      <w:r w:rsidRPr="000C6F39">
        <w:rPr>
          <w:rFonts w:ascii="Times New Roman" w:eastAsia="Times New Roman" w:hAnsi="Times New Roman" w:cs="Times New Roman"/>
          <w:kern w:val="0"/>
          <w:sz w:val="24"/>
          <w:szCs w:val="24"/>
          <w:lang w:eastAsia="en-IN"/>
          <w14:ligatures w14:val="none"/>
        </w:rPr>
        <w:t>.</w:t>
      </w:r>
    </w:p>
    <w:p w14:paraId="171B7E37"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Security Auditing and Continuous Compliance Monitoring (50 Pages)</w:t>
      </w:r>
    </w:p>
    <w:p w14:paraId="14C5B357" w14:textId="77777777" w:rsidR="000C6F39" w:rsidRPr="000C6F39" w:rsidRDefault="000C6F39" w:rsidP="000C6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C6F39">
        <w:rPr>
          <w:rFonts w:ascii="Times New Roman" w:eastAsia="Times New Roman" w:hAnsi="Times New Roman" w:cs="Times New Roman"/>
          <w:b/>
          <w:bCs/>
          <w:kern w:val="0"/>
          <w:sz w:val="27"/>
          <w:szCs w:val="27"/>
          <w:lang w:eastAsia="en-IN"/>
          <w14:ligatures w14:val="none"/>
        </w:rPr>
        <w:t>4. Best Practices for Preparing for a Security Compliance Audit</w:t>
      </w:r>
    </w:p>
    <w:p w14:paraId="7F7DBC49" w14:textId="77777777" w:rsidR="000C6F39" w:rsidRPr="000C6F39" w:rsidRDefault="000C6F39" w:rsidP="000C6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C6F39">
        <w:rPr>
          <w:rFonts w:ascii="Times New Roman" w:eastAsia="Times New Roman" w:hAnsi="Times New Roman" w:cs="Times New Roman"/>
          <w:b/>
          <w:bCs/>
          <w:kern w:val="0"/>
          <w:sz w:val="27"/>
          <w:szCs w:val="27"/>
          <w:lang w:eastAsia="en-IN"/>
          <w14:ligatures w14:val="none"/>
        </w:rPr>
        <w:t>Introduction</w:t>
      </w:r>
    </w:p>
    <w:p w14:paraId="15AD38C1"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Preparing for a </w:t>
      </w:r>
      <w:r w:rsidRPr="000C6F39">
        <w:rPr>
          <w:rFonts w:ascii="Times New Roman" w:eastAsia="Times New Roman" w:hAnsi="Times New Roman" w:cs="Times New Roman"/>
          <w:b/>
          <w:bCs/>
          <w:kern w:val="0"/>
          <w:sz w:val="24"/>
          <w:szCs w:val="24"/>
          <w:lang w:eastAsia="en-IN"/>
          <w14:ligatures w14:val="none"/>
        </w:rPr>
        <w:t>security compliance audit</w:t>
      </w:r>
      <w:r w:rsidRPr="000C6F39">
        <w:rPr>
          <w:rFonts w:ascii="Times New Roman" w:eastAsia="Times New Roman" w:hAnsi="Times New Roman" w:cs="Times New Roman"/>
          <w:kern w:val="0"/>
          <w:sz w:val="24"/>
          <w:szCs w:val="24"/>
          <w:lang w:eastAsia="en-IN"/>
          <w14:ligatures w14:val="none"/>
        </w:rPr>
        <w:t xml:space="preserve"> requires a </w:t>
      </w:r>
      <w:r w:rsidRPr="000C6F39">
        <w:rPr>
          <w:rFonts w:ascii="Times New Roman" w:eastAsia="Times New Roman" w:hAnsi="Times New Roman" w:cs="Times New Roman"/>
          <w:b/>
          <w:bCs/>
          <w:kern w:val="0"/>
          <w:sz w:val="24"/>
          <w:szCs w:val="24"/>
          <w:lang w:eastAsia="en-IN"/>
          <w14:ligatures w14:val="none"/>
        </w:rPr>
        <w:t>structured approach</w:t>
      </w:r>
      <w:r w:rsidRPr="000C6F39">
        <w:rPr>
          <w:rFonts w:ascii="Times New Roman" w:eastAsia="Times New Roman" w:hAnsi="Times New Roman" w:cs="Times New Roman"/>
          <w:kern w:val="0"/>
          <w:sz w:val="24"/>
          <w:szCs w:val="24"/>
          <w:lang w:eastAsia="en-IN"/>
          <w14:ligatures w14:val="none"/>
        </w:rPr>
        <w:t xml:space="preserve"> to ensure that an organization meets regulatory standards, security policies, and industry best practices. Without proper preparation, businesses risk </w:t>
      </w:r>
      <w:r w:rsidRPr="000C6F39">
        <w:rPr>
          <w:rFonts w:ascii="Times New Roman" w:eastAsia="Times New Roman" w:hAnsi="Times New Roman" w:cs="Times New Roman"/>
          <w:b/>
          <w:bCs/>
          <w:kern w:val="0"/>
          <w:sz w:val="24"/>
          <w:szCs w:val="24"/>
          <w:lang w:eastAsia="en-IN"/>
          <w14:ligatures w14:val="none"/>
        </w:rPr>
        <w:t>compliance failures, security gaps, and regulatory penalties</w:t>
      </w:r>
      <w:r w:rsidRPr="000C6F39">
        <w:rPr>
          <w:rFonts w:ascii="Times New Roman" w:eastAsia="Times New Roman" w:hAnsi="Times New Roman" w:cs="Times New Roman"/>
          <w:kern w:val="0"/>
          <w:sz w:val="24"/>
          <w:szCs w:val="24"/>
          <w:lang w:eastAsia="en-IN"/>
          <w14:ligatures w14:val="none"/>
        </w:rPr>
        <w:t xml:space="preserve">. Organizations must implement </w:t>
      </w:r>
      <w:r w:rsidRPr="000C6F39">
        <w:rPr>
          <w:rFonts w:ascii="Times New Roman" w:eastAsia="Times New Roman" w:hAnsi="Times New Roman" w:cs="Times New Roman"/>
          <w:b/>
          <w:bCs/>
          <w:kern w:val="0"/>
          <w:sz w:val="24"/>
          <w:szCs w:val="24"/>
          <w:lang w:eastAsia="en-IN"/>
          <w14:ligatures w14:val="none"/>
        </w:rPr>
        <w:t>proactive security controls, automate compliance tracking, and conduct pre-audit assessments</w:t>
      </w:r>
      <w:r w:rsidRPr="000C6F39">
        <w:rPr>
          <w:rFonts w:ascii="Times New Roman" w:eastAsia="Times New Roman" w:hAnsi="Times New Roman" w:cs="Times New Roman"/>
          <w:kern w:val="0"/>
          <w:sz w:val="24"/>
          <w:szCs w:val="24"/>
          <w:lang w:eastAsia="en-IN"/>
          <w14:ligatures w14:val="none"/>
        </w:rPr>
        <w:t xml:space="preserve"> to streamline the auditing process and ensure continuous regulatory compliance.</w:t>
      </w:r>
    </w:p>
    <w:p w14:paraId="3166FDE2"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This section explores the </w:t>
      </w:r>
      <w:r w:rsidRPr="000C6F39">
        <w:rPr>
          <w:rFonts w:ascii="Times New Roman" w:eastAsia="Times New Roman" w:hAnsi="Times New Roman" w:cs="Times New Roman"/>
          <w:b/>
          <w:bCs/>
          <w:kern w:val="0"/>
          <w:sz w:val="24"/>
          <w:szCs w:val="24"/>
          <w:lang w:eastAsia="en-IN"/>
          <w14:ligatures w14:val="none"/>
        </w:rPr>
        <w:t>best practices for preparing for a security compliance audit</w:t>
      </w:r>
      <w:r w:rsidRPr="000C6F39">
        <w:rPr>
          <w:rFonts w:ascii="Times New Roman" w:eastAsia="Times New Roman" w:hAnsi="Times New Roman" w:cs="Times New Roman"/>
          <w:kern w:val="0"/>
          <w:sz w:val="24"/>
          <w:szCs w:val="24"/>
          <w:lang w:eastAsia="en-IN"/>
          <w14:ligatures w14:val="none"/>
        </w:rPr>
        <w:t xml:space="preserve">, including </w:t>
      </w:r>
      <w:r w:rsidRPr="000C6F39">
        <w:rPr>
          <w:rFonts w:ascii="Times New Roman" w:eastAsia="Times New Roman" w:hAnsi="Times New Roman" w:cs="Times New Roman"/>
          <w:b/>
          <w:bCs/>
          <w:kern w:val="0"/>
          <w:sz w:val="24"/>
          <w:szCs w:val="24"/>
          <w:lang w:eastAsia="en-IN"/>
          <w14:ligatures w14:val="none"/>
        </w:rPr>
        <w:t>pre-audit planning, documentation management, security policy enforcement, and automation strategies</w:t>
      </w:r>
      <w:r w:rsidRPr="000C6F39">
        <w:rPr>
          <w:rFonts w:ascii="Times New Roman" w:eastAsia="Times New Roman" w:hAnsi="Times New Roman" w:cs="Times New Roman"/>
          <w:kern w:val="0"/>
          <w:sz w:val="24"/>
          <w:szCs w:val="24"/>
          <w:lang w:eastAsia="en-IN"/>
          <w14:ligatures w14:val="none"/>
        </w:rPr>
        <w:t>.</w:t>
      </w:r>
    </w:p>
    <w:p w14:paraId="5726A2AA"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pict w14:anchorId="6CF362B0">
          <v:rect id="_x0000_i1523" style="width:0;height:1.5pt" o:hralign="center" o:hrstd="t" o:hr="t" fillcolor="#a0a0a0" stroked="f"/>
        </w:pict>
      </w:r>
    </w:p>
    <w:p w14:paraId="003B2C41" w14:textId="77777777" w:rsidR="000C6F39" w:rsidRPr="000C6F39" w:rsidRDefault="000C6F39" w:rsidP="000C6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C6F39">
        <w:rPr>
          <w:rFonts w:ascii="Times New Roman" w:eastAsia="Times New Roman" w:hAnsi="Times New Roman" w:cs="Times New Roman"/>
          <w:b/>
          <w:bCs/>
          <w:kern w:val="0"/>
          <w:sz w:val="27"/>
          <w:szCs w:val="27"/>
          <w:lang w:eastAsia="en-IN"/>
          <w14:ligatures w14:val="none"/>
        </w:rPr>
        <w:t>4.1 Key Steps to Prepare for a Security Compliance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gridCol w:w="5273"/>
      </w:tblGrid>
      <w:tr w:rsidR="000C6F39" w:rsidRPr="000C6F39" w14:paraId="18B21267" w14:textId="77777777" w:rsidTr="000C6F39">
        <w:trPr>
          <w:tblCellSpacing w:w="15" w:type="dxa"/>
        </w:trPr>
        <w:tc>
          <w:tcPr>
            <w:tcW w:w="0" w:type="auto"/>
            <w:vAlign w:val="center"/>
            <w:hideMark/>
          </w:tcPr>
          <w:p w14:paraId="791D5A94" w14:textId="77777777" w:rsidR="000C6F39" w:rsidRPr="000C6F39" w:rsidRDefault="000C6F39" w:rsidP="000C6F39">
            <w:pPr>
              <w:spacing w:after="0" w:line="240" w:lineRule="auto"/>
              <w:jc w:val="center"/>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Preparation Step</w:t>
            </w:r>
          </w:p>
        </w:tc>
        <w:tc>
          <w:tcPr>
            <w:tcW w:w="0" w:type="auto"/>
            <w:vAlign w:val="center"/>
            <w:hideMark/>
          </w:tcPr>
          <w:p w14:paraId="7628DCF8" w14:textId="77777777" w:rsidR="000C6F39" w:rsidRPr="000C6F39" w:rsidRDefault="000C6F39" w:rsidP="000C6F39">
            <w:pPr>
              <w:spacing w:after="0" w:line="240" w:lineRule="auto"/>
              <w:jc w:val="center"/>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Purpose</w:t>
            </w:r>
          </w:p>
        </w:tc>
      </w:tr>
      <w:tr w:rsidR="000C6F39" w:rsidRPr="000C6F39" w14:paraId="267D2A70" w14:textId="77777777" w:rsidTr="000C6F39">
        <w:trPr>
          <w:tblCellSpacing w:w="15" w:type="dxa"/>
        </w:trPr>
        <w:tc>
          <w:tcPr>
            <w:tcW w:w="0" w:type="auto"/>
            <w:vAlign w:val="center"/>
            <w:hideMark/>
          </w:tcPr>
          <w:p w14:paraId="0278BA16"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Identify Applicable Compliance Standards</w:t>
            </w:r>
          </w:p>
        </w:tc>
        <w:tc>
          <w:tcPr>
            <w:tcW w:w="0" w:type="auto"/>
            <w:vAlign w:val="center"/>
            <w:hideMark/>
          </w:tcPr>
          <w:p w14:paraId="6C878819"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Determine relevant security frameworks (ISO 27001, PCI-DSS, GDPR, HIPAA, NIST).</w:t>
            </w:r>
          </w:p>
        </w:tc>
      </w:tr>
      <w:tr w:rsidR="000C6F39" w:rsidRPr="000C6F39" w14:paraId="73712CF9" w14:textId="77777777" w:rsidTr="000C6F39">
        <w:trPr>
          <w:tblCellSpacing w:w="15" w:type="dxa"/>
        </w:trPr>
        <w:tc>
          <w:tcPr>
            <w:tcW w:w="0" w:type="auto"/>
            <w:vAlign w:val="center"/>
            <w:hideMark/>
          </w:tcPr>
          <w:p w14:paraId="2AD1BEC4"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Conduct Internal Pre-Audit Assessments</w:t>
            </w:r>
          </w:p>
        </w:tc>
        <w:tc>
          <w:tcPr>
            <w:tcW w:w="0" w:type="auto"/>
            <w:vAlign w:val="center"/>
            <w:hideMark/>
          </w:tcPr>
          <w:p w14:paraId="4B9021E5"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Identify security gaps and compliance deficiencies before the formal audit.</w:t>
            </w:r>
          </w:p>
        </w:tc>
      </w:tr>
      <w:tr w:rsidR="000C6F39" w:rsidRPr="000C6F39" w14:paraId="36EDF124" w14:textId="77777777" w:rsidTr="000C6F39">
        <w:trPr>
          <w:tblCellSpacing w:w="15" w:type="dxa"/>
        </w:trPr>
        <w:tc>
          <w:tcPr>
            <w:tcW w:w="0" w:type="auto"/>
            <w:vAlign w:val="center"/>
            <w:hideMark/>
          </w:tcPr>
          <w:p w14:paraId="57D7440B"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Organize Security Policies and Documentation</w:t>
            </w:r>
          </w:p>
        </w:tc>
        <w:tc>
          <w:tcPr>
            <w:tcW w:w="0" w:type="auto"/>
            <w:vAlign w:val="center"/>
            <w:hideMark/>
          </w:tcPr>
          <w:p w14:paraId="785A2FF0"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Ensure access to cybersecurity policies, risk assessments, and incident response plans.</w:t>
            </w:r>
          </w:p>
        </w:tc>
      </w:tr>
      <w:tr w:rsidR="000C6F39" w:rsidRPr="000C6F39" w14:paraId="2674CF01" w14:textId="77777777" w:rsidTr="000C6F39">
        <w:trPr>
          <w:tblCellSpacing w:w="15" w:type="dxa"/>
        </w:trPr>
        <w:tc>
          <w:tcPr>
            <w:tcW w:w="0" w:type="auto"/>
            <w:vAlign w:val="center"/>
            <w:hideMark/>
          </w:tcPr>
          <w:p w14:paraId="6148BBBB"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Automate Compliance Monitoring and Risk Analysis</w:t>
            </w:r>
          </w:p>
        </w:tc>
        <w:tc>
          <w:tcPr>
            <w:tcW w:w="0" w:type="auto"/>
            <w:vAlign w:val="center"/>
            <w:hideMark/>
          </w:tcPr>
          <w:p w14:paraId="3E56E3FA"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Use AI-powered tools for real-time compliance tracking and reporting.</w:t>
            </w:r>
          </w:p>
        </w:tc>
      </w:tr>
      <w:tr w:rsidR="000C6F39" w:rsidRPr="000C6F39" w14:paraId="11F2DDC6" w14:textId="77777777" w:rsidTr="000C6F39">
        <w:trPr>
          <w:tblCellSpacing w:w="15" w:type="dxa"/>
        </w:trPr>
        <w:tc>
          <w:tcPr>
            <w:tcW w:w="0" w:type="auto"/>
            <w:vAlign w:val="center"/>
            <w:hideMark/>
          </w:tcPr>
          <w:p w14:paraId="6A362364"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Perform Security Awareness Training for Employees</w:t>
            </w:r>
          </w:p>
        </w:tc>
        <w:tc>
          <w:tcPr>
            <w:tcW w:w="0" w:type="auto"/>
            <w:vAlign w:val="center"/>
            <w:hideMark/>
          </w:tcPr>
          <w:p w14:paraId="39F89EDA"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Educate staff on security best practices and compliance policies.</w:t>
            </w:r>
          </w:p>
        </w:tc>
      </w:tr>
    </w:tbl>
    <w:p w14:paraId="2D32C0D5"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By following these steps, organizations can </w:t>
      </w:r>
      <w:r w:rsidRPr="000C6F39">
        <w:rPr>
          <w:rFonts w:ascii="Times New Roman" w:eastAsia="Times New Roman" w:hAnsi="Times New Roman" w:cs="Times New Roman"/>
          <w:b/>
          <w:bCs/>
          <w:kern w:val="0"/>
          <w:sz w:val="24"/>
          <w:szCs w:val="24"/>
          <w:lang w:eastAsia="en-IN"/>
          <w14:ligatures w14:val="none"/>
        </w:rPr>
        <w:t>reduce audit risks, improve security governance, and ensure compliance readiness</w:t>
      </w:r>
      <w:r w:rsidRPr="000C6F39">
        <w:rPr>
          <w:rFonts w:ascii="Times New Roman" w:eastAsia="Times New Roman" w:hAnsi="Times New Roman" w:cs="Times New Roman"/>
          <w:kern w:val="0"/>
          <w:sz w:val="24"/>
          <w:szCs w:val="24"/>
          <w:lang w:eastAsia="en-IN"/>
          <w14:ligatures w14:val="none"/>
        </w:rPr>
        <w:t>.</w:t>
      </w:r>
    </w:p>
    <w:p w14:paraId="0F1C854C"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pict w14:anchorId="501DDC8B">
          <v:rect id="_x0000_i1524" style="width:0;height:1.5pt" o:hralign="center" o:hrstd="t" o:hr="t" fillcolor="#a0a0a0" stroked="f"/>
        </w:pict>
      </w:r>
    </w:p>
    <w:p w14:paraId="543266E3" w14:textId="77777777" w:rsidR="000C6F39" w:rsidRPr="000C6F39" w:rsidRDefault="000C6F39" w:rsidP="000C6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C6F39">
        <w:rPr>
          <w:rFonts w:ascii="Times New Roman" w:eastAsia="Times New Roman" w:hAnsi="Times New Roman" w:cs="Times New Roman"/>
          <w:b/>
          <w:bCs/>
          <w:kern w:val="0"/>
          <w:sz w:val="27"/>
          <w:szCs w:val="27"/>
          <w:lang w:eastAsia="en-IN"/>
          <w14:ligatures w14:val="none"/>
        </w:rPr>
        <w:lastRenderedPageBreak/>
        <w:t>4.2 Best Practices for Audit Readiness</w:t>
      </w:r>
    </w:p>
    <w:p w14:paraId="2CA1E7BC"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1. Define the Scope and Objectives of the Audit</w:t>
      </w:r>
    </w:p>
    <w:p w14:paraId="5A43E5E5" w14:textId="77777777" w:rsidR="000C6F39" w:rsidRPr="000C6F39" w:rsidRDefault="000C6F39" w:rsidP="000C6F39">
      <w:pPr>
        <w:numPr>
          <w:ilvl w:val="0"/>
          <w:numId w:val="7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Identify </w:t>
      </w:r>
      <w:r w:rsidRPr="000C6F39">
        <w:rPr>
          <w:rFonts w:ascii="Times New Roman" w:eastAsia="Times New Roman" w:hAnsi="Times New Roman" w:cs="Times New Roman"/>
          <w:b/>
          <w:bCs/>
          <w:kern w:val="0"/>
          <w:sz w:val="24"/>
          <w:szCs w:val="24"/>
          <w:lang w:eastAsia="en-IN"/>
          <w14:ligatures w14:val="none"/>
        </w:rPr>
        <w:t>which security controls, IT systems, and processes</w:t>
      </w:r>
      <w:r w:rsidRPr="000C6F39">
        <w:rPr>
          <w:rFonts w:ascii="Times New Roman" w:eastAsia="Times New Roman" w:hAnsi="Times New Roman" w:cs="Times New Roman"/>
          <w:kern w:val="0"/>
          <w:sz w:val="24"/>
          <w:szCs w:val="24"/>
          <w:lang w:eastAsia="en-IN"/>
          <w14:ligatures w14:val="none"/>
        </w:rPr>
        <w:t xml:space="preserve"> will be audited.</w:t>
      </w:r>
    </w:p>
    <w:p w14:paraId="79D770C8" w14:textId="77777777" w:rsidR="000C6F39" w:rsidRPr="000C6F39" w:rsidRDefault="000C6F39" w:rsidP="000C6F39">
      <w:pPr>
        <w:numPr>
          <w:ilvl w:val="0"/>
          <w:numId w:val="7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Align audit scope with </w:t>
      </w:r>
      <w:r w:rsidRPr="000C6F39">
        <w:rPr>
          <w:rFonts w:ascii="Times New Roman" w:eastAsia="Times New Roman" w:hAnsi="Times New Roman" w:cs="Times New Roman"/>
          <w:b/>
          <w:bCs/>
          <w:kern w:val="0"/>
          <w:sz w:val="24"/>
          <w:szCs w:val="24"/>
          <w:lang w:eastAsia="en-IN"/>
          <w14:ligatures w14:val="none"/>
        </w:rPr>
        <w:t>regulatory mandates and business security policies</w:t>
      </w:r>
      <w:r w:rsidRPr="000C6F39">
        <w:rPr>
          <w:rFonts w:ascii="Times New Roman" w:eastAsia="Times New Roman" w:hAnsi="Times New Roman" w:cs="Times New Roman"/>
          <w:kern w:val="0"/>
          <w:sz w:val="24"/>
          <w:szCs w:val="24"/>
          <w:lang w:eastAsia="en-IN"/>
          <w14:ligatures w14:val="none"/>
        </w:rPr>
        <w:t>.</w:t>
      </w:r>
    </w:p>
    <w:p w14:paraId="590EACC1"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2. Conduct a Gap Analysis and Risk Assessment</w:t>
      </w:r>
    </w:p>
    <w:p w14:paraId="23064AF2" w14:textId="77777777" w:rsidR="000C6F39" w:rsidRPr="000C6F39" w:rsidRDefault="000C6F39" w:rsidP="000C6F39">
      <w:pPr>
        <w:numPr>
          <w:ilvl w:val="0"/>
          <w:numId w:val="7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Perform </w:t>
      </w:r>
      <w:r w:rsidRPr="000C6F39">
        <w:rPr>
          <w:rFonts w:ascii="Times New Roman" w:eastAsia="Times New Roman" w:hAnsi="Times New Roman" w:cs="Times New Roman"/>
          <w:b/>
          <w:bCs/>
          <w:kern w:val="0"/>
          <w:sz w:val="24"/>
          <w:szCs w:val="24"/>
          <w:lang w:eastAsia="en-IN"/>
          <w14:ligatures w14:val="none"/>
        </w:rPr>
        <w:t>internal security audits and vulnerability scans</w:t>
      </w:r>
      <w:r w:rsidRPr="000C6F39">
        <w:rPr>
          <w:rFonts w:ascii="Times New Roman" w:eastAsia="Times New Roman" w:hAnsi="Times New Roman" w:cs="Times New Roman"/>
          <w:kern w:val="0"/>
          <w:sz w:val="24"/>
          <w:szCs w:val="24"/>
          <w:lang w:eastAsia="en-IN"/>
          <w14:ligatures w14:val="none"/>
        </w:rPr>
        <w:t xml:space="preserve"> before the external audit.</w:t>
      </w:r>
    </w:p>
    <w:p w14:paraId="4375EFCB" w14:textId="77777777" w:rsidR="000C6F39" w:rsidRPr="000C6F39" w:rsidRDefault="000C6F39" w:rsidP="000C6F39">
      <w:pPr>
        <w:numPr>
          <w:ilvl w:val="0"/>
          <w:numId w:val="7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Use risk assessment frameworks (e.g., </w:t>
      </w:r>
      <w:r w:rsidRPr="000C6F39">
        <w:rPr>
          <w:rFonts w:ascii="Times New Roman" w:eastAsia="Times New Roman" w:hAnsi="Times New Roman" w:cs="Times New Roman"/>
          <w:b/>
          <w:bCs/>
          <w:kern w:val="0"/>
          <w:sz w:val="24"/>
          <w:szCs w:val="24"/>
          <w:lang w:eastAsia="en-IN"/>
          <w14:ligatures w14:val="none"/>
        </w:rPr>
        <w:t>NIST 800-30, ISO 31000</w:t>
      </w:r>
      <w:r w:rsidRPr="000C6F39">
        <w:rPr>
          <w:rFonts w:ascii="Times New Roman" w:eastAsia="Times New Roman" w:hAnsi="Times New Roman" w:cs="Times New Roman"/>
          <w:kern w:val="0"/>
          <w:sz w:val="24"/>
          <w:szCs w:val="24"/>
          <w:lang w:eastAsia="en-IN"/>
          <w14:ligatures w14:val="none"/>
        </w:rPr>
        <w:t>) to prioritize security gaps.</w:t>
      </w:r>
    </w:p>
    <w:p w14:paraId="1E7D1C55"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3. Automate Compliance Monitoring and Reporting</w:t>
      </w:r>
    </w:p>
    <w:p w14:paraId="40B4BDB3" w14:textId="77777777" w:rsidR="000C6F39" w:rsidRPr="000C6F39" w:rsidRDefault="000C6F39" w:rsidP="000C6F39">
      <w:pPr>
        <w:numPr>
          <w:ilvl w:val="0"/>
          <w:numId w:val="7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Deploy </w:t>
      </w:r>
      <w:r w:rsidRPr="000C6F39">
        <w:rPr>
          <w:rFonts w:ascii="Times New Roman" w:eastAsia="Times New Roman" w:hAnsi="Times New Roman" w:cs="Times New Roman"/>
          <w:b/>
          <w:bCs/>
          <w:kern w:val="0"/>
          <w:sz w:val="24"/>
          <w:szCs w:val="24"/>
          <w:lang w:eastAsia="en-IN"/>
          <w14:ligatures w14:val="none"/>
        </w:rPr>
        <w:t>GRC (Governance, Risk, and Compliance) platforms</w:t>
      </w:r>
      <w:r w:rsidRPr="000C6F39">
        <w:rPr>
          <w:rFonts w:ascii="Times New Roman" w:eastAsia="Times New Roman" w:hAnsi="Times New Roman" w:cs="Times New Roman"/>
          <w:kern w:val="0"/>
          <w:sz w:val="24"/>
          <w:szCs w:val="24"/>
          <w:lang w:eastAsia="en-IN"/>
          <w14:ligatures w14:val="none"/>
        </w:rPr>
        <w:t xml:space="preserve"> to track regulatory requirements.</w:t>
      </w:r>
    </w:p>
    <w:p w14:paraId="70DE472E" w14:textId="77777777" w:rsidR="000C6F39" w:rsidRPr="000C6F39" w:rsidRDefault="000C6F39" w:rsidP="000C6F39">
      <w:pPr>
        <w:numPr>
          <w:ilvl w:val="0"/>
          <w:numId w:val="7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Use </w:t>
      </w:r>
      <w:r w:rsidRPr="000C6F39">
        <w:rPr>
          <w:rFonts w:ascii="Times New Roman" w:eastAsia="Times New Roman" w:hAnsi="Times New Roman" w:cs="Times New Roman"/>
          <w:b/>
          <w:bCs/>
          <w:kern w:val="0"/>
          <w:sz w:val="24"/>
          <w:szCs w:val="24"/>
          <w:lang w:eastAsia="en-IN"/>
          <w14:ligatures w14:val="none"/>
        </w:rPr>
        <w:t>AI-driven security tools</w:t>
      </w:r>
      <w:r w:rsidRPr="000C6F39">
        <w:rPr>
          <w:rFonts w:ascii="Times New Roman" w:eastAsia="Times New Roman" w:hAnsi="Times New Roman" w:cs="Times New Roman"/>
          <w:kern w:val="0"/>
          <w:sz w:val="24"/>
          <w:szCs w:val="24"/>
          <w:lang w:eastAsia="en-IN"/>
          <w14:ligatures w14:val="none"/>
        </w:rPr>
        <w:t xml:space="preserve"> for continuous monitoring of compliance violations.</w:t>
      </w:r>
    </w:p>
    <w:p w14:paraId="1A5D90AC"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4. Maintain Comprehensive Security Documentation</w:t>
      </w:r>
    </w:p>
    <w:p w14:paraId="1283CBC3" w14:textId="77777777" w:rsidR="000C6F39" w:rsidRPr="000C6F39" w:rsidRDefault="000C6F39" w:rsidP="000C6F39">
      <w:pPr>
        <w:numPr>
          <w:ilvl w:val="0"/>
          <w:numId w:val="7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Prepare </w:t>
      </w:r>
      <w:r w:rsidRPr="000C6F39">
        <w:rPr>
          <w:rFonts w:ascii="Times New Roman" w:eastAsia="Times New Roman" w:hAnsi="Times New Roman" w:cs="Times New Roman"/>
          <w:b/>
          <w:bCs/>
          <w:kern w:val="0"/>
          <w:sz w:val="24"/>
          <w:szCs w:val="24"/>
          <w:lang w:eastAsia="en-IN"/>
          <w14:ligatures w14:val="none"/>
        </w:rPr>
        <w:t>security policies, access control logs, and risk management reports</w:t>
      </w:r>
      <w:r w:rsidRPr="000C6F39">
        <w:rPr>
          <w:rFonts w:ascii="Times New Roman" w:eastAsia="Times New Roman" w:hAnsi="Times New Roman" w:cs="Times New Roman"/>
          <w:kern w:val="0"/>
          <w:sz w:val="24"/>
          <w:szCs w:val="24"/>
          <w:lang w:eastAsia="en-IN"/>
          <w14:ligatures w14:val="none"/>
        </w:rPr>
        <w:t>.</w:t>
      </w:r>
    </w:p>
    <w:p w14:paraId="652CB0EF" w14:textId="77777777" w:rsidR="000C6F39" w:rsidRPr="000C6F39" w:rsidRDefault="000C6F39" w:rsidP="000C6F39">
      <w:pPr>
        <w:numPr>
          <w:ilvl w:val="0"/>
          <w:numId w:val="7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Organize documentation for </w:t>
      </w:r>
      <w:r w:rsidRPr="000C6F39">
        <w:rPr>
          <w:rFonts w:ascii="Times New Roman" w:eastAsia="Times New Roman" w:hAnsi="Times New Roman" w:cs="Times New Roman"/>
          <w:b/>
          <w:bCs/>
          <w:kern w:val="0"/>
          <w:sz w:val="24"/>
          <w:szCs w:val="24"/>
          <w:lang w:eastAsia="en-IN"/>
          <w14:ligatures w14:val="none"/>
        </w:rPr>
        <w:t>incident response plans, data encryption policies, and vendor security agreements</w:t>
      </w:r>
      <w:r w:rsidRPr="000C6F39">
        <w:rPr>
          <w:rFonts w:ascii="Times New Roman" w:eastAsia="Times New Roman" w:hAnsi="Times New Roman" w:cs="Times New Roman"/>
          <w:kern w:val="0"/>
          <w:sz w:val="24"/>
          <w:szCs w:val="24"/>
          <w:lang w:eastAsia="en-IN"/>
          <w14:ligatures w14:val="none"/>
        </w:rPr>
        <w:t>.</w:t>
      </w:r>
    </w:p>
    <w:p w14:paraId="7E8CAA65"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5. Perform Security Awareness Training for Employees</w:t>
      </w:r>
    </w:p>
    <w:p w14:paraId="7571E245" w14:textId="77777777" w:rsidR="000C6F39" w:rsidRPr="000C6F39" w:rsidRDefault="000C6F39" w:rsidP="000C6F39">
      <w:pPr>
        <w:numPr>
          <w:ilvl w:val="0"/>
          <w:numId w:val="7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Educate employees on </w:t>
      </w:r>
      <w:r w:rsidRPr="000C6F39">
        <w:rPr>
          <w:rFonts w:ascii="Times New Roman" w:eastAsia="Times New Roman" w:hAnsi="Times New Roman" w:cs="Times New Roman"/>
          <w:b/>
          <w:bCs/>
          <w:kern w:val="0"/>
          <w:sz w:val="24"/>
          <w:szCs w:val="24"/>
          <w:lang w:eastAsia="en-IN"/>
          <w14:ligatures w14:val="none"/>
        </w:rPr>
        <w:t>security compliance policies, phishing awareness, and data protection</w:t>
      </w:r>
      <w:r w:rsidRPr="000C6F39">
        <w:rPr>
          <w:rFonts w:ascii="Times New Roman" w:eastAsia="Times New Roman" w:hAnsi="Times New Roman" w:cs="Times New Roman"/>
          <w:kern w:val="0"/>
          <w:sz w:val="24"/>
          <w:szCs w:val="24"/>
          <w:lang w:eastAsia="en-IN"/>
          <w14:ligatures w14:val="none"/>
        </w:rPr>
        <w:t>.</w:t>
      </w:r>
    </w:p>
    <w:p w14:paraId="2D025B64" w14:textId="77777777" w:rsidR="000C6F39" w:rsidRPr="000C6F39" w:rsidRDefault="000C6F39" w:rsidP="000C6F39">
      <w:pPr>
        <w:numPr>
          <w:ilvl w:val="0"/>
          <w:numId w:val="7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Conduct </w:t>
      </w:r>
      <w:r w:rsidRPr="000C6F39">
        <w:rPr>
          <w:rFonts w:ascii="Times New Roman" w:eastAsia="Times New Roman" w:hAnsi="Times New Roman" w:cs="Times New Roman"/>
          <w:b/>
          <w:bCs/>
          <w:kern w:val="0"/>
          <w:sz w:val="24"/>
          <w:szCs w:val="24"/>
          <w:lang w:eastAsia="en-IN"/>
          <w14:ligatures w14:val="none"/>
        </w:rPr>
        <w:t>role-based cybersecurity training</w:t>
      </w:r>
      <w:r w:rsidRPr="000C6F39">
        <w:rPr>
          <w:rFonts w:ascii="Times New Roman" w:eastAsia="Times New Roman" w:hAnsi="Times New Roman" w:cs="Times New Roman"/>
          <w:kern w:val="0"/>
          <w:sz w:val="24"/>
          <w:szCs w:val="24"/>
          <w:lang w:eastAsia="en-IN"/>
          <w14:ligatures w14:val="none"/>
        </w:rPr>
        <w:t xml:space="preserve"> for IT staff, executives, and compliance officers.</w:t>
      </w:r>
    </w:p>
    <w:p w14:paraId="4E78DB93"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By implementing these best practices, organizations can ensure </w:t>
      </w:r>
      <w:r w:rsidRPr="000C6F39">
        <w:rPr>
          <w:rFonts w:ascii="Times New Roman" w:eastAsia="Times New Roman" w:hAnsi="Times New Roman" w:cs="Times New Roman"/>
          <w:b/>
          <w:bCs/>
          <w:kern w:val="0"/>
          <w:sz w:val="24"/>
          <w:szCs w:val="24"/>
          <w:lang w:eastAsia="en-IN"/>
          <w14:ligatures w14:val="none"/>
        </w:rPr>
        <w:t>audit preparedness and regulatory compliance while minimizing security risks</w:t>
      </w:r>
      <w:r w:rsidRPr="000C6F39">
        <w:rPr>
          <w:rFonts w:ascii="Times New Roman" w:eastAsia="Times New Roman" w:hAnsi="Times New Roman" w:cs="Times New Roman"/>
          <w:kern w:val="0"/>
          <w:sz w:val="24"/>
          <w:szCs w:val="24"/>
          <w:lang w:eastAsia="en-IN"/>
          <w14:ligatures w14:val="none"/>
        </w:rPr>
        <w:t>.</w:t>
      </w:r>
    </w:p>
    <w:p w14:paraId="0D8C84DA"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pict w14:anchorId="24A29BD6">
          <v:rect id="_x0000_i1525" style="width:0;height:1.5pt" o:hralign="center" o:hrstd="t" o:hr="t" fillcolor="#a0a0a0" stroked="f"/>
        </w:pict>
      </w:r>
    </w:p>
    <w:p w14:paraId="62D148A1" w14:textId="77777777" w:rsidR="000C6F39" w:rsidRPr="000C6F39" w:rsidRDefault="000C6F39" w:rsidP="000C6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C6F39">
        <w:rPr>
          <w:rFonts w:ascii="Times New Roman" w:eastAsia="Times New Roman" w:hAnsi="Times New Roman" w:cs="Times New Roman"/>
          <w:b/>
          <w:bCs/>
          <w:kern w:val="0"/>
          <w:sz w:val="27"/>
          <w:szCs w:val="27"/>
          <w:lang w:eastAsia="en-IN"/>
          <w14:ligatures w14:val="none"/>
        </w:rPr>
        <w:t>4.3 Common Pitfalls to Avoid in Compliance Audits</w:t>
      </w:r>
    </w:p>
    <w:p w14:paraId="11DC337D"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1. Lack of Audit Preparation and Documentation</w:t>
      </w:r>
    </w:p>
    <w:p w14:paraId="47B00492" w14:textId="77777777" w:rsidR="000C6F39" w:rsidRPr="000C6F39" w:rsidRDefault="000C6F39" w:rsidP="000C6F39">
      <w:pPr>
        <w:numPr>
          <w:ilvl w:val="0"/>
          <w:numId w:val="7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Failure to maintain security policies</w:t>
      </w:r>
      <w:r w:rsidRPr="000C6F39">
        <w:rPr>
          <w:rFonts w:ascii="Times New Roman" w:eastAsia="Times New Roman" w:hAnsi="Times New Roman" w:cs="Times New Roman"/>
          <w:kern w:val="0"/>
          <w:sz w:val="24"/>
          <w:szCs w:val="24"/>
          <w:lang w:eastAsia="en-IN"/>
          <w14:ligatures w14:val="none"/>
        </w:rPr>
        <w:t xml:space="preserve"> can result in non-compliance penalties.</w:t>
      </w:r>
    </w:p>
    <w:p w14:paraId="46AC3DCA" w14:textId="77777777" w:rsidR="000C6F39" w:rsidRPr="000C6F39" w:rsidRDefault="000C6F39" w:rsidP="000C6F39">
      <w:pPr>
        <w:numPr>
          <w:ilvl w:val="0"/>
          <w:numId w:val="7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Ensure </w:t>
      </w:r>
      <w:r w:rsidRPr="000C6F39">
        <w:rPr>
          <w:rFonts w:ascii="Times New Roman" w:eastAsia="Times New Roman" w:hAnsi="Times New Roman" w:cs="Times New Roman"/>
          <w:b/>
          <w:bCs/>
          <w:kern w:val="0"/>
          <w:sz w:val="24"/>
          <w:szCs w:val="24"/>
          <w:lang w:eastAsia="en-IN"/>
          <w14:ligatures w14:val="none"/>
        </w:rPr>
        <w:t>comprehensive documentation</w:t>
      </w:r>
      <w:r w:rsidRPr="000C6F39">
        <w:rPr>
          <w:rFonts w:ascii="Times New Roman" w:eastAsia="Times New Roman" w:hAnsi="Times New Roman" w:cs="Times New Roman"/>
          <w:kern w:val="0"/>
          <w:sz w:val="24"/>
          <w:szCs w:val="24"/>
          <w:lang w:eastAsia="en-IN"/>
          <w14:ligatures w14:val="none"/>
        </w:rPr>
        <w:t xml:space="preserve"> is readily available for auditors.</w:t>
      </w:r>
    </w:p>
    <w:p w14:paraId="58CB45AC"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2. Poor Security Controls and Misconfigured Systems</w:t>
      </w:r>
    </w:p>
    <w:p w14:paraId="093CC8C8" w14:textId="77777777" w:rsidR="000C6F39" w:rsidRPr="000C6F39" w:rsidRDefault="000C6F39" w:rsidP="000C6F39">
      <w:pPr>
        <w:numPr>
          <w:ilvl w:val="0"/>
          <w:numId w:val="7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Weak </w:t>
      </w:r>
      <w:r w:rsidRPr="000C6F39">
        <w:rPr>
          <w:rFonts w:ascii="Times New Roman" w:eastAsia="Times New Roman" w:hAnsi="Times New Roman" w:cs="Times New Roman"/>
          <w:b/>
          <w:bCs/>
          <w:kern w:val="0"/>
          <w:sz w:val="24"/>
          <w:szCs w:val="24"/>
          <w:lang w:eastAsia="en-IN"/>
          <w14:ligatures w14:val="none"/>
        </w:rPr>
        <w:t>access controls, outdated software, and unpatched vulnerabilities</w:t>
      </w:r>
      <w:r w:rsidRPr="000C6F39">
        <w:rPr>
          <w:rFonts w:ascii="Times New Roman" w:eastAsia="Times New Roman" w:hAnsi="Times New Roman" w:cs="Times New Roman"/>
          <w:kern w:val="0"/>
          <w:sz w:val="24"/>
          <w:szCs w:val="24"/>
          <w:lang w:eastAsia="en-IN"/>
          <w14:ligatures w14:val="none"/>
        </w:rPr>
        <w:t xml:space="preserve"> increase compliance risks.</w:t>
      </w:r>
    </w:p>
    <w:p w14:paraId="7BEF4658" w14:textId="77777777" w:rsidR="000C6F39" w:rsidRPr="000C6F39" w:rsidRDefault="000C6F39" w:rsidP="000C6F39">
      <w:pPr>
        <w:numPr>
          <w:ilvl w:val="0"/>
          <w:numId w:val="7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Regularly update </w:t>
      </w:r>
      <w:r w:rsidRPr="000C6F39">
        <w:rPr>
          <w:rFonts w:ascii="Times New Roman" w:eastAsia="Times New Roman" w:hAnsi="Times New Roman" w:cs="Times New Roman"/>
          <w:b/>
          <w:bCs/>
          <w:kern w:val="0"/>
          <w:sz w:val="24"/>
          <w:szCs w:val="24"/>
          <w:lang w:eastAsia="en-IN"/>
          <w14:ligatures w14:val="none"/>
        </w:rPr>
        <w:t>security patches and enforce Zero Trust access policies</w:t>
      </w:r>
      <w:r w:rsidRPr="000C6F39">
        <w:rPr>
          <w:rFonts w:ascii="Times New Roman" w:eastAsia="Times New Roman" w:hAnsi="Times New Roman" w:cs="Times New Roman"/>
          <w:kern w:val="0"/>
          <w:sz w:val="24"/>
          <w:szCs w:val="24"/>
          <w:lang w:eastAsia="en-IN"/>
          <w14:ligatures w14:val="none"/>
        </w:rPr>
        <w:t>.</w:t>
      </w:r>
    </w:p>
    <w:p w14:paraId="256A85D2"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lastRenderedPageBreak/>
        <w:t>3. Inadequate Employee Security Training</w:t>
      </w:r>
    </w:p>
    <w:p w14:paraId="029C99D7" w14:textId="77777777" w:rsidR="000C6F39" w:rsidRPr="000C6F39" w:rsidRDefault="000C6F39" w:rsidP="000C6F39">
      <w:pPr>
        <w:numPr>
          <w:ilvl w:val="0"/>
          <w:numId w:val="7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Employees unaware of </w:t>
      </w:r>
      <w:r w:rsidRPr="000C6F39">
        <w:rPr>
          <w:rFonts w:ascii="Times New Roman" w:eastAsia="Times New Roman" w:hAnsi="Times New Roman" w:cs="Times New Roman"/>
          <w:b/>
          <w:bCs/>
          <w:kern w:val="0"/>
          <w:sz w:val="24"/>
          <w:szCs w:val="24"/>
          <w:lang w:eastAsia="en-IN"/>
          <w14:ligatures w14:val="none"/>
        </w:rPr>
        <w:t>compliance policies</w:t>
      </w:r>
      <w:r w:rsidRPr="000C6F39">
        <w:rPr>
          <w:rFonts w:ascii="Times New Roman" w:eastAsia="Times New Roman" w:hAnsi="Times New Roman" w:cs="Times New Roman"/>
          <w:kern w:val="0"/>
          <w:sz w:val="24"/>
          <w:szCs w:val="24"/>
          <w:lang w:eastAsia="en-IN"/>
          <w14:ligatures w14:val="none"/>
        </w:rPr>
        <w:t xml:space="preserve"> may unintentionally violate security guidelines.</w:t>
      </w:r>
    </w:p>
    <w:p w14:paraId="4CC68AB2" w14:textId="77777777" w:rsidR="000C6F39" w:rsidRPr="000C6F39" w:rsidRDefault="000C6F39" w:rsidP="000C6F39">
      <w:pPr>
        <w:numPr>
          <w:ilvl w:val="0"/>
          <w:numId w:val="7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Conduct regular </w:t>
      </w:r>
      <w:r w:rsidRPr="000C6F39">
        <w:rPr>
          <w:rFonts w:ascii="Times New Roman" w:eastAsia="Times New Roman" w:hAnsi="Times New Roman" w:cs="Times New Roman"/>
          <w:b/>
          <w:bCs/>
          <w:kern w:val="0"/>
          <w:sz w:val="24"/>
          <w:szCs w:val="24"/>
          <w:lang w:eastAsia="en-IN"/>
          <w14:ligatures w14:val="none"/>
        </w:rPr>
        <w:t>security awareness training sessions and phishing simulations</w:t>
      </w:r>
      <w:r w:rsidRPr="000C6F39">
        <w:rPr>
          <w:rFonts w:ascii="Times New Roman" w:eastAsia="Times New Roman" w:hAnsi="Times New Roman" w:cs="Times New Roman"/>
          <w:kern w:val="0"/>
          <w:sz w:val="24"/>
          <w:szCs w:val="24"/>
          <w:lang w:eastAsia="en-IN"/>
          <w14:ligatures w14:val="none"/>
        </w:rPr>
        <w:t>.</w:t>
      </w:r>
    </w:p>
    <w:p w14:paraId="77C3B457"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4. Failure to Automate Compliance Tracking</w:t>
      </w:r>
    </w:p>
    <w:p w14:paraId="29EA711B" w14:textId="77777777" w:rsidR="000C6F39" w:rsidRPr="000C6F39" w:rsidRDefault="000C6F39" w:rsidP="000C6F39">
      <w:pPr>
        <w:numPr>
          <w:ilvl w:val="0"/>
          <w:numId w:val="7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Manual compliance management</w:t>
      </w:r>
      <w:r w:rsidRPr="000C6F39">
        <w:rPr>
          <w:rFonts w:ascii="Times New Roman" w:eastAsia="Times New Roman" w:hAnsi="Times New Roman" w:cs="Times New Roman"/>
          <w:kern w:val="0"/>
          <w:sz w:val="24"/>
          <w:szCs w:val="24"/>
          <w:lang w:eastAsia="en-IN"/>
          <w14:ligatures w14:val="none"/>
        </w:rPr>
        <w:t xml:space="preserve"> increases errors and delays.</w:t>
      </w:r>
    </w:p>
    <w:p w14:paraId="2201EA42" w14:textId="77777777" w:rsidR="000C6F39" w:rsidRPr="000C6F39" w:rsidRDefault="000C6F39" w:rsidP="000C6F39">
      <w:pPr>
        <w:numPr>
          <w:ilvl w:val="0"/>
          <w:numId w:val="7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Utilize </w:t>
      </w:r>
      <w:r w:rsidRPr="000C6F39">
        <w:rPr>
          <w:rFonts w:ascii="Times New Roman" w:eastAsia="Times New Roman" w:hAnsi="Times New Roman" w:cs="Times New Roman"/>
          <w:b/>
          <w:bCs/>
          <w:kern w:val="0"/>
          <w:sz w:val="24"/>
          <w:szCs w:val="24"/>
          <w:lang w:eastAsia="en-IN"/>
          <w14:ligatures w14:val="none"/>
        </w:rPr>
        <w:t>AI-driven compliance automation tools</w:t>
      </w:r>
      <w:r w:rsidRPr="000C6F39">
        <w:rPr>
          <w:rFonts w:ascii="Times New Roman" w:eastAsia="Times New Roman" w:hAnsi="Times New Roman" w:cs="Times New Roman"/>
          <w:kern w:val="0"/>
          <w:sz w:val="24"/>
          <w:szCs w:val="24"/>
          <w:lang w:eastAsia="en-IN"/>
          <w14:ligatures w14:val="none"/>
        </w:rPr>
        <w:t xml:space="preserve"> for real-time risk monitoring.</w:t>
      </w:r>
    </w:p>
    <w:p w14:paraId="3E84AA76"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By avoiding these common pitfalls, organizations can </w:t>
      </w:r>
      <w:r w:rsidRPr="000C6F39">
        <w:rPr>
          <w:rFonts w:ascii="Times New Roman" w:eastAsia="Times New Roman" w:hAnsi="Times New Roman" w:cs="Times New Roman"/>
          <w:b/>
          <w:bCs/>
          <w:kern w:val="0"/>
          <w:sz w:val="24"/>
          <w:szCs w:val="24"/>
          <w:lang w:eastAsia="en-IN"/>
          <w14:ligatures w14:val="none"/>
        </w:rPr>
        <w:t>ensure a smooth audit process and maintain continuous compliance adherence</w:t>
      </w:r>
      <w:r w:rsidRPr="000C6F39">
        <w:rPr>
          <w:rFonts w:ascii="Times New Roman" w:eastAsia="Times New Roman" w:hAnsi="Times New Roman" w:cs="Times New Roman"/>
          <w:kern w:val="0"/>
          <w:sz w:val="24"/>
          <w:szCs w:val="24"/>
          <w:lang w:eastAsia="en-IN"/>
          <w14:ligatures w14:val="none"/>
        </w:rPr>
        <w:t>.</w:t>
      </w:r>
    </w:p>
    <w:p w14:paraId="028C4B76"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pict w14:anchorId="0D412455">
          <v:rect id="_x0000_i1526" style="width:0;height:1.5pt" o:hralign="center" o:hrstd="t" o:hr="t" fillcolor="#a0a0a0" stroked="f"/>
        </w:pict>
      </w:r>
    </w:p>
    <w:p w14:paraId="5B379222" w14:textId="77777777" w:rsidR="000C6F39" w:rsidRPr="000C6F39" w:rsidRDefault="000C6F39" w:rsidP="000C6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C6F39">
        <w:rPr>
          <w:rFonts w:ascii="Times New Roman" w:eastAsia="Times New Roman" w:hAnsi="Times New Roman" w:cs="Times New Roman"/>
          <w:b/>
          <w:bCs/>
          <w:kern w:val="0"/>
          <w:sz w:val="27"/>
          <w:szCs w:val="27"/>
          <w:lang w:eastAsia="en-IN"/>
          <w14:ligatures w14:val="none"/>
        </w:rPr>
        <w:t>Conclusion</w:t>
      </w:r>
    </w:p>
    <w:p w14:paraId="7DEDF8E5"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Preparing for a </w:t>
      </w:r>
      <w:r w:rsidRPr="000C6F39">
        <w:rPr>
          <w:rFonts w:ascii="Times New Roman" w:eastAsia="Times New Roman" w:hAnsi="Times New Roman" w:cs="Times New Roman"/>
          <w:b/>
          <w:bCs/>
          <w:kern w:val="0"/>
          <w:sz w:val="24"/>
          <w:szCs w:val="24"/>
          <w:lang w:eastAsia="en-IN"/>
          <w14:ligatures w14:val="none"/>
        </w:rPr>
        <w:t>security compliance audit</w:t>
      </w:r>
      <w:r w:rsidRPr="000C6F39">
        <w:rPr>
          <w:rFonts w:ascii="Times New Roman" w:eastAsia="Times New Roman" w:hAnsi="Times New Roman" w:cs="Times New Roman"/>
          <w:kern w:val="0"/>
          <w:sz w:val="24"/>
          <w:szCs w:val="24"/>
          <w:lang w:eastAsia="en-IN"/>
          <w14:ligatures w14:val="none"/>
        </w:rPr>
        <w:t xml:space="preserve"> requires </w:t>
      </w:r>
      <w:r w:rsidRPr="000C6F39">
        <w:rPr>
          <w:rFonts w:ascii="Times New Roman" w:eastAsia="Times New Roman" w:hAnsi="Times New Roman" w:cs="Times New Roman"/>
          <w:b/>
          <w:bCs/>
          <w:kern w:val="0"/>
          <w:sz w:val="24"/>
          <w:szCs w:val="24"/>
          <w:lang w:eastAsia="en-IN"/>
          <w14:ligatures w14:val="none"/>
        </w:rPr>
        <w:t>proactive risk assessments, strong security governance, and automated compliance monitoring</w:t>
      </w:r>
      <w:r w:rsidRPr="000C6F39">
        <w:rPr>
          <w:rFonts w:ascii="Times New Roman" w:eastAsia="Times New Roman" w:hAnsi="Times New Roman" w:cs="Times New Roman"/>
          <w:kern w:val="0"/>
          <w:sz w:val="24"/>
          <w:szCs w:val="24"/>
          <w:lang w:eastAsia="en-IN"/>
          <w14:ligatures w14:val="none"/>
        </w:rPr>
        <w:t xml:space="preserve">. By following </w:t>
      </w:r>
      <w:r w:rsidRPr="000C6F39">
        <w:rPr>
          <w:rFonts w:ascii="Times New Roman" w:eastAsia="Times New Roman" w:hAnsi="Times New Roman" w:cs="Times New Roman"/>
          <w:b/>
          <w:bCs/>
          <w:kern w:val="0"/>
          <w:sz w:val="24"/>
          <w:szCs w:val="24"/>
          <w:lang w:eastAsia="en-IN"/>
          <w14:ligatures w14:val="none"/>
        </w:rPr>
        <w:t>best practices such as pre-audit gap analysis, security documentation management, and employee training</w:t>
      </w:r>
      <w:r w:rsidRPr="000C6F39">
        <w:rPr>
          <w:rFonts w:ascii="Times New Roman" w:eastAsia="Times New Roman" w:hAnsi="Times New Roman" w:cs="Times New Roman"/>
          <w:kern w:val="0"/>
          <w:sz w:val="24"/>
          <w:szCs w:val="24"/>
          <w:lang w:eastAsia="en-IN"/>
          <w14:ligatures w14:val="none"/>
        </w:rPr>
        <w:t xml:space="preserve">, organizations can </w:t>
      </w:r>
      <w:r w:rsidRPr="000C6F39">
        <w:rPr>
          <w:rFonts w:ascii="Times New Roman" w:eastAsia="Times New Roman" w:hAnsi="Times New Roman" w:cs="Times New Roman"/>
          <w:b/>
          <w:bCs/>
          <w:kern w:val="0"/>
          <w:sz w:val="24"/>
          <w:szCs w:val="24"/>
          <w:lang w:eastAsia="en-IN"/>
          <w14:ligatures w14:val="none"/>
        </w:rPr>
        <w:t>enhance security resilience and ensure regulatory readiness</w:t>
      </w:r>
      <w:r w:rsidRPr="000C6F39">
        <w:rPr>
          <w:rFonts w:ascii="Times New Roman" w:eastAsia="Times New Roman" w:hAnsi="Times New Roman" w:cs="Times New Roman"/>
          <w:kern w:val="0"/>
          <w:sz w:val="24"/>
          <w:szCs w:val="24"/>
          <w:lang w:eastAsia="en-IN"/>
          <w14:ligatures w14:val="none"/>
        </w:rPr>
        <w:t>.</w:t>
      </w:r>
    </w:p>
    <w:p w14:paraId="2D72522B"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To streamline audits, businesses should </w:t>
      </w:r>
      <w:r w:rsidRPr="000C6F39">
        <w:rPr>
          <w:rFonts w:ascii="Times New Roman" w:eastAsia="Times New Roman" w:hAnsi="Times New Roman" w:cs="Times New Roman"/>
          <w:b/>
          <w:bCs/>
          <w:kern w:val="0"/>
          <w:sz w:val="24"/>
          <w:szCs w:val="24"/>
          <w:lang w:eastAsia="en-IN"/>
          <w14:ligatures w14:val="none"/>
        </w:rPr>
        <w:t>leverage AI-driven compliance tools, automate security monitoring, and conduct continuous risk assessments</w:t>
      </w:r>
      <w:r w:rsidRPr="000C6F39">
        <w:rPr>
          <w:rFonts w:ascii="Times New Roman" w:eastAsia="Times New Roman" w:hAnsi="Times New Roman" w:cs="Times New Roman"/>
          <w:kern w:val="0"/>
          <w:sz w:val="24"/>
          <w:szCs w:val="24"/>
          <w:lang w:eastAsia="en-IN"/>
          <w14:ligatures w14:val="none"/>
        </w:rPr>
        <w:t xml:space="preserve">. By doing so, organizations can </w:t>
      </w:r>
      <w:r w:rsidRPr="000C6F39">
        <w:rPr>
          <w:rFonts w:ascii="Times New Roman" w:eastAsia="Times New Roman" w:hAnsi="Times New Roman" w:cs="Times New Roman"/>
          <w:b/>
          <w:bCs/>
          <w:kern w:val="0"/>
          <w:sz w:val="24"/>
          <w:szCs w:val="24"/>
          <w:lang w:eastAsia="en-IN"/>
          <w14:ligatures w14:val="none"/>
        </w:rPr>
        <w:t>maintain a strong security posture while meeting industry compliance requirements</w:t>
      </w:r>
      <w:r w:rsidRPr="000C6F39">
        <w:rPr>
          <w:rFonts w:ascii="Times New Roman" w:eastAsia="Times New Roman" w:hAnsi="Times New Roman" w:cs="Times New Roman"/>
          <w:kern w:val="0"/>
          <w:sz w:val="24"/>
          <w:szCs w:val="24"/>
          <w:lang w:eastAsia="en-IN"/>
          <w14:ligatures w14:val="none"/>
        </w:rPr>
        <w:t xml:space="preserve"> in an evolving cybersecurity landscape.</w:t>
      </w:r>
    </w:p>
    <w:p w14:paraId="5C466CAD" w14:textId="77777777" w:rsidR="000C6F39" w:rsidRPr="000C6F39" w:rsidRDefault="000C6F39" w:rsidP="000C6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C6F39">
        <w:rPr>
          <w:rFonts w:ascii="Times New Roman" w:eastAsia="Times New Roman" w:hAnsi="Times New Roman" w:cs="Times New Roman"/>
          <w:b/>
          <w:bCs/>
          <w:kern w:val="0"/>
          <w:sz w:val="27"/>
          <w:szCs w:val="27"/>
          <w:lang w:eastAsia="en-IN"/>
          <w14:ligatures w14:val="none"/>
        </w:rPr>
        <w:t>Understanding SOC 2 Compliance Audits for Security Governance</w:t>
      </w:r>
    </w:p>
    <w:p w14:paraId="14C4205C" w14:textId="77777777" w:rsidR="000C6F39" w:rsidRPr="000C6F39" w:rsidRDefault="000C6F39" w:rsidP="000C6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C6F39">
        <w:rPr>
          <w:rFonts w:ascii="Times New Roman" w:eastAsia="Times New Roman" w:hAnsi="Times New Roman" w:cs="Times New Roman"/>
          <w:b/>
          <w:bCs/>
          <w:kern w:val="0"/>
          <w:sz w:val="27"/>
          <w:szCs w:val="27"/>
          <w:lang w:eastAsia="en-IN"/>
          <w14:ligatures w14:val="none"/>
        </w:rPr>
        <w:t>Introduction</w:t>
      </w:r>
    </w:p>
    <w:p w14:paraId="431A3865"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SOC 2 (Service Organization Control 2) compliance is a </w:t>
      </w:r>
      <w:r w:rsidRPr="000C6F39">
        <w:rPr>
          <w:rFonts w:ascii="Times New Roman" w:eastAsia="Times New Roman" w:hAnsi="Times New Roman" w:cs="Times New Roman"/>
          <w:b/>
          <w:bCs/>
          <w:kern w:val="0"/>
          <w:sz w:val="24"/>
          <w:szCs w:val="24"/>
          <w:lang w:eastAsia="en-IN"/>
          <w14:ligatures w14:val="none"/>
        </w:rPr>
        <w:t>critical security framework</w:t>
      </w:r>
      <w:r w:rsidRPr="000C6F39">
        <w:rPr>
          <w:rFonts w:ascii="Times New Roman" w:eastAsia="Times New Roman" w:hAnsi="Times New Roman" w:cs="Times New Roman"/>
          <w:kern w:val="0"/>
          <w:sz w:val="24"/>
          <w:szCs w:val="24"/>
          <w:lang w:eastAsia="en-IN"/>
          <w14:ligatures w14:val="none"/>
        </w:rPr>
        <w:t xml:space="preserve"> that evaluates an organization's ability to </w:t>
      </w:r>
      <w:r w:rsidRPr="000C6F39">
        <w:rPr>
          <w:rFonts w:ascii="Times New Roman" w:eastAsia="Times New Roman" w:hAnsi="Times New Roman" w:cs="Times New Roman"/>
          <w:b/>
          <w:bCs/>
          <w:kern w:val="0"/>
          <w:sz w:val="24"/>
          <w:szCs w:val="24"/>
          <w:lang w:eastAsia="en-IN"/>
          <w14:ligatures w14:val="none"/>
        </w:rPr>
        <w:t>safeguard customer data</w:t>
      </w:r>
      <w:r w:rsidRPr="000C6F39">
        <w:rPr>
          <w:rFonts w:ascii="Times New Roman" w:eastAsia="Times New Roman" w:hAnsi="Times New Roman" w:cs="Times New Roman"/>
          <w:kern w:val="0"/>
          <w:sz w:val="24"/>
          <w:szCs w:val="24"/>
          <w:lang w:eastAsia="en-IN"/>
          <w14:ligatures w14:val="none"/>
        </w:rPr>
        <w:t xml:space="preserve">. Designed by the </w:t>
      </w:r>
      <w:r w:rsidRPr="000C6F39">
        <w:rPr>
          <w:rFonts w:ascii="Times New Roman" w:eastAsia="Times New Roman" w:hAnsi="Times New Roman" w:cs="Times New Roman"/>
          <w:b/>
          <w:bCs/>
          <w:kern w:val="0"/>
          <w:sz w:val="24"/>
          <w:szCs w:val="24"/>
          <w:lang w:eastAsia="en-IN"/>
          <w14:ligatures w14:val="none"/>
        </w:rPr>
        <w:t>American Institute of Certified Public Accountants (AICPA)</w:t>
      </w:r>
      <w:r w:rsidRPr="000C6F39">
        <w:rPr>
          <w:rFonts w:ascii="Times New Roman" w:eastAsia="Times New Roman" w:hAnsi="Times New Roman" w:cs="Times New Roman"/>
          <w:kern w:val="0"/>
          <w:sz w:val="24"/>
          <w:szCs w:val="24"/>
          <w:lang w:eastAsia="en-IN"/>
          <w14:ligatures w14:val="none"/>
        </w:rPr>
        <w:t xml:space="preserve">, SOC 2 audits assess </w:t>
      </w:r>
      <w:r w:rsidRPr="000C6F39">
        <w:rPr>
          <w:rFonts w:ascii="Times New Roman" w:eastAsia="Times New Roman" w:hAnsi="Times New Roman" w:cs="Times New Roman"/>
          <w:b/>
          <w:bCs/>
          <w:kern w:val="0"/>
          <w:sz w:val="24"/>
          <w:szCs w:val="24"/>
          <w:lang w:eastAsia="en-IN"/>
          <w14:ligatures w14:val="none"/>
        </w:rPr>
        <w:t>data security, privacy, availability, confidentiality, and processing integrity</w:t>
      </w:r>
      <w:r w:rsidRPr="000C6F39">
        <w:rPr>
          <w:rFonts w:ascii="Times New Roman" w:eastAsia="Times New Roman" w:hAnsi="Times New Roman" w:cs="Times New Roman"/>
          <w:kern w:val="0"/>
          <w:sz w:val="24"/>
          <w:szCs w:val="24"/>
          <w:lang w:eastAsia="en-IN"/>
          <w14:ligatures w14:val="none"/>
        </w:rPr>
        <w:t xml:space="preserve">. Organizations that handle </w:t>
      </w:r>
      <w:r w:rsidRPr="000C6F39">
        <w:rPr>
          <w:rFonts w:ascii="Times New Roman" w:eastAsia="Times New Roman" w:hAnsi="Times New Roman" w:cs="Times New Roman"/>
          <w:b/>
          <w:bCs/>
          <w:kern w:val="0"/>
          <w:sz w:val="24"/>
          <w:szCs w:val="24"/>
          <w:lang w:eastAsia="en-IN"/>
          <w14:ligatures w14:val="none"/>
        </w:rPr>
        <w:t>customer data, cloud services, and SaaS platforms</w:t>
      </w:r>
      <w:r w:rsidRPr="000C6F39">
        <w:rPr>
          <w:rFonts w:ascii="Times New Roman" w:eastAsia="Times New Roman" w:hAnsi="Times New Roman" w:cs="Times New Roman"/>
          <w:kern w:val="0"/>
          <w:sz w:val="24"/>
          <w:szCs w:val="24"/>
          <w:lang w:eastAsia="en-IN"/>
          <w14:ligatures w14:val="none"/>
        </w:rPr>
        <w:t xml:space="preserve"> must adhere to SOC 2 to build </w:t>
      </w:r>
      <w:r w:rsidRPr="000C6F39">
        <w:rPr>
          <w:rFonts w:ascii="Times New Roman" w:eastAsia="Times New Roman" w:hAnsi="Times New Roman" w:cs="Times New Roman"/>
          <w:b/>
          <w:bCs/>
          <w:kern w:val="0"/>
          <w:sz w:val="24"/>
          <w:szCs w:val="24"/>
          <w:lang w:eastAsia="en-IN"/>
          <w14:ligatures w14:val="none"/>
        </w:rPr>
        <w:t>trust, ensure compliance, and demonstrate strong security governance</w:t>
      </w:r>
      <w:r w:rsidRPr="000C6F39">
        <w:rPr>
          <w:rFonts w:ascii="Times New Roman" w:eastAsia="Times New Roman" w:hAnsi="Times New Roman" w:cs="Times New Roman"/>
          <w:kern w:val="0"/>
          <w:sz w:val="24"/>
          <w:szCs w:val="24"/>
          <w:lang w:eastAsia="en-IN"/>
          <w14:ligatures w14:val="none"/>
        </w:rPr>
        <w:t>.</w:t>
      </w:r>
    </w:p>
    <w:p w14:paraId="5FF265C3"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This section explores </w:t>
      </w:r>
      <w:r w:rsidRPr="000C6F39">
        <w:rPr>
          <w:rFonts w:ascii="Times New Roman" w:eastAsia="Times New Roman" w:hAnsi="Times New Roman" w:cs="Times New Roman"/>
          <w:b/>
          <w:bCs/>
          <w:kern w:val="0"/>
          <w:sz w:val="24"/>
          <w:szCs w:val="24"/>
          <w:lang w:eastAsia="en-IN"/>
          <w14:ligatures w14:val="none"/>
        </w:rPr>
        <w:t>SOC 2 compliance audits, the key trust service criteria, audit preparation strategies, and best practices for maintaining SOC 2 certification</w:t>
      </w:r>
      <w:r w:rsidRPr="000C6F39">
        <w:rPr>
          <w:rFonts w:ascii="Times New Roman" w:eastAsia="Times New Roman" w:hAnsi="Times New Roman" w:cs="Times New Roman"/>
          <w:kern w:val="0"/>
          <w:sz w:val="24"/>
          <w:szCs w:val="24"/>
          <w:lang w:eastAsia="en-IN"/>
          <w14:ligatures w14:val="none"/>
        </w:rPr>
        <w:t>.</w:t>
      </w:r>
    </w:p>
    <w:p w14:paraId="7136D955"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pict w14:anchorId="26D73063">
          <v:rect id="_x0000_i1531" style="width:0;height:1.5pt" o:hralign="center" o:hrstd="t" o:hr="t" fillcolor="#a0a0a0" stroked="f"/>
        </w:pict>
      </w:r>
    </w:p>
    <w:p w14:paraId="603C7682" w14:textId="77777777" w:rsidR="000C6F39" w:rsidRPr="000C6F39" w:rsidRDefault="000C6F39" w:rsidP="000C6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C6F39">
        <w:rPr>
          <w:rFonts w:ascii="Times New Roman" w:eastAsia="Times New Roman" w:hAnsi="Times New Roman" w:cs="Times New Roman"/>
          <w:b/>
          <w:bCs/>
          <w:kern w:val="0"/>
          <w:sz w:val="27"/>
          <w:szCs w:val="27"/>
          <w:lang w:eastAsia="en-IN"/>
          <w14:ligatures w14:val="none"/>
        </w:rPr>
        <w:t>5.1 The Importance of SOC 2 Compliance in Security Governance</w:t>
      </w:r>
    </w:p>
    <w:p w14:paraId="0A9B30F9"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SOC 2 compliance audits help organizations:</w:t>
      </w:r>
    </w:p>
    <w:p w14:paraId="7EB26877" w14:textId="77777777" w:rsidR="000C6F39" w:rsidRPr="000C6F39" w:rsidRDefault="000C6F39" w:rsidP="000C6F39">
      <w:pPr>
        <w:numPr>
          <w:ilvl w:val="0"/>
          <w:numId w:val="7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Ensure customer trust</w:t>
      </w:r>
      <w:r w:rsidRPr="000C6F39">
        <w:rPr>
          <w:rFonts w:ascii="Times New Roman" w:eastAsia="Times New Roman" w:hAnsi="Times New Roman" w:cs="Times New Roman"/>
          <w:kern w:val="0"/>
          <w:sz w:val="24"/>
          <w:szCs w:val="24"/>
          <w:lang w:eastAsia="en-IN"/>
          <w14:ligatures w14:val="none"/>
        </w:rPr>
        <w:t xml:space="preserve"> by proving that security controls protect sensitive data.</w:t>
      </w:r>
    </w:p>
    <w:p w14:paraId="1D5E9D49" w14:textId="77777777" w:rsidR="000C6F39" w:rsidRPr="000C6F39" w:rsidRDefault="000C6F39" w:rsidP="000C6F39">
      <w:pPr>
        <w:numPr>
          <w:ilvl w:val="0"/>
          <w:numId w:val="7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lastRenderedPageBreak/>
        <w:t>Meet regulatory and industry compliance mandates</w:t>
      </w:r>
      <w:r w:rsidRPr="000C6F39">
        <w:rPr>
          <w:rFonts w:ascii="Times New Roman" w:eastAsia="Times New Roman" w:hAnsi="Times New Roman" w:cs="Times New Roman"/>
          <w:kern w:val="0"/>
          <w:sz w:val="24"/>
          <w:szCs w:val="24"/>
          <w:lang w:eastAsia="en-IN"/>
          <w14:ligatures w14:val="none"/>
        </w:rPr>
        <w:t xml:space="preserve"> (e.g., GDPR, HIPAA, ISO 27001).</w:t>
      </w:r>
    </w:p>
    <w:p w14:paraId="51C4BD54" w14:textId="77777777" w:rsidR="000C6F39" w:rsidRPr="000C6F39" w:rsidRDefault="000C6F39" w:rsidP="000C6F39">
      <w:pPr>
        <w:numPr>
          <w:ilvl w:val="0"/>
          <w:numId w:val="7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Strengthen cybersecurity risk management</w:t>
      </w:r>
      <w:r w:rsidRPr="000C6F39">
        <w:rPr>
          <w:rFonts w:ascii="Times New Roman" w:eastAsia="Times New Roman" w:hAnsi="Times New Roman" w:cs="Times New Roman"/>
          <w:kern w:val="0"/>
          <w:sz w:val="24"/>
          <w:szCs w:val="24"/>
          <w:lang w:eastAsia="en-IN"/>
          <w14:ligatures w14:val="none"/>
        </w:rPr>
        <w:t xml:space="preserve"> and incident response strategies.</w:t>
      </w:r>
    </w:p>
    <w:p w14:paraId="03A0281F" w14:textId="77777777" w:rsidR="000C6F39" w:rsidRPr="000C6F39" w:rsidRDefault="000C6F39" w:rsidP="000C6F39">
      <w:pPr>
        <w:numPr>
          <w:ilvl w:val="0"/>
          <w:numId w:val="7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Differentiate from competitors</w:t>
      </w:r>
      <w:r w:rsidRPr="000C6F39">
        <w:rPr>
          <w:rFonts w:ascii="Times New Roman" w:eastAsia="Times New Roman" w:hAnsi="Times New Roman" w:cs="Times New Roman"/>
          <w:kern w:val="0"/>
          <w:sz w:val="24"/>
          <w:szCs w:val="24"/>
          <w:lang w:eastAsia="en-IN"/>
          <w14:ligatures w14:val="none"/>
        </w:rPr>
        <w:t xml:space="preserve"> by demonstrating a commitment to data protection.</w:t>
      </w:r>
    </w:p>
    <w:p w14:paraId="322FD041" w14:textId="77777777" w:rsidR="000C6F39" w:rsidRPr="000C6F39" w:rsidRDefault="000C6F39" w:rsidP="000C6F39">
      <w:pPr>
        <w:numPr>
          <w:ilvl w:val="0"/>
          <w:numId w:val="7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Facilitate business partnerships</w:t>
      </w:r>
      <w:r w:rsidRPr="000C6F39">
        <w:rPr>
          <w:rFonts w:ascii="Times New Roman" w:eastAsia="Times New Roman" w:hAnsi="Times New Roman" w:cs="Times New Roman"/>
          <w:kern w:val="0"/>
          <w:sz w:val="24"/>
          <w:szCs w:val="24"/>
          <w:lang w:eastAsia="en-IN"/>
          <w14:ligatures w14:val="none"/>
        </w:rPr>
        <w:t xml:space="preserve"> by proving compliance with third-party security requirements.</w:t>
      </w:r>
    </w:p>
    <w:p w14:paraId="6F5520C8"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By undergoing SOC 2 audits, organizations can </w:t>
      </w:r>
      <w:r w:rsidRPr="000C6F39">
        <w:rPr>
          <w:rFonts w:ascii="Times New Roman" w:eastAsia="Times New Roman" w:hAnsi="Times New Roman" w:cs="Times New Roman"/>
          <w:b/>
          <w:bCs/>
          <w:kern w:val="0"/>
          <w:sz w:val="24"/>
          <w:szCs w:val="24"/>
          <w:lang w:eastAsia="en-IN"/>
          <w14:ligatures w14:val="none"/>
        </w:rPr>
        <w:t>mitigate security risks, improve operational resilience, and ensure regulatory adherence</w:t>
      </w:r>
      <w:r w:rsidRPr="000C6F39">
        <w:rPr>
          <w:rFonts w:ascii="Times New Roman" w:eastAsia="Times New Roman" w:hAnsi="Times New Roman" w:cs="Times New Roman"/>
          <w:kern w:val="0"/>
          <w:sz w:val="24"/>
          <w:szCs w:val="24"/>
          <w:lang w:eastAsia="en-IN"/>
          <w14:ligatures w14:val="none"/>
        </w:rPr>
        <w:t>.</w:t>
      </w:r>
    </w:p>
    <w:p w14:paraId="2FD78A53"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pict w14:anchorId="28681A7C">
          <v:rect id="_x0000_i1532" style="width:0;height:1.5pt" o:hralign="center" o:hrstd="t" o:hr="t" fillcolor="#a0a0a0" stroked="f"/>
        </w:pict>
      </w:r>
    </w:p>
    <w:p w14:paraId="7AE25AC1" w14:textId="77777777" w:rsidR="000C6F39" w:rsidRPr="000C6F39" w:rsidRDefault="000C6F39" w:rsidP="000C6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C6F39">
        <w:rPr>
          <w:rFonts w:ascii="Times New Roman" w:eastAsia="Times New Roman" w:hAnsi="Times New Roman" w:cs="Times New Roman"/>
          <w:b/>
          <w:bCs/>
          <w:kern w:val="0"/>
          <w:sz w:val="27"/>
          <w:szCs w:val="27"/>
          <w:lang w:eastAsia="en-IN"/>
          <w14:ligatures w14:val="none"/>
        </w:rPr>
        <w:t>5.2 The Five Trust Service Criteria of SOC 2 Compliance</w:t>
      </w:r>
    </w:p>
    <w:p w14:paraId="58C09EB0"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SOC 2 audits evaluate an organization’s security posture based on the following five </w:t>
      </w:r>
      <w:r w:rsidRPr="000C6F39">
        <w:rPr>
          <w:rFonts w:ascii="Times New Roman" w:eastAsia="Times New Roman" w:hAnsi="Times New Roman" w:cs="Times New Roman"/>
          <w:b/>
          <w:bCs/>
          <w:kern w:val="0"/>
          <w:sz w:val="24"/>
          <w:szCs w:val="24"/>
          <w:lang w:eastAsia="en-IN"/>
          <w14:ligatures w14:val="none"/>
        </w:rPr>
        <w:t>Trust Service Criteria (TSCs):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6962"/>
      </w:tblGrid>
      <w:tr w:rsidR="000C6F39" w:rsidRPr="000C6F39" w14:paraId="66E02C58" w14:textId="77777777" w:rsidTr="000C6F39">
        <w:trPr>
          <w:tblCellSpacing w:w="15" w:type="dxa"/>
        </w:trPr>
        <w:tc>
          <w:tcPr>
            <w:tcW w:w="0" w:type="auto"/>
            <w:vAlign w:val="center"/>
            <w:hideMark/>
          </w:tcPr>
          <w:p w14:paraId="7094BA73" w14:textId="77777777" w:rsidR="000C6F39" w:rsidRPr="000C6F39" w:rsidRDefault="000C6F39" w:rsidP="000C6F39">
            <w:pPr>
              <w:spacing w:after="0" w:line="240" w:lineRule="auto"/>
              <w:jc w:val="center"/>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Trust Service Criteria</w:t>
            </w:r>
          </w:p>
        </w:tc>
        <w:tc>
          <w:tcPr>
            <w:tcW w:w="0" w:type="auto"/>
            <w:vAlign w:val="center"/>
            <w:hideMark/>
          </w:tcPr>
          <w:p w14:paraId="14C1B8EE" w14:textId="77777777" w:rsidR="000C6F39" w:rsidRPr="000C6F39" w:rsidRDefault="000C6F39" w:rsidP="000C6F39">
            <w:pPr>
              <w:spacing w:after="0" w:line="240" w:lineRule="auto"/>
              <w:jc w:val="center"/>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Purpose</w:t>
            </w:r>
          </w:p>
        </w:tc>
      </w:tr>
      <w:tr w:rsidR="000C6F39" w:rsidRPr="000C6F39" w14:paraId="1159AF56" w14:textId="77777777" w:rsidTr="000C6F39">
        <w:trPr>
          <w:tblCellSpacing w:w="15" w:type="dxa"/>
        </w:trPr>
        <w:tc>
          <w:tcPr>
            <w:tcW w:w="0" w:type="auto"/>
            <w:vAlign w:val="center"/>
            <w:hideMark/>
          </w:tcPr>
          <w:p w14:paraId="41121A6A"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Security</w:t>
            </w:r>
          </w:p>
        </w:tc>
        <w:tc>
          <w:tcPr>
            <w:tcW w:w="0" w:type="auto"/>
            <w:vAlign w:val="center"/>
            <w:hideMark/>
          </w:tcPr>
          <w:p w14:paraId="6E8C244E"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Ensures that </w:t>
            </w:r>
            <w:r w:rsidRPr="000C6F39">
              <w:rPr>
                <w:rFonts w:ascii="Times New Roman" w:eastAsia="Times New Roman" w:hAnsi="Times New Roman" w:cs="Times New Roman"/>
                <w:b/>
                <w:bCs/>
                <w:kern w:val="0"/>
                <w:sz w:val="24"/>
                <w:szCs w:val="24"/>
                <w:lang w:eastAsia="en-IN"/>
                <w14:ligatures w14:val="none"/>
              </w:rPr>
              <w:t>systems and data are protected</w:t>
            </w:r>
            <w:r w:rsidRPr="000C6F39">
              <w:rPr>
                <w:rFonts w:ascii="Times New Roman" w:eastAsia="Times New Roman" w:hAnsi="Times New Roman" w:cs="Times New Roman"/>
                <w:kern w:val="0"/>
                <w:sz w:val="24"/>
                <w:szCs w:val="24"/>
                <w:lang w:eastAsia="en-IN"/>
                <w14:ligatures w14:val="none"/>
              </w:rPr>
              <w:t xml:space="preserve"> from unauthorized access, breaches, and cyberattacks.</w:t>
            </w:r>
          </w:p>
        </w:tc>
      </w:tr>
      <w:tr w:rsidR="000C6F39" w:rsidRPr="000C6F39" w14:paraId="1EDB38EA" w14:textId="77777777" w:rsidTr="000C6F39">
        <w:trPr>
          <w:tblCellSpacing w:w="15" w:type="dxa"/>
        </w:trPr>
        <w:tc>
          <w:tcPr>
            <w:tcW w:w="0" w:type="auto"/>
            <w:vAlign w:val="center"/>
            <w:hideMark/>
          </w:tcPr>
          <w:p w14:paraId="38A83868"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Availability</w:t>
            </w:r>
          </w:p>
        </w:tc>
        <w:tc>
          <w:tcPr>
            <w:tcW w:w="0" w:type="auto"/>
            <w:vAlign w:val="center"/>
            <w:hideMark/>
          </w:tcPr>
          <w:p w14:paraId="2888B02B"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Verifies that IT systems and services remain </w:t>
            </w:r>
            <w:r w:rsidRPr="000C6F39">
              <w:rPr>
                <w:rFonts w:ascii="Times New Roman" w:eastAsia="Times New Roman" w:hAnsi="Times New Roman" w:cs="Times New Roman"/>
                <w:b/>
                <w:bCs/>
                <w:kern w:val="0"/>
                <w:sz w:val="24"/>
                <w:szCs w:val="24"/>
                <w:lang w:eastAsia="en-IN"/>
                <w14:ligatures w14:val="none"/>
              </w:rPr>
              <w:t>operational and accessible</w:t>
            </w:r>
            <w:r w:rsidRPr="000C6F39">
              <w:rPr>
                <w:rFonts w:ascii="Times New Roman" w:eastAsia="Times New Roman" w:hAnsi="Times New Roman" w:cs="Times New Roman"/>
                <w:kern w:val="0"/>
                <w:sz w:val="24"/>
                <w:szCs w:val="24"/>
                <w:lang w:eastAsia="en-IN"/>
                <w14:ligatures w14:val="none"/>
              </w:rPr>
              <w:t xml:space="preserve"> under normal and peak conditions.</w:t>
            </w:r>
          </w:p>
        </w:tc>
      </w:tr>
      <w:tr w:rsidR="000C6F39" w:rsidRPr="000C6F39" w14:paraId="5108EE03" w14:textId="77777777" w:rsidTr="000C6F39">
        <w:trPr>
          <w:tblCellSpacing w:w="15" w:type="dxa"/>
        </w:trPr>
        <w:tc>
          <w:tcPr>
            <w:tcW w:w="0" w:type="auto"/>
            <w:vAlign w:val="center"/>
            <w:hideMark/>
          </w:tcPr>
          <w:p w14:paraId="5B2333EF"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Processing Integrity</w:t>
            </w:r>
          </w:p>
        </w:tc>
        <w:tc>
          <w:tcPr>
            <w:tcW w:w="0" w:type="auto"/>
            <w:vAlign w:val="center"/>
            <w:hideMark/>
          </w:tcPr>
          <w:p w14:paraId="708C4A3D"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Confirms that data processing systems are </w:t>
            </w:r>
            <w:r w:rsidRPr="000C6F39">
              <w:rPr>
                <w:rFonts w:ascii="Times New Roman" w:eastAsia="Times New Roman" w:hAnsi="Times New Roman" w:cs="Times New Roman"/>
                <w:b/>
                <w:bCs/>
                <w:kern w:val="0"/>
                <w:sz w:val="24"/>
                <w:szCs w:val="24"/>
                <w:lang w:eastAsia="en-IN"/>
                <w14:ligatures w14:val="none"/>
              </w:rPr>
              <w:t>accurate, complete, and reliable</w:t>
            </w:r>
            <w:r w:rsidRPr="000C6F39">
              <w:rPr>
                <w:rFonts w:ascii="Times New Roman" w:eastAsia="Times New Roman" w:hAnsi="Times New Roman" w:cs="Times New Roman"/>
                <w:kern w:val="0"/>
                <w:sz w:val="24"/>
                <w:szCs w:val="24"/>
                <w:lang w:eastAsia="en-IN"/>
                <w14:ligatures w14:val="none"/>
              </w:rPr>
              <w:t>.</w:t>
            </w:r>
          </w:p>
        </w:tc>
      </w:tr>
      <w:tr w:rsidR="000C6F39" w:rsidRPr="000C6F39" w14:paraId="3FA5054D" w14:textId="77777777" w:rsidTr="000C6F39">
        <w:trPr>
          <w:tblCellSpacing w:w="15" w:type="dxa"/>
        </w:trPr>
        <w:tc>
          <w:tcPr>
            <w:tcW w:w="0" w:type="auto"/>
            <w:vAlign w:val="center"/>
            <w:hideMark/>
          </w:tcPr>
          <w:p w14:paraId="5E9FB9A3"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Confidentiality</w:t>
            </w:r>
          </w:p>
        </w:tc>
        <w:tc>
          <w:tcPr>
            <w:tcW w:w="0" w:type="auto"/>
            <w:vAlign w:val="center"/>
            <w:hideMark/>
          </w:tcPr>
          <w:p w14:paraId="30A1862C"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Ensures that </w:t>
            </w:r>
            <w:r w:rsidRPr="000C6F39">
              <w:rPr>
                <w:rFonts w:ascii="Times New Roman" w:eastAsia="Times New Roman" w:hAnsi="Times New Roman" w:cs="Times New Roman"/>
                <w:b/>
                <w:bCs/>
                <w:kern w:val="0"/>
                <w:sz w:val="24"/>
                <w:szCs w:val="24"/>
                <w:lang w:eastAsia="en-IN"/>
                <w14:ligatures w14:val="none"/>
              </w:rPr>
              <w:t>sensitive business data is protected</w:t>
            </w:r>
            <w:r w:rsidRPr="000C6F39">
              <w:rPr>
                <w:rFonts w:ascii="Times New Roman" w:eastAsia="Times New Roman" w:hAnsi="Times New Roman" w:cs="Times New Roman"/>
                <w:kern w:val="0"/>
                <w:sz w:val="24"/>
                <w:szCs w:val="24"/>
                <w:lang w:eastAsia="en-IN"/>
                <w14:ligatures w14:val="none"/>
              </w:rPr>
              <w:t xml:space="preserve"> and only accessible by authorized users.</w:t>
            </w:r>
          </w:p>
        </w:tc>
      </w:tr>
      <w:tr w:rsidR="000C6F39" w:rsidRPr="000C6F39" w14:paraId="24A5CAF2" w14:textId="77777777" w:rsidTr="000C6F39">
        <w:trPr>
          <w:tblCellSpacing w:w="15" w:type="dxa"/>
        </w:trPr>
        <w:tc>
          <w:tcPr>
            <w:tcW w:w="0" w:type="auto"/>
            <w:vAlign w:val="center"/>
            <w:hideMark/>
          </w:tcPr>
          <w:p w14:paraId="38C9211B"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Privacy</w:t>
            </w:r>
          </w:p>
        </w:tc>
        <w:tc>
          <w:tcPr>
            <w:tcW w:w="0" w:type="auto"/>
            <w:vAlign w:val="center"/>
            <w:hideMark/>
          </w:tcPr>
          <w:p w14:paraId="1707E340"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Validates that organizations comply with </w:t>
            </w:r>
            <w:r w:rsidRPr="000C6F39">
              <w:rPr>
                <w:rFonts w:ascii="Times New Roman" w:eastAsia="Times New Roman" w:hAnsi="Times New Roman" w:cs="Times New Roman"/>
                <w:b/>
                <w:bCs/>
                <w:kern w:val="0"/>
                <w:sz w:val="24"/>
                <w:szCs w:val="24"/>
                <w:lang w:eastAsia="en-IN"/>
                <w14:ligatures w14:val="none"/>
              </w:rPr>
              <w:t>data privacy regulations</w:t>
            </w:r>
            <w:r w:rsidRPr="000C6F39">
              <w:rPr>
                <w:rFonts w:ascii="Times New Roman" w:eastAsia="Times New Roman" w:hAnsi="Times New Roman" w:cs="Times New Roman"/>
                <w:kern w:val="0"/>
                <w:sz w:val="24"/>
                <w:szCs w:val="24"/>
                <w:lang w:eastAsia="en-IN"/>
                <w14:ligatures w14:val="none"/>
              </w:rPr>
              <w:t xml:space="preserve"> (e.g., GDPR, CCPA).</w:t>
            </w:r>
          </w:p>
        </w:tc>
      </w:tr>
    </w:tbl>
    <w:p w14:paraId="07675E57"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Organizations must implement </w:t>
      </w:r>
      <w:r w:rsidRPr="000C6F39">
        <w:rPr>
          <w:rFonts w:ascii="Times New Roman" w:eastAsia="Times New Roman" w:hAnsi="Times New Roman" w:cs="Times New Roman"/>
          <w:b/>
          <w:bCs/>
          <w:kern w:val="0"/>
          <w:sz w:val="24"/>
          <w:szCs w:val="24"/>
          <w:lang w:eastAsia="en-IN"/>
          <w14:ligatures w14:val="none"/>
        </w:rPr>
        <w:t>robust security policies, encryption mechanisms, and access controls</w:t>
      </w:r>
      <w:r w:rsidRPr="000C6F39">
        <w:rPr>
          <w:rFonts w:ascii="Times New Roman" w:eastAsia="Times New Roman" w:hAnsi="Times New Roman" w:cs="Times New Roman"/>
          <w:kern w:val="0"/>
          <w:sz w:val="24"/>
          <w:szCs w:val="24"/>
          <w:lang w:eastAsia="en-IN"/>
          <w14:ligatures w14:val="none"/>
        </w:rPr>
        <w:t xml:space="preserve"> to meet SOC 2 compliance standards.</w:t>
      </w:r>
    </w:p>
    <w:p w14:paraId="239ADA77"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pict w14:anchorId="3CCCDCB1">
          <v:rect id="_x0000_i1533" style="width:0;height:1.5pt" o:hralign="center" o:hrstd="t" o:hr="t" fillcolor="#a0a0a0" stroked="f"/>
        </w:pict>
      </w:r>
    </w:p>
    <w:p w14:paraId="06BBDD2D" w14:textId="77777777" w:rsidR="000C6F39" w:rsidRPr="000C6F39" w:rsidRDefault="000C6F39" w:rsidP="000C6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C6F39">
        <w:rPr>
          <w:rFonts w:ascii="Times New Roman" w:eastAsia="Times New Roman" w:hAnsi="Times New Roman" w:cs="Times New Roman"/>
          <w:b/>
          <w:bCs/>
          <w:kern w:val="0"/>
          <w:sz w:val="27"/>
          <w:szCs w:val="27"/>
          <w:lang w:eastAsia="en-IN"/>
          <w14:ligatures w14:val="none"/>
        </w:rPr>
        <w:t>5.3 Steps to Prepare for a SOC 2 Compliance Audit</w:t>
      </w:r>
    </w:p>
    <w:p w14:paraId="7020C7EF"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1. Define the Scope and Objectives of the Audit</w:t>
      </w:r>
    </w:p>
    <w:p w14:paraId="34A30BB1" w14:textId="77777777" w:rsidR="000C6F39" w:rsidRPr="000C6F39" w:rsidRDefault="000C6F39" w:rsidP="000C6F39">
      <w:pPr>
        <w:numPr>
          <w:ilvl w:val="0"/>
          <w:numId w:val="7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Determine whether to pursue </w:t>
      </w:r>
      <w:r w:rsidRPr="000C6F39">
        <w:rPr>
          <w:rFonts w:ascii="Times New Roman" w:eastAsia="Times New Roman" w:hAnsi="Times New Roman" w:cs="Times New Roman"/>
          <w:b/>
          <w:bCs/>
          <w:kern w:val="0"/>
          <w:sz w:val="24"/>
          <w:szCs w:val="24"/>
          <w:lang w:eastAsia="en-IN"/>
          <w14:ligatures w14:val="none"/>
        </w:rPr>
        <w:t>SOC 2 Type I or SOC 2 Type II certification</w:t>
      </w:r>
      <w:r w:rsidRPr="000C6F39">
        <w:rPr>
          <w:rFonts w:ascii="Times New Roman" w:eastAsia="Times New Roman" w:hAnsi="Times New Roman" w:cs="Times New Roman"/>
          <w:kern w:val="0"/>
          <w:sz w:val="24"/>
          <w:szCs w:val="24"/>
          <w:lang w:eastAsia="en-IN"/>
          <w14:ligatures w14:val="none"/>
        </w:rPr>
        <w:t>.</w:t>
      </w:r>
    </w:p>
    <w:p w14:paraId="6E04667B" w14:textId="77777777" w:rsidR="000C6F39" w:rsidRPr="000C6F39" w:rsidRDefault="000C6F39" w:rsidP="000C6F39">
      <w:pPr>
        <w:numPr>
          <w:ilvl w:val="0"/>
          <w:numId w:val="7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Identify </w:t>
      </w:r>
      <w:r w:rsidRPr="000C6F39">
        <w:rPr>
          <w:rFonts w:ascii="Times New Roman" w:eastAsia="Times New Roman" w:hAnsi="Times New Roman" w:cs="Times New Roman"/>
          <w:b/>
          <w:bCs/>
          <w:kern w:val="0"/>
          <w:sz w:val="24"/>
          <w:szCs w:val="24"/>
          <w:lang w:eastAsia="en-IN"/>
          <w14:ligatures w14:val="none"/>
        </w:rPr>
        <w:t>which systems, data, and security controls</w:t>
      </w:r>
      <w:r w:rsidRPr="000C6F39">
        <w:rPr>
          <w:rFonts w:ascii="Times New Roman" w:eastAsia="Times New Roman" w:hAnsi="Times New Roman" w:cs="Times New Roman"/>
          <w:kern w:val="0"/>
          <w:sz w:val="24"/>
          <w:szCs w:val="24"/>
          <w:lang w:eastAsia="en-IN"/>
          <w14:ligatures w14:val="none"/>
        </w:rPr>
        <w:t xml:space="preserve"> will be audited.</w:t>
      </w:r>
    </w:p>
    <w:p w14:paraId="39DC6D14"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2. Conduct a SOC 2 Readiness Assessment</w:t>
      </w:r>
    </w:p>
    <w:p w14:paraId="58515D6C" w14:textId="77777777" w:rsidR="000C6F39" w:rsidRPr="000C6F39" w:rsidRDefault="000C6F39" w:rsidP="000C6F39">
      <w:pPr>
        <w:numPr>
          <w:ilvl w:val="0"/>
          <w:numId w:val="7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Perform an </w:t>
      </w:r>
      <w:r w:rsidRPr="000C6F39">
        <w:rPr>
          <w:rFonts w:ascii="Times New Roman" w:eastAsia="Times New Roman" w:hAnsi="Times New Roman" w:cs="Times New Roman"/>
          <w:b/>
          <w:bCs/>
          <w:kern w:val="0"/>
          <w:sz w:val="24"/>
          <w:szCs w:val="24"/>
          <w:lang w:eastAsia="en-IN"/>
          <w14:ligatures w14:val="none"/>
        </w:rPr>
        <w:t>internal security assessment</w:t>
      </w:r>
      <w:r w:rsidRPr="000C6F39">
        <w:rPr>
          <w:rFonts w:ascii="Times New Roman" w:eastAsia="Times New Roman" w:hAnsi="Times New Roman" w:cs="Times New Roman"/>
          <w:kern w:val="0"/>
          <w:sz w:val="24"/>
          <w:szCs w:val="24"/>
          <w:lang w:eastAsia="en-IN"/>
          <w14:ligatures w14:val="none"/>
        </w:rPr>
        <w:t xml:space="preserve"> to identify compliance gaps.</w:t>
      </w:r>
    </w:p>
    <w:p w14:paraId="4479EB2D" w14:textId="77777777" w:rsidR="000C6F39" w:rsidRPr="000C6F39" w:rsidRDefault="000C6F39" w:rsidP="000C6F39">
      <w:pPr>
        <w:numPr>
          <w:ilvl w:val="0"/>
          <w:numId w:val="7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Evaluate existing </w:t>
      </w:r>
      <w:r w:rsidRPr="000C6F39">
        <w:rPr>
          <w:rFonts w:ascii="Times New Roman" w:eastAsia="Times New Roman" w:hAnsi="Times New Roman" w:cs="Times New Roman"/>
          <w:b/>
          <w:bCs/>
          <w:kern w:val="0"/>
          <w:sz w:val="24"/>
          <w:szCs w:val="24"/>
          <w:lang w:eastAsia="en-IN"/>
          <w14:ligatures w14:val="none"/>
        </w:rPr>
        <w:t>risk management policies, access controls, and encryption standards</w:t>
      </w:r>
      <w:r w:rsidRPr="000C6F39">
        <w:rPr>
          <w:rFonts w:ascii="Times New Roman" w:eastAsia="Times New Roman" w:hAnsi="Times New Roman" w:cs="Times New Roman"/>
          <w:kern w:val="0"/>
          <w:sz w:val="24"/>
          <w:szCs w:val="24"/>
          <w:lang w:eastAsia="en-IN"/>
          <w14:ligatures w14:val="none"/>
        </w:rPr>
        <w:t>.</w:t>
      </w:r>
    </w:p>
    <w:p w14:paraId="143FE941"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lastRenderedPageBreak/>
        <w:t>3. Implement SOC 2 Security Controls</w:t>
      </w:r>
    </w:p>
    <w:p w14:paraId="72E41629" w14:textId="77777777" w:rsidR="000C6F39" w:rsidRPr="000C6F39" w:rsidRDefault="000C6F39" w:rsidP="000C6F39">
      <w:pPr>
        <w:numPr>
          <w:ilvl w:val="0"/>
          <w:numId w:val="7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Deploy </w:t>
      </w:r>
      <w:r w:rsidRPr="000C6F39">
        <w:rPr>
          <w:rFonts w:ascii="Times New Roman" w:eastAsia="Times New Roman" w:hAnsi="Times New Roman" w:cs="Times New Roman"/>
          <w:b/>
          <w:bCs/>
          <w:kern w:val="0"/>
          <w:sz w:val="24"/>
          <w:szCs w:val="24"/>
          <w:lang w:eastAsia="en-IN"/>
          <w14:ligatures w14:val="none"/>
        </w:rPr>
        <w:t>multi-factor authentication (MFA) and least privilege access policies</w:t>
      </w:r>
      <w:r w:rsidRPr="000C6F39">
        <w:rPr>
          <w:rFonts w:ascii="Times New Roman" w:eastAsia="Times New Roman" w:hAnsi="Times New Roman" w:cs="Times New Roman"/>
          <w:kern w:val="0"/>
          <w:sz w:val="24"/>
          <w:szCs w:val="24"/>
          <w:lang w:eastAsia="en-IN"/>
          <w14:ligatures w14:val="none"/>
        </w:rPr>
        <w:t>.</w:t>
      </w:r>
    </w:p>
    <w:p w14:paraId="333321E6" w14:textId="77777777" w:rsidR="000C6F39" w:rsidRPr="000C6F39" w:rsidRDefault="000C6F39" w:rsidP="000C6F39">
      <w:pPr>
        <w:numPr>
          <w:ilvl w:val="0"/>
          <w:numId w:val="7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Enforce </w:t>
      </w:r>
      <w:r w:rsidRPr="000C6F39">
        <w:rPr>
          <w:rFonts w:ascii="Times New Roman" w:eastAsia="Times New Roman" w:hAnsi="Times New Roman" w:cs="Times New Roman"/>
          <w:b/>
          <w:bCs/>
          <w:kern w:val="0"/>
          <w:sz w:val="24"/>
          <w:szCs w:val="24"/>
          <w:lang w:eastAsia="en-IN"/>
          <w14:ligatures w14:val="none"/>
        </w:rPr>
        <w:t>data encryption, network segmentation, and intrusion detection systems</w:t>
      </w:r>
      <w:r w:rsidRPr="000C6F39">
        <w:rPr>
          <w:rFonts w:ascii="Times New Roman" w:eastAsia="Times New Roman" w:hAnsi="Times New Roman" w:cs="Times New Roman"/>
          <w:kern w:val="0"/>
          <w:sz w:val="24"/>
          <w:szCs w:val="24"/>
          <w:lang w:eastAsia="en-IN"/>
          <w14:ligatures w14:val="none"/>
        </w:rPr>
        <w:t>.</w:t>
      </w:r>
    </w:p>
    <w:p w14:paraId="4BA849E6"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4. Automate Compliance Monitoring and Audit Reporting</w:t>
      </w:r>
    </w:p>
    <w:p w14:paraId="1227D220" w14:textId="77777777" w:rsidR="000C6F39" w:rsidRPr="000C6F39" w:rsidRDefault="000C6F39" w:rsidP="000C6F39">
      <w:pPr>
        <w:numPr>
          <w:ilvl w:val="0"/>
          <w:numId w:val="7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Use </w:t>
      </w:r>
      <w:r w:rsidRPr="000C6F39">
        <w:rPr>
          <w:rFonts w:ascii="Times New Roman" w:eastAsia="Times New Roman" w:hAnsi="Times New Roman" w:cs="Times New Roman"/>
          <w:b/>
          <w:bCs/>
          <w:kern w:val="0"/>
          <w:sz w:val="24"/>
          <w:szCs w:val="24"/>
          <w:lang w:eastAsia="en-IN"/>
          <w14:ligatures w14:val="none"/>
        </w:rPr>
        <w:t>AI-driven compliance tools</w:t>
      </w:r>
      <w:r w:rsidRPr="000C6F39">
        <w:rPr>
          <w:rFonts w:ascii="Times New Roman" w:eastAsia="Times New Roman" w:hAnsi="Times New Roman" w:cs="Times New Roman"/>
          <w:kern w:val="0"/>
          <w:sz w:val="24"/>
          <w:szCs w:val="24"/>
          <w:lang w:eastAsia="en-IN"/>
          <w14:ligatures w14:val="none"/>
        </w:rPr>
        <w:t xml:space="preserve"> to track security configurations and policy enforcement.</w:t>
      </w:r>
    </w:p>
    <w:p w14:paraId="1CB4D9BD" w14:textId="77777777" w:rsidR="000C6F39" w:rsidRPr="000C6F39" w:rsidRDefault="000C6F39" w:rsidP="000C6F39">
      <w:pPr>
        <w:numPr>
          <w:ilvl w:val="0"/>
          <w:numId w:val="7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Deploy </w:t>
      </w:r>
      <w:r w:rsidRPr="000C6F39">
        <w:rPr>
          <w:rFonts w:ascii="Times New Roman" w:eastAsia="Times New Roman" w:hAnsi="Times New Roman" w:cs="Times New Roman"/>
          <w:b/>
          <w:bCs/>
          <w:kern w:val="0"/>
          <w:sz w:val="24"/>
          <w:szCs w:val="24"/>
          <w:lang w:eastAsia="en-IN"/>
          <w14:ligatures w14:val="none"/>
        </w:rPr>
        <w:t>automated risk assessments</w:t>
      </w:r>
      <w:r w:rsidRPr="000C6F39">
        <w:rPr>
          <w:rFonts w:ascii="Times New Roman" w:eastAsia="Times New Roman" w:hAnsi="Times New Roman" w:cs="Times New Roman"/>
          <w:kern w:val="0"/>
          <w:sz w:val="24"/>
          <w:szCs w:val="24"/>
          <w:lang w:eastAsia="en-IN"/>
          <w14:ligatures w14:val="none"/>
        </w:rPr>
        <w:t xml:space="preserve"> to detect vulnerabilities before the formal audit.</w:t>
      </w:r>
    </w:p>
    <w:p w14:paraId="6111DF68"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5. Train Employees on SOC 2 Security Policies</w:t>
      </w:r>
    </w:p>
    <w:p w14:paraId="05B47805" w14:textId="77777777" w:rsidR="000C6F39" w:rsidRPr="000C6F39" w:rsidRDefault="000C6F39" w:rsidP="000C6F39">
      <w:pPr>
        <w:numPr>
          <w:ilvl w:val="0"/>
          <w:numId w:val="7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Educate staff on </w:t>
      </w:r>
      <w:r w:rsidRPr="000C6F39">
        <w:rPr>
          <w:rFonts w:ascii="Times New Roman" w:eastAsia="Times New Roman" w:hAnsi="Times New Roman" w:cs="Times New Roman"/>
          <w:b/>
          <w:bCs/>
          <w:kern w:val="0"/>
          <w:sz w:val="24"/>
          <w:szCs w:val="24"/>
          <w:lang w:eastAsia="en-IN"/>
          <w14:ligatures w14:val="none"/>
        </w:rPr>
        <w:t>data privacy best practices, access management, and incident response protocols</w:t>
      </w:r>
      <w:r w:rsidRPr="000C6F39">
        <w:rPr>
          <w:rFonts w:ascii="Times New Roman" w:eastAsia="Times New Roman" w:hAnsi="Times New Roman" w:cs="Times New Roman"/>
          <w:kern w:val="0"/>
          <w:sz w:val="24"/>
          <w:szCs w:val="24"/>
          <w:lang w:eastAsia="en-IN"/>
          <w14:ligatures w14:val="none"/>
        </w:rPr>
        <w:t>.</w:t>
      </w:r>
    </w:p>
    <w:p w14:paraId="776D061E" w14:textId="77777777" w:rsidR="000C6F39" w:rsidRPr="000C6F39" w:rsidRDefault="000C6F39" w:rsidP="000C6F39">
      <w:pPr>
        <w:numPr>
          <w:ilvl w:val="0"/>
          <w:numId w:val="7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Conduct </w:t>
      </w:r>
      <w:r w:rsidRPr="000C6F39">
        <w:rPr>
          <w:rFonts w:ascii="Times New Roman" w:eastAsia="Times New Roman" w:hAnsi="Times New Roman" w:cs="Times New Roman"/>
          <w:b/>
          <w:bCs/>
          <w:kern w:val="0"/>
          <w:sz w:val="24"/>
          <w:szCs w:val="24"/>
          <w:lang w:eastAsia="en-IN"/>
          <w14:ligatures w14:val="none"/>
        </w:rPr>
        <w:t>phishing simulations and security awareness programs</w:t>
      </w:r>
      <w:r w:rsidRPr="000C6F39">
        <w:rPr>
          <w:rFonts w:ascii="Times New Roman" w:eastAsia="Times New Roman" w:hAnsi="Times New Roman" w:cs="Times New Roman"/>
          <w:kern w:val="0"/>
          <w:sz w:val="24"/>
          <w:szCs w:val="24"/>
          <w:lang w:eastAsia="en-IN"/>
          <w14:ligatures w14:val="none"/>
        </w:rPr>
        <w:t>.</w:t>
      </w:r>
    </w:p>
    <w:p w14:paraId="2C90B6D8"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By following these steps, organizations can </w:t>
      </w:r>
      <w:r w:rsidRPr="000C6F39">
        <w:rPr>
          <w:rFonts w:ascii="Times New Roman" w:eastAsia="Times New Roman" w:hAnsi="Times New Roman" w:cs="Times New Roman"/>
          <w:b/>
          <w:bCs/>
          <w:kern w:val="0"/>
          <w:sz w:val="24"/>
          <w:szCs w:val="24"/>
          <w:lang w:eastAsia="en-IN"/>
          <w14:ligatures w14:val="none"/>
        </w:rPr>
        <w:t>enhance security governance and streamline SOC 2 audit readiness</w:t>
      </w:r>
      <w:r w:rsidRPr="000C6F39">
        <w:rPr>
          <w:rFonts w:ascii="Times New Roman" w:eastAsia="Times New Roman" w:hAnsi="Times New Roman" w:cs="Times New Roman"/>
          <w:kern w:val="0"/>
          <w:sz w:val="24"/>
          <w:szCs w:val="24"/>
          <w:lang w:eastAsia="en-IN"/>
          <w14:ligatures w14:val="none"/>
        </w:rPr>
        <w:t>.</w:t>
      </w:r>
    </w:p>
    <w:p w14:paraId="46C33F61"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pict w14:anchorId="1A3B3D62">
          <v:rect id="_x0000_i1534" style="width:0;height:1.5pt" o:hralign="center" o:hrstd="t" o:hr="t" fillcolor="#a0a0a0" stroked="f"/>
        </w:pict>
      </w:r>
    </w:p>
    <w:p w14:paraId="4B634DF2" w14:textId="77777777" w:rsidR="000C6F39" w:rsidRPr="000C6F39" w:rsidRDefault="000C6F39" w:rsidP="000C6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C6F39">
        <w:rPr>
          <w:rFonts w:ascii="Times New Roman" w:eastAsia="Times New Roman" w:hAnsi="Times New Roman" w:cs="Times New Roman"/>
          <w:b/>
          <w:bCs/>
          <w:kern w:val="0"/>
          <w:sz w:val="27"/>
          <w:szCs w:val="27"/>
          <w:lang w:eastAsia="en-IN"/>
          <w14:ligatures w14:val="none"/>
        </w:rPr>
        <w:t>5.4 Best Practices for Maintaining SOC 2 Compliance</w:t>
      </w:r>
    </w:p>
    <w:p w14:paraId="3BB2115C"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1. Implement Continuous Security Monitoring</w:t>
      </w:r>
    </w:p>
    <w:p w14:paraId="3950C519" w14:textId="77777777" w:rsidR="000C6F39" w:rsidRPr="000C6F39" w:rsidRDefault="000C6F39" w:rsidP="000C6F39">
      <w:pPr>
        <w:numPr>
          <w:ilvl w:val="0"/>
          <w:numId w:val="7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Use </w:t>
      </w:r>
      <w:r w:rsidRPr="000C6F39">
        <w:rPr>
          <w:rFonts w:ascii="Times New Roman" w:eastAsia="Times New Roman" w:hAnsi="Times New Roman" w:cs="Times New Roman"/>
          <w:b/>
          <w:bCs/>
          <w:kern w:val="0"/>
          <w:sz w:val="24"/>
          <w:szCs w:val="24"/>
          <w:lang w:eastAsia="en-IN"/>
          <w14:ligatures w14:val="none"/>
        </w:rPr>
        <w:t>SIEM (Security Information and Event Management) systems</w:t>
      </w:r>
      <w:r w:rsidRPr="000C6F39">
        <w:rPr>
          <w:rFonts w:ascii="Times New Roman" w:eastAsia="Times New Roman" w:hAnsi="Times New Roman" w:cs="Times New Roman"/>
          <w:kern w:val="0"/>
          <w:sz w:val="24"/>
          <w:szCs w:val="24"/>
          <w:lang w:eastAsia="en-IN"/>
          <w14:ligatures w14:val="none"/>
        </w:rPr>
        <w:t xml:space="preserve"> to detect security anomalies.</w:t>
      </w:r>
    </w:p>
    <w:p w14:paraId="6AA61F47" w14:textId="77777777" w:rsidR="000C6F39" w:rsidRPr="000C6F39" w:rsidRDefault="000C6F39" w:rsidP="000C6F39">
      <w:pPr>
        <w:numPr>
          <w:ilvl w:val="0"/>
          <w:numId w:val="7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Conduct </w:t>
      </w:r>
      <w:r w:rsidRPr="000C6F39">
        <w:rPr>
          <w:rFonts w:ascii="Times New Roman" w:eastAsia="Times New Roman" w:hAnsi="Times New Roman" w:cs="Times New Roman"/>
          <w:b/>
          <w:bCs/>
          <w:kern w:val="0"/>
          <w:sz w:val="24"/>
          <w:szCs w:val="24"/>
          <w:lang w:eastAsia="en-IN"/>
          <w14:ligatures w14:val="none"/>
        </w:rPr>
        <w:t>real-time security log analysis</w:t>
      </w:r>
      <w:r w:rsidRPr="000C6F39">
        <w:rPr>
          <w:rFonts w:ascii="Times New Roman" w:eastAsia="Times New Roman" w:hAnsi="Times New Roman" w:cs="Times New Roman"/>
          <w:kern w:val="0"/>
          <w:sz w:val="24"/>
          <w:szCs w:val="24"/>
          <w:lang w:eastAsia="en-IN"/>
          <w14:ligatures w14:val="none"/>
        </w:rPr>
        <w:t xml:space="preserve"> to track compliance deviations.</w:t>
      </w:r>
    </w:p>
    <w:p w14:paraId="020AE6C6"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2. Automate Security Compliance Audits</w:t>
      </w:r>
    </w:p>
    <w:p w14:paraId="7743F6B2" w14:textId="77777777" w:rsidR="000C6F39" w:rsidRPr="000C6F39" w:rsidRDefault="000C6F39" w:rsidP="000C6F39">
      <w:pPr>
        <w:numPr>
          <w:ilvl w:val="0"/>
          <w:numId w:val="7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Deploy </w:t>
      </w:r>
      <w:r w:rsidRPr="000C6F39">
        <w:rPr>
          <w:rFonts w:ascii="Times New Roman" w:eastAsia="Times New Roman" w:hAnsi="Times New Roman" w:cs="Times New Roman"/>
          <w:b/>
          <w:bCs/>
          <w:kern w:val="0"/>
          <w:sz w:val="24"/>
          <w:szCs w:val="24"/>
          <w:lang w:eastAsia="en-IN"/>
          <w14:ligatures w14:val="none"/>
        </w:rPr>
        <w:t>AI-powered GRC (Governance, Risk, and Compliance) platforms</w:t>
      </w:r>
      <w:r w:rsidRPr="000C6F39">
        <w:rPr>
          <w:rFonts w:ascii="Times New Roman" w:eastAsia="Times New Roman" w:hAnsi="Times New Roman" w:cs="Times New Roman"/>
          <w:kern w:val="0"/>
          <w:sz w:val="24"/>
          <w:szCs w:val="24"/>
          <w:lang w:eastAsia="en-IN"/>
          <w14:ligatures w14:val="none"/>
        </w:rPr>
        <w:t xml:space="preserve"> for continuous compliance tracking.</w:t>
      </w:r>
    </w:p>
    <w:p w14:paraId="055BF06C" w14:textId="77777777" w:rsidR="000C6F39" w:rsidRPr="000C6F39" w:rsidRDefault="000C6F39" w:rsidP="000C6F39">
      <w:pPr>
        <w:numPr>
          <w:ilvl w:val="0"/>
          <w:numId w:val="7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Automate </w:t>
      </w:r>
      <w:r w:rsidRPr="000C6F39">
        <w:rPr>
          <w:rFonts w:ascii="Times New Roman" w:eastAsia="Times New Roman" w:hAnsi="Times New Roman" w:cs="Times New Roman"/>
          <w:b/>
          <w:bCs/>
          <w:kern w:val="0"/>
          <w:sz w:val="24"/>
          <w:szCs w:val="24"/>
          <w:lang w:eastAsia="en-IN"/>
          <w14:ligatures w14:val="none"/>
        </w:rPr>
        <w:t>audit reporting and evidence collection</w:t>
      </w:r>
      <w:r w:rsidRPr="000C6F39">
        <w:rPr>
          <w:rFonts w:ascii="Times New Roman" w:eastAsia="Times New Roman" w:hAnsi="Times New Roman" w:cs="Times New Roman"/>
          <w:kern w:val="0"/>
          <w:sz w:val="24"/>
          <w:szCs w:val="24"/>
          <w:lang w:eastAsia="en-IN"/>
          <w14:ligatures w14:val="none"/>
        </w:rPr>
        <w:t xml:space="preserve"> to simplify SOC 2 assessments.</w:t>
      </w:r>
    </w:p>
    <w:p w14:paraId="33231D0D"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3. Strengthen Third-Party Vendor Risk Management</w:t>
      </w:r>
    </w:p>
    <w:p w14:paraId="651E4FF1" w14:textId="77777777" w:rsidR="000C6F39" w:rsidRPr="000C6F39" w:rsidRDefault="000C6F39" w:rsidP="000C6F39">
      <w:pPr>
        <w:numPr>
          <w:ilvl w:val="0"/>
          <w:numId w:val="7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Require vendors and partners to </w:t>
      </w:r>
      <w:r w:rsidRPr="000C6F39">
        <w:rPr>
          <w:rFonts w:ascii="Times New Roman" w:eastAsia="Times New Roman" w:hAnsi="Times New Roman" w:cs="Times New Roman"/>
          <w:b/>
          <w:bCs/>
          <w:kern w:val="0"/>
          <w:sz w:val="24"/>
          <w:szCs w:val="24"/>
          <w:lang w:eastAsia="en-IN"/>
          <w14:ligatures w14:val="none"/>
        </w:rPr>
        <w:t>meet SOC 2 compliance standards</w:t>
      </w:r>
      <w:r w:rsidRPr="000C6F39">
        <w:rPr>
          <w:rFonts w:ascii="Times New Roman" w:eastAsia="Times New Roman" w:hAnsi="Times New Roman" w:cs="Times New Roman"/>
          <w:kern w:val="0"/>
          <w:sz w:val="24"/>
          <w:szCs w:val="24"/>
          <w:lang w:eastAsia="en-IN"/>
          <w14:ligatures w14:val="none"/>
        </w:rPr>
        <w:t>.</w:t>
      </w:r>
    </w:p>
    <w:p w14:paraId="56EDB0AF" w14:textId="77777777" w:rsidR="000C6F39" w:rsidRPr="000C6F39" w:rsidRDefault="000C6F39" w:rsidP="000C6F39">
      <w:pPr>
        <w:numPr>
          <w:ilvl w:val="0"/>
          <w:numId w:val="7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Conduct </w:t>
      </w:r>
      <w:r w:rsidRPr="000C6F39">
        <w:rPr>
          <w:rFonts w:ascii="Times New Roman" w:eastAsia="Times New Roman" w:hAnsi="Times New Roman" w:cs="Times New Roman"/>
          <w:b/>
          <w:bCs/>
          <w:kern w:val="0"/>
          <w:sz w:val="24"/>
          <w:szCs w:val="24"/>
          <w:lang w:eastAsia="en-IN"/>
          <w14:ligatures w14:val="none"/>
        </w:rPr>
        <w:t>periodic security assessments of cloud service providers</w:t>
      </w:r>
      <w:r w:rsidRPr="000C6F39">
        <w:rPr>
          <w:rFonts w:ascii="Times New Roman" w:eastAsia="Times New Roman" w:hAnsi="Times New Roman" w:cs="Times New Roman"/>
          <w:kern w:val="0"/>
          <w:sz w:val="24"/>
          <w:szCs w:val="24"/>
          <w:lang w:eastAsia="en-IN"/>
          <w14:ligatures w14:val="none"/>
        </w:rPr>
        <w:t>.</w:t>
      </w:r>
    </w:p>
    <w:p w14:paraId="77A00522"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4. Enforce Incident Response and Disaster Recovery Plans</w:t>
      </w:r>
    </w:p>
    <w:p w14:paraId="50F1E834" w14:textId="77777777" w:rsidR="000C6F39" w:rsidRPr="000C6F39" w:rsidRDefault="000C6F39" w:rsidP="000C6F39">
      <w:pPr>
        <w:numPr>
          <w:ilvl w:val="0"/>
          <w:numId w:val="7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Develop a </w:t>
      </w:r>
      <w:r w:rsidRPr="000C6F39">
        <w:rPr>
          <w:rFonts w:ascii="Times New Roman" w:eastAsia="Times New Roman" w:hAnsi="Times New Roman" w:cs="Times New Roman"/>
          <w:b/>
          <w:bCs/>
          <w:kern w:val="0"/>
          <w:sz w:val="24"/>
          <w:szCs w:val="24"/>
          <w:lang w:eastAsia="en-IN"/>
          <w14:ligatures w14:val="none"/>
        </w:rPr>
        <w:t>SOC 2-compliant incident response framework</w:t>
      </w:r>
      <w:r w:rsidRPr="000C6F39">
        <w:rPr>
          <w:rFonts w:ascii="Times New Roman" w:eastAsia="Times New Roman" w:hAnsi="Times New Roman" w:cs="Times New Roman"/>
          <w:kern w:val="0"/>
          <w:sz w:val="24"/>
          <w:szCs w:val="24"/>
          <w:lang w:eastAsia="en-IN"/>
          <w14:ligatures w14:val="none"/>
        </w:rPr>
        <w:t xml:space="preserve"> for security breaches.</w:t>
      </w:r>
    </w:p>
    <w:p w14:paraId="6B6600A9" w14:textId="77777777" w:rsidR="000C6F39" w:rsidRPr="000C6F39" w:rsidRDefault="000C6F39" w:rsidP="000C6F39">
      <w:pPr>
        <w:numPr>
          <w:ilvl w:val="0"/>
          <w:numId w:val="7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Implement </w:t>
      </w:r>
      <w:r w:rsidRPr="000C6F39">
        <w:rPr>
          <w:rFonts w:ascii="Times New Roman" w:eastAsia="Times New Roman" w:hAnsi="Times New Roman" w:cs="Times New Roman"/>
          <w:b/>
          <w:bCs/>
          <w:kern w:val="0"/>
          <w:sz w:val="24"/>
          <w:szCs w:val="24"/>
          <w:lang w:eastAsia="en-IN"/>
          <w14:ligatures w14:val="none"/>
        </w:rPr>
        <w:t>regular disaster recovery testing</w:t>
      </w:r>
      <w:r w:rsidRPr="000C6F39">
        <w:rPr>
          <w:rFonts w:ascii="Times New Roman" w:eastAsia="Times New Roman" w:hAnsi="Times New Roman" w:cs="Times New Roman"/>
          <w:kern w:val="0"/>
          <w:sz w:val="24"/>
          <w:szCs w:val="24"/>
          <w:lang w:eastAsia="en-IN"/>
          <w14:ligatures w14:val="none"/>
        </w:rPr>
        <w:t xml:space="preserve"> to ensure business continuity.</w:t>
      </w:r>
    </w:p>
    <w:p w14:paraId="43343134" w14:textId="77777777" w:rsidR="000C6F39" w:rsidRPr="000C6F39" w:rsidRDefault="000C6F39" w:rsidP="000C6F3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C6F39">
        <w:rPr>
          <w:rFonts w:ascii="Times New Roman" w:eastAsia="Times New Roman" w:hAnsi="Times New Roman" w:cs="Times New Roman"/>
          <w:b/>
          <w:bCs/>
          <w:kern w:val="0"/>
          <w:sz w:val="24"/>
          <w:szCs w:val="24"/>
          <w:lang w:eastAsia="en-IN"/>
          <w14:ligatures w14:val="none"/>
        </w:rPr>
        <w:t>5. Conduct Regular SOC 2 Gap Assessments and Internal Audits</w:t>
      </w:r>
    </w:p>
    <w:p w14:paraId="4450819D" w14:textId="77777777" w:rsidR="000C6F39" w:rsidRPr="000C6F39" w:rsidRDefault="000C6F39" w:rsidP="000C6F39">
      <w:pPr>
        <w:numPr>
          <w:ilvl w:val="0"/>
          <w:numId w:val="7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Perform </w:t>
      </w:r>
      <w:r w:rsidRPr="000C6F39">
        <w:rPr>
          <w:rFonts w:ascii="Times New Roman" w:eastAsia="Times New Roman" w:hAnsi="Times New Roman" w:cs="Times New Roman"/>
          <w:b/>
          <w:bCs/>
          <w:kern w:val="0"/>
          <w:sz w:val="24"/>
          <w:szCs w:val="24"/>
          <w:lang w:eastAsia="en-IN"/>
          <w14:ligatures w14:val="none"/>
        </w:rPr>
        <w:t>quarterly security audits</w:t>
      </w:r>
      <w:r w:rsidRPr="000C6F39">
        <w:rPr>
          <w:rFonts w:ascii="Times New Roman" w:eastAsia="Times New Roman" w:hAnsi="Times New Roman" w:cs="Times New Roman"/>
          <w:kern w:val="0"/>
          <w:sz w:val="24"/>
          <w:szCs w:val="24"/>
          <w:lang w:eastAsia="en-IN"/>
          <w14:ligatures w14:val="none"/>
        </w:rPr>
        <w:t xml:space="preserve"> to identify compliance weaknesses.</w:t>
      </w:r>
    </w:p>
    <w:p w14:paraId="5F894930" w14:textId="77777777" w:rsidR="000C6F39" w:rsidRPr="000C6F39" w:rsidRDefault="000C6F39" w:rsidP="000C6F39">
      <w:pPr>
        <w:numPr>
          <w:ilvl w:val="0"/>
          <w:numId w:val="7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Use </w:t>
      </w:r>
      <w:r w:rsidRPr="000C6F39">
        <w:rPr>
          <w:rFonts w:ascii="Times New Roman" w:eastAsia="Times New Roman" w:hAnsi="Times New Roman" w:cs="Times New Roman"/>
          <w:b/>
          <w:bCs/>
          <w:kern w:val="0"/>
          <w:sz w:val="24"/>
          <w:szCs w:val="24"/>
          <w:lang w:eastAsia="en-IN"/>
          <w14:ligatures w14:val="none"/>
        </w:rPr>
        <w:t>SOC 2 maturity models</w:t>
      </w:r>
      <w:r w:rsidRPr="000C6F39">
        <w:rPr>
          <w:rFonts w:ascii="Times New Roman" w:eastAsia="Times New Roman" w:hAnsi="Times New Roman" w:cs="Times New Roman"/>
          <w:kern w:val="0"/>
          <w:sz w:val="24"/>
          <w:szCs w:val="24"/>
          <w:lang w:eastAsia="en-IN"/>
          <w14:ligatures w14:val="none"/>
        </w:rPr>
        <w:t xml:space="preserve"> to track improvements in security posture.</w:t>
      </w:r>
    </w:p>
    <w:p w14:paraId="30C99885"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lastRenderedPageBreak/>
        <w:t xml:space="preserve">By implementing these best practices, organizations can </w:t>
      </w:r>
      <w:r w:rsidRPr="000C6F39">
        <w:rPr>
          <w:rFonts w:ascii="Times New Roman" w:eastAsia="Times New Roman" w:hAnsi="Times New Roman" w:cs="Times New Roman"/>
          <w:b/>
          <w:bCs/>
          <w:kern w:val="0"/>
          <w:sz w:val="24"/>
          <w:szCs w:val="24"/>
          <w:lang w:eastAsia="en-IN"/>
          <w14:ligatures w14:val="none"/>
        </w:rPr>
        <w:t>ensure continuous SOC 2 compliance while maintaining a strong security governance framework</w:t>
      </w:r>
      <w:r w:rsidRPr="000C6F39">
        <w:rPr>
          <w:rFonts w:ascii="Times New Roman" w:eastAsia="Times New Roman" w:hAnsi="Times New Roman" w:cs="Times New Roman"/>
          <w:kern w:val="0"/>
          <w:sz w:val="24"/>
          <w:szCs w:val="24"/>
          <w:lang w:eastAsia="en-IN"/>
          <w14:ligatures w14:val="none"/>
        </w:rPr>
        <w:t>.</w:t>
      </w:r>
    </w:p>
    <w:p w14:paraId="40ECF73D" w14:textId="77777777" w:rsidR="000C6F39" w:rsidRPr="000C6F39" w:rsidRDefault="000C6F39" w:rsidP="000C6F39">
      <w:pPr>
        <w:spacing w:after="0"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pict w14:anchorId="6DAE8C3A">
          <v:rect id="_x0000_i1535" style="width:0;height:1.5pt" o:hralign="center" o:hrstd="t" o:hr="t" fillcolor="#a0a0a0" stroked="f"/>
        </w:pict>
      </w:r>
    </w:p>
    <w:p w14:paraId="5DD5BF97" w14:textId="77777777" w:rsidR="000C6F39" w:rsidRPr="000C6F39" w:rsidRDefault="000C6F39" w:rsidP="000C6F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C6F39">
        <w:rPr>
          <w:rFonts w:ascii="Times New Roman" w:eastAsia="Times New Roman" w:hAnsi="Times New Roman" w:cs="Times New Roman"/>
          <w:b/>
          <w:bCs/>
          <w:kern w:val="0"/>
          <w:sz w:val="27"/>
          <w:szCs w:val="27"/>
          <w:lang w:eastAsia="en-IN"/>
          <w14:ligatures w14:val="none"/>
        </w:rPr>
        <w:t>Conclusion</w:t>
      </w:r>
    </w:p>
    <w:p w14:paraId="6C23FB4A"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SOC 2 compliance audits play a </w:t>
      </w:r>
      <w:r w:rsidRPr="000C6F39">
        <w:rPr>
          <w:rFonts w:ascii="Times New Roman" w:eastAsia="Times New Roman" w:hAnsi="Times New Roman" w:cs="Times New Roman"/>
          <w:b/>
          <w:bCs/>
          <w:kern w:val="0"/>
          <w:sz w:val="24"/>
          <w:szCs w:val="24"/>
          <w:lang w:eastAsia="en-IN"/>
          <w14:ligatures w14:val="none"/>
        </w:rPr>
        <w:t>critical role in security governance</w:t>
      </w:r>
      <w:r w:rsidRPr="000C6F39">
        <w:rPr>
          <w:rFonts w:ascii="Times New Roman" w:eastAsia="Times New Roman" w:hAnsi="Times New Roman" w:cs="Times New Roman"/>
          <w:kern w:val="0"/>
          <w:sz w:val="24"/>
          <w:szCs w:val="24"/>
          <w:lang w:eastAsia="en-IN"/>
          <w14:ligatures w14:val="none"/>
        </w:rPr>
        <w:t xml:space="preserve">, ensuring that organizations implement </w:t>
      </w:r>
      <w:r w:rsidRPr="000C6F39">
        <w:rPr>
          <w:rFonts w:ascii="Times New Roman" w:eastAsia="Times New Roman" w:hAnsi="Times New Roman" w:cs="Times New Roman"/>
          <w:b/>
          <w:bCs/>
          <w:kern w:val="0"/>
          <w:sz w:val="24"/>
          <w:szCs w:val="24"/>
          <w:lang w:eastAsia="en-IN"/>
          <w14:ligatures w14:val="none"/>
        </w:rPr>
        <w:t>strong data protection policies, risk management strategies, and compliance controls</w:t>
      </w:r>
      <w:r w:rsidRPr="000C6F39">
        <w:rPr>
          <w:rFonts w:ascii="Times New Roman" w:eastAsia="Times New Roman" w:hAnsi="Times New Roman" w:cs="Times New Roman"/>
          <w:kern w:val="0"/>
          <w:sz w:val="24"/>
          <w:szCs w:val="24"/>
          <w:lang w:eastAsia="en-IN"/>
          <w14:ligatures w14:val="none"/>
        </w:rPr>
        <w:t xml:space="preserve">. By </w:t>
      </w:r>
      <w:r w:rsidRPr="000C6F39">
        <w:rPr>
          <w:rFonts w:ascii="Times New Roman" w:eastAsia="Times New Roman" w:hAnsi="Times New Roman" w:cs="Times New Roman"/>
          <w:b/>
          <w:bCs/>
          <w:kern w:val="0"/>
          <w:sz w:val="24"/>
          <w:szCs w:val="24"/>
          <w:lang w:eastAsia="en-IN"/>
          <w14:ligatures w14:val="none"/>
        </w:rPr>
        <w:t>aligning security practices with the five Trust Service Criteria, automating compliance audits, and conducting continuous security monitoring</w:t>
      </w:r>
      <w:r w:rsidRPr="000C6F39">
        <w:rPr>
          <w:rFonts w:ascii="Times New Roman" w:eastAsia="Times New Roman" w:hAnsi="Times New Roman" w:cs="Times New Roman"/>
          <w:kern w:val="0"/>
          <w:sz w:val="24"/>
          <w:szCs w:val="24"/>
          <w:lang w:eastAsia="en-IN"/>
          <w14:ligatures w14:val="none"/>
        </w:rPr>
        <w:t xml:space="preserve">, businesses can </w:t>
      </w:r>
      <w:r w:rsidRPr="000C6F39">
        <w:rPr>
          <w:rFonts w:ascii="Times New Roman" w:eastAsia="Times New Roman" w:hAnsi="Times New Roman" w:cs="Times New Roman"/>
          <w:b/>
          <w:bCs/>
          <w:kern w:val="0"/>
          <w:sz w:val="24"/>
          <w:szCs w:val="24"/>
          <w:lang w:eastAsia="en-IN"/>
          <w14:ligatures w14:val="none"/>
        </w:rPr>
        <w:t>achieve and maintain SOC 2 certification while safeguarding customer data</w:t>
      </w:r>
      <w:r w:rsidRPr="000C6F39">
        <w:rPr>
          <w:rFonts w:ascii="Times New Roman" w:eastAsia="Times New Roman" w:hAnsi="Times New Roman" w:cs="Times New Roman"/>
          <w:kern w:val="0"/>
          <w:sz w:val="24"/>
          <w:szCs w:val="24"/>
          <w:lang w:eastAsia="en-IN"/>
          <w14:ligatures w14:val="none"/>
        </w:rPr>
        <w:t>.</w:t>
      </w:r>
    </w:p>
    <w:p w14:paraId="3B6C3441" w14:textId="77777777" w:rsidR="000C6F39" w:rsidRPr="000C6F39" w:rsidRDefault="000C6F39" w:rsidP="000C6F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C6F39">
        <w:rPr>
          <w:rFonts w:ascii="Times New Roman" w:eastAsia="Times New Roman" w:hAnsi="Times New Roman" w:cs="Times New Roman"/>
          <w:kern w:val="0"/>
          <w:sz w:val="24"/>
          <w:szCs w:val="24"/>
          <w:lang w:eastAsia="en-IN"/>
          <w14:ligatures w14:val="none"/>
        </w:rPr>
        <w:t xml:space="preserve">As cybersecurity threats evolve, organizations must </w:t>
      </w:r>
      <w:r w:rsidRPr="000C6F39">
        <w:rPr>
          <w:rFonts w:ascii="Times New Roman" w:eastAsia="Times New Roman" w:hAnsi="Times New Roman" w:cs="Times New Roman"/>
          <w:b/>
          <w:bCs/>
          <w:kern w:val="0"/>
          <w:sz w:val="24"/>
          <w:szCs w:val="24"/>
          <w:lang w:eastAsia="en-IN"/>
          <w14:ligatures w14:val="none"/>
        </w:rPr>
        <w:t>leverage AI-driven compliance automation, enforce Zero Trust security models, and integrate SOC 2 controls into broader risk management frameworks</w:t>
      </w:r>
      <w:r w:rsidRPr="000C6F39">
        <w:rPr>
          <w:rFonts w:ascii="Times New Roman" w:eastAsia="Times New Roman" w:hAnsi="Times New Roman" w:cs="Times New Roman"/>
          <w:kern w:val="0"/>
          <w:sz w:val="24"/>
          <w:szCs w:val="24"/>
          <w:lang w:eastAsia="en-IN"/>
          <w14:ligatures w14:val="none"/>
        </w:rPr>
        <w:t xml:space="preserve">. By doing so, businesses can </w:t>
      </w:r>
      <w:r w:rsidRPr="000C6F39">
        <w:rPr>
          <w:rFonts w:ascii="Times New Roman" w:eastAsia="Times New Roman" w:hAnsi="Times New Roman" w:cs="Times New Roman"/>
          <w:b/>
          <w:bCs/>
          <w:kern w:val="0"/>
          <w:sz w:val="24"/>
          <w:szCs w:val="24"/>
          <w:lang w:eastAsia="en-IN"/>
          <w14:ligatures w14:val="none"/>
        </w:rPr>
        <w:t>enhance trust, regulatory adherence, and long-term cybersecurity resilience</w:t>
      </w:r>
      <w:r w:rsidRPr="000C6F39">
        <w:rPr>
          <w:rFonts w:ascii="Times New Roman" w:eastAsia="Times New Roman" w:hAnsi="Times New Roman" w:cs="Times New Roman"/>
          <w:kern w:val="0"/>
          <w:sz w:val="24"/>
          <w:szCs w:val="24"/>
          <w:lang w:eastAsia="en-IN"/>
          <w14:ligatures w14:val="none"/>
        </w:rPr>
        <w:t>.</w:t>
      </w:r>
    </w:p>
    <w:p w14:paraId="790928C3" w14:textId="77777777" w:rsidR="004071C3" w:rsidRPr="004071C3" w:rsidRDefault="004071C3" w:rsidP="004071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1C3">
        <w:rPr>
          <w:rFonts w:ascii="Times New Roman" w:eastAsia="Times New Roman" w:hAnsi="Times New Roman" w:cs="Times New Roman"/>
          <w:b/>
          <w:bCs/>
          <w:kern w:val="0"/>
          <w:sz w:val="27"/>
          <w:szCs w:val="27"/>
          <w:lang w:eastAsia="en-IN"/>
          <w14:ligatures w14:val="none"/>
        </w:rPr>
        <w:t>The Importance of Penetration Testing in Security Audits</w:t>
      </w:r>
    </w:p>
    <w:p w14:paraId="6F6DAEAF" w14:textId="77777777" w:rsidR="004071C3" w:rsidRPr="004071C3" w:rsidRDefault="004071C3" w:rsidP="004071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1C3">
        <w:rPr>
          <w:rFonts w:ascii="Times New Roman" w:eastAsia="Times New Roman" w:hAnsi="Times New Roman" w:cs="Times New Roman"/>
          <w:b/>
          <w:bCs/>
          <w:kern w:val="0"/>
          <w:sz w:val="27"/>
          <w:szCs w:val="27"/>
          <w:lang w:eastAsia="en-IN"/>
          <w14:ligatures w14:val="none"/>
        </w:rPr>
        <w:t>Introduction</w:t>
      </w:r>
    </w:p>
    <w:p w14:paraId="5DD35480"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Penetration testing (pen-testing) is a </w:t>
      </w:r>
      <w:r w:rsidRPr="004071C3">
        <w:rPr>
          <w:rFonts w:ascii="Times New Roman" w:eastAsia="Times New Roman" w:hAnsi="Times New Roman" w:cs="Times New Roman"/>
          <w:b/>
          <w:bCs/>
          <w:kern w:val="0"/>
          <w:sz w:val="24"/>
          <w:szCs w:val="24"/>
          <w:lang w:eastAsia="en-IN"/>
          <w14:ligatures w14:val="none"/>
        </w:rPr>
        <w:t>critical component of security audits</w:t>
      </w:r>
      <w:r w:rsidRPr="004071C3">
        <w:rPr>
          <w:rFonts w:ascii="Times New Roman" w:eastAsia="Times New Roman" w:hAnsi="Times New Roman" w:cs="Times New Roman"/>
          <w:kern w:val="0"/>
          <w:sz w:val="24"/>
          <w:szCs w:val="24"/>
          <w:lang w:eastAsia="en-IN"/>
          <w14:ligatures w14:val="none"/>
        </w:rPr>
        <w:t xml:space="preserve">, helping organizations </w:t>
      </w:r>
      <w:r w:rsidRPr="004071C3">
        <w:rPr>
          <w:rFonts w:ascii="Times New Roman" w:eastAsia="Times New Roman" w:hAnsi="Times New Roman" w:cs="Times New Roman"/>
          <w:b/>
          <w:bCs/>
          <w:kern w:val="0"/>
          <w:sz w:val="24"/>
          <w:szCs w:val="24"/>
          <w:lang w:eastAsia="en-IN"/>
          <w14:ligatures w14:val="none"/>
        </w:rPr>
        <w:t>identify vulnerabilities, validate security controls, and ensure compliance with industry regulations</w:t>
      </w:r>
      <w:r w:rsidRPr="004071C3">
        <w:rPr>
          <w:rFonts w:ascii="Times New Roman" w:eastAsia="Times New Roman" w:hAnsi="Times New Roman" w:cs="Times New Roman"/>
          <w:kern w:val="0"/>
          <w:sz w:val="24"/>
          <w:szCs w:val="24"/>
          <w:lang w:eastAsia="en-IN"/>
          <w14:ligatures w14:val="none"/>
        </w:rPr>
        <w:t xml:space="preserve">. By simulating real-world cyberattacks, penetration tests </w:t>
      </w:r>
      <w:r w:rsidRPr="004071C3">
        <w:rPr>
          <w:rFonts w:ascii="Times New Roman" w:eastAsia="Times New Roman" w:hAnsi="Times New Roman" w:cs="Times New Roman"/>
          <w:b/>
          <w:bCs/>
          <w:kern w:val="0"/>
          <w:sz w:val="24"/>
          <w:szCs w:val="24"/>
          <w:lang w:eastAsia="en-IN"/>
          <w14:ligatures w14:val="none"/>
        </w:rPr>
        <w:t xml:space="preserve">evaluate the effectiveness of security </w:t>
      </w:r>
      <w:proofErr w:type="spellStart"/>
      <w:r w:rsidRPr="004071C3">
        <w:rPr>
          <w:rFonts w:ascii="Times New Roman" w:eastAsia="Times New Roman" w:hAnsi="Times New Roman" w:cs="Times New Roman"/>
          <w:b/>
          <w:bCs/>
          <w:kern w:val="0"/>
          <w:sz w:val="24"/>
          <w:szCs w:val="24"/>
          <w:lang w:eastAsia="en-IN"/>
          <w14:ligatures w14:val="none"/>
        </w:rPr>
        <w:t>defenses</w:t>
      </w:r>
      <w:proofErr w:type="spellEnd"/>
      <w:r w:rsidRPr="004071C3">
        <w:rPr>
          <w:rFonts w:ascii="Times New Roman" w:eastAsia="Times New Roman" w:hAnsi="Times New Roman" w:cs="Times New Roman"/>
          <w:b/>
          <w:bCs/>
          <w:kern w:val="0"/>
          <w:sz w:val="24"/>
          <w:szCs w:val="24"/>
          <w:lang w:eastAsia="en-IN"/>
          <w14:ligatures w14:val="none"/>
        </w:rPr>
        <w:t xml:space="preserve"> and help mitigate potential risks before exploitation by malicious actors</w:t>
      </w:r>
      <w:r w:rsidRPr="004071C3">
        <w:rPr>
          <w:rFonts w:ascii="Times New Roman" w:eastAsia="Times New Roman" w:hAnsi="Times New Roman" w:cs="Times New Roman"/>
          <w:kern w:val="0"/>
          <w:sz w:val="24"/>
          <w:szCs w:val="24"/>
          <w:lang w:eastAsia="en-IN"/>
          <w14:ligatures w14:val="none"/>
        </w:rPr>
        <w:t>.</w:t>
      </w:r>
    </w:p>
    <w:p w14:paraId="0F5DA61E"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This section explores </w:t>
      </w:r>
      <w:r w:rsidRPr="004071C3">
        <w:rPr>
          <w:rFonts w:ascii="Times New Roman" w:eastAsia="Times New Roman" w:hAnsi="Times New Roman" w:cs="Times New Roman"/>
          <w:b/>
          <w:bCs/>
          <w:kern w:val="0"/>
          <w:sz w:val="24"/>
          <w:szCs w:val="24"/>
          <w:lang w:eastAsia="en-IN"/>
          <w14:ligatures w14:val="none"/>
        </w:rPr>
        <w:t>the role of penetration testing in security audits, its importance in compliance frameworks, key testing methodologies, and best practices for integrating pen-testing into security governance</w:t>
      </w:r>
      <w:r w:rsidRPr="004071C3">
        <w:rPr>
          <w:rFonts w:ascii="Times New Roman" w:eastAsia="Times New Roman" w:hAnsi="Times New Roman" w:cs="Times New Roman"/>
          <w:kern w:val="0"/>
          <w:sz w:val="24"/>
          <w:szCs w:val="24"/>
          <w:lang w:eastAsia="en-IN"/>
          <w14:ligatures w14:val="none"/>
        </w:rPr>
        <w:t>.</w:t>
      </w:r>
    </w:p>
    <w:p w14:paraId="16BA8ACB"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pict w14:anchorId="02D4DEE5">
          <v:rect id="_x0000_i1541" style="width:0;height:1.5pt" o:hralign="center" o:hrstd="t" o:hr="t" fillcolor="#a0a0a0" stroked="f"/>
        </w:pict>
      </w:r>
    </w:p>
    <w:p w14:paraId="0D6B4293" w14:textId="77777777" w:rsidR="004071C3" w:rsidRPr="004071C3" w:rsidRDefault="004071C3" w:rsidP="004071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1C3">
        <w:rPr>
          <w:rFonts w:ascii="Times New Roman" w:eastAsia="Times New Roman" w:hAnsi="Times New Roman" w:cs="Times New Roman"/>
          <w:b/>
          <w:bCs/>
          <w:kern w:val="0"/>
          <w:sz w:val="27"/>
          <w:szCs w:val="27"/>
          <w:lang w:eastAsia="en-IN"/>
          <w14:ligatures w14:val="none"/>
        </w:rPr>
        <w:t>6.1 Why Penetration Testing is Crucial for Security Audits</w:t>
      </w:r>
    </w:p>
    <w:p w14:paraId="66E5B70D"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Penetration testing plays an essential role in security auditing by:</w:t>
      </w:r>
    </w:p>
    <w:p w14:paraId="15AC49AA" w14:textId="77777777" w:rsidR="004071C3" w:rsidRPr="004071C3" w:rsidRDefault="004071C3" w:rsidP="004071C3">
      <w:pPr>
        <w:numPr>
          <w:ilvl w:val="0"/>
          <w:numId w:val="7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Identifying security weaknesses</w:t>
      </w:r>
      <w:r w:rsidRPr="004071C3">
        <w:rPr>
          <w:rFonts w:ascii="Times New Roman" w:eastAsia="Times New Roman" w:hAnsi="Times New Roman" w:cs="Times New Roman"/>
          <w:kern w:val="0"/>
          <w:sz w:val="24"/>
          <w:szCs w:val="24"/>
          <w:lang w:eastAsia="en-IN"/>
          <w14:ligatures w14:val="none"/>
        </w:rPr>
        <w:t xml:space="preserve"> before attackers can exploit them.</w:t>
      </w:r>
    </w:p>
    <w:p w14:paraId="0D92AD5E" w14:textId="77777777" w:rsidR="004071C3" w:rsidRPr="004071C3" w:rsidRDefault="004071C3" w:rsidP="004071C3">
      <w:pPr>
        <w:numPr>
          <w:ilvl w:val="0"/>
          <w:numId w:val="7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Validating compliance</w:t>
      </w:r>
      <w:r w:rsidRPr="004071C3">
        <w:rPr>
          <w:rFonts w:ascii="Times New Roman" w:eastAsia="Times New Roman" w:hAnsi="Times New Roman" w:cs="Times New Roman"/>
          <w:kern w:val="0"/>
          <w:sz w:val="24"/>
          <w:szCs w:val="24"/>
          <w:lang w:eastAsia="en-IN"/>
          <w14:ligatures w14:val="none"/>
        </w:rPr>
        <w:t xml:space="preserve"> with standards like </w:t>
      </w:r>
      <w:r w:rsidRPr="004071C3">
        <w:rPr>
          <w:rFonts w:ascii="Times New Roman" w:eastAsia="Times New Roman" w:hAnsi="Times New Roman" w:cs="Times New Roman"/>
          <w:b/>
          <w:bCs/>
          <w:kern w:val="0"/>
          <w:sz w:val="24"/>
          <w:szCs w:val="24"/>
          <w:lang w:eastAsia="en-IN"/>
          <w14:ligatures w14:val="none"/>
        </w:rPr>
        <w:t>ISO 27001, PCI-DSS, NIST 800-115, and SOC 2</w:t>
      </w:r>
      <w:r w:rsidRPr="004071C3">
        <w:rPr>
          <w:rFonts w:ascii="Times New Roman" w:eastAsia="Times New Roman" w:hAnsi="Times New Roman" w:cs="Times New Roman"/>
          <w:kern w:val="0"/>
          <w:sz w:val="24"/>
          <w:szCs w:val="24"/>
          <w:lang w:eastAsia="en-IN"/>
          <w14:ligatures w14:val="none"/>
        </w:rPr>
        <w:t>.</w:t>
      </w:r>
    </w:p>
    <w:p w14:paraId="4F11A1E0" w14:textId="77777777" w:rsidR="004071C3" w:rsidRPr="004071C3" w:rsidRDefault="004071C3" w:rsidP="004071C3">
      <w:pPr>
        <w:numPr>
          <w:ilvl w:val="0"/>
          <w:numId w:val="7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Assessing the effectiveness of security controls</w:t>
      </w:r>
      <w:r w:rsidRPr="004071C3">
        <w:rPr>
          <w:rFonts w:ascii="Times New Roman" w:eastAsia="Times New Roman" w:hAnsi="Times New Roman" w:cs="Times New Roman"/>
          <w:kern w:val="0"/>
          <w:sz w:val="24"/>
          <w:szCs w:val="24"/>
          <w:lang w:eastAsia="en-IN"/>
          <w14:ligatures w14:val="none"/>
        </w:rPr>
        <w:t xml:space="preserve">, including </w:t>
      </w:r>
      <w:r w:rsidRPr="004071C3">
        <w:rPr>
          <w:rFonts w:ascii="Times New Roman" w:eastAsia="Times New Roman" w:hAnsi="Times New Roman" w:cs="Times New Roman"/>
          <w:b/>
          <w:bCs/>
          <w:kern w:val="0"/>
          <w:sz w:val="24"/>
          <w:szCs w:val="24"/>
          <w:lang w:eastAsia="en-IN"/>
          <w14:ligatures w14:val="none"/>
        </w:rPr>
        <w:t>firewalls, intrusion detection systems, and endpoint protection</w:t>
      </w:r>
      <w:r w:rsidRPr="004071C3">
        <w:rPr>
          <w:rFonts w:ascii="Times New Roman" w:eastAsia="Times New Roman" w:hAnsi="Times New Roman" w:cs="Times New Roman"/>
          <w:kern w:val="0"/>
          <w:sz w:val="24"/>
          <w:szCs w:val="24"/>
          <w:lang w:eastAsia="en-IN"/>
          <w14:ligatures w14:val="none"/>
        </w:rPr>
        <w:t>.</w:t>
      </w:r>
    </w:p>
    <w:p w14:paraId="727BE716" w14:textId="77777777" w:rsidR="004071C3" w:rsidRPr="004071C3" w:rsidRDefault="004071C3" w:rsidP="004071C3">
      <w:pPr>
        <w:numPr>
          <w:ilvl w:val="0"/>
          <w:numId w:val="7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Enhancing risk management strategies</w:t>
      </w:r>
      <w:r w:rsidRPr="004071C3">
        <w:rPr>
          <w:rFonts w:ascii="Times New Roman" w:eastAsia="Times New Roman" w:hAnsi="Times New Roman" w:cs="Times New Roman"/>
          <w:kern w:val="0"/>
          <w:sz w:val="24"/>
          <w:szCs w:val="24"/>
          <w:lang w:eastAsia="en-IN"/>
          <w14:ligatures w14:val="none"/>
        </w:rPr>
        <w:t xml:space="preserve"> by providing actionable remediation plans.</w:t>
      </w:r>
    </w:p>
    <w:p w14:paraId="165D3998" w14:textId="77777777" w:rsidR="004071C3" w:rsidRPr="004071C3" w:rsidRDefault="004071C3" w:rsidP="004071C3">
      <w:pPr>
        <w:numPr>
          <w:ilvl w:val="0"/>
          <w:numId w:val="7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Demonstrating due diligence and cybersecurity maturity</w:t>
      </w:r>
      <w:r w:rsidRPr="004071C3">
        <w:rPr>
          <w:rFonts w:ascii="Times New Roman" w:eastAsia="Times New Roman" w:hAnsi="Times New Roman" w:cs="Times New Roman"/>
          <w:kern w:val="0"/>
          <w:sz w:val="24"/>
          <w:szCs w:val="24"/>
          <w:lang w:eastAsia="en-IN"/>
          <w14:ligatures w14:val="none"/>
        </w:rPr>
        <w:t xml:space="preserve"> to regulators, customers, and business partners.</w:t>
      </w:r>
    </w:p>
    <w:p w14:paraId="117746C7"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lastRenderedPageBreak/>
        <w:t xml:space="preserve">Regular penetration testing </w:t>
      </w:r>
      <w:r w:rsidRPr="004071C3">
        <w:rPr>
          <w:rFonts w:ascii="Times New Roman" w:eastAsia="Times New Roman" w:hAnsi="Times New Roman" w:cs="Times New Roman"/>
          <w:b/>
          <w:bCs/>
          <w:kern w:val="0"/>
          <w:sz w:val="24"/>
          <w:szCs w:val="24"/>
          <w:lang w:eastAsia="en-IN"/>
          <w14:ligatures w14:val="none"/>
        </w:rPr>
        <w:t>helps organizations strengthen their security posture while ensuring regulatory compliance</w:t>
      </w:r>
      <w:r w:rsidRPr="004071C3">
        <w:rPr>
          <w:rFonts w:ascii="Times New Roman" w:eastAsia="Times New Roman" w:hAnsi="Times New Roman" w:cs="Times New Roman"/>
          <w:kern w:val="0"/>
          <w:sz w:val="24"/>
          <w:szCs w:val="24"/>
          <w:lang w:eastAsia="en-IN"/>
          <w14:ligatures w14:val="none"/>
        </w:rPr>
        <w:t>.</w:t>
      </w:r>
    </w:p>
    <w:p w14:paraId="27E2E981"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pict w14:anchorId="3B77AB44">
          <v:rect id="_x0000_i1542" style="width:0;height:1.5pt" o:hralign="center" o:hrstd="t" o:hr="t" fillcolor="#a0a0a0" stroked="f"/>
        </w:pict>
      </w:r>
    </w:p>
    <w:p w14:paraId="4724CFF5" w14:textId="77777777" w:rsidR="004071C3" w:rsidRPr="004071C3" w:rsidRDefault="004071C3" w:rsidP="004071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1C3">
        <w:rPr>
          <w:rFonts w:ascii="Times New Roman" w:eastAsia="Times New Roman" w:hAnsi="Times New Roman" w:cs="Times New Roman"/>
          <w:b/>
          <w:bCs/>
          <w:kern w:val="0"/>
          <w:sz w:val="27"/>
          <w:szCs w:val="27"/>
          <w:lang w:eastAsia="en-IN"/>
          <w14:ligatures w14:val="none"/>
        </w:rPr>
        <w:t>6.2 Types of Penetration Testing in Security Audits</w:t>
      </w:r>
    </w:p>
    <w:p w14:paraId="6A4AB887"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Organizations conduct different types of penetration tests based on </w:t>
      </w:r>
      <w:r w:rsidRPr="004071C3">
        <w:rPr>
          <w:rFonts w:ascii="Times New Roman" w:eastAsia="Times New Roman" w:hAnsi="Times New Roman" w:cs="Times New Roman"/>
          <w:b/>
          <w:bCs/>
          <w:kern w:val="0"/>
          <w:sz w:val="24"/>
          <w:szCs w:val="24"/>
          <w:lang w:eastAsia="en-IN"/>
          <w14:ligatures w14:val="none"/>
        </w:rPr>
        <w:t>IT infrastructure, compliance requirements, and security objectives</w:t>
      </w:r>
      <w:r w:rsidRPr="004071C3">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6540"/>
      </w:tblGrid>
      <w:tr w:rsidR="004071C3" w:rsidRPr="004071C3" w14:paraId="6BA88033" w14:textId="77777777" w:rsidTr="004071C3">
        <w:trPr>
          <w:tblCellSpacing w:w="15" w:type="dxa"/>
        </w:trPr>
        <w:tc>
          <w:tcPr>
            <w:tcW w:w="0" w:type="auto"/>
            <w:vAlign w:val="center"/>
            <w:hideMark/>
          </w:tcPr>
          <w:p w14:paraId="4F95FAAB" w14:textId="77777777" w:rsidR="004071C3" w:rsidRPr="004071C3" w:rsidRDefault="004071C3" w:rsidP="004071C3">
            <w:pPr>
              <w:spacing w:after="0" w:line="240" w:lineRule="auto"/>
              <w:jc w:val="center"/>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Penetration Test Type</w:t>
            </w:r>
          </w:p>
        </w:tc>
        <w:tc>
          <w:tcPr>
            <w:tcW w:w="0" w:type="auto"/>
            <w:vAlign w:val="center"/>
            <w:hideMark/>
          </w:tcPr>
          <w:p w14:paraId="47BE53FA" w14:textId="77777777" w:rsidR="004071C3" w:rsidRPr="004071C3" w:rsidRDefault="004071C3" w:rsidP="004071C3">
            <w:pPr>
              <w:spacing w:after="0" w:line="240" w:lineRule="auto"/>
              <w:jc w:val="center"/>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Purpose</w:t>
            </w:r>
          </w:p>
        </w:tc>
      </w:tr>
      <w:tr w:rsidR="004071C3" w:rsidRPr="004071C3" w14:paraId="123A5105" w14:textId="77777777" w:rsidTr="004071C3">
        <w:trPr>
          <w:tblCellSpacing w:w="15" w:type="dxa"/>
        </w:trPr>
        <w:tc>
          <w:tcPr>
            <w:tcW w:w="0" w:type="auto"/>
            <w:vAlign w:val="center"/>
            <w:hideMark/>
          </w:tcPr>
          <w:p w14:paraId="3A4B1153"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Network Penetration Testing</w:t>
            </w:r>
          </w:p>
        </w:tc>
        <w:tc>
          <w:tcPr>
            <w:tcW w:w="0" w:type="auto"/>
            <w:vAlign w:val="center"/>
            <w:hideMark/>
          </w:tcPr>
          <w:p w14:paraId="6CE46D19"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Assesses vulnerabilities in </w:t>
            </w:r>
            <w:r w:rsidRPr="004071C3">
              <w:rPr>
                <w:rFonts w:ascii="Times New Roman" w:eastAsia="Times New Roman" w:hAnsi="Times New Roman" w:cs="Times New Roman"/>
                <w:b/>
                <w:bCs/>
                <w:kern w:val="0"/>
                <w:sz w:val="24"/>
                <w:szCs w:val="24"/>
                <w:lang w:eastAsia="en-IN"/>
                <w14:ligatures w14:val="none"/>
              </w:rPr>
              <w:t>corporate networks, firewalls, and VPNs</w:t>
            </w:r>
            <w:r w:rsidRPr="004071C3">
              <w:rPr>
                <w:rFonts w:ascii="Times New Roman" w:eastAsia="Times New Roman" w:hAnsi="Times New Roman" w:cs="Times New Roman"/>
                <w:kern w:val="0"/>
                <w:sz w:val="24"/>
                <w:szCs w:val="24"/>
                <w:lang w:eastAsia="en-IN"/>
                <w14:ligatures w14:val="none"/>
              </w:rPr>
              <w:t>.</w:t>
            </w:r>
          </w:p>
        </w:tc>
      </w:tr>
      <w:tr w:rsidR="004071C3" w:rsidRPr="004071C3" w14:paraId="13176D24" w14:textId="77777777" w:rsidTr="004071C3">
        <w:trPr>
          <w:tblCellSpacing w:w="15" w:type="dxa"/>
        </w:trPr>
        <w:tc>
          <w:tcPr>
            <w:tcW w:w="0" w:type="auto"/>
            <w:vAlign w:val="center"/>
            <w:hideMark/>
          </w:tcPr>
          <w:p w14:paraId="6242E6E2"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Web Application Testing</w:t>
            </w:r>
          </w:p>
        </w:tc>
        <w:tc>
          <w:tcPr>
            <w:tcW w:w="0" w:type="auto"/>
            <w:vAlign w:val="center"/>
            <w:hideMark/>
          </w:tcPr>
          <w:p w14:paraId="3BA0638A"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Identifies security flaws in </w:t>
            </w:r>
            <w:r w:rsidRPr="004071C3">
              <w:rPr>
                <w:rFonts w:ascii="Times New Roman" w:eastAsia="Times New Roman" w:hAnsi="Times New Roman" w:cs="Times New Roman"/>
                <w:b/>
                <w:bCs/>
                <w:kern w:val="0"/>
                <w:sz w:val="24"/>
                <w:szCs w:val="24"/>
                <w:lang w:eastAsia="en-IN"/>
                <w14:ligatures w14:val="none"/>
              </w:rPr>
              <w:t>web applications, APIs, and authentication mechanisms</w:t>
            </w:r>
            <w:r w:rsidRPr="004071C3">
              <w:rPr>
                <w:rFonts w:ascii="Times New Roman" w:eastAsia="Times New Roman" w:hAnsi="Times New Roman" w:cs="Times New Roman"/>
                <w:kern w:val="0"/>
                <w:sz w:val="24"/>
                <w:szCs w:val="24"/>
                <w:lang w:eastAsia="en-IN"/>
                <w14:ligatures w14:val="none"/>
              </w:rPr>
              <w:t>.</w:t>
            </w:r>
          </w:p>
        </w:tc>
      </w:tr>
      <w:tr w:rsidR="004071C3" w:rsidRPr="004071C3" w14:paraId="531DAE34" w14:textId="77777777" w:rsidTr="004071C3">
        <w:trPr>
          <w:tblCellSpacing w:w="15" w:type="dxa"/>
        </w:trPr>
        <w:tc>
          <w:tcPr>
            <w:tcW w:w="0" w:type="auto"/>
            <w:vAlign w:val="center"/>
            <w:hideMark/>
          </w:tcPr>
          <w:p w14:paraId="04C2C6EA"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Cloud Security Testing</w:t>
            </w:r>
          </w:p>
        </w:tc>
        <w:tc>
          <w:tcPr>
            <w:tcW w:w="0" w:type="auto"/>
            <w:vAlign w:val="center"/>
            <w:hideMark/>
          </w:tcPr>
          <w:p w14:paraId="3F55A166"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Evaluates security controls in </w:t>
            </w:r>
            <w:r w:rsidRPr="004071C3">
              <w:rPr>
                <w:rFonts w:ascii="Times New Roman" w:eastAsia="Times New Roman" w:hAnsi="Times New Roman" w:cs="Times New Roman"/>
                <w:b/>
                <w:bCs/>
                <w:kern w:val="0"/>
                <w:sz w:val="24"/>
                <w:szCs w:val="24"/>
                <w:lang w:eastAsia="en-IN"/>
                <w14:ligatures w14:val="none"/>
              </w:rPr>
              <w:t>AWS, Azure, Google Cloud, and hybrid environments</w:t>
            </w:r>
            <w:r w:rsidRPr="004071C3">
              <w:rPr>
                <w:rFonts w:ascii="Times New Roman" w:eastAsia="Times New Roman" w:hAnsi="Times New Roman" w:cs="Times New Roman"/>
                <w:kern w:val="0"/>
                <w:sz w:val="24"/>
                <w:szCs w:val="24"/>
                <w:lang w:eastAsia="en-IN"/>
                <w14:ligatures w14:val="none"/>
              </w:rPr>
              <w:t>.</w:t>
            </w:r>
          </w:p>
        </w:tc>
      </w:tr>
      <w:tr w:rsidR="004071C3" w:rsidRPr="004071C3" w14:paraId="165B19CE" w14:textId="77777777" w:rsidTr="004071C3">
        <w:trPr>
          <w:tblCellSpacing w:w="15" w:type="dxa"/>
        </w:trPr>
        <w:tc>
          <w:tcPr>
            <w:tcW w:w="0" w:type="auto"/>
            <w:vAlign w:val="center"/>
            <w:hideMark/>
          </w:tcPr>
          <w:p w14:paraId="34B0ED2A"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Social Engineering Testing</w:t>
            </w:r>
          </w:p>
        </w:tc>
        <w:tc>
          <w:tcPr>
            <w:tcW w:w="0" w:type="auto"/>
            <w:vAlign w:val="center"/>
            <w:hideMark/>
          </w:tcPr>
          <w:p w14:paraId="028729CC"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Tests employees' ability to </w:t>
            </w:r>
            <w:r w:rsidRPr="004071C3">
              <w:rPr>
                <w:rFonts w:ascii="Times New Roman" w:eastAsia="Times New Roman" w:hAnsi="Times New Roman" w:cs="Times New Roman"/>
                <w:b/>
                <w:bCs/>
                <w:kern w:val="0"/>
                <w:sz w:val="24"/>
                <w:szCs w:val="24"/>
                <w:lang w:eastAsia="en-IN"/>
                <w14:ligatures w14:val="none"/>
              </w:rPr>
              <w:t>resist phishing and social engineering attacks</w:t>
            </w:r>
            <w:r w:rsidRPr="004071C3">
              <w:rPr>
                <w:rFonts w:ascii="Times New Roman" w:eastAsia="Times New Roman" w:hAnsi="Times New Roman" w:cs="Times New Roman"/>
                <w:kern w:val="0"/>
                <w:sz w:val="24"/>
                <w:szCs w:val="24"/>
                <w:lang w:eastAsia="en-IN"/>
                <w14:ligatures w14:val="none"/>
              </w:rPr>
              <w:t>.</w:t>
            </w:r>
          </w:p>
        </w:tc>
      </w:tr>
      <w:tr w:rsidR="004071C3" w:rsidRPr="004071C3" w14:paraId="41888B68" w14:textId="77777777" w:rsidTr="004071C3">
        <w:trPr>
          <w:tblCellSpacing w:w="15" w:type="dxa"/>
        </w:trPr>
        <w:tc>
          <w:tcPr>
            <w:tcW w:w="0" w:type="auto"/>
            <w:vAlign w:val="center"/>
            <w:hideMark/>
          </w:tcPr>
          <w:p w14:paraId="3FF9AB23"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Wireless Network Testing</w:t>
            </w:r>
          </w:p>
        </w:tc>
        <w:tc>
          <w:tcPr>
            <w:tcW w:w="0" w:type="auto"/>
            <w:vAlign w:val="center"/>
            <w:hideMark/>
          </w:tcPr>
          <w:p w14:paraId="68272A24"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Detects vulnerabilities in </w:t>
            </w:r>
            <w:r w:rsidRPr="004071C3">
              <w:rPr>
                <w:rFonts w:ascii="Times New Roman" w:eastAsia="Times New Roman" w:hAnsi="Times New Roman" w:cs="Times New Roman"/>
                <w:b/>
                <w:bCs/>
                <w:kern w:val="0"/>
                <w:sz w:val="24"/>
                <w:szCs w:val="24"/>
                <w:lang w:eastAsia="en-IN"/>
                <w14:ligatures w14:val="none"/>
              </w:rPr>
              <w:t>Wi-Fi networks, rogue access points, and encryption protocols</w:t>
            </w:r>
            <w:r w:rsidRPr="004071C3">
              <w:rPr>
                <w:rFonts w:ascii="Times New Roman" w:eastAsia="Times New Roman" w:hAnsi="Times New Roman" w:cs="Times New Roman"/>
                <w:kern w:val="0"/>
                <w:sz w:val="24"/>
                <w:szCs w:val="24"/>
                <w:lang w:eastAsia="en-IN"/>
                <w14:ligatures w14:val="none"/>
              </w:rPr>
              <w:t>.</w:t>
            </w:r>
          </w:p>
        </w:tc>
      </w:tr>
      <w:tr w:rsidR="004071C3" w:rsidRPr="004071C3" w14:paraId="55FC3494" w14:textId="77777777" w:rsidTr="004071C3">
        <w:trPr>
          <w:tblCellSpacing w:w="15" w:type="dxa"/>
        </w:trPr>
        <w:tc>
          <w:tcPr>
            <w:tcW w:w="0" w:type="auto"/>
            <w:vAlign w:val="center"/>
            <w:hideMark/>
          </w:tcPr>
          <w:p w14:paraId="2E58F6F0"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Physical Security Testing</w:t>
            </w:r>
          </w:p>
        </w:tc>
        <w:tc>
          <w:tcPr>
            <w:tcW w:w="0" w:type="auto"/>
            <w:vAlign w:val="center"/>
            <w:hideMark/>
          </w:tcPr>
          <w:p w14:paraId="26062D15"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Assesses the effectiveness of </w:t>
            </w:r>
            <w:r w:rsidRPr="004071C3">
              <w:rPr>
                <w:rFonts w:ascii="Times New Roman" w:eastAsia="Times New Roman" w:hAnsi="Times New Roman" w:cs="Times New Roman"/>
                <w:b/>
                <w:bCs/>
                <w:kern w:val="0"/>
                <w:sz w:val="24"/>
                <w:szCs w:val="24"/>
                <w:lang w:eastAsia="en-IN"/>
                <w14:ligatures w14:val="none"/>
              </w:rPr>
              <w:t>physical security measures and access controls</w:t>
            </w:r>
            <w:r w:rsidRPr="004071C3">
              <w:rPr>
                <w:rFonts w:ascii="Times New Roman" w:eastAsia="Times New Roman" w:hAnsi="Times New Roman" w:cs="Times New Roman"/>
                <w:kern w:val="0"/>
                <w:sz w:val="24"/>
                <w:szCs w:val="24"/>
                <w:lang w:eastAsia="en-IN"/>
                <w14:ligatures w14:val="none"/>
              </w:rPr>
              <w:t>.</w:t>
            </w:r>
          </w:p>
        </w:tc>
      </w:tr>
    </w:tbl>
    <w:p w14:paraId="4779E336"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Organizations should </w:t>
      </w:r>
      <w:r w:rsidRPr="004071C3">
        <w:rPr>
          <w:rFonts w:ascii="Times New Roman" w:eastAsia="Times New Roman" w:hAnsi="Times New Roman" w:cs="Times New Roman"/>
          <w:b/>
          <w:bCs/>
          <w:kern w:val="0"/>
          <w:sz w:val="24"/>
          <w:szCs w:val="24"/>
          <w:lang w:eastAsia="en-IN"/>
          <w14:ligatures w14:val="none"/>
        </w:rPr>
        <w:t>choose penetration testing methodologies</w:t>
      </w:r>
      <w:r w:rsidRPr="004071C3">
        <w:rPr>
          <w:rFonts w:ascii="Times New Roman" w:eastAsia="Times New Roman" w:hAnsi="Times New Roman" w:cs="Times New Roman"/>
          <w:kern w:val="0"/>
          <w:sz w:val="24"/>
          <w:szCs w:val="24"/>
          <w:lang w:eastAsia="en-IN"/>
          <w14:ligatures w14:val="none"/>
        </w:rPr>
        <w:t xml:space="preserve"> that align with their </w:t>
      </w:r>
      <w:r w:rsidRPr="004071C3">
        <w:rPr>
          <w:rFonts w:ascii="Times New Roman" w:eastAsia="Times New Roman" w:hAnsi="Times New Roman" w:cs="Times New Roman"/>
          <w:b/>
          <w:bCs/>
          <w:kern w:val="0"/>
          <w:sz w:val="24"/>
          <w:szCs w:val="24"/>
          <w:lang w:eastAsia="en-IN"/>
          <w14:ligatures w14:val="none"/>
        </w:rPr>
        <w:t>security framework requirements and business risk factors</w:t>
      </w:r>
      <w:r w:rsidRPr="004071C3">
        <w:rPr>
          <w:rFonts w:ascii="Times New Roman" w:eastAsia="Times New Roman" w:hAnsi="Times New Roman" w:cs="Times New Roman"/>
          <w:kern w:val="0"/>
          <w:sz w:val="24"/>
          <w:szCs w:val="24"/>
          <w:lang w:eastAsia="en-IN"/>
          <w14:ligatures w14:val="none"/>
        </w:rPr>
        <w:t>.</w:t>
      </w:r>
    </w:p>
    <w:p w14:paraId="2A0E7977"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pict w14:anchorId="78F232C2">
          <v:rect id="_x0000_i1543" style="width:0;height:1.5pt" o:hralign="center" o:hrstd="t" o:hr="t" fillcolor="#a0a0a0" stroked="f"/>
        </w:pict>
      </w:r>
    </w:p>
    <w:p w14:paraId="0856A4D3" w14:textId="77777777" w:rsidR="004071C3" w:rsidRPr="004071C3" w:rsidRDefault="004071C3" w:rsidP="004071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1C3">
        <w:rPr>
          <w:rFonts w:ascii="Times New Roman" w:eastAsia="Times New Roman" w:hAnsi="Times New Roman" w:cs="Times New Roman"/>
          <w:b/>
          <w:bCs/>
          <w:kern w:val="0"/>
          <w:sz w:val="27"/>
          <w:szCs w:val="27"/>
          <w:lang w:eastAsia="en-IN"/>
          <w14:ligatures w14:val="none"/>
        </w:rPr>
        <w:t>6.3 Integrating Penetration Testing into Security Audits</w:t>
      </w:r>
    </w:p>
    <w:p w14:paraId="7EFDD6EA"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To maximize security effectiveness, penetration testing should be </w:t>
      </w:r>
      <w:r w:rsidRPr="004071C3">
        <w:rPr>
          <w:rFonts w:ascii="Times New Roman" w:eastAsia="Times New Roman" w:hAnsi="Times New Roman" w:cs="Times New Roman"/>
          <w:b/>
          <w:bCs/>
          <w:kern w:val="0"/>
          <w:sz w:val="24"/>
          <w:szCs w:val="24"/>
          <w:lang w:eastAsia="en-IN"/>
          <w14:ligatures w14:val="none"/>
        </w:rPr>
        <w:t>integrated into an organization's security audit process</w:t>
      </w:r>
      <w:r w:rsidRPr="004071C3">
        <w:rPr>
          <w:rFonts w:ascii="Times New Roman" w:eastAsia="Times New Roman" w:hAnsi="Times New Roman" w:cs="Times New Roman"/>
          <w:kern w:val="0"/>
          <w:sz w:val="24"/>
          <w:szCs w:val="24"/>
          <w:lang w:eastAsia="en-IN"/>
          <w14:ligatures w14:val="none"/>
        </w:rPr>
        <w:t>. The following steps outline how organizations can incorporate pen-testing into compliance frameworks:</w:t>
      </w:r>
    </w:p>
    <w:p w14:paraId="6B2ACBE9"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1. Define Testing Objectives and Compliance Scope</w:t>
      </w:r>
    </w:p>
    <w:p w14:paraId="63DDA20D" w14:textId="77777777" w:rsidR="004071C3" w:rsidRPr="004071C3" w:rsidRDefault="004071C3" w:rsidP="004071C3">
      <w:pPr>
        <w:numPr>
          <w:ilvl w:val="0"/>
          <w:numId w:val="7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Identify regulatory requirements (</w:t>
      </w:r>
      <w:r w:rsidRPr="004071C3">
        <w:rPr>
          <w:rFonts w:ascii="Times New Roman" w:eastAsia="Times New Roman" w:hAnsi="Times New Roman" w:cs="Times New Roman"/>
          <w:b/>
          <w:bCs/>
          <w:kern w:val="0"/>
          <w:sz w:val="24"/>
          <w:szCs w:val="24"/>
          <w:lang w:eastAsia="en-IN"/>
          <w14:ligatures w14:val="none"/>
        </w:rPr>
        <w:t>PCI-DSS, HIPAA, GDPR, SOC 2</w:t>
      </w:r>
      <w:r w:rsidRPr="004071C3">
        <w:rPr>
          <w:rFonts w:ascii="Times New Roman" w:eastAsia="Times New Roman" w:hAnsi="Times New Roman" w:cs="Times New Roman"/>
          <w:kern w:val="0"/>
          <w:sz w:val="24"/>
          <w:szCs w:val="24"/>
          <w:lang w:eastAsia="en-IN"/>
          <w14:ligatures w14:val="none"/>
        </w:rPr>
        <w:t>) that mandate penetration testing.</w:t>
      </w:r>
    </w:p>
    <w:p w14:paraId="489EC907" w14:textId="77777777" w:rsidR="004071C3" w:rsidRPr="004071C3" w:rsidRDefault="004071C3" w:rsidP="004071C3">
      <w:pPr>
        <w:numPr>
          <w:ilvl w:val="0"/>
          <w:numId w:val="7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Determine </w:t>
      </w:r>
      <w:r w:rsidRPr="004071C3">
        <w:rPr>
          <w:rFonts w:ascii="Times New Roman" w:eastAsia="Times New Roman" w:hAnsi="Times New Roman" w:cs="Times New Roman"/>
          <w:b/>
          <w:bCs/>
          <w:kern w:val="0"/>
          <w:sz w:val="24"/>
          <w:szCs w:val="24"/>
          <w:lang w:eastAsia="en-IN"/>
          <w14:ligatures w14:val="none"/>
        </w:rPr>
        <w:t>critical IT assets, applications, and data environments</w:t>
      </w:r>
      <w:r w:rsidRPr="004071C3">
        <w:rPr>
          <w:rFonts w:ascii="Times New Roman" w:eastAsia="Times New Roman" w:hAnsi="Times New Roman" w:cs="Times New Roman"/>
          <w:kern w:val="0"/>
          <w:sz w:val="24"/>
          <w:szCs w:val="24"/>
          <w:lang w:eastAsia="en-IN"/>
          <w14:ligatures w14:val="none"/>
        </w:rPr>
        <w:t xml:space="preserve"> that need testing.</w:t>
      </w:r>
    </w:p>
    <w:p w14:paraId="0E92F87F"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2. Select the Right Penetration Testing Methodology</w:t>
      </w:r>
    </w:p>
    <w:p w14:paraId="3753E9A4" w14:textId="77777777" w:rsidR="004071C3" w:rsidRPr="004071C3" w:rsidRDefault="004071C3" w:rsidP="004071C3">
      <w:pPr>
        <w:numPr>
          <w:ilvl w:val="0"/>
          <w:numId w:val="7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Use </w:t>
      </w:r>
      <w:r w:rsidRPr="004071C3">
        <w:rPr>
          <w:rFonts w:ascii="Times New Roman" w:eastAsia="Times New Roman" w:hAnsi="Times New Roman" w:cs="Times New Roman"/>
          <w:b/>
          <w:bCs/>
          <w:kern w:val="0"/>
          <w:sz w:val="24"/>
          <w:szCs w:val="24"/>
          <w:lang w:eastAsia="en-IN"/>
          <w14:ligatures w14:val="none"/>
        </w:rPr>
        <w:t>NIST SP 800-115</w:t>
      </w:r>
      <w:r w:rsidRPr="004071C3">
        <w:rPr>
          <w:rFonts w:ascii="Times New Roman" w:eastAsia="Times New Roman" w:hAnsi="Times New Roman" w:cs="Times New Roman"/>
          <w:kern w:val="0"/>
          <w:sz w:val="24"/>
          <w:szCs w:val="24"/>
          <w:lang w:eastAsia="en-IN"/>
          <w14:ligatures w14:val="none"/>
        </w:rPr>
        <w:t xml:space="preserve">, </w:t>
      </w:r>
      <w:r w:rsidRPr="004071C3">
        <w:rPr>
          <w:rFonts w:ascii="Times New Roman" w:eastAsia="Times New Roman" w:hAnsi="Times New Roman" w:cs="Times New Roman"/>
          <w:b/>
          <w:bCs/>
          <w:kern w:val="0"/>
          <w:sz w:val="24"/>
          <w:szCs w:val="24"/>
          <w:lang w:eastAsia="en-IN"/>
          <w14:ligatures w14:val="none"/>
        </w:rPr>
        <w:t>OWASP Testing Guide</w:t>
      </w:r>
      <w:r w:rsidRPr="004071C3">
        <w:rPr>
          <w:rFonts w:ascii="Times New Roman" w:eastAsia="Times New Roman" w:hAnsi="Times New Roman" w:cs="Times New Roman"/>
          <w:kern w:val="0"/>
          <w:sz w:val="24"/>
          <w:szCs w:val="24"/>
          <w:lang w:eastAsia="en-IN"/>
          <w14:ligatures w14:val="none"/>
        </w:rPr>
        <w:t xml:space="preserve">, or </w:t>
      </w:r>
      <w:r w:rsidRPr="004071C3">
        <w:rPr>
          <w:rFonts w:ascii="Times New Roman" w:eastAsia="Times New Roman" w:hAnsi="Times New Roman" w:cs="Times New Roman"/>
          <w:b/>
          <w:bCs/>
          <w:kern w:val="0"/>
          <w:sz w:val="24"/>
          <w:szCs w:val="24"/>
          <w:lang w:eastAsia="en-IN"/>
          <w14:ligatures w14:val="none"/>
        </w:rPr>
        <w:t>PTES (Penetration Testing Execution Standard)</w:t>
      </w:r>
      <w:r w:rsidRPr="004071C3">
        <w:rPr>
          <w:rFonts w:ascii="Times New Roman" w:eastAsia="Times New Roman" w:hAnsi="Times New Roman" w:cs="Times New Roman"/>
          <w:kern w:val="0"/>
          <w:sz w:val="24"/>
          <w:szCs w:val="24"/>
          <w:lang w:eastAsia="en-IN"/>
          <w14:ligatures w14:val="none"/>
        </w:rPr>
        <w:t xml:space="preserve"> for structured assessments.</w:t>
      </w:r>
    </w:p>
    <w:p w14:paraId="293719B0" w14:textId="77777777" w:rsidR="004071C3" w:rsidRPr="004071C3" w:rsidRDefault="004071C3" w:rsidP="004071C3">
      <w:pPr>
        <w:numPr>
          <w:ilvl w:val="0"/>
          <w:numId w:val="7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Define testing approaches (</w:t>
      </w:r>
      <w:r w:rsidRPr="004071C3">
        <w:rPr>
          <w:rFonts w:ascii="Times New Roman" w:eastAsia="Times New Roman" w:hAnsi="Times New Roman" w:cs="Times New Roman"/>
          <w:b/>
          <w:bCs/>
          <w:kern w:val="0"/>
          <w:sz w:val="24"/>
          <w:szCs w:val="24"/>
          <w:lang w:eastAsia="en-IN"/>
          <w14:ligatures w14:val="none"/>
        </w:rPr>
        <w:t xml:space="preserve">black-box, white-box, or </w:t>
      </w:r>
      <w:proofErr w:type="spellStart"/>
      <w:r w:rsidRPr="004071C3">
        <w:rPr>
          <w:rFonts w:ascii="Times New Roman" w:eastAsia="Times New Roman" w:hAnsi="Times New Roman" w:cs="Times New Roman"/>
          <w:b/>
          <w:bCs/>
          <w:kern w:val="0"/>
          <w:sz w:val="24"/>
          <w:szCs w:val="24"/>
          <w:lang w:eastAsia="en-IN"/>
          <w14:ligatures w14:val="none"/>
        </w:rPr>
        <w:t>gray</w:t>
      </w:r>
      <w:proofErr w:type="spellEnd"/>
      <w:r w:rsidRPr="004071C3">
        <w:rPr>
          <w:rFonts w:ascii="Times New Roman" w:eastAsia="Times New Roman" w:hAnsi="Times New Roman" w:cs="Times New Roman"/>
          <w:b/>
          <w:bCs/>
          <w:kern w:val="0"/>
          <w:sz w:val="24"/>
          <w:szCs w:val="24"/>
          <w:lang w:eastAsia="en-IN"/>
          <w14:ligatures w14:val="none"/>
        </w:rPr>
        <w:t>-box</w:t>
      </w:r>
      <w:r w:rsidRPr="004071C3">
        <w:rPr>
          <w:rFonts w:ascii="Times New Roman" w:eastAsia="Times New Roman" w:hAnsi="Times New Roman" w:cs="Times New Roman"/>
          <w:kern w:val="0"/>
          <w:sz w:val="24"/>
          <w:szCs w:val="24"/>
          <w:lang w:eastAsia="en-IN"/>
          <w14:ligatures w14:val="none"/>
        </w:rPr>
        <w:t>).</w:t>
      </w:r>
    </w:p>
    <w:p w14:paraId="41E13800"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3. Conduct a Pre-Test Security Assessment</w:t>
      </w:r>
    </w:p>
    <w:p w14:paraId="782E2147" w14:textId="77777777" w:rsidR="004071C3" w:rsidRPr="004071C3" w:rsidRDefault="004071C3" w:rsidP="004071C3">
      <w:pPr>
        <w:numPr>
          <w:ilvl w:val="0"/>
          <w:numId w:val="7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lastRenderedPageBreak/>
        <w:t xml:space="preserve">Perform </w:t>
      </w:r>
      <w:r w:rsidRPr="004071C3">
        <w:rPr>
          <w:rFonts w:ascii="Times New Roman" w:eastAsia="Times New Roman" w:hAnsi="Times New Roman" w:cs="Times New Roman"/>
          <w:b/>
          <w:bCs/>
          <w:kern w:val="0"/>
          <w:sz w:val="24"/>
          <w:szCs w:val="24"/>
          <w:lang w:eastAsia="en-IN"/>
          <w14:ligatures w14:val="none"/>
        </w:rPr>
        <w:t>vulnerability scans</w:t>
      </w:r>
      <w:r w:rsidRPr="004071C3">
        <w:rPr>
          <w:rFonts w:ascii="Times New Roman" w:eastAsia="Times New Roman" w:hAnsi="Times New Roman" w:cs="Times New Roman"/>
          <w:kern w:val="0"/>
          <w:sz w:val="24"/>
          <w:szCs w:val="24"/>
          <w:lang w:eastAsia="en-IN"/>
          <w14:ligatures w14:val="none"/>
        </w:rPr>
        <w:t xml:space="preserve"> to identify high-risk areas.</w:t>
      </w:r>
    </w:p>
    <w:p w14:paraId="1CBF935C" w14:textId="77777777" w:rsidR="004071C3" w:rsidRPr="004071C3" w:rsidRDefault="004071C3" w:rsidP="004071C3">
      <w:pPr>
        <w:numPr>
          <w:ilvl w:val="0"/>
          <w:numId w:val="7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Ensure penetration testing </w:t>
      </w:r>
      <w:r w:rsidRPr="004071C3">
        <w:rPr>
          <w:rFonts w:ascii="Times New Roman" w:eastAsia="Times New Roman" w:hAnsi="Times New Roman" w:cs="Times New Roman"/>
          <w:b/>
          <w:bCs/>
          <w:kern w:val="0"/>
          <w:sz w:val="24"/>
          <w:szCs w:val="24"/>
          <w:lang w:eastAsia="en-IN"/>
          <w14:ligatures w14:val="none"/>
        </w:rPr>
        <w:t>does not disrupt business operations</w:t>
      </w:r>
      <w:r w:rsidRPr="004071C3">
        <w:rPr>
          <w:rFonts w:ascii="Times New Roman" w:eastAsia="Times New Roman" w:hAnsi="Times New Roman" w:cs="Times New Roman"/>
          <w:kern w:val="0"/>
          <w:sz w:val="24"/>
          <w:szCs w:val="24"/>
          <w:lang w:eastAsia="en-IN"/>
          <w14:ligatures w14:val="none"/>
        </w:rPr>
        <w:t xml:space="preserve"> or </w:t>
      </w:r>
      <w:r w:rsidRPr="004071C3">
        <w:rPr>
          <w:rFonts w:ascii="Times New Roman" w:eastAsia="Times New Roman" w:hAnsi="Times New Roman" w:cs="Times New Roman"/>
          <w:b/>
          <w:bCs/>
          <w:kern w:val="0"/>
          <w:sz w:val="24"/>
          <w:szCs w:val="24"/>
          <w:lang w:eastAsia="en-IN"/>
          <w14:ligatures w14:val="none"/>
        </w:rPr>
        <w:t>compromise data integrity</w:t>
      </w:r>
      <w:r w:rsidRPr="004071C3">
        <w:rPr>
          <w:rFonts w:ascii="Times New Roman" w:eastAsia="Times New Roman" w:hAnsi="Times New Roman" w:cs="Times New Roman"/>
          <w:kern w:val="0"/>
          <w:sz w:val="24"/>
          <w:szCs w:val="24"/>
          <w:lang w:eastAsia="en-IN"/>
          <w14:ligatures w14:val="none"/>
        </w:rPr>
        <w:t>.</w:t>
      </w:r>
    </w:p>
    <w:p w14:paraId="7C84FFEB"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 xml:space="preserve">4. Execute Penetration Tests and </w:t>
      </w:r>
      <w:proofErr w:type="spellStart"/>
      <w:r w:rsidRPr="004071C3">
        <w:rPr>
          <w:rFonts w:ascii="Times New Roman" w:eastAsia="Times New Roman" w:hAnsi="Times New Roman" w:cs="Times New Roman"/>
          <w:b/>
          <w:bCs/>
          <w:kern w:val="0"/>
          <w:sz w:val="24"/>
          <w:szCs w:val="24"/>
          <w:lang w:eastAsia="en-IN"/>
          <w14:ligatures w14:val="none"/>
        </w:rPr>
        <w:t>Analyze</w:t>
      </w:r>
      <w:proofErr w:type="spellEnd"/>
      <w:r w:rsidRPr="004071C3">
        <w:rPr>
          <w:rFonts w:ascii="Times New Roman" w:eastAsia="Times New Roman" w:hAnsi="Times New Roman" w:cs="Times New Roman"/>
          <w:b/>
          <w:bCs/>
          <w:kern w:val="0"/>
          <w:sz w:val="24"/>
          <w:szCs w:val="24"/>
          <w:lang w:eastAsia="en-IN"/>
          <w14:ligatures w14:val="none"/>
        </w:rPr>
        <w:t xml:space="preserve"> Results</w:t>
      </w:r>
    </w:p>
    <w:p w14:paraId="155ACFDD" w14:textId="77777777" w:rsidR="004071C3" w:rsidRPr="004071C3" w:rsidRDefault="004071C3" w:rsidP="004071C3">
      <w:pPr>
        <w:numPr>
          <w:ilvl w:val="0"/>
          <w:numId w:val="7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Simulate </w:t>
      </w:r>
      <w:r w:rsidRPr="004071C3">
        <w:rPr>
          <w:rFonts w:ascii="Times New Roman" w:eastAsia="Times New Roman" w:hAnsi="Times New Roman" w:cs="Times New Roman"/>
          <w:b/>
          <w:bCs/>
          <w:kern w:val="0"/>
          <w:sz w:val="24"/>
          <w:szCs w:val="24"/>
          <w:lang w:eastAsia="en-IN"/>
          <w14:ligatures w14:val="none"/>
        </w:rPr>
        <w:t>real-world cyberattacks</w:t>
      </w:r>
      <w:r w:rsidRPr="004071C3">
        <w:rPr>
          <w:rFonts w:ascii="Times New Roman" w:eastAsia="Times New Roman" w:hAnsi="Times New Roman" w:cs="Times New Roman"/>
          <w:kern w:val="0"/>
          <w:sz w:val="24"/>
          <w:szCs w:val="24"/>
          <w:lang w:eastAsia="en-IN"/>
          <w14:ligatures w14:val="none"/>
        </w:rPr>
        <w:t xml:space="preserve"> on networks, applications, and cloud environments.</w:t>
      </w:r>
    </w:p>
    <w:p w14:paraId="57E4FD91" w14:textId="77777777" w:rsidR="004071C3" w:rsidRPr="004071C3" w:rsidRDefault="004071C3" w:rsidP="004071C3">
      <w:pPr>
        <w:numPr>
          <w:ilvl w:val="0"/>
          <w:numId w:val="7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Identify </w:t>
      </w:r>
      <w:r w:rsidRPr="004071C3">
        <w:rPr>
          <w:rFonts w:ascii="Times New Roman" w:eastAsia="Times New Roman" w:hAnsi="Times New Roman" w:cs="Times New Roman"/>
          <w:b/>
          <w:bCs/>
          <w:kern w:val="0"/>
          <w:sz w:val="24"/>
          <w:szCs w:val="24"/>
          <w:lang w:eastAsia="en-IN"/>
          <w14:ligatures w14:val="none"/>
        </w:rPr>
        <w:t>exploitable vulnerabilities, misconfigurations, and weak authentication mechanisms</w:t>
      </w:r>
      <w:r w:rsidRPr="004071C3">
        <w:rPr>
          <w:rFonts w:ascii="Times New Roman" w:eastAsia="Times New Roman" w:hAnsi="Times New Roman" w:cs="Times New Roman"/>
          <w:kern w:val="0"/>
          <w:sz w:val="24"/>
          <w:szCs w:val="24"/>
          <w:lang w:eastAsia="en-IN"/>
          <w14:ligatures w14:val="none"/>
        </w:rPr>
        <w:t>.</w:t>
      </w:r>
    </w:p>
    <w:p w14:paraId="06E08AEE"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5. Generate Audit Reports and Implement Remediation</w:t>
      </w:r>
    </w:p>
    <w:p w14:paraId="6F3E8B79" w14:textId="77777777" w:rsidR="004071C3" w:rsidRPr="004071C3" w:rsidRDefault="004071C3" w:rsidP="004071C3">
      <w:pPr>
        <w:numPr>
          <w:ilvl w:val="0"/>
          <w:numId w:val="7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Provide </w:t>
      </w:r>
      <w:r w:rsidRPr="004071C3">
        <w:rPr>
          <w:rFonts w:ascii="Times New Roman" w:eastAsia="Times New Roman" w:hAnsi="Times New Roman" w:cs="Times New Roman"/>
          <w:b/>
          <w:bCs/>
          <w:kern w:val="0"/>
          <w:sz w:val="24"/>
          <w:szCs w:val="24"/>
          <w:lang w:eastAsia="en-IN"/>
          <w14:ligatures w14:val="none"/>
        </w:rPr>
        <w:t>detailed risk assessments, exploit findings, and security recommendations</w:t>
      </w:r>
      <w:r w:rsidRPr="004071C3">
        <w:rPr>
          <w:rFonts w:ascii="Times New Roman" w:eastAsia="Times New Roman" w:hAnsi="Times New Roman" w:cs="Times New Roman"/>
          <w:kern w:val="0"/>
          <w:sz w:val="24"/>
          <w:szCs w:val="24"/>
          <w:lang w:eastAsia="en-IN"/>
          <w14:ligatures w14:val="none"/>
        </w:rPr>
        <w:t>.</w:t>
      </w:r>
    </w:p>
    <w:p w14:paraId="4D7997F1" w14:textId="77777777" w:rsidR="004071C3" w:rsidRPr="004071C3" w:rsidRDefault="004071C3" w:rsidP="004071C3">
      <w:pPr>
        <w:numPr>
          <w:ilvl w:val="0"/>
          <w:numId w:val="7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Implement </w:t>
      </w:r>
      <w:r w:rsidRPr="004071C3">
        <w:rPr>
          <w:rFonts w:ascii="Times New Roman" w:eastAsia="Times New Roman" w:hAnsi="Times New Roman" w:cs="Times New Roman"/>
          <w:b/>
          <w:bCs/>
          <w:kern w:val="0"/>
          <w:sz w:val="24"/>
          <w:szCs w:val="24"/>
          <w:lang w:eastAsia="en-IN"/>
          <w14:ligatures w14:val="none"/>
        </w:rPr>
        <w:t>patch management, access control updates, and security hardening measures</w:t>
      </w:r>
      <w:r w:rsidRPr="004071C3">
        <w:rPr>
          <w:rFonts w:ascii="Times New Roman" w:eastAsia="Times New Roman" w:hAnsi="Times New Roman" w:cs="Times New Roman"/>
          <w:kern w:val="0"/>
          <w:sz w:val="24"/>
          <w:szCs w:val="24"/>
          <w:lang w:eastAsia="en-IN"/>
          <w14:ligatures w14:val="none"/>
        </w:rPr>
        <w:t>.</w:t>
      </w:r>
    </w:p>
    <w:p w14:paraId="4CC6E379"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By incorporating penetration testing into </w:t>
      </w:r>
      <w:r w:rsidRPr="004071C3">
        <w:rPr>
          <w:rFonts w:ascii="Times New Roman" w:eastAsia="Times New Roman" w:hAnsi="Times New Roman" w:cs="Times New Roman"/>
          <w:b/>
          <w:bCs/>
          <w:kern w:val="0"/>
          <w:sz w:val="24"/>
          <w:szCs w:val="24"/>
          <w:lang w:eastAsia="en-IN"/>
          <w14:ligatures w14:val="none"/>
        </w:rPr>
        <w:t xml:space="preserve">security audits, organizations can proactively identify threats, improve cybersecurity </w:t>
      </w:r>
      <w:proofErr w:type="spellStart"/>
      <w:r w:rsidRPr="004071C3">
        <w:rPr>
          <w:rFonts w:ascii="Times New Roman" w:eastAsia="Times New Roman" w:hAnsi="Times New Roman" w:cs="Times New Roman"/>
          <w:b/>
          <w:bCs/>
          <w:kern w:val="0"/>
          <w:sz w:val="24"/>
          <w:szCs w:val="24"/>
          <w:lang w:eastAsia="en-IN"/>
          <w14:ligatures w14:val="none"/>
        </w:rPr>
        <w:t>defenses</w:t>
      </w:r>
      <w:proofErr w:type="spellEnd"/>
      <w:r w:rsidRPr="004071C3">
        <w:rPr>
          <w:rFonts w:ascii="Times New Roman" w:eastAsia="Times New Roman" w:hAnsi="Times New Roman" w:cs="Times New Roman"/>
          <w:b/>
          <w:bCs/>
          <w:kern w:val="0"/>
          <w:sz w:val="24"/>
          <w:szCs w:val="24"/>
          <w:lang w:eastAsia="en-IN"/>
          <w14:ligatures w14:val="none"/>
        </w:rPr>
        <w:t>, and maintain compliance with evolving regulatory standards</w:t>
      </w:r>
      <w:r w:rsidRPr="004071C3">
        <w:rPr>
          <w:rFonts w:ascii="Times New Roman" w:eastAsia="Times New Roman" w:hAnsi="Times New Roman" w:cs="Times New Roman"/>
          <w:kern w:val="0"/>
          <w:sz w:val="24"/>
          <w:szCs w:val="24"/>
          <w:lang w:eastAsia="en-IN"/>
          <w14:ligatures w14:val="none"/>
        </w:rPr>
        <w:t>.</w:t>
      </w:r>
    </w:p>
    <w:p w14:paraId="05117A85"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pict w14:anchorId="7E923243">
          <v:rect id="_x0000_i1544" style="width:0;height:1.5pt" o:hralign="center" o:hrstd="t" o:hr="t" fillcolor="#a0a0a0" stroked="f"/>
        </w:pict>
      </w:r>
    </w:p>
    <w:p w14:paraId="0A95E077" w14:textId="77777777" w:rsidR="004071C3" w:rsidRPr="004071C3" w:rsidRDefault="004071C3" w:rsidP="004071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1C3">
        <w:rPr>
          <w:rFonts w:ascii="Times New Roman" w:eastAsia="Times New Roman" w:hAnsi="Times New Roman" w:cs="Times New Roman"/>
          <w:b/>
          <w:bCs/>
          <w:kern w:val="0"/>
          <w:sz w:val="27"/>
          <w:szCs w:val="27"/>
          <w:lang w:eastAsia="en-IN"/>
          <w14:ligatures w14:val="none"/>
        </w:rPr>
        <w:t>6.4 Best Practices for Conducting Effective Penetration Tests</w:t>
      </w:r>
    </w:p>
    <w:p w14:paraId="32D0E5C9"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To ensure penetration testing delivers </w:t>
      </w:r>
      <w:r w:rsidRPr="004071C3">
        <w:rPr>
          <w:rFonts w:ascii="Times New Roman" w:eastAsia="Times New Roman" w:hAnsi="Times New Roman" w:cs="Times New Roman"/>
          <w:b/>
          <w:bCs/>
          <w:kern w:val="0"/>
          <w:sz w:val="24"/>
          <w:szCs w:val="24"/>
          <w:lang w:eastAsia="en-IN"/>
          <w14:ligatures w14:val="none"/>
        </w:rPr>
        <w:t>actionable security insights</w:t>
      </w:r>
      <w:r w:rsidRPr="004071C3">
        <w:rPr>
          <w:rFonts w:ascii="Times New Roman" w:eastAsia="Times New Roman" w:hAnsi="Times New Roman" w:cs="Times New Roman"/>
          <w:kern w:val="0"/>
          <w:sz w:val="24"/>
          <w:szCs w:val="24"/>
          <w:lang w:eastAsia="en-IN"/>
          <w14:ligatures w14:val="none"/>
        </w:rPr>
        <w:t>, organizations should follow these best practices:</w:t>
      </w:r>
    </w:p>
    <w:p w14:paraId="130C1E79"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1. Establish a Penetration Testing Schedule Aligned with Compliance Requirements</w:t>
      </w:r>
    </w:p>
    <w:p w14:paraId="52F9C240" w14:textId="77777777" w:rsidR="004071C3" w:rsidRPr="004071C3" w:rsidRDefault="004071C3" w:rsidP="004071C3">
      <w:pPr>
        <w:numPr>
          <w:ilvl w:val="0"/>
          <w:numId w:val="7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Conduct </w:t>
      </w:r>
      <w:r w:rsidRPr="004071C3">
        <w:rPr>
          <w:rFonts w:ascii="Times New Roman" w:eastAsia="Times New Roman" w:hAnsi="Times New Roman" w:cs="Times New Roman"/>
          <w:b/>
          <w:bCs/>
          <w:kern w:val="0"/>
          <w:sz w:val="24"/>
          <w:szCs w:val="24"/>
          <w:lang w:eastAsia="en-IN"/>
          <w14:ligatures w14:val="none"/>
        </w:rPr>
        <w:t>quarterly or annual penetration tests</w:t>
      </w:r>
      <w:r w:rsidRPr="004071C3">
        <w:rPr>
          <w:rFonts w:ascii="Times New Roman" w:eastAsia="Times New Roman" w:hAnsi="Times New Roman" w:cs="Times New Roman"/>
          <w:kern w:val="0"/>
          <w:sz w:val="24"/>
          <w:szCs w:val="24"/>
          <w:lang w:eastAsia="en-IN"/>
          <w14:ligatures w14:val="none"/>
        </w:rPr>
        <w:t xml:space="preserve"> to maintain compliance with </w:t>
      </w:r>
      <w:r w:rsidRPr="004071C3">
        <w:rPr>
          <w:rFonts w:ascii="Times New Roman" w:eastAsia="Times New Roman" w:hAnsi="Times New Roman" w:cs="Times New Roman"/>
          <w:b/>
          <w:bCs/>
          <w:kern w:val="0"/>
          <w:sz w:val="24"/>
          <w:szCs w:val="24"/>
          <w:lang w:eastAsia="en-IN"/>
          <w14:ligatures w14:val="none"/>
        </w:rPr>
        <w:t>PCI-DSS, SOC 2, and NIST CSF</w:t>
      </w:r>
      <w:r w:rsidRPr="004071C3">
        <w:rPr>
          <w:rFonts w:ascii="Times New Roman" w:eastAsia="Times New Roman" w:hAnsi="Times New Roman" w:cs="Times New Roman"/>
          <w:kern w:val="0"/>
          <w:sz w:val="24"/>
          <w:szCs w:val="24"/>
          <w:lang w:eastAsia="en-IN"/>
          <w14:ligatures w14:val="none"/>
        </w:rPr>
        <w:t>.</w:t>
      </w:r>
    </w:p>
    <w:p w14:paraId="529DF73A" w14:textId="77777777" w:rsidR="004071C3" w:rsidRPr="004071C3" w:rsidRDefault="004071C3" w:rsidP="004071C3">
      <w:pPr>
        <w:numPr>
          <w:ilvl w:val="0"/>
          <w:numId w:val="7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Perform additional tests after </w:t>
      </w:r>
      <w:r w:rsidRPr="004071C3">
        <w:rPr>
          <w:rFonts w:ascii="Times New Roman" w:eastAsia="Times New Roman" w:hAnsi="Times New Roman" w:cs="Times New Roman"/>
          <w:b/>
          <w:bCs/>
          <w:kern w:val="0"/>
          <w:sz w:val="24"/>
          <w:szCs w:val="24"/>
          <w:lang w:eastAsia="en-IN"/>
          <w14:ligatures w14:val="none"/>
        </w:rPr>
        <w:t>significant system upgrades or security incidents</w:t>
      </w:r>
      <w:r w:rsidRPr="004071C3">
        <w:rPr>
          <w:rFonts w:ascii="Times New Roman" w:eastAsia="Times New Roman" w:hAnsi="Times New Roman" w:cs="Times New Roman"/>
          <w:kern w:val="0"/>
          <w:sz w:val="24"/>
          <w:szCs w:val="24"/>
          <w:lang w:eastAsia="en-IN"/>
          <w14:ligatures w14:val="none"/>
        </w:rPr>
        <w:t>.</w:t>
      </w:r>
    </w:p>
    <w:p w14:paraId="11224E14"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2. Use Certified Penetration Testers and Industry-Standard Tools</w:t>
      </w:r>
    </w:p>
    <w:p w14:paraId="6C1A1F38" w14:textId="77777777" w:rsidR="004071C3" w:rsidRPr="004071C3" w:rsidRDefault="004071C3" w:rsidP="004071C3">
      <w:pPr>
        <w:numPr>
          <w:ilvl w:val="0"/>
          <w:numId w:val="7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Employ </w:t>
      </w:r>
      <w:r w:rsidRPr="004071C3">
        <w:rPr>
          <w:rFonts w:ascii="Times New Roman" w:eastAsia="Times New Roman" w:hAnsi="Times New Roman" w:cs="Times New Roman"/>
          <w:b/>
          <w:bCs/>
          <w:kern w:val="0"/>
          <w:sz w:val="24"/>
          <w:szCs w:val="24"/>
          <w:lang w:eastAsia="en-IN"/>
          <w14:ligatures w14:val="none"/>
        </w:rPr>
        <w:t>ethical hackers with OSCP, CEH, or CISSP certifications</w:t>
      </w:r>
      <w:r w:rsidRPr="004071C3">
        <w:rPr>
          <w:rFonts w:ascii="Times New Roman" w:eastAsia="Times New Roman" w:hAnsi="Times New Roman" w:cs="Times New Roman"/>
          <w:kern w:val="0"/>
          <w:sz w:val="24"/>
          <w:szCs w:val="24"/>
          <w:lang w:eastAsia="en-IN"/>
          <w14:ligatures w14:val="none"/>
        </w:rPr>
        <w:t>.</w:t>
      </w:r>
    </w:p>
    <w:p w14:paraId="412C8BE6" w14:textId="77777777" w:rsidR="004071C3" w:rsidRPr="004071C3" w:rsidRDefault="004071C3" w:rsidP="004071C3">
      <w:pPr>
        <w:numPr>
          <w:ilvl w:val="0"/>
          <w:numId w:val="7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Utilize leading penetration testing tools such as </w:t>
      </w:r>
      <w:r w:rsidRPr="004071C3">
        <w:rPr>
          <w:rFonts w:ascii="Times New Roman" w:eastAsia="Times New Roman" w:hAnsi="Times New Roman" w:cs="Times New Roman"/>
          <w:b/>
          <w:bCs/>
          <w:kern w:val="0"/>
          <w:sz w:val="24"/>
          <w:szCs w:val="24"/>
          <w:lang w:eastAsia="en-IN"/>
          <w14:ligatures w14:val="none"/>
        </w:rPr>
        <w:t>Metasploit, Burp Suite, Nmap, and Wireshark</w:t>
      </w:r>
      <w:r w:rsidRPr="004071C3">
        <w:rPr>
          <w:rFonts w:ascii="Times New Roman" w:eastAsia="Times New Roman" w:hAnsi="Times New Roman" w:cs="Times New Roman"/>
          <w:kern w:val="0"/>
          <w:sz w:val="24"/>
          <w:szCs w:val="24"/>
          <w:lang w:eastAsia="en-IN"/>
          <w14:ligatures w14:val="none"/>
        </w:rPr>
        <w:t>.</w:t>
      </w:r>
    </w:p>
    <w:p w14:paraId="64FFC766"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3. Combine Automated and Manual Testing Approaches</w:t>
      </w:r>
    </w:p>
    <w:p w14:paraId="439193E2" w14:textId="77777777" w:rsidR="004071C3" w:rsidRPr="004071C3" w:rsidRDefault="004071C3" w:rsidP="004071C3">
      <w:pPr>
        <w:numPr>
          <w:ilvl w:val="0"/>
          <w:numId w:val="7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Use </w:t>
      </w:r>
      <w:r w:rsidRPr="004071C3">
        <w:rPr>
          <w:rFonts w:ascii="Times New Roman" w:eastAsia="Times New Roman" w:hAnsi="Times New Roman" w:cs="Times New Roman"/>
          <w:b/>
          <w:bCs/>
          <w:kern w:val="0"/>
          <w:sz w:val="24"/>
          <w:szCs w:val="24"/>
          <w:lang w:eastAsia="en-IN"/>
          <w14:ligatures w14:val="none"/>
        </w:rPr>
        <w:t>AI-driven security scanners</w:t>
      </w:r>
      <w:r w:rsidRPr="004071C3">
        <w:rPr>
          <w:rFonts w:ascii="Times New Roman" w:eastAsia="Times New Roman" w:hAnsi="Times New Roman" w:cs="Times New Roman"/>
          <w:kern w:val="0"/>
          <w:sz w:val="24"/>
          <w:szCs w:val="24"/>
          <w:lang w:eastAsia="en-IN"/>
          <w14:ligatures w14:val="none"/>
        </w:rPr>
        <w:t xml:space="preserve"> for large-scale vulnerability detection.</w:t>
      </w:r>
    </w:p>
    <w:p w14:paraId="42E31A4C" w14:textId="77777777" w:rsidR="004071C3" w:rsidRPr="004071C3" w:rsidRDefault="004071C3" w:rsidP="004071C3">
      <w:pPr>
        <w:numPr>
          <w:ilvl w:val="0"/>
          <w:numId w:val="7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Conduct </w:t>
      </w:r>
      <w:r w:rsidRPr="004071C3">
        <w:rPr>
          <w:rFonts w:ascii="Times New Roman" w:eastAsia="Times New Roman" w:hAnsi="Times New Roman" w:cs="Times New Roman"/>
          <w:b/>
          <w:bCs/>
          <w:kern w:val="0"/>
          <w:sz w:val="24"/>
          <w:szCs w:val="24"/>
          <w:lang w:eastAsia="en-IN"/>
          <w14:ligatures w14:val="none"/>
        </w:rPr>
        <w:t>manual exploitation testing</w:t>
      </w:r>
      <w:r w:rsidRPr="004071C3">
        <w:rPr>
          <w:rFonts w:ascii="Times New Roman" w:eastAsia="Times New Roman" w:hAnsi="Times New Roman" w:cs="Times New Roman"/>
          <w:kern w:val="0"/>
          <w:sz w:val="24"/>
          <w:szCs w:val="24"/>
          <w:lang w:eastAsia="en-IN"/>
          <w14:ligatures w14:val="none"/>
        </w:rPr>
        <w:t xml:space="preserve"> to assess real-world security risks.</w:t>
      </w:r>
    </w:p>
    <w:p w14:paraId="1D749D3E"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4. Enforce Zero Trust Security Policies Based on Test Findings</w:t>
      </w:r>
    </w:p>
    <w:p w14:paraId="1DC11FE1" w14:textId="77777777" w:rsidR="004071C3" w:rsidRPr="004071C3" w:rsidRDefault="004071C3" w:rsidP="004071C3">
      <w:pPr>
        <w:numPr>
          <w:ilvl w:val="0"/>
          <w:numId w:val="7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Implement </w:t>
      </w:r>
      <w:r w:rsidRPr="004071C3">
        <w:rPr>
          <w:rFonts w:ascii="Times New Roman" w:eastAsia="Times New Roman" w:hAnsi="Times New Roman" w:cs="Times New Roman"/>
          <w:b/>
          <w:bCs/>
          <w:kern w:val="0"/>
          <w:sz w:val="24"/>
          <w:szCs w:val="24"/>
          <w:lang w:eastAsia="en-IN"/>
          <w14:ligatures w14:val="none"/>
        </w:rPr>
        <w:t>least privilege access, continuous authentication, and network segmentation</w:t>
      </w:r>
      <w:r w:rsidRPr="004071C3">
        <w:rPr>
          <w:rFonts w:ascii="Times New Roman" w:eastAsia="Times New Roman" w:hAnsi="Times New Roman" w:cs="Times New Roman"/>
          <w:kern w:val="0"/>
          <w:sz w:val="24"/>
          <w:szCs w:val="24"/>
          <w:lang w:eastAsia="en-IN"/>
          <w14:ligatures w14:val="none"/>
        </w:rPr>
        <w:t>.</w:t>
      </w:r>
    </w:p>
    <w:p w14:paraId="14F0B1BD" w14:textId="77777777" w:rsidR="004071C3" w:rsidRPr="004071C3" w:rsidRDefault="004071C3" w:rsidP="004071C3">
      <w:pPr>
        <w:numPr>
          <w:ilvl w:val="0"/>
          <w:numId w:val="7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lastRenderedPageBreak/>
        <w:t xml:space="preserve">Deploy </w:t>
      </w:r>
      <w:r w:rsidRPr="004071C3">
        <w:rPr>
          <w:rFonts w:ascii="Times New Roman" w:eastAsia="Times New Roman" w:hAnsi="Times New Roman" w:cs="Times New Roman"/>
          <w:b/>
          <w:bCs/>
          <w:kern w:val="0"/>
          <w:sz w:val="24"/>
          <w:szCs w:val="24"/>
          <w:lang w:eastAsia="en-IN"/>
          <w14:ligatures w14:val="none"/>
        </w:rPr>
        <w:t>multi-factor authentication (MFA) and endpoint security solutions</w:t>
      </w:r>
      <w:r w:rsidRPr="004071C3">
        <w:rPr>
          <w:rFonts w:ascii="Times New Roman" w:eastAsia="Times New Roman" w:hAnsi="Times New Roman" w:cs="Times New Roman"/>
          <w:kern w:val="0"/>
          <w:sz w:val="24"/>
          <w:szCs w:val="24"/>
          <w:lang w:eastAsia="en-IN"/>
          <w14:ligatures w14:val="none"/>
        </w:rPr>
        <w:t xml:space="preserve"> to prevent exploitation.</w:t>
      </w:r>
    </w:p>
    <w:p w14:paraId="70DF5F92"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5. Track and Validate Security Fixes Post-Test</w:t>
      </w:r>
    </w:p>
    <w:p w14:paraId="446261EB" w14:textId="77777777" w:rsidR="004071C3" w:rsidRPr="004071C3" w:rsidRDefault="004071C3" w:rsidP="004071C3">
      <w:pPr>
        <w:numPr>
          <w:ilvl w:val="0"/>
          <w:numId w:val="7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Conduct </w:t>
      </w:r>
      <w:r w:rsidRPr="004071C3">
        <w:rPr>
          <w:rFonts w:ascii="Times New Roman" w:eastAsia="Times New Roman" w:hAnsi="Times New Roman" w:cs="Times New Roman"/>
          <w:b/>
          <w:bCs/>
          <w:kern w:val="0"/>
          <w:sz w:val="24"/>
          <w:szCs w:val="24"/>
          <w:lang w:eastAsia="en-IN"/>
          <w14:ligatures w14:val="none"/>
        </w:rPr>
        <w:t>follow-up penetration tests</w:t>
      </w:r>
      <w:r w:rsidRPr="004071C3">
        <w:rPr>
          <w:rFonts w:ascii="Times New Roman" w:eastAsia="Times New Roman" w:hAnsi="Times New Roman" w:cs="Times New Roman"/>
          <w:kern w:val="0"/>
          <w:sz w:val="24"/>
          <w:szCs w:val="24"/>
          <w:lang w:eastAsia="en-IN"/>
          <w14:ligatures w14:val="none"/>
        </w:rPr>
        <w:t xml:space="preserve"> to ensure remediation measures were effective.</w:t>
      </w:r>
    </w:p>
    <w:p w14:paraId="0D535435" w14:textId="77777777" w:rsidR="004071C3" w:rsidRPr="004071C3" w:rsidRDefault="004071C3" w:rsidP="004071C3">
      <w:pPr>
        <w:numPr>
          <w:ilvl w:val="0"/>
          <w:numId w:val="7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Automate </w:t>
      </w:r>
      <w:r w:rsidRPr="004071C3">
        <w:rPr>
          <w:rFonts w:ascii="Times New Roman" w:eastAsia="Times New Roman" w:hAnsi="Times New Roman" w:cs="Times New Roman"/>
          <w:b/>
          <w:bCs/>
          <w:kern w:val="0"/>
          <w:sz w:val="24"/>
          <w:szCs w:val="24"/>
          <w:lang w:eastAsia="en-IN"/>
          <w14:ligatures w14:val="none"/>
        </w:rPr>
        <w:t>continuous security monitoring and vulnerability assessments</w:t>
      </w:r>
      <w:r w:rsidRPr="004071C3">
        <w:rPr>
          <w:rFonts w:ascii="Times New Roman" w:eastAsia="Times New Roman" w:hAnsi="Times New Roman" w:cs="Times New Roman"/>
          <w:kern w:val="0"/>
          <w:sz w:val="24"/>
          <w:szCs w:val="24"/>
          <w:lang w:eastAsia="en-IN"/>
          <w14:ligatures w14:val="none"/>
        </w:rPr>
        <w:t>.</w:t>
      </w:r>
    </w:p>
    <w:p w14:paraId="50D234F1"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By following </w:t>
      </w:r>
      <w:proofErr w:type="gramStart"/>
      <w:r w:rsidRPr="004071C3">
        <w:rPr>
          <w:rFonts w:ascii="Times New Roman" w:eastAsia="Times New Roman" w:hAnsi="Times New Roman" w:cs="Times New Roman"/>
          <w:kern w:val="0"/>
          <w:sz w:val="24"/>
          <w:szCs w:val="24"/>
          <w:lang w:eastAsia="en-IN"/>
          <w14:ligatures w14:val="none"/>
        </w:rPr>
        <w:t xml:space="preserve">these </w:t>
      </w:r>
      <w:r w:rsidRPr="004071C3">
        <w:rPr>
          <w:rFonts w:ascii="Times New Roman" w:eastAsia="Times New Roman" w:hAnsi="Times New Roman" w:cs="Times New Roman"/>
          <w:b/>
          <w:bCs/>
          <w:kern w:val="0"/>
          <w:sz w:val="24"/>
          <w:szCs w:val="24"/>
          <w:lang w:eastAsia="en-IN"/>
          <w14:ligatures w14:val="none"/>
        </w:rPr>
        <w:t>penetration</w:t>
      </w:r>
      <w:proofErr w:type="gramEnd"/>
      <w:r w:rsidRPr="004071C3">
        <w:rPr>
          <w:rFonts w:ascii="Times New Roman" w:eastAsia="Times New Roman" w:hAnsi="Times New Roman" w:cs="Times New Roman"/>
          <w:b/>
          <w:bCs/>
          <w:kern w:val="0"/>
          <w:sz w:val="24"/>
          <w:szCs w:val="24"/>
          <w:lang w:eastAsia="en-IN"/>
          <w14:ligatures w14:val="none"/>
        </w:rPr>
        <w:t xml:space="preserve"> testing best practices</w:t>
      </w:r>
      <w:r w:rsidRPr="004071C3">
        <w:rPr>
          <w:rFonts w:ascii="Times New Roman" w:eastAsia="Times New Roman" w:hAnsi="Times New Roman" w:cs="Times New Roman"/>
          <w:kern w:val="0"/>
          <w:sz w:val="24"/>
          <w:szCs w:val="24"/>
          <w:lang w:eastAsia="en-IN"/>
          <w14:ligatures w14:val="none"/>
        </w:rPr>
        <w:t xml:space="preserve">, organizations can </w:t>
      </w:r>
      <w:r w:rsidRPr="004071C3">
        <w:rPr>
          <w:rFonts w:ascii="Times New Roman" w:eastAsia="Times New Roman" w:hAnsi="Times New Roman" w:cs="Times New Roman"/>
          <w:b/>
          <w:bCs/>
          <w:kern w:val="0"/>
          <w:sz w:val="24"/>
          <w:szCs w:val="24"/>
          <w:lang w:eastAsia="en-IN"/>
          <w14:ligatures w14:val="none"/>
        </w:rPr>
        <w:t>enhance security resilience, improve audit readiness, and achieve long-term cybersecurity compliance</w:t>
      </w:r>
      <w:r w:rsidRPr="004071C3">
        <w:rPr>
          <w:rFonts w:ascii="Times New Roman" w:eastAsia="Times New Roman" w:hAnsi="Times New Roman" w:cs="Times New Roman"/>
          <w:kern w:val="0"/>
          <w:sz w:val="24"/>
          <w:szCs w:val="24"/>
          <w:lang w:eastAsia="en-IN"/>
          <w14:ligatures w14:val="none"/>
        </w:rPr>
        <w:t>.</w:t>
      </w:r>
    </w:p>
    <w:p w14:paraId="2B45EA87"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pict w14:anchorId="499F22DC">
          <v:rect id="_x0000_i1545" style="width:0;height:1.5pt" o:hralign="center" o:hrstd="t" o:hr="t" fillcolor="#a0a0a0" stroked="f"/>
        </w:pict>
      </w:r>
    </w:p>
    <w:p w14:paraId="344302E1" w14:textId="77777777" w:rsidR="004071C3" w:rsidRPr="004071C3" w:rsidRDefault="004071C3" w:rsidP="004071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1C3">
        <w:rPr>
          <w:rFonts w:ascii="Times New Roman" w:eastAsia="Times New Roman" w:hAnsi="Times New Roman" w:cs="Times New Roman"/>
          <w:b/>
          <w:bCs/>
          <w:kern w:val="0"/>
          <w:sz w:val="27"/>
          <w:szCs w:val="27"/>
          <w:lang w:eastAsia="en-IN"/>
          <w14:ligatures w14:val="none"/>
        </w:rPr>
        <w:t>Conclusion</w:t>
      </w:r>
    </w:p>
    <w:p w14:paraId="09D2304F"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Penetration testing is a </w:t>
      </w:r>
      <w:r w:rsidRPr="004071C3">
        <w:rPr>
          <w:rFonts w:ascii="Times New Roman" w:eastAsia="Times New Roman" w:hAnsi="Times New Roman" w:cs="Times New Roman"/>
          <w:b/>
          <w:bCs/>
          <w:kern w:val="0"/>
          <w:sz w:val="24"/>
          <w:szCs w:val="24"/>
          <w:lang w:eastAsia="en-IN"/>
          <w14:ligatures w14:val="none"/>
        </w:rPr>
        <w:t>critical component of security audits</w:t>
      </w:r>
      <w:r w:rsidRPr="004071C3">
        <w:rPr>
          <w:rFonts w:ascii="Times New Roman" w:eastAsia="Times New Roman" w:hAnsi="Times New Roman" w:cs="Times New Roman"/>
          <w:kern w:val="0"/>
          <w:sz w:val="24"/>
          <w:szCs w:val="24"/>
          <w:lang w:eastAsia="en-IN"/>
          <w14:ligatures w14:val="none"/>
        </w:rPr>
        <w:t xml:space="preserve">, helping organizations </w:t>
      </w:r>
      <w:r w:rsidRPr="004071C3">
        <w:rPr>
          <w:rFonts w:ascii="Times New Roman" w:eastAsia="Times New Roman" w:hAnsi="Times New Roman" w:cs="Times New Roman"/>
          <w:b/>
          <w:bCs/>
          <w:kern w:val="0"/>
          <w:sz w:val="24"/>
          <w:szCs w:val="24"/>
          <w:lang w:eastAsia="en-IN"/>
          <w14:ligatures w14:val="none"/>
        </w:rPr>
        <w:t>identify vulnerabilities, validate security controls, and ensure compliance with industry standards</w:t>
      </w:r>
      <w:r w:rsidRPr="004071C3">
        <w:rPr>
          <w:rFonts w:ascii="Times New Roman" w:eastAsia="Times New Roman" w:hAnsi="Times New Roman" w:cs="Times New Roman"/>
          <w:kern w:val="0"/>
          <w:sz w:val="24"/>
          <w:szCs w:val="24"/>
          <w:lang w:eastAsia="en-IN"/>
          <w14:ligatures w14:val="none"/>
        </w:rPr>
        <w:t xml:space="preserve">. By integrating </w:t>
      </w:r>
      <w:r w:rsidRPr="004071C3">
        <w:rPr>
          <w:rFonts w:ascii="Times New Roman" w:eastAsia="Times New Roman" w:hAnsi="Times New Roman" w:cs="Times New Roman"/>
          <w:b/>
          <w:bCs/>
          <w:kern w:val="0"/>
          <w:sz w:val="24"/>
          <w:szCs w:val="24"/>
          <w:lang w:eastAsia="en-IN"/>
          <w14:ligatures w14:val="none"/>
        </w:rPr>
        <w:t>structured penetration testing methodologies, leveraging AI-powered security assessments, and enforcing Zero Trust security policies</w:t>
      </w:r>
      <w:r w:rsidRPr="004071C3">
        <w:rPr>
          <w:rFonts w:ascii="Times New Roman" w:eastAsia="Times New Roman" w:hAnsi="Times New Roman" w:cs="Times New Roman"/>
          <w:kern w:val="0"/>
          <w:sz w:val="24"/>
          <w:szCs w:val="24"/>
          <w:lang w:eastAsia="en-IN"/>
          <w14:ligatures w14:val="none"/>
        </w:rPr>
        <w:t xml:space="preserve">, businesses can </w:t>
      </w:r>
      <w:r w:rsidRPr="004071C3">
        <w:rPr>
          <w:rFonts w:ascii="Times New Roman" w:eastAsia="Times New Roman" w:hAnsi="Times New Roman" w:cs="Times New Roman"/>
          <w:b/>
          <w:bCs/>
          <w:kern w:val="0"/>
          <w:sz w:val="24"/>
          <w:szCs w:val="24"/>
          <w:lang w:eastAsia="en-IN"/>
          <w14:ligatures w14:val="none"/>
        </w:rPr>
        <w:t>proactively defend against cyber threats while maintaining regulatory compliance</w:t>
      </w:r>
      <w:r w:rsidRPr="004071C3">
        <w:rPr>
          <w:rFonts w:ascii="Times New Roman" w:eastAsia="Times New Roman" w:hAnsi="Times New Roman" w:cs="Times New Roman"/>
          <w:kern w:val="0"/>
          <w:sz w:val="24"/>
          <w:szCs w:val="24"/>
          <w:lang w:eastAsia="en-IN"/>
          <w14:ligatures w14:val="none"/>
        </w:rPr>
        <w:t>.</w:t>
      </w:r>
    </w:p>
    <w:p w14:paraId="5F93ED83"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As cyber threats continue to evolve, organizations must </w:t>
      </w:r>
      <w:r w:rsidRPr="004071C3">
        <w:rPr>
          <w:rFonts w:ascii="Times New Roman" w:eastAsia="Times New Roman" w:hAnsi="Times New Roman" w:cs="Times New Roman"/>
          <w:b/>
          <w:bCs/>
          <w:kern w:val="0"/>
          <w:sz w:val="24"/>
          <w:szCs w:val="24"/>
          <w:lang w:eastAsia="en-IN"/>
          <w14:ligatures w14:val="none"/>
        </w:rPr>
        <w:t>prioritize regular penetration testing, automate security risk assessments, and integrate penetration testing into their compliance frameworks</w:t>
      </w:r>
      <w:r w:rsidRPr="004071C3">
        <w:rPr>
          <w:rFonts w:ascii="Times New Roman" w:eastAsia="Times New Roman" w:hAnsi="Times New Roman" w:cs="Times New Roman"/>
          <w:kern w:val="0"/>
          <w:sz w:val="24"/>
          <w:szCs w:val="24"/>
          <w:lang w:eastAsia="en-IN"/>
          <w14:ligatures w14:val="none"/>
        </w:rPr>
        <w:t xml:space="preserve">. By doing so, businesses can </w:t>
      </w:r>
      <w:r w:rsidRPr="004071C3">
        <w:rPr>
          <w:rFonts w:ascii="Times New Roman" w:eastAsia="Times New Roman" w:hAnsi="Times New Roman" w:cs="Times New Roman"/>
          <w:b/>
          <w:bCs/>
          <w:kern w:val="0"/>
          <w:sz w:val="24"/>
          <w:szCs w:val="24"/>
          <w:lang w:eastAsia="en-IN"/>
          <w14:ligatures w14:val="none"/>
        </w:rPr>
        <w:t>strengthen their security posture, mitigate risks, and demonstrate cybersecurity maturity in an increasingly complex digital landscape</w:t>
      </w:r>
      <w:r w:rsidRPr="004071C3">
        <w:rPr>
          <w:rFonts w:ascii="Times New Roman" w:eastAsia="Times New Roman" w:hAnsi="Times New Roman" w:cs="Times New Roman"/>
          <w:kern w:val="0"/>
          <w:sz w:val="24"/>
          <w:szCs w:val="24"/>
          <w:lang w:eastAsia="en-IN"/>
          <w14:ligatures w14:val="none"/>
        </w:rPr>
        <w:t>.</w:t>
      </w:r>
    </w:p>
    <w:p w14:paraId="532799DC" w14:textId="77777777" w:rsidR="004071C3" w:rsidRPr="004071C3" w:rsidRDefault="004071C3" w:rsidP="004071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1C3">
        <w:rPr>
          <w:rFonts w:ascii="Times New Roman" w:eastAsia="Times New Roman" w:hAnsi="Times New Roman" w:cs="Times New Roman"/>
          <w:b/>
          <w:bCs/>
          <w:kern w:val="0"/>
          <w:sz w:val="27"/>
          <w:szCs w:val="27"/>
          <w:lang w:eastAsia="en-IN"/>
          <w14:ligatures w14:val="none"/>
        </w:rPr>
        <w:t>7. AI-Driven Threat Hunting in Security Audit Strategies</w:t>
      </w:r>
    </w:p>
    <w:p w14:paraId="3146633E" w14:textId="77777777" w:rsidR="004071C3" w:rsidRPr="004071C3" w:rsidRDefault="004071C3" w:rsidP="004071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1C3">
        <w:rPr>
          <w:rFonts w:ascii="Times New Roman" w:eastAsia="Times New Roman" w:hAnsi="Times New Roman" w:cs="Times New Roman"/>
          <w:b/>
          <w:bCs/>
          <w:kern w:val="0"/>
          <w:sz w:val="27"/>
          <w:szCs w:val="27"/>
          <w:lang w:eastAsia="en-IN"/>
          <w14:ligatures w14:val="none"/>
        </w:rPr>
        <w:t>Introduction</w:t>
      </w:r>
    </w:p>
    <w:p w14:paraId="7459FE96"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As cyber threats grow in complexity, traditional security audits alone are no longer sufficient to detect </w:t>
      </w:r>
      <w:r w:rsidRPr="004071C3">
        <w:rPr>
          <w:rFonts w:ascii="Times New Roman" w:eastAsia="Times New Roman" w:hAnsi="Times New Roman" w:cs="Times New Roman"/>
          <w:b/>
          <w:bCs/>
          <w:kern w:val="0"/>
          <w:sz w:val="24"/>
          <w:szCs w:val="24"/>
          <w:lang w:eastAsia="en-IN"/>
          <w14:ligatures w14:val="none"/>
        </w:rPr>
        <w:t>advanced persistent threats (APTs), insider attacks, and sophisticated malware</w:t>
      </w:r>
      <w:r w:rsidRPr="004071C3">
        <w:rPr>
          <w:rFonts w:ascii="Times New Roman" w:eastAsia="Times New Roman" w:hAnsi="Times New Roman" w:cs="Times New Roman"/>
          <w:kern w:val="0"/>
          <w:sz w:val="24"/>
          <w:szCs w:val="24"/>
          <w:lang w:eastAsia="en-IN"/>
          <w14:ligatures w14:val="none"/>
        </w:rPr>
        <w:t xml:space="preserve">. AI-driven threat hunting has emerged as a </w:t>
      </w:r>
      <w:r w:rsidRPr="004071C3">
        <w:rPr>
          <w:rFonts w:ascii="Times New Roman" w:eastAsia="Times New Roman" w:hAnsi="Times New Roman" w:cs="Times New Roman"/>
          <w:b/>
          <w:bCs/>
          <w:kern w:val="0"/>
          <w:sz w:val="24"/>
          <w:szCs w:val="24"/>
          <w:lang w:eastAsia="en-IN"/>
          <w14:ligatures w14:val="none"/>
        </w:rPr>
        <w:t>proactive security measure</w:t>
      </w:r>
      <w:r w:rsidRPr="004071C3">
        <w:rPr>
          <w:rFonts w:ascii="Times New Roman" w:eastAsia="Times New Roman" w:hAnsi="Times New Roman" w:cs="Times New Roman"/>
          <w:kern w:val="0"/>
          <w:sz w:val="24"/>
          <w:szCs w:val="24"/>
          <w:lang w:eastAsia="en-IN"/>
          <w14:ligatures w14:val="none"/>
        </w:rPr>
        <w:t xml:space="preserve"> that enhances </w:t>
      </w:r>
      <w:r w:rsidRPr="004071C3">
        <w:rPr>
          <w:rFonts w:ascii="Times New Roman" w:eastAsia="Times New Roman" w:hAnsi="Times New Roman" w:cs="Times New Roman"/>
          <w:b/>
          <w:bCs/>
          <w:kern w:val="0"/>
          <w:sz w:val="24"/>
          <w:szCs w:val="24"/>
          <w:lang w:eastAsia="en-IN"/>
          <w14:ligatures w14:val="none"/>
        </w:rPr>
        <w:t xml:space="preserve">security audits by leveraging artificial intelligence, machine learning (ML), and </w:t>
      </w:r>
      <w:proofErr w:type="spellStart"/>
      <w:r w:rsidRPr="004071C3">
        <w:rPr>
          <w:rFonts w:ascii="Times New Roman" w:eastAsia="Times New Roman" w:hAnsi="Times New Roman" w:cs="Times New Roman"/>
          <w:b/>
          <w:bCs/>
          <w:kern w:val="0"/>
          <w:sz w:val="24"/>
          <w:szCs w:val="24"/>
          <w:lang w:eastAsia="en-IN"/>
          <w14:ligatures w14:val="none"/>
        </w:rPr>
        <w:t>behavioral</w:t>
      </w:r>
      <w:proofErr w:type="spellEnd"/>
      <w:r w:rsidRPr="004071C3">
        <w:rPr>
          <w:rFonts w:ascii="Times New Roman" w:eastAsia="Times New Roman" w:hAnsi="Times New Roman" w:cs="Times New Roman"/>
          <w:b/>
          <w:bCs/>
          <w:kern w:val="0"/>
          <w:sz w:val="24"/>
          <w:szCs w:val="24"/>
          <w:lang w:eastAsia="en-IN"/>
          <w14:ligatures w14:val="none"/>
        </w:rPr>
        <w:t xml:space="preserve"> analytics</w:t>
      </w:r>
      <w:r w:rsidRPr="004071C3">
        <w:rPr>
          <w:rFonts w:ascii="Times New Roman" w:eastAsia="Times New Roman" w:hAnsi="Times New Roman" w:cs="Times New Roman"/>
          <w:kern w:val="0"/>
          <w:sz w:val="24"/>
          <w:szCs w:val="24"/>
          <w:lang w:eastAsia="en-IN"/>
          <w14:ligatures w14:val="none"/>
        </w:rPr>
        <w:t xml:space="preserve"> to identify threats that evade conventional detection mechanisms.</w:t>
      </w:r>
    </w:p>
    <w:p w14:paraId="3B88C21E"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This section explores </w:t>
      </w:r>
      <w:r w:rsidRPr="004071C3">
        <w:rPr>
          <w:rFonts w:ascii="Times New Roman" w:eastAsia="Times New Roman" w:hAnsi="Times New Roman" w:cs="Times New Roman"/>
          <w:b/>
          <w:bCs/>
          <w:kern w:val="0"/>
          <w:sz w:val="24"/>
          <w:szCs w:val="24"/>
          <w:lang w:eastAsia="en-IN"/>
          <w14:ligatures w14:val="none"/>
        </w:rPr>
        <w:t>how AI-powered threat hunting is transforming security audit strategies, its role in identifying hidden threats, and best practices for integrating AI-driven threat intelligence into security governance</w:t>
      </w:r>
      <w:r w:rsidRPr="004071C3">
        <w:rPr>
          <w:rFonts w:ascii="Times New Roman" w:eastAsia="Times New Roman" w:hAnsi="Times New Roman" w:cs="Times New Roman"/>
          <w:kern w:val="0"/>
          <w:sz w:val="24"/>
          <w:szCs w:val="24"/>
          <w:lang w:eastAsia="en-IN"/>
          <w14:ligatures w14:val="none"/>
        </w:rPr>
        <w:t>.</w:t>
      </w:r>
    </w:p>
    <w:p w14:paraId="088BDC08"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pict w14:anchorId="1B6481B2">
          <v:rect id="_x0000_i1551" style="width:0;height:1.5pt" o:hralign="center" o:hrstd="t" o:hr="t" fillcolor="#a0a0a0" stroked="f"/>
        </w:pict>
      </w:r>
    </w:p>
    <w:p w14:paraId="7884DE4B" w14:textId="77777777" w:rsidR="004071C3" w:rsidRPr="004071C3" w:rsidRDefault="004071C3" w:rsidP="004071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1C3">
        <w:rPr>
          <w:rFonts w:ascii="Times New Roman" w:eastAsia="Times New Roman" w:hAnsi="Times New Roman" w:cs="Times New Roman"/>
          <w:b/>
          <w:bCs/>
          <w:kern w:val="0"/>
          <w:sz w:val="27"/>
          <w:szCs w:val="27"/>
          <w:lang w:eastAsia="en-IN"/>
          <w14:ligatures w14:val="none"/>
        </w:rPr>
        <w:t>7.1 The Role of AI in Threat Hunting and Security Audits</w:t>
      </w:r>
    </w:p>
    <w:p w14:paraId="1C50D6B7"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AI-driven threat hunting enhances security audits by:</w:t>
      </w:r>
    </w:p>
    <w:p w14:paraId="6449DA82" w14:textId="77777777" w:rsidR="004071C3" w:rsidRPr="004071C3" w:rsidRDefault="004071C3" w:rsidP="004071C3">
      <w:pPr>
        <w:numPr>
          <w:ilvl w:val="0"/>
          <w:numId w:val="7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Detecting zero-day threats and advanced persistent threats (APTs)</w:t>
      </w:r>
      <w:r w:rsidRPr="004071C3">
        <w:rPr>
          <w:rFonts w:ascii="Times New Roman" w:eastAsia="Times New Roman" w:hAnsi="Times New Roman" w:cs="Times New Roman"/>
          <w:kern w:val="0"/>
          <w:sz w:val="24"/>
          <w:szCs w:val="24"/>
          <w:lang w:eastAsia="en-IN"/>
          <w14:ligatures w14:val="none"/>
        </w:rPr>
        <w:t xml:space="preserve"> that bypass traditional security </w:t>
      </w:r>
      <w:proofErr w:type="spellStart"/>
      <w:r w:rsidRPr="004071C3">
        <w:rPr>
          <w:rFonts w:ascii="Times New Roman" w:eastAsia="Times New Roman" w:hAnsi="Times New Roman" w:cs="Times New Roman"/>
          <w:kern w:val="0"/>
          <w:sz w:val="24"/>
          <w:szCs w:val="24"/>
          <w:lang w:eastAsia="en-IN"/>
          <w14:ligatures w14:val="none"/>
        </w:rPr>
        <w:t>defenses</w:t>
      </w:r>
      <w:proofErr w:type="spellEnd"/>
      <w:r w:rsidRPr="004071C3">
        <w:rPr>
          <w:rFonts w:ascii="Times New Roman" w:eastAsia="Times New Roman" w:hAnsi="Times New Roman" w:cs="Times New Roman"/>
          <w:kern w:val="0"/>
          <w:sz w:val="24"/>
          <w:szCs w:val="24"/>
          <w:lang w:eastAsia="en-IN"/>
          <w14:ligatures w14:val="none"/>
        </w:rPr>
        <w:t>.</w:t>
      </w:r>
    </w:p>
    <w:p w14:paraId="005097A1" w14:textId="77777777" w:rsidR="004071C3" w:rsidRPr="004071C3" w:rsidRDefault="004071C3" w:rsidP="004071C3">
      <w:pPr>
        <w:numPr>
          <w:ilvl w:val="0"/>
          <w:numId w:val="7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lastRenderedPageBreak/>
        <w:t>Analyzing massive datasets in real time</w:t>
      </w:r>
      <w:r w:rsidRPr="004071C3">
        <w:rPr>
          <w:rFonts w:ascii="Times New Roman" w:eastAsia="Times New Roman" w:hAnsi="Times New Roman" w:cs="Times New Roman"/>
          <w:kern w:val="0"/>
          <w:sz w:val="24"/>
          <w:szCs w:val="24"/>
          <w:lang w:eastAsia="en-IN"/>
          <w14:ligatures w14:val="none"/>
        </w:rPr>
        <w:t xml:space="preserve"> to uncover hidden indicators of compromise (</w:t>
      </w:r>
      <w:proofErr w:type="spellStart"/>
      <w:r w:rsidRPr="004071C3">
        <w:rPr>
          <w:rFonts w:ascii="Times New Roman" w:eastAsia="Times New Roman" w:hAnsi="Times New Roman" w:cs="Times New Roman"/>
          <w:kern w:val="0"/>
          <w:sz w:val="24"/>
          <w:szCs w:val="24"/>
          <w:lang w:eastAsia="en-IN"/>
          <w14:ligatures w14:val="none"/>
        </w:rPr>
        <w:t>IoCs</w:t>
      </w:r>
      <w:proofErr w:type="spellEnd"/>
      <w:r w:rsidRPr="004071C3">
        <w:rPr>
          <w:rFonts w:ascii="Times New Roman" w:eastAsia="Times New Roman" w:hAnsi="Times New Roman" w:cs="Times New Roman"/>
          <w:kern w:val="0"/>
          <w:sz w:val="24"/>
          <w:szCs w:val="24"/>
          <w:lang w:eastAsia="en-IN"/>
          <w14:ligatures w14:val="none"/>
        </w:rPr>
        <w:t>).</w:t>
      </w:r>
    </w:p>
    <w:p w14:paraId="2ED5AC45" w14:textId="77777777" w:rsidR="004071C3" w:rsidRPr="004071C3" w:rsidRDefault="004071C3" w:rsidP="004071C3">
      <w:pPr>
        <w:numPr>
          <w:ilvl w:val="0"/>
          <w:numId w:val="7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Automating forensic investigations</w:t>
      </w:r>
      <w:r w:rsidRPr="004071C3">
        <w:rPr>
          <w:rFonts w:ascii="Times New Roman" w:eastAsia="Times New Roman" w:hAnsi="Times New Roman" w:cs="Times New Roman"/>
          <w:kern w:val="0"/>
          <w:sz w:val="24"/>
          <w:szCs w:val="24"/>
          <w:lang w:eastAsia="en-IN"/>
          <w14:ligatures w14:val="none"/>
        </w:rPr>
        <w:t xml:space="preserve"> to reduce the time required for threat detection.</w:t>
      </w:r>
    </w:p>
    <w:p w14:paraId="563E900F" w14:textId="77777777" w:rsidR="004071C3" w:rsidRPr="004071C3" w:rsidRDefault="004071C3" w:rsidP="004071C3">
      <w:pPr>
        <w:numPr>
          <w:ilvl w:val="0"/>
          <w:numId w:val="7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 xml:space="preserve">Identifying anomalous </w:t>
      </w:r>
      <w:proofErr w:type="spellStart"/>
      <w:r w:rsidRPr="004071C3">
        <w:rPr>
          <w:rFonts w:ascii="Times New Roman" w:eastAsia="Times New Roman" w:hAnsi="Times New Roman" w:cs="Times New Roman"/>
          <w:b/>
          <w:bCs/>
          <w:kern w:val="0"/>
          <w:sz w:val="24"/>
          <w:szCs w:val="24"/>
          <w:lang w:eastAsia="en-IN"/>
          <w14:ligatures w14:val="none"/>
        </w:rPr>
        <w:t>behavior</w:t>
      </w:r>
      <w:proofErr w:type="spellEnd"/>
      <w:r w:rsidRPr="004071C3">
        <w:rPr>
          <w:rFonts w:ascii="Times New Roman" w:eastAsia="Times New Roman" w:hAnsi="Times New Roman" w:cs="Times New Roman"/>
          <w:kern w:val="0"/>
          <w:sz w:val="24"/>
          <w:szCs w:val="24"/>
          <w:lang w:eastAsia="en-IN"/>
          <w14:ligatures w14:val="none"/>
        </w:rPr>
        <w:t xml:space="preserve"> in user activity, network traffic, and system logs.</w:t>
      </w:r>
    </w:p>
    <w:p w14:paraId="39297221" w14:textId="77777777" w:rsidR="004071C3" w:rsidRPr="004071C3" w:rsidRDefault="004071C3" w:rsidP="004071C3">
      <w:pPr>
        <w:numPr>
          <w:ilvl w:val="0"/>
          <w:numId w:val="7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Enhancing risk assessments and audit accuracy</w:t>
      </w:r>
      <w:r w:rsidRPr="004071C3">
        <w:rPr>
          <w:rFonts w:ascii="Times New Roman" w:eastAsia="Times New Roman" w:hAnsi="Times New Roman" w:cs="Times New Roman"/>
          <w:kern w:val="0"/>
          <w:sz w:val="24"/>
          <w:szCs w:val="24"/>
          <w:lang w:eastAsia="en-IN"/>
          <w14:ligatures w14:val="none"/>
        </w:rPr>
        <w:t xml:space="preserve"> by eliminating human error.</w:t>
      </w:r>
    </w:p>
    <w:p w14:paraId="060C3E4C"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By integrating AI-driven threat hunting into </w:t>
      </w:r>
      <w:r w:rsidRPr="004071C3">
        <w:rPr>
          <w:rFonts w:ascii="Times New Roman" w:eastAsia="Times New Roman" w:hAnsi="Times New Roman" w:cs="Times New Roman"/>
          <w:b/>
          <w:bCs/>
          <w:kern w:val="0"/>
          <w:sz w:val="24"/>
          <w:szCs w:val="24"/>
          <w:lang w:eastAsia="en-IN"/>
          <w14:ligatures w14:val="none"/>
        </w:rPr>
        <w:t>security audits, enterprises can proactively detect cyber risks and ensure continuous compliance with regulatory standards</w:t>
      </w:r>
      <w:r w:rsidRPr="004071C3">
        <w:rPr>
          <w:rFonts w:ascii="Times New Roman" w:eastAsia="Times New Roman" w:hAnsi="Times New Roman" w:cs="Times New Roman"/>
          <w:kern w:val="0"/>
          <w:sz w:val="24"/>
          <w:szCs w:val="24"/>
          <w:lang w:eastAsia="en-IN"/>
          <w14:ligatures w14:val="none"/>
        </w:rPr>
        <w:t>.</w:t>
      </w:r>
    </w:p>
    <w:p w14:paraId="1EBEA913"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pict w14:anchorId="79D04FCB">
          <v:rect id="_x0000_i1552" style="width:0;height:1.5pt" o:hralign="center" o:hrstd="t" o:hr="t" fillcolor="#a0a0a0" stroked="f"/>
        </w:pict>
      </w:r>
    </w:p>
    <w:p w14:paraId="136911FA" w14:textId="77777777" w:rsidR="004071C3" w:rsidRPr="004071C3" w:rsidRDefault="004071C3" w:rsidP="004071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1C3">
        <w:rPr>
          <w:rFonts w:ascii="Times New Roman" w:eastAsia="Times New Roman" w:hAnsi="Times New Roman" w:cs="Times New Roman"/>
          <w:b/>
          <w:bCs/>
          <w:kern w:val="0"/>
          <w:sz w:val="27"/>
          <w:szCs w:val="27"/>
          <w:lang w:eastAsia="en-IN"/>
          <w14:ligatures w14:val="none"/>
        </w:rPr>
        <w:t>7.2 Key Technologies Used in AI-Driven Threat Hunting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4"/>
        <w:gridCol w:w="4722"/>
      </w:tblGrid>
      <w:tr w:rsidR="004071C3" w:rsidRPr="004071C3" w14:paraId="4D6D02B3" w14:textId="77777777" w:rsidTr="004071C3">
        <w:trPr>
          <w:tblCellSpacing w:w="15" w:type="dxa"/>
        </w:trPr>
        <w:tc>
          <w:tcPr>
            <w:tcW w:w="0" w:type="auto"/>
            <w:vAlign w:val="center"/>
            <w:hideMark/>
          </w:tcPr>
          <w:p w14:paraId="40E34FA7" w14:textId="77777777" w:rsidR="004071C3" w:rsidRPr="004071C3" w:rsidRDefault="004071C3" w:rsidP="004071C3">
            <w:pPr>
              <w:spacing w:after="0" w:line="240" w:lineRule="auto"/>
              <w:jc w:val="center"/>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Technology</w:t>
            </w:r>
          </w:p>
        </w:tc>
        <w:tc>
          <w:tcPr>
            <w:tcW w:w="0" w:type="auto"/>
            <w:vAlign w:val="center"/>
            <w:hideMark/>
          </w:tcPr>
          <w:p w14:paraId="6B739D78" w14:textId="77777777" w:rsidR="004071C3" w:rsidRPr="004071C3" w:rsidRDefault="004071C3" w:rsidP="004071C3">
            <w:pPr>
              <w:spacing w:after="0" w:line="240" w:lineRule="auto"/>
              <w:jc w:val="center"/>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Role in Threat Hunting</w:t>
            </w:r>
          </w:p>
        </w:tc>
      </w:tr>
      <w:tr w:rsidR="004071C3" w:rsidRPr="004071C3" w14:paraId="1B1F57CD" w14:textId="77777777" w:rsidTr="004071C3">
        <w:trPr>
          <w:tblCellSpacing w:w="15" w:type="dxa"/>
        </w:trPr>
        <w:tc>
          <w:tcPr>
            <w:tcW w:w="0" w:type="auto"/>
            <w:vAlign w:val="center"/>
            <w:hideMark/>
          </w:tcPr>
          <w:p w14:paraId="6A0D5B7A"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Machine Learning (ML)</w:t>
            </w:r>
          </w:p>
        </w:tc>
        <w:tc>
          <w:tcPr>
            <w:tcW w:w="0" w:type="auto"/>
            <w:vAlign w:val="center"/>
            <w:hideMark/>
          </w:tcPr>
          <w:p w14:paraId="1D7B37FB"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Identifies </w:t>
            </w:r>
            <w:proofErr w:type="spellStart"/>
            <w:r w:rsidRPr="004071C3">
              <w:rPr>
                <w:rFonts w:ascii="Times New Roman" w:eastAsia="Times New Roman" w:hAnsi="Times New Roman" w:cs="Times New Roman"/>
                <w:kern w:val="0"/>
                <w:sz w:val="24"/>
                <w:szCs w:val="24"/>
                <w:lang w:eastAsia="en-IN"/>
                <w14:ligatures w14:val="none"/>
              </w:rPr>
              <w:t>behavioral</w:t>
            </w:r>
            <w:proofErr w:type="spellEnd"/>
            <w:r w:rsidRPr="004071C3">
              <w:rPr>
                <w:rFonts w:ascii="Times New Roman" w:eastAsia="Times New Roman" w:hAnsi="Times New Roman" w:cs="Times New Roman"/>
                <w:kern w:val="0"/>
                <w:sz w:val="24"/>
                <w:szCs w:val="24"/>
                <w:lang w:eastAsia="en-IN"/>
                <w14:ligatures w14:val="none"/>
              </w:rPr>
              <w:t xml:space="preserve"> anomalies and predicts potential security incidents.</w:t>
            </w:r>
          </w:p>
        </w:tc>
      </w:tr>
      <w:tr w:rsidR="004071C3" w:rsidRPr="004071C3" w14:paraId="2F7B7EC0" w14:textId="77777777" w:rsidTr="004071C3">
        <w:trPr>
          <w:tblCellSpacing w:w="15" w:type="dxa"/>
        </w:trPr>
        <w:tc>
          <w:tcPr>
            <w:tcW w:w="0" w:type="auto"/>
            <w:vAlign w:val="center"/>
            <w:hideMark/>
          </w:tcPr>
          <w:p w14:paraId="1C780F1E"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AI-Powered SIEM (Security Information and Event Management)</w:t>
            </w:r>
          </w:p>
        </w:tc>
        <w:tc>
          <w:tcPr>
            <w:tcW w:w="0" w:type="auto"/>
            <w:vAlign w:val="center"/>
            <w:hideMark/>
          </w:tcPr>
          <w:p w14:paraId="44E8BBDA"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Automates log analysis and correlates security events across IT environments.</w:t>
            </w:r>
          </w:p>
        </w:tc>
      </w:tr>
      <w:tr w:rsidR="004071C3" w:rsidRPr="004071C3" w14:paraId="1D4954C6" w14:textId="77777777" w:rsidTr="004071C3">
        <w:trPr>
          <w:tblCellSpacing w:w="15" w:type="dxa"/>
        </w:trPr>
        <w:tc>
          <w:tcPr>
            <w:tcW w:w="0" w:type="auto"/>
            <w:vAlign w:val="center"/>
            <w:hideMark/>
          </w:tcPr>
          <w:p w14:paraId="2FBA5C73"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 xml:space="preserve">User and Entity </w:t>
            </w:r>
            <w:proofErr w:type="spellStart"/>
            <w:r w:rsidRPr="004071C3">
              <w:rPr>
                <w:rFonts w:ascii="Times New Roman" w:eastAsia="Times New Roman" w:hAnsi="Times New Roman" w:cs="Times New Roman"/>
                <w:b/>
                <w:bCs/>
                <w:kern w:val="0"/>
                <w:sz w:val="24"/>
                <w:szCs w:val="24"/>
                <w:lang w:eastAsia="en-IN"/>
                <w14:ligatures w14:val="none"/>
              </w:rPr>
              <w:t>Behavior</w:t>
            </w:r>
            <w:proofErr w:type="spellEnd"/>
            <w:r w:rsidRPr="004071C3">
              <w:rPr>
                <w:rFonts w:ascii="Times New Roman" w:eastAsia="Times New Roman" w:hAnsi="Times New Roman" w:cs="Times New Roman"/>
                <w:b/>
                <w:bCs/>
                <w:kern w:val="0"/>
                <w:sz w:val="24"/>
                <w:szCs w:val="24"/>
                <w:lang w:eastAsia="en-IN"/>
                <w14:ligatures w14:val="none"/>
              </w:rPr>
              <w:t xml:space="preserve"> Analytics (UEBA)</w:t>
            </w:r>
          </w:p>
        </w:tc>
        <w:tc>
          <w:tcPr>
            <w:tcW w:w="0" w:type="auto"/>
            <w:vAlign w:val="center"/>
            <w:hideMark/>
          </w:tcPr>
          <w:p w14:paraId="1B79734F"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Detects insider threats, compromised accounts, and abnormal system </w:t>
            </w:r>
            <w:proofErr w:type="spellStart"/>
            <w:r w:rsidRPr="004071C3">
              <w:rPr>
                <w:rFonts w:ascii="Times New Roman" w:eastAsia="Times New Roman" w:hAnsi="Times New Roman" w:cs="Times New Roman"/>
                <w:kern w:val="0"/>
                <w:sz w:val="24"/>
                <w:szCs w:val="24"/>
                <w:lang w:eastAsia="en-IN"/>
                <w14:ligatures w14:val="none"/>
              </w:rPr>
              <w:t>behaviors</w:t>
            </w:r>
            <w:proofErr w:type="spellEnd"/>
            <w:r w:rsidRPr="004071C3">
              <w:rPr>
                <w:rFonts w:ascii="Times New Roman" w:eastAsia="Times New Roman" w:hAnsi="Times New Roman" w:cs="Times New Roman"/>
                <w:kern w:val="0"/>
                <w:sz w:val="24"/>
                <w:szCs w:val="24"/>
                <w:lang w:eastAsia="en-IN"/>
                <w14:ligatures w14:val="none"/>
              </w:rPr>
              <w:t>.</w:t>
            </w:r>
          </w:p>
        </w:tc>
      </w:tr>
      <w:tr w:rsidR="004071C3" w:rsidRPr="004071C3" w14:paraId="526D0336" w14:textId="77777777" w:rsidTr="004071C3">
        <w:trPr>
          <w:tblCellSpacing w:w="15" w:type="dxa"/>
        </w:trPr>
        <w:tc>
          <w:tcPr>
            <w:tcW w:w="0" w:type="auto"/>
            <w:vAlign w:val="center"/>
            <w:hideMark/>
          </w:tcPr>
          <w:p w14:paraId="2145F6D0"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Natural Language Processing (NLP)</w:t>
            </w:r>
          </w:p>
        </w:tc>
        <w:tc>
          <w:tcPr>
            <w:tcW w:w="0" w:type="auto"/>
            <w:vAlign w:val="center"/>
            <w:hideMark/>
          </w:tcPr>
          <w:p w14:paraId="141A5CF6"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proofErr w:type="spellStart"/>
            <w:r w:rsidRPr="004071C3">
              <w:rPr>
                <w:rFonts w:ascii="Times New Roman" w:eastAsia="Times New Roman" w:hAnsi="Times New Roman" w:cs="Times New Roman"/>
                <w:kern w:val="0"/>
                <w:sz w:val="24"/>
                <w:szCs w:val="24"/>
                <w:lang w:eastAsia="en-IN"/>
                <w14:ligatures w14:val="none"/>
              </w:rPr>
              <w:t>Analyzes</w:t>
            </w:r>
            <w:proofErr w:type="spellEnd"/>
            <w:r w:rsidRPr="004071C3">
              <w:rPr>
                <w:rFonts w:ascii="Times New Roman" w:eastAsia="Times New Roman" w:hAnsi="Times New Roman" w:cs="Times New Roman"/>
                <w:kern w:val="0"/>
                <w:sz w:val="24"/>
                <w:szCs w:val="24"/>
                <w:lang w:eastAsia="en-IN"/>
                <w14:ligatures w14:val="none"/>
              </w:rPr>
              <w:t xml:space="preserve"> security reports, logs, and dark web data for cyber threat intelligence.</w:t>
            </w:r>
          </w:p>
        </w:tc>
      </w:tr>
      <w:tr w:rsidR="004071C3" w:rsidRPr="004071C3" w14:paraId="36358D0E" w14:textId="77777777" w:rsidTr="004071C3">
        <w:trPr>
          <w:tblCellSpacing w:w="15" w:type="dxa"/>
        </w:trPr>
        <w:tc>
          <w:tcPr>
            <w:tcW w:w="0" w:type="auto"/>
            <w:vAlign w:val="center"/>
            <w:hideMark/>
          </w:tcPr>
          <w:p w14:paraId="3B211126"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Threat Intelligence Feeds</w:t>
            </w:r>
          </w:p>
        </w:tc>
        <w:tc>
          <w:tcPr>
            <w:tcW w:w="0" w:type="auto"/>
            <w:vAlign w:val="center"/>
            <w:hideMark/>
          </w:tcPr>
          <w:p w14:paraId="7E9BB32C"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Provides real-time data on emerging attack patterns and adversary tactics.</w:t>
            </w:r>
          </w:p>
        </w:tc>
      </w:tr>
    </w:tbl>
    <w:p w14:paraId="3F71257B"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By utilizing these AI-driven technologies, organizations can </w:t>
      </w:r>
      <w:r w:rsidRPr="004071C3">
        <w:rPr>
          <w:rFonts w:ascii="Times New Roman" w:eastAsia="Times New Roman" w:hAnsi="Times New Roman" w:cs="Times New Roman"/>
          <w:b/>
          <w:bCs/>
          <w:kern w:val="0"/>
          <w:sz w:val="24"/>
          <w:szCs w:val="24"/>
          <w:lang w:eastAsia="en-IN"/>
          <w14:ligatures w14:val="none"/>
        </w:rPr>
        <w:t>enhance security auditing, accelerate forensic investigations, and strengthen compliance monitoring</w:t>
      </w:r>
      <w:r w:rsidRPr="004071C3">
        <w:rPr>
          <w:rFonts w:ascii="Times New Roman" w:eastAsia="Times New Roman" w:hAnsi="Times New Roman" w:cs="Times New Roman"/>
          <w:kern w:val="0"/>
          <w:sz w:val="24"/>
          <w:szCs w:val="24"/>
          <w:lang w:eastAsia="en-IN"/>
          <w14:ligatures w14:val="none"/>
        </w:rPr>
        <w:t>.</w:t>
      </w:r>
    </w:p>
    <w:p w14:paraId="72B7BFE4"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pict w14:anchorId="47921F8C">
          <v:rect id="_x0000_i1553" style="width:0;height:1.5pt" o:hralign="center" o:hrstd="t" o:hr="t" fillcolor="#a0a0a0" stroked="f"/>
        </w:pict>
      </w:r>
    </w:p>
    <w:p w14:paraId="0E49705D" w14:textId="77777777" w:rsidR="004071C3" w:rsidRPr="004071C3" w:rsidRDefault="004071C3" w:rsidP="004071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1C3">
        <w:rPr>
          <w:rFonts w:ascii="Times New Roman" w:eastAsia="Times New Roman" w:hAnsi="Times New Roman" w:cs="Times New Roman"/>
          <w:b/>
          <w:bCs/>
          <w:kern w:val="0"/>
          <w:sz w:val="27"/>
          <w:szCs w:val="27"/>
          <w:lang w:eastAsia="en-IN"/>
          <w14:ligatures w14:val="none"/>
        </w:rPr>
        <w:t>7.3 Integrating AI-Driven Threat Hunting into Security Audits</w:t>
      </w:r>
    </w:p>
    <w:p w14:paraId="32684DDE"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To effectively incorporate </w:t>
      </w:r>
      <w:r w:rsidRPr="004071C3">
        <w:rPr>
          <w:rFonts w:ascii="Times New Roman" w:eastAsia="Times New Roman" w:hAnsi="Times New Roman" w:cs="Times New Roman"/>
          <w:b/>
          <w:bCs/>
          <w:kern w:val="0"/>
          <w:sz w:val="24"/>
          <w:szCs w:val="24"/>
          <w:lang w:eastAsia="en-IN"/>
          <w14:ligatures w14:val="none"/>
        </w:rPr>
        <w:t>AI-powered threat intelligence into security audits</w:t>
      </w:r>
      <w:r w:rsidRPr="004071C3">
        <w:rPr>
          <w:rFonts w:ascii="Times New Roman" w:eastAsia="Times New Roman" w:hAnsi="Times New Roman" w:cs="Times New Roman"/>
          <w:kern w:val="0"/>
          <w:sz w:val="24"/>
          <w:szCs w:val="24"/>
          <w:lang w:eastAsia="en-IN"/>
          <w14:ligatures w14:val="none"/>
        </w:rPr>
        <w:t>, organizations should follow these steps:</w:t>
      </w:r>
    </w:p>
    <w:p w14:paraId="66800C52"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1. Establish an AI-Powered Threat Hunting Framework</w:t>
      </w:r>
    </w:p>
    <w:p w14:paraId="59659B5A" w14:textId="77777777" w:rsidR="004071C3" w:rsidRPr="004071C3" w:rsidRDefault="004071C3" w:rsidP="004071C3">
      <w:pPr>
        <w:numPr>
          <w:ilvl w:val="0"/>
          <w:numId w:val="7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Define security objectives and identify </w:t>
      </w:r>
      <w:r w:rsidRPr="004071C3">
        <w:rPr>
          <w:rFonts w:ascii="Times New Roman" w:eastAsia="Times New Roman" w:hAnsi="Times New Roman" w:cs="Times New Roman"/>
          <w:b/>
          <w:bCs/>
          <w:kern w:val="0"/>
          <w:sz w:val="24"/>
          <w:szCs w:val="24"/>
          <w:lang w:eastAsia="en-IN"/>
          <w14:ligatures w14:val="none"/>
        </w:rPr>
        <w:t>high-risk attack surfaces</w:t>
      </w:r>
      <w:r w:rsidRPr="004071C3">
        <w:rPr>
          <w:rFonts w:ascii="Times New Roman" w:eastAsia="Times New Roman" w:hAnsi="Times New Roman" w:cs="Times New Roman"/>
          <w:kern w:val="0"/>
          <w:sz w:val="24"/>
          <w:szCs w:val="24"/>
          <w:lang w:eastAsia="en-IN"/>
          <w14:ligatures w14:val="none"/>
        </w:rPr>
        <w:t>.</w:t>
      </w:r>
    </w:p>
    <w:p w14:paraId="2A05A550" w14:textId="77777777" w:rsidR="004071C3" w:rsidRPr="004071C3" w:rsidRDefault="004071C3" w:rsidP="004071C3">
      <w:pPr>
        <w:numPr>
          <w:ilvl w:val="0"/>
          <w:numId w:val="7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Deploy AI-driven SIEM and </w:t>
      </w:r>
      <w:proofErr w:type="spellStart"/>
      <w:r w:rsidRPr="004071C3">
        <w:rPr>
          <w:rFonts w:ascii="Times New Roman" w:eastAsia="Times New Roman" w:hAnsi="Times New Roman" w:cs="Times New Roman"/>
          <w:b/>
          <w:bCs/>
          <w:kern w:val="0"/>
          <w:sz w:val="24"/>
          <w:szCs w:val="24"/>
          <w:lang w:eastAsia="en-IN"/>
          <w14:ligatures w14:val="none"/>
        </w:rPr>
        <w:t>behavioral</w:t>
      </w:r>
      <w:proofErr w:type="spellEnd"/>
      <w:r w:rsidRPr="004071C3">
        <w:rPr>
          <w:rFonts w:ascii="Times New Roman" w:eastAsia="Times New Roman" w:hAnsi="Times New Roman" w:cs="Times New Roman"/>
          <w:b/>
          <w:bCs/>
          <w:kern w:val="0"/>
          <w:sz w:val="24"/>
          <w:szCs w:val="24"/>
          <w:lang w:eastAsia="en-IN"/>
          <w14:ligatures w14:val="none"/>
        </w:rPr>
        <w:t xml:space="preserve"> analytics tools</w:t>
      </w:r>
      <w:r w:rsidRPr="004071C3">
        <w:rPr>
          <w:rFonts w:ascii="Times New Roman" w:eastAsia="Times New Roman" w:hAnsi="Times New Roman" w:cs="Times New Roman"/>
          <w:kern w:val="0"/>
          <w:sz w:val="24"/>
          <w:szCs w:val="24"/>
          <w:lang w:eastAsia="en-IN"/>
          <w14:ligatures w14:val="none"/>
        </w:rPr>
        <w:t xml:space="preserve"> for continuous monitoring.</w:t>
      </w:r>
    </w:p>
    <w:p w14:paraId="35A3AAD5"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2. Automate Anomaly Detection and Real-Time Security Audits</w:t>
      </w:r>
    </w:p>
    <w:p w14:paraId="62DD6CC4" w14:textId="77777777" w:rsidR="004071C3" w:rsidRPr="004071C3" w:rsidRDefault="004071C3" w:rsidP="004071C3">
      <w:pPr>
        <w:numPr>
          <w:ilvl w:val="0"/>
          <w:numId w:val="7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Use </w:t>
      </w:r>
      <w:r w:rsidRPr="004071C3">
        <w:rPr>
          <w:rFonts w:ascii="Times New Roman" w:eastAsia="Times New Roman" w:hAnsi="Times New Roman" w:cs="Times New Roman"/>
          <w:b/>
          <w:bCs/>
          <w:kern w:val="0"/>
          <w:sz w:val="24"/>
          <w:szCs w:val="24"/>
          <w:lang w:eastAsia="en-IN"/>
          <w14:ligatures w14:val="none"/>
        </w:rPr>
        <w:t>machine learning models</w:t>
      </w:r>
      <w:r w:rsidRPr="004071C3">
        <w:rPr>
          <w:rFonts w:ascii="Times New Roman" w:eastAsia="Times New Roman" w:hAnsi="Times New Roman" w:cs="Times New Roman"/>
          <w:kern w:val="0"/>
          <w:sz w:val="24"/>
          <w:szCs w:val="24"/>
          <w:lang w:eastAsia="en-IN"/>
          <w14:ligatures w14:val="none"/>
        </w:rPr>
        <w:t xml:space="preserve"> to </w:t>
      </w:r>
      <w:proofErr w:type="spellStart"/>
      <w:r w:rsidRPr="004071C3">
        <w:rPr>
          <w:rFonts w:ascii="Times New Roman" w:eastAsia="Times New Roman" w:hAnsi="Times New Roman" w:cs="Times New Roman"/>
          <w:kern w:val="0"/>
          <w:sz w:val="24"/>
          <w:szCs w:val="24"/>
          <w:lang w:eastAsia="en-IN"/>
          <w14:ligatures w14:val="none"/>
        </w:rPr>
        <w:t>analyze</w:t>
      </w:r>
      <w:proofErr w:type="spellEnd"/>
      <w:r w:rsidRPr="004071C3">
        <w:rPr>
          <w:rFonts w:ascii="Times New Roman" w:eastAsia="Times New Roman" w:hAnsi="Times New Roman" w:cs="Times New Roman"/>
          <w:kern w:val="0"/>
          <w:sz w:val="24"/>
          <w:szCs w:val="24"/>
          <w:lang w:eastAsia="en-IN"/>
          <w14:ligatures w14:val="none"/>
        </w:rPr>
        <w:t xml:space="preserve"> security logs and detect suspicious activity.</w:t>
      </w:r>
    </w:p>
    <w:p w14:paraId="63A28EAA" w14:textId="77777777" w:rsidR="004071C3" w:rsidRPr="004071C3" w:rsidRDefault="004071C3" w:rsidP="004071C3">
      <w:pPr>
        <w:numPr>
          <w:ilvl w:val="0"/>
          <w:numId w:val="7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Automate threat correlation across </w:t>
      </w:r>
      <w:r w:rsidRPr="004071C3">
        <w:rPr>
          <w:rFonts w:ascii="Times New Roman" w:eastAsia="Times New Roman" w:hAnsi="Times New Roman" w:cs="Times New Roman"/>
          <w:b/>
          <w:bCs/>
          <w:kern w:val="0"/>
          <w:sz w:val="24"/>
          <w:szCs w:val="24"/>
          <w:lang w:eastAsia="en-IN"/>
          <w14:ligatures w14:val="none"/>
        </w:rPr>
        <w:t>cloud, on-premises, and hybrid IT environments</w:t>
      </w:r>
      <w:r w:rsidRPr="004071C3">
        <w:rPr>
          <w:rFonts w:ascii="Times New Roman" w:eastAsia="Times New Roman" w:hAnsi="Times New Roman" w:cs="Times New Roman"/>
          <w:kern w:val="0"/>
          <w:sz w:val="24"/>
          <w:szCs w:val="24"/>
          <w:lang w:eastAsia="en-IN"/>
          <w14:ligatures w14:val="none"/>
        </w:rPr>
        <w:t>.</w:t>
      </w:r>
    </w:p>
    <w:p w14:paraId="6E480C70"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3. Conduct AI-Assisted Forensic Investigations</w:t>
      </w:r>
    </w:p>
    <w:p w14:paraId="5D12081E" w14:textId="77777777" w:rsidR="004071C3" w:rsidRPr="004071C3" w:rsidRDefault="004071C3" w:rsidP="004071C3">
      <w:pPr>
        <w:numPr>
          <w:ilvl w:val="0"/>
          <w:numId w:val="7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lastRenderedPageBreak/>
        <w:t xml:space="preserve">Leverage </w:t>
      </w:r>
      <w:r w:rsidRPr="004071C3">
        <w:rPr>
          <w:rFonts w:ascii="Times New Roman" w:eastAsia="Times New Roman" w:hAnsi="Times New Roman" w:cs="Times New Roman"/>
          <w:b/>
          <w:bCs/>
          <w:kern w:val="0"/>
          <w:sz w:val="24"/>
          <w:szCs w:val="24"/>
          <w:lang w:eastAsia="en-IN"/>
          <w14:ligatures w14:val="none"/>
        </w:rPr>
        <w:t>automated threat intelligence platforms</w:t>
      </w:r>
      <w:r w:rsidRPr="004071C3">
        <w:rPr>
          <w:rFonts w:ascii="Times New Roman" w:eastAsia="Times New Roman" w:hAnsi="Times New Roman" w:cs="Times New Roman"/>
          <w:kern w:val="0"/>
          <w:sz w:val="24"/>
          <w:szCs w:val="24"/>
          <w:lang w:eastAsia="en-IN"/>
          <w14:ligatures w14:val="none"/>
        </w:rPr>
        <w:t xml:space="preserve"> to reconstruct attack timelines.</w:t>
      </w:r>
    </w:p>
    <w:p w14:paraId="17CE423D" w14:textId="77777777" w:rsidR="004071C3" w:rsidRPr="004071C3" w:rsidRDefault="004071C3" w:rsidP="004071C3">
      <w:pPr>
        <w:numPr>
          <w:ilvl w:val="0"/>
          <w:numId w:val="7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Identify </w:t>
      </w:r>
      <w:proofErr w:type="spellStart"/>
      <w:r w:rsidRPr="004071C3">
        <w:rPr>
          <w:rFonts w:ascii="Times New Roman" w:eastAsia="Times New Roman" w:hAnsi="Times New Roman" w:cs="Times New Roman"/>
          <w:kern w:val="0"/>
          <w:sz w:val="24"/>
          <w:szCs w:val="24"/>
          <w:lang w:eastAsia="en-IN"/>
          <w14:ligatures w14:val="none"/>
        </w:rPr>
        <w:t>IoCs</w:t>
      </w:r>
      <w:proofErr w:type="spellEnd"/>
      <w:r w:rsidRPr="004071C3">
        <w:rPr>
          <w:rFonts w:ascii="Times New Roman" w:eastAsia="Times New Roman" w:hAnsi="Times New Roman" w:cs="Times New Roman"/>
          <w:kern w:val="0"/>
          <w:sz w:val="24"/>
          <w:szCs w:val="24"/>
          <w:lang w:eastAsia="en-IN"/>
          <w14:ligatures w14:val="none"/>
        </w:rPr>
        <w:t xml:space="preserve"> and </w:t>
      </w:r>
      <w:r w:rsidRPr="004071C3">
        <w:rPr>
          <w:rFonts w:ascii="Times New Roman" w:eastAsia="Times New Roman" w:hAnsi="Times New Roman" w:cs="Times New Roman"/>
          <w:b/>
          <w:bCs/>
          <w:kern w:val="0"/>
          <w:sz w:val="24"/>
          <w:szCs w:val="24"/>
          <w:lang w:eastAsia="en-IN"/>
          <w14:ligatures w14:val="none"/>
        </w:rPr>
        <w:t>map attacker tactics to MITRE ATT&amp;CK frameworks</w:t>
      </w:r>
      <w:r w:rsidRPr="004071C3">
        <w:rPr>
          <w:rFonts w:ascii="Times New Roman" w:eastAsia="Times New Roman" w:hAnsi="Times New Roman" w:cs="Times New Roman"/>
          <w:kern w:val="0"/>
          <w:sz w:val="24"/>
          <w:szCs w:val="24"/>
          <w:lang w:eastAsia="en-IN"/>
          <w14:ligatures w14:val="none"/>
        </w:rPr>
        <w:t>.</w:t>
      </w:r>
    </w:p>
    <w:p w14:paraId="5ECFE1BE"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4. Strengthen Regulatory Compliance with AI-Enhanced Risk Assessments</w:t>
      </w:r>
    </w:p>
    <w:p w14:paraId="68143014" w14:textId="77777777" w:rsidR="004071C3" w:rsidRPr="004071C3" w:rsidRDefault="004071C3" w:rsidP="004071C3">
      <w:pPr>
        <w:numPr>
          <w:ilvl w:val="0"/>
          <w:numId w:val="7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Align AI-driven threat hunting with compliance standards such as </w:t>
      </w:r>
      <w:r w:rsidRPr="004071C3">
        <w:rPr>
          <w:rFonts w:ascii="Times New Roman" w:eastAsia="Times New Roman" w:hAnsi="Times New Roman" w:cs="Times New Roman"/>
          <w:b/>
          <w:bCs/>
          <w:kern w:val="0"/>
          <w:sz w:val="24"/>
          <w:szCs w:val="24"/>
          <w:lang w:eastAsia="en-IN"/>
          <w14:ligatures w14:val="none"/>
        </w:rPr>
        <w:t>ISO 27001, NIST, and PCI-DSS</w:t>
      </w:r>
      <w:r w:rsidRPr="004071C3">
        <w:rPr>
          <w:rFonts w:ascii="Times New Roman" w:eastAsia="Times New Roman" w:hAnsi="Times New Roman" w:cs="Times New Roman"/>
          <w:kern w:val="0"/>
          <w:sz w:val="24"/>
          <w:szCs w:val="24"/>
          <w:lang w:eastAsia="en-IN"/>
          <w14:ligatures w14:val="none"/>
        </w:rPr>
        <w:t>.</w:t>
      </w:r>
    </w:p>
    <w:p w14:paraId="69856B58" w14:textId="77777777" w:rsidR="004071C3" w:rsidRPr="004071C3" w:rsidRDefault="004071C3" w:rsidP="004071C3">
      <w:pPr>
        <w:numPr>
          <w:ilvl w:val="0"/>
          <w:numId w:val="7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Automate compliance reporting by </w:t>
      </w:r>
      <w:r w:rsidRPr="004071C3">
        <w:rPr>
          <w:rFonts w:ascii="Times New Roman" w:eastAsia="Times New Roman" w:hAnsi="Times New Roman" w:cs="Times New Roman"/>
          <w:b/>
          <w:bCs/>
          <w:kern w:val="0"/>
          <w:sz w:val="24"/>
          <w:szCs w:val="24"/>
          <w:lang w:eastAsia="en-IN"/>
          <w14:ligatures w14:val="none"/>
        </w:rPr>
        <w:t>using AI to generate security audit logs and risk scores</w:t>
      </w:r>
      <w:r w:rsidRPr="004071C3">
        <w:rPr>
          <w:rFonts w:ascii="Times New Roman" w:eastAsia="Times New Roman" w:hAnsi="Times New Roman" w:cs="Times New Roman"/>
          <w:kern w:val="0"/>
          <w:sz w:val="24"/>
          <w:szCs w:val="24"/>
          <w:lang w:eastAsia="en-IN"/>
          <w14:ligatures w14:val="none"/>
        </w:rPr>
        <w:t>.</w:t>
      </w:r>
    </w:p>
    <w:p w14:paraId="3E740761"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By integrating AI into </w:t>
      </w:r>
      <w:r w:rsidRPr="004071C3">
        <w:rPr>
          <w:rFonts w:ascii="Times New Roman" w:eastAsia="Times New Roman" w:hAnsi="Times New Roman" w:cs="Times New Roman"/>
          <w:b/>
          <w:bCs/>
          <w:kern w:val="0"/>
          <w:sz w:val="24"/>
          <w:szCs w:val="24"/>
          <w:lang w:eastAsia="en-IN"/>
          <w14:ligatures w14:val="none"/>
        </w:rPr>
        <w:t>security audits, organizations can stay ahead of evolving cyber threats while maintaining continuous compliance</w:t>
      </w:r>
      <w:r w:rsidRPr="004071C3">
        <w:rPr>
          <w:rFonts w:ascii="Times New Roman" w:eastAsia="Times New Roman" w:hAnsi="Times New Roman" w:cs="Times New Roman"/>
          <w:kern w:val="0"/>
          <w:sz w:val="24"/>
          <w:szCs w:val="24"/>
          <w:lang w:eastAsia="en-IN"/>
          <w14:ligatures w14:val="none"/>
        </w:rPr>
        <w:t>.</w:t>
      </w:r>
    </w:p>
    <w:p w14:paraId="044BEA1C"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pict w14:anchorId="4BD120FD">
          <v:rect id="_x0000_i1554" style="width:0;height:1.5pt" o:hralign="center" o:hrstd="t" o:hr="t" fillcolor="#a0a0a0" stroked="f"/>
        </w:pict>
      </w:r>
    </w:p>
    <w:p w14:paraId="6F60EDCA" w14:textId="77777777" w:rsidR="004071C3" w:rsidRPr="004071C3" w:rsidRDefault="004071C3" w:rsidP="004071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1C3">
        <w:rPr>
          <w:rFonts w:ascii="Times New Roman" w:eastAsia="Times New Roman" w:hAnsi="Times New Roman" w:cs="Times New Roman"/>
          <w:b/>
          <w:bCs/>
          <w:kern w:val="0"/>
          <w:sz w:val="27"/>
          <w:szCs w:val="27"/>
          <w:lang w:eastAsia="en-IN"/>
          <w14:ligatures w14:val="none"/>
        </w:rPr>
        <w:t>7.4 Best Practices for AI-Driven Threat Hunting in Security Audits</w:t>
      </w:r>
    </w:p>
    <w:p w14:paraId="748F525E"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1. Deploy AI-Based Continuous Threat Monitoring Systems</w:t>
      </w:r>
    </w:p>
    <w:p w14:paraId="3957E73F" w14:textId="77777777" w:rsidR="004071C3" w:rsidRPr="004071C3" w:rsidRDefault="004071C3" w:rsidP="004071C3">
      <w:pPr>
        <w:numPr>
          <w:ilvl w:val="0"/>
          <w:numId w:val="7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Implement AI-driven </w:t>
      </w:r>
      <w:r w:rsidRPr="004071C3">
        <w:rPr>
          <w:rFonts w:ascii="Times New Roman" w:eastAsia="Times New Roman" w:hAnsi="Times New Roman" w:cs="Times New Roman"/>
          <w:b/>
          <w:bCs/>
          <w:kern w:val="0"/>
          <w:sz w:val="24"/>
          <w:szCs w:val="24"/>
          <w:lang w:eastAsia="en-IN"/>
          <w14:ligatures w14:val="none"/>
        </w:rPr>
        <w:t>threat detection models</w:t>
      </w:r>
      <w:r w:rsidRPr="004071C3">
        <w:rPr>
          <w:rFonts w:ascii="Times New Roman" w:eastAsia="Times New Roman" w:hAnsi="Times New Roman" w:cs="Times New Roman"/>
          <w:kern w:val="0"/>
          <w:sz w:val="24"/>
          <w:szCs w:val="24"/>
          <w:lang w:eastAsia="en-IN"/>
          <w14:ligatures w14:val="none"/>
        </w:rPr>
        <w:t xml:space="preserve"> that </w:t>
      </w:r>
      <w:proofErr w:type="spellStart"/>
      <w:r w:rsidRPr="004071C3">
        <w:rPr>
          <w:rFonts w:ascii="Times New Roman" w:eastAsia="Times New Roman" w:hAnsi="Times New Roman" w:cs="Times New Roman"/>
          <w:kern w:val="0"/>
          <w:sz w:val="24"/>
          <w:szCs w:val="24"/>
          <w:lang w:eastAsia="en-IN"/>
          <w14:ligatures w14:val="none"/>
        </w:rPr>
        <w:t>analyze</w:t>
      </w:r>
      <w:proofErr w:type="spellEnd"/>
      <w:r w:rsidRPr="004071C3">
        <w:rPr>
          <w:rFonts w:ascii="Times New Roman" w:eastAsia="Times New Roman" w:hAnsi="Times New Roman" w:cs="Times New Roman"/>
          <w:kern w:val="0"/>
          <w:sz w:val="24"/>
          <w:szCs w:val="24"/>
          <w:lang w:eastAsia="en-IN"/>
          <w14:ligatures w14:val="none"/>
        </w:rPr>
        <w:t xml:space="preserve"> network, endpoint, and cloud data in real-time.</w:t>
      </w:r>
    </w:p>
    <w:p w14:paraId="7C4F228A" w14:textId="77777777" w:rsidR="004071C3" w:rsidRPr="004071C3" w:rsidRDefault="004071C3" w:rsidP="004071C3">
      <w:pPr>
        <w:numPr>
          <w:ilvl w:val="0"/>
          <w:numId w:val="7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Use AI-powered UEBA to identify </w:t>
      </w:r>
      <w:r w:rsidRPr="004071C3">
        <w:rPr>
          <w:rFonts w:ascii="Times New Roman" w:eastAsia="Times New Roman" w:hAnsi="Times New Roman" w:cs="Times New Roman"/>
          <w:b/>
          <w:bCs/>
          <w:kern w:val="0"/>
          <w:sz w:val="24"/>
          <w:szCs w:val="24"/>
          <w:lang w:eastAsia="en-IN"/>
          <w14:ligatures w14:val="none"/>
        </w:rPr>
        <w:t>insider threats and privilege misuse</w:t>
      </w:r>
      <w:r w:rsidRPr="004071C3">
        <w:rPr>
          <w:rFonts w:ascii="Times New Roman" w:eastAsia="Times New Roman" w:hAnsi="Times New Roman" w:cs="Times New Roman"/>
          <w:kern w:val="0"/>
          <w:sz w:val="24"/>
          <w:szCs w:val="24"/>
          <w:lang w:eastAsia="en-IN"/>
          <w14:ligatures w14:val="none"/>
        </w:rPr>
        <w:t>.</w:t>
      </w:r>
    </w:p>
    <w:p w14:paraId="02ED135B"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2. Automate Security Audit Log Analysis</w:t>
      </w:r>
    </w:p>
    <w:p w14:paraId="5C0C2A0D" w14:textId="77777777" w:rsidR="004071C3" w:rsidRPr="004071C3" w:rsidRDefault="004071C3" w:rsidP="004071C3">
      <w:pPr>
        <w:numPr>
          <w:ilvl w:val="0"/>
          <w:numId w:val="7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Leverage NLP-driven security log analysis tools to detect </w:t>
      </w:r>
      <w:r w:rsidRPr="004071C3">
        <w:rPr>
          <w:rFonts w:ascii="Times New Roman" w:eastAsia="Times New Roman" w:hAnsi="Times New Roman" w:cs="Times New Roman"/>
          <w:b/>
          <w:bCs/>
          <w:kern w:val="0"/>
          <w:sz w:val="24"/>
          <w:szCs w:val="24"/>
          <w:lang w:eastAsia="en-IN"/>
          <w14:ligatures w14:val="none"/>
        </w:rPr>
        <w:t>anomalies across SIEM logs, firewall events, and endpoint alerts</w:t>
      </w:r>
      <w:r w:rsidRPr="004071C3">
        <w:rPr>
          <w:rFonts w:ascii="Times New Roman" w:eastAsia="Times New Roman" w:hAnsi="Times New Roman" w:cs="Times New Roman"/>
          <w:kern w:val="0"/>
          <w:sz w:val="24"/>
          <w:szCs w:val="24"/>
          <w:lang w:eastAsia="en-IN"/>
          <w14:ligatures w14:val="none"/>
        </w:rPr>
        <w:t>.</w:t>
      </w:r>
    </w:p>
    <w:p w14:paraId="59B62411" w14:textId="77777777" w:rsidR="004071C3" w:rsidRPr="004071C3" w:rsidRDefault="004071C3" w:rsidP="004071C3">
      <w:pPr>
        <w:numPr>
          <w:ilvl w:val="0"/>
          <w:numId w:val="7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Enable </w:t>
      </w:r>
      <w:r w:rsidRPr="004071C3">
        <w:rPr>
          <w:rFonts w:ascii="Times New Roman" w:eastAsia="Times New Roman" w:hAnsi="Times New Roman" w:cs="Times New Roman"/>
          <w:b/>
          <w:bCs/>
          <w:kern w:val="0"/>
          <w:sz w:val="24"/>
          <w:szCs w:val="24"/>
          <w:lang w:eastAsia="en-IN"/>
          <w14:ligatures w14:val="none"/>
        </w:rPr>
        <w:t>automated forensic investigations</w:t>
      </w:r>
      <w:r w:rsidRPr="004071C3">
        <w:rPr>
          <w:rFonts w:ascii="Times New Roman" w:eastAsia="Times New Roman" w:hAnsi="Times New Roman" w:cs="Times New Roman"/>
          <w:kern w:val="0"/>
          <w:sz w:val="24"/>
          <w:szCs w:val="24"/>
          <w:lang w:eastAsia="en-IN"/>
          <w14:ligatures w14:val="none"/>
        </w:rPr>
        <w:t xml:space="preserve"> to </w:t>
      </w:r>
      <w:r w:rsidRPr="004071C3">
        <w:rPr>
          <w:rFonts w:ascii="Times New Roman" w:eastAsia="Times New Roman" w:hAnsi="Times New Roman" w:cs="Times New Roman"/>
          <w:b/>
          <w:bCs/>
          <w:kern w:val="0"/>
          <w:sz w:val="24"/>
          <w:szCs w:val="24"/>
          <w:lang w:eastAsia="en-IN"/>
          <w14:ligatures w14:val="none"/>
        </w:rPr>
        <w:t>reduce mean time to detect (MTTD) and respond (MTTR)</w:t>
      </w:r>
      <w:r w:rsidRPr="004071C3">
        <w:rPr>
          <w:rFonts w:ascii="Times New Roman" w:eastAsia="Times New Roman" w:hAnsi="Times New Roman" w:cs="Times New Roman"/>
          <w:kern w:val="0"/>
          <w:sz w:val="24"/>
          <w:szCs w:val="24"/>
          <w:lang w:eastAsia="en-IN"/>
          <w14:ligatures w14:val="none"/>
        </w:rPr>
        <w:t>.</w:t>
      </w:r>
    </w:p>
    <w:p w14:paraId="3B928DDF"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3. Conduct AI-Assisted Red Team vs. Blue Team Exercises</w:t>
      </w:r>
    </w:p>
    <w:p w14:paraId="00597ADC" w14:textId="77777777" w:rsidR="004071C3" w:rsidRPr="004071C3" w:rsidRDefault="004071C3" w:rsidP="004071C3">
      <w:pPr>
        <w:numPr>
          <w:ilvl w:val="0"/>
          <w:numId w:val="7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Utilize AI-powered attack simulation platforms to test security </w:t>
      </w:r>
      <w:proofErr w:type="spellStart"/>
      <w:r w:rsidRPr="004071C3">
        <w:rPr>
          <w:rFonts w:ascii="Times New Roman" w:eastAsia="Times New Roman" w:hAnsi="Times New Roman" w:cs="Times New Roman"/>
          <w:kern w:val="0"/>
          <w:sz w:val="24"/>
          <w:szCs w:val="24"/>
          <w:lang w:eastAsia="en-IN"/>
          <w14:ligatures w14:val="none"/>
        </w:rPr>
        <w:t>defenses</w:t>
      </w:r>
      <w:proofErr w:type="spellEnd"/>
      <w:r w:rsidRPr="004071C3">
        <w:rPr>
          <w:rFonts w:ascii="Times New Roman" w:eastAsia="Times New Roman" w:hAnsi="Times New Roman" w:cs="Times New Roman"/>
          <w:kern w:val="0"/>
          <w:sz w:val="24"/>
          <w:szCs w:val="24"/>
          <w:lang w:eastAsia="en-IN"/>
          <w14:ligatures w14:val="none"/>
        </w:rPr>
        <w:t>.</w:t>
      </w:r>
    </w:p>
    <w:p w14:paraId="03CAEB0B" w14:textId="77777777" w:rsidR="004071C3" w:rsidRPr="004071C3" w:rsidRDefault="004071C3" w:rsidP="004071C3">
      <w:pPr>
        <w:numPr>
          <w:ilvl w:val="0"/>
          <w:numId w:val="7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Perform </w:t>
      </w:r>
      <w:r w:rsidRPr="004071C3">
        <w:rPr>
          <w:rFonts w:ascii="Times New Roman" w:eastAsia="Times New Roman" w:hAnsi="Times New Roman" w:cs="Times New Roman"/>
          <w:b/>
          <w:bCs/>
          <w:kern w:val="0"/>
          <w:sz w:val="24"/>
          <w:szCs w:val="24"/>
          <w:lang w:eastAsia="en-IN"/>
          <w14:ligatures w14:val="none"/>
        </w:rPr>
        <w:t>automated penetration testing and breach attack simulations</w:t>
      </w:r>
      <w:r w:rsidRPr="004071C3">
        <w:rPr>
          <w:rFonts w:ascii="Times New Roman" w:eastAsia="Times New Roman" w:hAnsi="Times New Roman" w:cs="Times New Roman"/>
          <w:kern w:val="0"/>
          <w:sz w:val="24"/>
          <w:szCs w:val="24"/>
          <w:lang w:eastAsia="en-IN"/>
          <w14:ligatures w14:val="none"/>
        </w:rPr>
        <w:t xml:space="preserve"> to refine security controls.</w:t>
      </w:r>
    </w:p>
    <w:p w14:paraId="1AA7C36A"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4. Strengthen Threat Intelligence Integration</w:t>
      </w:r>
    </w:p>
    <w:p w14:paraId="3100871F" w14:textId="77777777" w:rsidR="004071C3" w:rsidRPr="004071C3" w:rsidRDefault="004071C3" w:rsidP="004071C3">
      <w:pPr>
        <w:numPr>
          <w:ilvl w:val="0"/>
          <w:numId w:val="7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Feed AI-driven security tools with </w:t>
      </w:r>
      <w:r w:rsidRPr="004071C3">
        <w:rPr>
          <w:rFonts w:ascii="Times New Roman" w:eastAsia="Times New Roman" w:hAnsi="Times New Roman" w:cs="Times New Roman"/>
          <w:b/>
          <w:bCs/>
          <w:kern w:val="0"/>
          <w:sz w:val="24"/>
          <w:szCs w:val="24"/>
          <w:lang w:eastAsia="en-IN"/>
          <w14:ligatures w14:val="none"/>
        </w:rPr>
        <w:t>real-time cyber threat intelligence data</w:t>
      </w:r>
      <w:r w:rsidRPr="004071C3">
        <w:rPr>
          <w:rFonts w:ascii="Times New Roman" w:eastAsia="Times New Roman" w:hAnsi="Times New Roman" w:cs="Times New Roman"/>
          <w:kern w:val="0"/>
          <w:sz w:val="24"/>
          <w:szCs w:val="24"/>
          <w:lang w:eastAsia="en-IN"/>
          <w14:ligatures w14:val="none"/>
        </w:rPr>
        <w:t xml:space="preserve"> from external sources.</w:t>
      </w:r>
    </w:p>
    <w:p w14:paraId="7C4C7A1A" w14:textId="77777777" w:rsidR="004071C3" w:rsidRPr="004071C3" w:rsidRDefault="004071C3" w:rsidP="004071C3">
      <w:pPr>
        <w:numPr>
          <w:ilvl w:val="0"/>
          <w:numId w:val="7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Automate </w:t>
      </w:r>
      <w:r w:rsidRPr="004071C3">
        <w:rPr>
          <w:rFonts w:ascii="Times New Roman" w:eastAsia="Times New Roman" w:hAnsi="Times New Roman" w:cs="Times New Roman"/>
          <w:b/>
          <w:bCs/>
          <w:kern w:val="0"/>
          <w:sz w:val="24"/>
          <w:szCs w:val="24"/>
          <w:lang w:eastAsia="en-IN"/>
          <w14:ligatures w14:val="none"/>
        </w:rPr>
        <w:t>threat hunting playbooks</w:t>
      </w:r>
      <w:r w:rsidRPr="004071C3">
        <w:rPr>
          <w:rFonts w:ascii="Times New Roman" w:eastAsia="Times New Roman" w:hAnsi="Times New Roman" w:cs="Times New Roman"/>
          <w:kern w:val="0"/>
          <w:sz w:val="24"/>
          <w:szCs w:val="24"/>
          <w:lang w:eastAsia="en-IN"/>
          <w14:ligatures w14:val="none"/>
        </w:rPr>
        <w:t xml:space="preserve"> to detect </w:t>
      </w:r>
      <w:r w:rsidRPr="004071C3">
        <w:rPr>
          <w:rFonts w:ascii="Times New Roman" w:eastAsia="Times New Roman" w:hAnsi="Times New Roman" w:cs="Times New Roman"/>
          <w:b/>
          <w:bCs/>
          <w:kern w:val="0"/>
          <w:sz w:val="24"/>
          <w:szCs w:val="24"/>
          <w:lang w:eastAsia="en-IN"/>
          <w14:ligatures w14:val="none"/>
        </w:rPr>
        <w:t>zero-day vulnerabilities and unknown threats</w:t>
      </w:r>
      <w:r w:rsidRPr="004071C3">
        <w:rPr>
          <w:rFonts w:ascii="Times New Roman" w:eastAsia="Times New Roman" w:hAnsi="Times New Roman" w:cs="Times New Roman"/>
          <w:kern w:val="0"/>
          <w:sz w:val="24"/>
          <w:szCs w:val="24"/>
          <w:lang w:eastAsia="en-IN"/>
          <w14:ligatures w14:val="none"/>
        </w:rPr>
        <w:t>.</w:t>
      </w:r>
    </w:p>
    <w:p w14:paraId="1CF524BB"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By following these best practices, organizations can </w:t>
      </w:r>
      <w:r w:rsidRPr="004071C3">
        <w:rPr>
          <w:rFonts w:ascii="Times New Roman" w:eastAsia="Times New Roman" w:hAnsi="Times New Roman" w:cs="Times New Roman"/>
          <w:b/>
          <w:bCs/>
          <w:kern w:val="0"/>
          <w:sz w:val="24"/>
          <w:szCs w:val="24"/>
          <w:lang w:eastAsia="en-IN"/>
          <w14:ligatures w14:val="none"/>
        </w:rPr>
        <w:t>proactively detect, mitigate, and prevent cyber threats while ensuring compliance with evolving security regulations</w:t>
      </w:r>
      <w:r w:rsidRPr="004071C3">
        <w:rPr>
          <w:rFonts w:ascii="Times New Roman" w:eastAsia="Times New Roman" w:hAnsi="Times New Roman" w:cs="Times New Roman"/>
          <w:kern w:val="0"/>
          <w:sz w:val="24"/>
          <w:szCs w:val="24"/>
          <w:lang w:eastAsia="en-IN"/>
          <w14:ligatures w14:val="none"/>
        </w:rPr>
        <w:t>.</w:t>
      </w:r>
    </w:p>
    <w:p w14:paraId="038EDDBF"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pict w14:anchorId="30EB6FAA">
          <v:rect id="_x0000_i1555" style="width:0;height:1.5pt" o:hralign="center" o:hrstd="t" o:hr="t" fillcolor="#a0a0a0" stroked="f"/>
        </w:pict>
      </w:r>
    </w:p>
    <w:p w14:paraId="1ADDAAA0" w14:textId="77777777" w:rsidR="004071C3" w:rsidRPr="004071C3" w:rsidRDefault="004071C3" w:rsidP="004071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1C3">
        <w:rPr>
          <w:rFonts w:ascii="Times New Roman" w:eastAsia="Times New Roman" w:hAnsi="Times New Roman" w:cs="Times New Roman"/>
          <w:b/>
          <w:bCs/>
          <w:kern w:val="0"/>
          <w:sz w:val="27"/>
          <w:szCs w:val="27"/>
          <w:lang w:eastAsia="en-IN"/>
          <w14:ligatures w14:val="none"/>
        </w:rPr>
        <w:t>Conclusion</w:t>
      </w:r>
    </w:p>
    <w:p w14:paraId="44E7857B"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lastRenderedPageBreak/>
        <w:t xml:space="preserve">AI-driven threat hunting is revolutionizing </w:t>
      </w:r>
      <w:r w:rsidRPr="004071C3">
        <w:rPr>
          <w:rFonts w:ascii="Times New Roman" w:eastAsia="Times New Roman" w:hAnsi="Times New Roman" w:cs="Times New Roman"/>
          <w:b/>
          <w:bCs/>
          <w:kern w:val="0"/>
          <w:sz w:val="24"/>
          <w:szCs w:val="24"/>
          <w:lang w:eastAsia="en-IN"/>
          <w14:ligatures w14:val="none"/>
        </w:rPr>
        <w:t>security auditing by enabling real-time detection, automated forensic investigations, and predictive cyber risk analysis</w:t>
      </w:r>
      <w:r w:rsidRPr="004071C3">
        <w:rPr>
          <w:rFonts w:ascii="Times New Roman" w:eastAsia="Times New Roman" w:hAnsi="Times New Roman" w:cs="Times New Roman"/>
          <w:kern w:val="0"/>
          <w:sz w:val="24"/>
          <w:szCs w:val="24"/>
          <w:lang w:eastAsia="en-IN"/>
          <w14:ligatures w14:val="none"/>
        </w:rPr>
        <w:t xml:space="preserve">. By integrating </w:t>
      </w:r>
      <w:r w:rsidRPr="004071C3">
        <w:rPr>
          <w:rFonts w:ascii="Times New Roman" w:eastAsia="Times New Roman" w:hAnsi="Times New Roman" w:cs="Times New Roman"/>
          <w:b/>
          <w:bCs/>
          <w:kern w:val="0"/>
          <w:sz w:val="24"/>
          <w:szCs w:val="24"/>
          <w:lang w:eastAsia="en-IN"/>
          <w14:ligatures w14:val="none"/>
        </w:rPr>
        <w:t>machine learning-based security analytics, automated anomaly detection, and AI-powered SIEM solutions</w:t>
      </w:r>
      <w:r w:rsidRPr="004071C3">
        <w:rPr>
          <w:rFonts w:ascii="Times New Roman" w:eastAsia="Times New Roman" w:hAnsi="Times New Roman" w:cs="Times New Roman"/>
          <w:kern w:val="0"/>
          <w:sz w:val="24"/>
          <w:szCs w:val="24"/>
          <w:lang w:eastAsia="en-IN"/>
          <w14:ligatures w14:val="none"/>
        </w:rPr>
        <w:t xml:space="preserve">, organizations can </w:t>
      </w:r>
      <w:r w:rsidRPr="004071C3">
        <w:rPr>
          <w:rFonts w:ascii="Times New Roman" w:eastAsia="Times New Roman" w:hAnsi="Times New Roman" w:cs="Times New Roman"/>
          <w:b/>
          <w:bCs/>
          <w:kern w:val="0"/>
          <w:sz w:val="24"/>
          <w:szCs w:val="24"/>
          <w:lang w:eastAsia="en-IN"/>
          <w14:ligatures w14:val="none"/>
        </w:rPr>
        <w:t>strengthen security governance and maintain continuous compliance with industry standards</w:t>
      </w:r>
      <w:r w:rsidRPr="004071C3">
        <w:rPr>
          <w:rFonts w:ascii="Times New Roman" w:eastAsia="Times New Roman" w:hAnsi="Times New Roman" w:cs="Times New Roman"/>
          <w:kern w:val="0"/>
          <w:sz w:val="24"/>
          <w:szCs w:val="24"/>
          <w:lang w:eastAsia="en-IN"/>
          <w14:ligatures w14:val="none"/>
        </w:rPr>
        <w:t>.</w:t>
      </w:r>
    </w:p>
    <w:p w14:paraId="00F892DC"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As cyber threats become increasingly sophisticated, enterprises must </w:t>
      </w:r>
      <w:r w:rsidRPr="004071C3">
        <w:rPr>
          <w:rFonts w:ascii="Times New Roman" w:eastAsia="Times New Roman" w:hAnsi="Times New Roman" w:cs="Times New Roman"/>
          <w:b/>
          <w:bCs/>
          <w:kern w:val="0"/>
          <w:sz w:val="24"/>
          <w:szCs w:val="24"/>
          <w:lang w:eastAsia="en-IN"/>
          <w14:ligatures w14:val="none"/>
        </w:rPr>
        <w:t>leverage AI-powered threat intelligence, automate security audits, and enhance risk assessments</w:t>
      </w:r>
      <w:r w:rsidRPr="004071C3">
        <w:rPr>
          <w:rFonts w:ascii="Times New Roman" w:eastAsia="Times New Roman" w:hAnsi="Times New Roman" w:cs="Times New Roman"/>
          <w:kern w:val="0"/>
          <w:sz w:val="24"/>
          <w:szCs w:val="24"/>
          <w:lang w:eastAsia="en-IN"/>
          <w14:ligatures w14:val="none"/>
        </w:rPr>
        <w:t xml:space="preserve"> to stay ahead of adversaries. By doing so, organizations can </w:t>
      </w:r>
      <w:r w:rsidRPr="004071C3">
        <w:rPr>
          <w:rFonts w:ascii="Times New Roman" w:eastAsia="Times New Roman" w:hAnsi="Times New Roman" w:cs="Times New Roman"/>
          <w:b/>
          <w:bCs/>
          <w:kern w:val="0"/>
          <w:sz w:val="24"/>
          <w:szCs w:val="24"/>
          <w:lang w:eastAsia="en-IN"/>
          <w14:ligatures w14:val="none"/>
        </w:rPr>
        <w:t>proactively secure their IT environments while achieving long-term compliance resilience</w:t>
      </w:r>
      <w:r w:rsidRPr="004071C3">
        <w:rPr>
          <w:rFonts w:ascii="Times New Roman" w:eastAsia="Times New Roman" w:hAnsi="Times New Roman" w:cs="Times New Roman"/>
          <w:kern w:val="0"/>
          <w:sz w:val="24"/>
          <w:szCs w:val="24"/>
          <w:lang w:eastAsia="en-IN"/>
          <w14:ligatures w14:val="none"/>
        </w:rPr>
        <w:t>.</w:t>
      </w:r>
    </w:p>
    <w:p w14:paraId="7D090B1E" w14:textId="77777777" w:rsidR="004071C3" w:rsidRPr="004071C3" w:rsidRDefault="004071C3" w:rsidP="004071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1C3">
        <w:rPr>
          <w:rFonts w:ascii="Times New Roman" w:eastAsia="Times New Roman" w:hAnsi="Times New Roman" w:cs="Times New Roman"/>
          <w:b/>
          <w:bCs/>
          <w:kern w:val="0"/>
          <w:sz w:val="27"/>
          <w:szCs w:val="27"/>
          <w:lang w:eastAsia="en-IN"/>
          <w14:ligatures w14:val="none"/>
        </w:rPr>
        <w:t>8. Third-Party Vendor Security Audits and Risk Management</w:t>
      </w:r>
    </w:p>
    <w:p w14:paraId="5EFC7170" w14:textId="77777777" w:rsidR="004071C3" w:rsidRPr="004071C3" w:rsidRDefault="004071C3" w:rsidP="004071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1C3">
        <w:rPr>
          <w:rFonts w:ascii="Times New Roman" w:eastAsia="Times New Roman" w:hAnsi="Times New Roman" w:cs="Times New Roman"/>
          <w:b/>
          <w:bCs/>
          <w:kern w:val="0"/>
          <w:sz w:val="27"/>
          <w:szCs w:val="27"/>
          <w:lang w:eastAsia="en-IN"/>
          <w14:ligatures w14:val="none"/>
        </w:rPr>
        <w:t>Introduction</w:t>
      </w:r>
    </w:p>
    <w:p w14:paraId="1598B320"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Organizations rely on third-party vendors for </w:t>
      </w:r>
      <w:r w:rsidRPr="004071C3">
        <w:rPr>
          <w:rFonts w:ascii="Times New Roman" w:eastAsia="Times New Roman" w:hAnsi="Times New Roman" w:cs="Times New Roman"/>
          <w:b/>
          <w:bCs/>
          <w:kern w:val="0"/>
          <w:sz w:val="24"/>
          <w:szCs w:val="24"/>
          <w:lang w:eastAsia="en-IN"/>
          <w14:ligatures w14:val="none"/>
        </w:rPr>
        <w:t>cloud services, software development, supply chain management, and IT infrastructure</w:t>
      </w:r>
      <w:r w:rsidRPr="004071C3">
        <w:rPr>
          <w:rFonts w:ascii="Times New Roman" w:eastAsia="Times New Roman" w:hAnsi="Times New Roman" w:cs="Times New Roman"/>
          <w:kern w:val="0"/>
          <w:sz w:val="24"/>
          <w:szCs w:val="24"/>
          <w:lang w:eastAsia="en-IN"/>
          <w14:ligatures w14:val="none"/>
        </w:rPr>
        <w:t xml:space="preserve">. However, third-party relationships introduce </w:t>
      </w:r>
      <w:r w:rsidRPr="004071C3">
        <w:rPr>
          <w:rFonts w:ascii="Times New Roman" w:eastAsia="Times New Roman" w:hAnsi="Times New Roman" w:cs="Times New Roman"/>
          <w:b/>
          <w:bCs/>
          <w:kern w:val="0"/>
          <w:sz w:val="24"/>
          <w:szCs w:val="24"/>
          <w:lang w:eastAsia="en-IN"/>
          <w14:ligatures w14:val="none"/>
        </w:rPr>
        <w:t>significant security risks</w:t>
      </w:r>
      <w:r w:rsidRPr="004071C3">
        <w:rPr>
          <w:rFonts w:ascii="Times New Roman" w:eastAsia="Times New Roman" w:hAnsi="Times New Roman" w:cs="Times New Roman"/>
          <w:kern w:val="0"/>
          <w:sz w:val="24"/>
          <w:szCs w:val="24"/>
          <w:lang w:eastAsia="en-IN"/>
          <w14:ligatures w14:val="none"/>
        </w:rPr>
        <w:t xml:space="preserve">, including </w:t>
      </w:r>
      <w:r w:rsidRPr="004071C3">
        <w:rPr>
          <w:rFonts w:ascii="Times New Roman" w:eastAsia="Times New Roman" w:hAnsi="Times New Roman" w:cs="Times New Roman"/>
          <w:b/>
          <w:bCs/>
          <w:kern w:val="0"/>
          <w:sz w:val="24"/>
          <w:szCs w:val="24"/>
          <w:lang w:eastAsia="en-IN"/>
          <w14:ligatures w14:val="none"/>
        </w:rPr>
        <w:t>data breaches, compliance violations, and supply chain attacks</w:t>
      </w:r>
      <w:r w:rsidRPr="004071C3">
        <w:rPr>
          <w:rFonts w:ascii="Times New Roman" w:eastAsia="Times New Roman" w:hAnsi="Times New Roman" w:cs="Times New Roman"/>
          <w:kern w:val="0"/>
          <w:sz w:val="24"/>
          <w:szCs w:val="24"/>
          <w:lang w:eastAsia="en-IN"/>
          <w14:ligatures w14:val="none"/>
        </w:rPr>
        <w:t xml:space="preserve">. Conducting </w:t>
      </w:r>
      <w:r w:rsidRPr="004071C3">
        <w:rPr>
          <w:rFonts w:ascii="Times New Roman" w:eastAsia="Times New Roman" w:hAnsi="Times New Roman" w:cs="Times New Roman"/>
          <w:b/>
          <w:bCs/>
          <w:kern w:val="0"/>
          <w:sz w:val="24"/>
          <w:szCs w:val="24"/>
          <w:lang w:eastAsia="en-IN"/>
          <w14:ligatures w14:val="none"/>
        </w:rPr>
        <w:t>third-party vendor security audits</w:t>
      </w:r>
      <w:r w:rsidRPr="004071C3">
        <w:rPr>
          <w:rFonts w:ascii="Times New Roman" w:eastAsia="Times New Roman" w:hAnsi="Times New Roman" w:cs="Times New Roman"/>
          <w:kern w:val="0"/>
          <w:sz w:val="24"/>
          <w:szCs w:val="24"/>
          <w:lang w:eastAsia="en-IN"/>
          <w14:ligatures w14:val="none"/>
        </w:rPr>
        <w:t xml:space="preserve"> is essential to ensuring that external partners comply with </w:t>
      </w:r>
      <w:r w:rsidRPr="004071C3">
        <w:rPr>
          <w:rFonts w:ascii="Times New Roman" w:eastAsia="Times New Roman" w:hAnsi="Times New Roman" w:cs="Times New Roman"/>
          <w:b/>
          <w:bCs/>
          <w:kern w:val="0"/>
          <w:sz w:val="24"/>
          <w:szCs w:val="24"/>
          <w:lang w:eastAsia="en-IN"/>
          <w14:ligatures w14:val="none"/>
        </w:rPr>
        <w:t>industry regulations and security frameworks</w:t>
      </w:r>
      <w:r w:rsidRPr="004071C3">
        <w:rPr>
          <w:rFonts w:ascii="Times New Roman" w:eastAsia="Times New Roman" w:hAnsi="Times New Roman" w:cs="Times New Roman"/>
          <w:kern w:val="0"/>
          <w:sz w:val="24"/>
          <w:szCs w:val="24"/>
          <w:lang w:eastAsia="en-IN"/>
          <w14:ligatures w14:val="none"/>
        </w:rPr>
        <w:t>.</w:t>
      </w:r>
    </w:p>
    <w:p w14:paraId="1E1C9982"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This section explores </w:t>
      </w:r>
      <w:r w:rsidRPr="004071C3">
        <w:rPr>
          <w:rFonts w:ascii="Times New Roman" w:eastAsia="Times New Roman" w:hAnsi="Times New Roman" w:cs="Times New Roman"/>
          <w:b/>
          <w:bCs/>
          <w:kern w:val="0"/>
          <w:sz w:val="24"/>
          <w:szCs w:val="24"/>
          <w:lang w:eastAsia="en-IN"/>
          <w14:ligatures w14:val="none"/>
        </w:rPr>
        <w:t>best practices for third-party vendor security audits, risk management strategies, and compliance enforcement methods</w:t>
      </w:r>
      <w:r w:rsidRPr="004071C3">
        <w:rPr>
          <w:rFonts w:ascii="Times New Roman" w:eastAsia="Times New Roman" w:hAnsi="Times New Roman" w:cs="Times New Roman"/>
          <w:kern w:val="0"/>
          <w:sz w:val="24"/>
          <w:szCs w:val="24"/>
          <w:lang w:eastAsia="en-IN"/>
          <w14:ligatures w14:val="none"/>
        </w:rPr>
        <w:t xml:space="preserve"> to strengthen overall cybersecurity resilience.</w:t>
      </w:r>
    </w:p>
    <w:p w14:paraId="4A39E39F"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pict w14:anchorId="4FD91EE0">
          <v:rect id="_x0000_i1561" style="width:0;height:1.5pt" o:hralign="center" o:hrstd="t" o:hr="t" fillcolor="#a0a0a0" stroked="f"/>
        </w:pict>
      </w:r>
    </w:p>
    <w:p w14:paraId="29DE2AF9" w14:textId="77777777" w:rsidR="004071C3" w:rsidRPr="004071C3" w:rsidRDefault="004071C3" w:rsidP="004071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1C3">
        <w:rPr>
          <w:rFonts w:ascii="Times New Roman" w:eastAsia="Times New Roman" w:hAnsi="Times New Roman" w:cs="Times New Roman"/>
          <w:b/>
          <w:bCs/>
          <w:kern w:val="0"/>
          <w:sz w:val="27"/>
          <w:szCs w:val="27"/>
          <w:lang w:eastAsia="en-IN"/>
          <w14:ligatures w14:val="none"/>
        </w:rPr>
        <w:t>8.1 The Importance of Third-Party Security Audits</w:t>
      </w:r>
    </w:p>
    <w:p w14:paraId="4B234EA0"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Third-party vendor audits help organizations:</w:t>
      </w:r>
    </w:p>
    <w:p w14:paraId="248C247F" w14:textId="77777777" w:rsidR="004071C3" w:rsidRPr="004071C3" w:rsidRDefault="004071C3" w:rsidP="004071C3">
      <w:pPr>
        <w:numPr>
          <w:ilvl w:val="0"/>
          <w:numId w:val="7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Identify security vulnerabilities</w:t>
      </w:r>
      <w:r w:rsidRPr="004071C3">
        <w:rPr>
          <w:rFonts w:ascii="Times New Roman" w:eastAsia="Times New Roman" w:hAnsi="Times New Roman" w:cs="Times New Roman"/>
          <w:kern w:val="0"/>
          <w:sz w:val="24"/>
          <w:szCs w:val="24"/>
          <w:lang w:eastAsia="en-IN"/>
          <w14:ligatures w14:val="none"/>
        </w:rPr>
        <w:t xml:space="preserve"> in vendor-provided services, applications, and infrastructure.</w:t>
      </w:r>
    </w:p>
    <w:p w14:paraId="2F60E3D8" w14:textId="77777777" w:rsidR="004071C3" w:rsidRPr="004071C3" w:rsidRDefault="004071C3" w:rsidP="004071C3">
      <w:pPr>
        <w:numPr>
          <w:ilvl w:val="0"/>
          <w:numId w:val="7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Ensure compliance with industry regulations</w:t>
      </w:r>
      <w:r w:rsidRPr="004071C3">
        <w:rPr>
          <w:rFonts w:ascii="Times New Roman" w:eastAsia="Times New Roman" w:hAnsi="Times New Roman" w:cs="Times New Roman"/>
          <w:kern w:val="0"/>
          <w:sz w:val="24"/>
          <w:szCs w:val="24"/>
          <w:lang w:eastAsia="en-IN"/>
          <w14:ligatures w14:val="none"/>
        </w:rPr>
        <w:t xml:space="preserve">, including </w:t>
      </w:r>
      <w:r w:rsidRPr="004071C3">
        <w:rPr>
          <w:rFonts w:ascii="Times New Roman" w:eastAsia="Times New Roman" w:hAnsi="Times New Roman" w:cs="Times New Roman"/>
          <w:b/>
          <w:bCs/>
          <w:kern w:val="0"/>
          <w:sz w:val="24"/>
          <w:szCs w:val="24"/>
          <w:lang w:eastAsia="en-IN"/>
          <w14:ligatures w14:val="none"/>
        </w:rPr>
        <w:t>ISO 27001, SOC 2, GDPR, NIST, and PCI-DSS</w:t>
      </w:r>
      <w:r w:rsidRPr="004071C3">
        <w:rPr>
          <w:rFonts w:ascii="Times New Roman" w:eastAsia="Times New Roman" w:hAnsi="Times New Roman" w:cs="Times New Roman"/>
          <w:kern w:val="0"/>
          <w:sz w:val="24"/>
          <w:szCs w:val="24"/>
          <w:lang w:eastAsia="en-IN"/>
          <w14:ligatures w14:val="none"/>
        </w:rPr>
        <w:t>.</w:t>
      </w:r>
    </w:p>
    <w:p w14:paraId="3311A8CA" w14:textId="77777777" w:rsidR="004071C3" w:rsidRPr="004071C3" w:rsidRDefault="004071C3" w:rsidP="004071C3">
      <w:pPr>
        <w:numPr>
          <w:ilvl w:val="0"/>
          <w:numId w:val="7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Mitigate supply chain risks</w:t>
      </w:r>
      <w:r w:rsidRPr="004071C3">
        <w:rPr>
          <w:rFonts w:ascii="Times New Roman" w:eastAsia="Times New Roman" w:hAnsi="Times New Roman" w:cs="Times New Roman"/>
          <w:kern w:val="0"/>
          <w:sz w:val="24"/>
          <w:szCs w:val="24"/>
          <w:lang w:eastAsia="en-IN"/>
          <w14:ligatures w14:val="none"/>
        </w:rPr>
        <w:t xml:space="preserve">, such as </w:t>
      </w:r>
      <w:r w:rsidRPr="004071C3">
        <w:rPr>
          <w:rFonts w:ascii="Times New Roman" w:eastAsia="Times New Roman" w:hAnsi="Times New Roman" w:cs="Times New Roman"/>
          <w:b/>
          <w:bCs/>
          <w:kern w:val="0"/>
          <w:sz w:val="24"/>
          <w:szCs w:val="24"/>
          <w:lang w:eastAsia="en-IN"/>
          <w14:ligatures w14:val="none"/>
        </w:rPr>
        <w:t>malware injection, data leaks, and insider threats</w:t>
      </w:r>
      <w:r w:rsidRPr="004071C3">
        <w:rPr>
          <w:rFonts w:ascii="Times New Roman" w:eastAsia="Times New Roman" w:hAnsi="Times New Roman" w:cs="Times New Roman"/>
          <w:kern w:val="0"/>
          <w:sz w:val="24"/>
          <w:szCs w:val="24"/>
          <w:lang w:eastAsia="en-IN"/>
          <w14:ligatures w14:val="none"/>
        </w:rPr>
        <w:t>.</w:t>
      </w:r>
    </w:p>
    <w:p w14:paraId="4785269F" w14:textId="77777777" w:rsidR="004071C3" w:rsidRPr="004071C3" w:rsidRDefault="004071C3" w:rsidP="004071C3">
      <w:pPr>
        <w:numPr>
          <w:ilvl w:val="0"/>
          <w:numId w:val="7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Assess vendor cybersecurity maturity</w:t>
      </w:r>
      <w:r w:rsidRPr="004071C3">
        <w:rPr>
          <w:rFonts w:ascii="Times New Roman" w:eastAsia="Times New Roman" w:hAnsi="Times New Roman" w:cs="Times New Roman"/>
          <w:kern w:val="0"/>
          <w:sz w:val="24"/>
          <w:szCs w:val="24"/>
          <w:lang w:eastAsia="en-IN"/>
          <w14:ligatures w14:val="none"/>
        </w:rPr>
        <w:t xml:space="preserve"> before establishing business partnerships.</w:t>
      </w:r>
    </w:p>
    <w:p w14:paraId="5A27886A" w14:textId="77777777" w:rsidR="004071C3" w:rsidRPr="004071C3" w:rsidRDefault="004071C3" w:rsidP="004071C3">
      <w:pPr>
        <w:numPr>
          <w:ilvl w:val="0"/>
          <w:numId w:val="7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Enforce contractually mandated security policies</w:t>
      </w:r>
      <w:r w:rsidRPr="004071C3">
        <w:rPr>
          <w:rFonts w:ascii="Times New Roman" w:eastAsia="Times New Roman" w:hAnsi="Times New Roman" w:cs="Times New Roman"/>
          <w:kern w:val="0"/>
          <w:sz w:val="24"/>
          <w:szCs w:val="24"/>
          <w:lang w:eastAsia="en-IN"/>
          <w14:ligatures w14:val="none"/>
        </w:rPr>
        <w:t xml:space="preserve"> for third-party providers.</w:t>
      </w:r>
    </w:p>
    <w:p w14:paraId="39A91E81"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By conducting </w:t>
      </w:r>
      <w:r w:rsidRPr="004071C3">
        <w:rPr>
          <w:rFonts w:ascii="Times New Roman" w:eastAsia="Times New Roman" w:hAnsi="Times New Roman" w:cs="Times New Roman"/>
          <w:b/>
          <w:bCs/>
          <w:kern w:val="0"/>
          <w:sz w:val="24"/>
          <w:szCs w:val="24"/>
          <w:lang w:eastAsia="en-IN"/>
          <w14:ligatures w14:val="none"/>
        </w:rPr>
        <w:t>regular security audits</w:t>
      </w:r>
      <w:r w:rsidRPr="004071C3">
        <w:rPr>
          <w:rFonts w:ascii="Times New Roman" w:eastAsia="Times New Roman" w:hAnsi="Times New Roman" w:cs="Times New Roman"/>
          <w:kern w:val="0"/>
          <w:sz w:val="24"/>
          <w:szCs w:val="24"/>
          <w:lang w:eastAsia="en-IN"/>
          <w14:ligatures w14:val="none"/>
        </w:rPr>
        <w:t xml:space="preserve">, organizations can </w:t>
      </w:r>
      <w:r w:rsidRPr="004071C3">
        <w:rPr>
          <w:rFonts w:ascii="Times New Roman" w:eastAsia="Times New Roman" w:hAnsi="Times New Roman" w:cs="Times New Roman"/>
          <w:b/>
          <w:bCs/>
          <w:kern w:val="0"/>
          <w:sz w:val="24"/>
          <w:szCs w:val="24"/>
          <w:lang w:eastAsia="en-IN"/>
          <w14:ligatures w14:val="none"/>
        </w:rPr>
        <w:t>reduce vendor-related cyber risks and ensure regulatory compliance</w:t>
      </w:r>
      <w:r w:rsidRPr="004071C3">
        <w:rPr>
          <w:rFonts w:ascii="Times New Roman" w:eastAsia="Times New Roman" w:hAnsi="Times New Roman" w:cs="Times New Roman"/>
          <w:kern w:val="0"/>
          <w:sz w:val="24"/>
          <w:szCs w:val="24"/>
          <w:lang w:eastAsia="en-IN"/>
          <w14:ligatures w14:val="none"/>
        </w:rPr>
        <w:t>.</w:t>
      </w:r>
    </w:p>
    <w:p w14:paraId="28040618"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pict w14:anchorId="57825735">
          <v:rect id="_x0000_i1562" style="width:0;height:1.5pt" o:hralign="center" o:hrstd="t" o:hr="t" fillcolor="#a0a0a0" stroked="f"/>
        </w:pict>
      </w:r>
    </w:p>
    <w:p w14:paraId="3D6A8848" w14:textId="77777777" w:rsidR="004071C3" w:rsidRPr="004071C3" w:rsidRDefault="004071C3" w:rsidP="004071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1C3">
        <w:rPr>
          <w:rFonts w:ascii="Times New Roman" w:eastAsia="Times New Roman" w:hAnsi="Times New Roman" w:cs="Times New Roman"/>
          <w:b/>
          <w:bCs/>
          <w:kern w:val="0"/>
          <w:sz w:val="27"/>
          <w:szCs w:val="27"/>
          <w:lang w:eastAsia="en-IN"/>
          <w14:ligatures w14:val="none"/>
        </w:rPr>
        <w:t>8.2 Key Components of Third-Party Vendor Security Audits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7"/>
        <w:gridCol w:w="5709"/>
      </w:tblGrid>
      <w:tr w:rsidR="004071C3" w:rsidRPr="004071C3" w14:paraId="33F994B3" w14:textId="77777777" w:rsidTr="004071C3">
        <w:trPr>
          <w:tblCellSpacing w:w="15" w:type="dxa"/>
        </w:trPr>
        <w:tc>
          <w:tcPr>
            <w:tcW w:w="0" w:type="auto"/>
            <w:vAlign w:val="center"/>
            <w:hideMark/>
          </w:tcPr>
          <w:p w14:paraId="3AFB0986" w14:textId="77777777" w:rsidR="004071C3" w:rsidRPr="004071C3" w:rsidRDefault="004071C3" w:rsidP="004071C3">
            <w:pPr>
              <w:spacing w:after="0" w:line="240" w:lineRule="auto"/>
              <w:jc w:val="center"/>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Audit Component</w:t>
            </w:r>
          </w:p>
        </w:tc>
        <w:tc>
          <w:tcPr>
            <w:tcW w:w="0" w:type="auto"/>
            <w:vAlign w:val="center"/>
            <w:hideMark/>
          </w:tcPr>
          <w:p w14:paraId="4BA92B93" w14:textId="77777777" w:rsidR="004071C3" w:rsidRPr="004071C3" w:rsidRDefault="004071C3" w:rsidP="004071C3">
            <w:pPr>
              <w:spacing w:after="0" w:line="240" w:lineRule="auto"/>
              <w:jc w:val="center"/>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Purpose</w:t>
            </w:r>
          </w:p>
        </w:tc>
      </w:tr>
      <w:tr w:rsidR="004071C3" w:rsidRPr="004071C3" w14:paraId="65B8B42A" w14:textId="77777777" w:rsidTr="004071C3">
        <w:trPr>
          <w:tblCellSpacing w:w="15" w:type="dxa"/>
        </w:trPr>
        <w:tc>
          <w:tcPr>
            <w:tcW w:w="0" w:type="auto"/>
            <w:vAlign w:val="center"/>
            <w:hideMark/>
          </w:tcPr>
          <w:p w14:paraId="08CA58E5"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lastRenderedPageBreak/>
              <w:t>Vendor Risk Assessment</w:t>
            </w:r>
          </w:p>
        </w:tc>
        <w:tc>
          <w:tcPr>
            <w:tcW w:w="0" w:type="auto"/>
            <w:vAlign w:val="center"/>
            <w:hideMark/>
          </w:tcPr>
          <w:p w14:paraId="55C0EFB4"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Evaluates vendor security practices, incident response capabilities, and data protection measures.</w:t>
            </w:r>
          </w:p>
        </w:tc>
      </w:tr>
      <w:tr w:rsidR="004071C3" w:rsidRPr="004071C3" w14:paraId="40B9D88B" w14:textId="77777777" w:rsidTr="004071C3">
        <w:trPr>
          <w:tblCellSpacing w:w="15" w:type="dxa"/>
        </w:trPr>
        <w:tc>
          <w:tcPr>
            <w:tcW w:w="0" w:type="auto"/>
            <w:vAlign w:val="center"/>
            <w:hideMark/>
          </w:tcPr>
          <w:p w14:paraId="79E49F0C"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Regulatory Compliance Validation</w:t>
            </w:r>
          </w:p>
        </w:tc>
        <w:tc>
          <w:tcPr>
            <w:tcW w:w="0" w:type="auto"/>
            <w:vAlign w:val="center"/>
            <w:hideMark/>
          </w:tcPr>
          <w:p w14:paraId="52B68FDC"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Ensures vendors comply with </w:t>
            </w:r>
            <w:r w:rsidRPr="004071C3">
              <w:rPr>
                <w:rFonts w:ascii="Times New Roman" w:eastAsia="Times New Roman" w:hAnsi="Times New Roman" w:cs="Times New Roman"/>
                <w:b/>
                <w:bCs/>
                <w:kern w:val="0"/>
                <w:sz w:val="24"/>
                <w:szCs w:val="24"/>
                <w:lang w:eastAsia="en-IN"/>
                <w14:ligatures w14:val="none"/>
              </w:rPr>
              <w:t>GDPR, CCPA, HIPAA, PCI-DSS, and ISO 27001</w:t>
            </w:r>
            <w:r w:rsidRPr="004071C3">
              <w:rPr>
                <w:rFonts w:ascii="Times New Roman" w:eastAsia="Times New Roman" w:hAnsi="Times New Roman" w:cs="Times New Roman"/>
                <w:kern w:val="0"/>
                <w:sz w:val="24"/>
                <w:szCs w:val="24"/>
                <w:lang w:eastAsia="en-IN"/>
                <w14:ligatures w14:val="none"/>
              </w:rPr>
              <w:t>.</w:t>
            </w:r>
          </w:p>
        </w:tc>
      </w:tr>
      <w:tr w:rsidR="004071C3" w:rsidRPr="004071C3" w14:paraId="72F220F0" w14:textId="77777777" w:rsidTr="004071C3">
        <w:trPr>
          <w:tblCellSpacing w:w="15" w:type="dxa"/>
        </w:trPr>
        <w:tc>
          <w:tcPr>
            <w:tcW w:w="0" w:type="auto"/>
            <w:vAlign w:val="center"/>
            <w:hideMark/>
          </w:tcPr>
          <w:p w14:paraId="34B51C5F"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Access Control Review</w:t>
            </w:r>
          </w:p>
        </w:tc>
        <w:tc>
          <w:tcPr>
            <w:tcW w:w="0" w:type="auto"/>
            <w:vAlign w:val="center"/>
            <w:hideMark/>
          </w:tcPr>
          <w:p w14:paraId="230E341E"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Audits vendor access permissions to </w:t>
            </w:r>
            <w:r w:rsidRPr="004071C3">
              <w:rPr>
                <w:rFonts w:ascii="Times New Roman" w:eastAsia="Times New Roman" w:hAnsi="Times New Roman" w:cs="Times New Roman"/>
                <w:b/>
                <w:bCs/>
                <w:kern w:val="0"/>
                <w:sz w:val="24"/>
                <w:szCs w:val="24"/>
                <w:lang w:eastAsia="en-IN"/>
                <w14:ligatures w14:val="none"/>
              </w:rPr>
              <w:t>corporate networks, sensitive data, and IT systems</w:t>
            </w:r>
            <w:r w:rsidRPr="004071C3">
              <w:rPr>
                <w:rFonts w:ascii="Times New Roman" w:eastAsia="Times New Roman" w:hAnsi="Times New Roman" w:cs="Times New Roman"/>
                <w:kern w:val="0"/>
                <w:sz w:val="24"/>
                <w:szCs w:val="24"/>
                <w:lang w:eastAsia="en-IN"/>
                <w14:ligatures w14:val="none"/>
              </w:rPr>
              <w:t>.</w:t>
            </w:r>
          </w:p>
        </w:tc>
      </w:tr>
      <w:tr w:rsidR="004071C3" w:rsidRPr="004071C3" w14:paraId="788DB7EF" w14:textId="77777777" w:rsidTr="004071C3">
        <w:trPr>
          <w:tblCellSpacing w:w="15" w:type="dxa"/>
        </w:trPr>
        <w:tc>
          <w:tcPr>
            <w:tcW w:w="0" w:type="auto"/>
            <w:vAlign w:val="center"/>
            <w:hideMark/>
          </w:tcPr>
          <w:p w14:paraId="4DE68050"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Supply Chain Security Assessment</w:t>
            </w:r>
          </w:p>
        </w:tc>
        <w:tc>
          <w:tcPr>
            <w:tcW w:w="0" w:type="auto"/>
            <w:vAlign w:val="center"/>
            <w:hideMark/>
          </w:tcPr>
          <w:p w14:paraId="1ED550E9"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Identifies risks in </w:t>
            </w:r>
            <w:r w:rsidRPr="004071C3">
              <w:rPr>
                <w:rFonts w:ascii="Times New Roman" w:eastAsia="Times New Roman" w:hAnsi="Times New Roman" w:cs="Times New Roman"/>
                <w:b/>
                <w:bCs/>
                <w:kern w:val="0"/>
                <w:sz w:val="24"/>
                <w:szCs w:val="24"/>
                <w:lang w:eastAsia="en-IN"/>
                <w14:ligatures w14:val="none"/>
              </w:rPr>
              <w:t>vendor-subcontractor relationships and shared infrastructure</w:t>
            </w:r>
            <w:r w:rsidRPr="004071C3">
              <w:rPr>
                <w:rFonts w:ascii="Times New Roman" w:eastAsia="Times New Roman" w:hAnsi="Times New Roman" w:cs="Times New Roman"/>
                <w:kern w:val="0"/>
                <w:sz w:val="24"/>
                <w:szCs w:val="24"/>
                <w:lang w:eastAsia="en-IN"/>
                <w14:ligatures w14:val="none"/>
              </w:rPr>
              <w:t>.</w:t>
            </w:r>
          </w:p>
        </w:tc>
      </w:tr>
      <w:tr w:rsidR="004071C3" w:rsidRPr="004071C3" w14:paraId="0896C4B8" w14:textId="77777777" w:rsidTr="004071C3">
        <w:trPr>
          <w:tblCellSpacing w:w="15" w:type="dxa"/>
        </w:trPr>
        <w:tc>
          <w:tcPr>
            <w:tcW w:w="0" w:type="auto"/>
            <w:vAlign w:val="center"/>
            <w:hideMark/>
          </w:tcPr>
          <w:p w14:paraId="6FD63BFD"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Penetration Testing and Vulnerability Scanning</w:t>
            </w:r>
          </w:p>
        </w:tc>
        <w:tc>
          <w:tcPr>
            <w:tcW w:w="0" w:type="auto"/>
            <w:vAlign w:val="center"/>
            <w:hideMark/>
          </w:tcPr>
          <w:p w14:paraId="08C855F8"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Tests the security resilience of vendor-provided systems and applications.</w:t>
            </w:r>
          </w:p>
        </w:tc>
      </w:tr>
    </w:tbl>
    <w:p w14:paraId="1B056E1C"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By incorporating these audit components, organizations can </w:t>
      </w:r>
      <w:r w:rsidRPr="004071C3">
        <w:rPr>
          <w:rFonts w:ascii="Times New Roman" w:eastAsia="Times New Roman" w:hAnsi="Times New Roman" w:cs="Times New Roman"/>
          <w:b/>
          <w:bCs/>
          <w:kern w:val="0"/>
          <w:sz w:val="24"/>
          <w:szCs w:val="24"/>
          <w:lang w:eastAsia="en-IN"/>
          <w14:ligatures w14:val="none"/>
        </w:rPr>
        <w:t>validate vendor security controls and enforce compliance requirements</w:t>
      </w:r>
      <w:r w:rsidRPr="004071C3">
        <w:rPr>
          <w:rFonts w:ascii="Times New Roman" w:eastAsia="Times New Roman" w:hAnsi="Times New Roman" w:cs="Times New Roman"/>
          <w:kern w:val="0"/>
          <w:sz w:val="24"/>
          <w:szCs w:val="24"/>
          <w:lang w:eastAsia="en-IN"/>
          <w14:ligatures w14:val="none"/>
        </w:rPr>
        <w:t>.</w:t>
      </w:r>
    </w:p>
    <w:p w14:paraId="3A5DE28B"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pict w14:anchorId="3E58724F">
          <v:rect id="_x0000_i1563" style="width:0;height:1.5pt" o:hralign="center" o:hrstd="t" o:hr="t" fillcolor="#a0a0a0" stroked="f"/>
        </w:pict>
      </w:r>
    </w:p>
    <w:p w14:paraId="3EC8B514" w14:textId="77777777" w:rsidR="004071C3" w:rsidRPr="004071C3" w:rsidRDefault="004071C3" w:rsidP="004071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1C3">
        <w:rPr>
          <w:rFonts w:ascii="Times New Roman" w:eastAsia="Times New Roman" w:hAnsi="Times New Roman" w:cs="Times New Roman"/>
          <w:b/>
          <w:bCs/>
          <w:kern w:val="0"/>
          <w:sz w:val="27"/>
          <w:szCs w:val="27"/>
          <w:lang w:eastAsia="en-IN"/>
          <w14:ligatures w14:val="none"/>
        </w:rPr>
        <w:t>8.3 Best Practices for Conducting Vendor Security Audits</w:t>
      </w:r>
    </w:p>
    <w:p w14:paraId="34D79E27"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1. Develop a Vendor Security Risk Management Framework</w:t>
      </w:r>
    </w:p>
    <w:p w14:paraId="4EDB087F" w14:textId="77777777" w:rsidR="004071C3" w:rsidRPr="004071C3" w:rsidRDefault="004071C3" w:rsidP="004071C3">
      <w:pPr>
        <w:numPr>
          <w:ilvl w:val="0"/>
          <w:numId w:val="7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Categorize vendors based on </w:t>
      </w:r>
      <w:r w:rsidRPr="004071C3">
        <w:rPr>
          <w:rFonts w:ascii="Times New Roman" w:eastAsia="Times New Roman" w:hAnsi="Times New Roman" w:cs="Times New Roman"/>
          <w:b/>
          <w:bCs/>
          <w:kern w:val="0"/>
          <w:sz w:val="24"/>
          <w:szCs w:val="24"/>
          <w:lang w:eastAsia="en-IN"/>
          <w14:ligatures w14:val="none"/>
        </w:rPr>
        <w:t>risk level (high, medium, low)</w:t>
      </w:r>
      <w:r w:rsidRPr="004071C3">
        <w:rPr>
          <w:rFonts w:ascii="Times New Roman" w:eastAsia="Times New Roman" w:hAnsi="Times New Roman" w:cs="Times New Roman"/>
          <w:kern w:val="0"/>
          <w:sz w:val="24"/>
          <w:szCs w:val="24"/>
          <w:lang w:eastAsia="en-IN"/>
          <w14:ligatures w14:val="none"/>
        </w:rPr>
        <w:t>.</w:t>
      </w:r>
    </w:p>
    <w:p w14:paraId="43E1D12B" w14:textId="77777777" w:rsidR="004071C3" w:rsidRPr="004071C3" w:rsidRDefault="004071C3" w:rsidP="004071C3">
      <w:pPr>
        <w:numPr>
          <w:ilvl w:val="0"/>
          <w:numId w:val="7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Define </w:t>
      </w:r>
      <w:r w:rsidRPr="004071C3">
        <w:rPr>
          <w:rFonts w:ascii="Times New Roman" w:eastAsia="Times New Roman" w:hAnsi="Times New Roman" w:cs="Times New Roman"/>
          <w:b/>
          <w:bCs/>
          <w:kern w:val="0"/>
          <w:sz w:val="24"/>
          <w:szCs w:val="24"/>
          <w:lang w:eastAsia="en-IN"/>
          <w14:ligatures w14:val="none"/>
        </w:rPr>
        <w:t>security assessment criteria and compliance benchmarks</w:t>
      </w:r>
      <w:r w:rsidRPr="004071C3">
        <w:rPr>
          <w:rFonts w:ascii="Times New Roman" w:eastAsia="Times New Roman" w:hAnsi="Times New Roman" w:cs="Times New Roman"/>
          <w:kern w:val="0"/>
          <w:sz w:val="24"/>
          <w:szCs w:val="24"/>
          <w:lang w:eastAsia="en-IN"/>
          <w14:ligatures w14:val="none"/>
        </w:rPr>
        <w:t>.</w:t>
      </w:r>
    </w:p>
    <w:p w14:paraId="49224114"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2. Enforce Security Standards in Vendor Contracts</w:t>
      </w:r>
    </w:p>
    <w:p w14:paraId="422769AB" w14:textId="77777777" w:rsidR="004071C3" w:rsidRPr="004071C3" w:rsidRDefault="004071C3" w:rsidP="004071C3">
      <w:pPr>
        <w:numPr>
          <w:ilvl w:val="0"/>
          <w:numId w:val="7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Require vendors to comply with </w:t>
      </w:r>
      <w:r w:rsidRPr="004071C3">
        <w:rPr>
          <w:rFonts w:ascii="Times New Roman" w:eastAsia="Times New Roman" w:hAnsi="Times New Roman" w:cs="Times New Roman"/>
          <w:b/>
          <w:bCs/>
          <w:kern w:val="0"/>
          <w:sz w:val="24"/>
          <w:szCs w:val="24"/>
          <w:lang w:eastAsia="en-IN"/>
          <w14:ligatures w14:val="none"/>
        </w:rPr>
        <w:t>SOC 2, ISO 27001, NIST, and FedRAMP</w:t>
      </w:r>
      <w:r w:rsidRPr="004071C3">
        <w:rPr>
          <w:rFonts w:ascii="Times New Roman" w:eastAsia="Times New Roman" w:hAnsi="Times New Roman" w:cs="Times New Roman"/>
          <w:kern w:val="0"/>
          <w:sz w:val="24"/>
          <w:szCs w:val="24"/>
          <w:lang w:eastAsia="en-IN"/>
          <w14:ligatures w14:val="none"/>
        </w:rPr>
        <w:t>.</w:t>
      </w:r>
    </w:p>
    <w:p w14:paraId="7D0D90F2" w14:textId="77777777" w:rsidR="004071C3" w:rsidRPr="004071C3" w:rsidRDefault="004071C3" w:rsidP="004071C3">
      <w:pPr>
        <w:numPr>
          <w:ilvl w:val="0"/>
          <w:numId w:val="7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Include </w:t>
      </w:r>
      <w:r w:rsidRPr="004071C3">
        <w:rPr>
          <w:rFonts w:ascii="Times New Roman" w:eastAsia="Times New Roman" w:hAnsi="Times New Roman" w:cs="Times New Roman"/>
          <w:b/>
          <w:bCs/>
          <w:kern w:val="0"/>
          <w:sz w:val="24"/>
          <w:szCs w:val="24"/>
          <w:lang w:eastAsia="en-IN"/>
          <w14:ligatures w14:val="none"/>
        </w:rPr>
        <w:t>mandatory security audits and breach notification clauses</w:t>
      </w:r>
      <w:r w:rsidRPr="004071C3">
        <w:rPr>
          <w:rFonts w:ascii="Times New Roman" w:eastAsia="Times New Roman" w:hAnsi="Times New Roman" w:cs="Times New Roman"/>
          <w:kern w:val="0"/>
          <w:sz w:val="24"/>
          <w:szCs w:val="24"/>
          <w:lang w:eastAsia="en-IN"/>
          <w14:ligatures w14:val="none"/>
        </w:rPr>
        <w:t>.</w:t>
      </w:r>
    </w:p>
    <w:p w14:paraId="0C7E8D3A"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3. Automate Vendor Risk Assessments with AI-Driven GRC Tools</w:t>
      </w:r>
    </w:p>
    <w:p w14:paraId="6DFCA08A" w14:textId="77777777" w:rsidR="004071C3" w:rsidRPr="004071C3" w:rsidRDefault="004071C3" w:rsidP="004071C3">
      <w:pPr>
        <w:numPr>
          <w:ilvl w:val="0"/>
          <w:numId w:val="7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Utilize AI-based security auditing platforms for </w:t>
      </w:r>
      <w:r w:rsidRPr="004071C3">
        <w:rPr>
          <w:rFonts w:ascii="Times New Roman" w:eastAsia="Times New Roman" w:hAnsi="Times New Roman" w:cs="Times New Roman"/>
          <w:b/>
          <w:bCs/>
          <w:kern w:val="0"/>
          <w:sz w:val="24"/>
          <w:szCs w:val="24"/>
          <w:lang w:eastAsia="en-IN"/>
          <w14:ligatures w14:val="none"/>
        </w:rPr>
        <w:t>continuous vendor compliance monitoring</w:t>
      </w:r>
      <w:r w:rsidRPr="004071C3">
        <w:rPr>
          <w:rFonts w:ascii="Times New Roman" w:eastAsia="Times New Roman" w:hAnsi="Times New Roman" w:cs="Times New Roman"/>
          <w:kern w:val="0"/>
          <w:sz w:val="24"/>
          <w:szCs w:val="24"/>
          <w:lang w:eastAsia="en-IN"/>
          <w14:ligatures w14:val="none"/>
        </w:rPr>
        <w:t>.</w:t>
      </w:r>
    </w:p>
    <w:p w14:paraId="0FA7D05D" w14:textId="77777777" w:rsidR="004071C3" w:rsidRPr="004071C3" w:rsidRDefault="004071C3" w:rsidP="004071C3">
      <w:pPr>
        <w:numPr>
          <w:ilvl w:val="0"/>
          <w:numId w:val="7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Deploy </w:t>
      </w:r>
      <w:r w:rsidRPr="004071C3">
        <w:rPr>
          <w:rFonts w:ascii="Times New Roman" w:eastAsia="Times New Roman" w:hAnsi="Times New Roman" w:cs="Times New Roman"/>
          <w:b/>
          <w:bCs/>
          <w:kern w:val="0"/>
          <w:sz w:val="24"/>
          <w:szCs w:val="24"/>
          <w:lang w:eastAsia="en-IN"/>
          <w14:ligatures w14:val="none"/>
        </w:rPr>
        <w:t>automated vendor risk scoring</w:t>
      </w:r>
      <w:r w:rsidRPr="004071C3">
        <w:rPr>
          <w:rFonts w:ascii="Times New Roman" w:eastAsia="Times New Roman" w:hAnsi="Times New Roman" w:cs="Times New Roman"/>
          <w:kern w:val="0"/>
          <w:sz w:val="24"/>
          <w:szCs w:val="24"/>
          <w:lang w:eastAsia="en-IN"/>
          <w14:ligatures w14:val="none"/>
        </w:rPr>
        <w:t xml:space="preserve"> to detect compliance deviations.</w:t>
      </w:r>
    </w:p>
    <w:p w14:paraId="33F12793"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4. Conduct Regular Third-Party Penetration Testing and Security Reviews</w:t>
      </w:r>
    </w:p>
    <w:p w14:paraId="4587F730" w14:textId="77777777" w:rsidR="004071C3" w:rsidRPr="004071C3" w:rsidRDefault="004071C3" w:rsidP="004071C3">
      <w:pPr>
        <w:numPr>
          <w:ilvl w:val="0"/>
          <w:numId w:val="7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Perform </w:t>
      </w:r>
      <w:r w:rsidRPr="004071C3">
        <w:rPr>
          <w:rFonts w:ascii="Times New Roman" w:eastAsia="Times New Roman" w:hAnsi="Times New Roman" w:cs="Times New Roman"/>
          <w:b/>
          <w:bCs/>
          <w:kern w:val="0"/>
          <w:sz w:val="24"/>
          <w:szCs w:val="24"/>
          <w:lang w:eastAsia="en-IN"/>
          <w14:ligatures w14:val="none"/>
        </w:rPr>
        <w:t>annual penetration testing</w:t>
      </w:r>
      <w:r w:rsidRPr="004071C3">
        <w:rPr>
          <w:rFonts w:ascii="Times New Roman" w:eastAsia="Times New Roman" w:hAnsi="Times New Roman" w:cs="Times New Roman"/>
          <w:kern w:val="0"/>
          <w:sz w:val="24"/>
          <w:szCs w:val="24"/>
          <w:lang w:eastAsia="en-IN"/>
          <w14:ligatures w14:val="none"/>
        </w:rPr>
        <w:t xml:space="preserve"> on vendor-supplied applications and networks.</w:t>
      </w:r>
    </w:p>
    <w:p w14:paraId="0C22BC8A" w14:textId="77777777" w:rsidR="004071C3" w:rsidRPr="004071C3" w:rsidRDefault="004071C3" w:rsidP="004071C3">
      <w:pPr>
        <w:numPr>
          <w:ilvl w:val="0"/>
          <w:numId w:val="7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Audit </w:t>
      </w:r>
      <w:r w:rsidRPr="004071C3">
        <w:rPr>
          <w:rFonts w:ascii="Times New Roman" w:eastAsia="Times New Roman" w:hAnsi="Times New Roman" w:cs="Times New Roman"/>
          <w:b/>
          <w:bCs/>
          <w:kern w:val="0"/>
          <w:sz w:val="24"/>
          <w:szCs w:val="24"/>
          <w:lang w:eastAsia="en-IN"/>
          <w14:ligatures w14:val="none"/>
        </w:rPr>
        <w:t>cloud security configurations and shared infrastructure security policies</w:t>
      </w:r>
      <w:r w:rsidRPr="004071C3">
        <w:rPr>
          <w:rFonts w:ascii="Times New Roman" w:eastAsia="Times New Roman" w:hAnsi="Times New Roman" w:cs="Times New Roman"/>
          <w:kern w:val="0"/>
          <w:sz w:val="24"/>
          <w:szCs w:val="24"/>
          <w:lang w:eastAsia="en-IN"/>
          <w14:ligatures w14:val="none"/>
        </w:rPr>
        <w:t>.</w:t>
      </w:r>
    </w:p>
    <w:p w14:paraId="2BA7B447"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5. Monitor Vendor Security Incidents and Data Breach Risks</w:t>
      </w:r>
    </w:p>
    <w:p w14:paraId="5BBBDFD5" w14:textId="77777777" w:rsidR="004071C3" w:rsidRPr="004071C3" w:rsidRDefault="004071C3" w:rsidP="004071C3">
      <w:pPr>
        <w:numPr>
          <w:ilvl w:val="0"/>
          <w:numId w:val="7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Require vendors to </w:t>
      </w:r>
      <w:r w:rsidRPr="004071C3">
        <w:rPr>
          <w:rFonts w:ascii="Times New Roman" w:eastAsia="Times New Roman" w:hAnsi="Times New Roman" w:cs="Times New Roman"/>
          <w:b/>
          <w:bCs/>
          <w:kern w:val="0"/>
          <w:sz w:val="24"/>
          <w:szCs w:val="24"/>
          <w:lang w:eastAsia="en-IN"/>
          <w14:ligatures w14:val="none"/>
        </w:rPr>
        <w:t>report security incidents immediately</w:t>
      </w:r>
      <w:r w:rsidRPr="004071C3">
        <w:rPr>
          <w:rFonts w:ascii="Times New Roman" w:eastAsia="Times New Roman" w:hAnsi="Times New Roman" w:cs="Times New Roman"/>
          <w:kern w:val="0"/>
          <w:sz w:val="24"/>
          <w:szCs w:val="24"/>
          <w:lang w:eastAsia="en-IN"/>
          <w14:ligatures w14:val="none"/>
        </w:rPr>
        <w:t>.</w:t>
      </w:r>
    </w:p>
    <w:p w14:paraId="5186D8A0" w14:textId="77777777" w:rsidR="004071C3" w:rsidRPr="004071C3" w:rsidRDefault="004071C3" w:rsidP="004071C3">
      <w:pPr>
        <w:numPr>
          <w:ilvl w:val="0"/>
          <w:numId w:val="7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Use </w:t>
      </w:r>
      <w:r w:rsidRPr="004071C3">
        <w:rPr>
          <w:rFonts w:ascii="Times New Roman" w:eastAsia="Times New Roman" w:hAnsi="Times New Roman" w:cs="Times New Roman"/>
          <w:b/>
          <w:bCs/>
          <w:kern w:val="0"/>
          <w:sz w:val="24"/>
          <w:szCs w:val="24"/>
          <w:lang w:eastAsia="en-IN"/>
          <w14:ligatures w14:val="none"/>
        </w:rPr>
        <w:t>threat intelligence platforms to track vendor cybersecurity threats</w:t>
      </w:r>
      <w:r w:rsidRPr="004071C3">
        <w:rPr>
          <w:rFonts w:ascii="Times New Roman" w:eastAsia="Times New Roman" w:hAnsi="Times New Roman" w:cs="Times New Roman"/>
          <w:kern w:val="0"/>
          <w:sz w:val="24"/>
          <w:szCs w:val="24"/>
          <w:lang w:eastAsia="en-IN"/>
          <w14:ligatures w14:val="none"/>
        </w:rPr>
        <w:t>.</w:t>
      </w:r>
    </w:p>
    <w:p w14:paraId="3D3161B2"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By following these best practices, organizations can </w:t>
      </w:r>
      <w:r w:rsidRPr="004071C3">
        <w:rPr>
          <w:rFonts w:ascii="Times New Roman" w:eastAsia="Times New Roman" w:hAnsi="Times New Roman" w:cs="Times New Roman"/>
          <w:b/>
          <w:bCs/>
          <w:kern w:val="0"/>
          <w:sz w:val="24"/>
          <w:szCs w:val="24"/>
          <w:lang w:eastAsia="en-IN"/>
          <w14:ligatures w14:val="none"/>
        </w:rPr>
        <w:t>enhance vendor security governance and minimize third-party risks</w:t>
      </w:r>
      <w:r w:rsidRPr="004071C3">
        <w:rPr>
          <w:rFonts w:ascii="Times New Roman" w:eastAsia="Times New Roman" w:hAnsi="Times New Roman" w:cs="Times New Roman"/>
          <w:kern w:val="0"/>
          <w:sz w:val="24"/>
          <w:szCs w:val="24"/>
          <w:lang w:eastAsia="en-IN"/>
          <w14:ligatures w14:val="none"/>
        </w:rPr>
        <w:t>.</w:t>
      </w:r>
    </w:p>
    <w:p w14:paraId="2A7DAEE6"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pict w14:anchorId="6226034F">
          <v:rect id="_x0000_i1564" style="width:0;height:1.5pt" o:hralign="center" o:hrstd="t" o:hr="t" fillcolor="#a0a0a0" stroked="f"/>
        </w:pict>
      </w:r>
    </w:p>
    <w:p w14:paraId="32AB811A" w14:textId="77777777" w:rsidR="004071C3" w:rsidRPr="004071C3" w:rsidRDefault="004071C3" w:rsidP="004071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1C3">
        <w:rPr>
          <w:rFonts w:ascii="Times New Roman" w:eastAsia="Times New Roman" w:hAnsi="Times New Roman" w:cs="Times New Roman"/>
          <w:b/>
          <w:bCs/>
          <w:kern w:val="0"/>
          <w:sz w:val="27"/>
          <w:szCs w:val="27"/>
          <w:lang w:eastAsia="en-IN"/>
          <w14:ligatures w14:val="none"/>
        </w:rPr>
        <w:lastRenderedPageBreak/>
        <w:t>8.4 Managing Third-Party Security Risks with Compliance Frameworks</w:t>
      </w:r>
    </w:p>
    <w:p w14:paraId="78848A39"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Organizations can integrate </w:t>
      </w:r>
      <w:r w:rsidRPr="004071C3">
        <w:rPr>
          <w:rFonts w:ascii="Times New Roman" w:eastAsia="Times New Roman" w:hAnsi="Times New Roman" w:cs="Times New Roman"/>
          <w:b/>
          <w:bCs/>
          <w:kern w:val="0"/>
          <w:sz w:val="24"/>
          <w:szCs w:val="24"/>
          <w:lang w:eastAsia="en-IN"/>
          <w14:ligatures w14:val="none"/>
        </w:rPr>
        <w:t>third-party security risk management</w:t>
      </w:r>
      <w:r w:rsidRPr="004071C3">
        <w:rPr>
          <w:rFonts w:ascii="Times New Roman" w:eastAsia="Times New Roman" w:hAnsi="Times New Roman" w:cs="Times New Roman"/>
          <w:kern w:val="0"/>
          <w:sz w:val="24"/>
          <w:szCs w:val="24"/>
          <w:lang w:eastAsia="en-IN"/>
          <w14:ligatures w14:val="none"/>
        </w:rPr>
        <w:t xml:space="preserve"> into existing </w:t>
      </w:r>
      <w:r w:rsidRPr="004071C3">
        <w:rPr>
          <w:rFonts w:ascii="Times New Roman" w:eastAsia="Times New Roman" w:hAnsi="Times New Roman" w:cs="Times New Roman"/>
          <w:b/>
          <w:bCs/>
          <w:kern w:val="0"/>
          <w:sz w:val="24"/>
          <w:szCs w:val="24"/>
          <w:lang w:eastAsia="en-IN"/>
          <w14:ligatures w14:val="none"/>
        </w:rPr>
        <w:t>compliance frameworks</w:t>
      </w:r>
      <w:r w:rsidRPr="004071C3">
        <w:rPr>
          <w:rFonts w:ascii="Times New Roman" w:eastAsia="Times New Roman" w:hAnsi="Times New Roman" w:cs="Times New Roman"/>
          <w:kern w:val="0"/>
          <w:sz w:val="24"/>
          <w:szCs w:val="24"/>
          <w:lang w:eastAsia="en-IN"/>
          <w14:ligatures w14:val="none"/>
        </w:rPr>
        <w:t>:</w:t>
      </w:r>
    </w:p>
    <w:p w14:paraId="0FB7AD5D"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1. ISO 27001 and Third-Party Risk Management</w:t>
      </w:r>
    </w:p>
    <w:p w14:paraId="1482779E" w14:textId="77777777" w:rsidR="004071C3" w:rsidRPr="004071C3" w:rsidRDefault="004071C3" w:rsidP="004071C3">
      <w:pPr>
        <w:numPr>
          <w:ilvl w:val="0"/>
          <w:numId w:val="7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Implements </w:t>
      </w:r>
      <w:r w:rsidRPr="004071C3">
        <w:rPr>
          <w:rFonts w:ascii="Times New Roman" w:eastAsia="Times New Roman" w:hAnsi="Times New Roman" w:cs="Times New Roman"/>
          <w:b/>
          <w:bCs/>
          <w:kern w:val="0"/>
          <w:sz w:val="24"/>
          <w:szCs w:val="24"/>
          <w:lang w:eastAsia="en-IN"/>
          <w14:ligatures w14:val="none"/>
        </w:rPr>
        <w:t>risk assessment policies for external vendors</w:t>
      </w:r>
      <w:r w:rsidRPr="004071C3">
        <w:rPr>
          <w:rFonts w:ascii="Times New Roman" w:eastAsia="Times New Roman" w:hAnsi="Times New Roman" w:cs="Times New Roman"/>
          <w:kern w:val="0"/>
          <w:sz w:val="24"/>
          <w:szCs w:val="24"/>
          <w:lang w:eastAsia="en-IN"/>
          <w14:ligatures w14:val="none"/>
        </w:rPr>
        <w:t>.</w:t>
      </w:r>
    </w:p>
    <w:p w14:paraId="6C33B007" w14:textId="77777777" w:rsidR="004071C3" w:rsidRPr="004071C3" w:rsidRDefault="004071C3" w:rsidP="004071C3">
      <w:pPr>
        <w:numPr>
          <w:ilvl w:val="0"/>
          <w:numId w:val="7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Enforces </w:t>
      </w:r>
      <w:r w:rsidRPr="004071C3">
        <w:rPr>
          <w:rFonts w:ascii="Times New Roman" w:eastAsia="Times New Roman" w:hAnsi="Times New Roman" w:cs="Times New Roman"/>
          <w:b/>
          <w:bCs/>
          <w:kern w:val="0"/>
          <w:sz w:val="24"/>
          <w:szCs w:val="24"/>
          <w:lang w:eastAsia="en-IN"/>
          <w14:ligatures w14:val="none"/>
        </w:rPr>
        <w:t>continuous security monitoring and compliance audits</w:t>
      </w:r>
      <w:r w:rsidRPr="004071C3">
        <w:rPr>
          <w:rFonts w:ascii="Times New Roman" w:eastAsia="Times New Roman" w:hAnsi="Times New Roman" w:cs="Times New Roman"/>
          <w:kern w:val="0"/>
          <w:sz w:val="24"/>
          <w:szCs w:val="24"/>
          <w:lang w:eastAsia="en-IN"/>
          <w14:ligatures w14:val="none"/>
        </w:rPr>
        <w:t>.</w:t>
      </w:r>
    </w:p>
    <w:p w14:paraId="15F4EF43"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2. NIST 800-171 for Vendor Cybersecurity</w:t>
      </w:r>
    </w:p>
    <w:p w14:paraId="708B9469" w14:textId="77777777" w:rsidR="004071C3" w:rsidRPr="004071C3" w:rsidRDefault="004071C3" w:rsidP="004071C3">
      <w:pPr>
        <w:numPr>
          <w:ilvl w:val="0"/>
          <w:numId w:val="7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Requires government contractors to </w:t>
      </w:r>
      <w:r w:rsidRPr="004071C3">
        <w:rPr>
          <w:rFonts w:ascii="Times New Roman" w:eastAsia="Times New Roman" w:hAnsi="Times New Roman" w:cs="Times New Roman"/>
          <w:b/>
          <w:bCs/>
          <w:kern w:val="0"/>
          <w:sz w:val="24"/>
          <w:szCs w:val="24"/>
          <w:lang w:eastAsia="en-IN"/>
          <w14:ligatures w14:val="none"/>
        </w:rPr>
        <w:t>secure controlled unclassified information (CUI)</w:t>
      </w:r>
      <w:r w:rsidRPr="004071C3">
        <w:rPr>
          <w:rFonts w:ascii="Times New Roman" w:eastAsia="Times New Roman" w:hAnsi="Times New Roman" w:cs="Times New Roman"/>
          <w:kern w:val="0"/>
          <w:sz w:val="24"/>
          <w:szCs w:val="24"/>
          <w:lang w:eastAsia="en-IN"/>
          <w14:ligatures w14:val="none"/>
        </w:rPr>
        <w:t>.</w:t>
      </w:r>
    </w:p>
    <w:p w14:paraId="35C96D64" w14:textId="77777777" w:rsidR="004071C3" w:rsidRPr="004071C3" w:rsidRDefault="004071C3" w:rsidP="004071C3">
      <w:pPr>
        <w:numPr>
          <w:ilvl w:val="0"/>
          <w:numId w:val="7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Mandates </w:t>
      </w:r>
      <w:r w:rsidRPr="004071C3">
        <w:rPr>
          <w:rFonts w:ascii="Times New Roman" w:eastAsia="Times New Roman" w:hAnsi="Times New Roman" w:cs="Times New Roman"/>
          <w:b/>
          <w:bCs/>
          <w:kern w:val="0"/>
          <w:sz w:val="24"/>
          <w:szCs w:val="24"/>
          <w:lang w:eastAsia="en-IN"/>
          <w14:ligatures w14:val="none"/>
        </w:rPr>
        <w:t>cyber risk assessments and vendor security attestations</w:t>
      </w:r>
      <w:r w:rsidRPr="004071C3">
        <w:rPr>
          <w:rFonts w:ascii="Times New Roman" w:eastAsia="Times New Roman" w:hAnsi="Times New Roman" w:cs="Times New Roman"/>
          <w:kern w:val="0"/>
          <w:sz w:val="24"/>
          <w:szCs w:val="24"/>
          <w:lang w:eastAsia="en-IN"/>
          <w14:ligatures w14:val="none"/>
        </w:rPr>
        <w:t>.</w:t>
      </w:r>
    </w:p>
    <w:p w14:paraId="0B7668E0"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3. SOC 2 and Vendor Compliance Audits</w:t>
      </w:r>
    </w:p>
    <w:p w14:paraId="58A22128" w14:textId="77777777" w:rsidR="004071C3" w:rsidRPr="004071C3" w:rsidRDefault="004071C3" w:rsidP="004071C3">
      <w:pPr>
        <w:numPr>
          <w:ilvl w:val="0"/>
          <w:numId w:val="7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Ensures vendors implement </w:t>
      </w:r>
      <w:r w:rsidRPr="004071C3">
        <w:rPr>
          <w:rFonts w:ascii="Times New Roman" w:eastAsia="Times New Roman" w:hAnsi="Times New Roman" w:cs="Times New Roman"/>
          <w:b/>
          <w:bCs/>
          <w:kern w:val="0"/>
          <w:sz w:val="24"/>
          <w:szCs w:val="24"/>
          <w:lang w:eastAsia="en-IN"/>
          <w14:ligatures w14:val="none"/>
        </w:rPr>
        <w:t>secure data handling, access controls, and encryption</w:t>
      </w:r>
      <w:r w:rsidRPr="004071C3">
        <w:rPr>
          <w:rFonts w:ascii="Times New Roman" w:eastAsia="Times New Roman" w:hAnsi="Times New Roman" w:cs="Times New Roman"/>
          <w:kern w:val="0"/>
          <w:sz w:val="24"/>
          <w:szCs w:val="24"/>
          <w:lang w:eastAsia="en-IN"/>
          <w14:ligatures w14:val="none"/>
        </w:rPr>
        <w:t>.</w:t>
      </w:r>
    </w:p>
    <w:p w14:paraId="5EDED5D1" w14:textId="77777777" w:rsidR="004071C3" w:rsidRPr="004071C3" w:rsidRDefault="004071C3" w:rsidP="004071C3">
      <w:pPr>
        <w:numPr>
          <w:ilvl w:val="0"/>
          <w:numId w:val="7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Provides security audit reports to validate </w:t>
      </w:r>
      <w:r w:rsidRPr="004071C3">
        <w:rPr>
          <w:rFonts w:ascii="Times New Roman" w:eastAsia="Times New Roman" w:hAnsi="Times New Roman" w:cs="Times New Roman"/>
          <w:b/>
          <w:bCs/>
          <w:kern w:val="0"/>
          <w:sz w:val="24"/>
          <w:szCs w:val="24"/>
          <w:lang w:eastAsia="en-IN"/>
          <w14:ligatures w14:val="none"/>
        </w:rPr>
        <w:t>cloud and SaaS provider security controls</w:t>
      </w:r>
      <w:r w:rsidRPr="004071C3">
        <w:rPr>
          <w:rFonts w:ascii="Times New Roman" w:eastAsia="Times New Roman" w:hAnsi="Times New Roman" w:cs="Times New Roman"/>
          <w:kern w:val="0"/>
          <w:sz w:val="24"/>
          <w:szCs w:val="24"/>
          <w:lang w:eastAsia="en-IN"/>
          <w14:ligatures w14:val="none"/>
        </w:rPr>
        <w:t>.</w:t>
      </w:r>
    </w:p>
    <w:p w14:paraId="25BDAE69" w14:textId="77777777" w:rsidR="004071C3" w:rsidRPr="004071C3" w:rsidRDefault="004071C3" w:rsidP="004071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071C3">
        <w:rPr>
          <w:rFonts w:ascii="Times New Roman" w:eastAsia="Times New Roman" w:hAnsi="Times New Roman" w:cs="Times New Roman"/>
          <w:b/>
          <w:bCs/>
          <w:kern w:val="0"/>
          <w:sz w:val="24"/>
          <w:szCs w:val="24"/>
          <w:lang w:eastAsia="en-IN"/>
          <w14:ligatures w14:val="none"/>
        </w:rPr>
        <w:t>4. PCI-DSS for Payment Processing Vendors</w:t>
      </w:r>
    </w:p>
    <w:p w14:paraId="78D8B2CE" w14:textId="77777777" w:rsidR="004071C3" w:rsidRPr="004071C3" w:rsidRDefault="004071C3" w:rsidP="004071C3">
      <w:pPr>
        <w:numPr>
          <w:ilvl w:val="0"/>
          <w:numId w:val="7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Enforces </w:t>
      </w:r>
      <w:r w:rsidRPr="004071C3">
        <w:rPr>
          <w:rFonts w:ascii="Times New Roman" w:eastAsia="Times New Roman" w:hAnsi="Times New Roman" w:cs="Times New Roman"/>
          <w:b/>
          <w:bCs/>
          <w:kern w:val="0"/>
          <w:sz w:val="24"/>
          <w:szCs w:val="24"/>
          <w:lang w:eastAsia="en-IN"/>
          <w14:ligatures w14:val="none"/>
        </w:rPr>
        <w:t>secure payment processing, encryption, and fraud prevention</w:t>
      </w:r>
      <w:r w:rsidRPr="004071C3">
        <w:rPr>
          <w:rFonts w:ascii="Times New Roman" w:eastAsia="Times New Roman" w:hAnsi="Times New Roman" w:cs="Times New Roman"/>
          <w:kern w:val="0"/>
          <w:sz w:val="24"/>
          <w:szCs w:val="24"/>
          <w:lang w:eastAsia="en-IN"/>
          <w14:ligatures w14:val="none"/>
        </w:rPr>
        <w:t>.</w:t>
      </w:r>
    </w:p>
    <w:p w14:paraId="2C507FAC" w14:textId="77777777" w:rsidR="004071C3" w:rsidRPr="004071C3" w:rsidRDefault="004071C3" w:rsidP="004071C3">
      <w:pPr>
        <w:numPr>
          <w:ilvl w:val="0"/>
          <w:numId w:val="7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Requires third-party payment processors to undergo </w:t>
      </w:r>
      <w:r w:rsidRPr="004071C3">
        <w:rPr>
          <w:rFonts w:ascii="Times New Roman" w:eastAsia="Times New Roman" w:hAnsi="Times New Roman" w:cs="Times New Roman"/>
          <w:b/>
          <w:bCs/>
          <w:kern w:val="0"/>
          <w:sz w:val="24"/>
          <w:szCs w:val="24"/>
          <w:lang w:eastAsia="en-IN"/>
          <w14:ligatures w14:val="none"/>
        </w:rPr>
        <w:t>regular security assessments</w:t>
      </w:r>
      <w:r w:rsidRPr="004071C3">
        <w:rPr>
          <w:rFonts w:ascii="Times New Roman" w:eastAsia="Times New Roman" w:hAnsi="Times New Roman" w:cs="Times New Roman"/>
          <w:kern w:val="0"/>
          <w:sz w:val="24"/>
          <w:szCs w:val="24"/>
          <w:lang w:eastAsia="en-IN"/>
          <w14:ligatures w14:val="none"/>
        </w:rPr>
        <w:t>.</w:t>
      </w:r>
    </w:p>
    <w:p w14:paraId="273EC69F"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By integrating </w:t>
      </w:r>
      <w:r w:rsidRPr="004071C3">
        <w:rPr>
          <w:rFonts w:ascii="Times New Roman" w:eastAsia="Times New Roman" w:hAnsi="Times New Roman" w:cs="Times New Roman"/>
          <w:b/>
          <w:bCs/>
          <w:kern w:val="0"/>
          <w:sz w:val="24"/>
          <w:szCs w:val="24"/>
          <w:lang w:eastAsia="en-IN"/>
          <w14:ligatures w14:val="none"/>
        </w:rPr>
        <w:t>vendor security into compliance frameworks</w:t>
      </w:r>
      <w:r w:rsidRPr="004071C3">
        <w:rPr>
          <w:rFonts w:ascii="Times New Roman" w:eastAsia="Times New Roman" w:hAnsi="Times New Roman" w:cs="Times New Roman"/>
          <w:kern w:val="0"/>
          <w:sz w:val="24"/>
          <w:szCs w:val="24"/>
          <w:lang w:eastAsia="en-IN"/>
          <w14:ligatures w14:val="none"/>
        </w:rPr>
        <w:t xml:space="preserve">, organizations can </w:t>
      </w:r>
      <w:r w:rsidRPr="004071C3">
        <w:rPr>
          <w:rFonts w:ascii="Times New Roman" w:eastAsia="Times New Roman" w:hAnsi="Times New Roman" w:cs="Times New Roman"/>
          <w:b/>
          <w:bCs/>
          <w:kern w:val="0"/>
          <w:sz w:val="24"/>
          <w:szCs w:val="24"/>
          <w:lang w:eastAsia="en-IN"/>
          <w14:ligatures w14:val="none"/>
        </w:rPr>
        <w:t>achieve continuous regulatory alignment while securing third-party relationships</w:t>
      </w:r>
      <w:r w:rsidRPr="004071C3">
        <w:rPr>
          <w:rFonts w:ascii="Times New Roman" w:eastAsia="Times New Roman" w:hAnsi="Times New Roman" w:cs="Times New Roman"/>
          <w:kern w:val="0"/>
          <w:sz w:val="24"/>
          <w:szCs w:val="24"/>
          <w:lang w:eastAsia="en-IN"/>
          <w14:ligatures w14:val="none"/>
        </w:rPr>
        <w:t>.</w:t>
      </w:r>
    </w:p>
    <w:p w14:paraId="2E569323" w14:textId="77777777" w:rsidR="004071C3" w:rsidRPr="004071C3" w:rsidRDefault="004071C3" w:rsidP="004071C3">
      <w:pPr>
        <w:spacing w:after="0"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pict w14:anchorId="6759D9E5">
          <v:rect id="_x0000_i1565" style="width:0;height:1.5pt" o:hralign="center" o:hrstd="t" o:hr="t" fillcolor="#a0a0a0" stroked="f"/>
        </w:pict>
      </w:r>
    </w:p>
    <w:p w14:paraId="4A57633B" w14:textId="77777777" w:rsidR="004071C3" w:rsidRPr="004071C3" w:rsidRDefault="004071C3" w:rsidP="004071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071C3">
        <w:rPr>
          <w:rFonts w:ascii="Times New Roman" w:eastAsia="Times New Roman" w:hAnsi="Times New Roman" w:cs="Times New Roman"/>
          <w:b/>
          <w:bCs/>
          <w:kern w:val="0"/>
          <w:sz w:val="27"/>
          <w:szCs w:val="27"/>
          <w:lang w:eastAsia="en-IN"/>
          <w14:ligatures w14:val="none"/>
        </w:rPr>
        <w:t>Conclusion</w:t>
      </w:r>
    </w:p>
    <w:p w14:paraId="1586AD25"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Third-party vendor security audits are essential for </w:t>
      </w:r>
      <w:r w:rsidRPr="004071C3">
        <w:rPr>
          <w:rFonts w:ascii="Times New Roman" w:eastAsia="Times New Roman" w:hAnsi="Times New Roman" w:cs="Times New Roman"/>
          <w:b/>
          <w:bCs/>
          <w:kern w:val="0"/>
          <w:sz w:val="24"/>
          <w:szCs w:val="24"/>
          <w:lang w:eastAsia="en-IN"/>
          <w14:ligatures w14:val="none"/>
        </w:rPr>
        <w:t>managing supply chain risks, ensuring regulatory compliance, and preventing cybersecurity breaches</w:t>
      </w:r>
      <w:r w:rsidRPr="004071C3">
        <w:rPr>
          <w:rFonts w:ascii="Times New Roman" w:eastAsia="Times New Roman" w:hAnsi="Times New Roman" w:cs="Times New Roman"/>
          <w:kern w:val="0"/>
          <w:sz w:val="24"/>
          <w:szCs w:val="24"/>
          <w:lang w:eastAsia="en-IN"/>
          <w14:ligatures w14:val="none"/>
        </w:rPr>
        <w:t xml:space="preserve">. By conducting </w:t>
      </w:r>
      <w:r w:rsidRPr="004071C3">
        <w:rPr>
          <w:rFonts w:ascii="Times New Roman" w:eastAsia="Times New Roman" w:hAnsi="Times New Roman" w:cs="Times New Roman"/>
          <w:b/>
          <w:bCs/>
          <w:kern w:val="0"/>
          <w:sz w:val="24"/>
          <w:szCs w:val="24"/>
          <w:lang w:eastAsia="en-IN"/>
          <w14:ligatures w14:val="none"/>
        </w:rPr>
        <w:t>regular vendor security assessments, enforcing compliance contracts, and integrating AI-driven risk monitoring</w:t>
      </w:r>
      <w:r w:rsidRPr="004071C3">
        <w:rPr>
          <w:rFonts w:ascii="Times New Roman" w:eastAsia="Times New Roman" w:hAnsi="Times New Roman" w:cs="Times New Roman"/>
          <w:kern w:val="0"/>
          <w:sz w:val="24"/>
          <w:szCs w:val="24"/>
          <w:lang w:eastAsia="en-IN"/>
          <w14:ligatures w14:val="none"/>
        </w:rPr>
        <w:t xml:space="preserve">, organizations can </w:t>
      </w:r>
      <w:r w:rsidRPr="004071C3">
        <w:rPr>
          <w:rFonts w:ascii="Times New Roman" w:eastAsia="Times New Roman" w:hAnsi="Times New Roman" w:cs="Times New Roman"/>
          <w:b/>
          <w:bCs/>
          <w:kern w:val="0"/>
          <w:sz w:val="24"/>
          <w:szCs w:val="24"/>
          <w:lang w:eastAsia="en-IN"/>
          <w14:ligatures w14:val="none"/>
        </w:rPr>
        <w:t>strengthen vendor governance and mitigate cyber threats</w:t>
      </w:r>
      <w:r w:rsidRPr="004071C3">
        <w:rPr>
          <w:rFonts w:ascii="Times New Roman" w:eastAsia="Times New Roman" w:hAnsi="Times New Roman" w:cs="Times New Roman"/>
          <w:kern w:val="0"/>
          <w:sz w:val="24"/>
          <w:szCs w:val="24"/>
          <w:lang w:eastAsia="en-IN"/>
          <w14:ligatures w14:val="none"/>
        </w:rPr>
        <w:t>.</w:t>
      </w:r>
    </w:p>
    <w:p w14:paraId="6AAD2EB1" w14:textId="77777777" w:rsidR="004071C3" w:rsidRPr="004071C3" w:rsidRDefault="004071C3" w:rsidP="004071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71C3">
        <w:rPr>
          <w:rFonts w:ascii="Times New Roman" w:eastAsia="Times New Roman" w:hAnsi="Times New Roman" w:cs="Times New Roman"/>
          <w:kern w:val="0"/>
          <w:sz w:val="24"/>
          <w:szCs w:val="24"/>
          <w:lang w:eastAsia="en-IN"/>
          <w14:ligatures w14:val="none"/>
        </w:rPr>
        <w:t xml:space="preserve">As third-party security risks continue to evolve, enterprises must </w:t>
      </w:r>
      <w:r w:rsidRPr="004071C3">
        <w:rPr>
          <w:rFonts w:ascii="Times New Roman" w:eastAsia="Times New Roman" w:hAnsi="Times New Roman" w:cs="Times New Roman"/>
          <w:b/>
          <w:bCs/>
          <w:kern w:val="0"/>
          <w:sz w:val="24"/>
          <w:szCs w:val="24"/>
          <w:lang w:eastAsia="en-IN"/>
          <w14:ligatures w14:val="none"/>
        </w:rPr>
        <w:t>adopt automated compliance tracking, enforce Zero Trust access controls, and conduct periodic security audits</w:t>
      </w:r>
      <w:r w:rsidRPr="004071C3">
        <w:rPr>
          <w:rFonts w:ascii="Times New Roman" w:eastAsia="Times New Roman" w:hAnsi="Times New Roman" w:cs="Times New Roman"/>
          <w:kern w:val="0"/>
          <w:sz w:val="24"/>
          <w:szCs w:val="24"/>
          <w:lang w:eastAsia="en-IN"/>
          <w14:ligatures w14:val="none"/>
        </w:rPr>
        <w:t xml:space="preserve"> to ensure vendors meet </w:t>
      </w:r>
      <w:r w:rsidRPr="004071C3">
        <w:rPr>
          <w:rFonts w:ascii="Times New Roman" w:eastAsia="Times New Roman" w:hAnsi="Times New Roman" w:cs="Times New Roman"/>
          <w:b/>
          <w:bCs/>
          <w:kern w:val="0"/>
          <w:sz w:val="24"/>
          <w:szCs w:val="24"/>
          <w:lang w:eastAsia="en-IN"/>
          <w14:ligatures w14:val="none"/>
        </w:rPr>
        <w:t>high cybersecurity standards</w:t>
      </w:r>
      <w:r w:rsidRPr="004071C3">
        <w:rPr>
          <w:rFonts w:ascii="Times New Roman" w:eastAsia="Times New Roman" w:hAnsi="Times New Roman" w:cs="Times New Roman"/>
          <w:kern w:val="0"/>
          <w:sz w:val="24"/>
          <w:szCs w:val="24"/>
          <w:lang w:eastAsia="en-IN"/>
          <w14:ligatures w14:val="none"/>
        </w:rPr>
        <w:t xml:space="preserve">. By doing so, organizations can </w:t>
      </w:r>
      <w:r w:rsidRPr="004071C3">
        <w:rPr>
          <w:rFonts w:ascii="Times New Roman" w:eastAsia="Times New Roman" w:hAnsi="Times New Roman" w:cs="Times New Roman"/>
          <w:b/>
          <w:bCs/>
          <w:kern w:val="0"/>
          <w:sz w:val="24"/>
          <w:szCs w:val="24"/>
          <w:lang w:eastAsia="en-IN"/>
          <w14:ligatures w14:val="none"/>
        </w:rPr>
        <w:t>safeguard sensitive data, minimize third-party risks, and maintain compliance resilience in an increasingly interconnected digital ecosystem</w:t>
      </w:r>
      <w:r w:rsidRPr="004071C3">
        <w:rPr>
          <w:rFonts w:ascii="Times New Roman" w:eastAsia="Times New Roman" w:hAnsi="Times New Roman" w:cs="Times New Roman"/>
          <w:kern w:val="0"/>
          <w:sz w:val="24"/>
          <w:szCs w:val="24"/>
          <w:lang w:eastAsia="en-IN"/>
          <w14:ligatures w14:val="none"/>
        </w:rPr>
        <w:t>.</w:t>
      </w:r>
    </w:p>
    <w:p w14:paraId="0F0C6F00" w14:textId="77777777" w:rsidR="009675E3" w:rsidRPr="009675E3" w:rsidRDefault="009675E3" w:rsidP="009675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75E3">
        <w:rPr>
          <w:rFonts w:ascii="Times New Roman" w:eastAsia="Times New Roman" w:hAnsi="Times New Roman" w:cs="Times New Roman"/>
          <w:b/>
          <w:bCs/>
          <w:kern w:val="0"/>
          <w:sz w:val="27"/>
          <w:szCs w:val="27"/>
          <w:lang w:eastAsia="en-IN"/>
          <w14:ligatures w14:val="none"/>
        </w:rPr>
        <w:t>The Role of Blockchain in Security Audit Transparency</w:t>
      </w:r>
    </w:p>
    <w:p w14:paraId="6B0B1A68" w14:textId="77777777" w:rsidR="009675E3" w:rsidRPr="009675E3" w:rsidRDefault="009675E3" w:rsidP="009675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75E3">
        <w:rPr>
          <w:rFonts w:ascii="Times New Roman" w:eastAsia="Times New Roman" w:hAnsi="Times New Roman" w:cs="Times New Roman"/>
          <w:b/>
          <w:bCs/>
          <w:kern w:val="0"/>
          <w:sz w:val="27"/>
          <w:szCs w:val="27"/>
          <w:lang w:eastAsia="en-IN"/>
          <w14:ligatures w14:val="none"/>
        </w:rPr>
        <w:t>Introduction</w:t>
      </w:r>
    </w:p>
    <w:p w14:paraId="2400E598"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lastRenderedPageBreak/>
        <w:t xml:space="preserve">Blockchain technology is revolutionizing </w:t>
      </w:r>
      <w:r w:rsidRPr="009675E3">
        <w:rPr>
          <w:rFonts w:ascii="Times New Roman" w:eastAsia="Times New Roman" w:hAnsi="Times New Roman" w:cs="Times New Roman"/>
          <w:b/>
          <w:bCs/>
          <w:kern w:val="0"/>
          <w:sz w:val="24"/>
          <w:szCs w:val="24"/>
          <w:lang w:eastAsia="en-IN"/>
          <w14:ligatures w14:val="none"/>
        </w:rPr>
        <w:t>security audits and compliance monitoring</w:t>
      </w:r>
      <w:r w:rsidRPr="009675E3">
        <w:rPr>
          <w:rFonts w:ascii="Times New Roman" w:eastAsia="Times New Roman" w:hAnsi="Times New Roman" w:cs="Times New Roman"/>
          <w:kern w:val="0"/>
          <w:sz w:val="24"/>
          <w:szCs w:val="24"/>
          <w:lang w:eastAsia="en-IN"/>
          <w14:ligatures w14:val="none"/>
        </w:rPr>
        <w:t xml:space="preserve"> by providing </w:t>
      </w:r>
      <w:r w:rsidRPr="009675E3">
        <w:rPr>
          <w:rFonts w:ascii="Times New Roman" w:eastAsia="Times New Roman" w:hAnsi="Times New Roman" w:cs="Times New Roman"/>
          <w:b/>
          <w:bCs/>
          <w:kern w:val="0"/>
          <w:sz w:val="24"/>
          <w:szCs w:val="24"/>
          <w:lang w:eastAsia="en-IN"/>
          <w14:ligatures w14:val="none"/>
        </w:rPr>
        <w:t>immutable, transparent, and tamper-proof records</w:t>
      </w:r>
      <w:r w:rsidRPr="009675E3">
        <w:rPr>
          <w:rFonts w:ascii="Times New Roman" w:eastAsia="Times New Roman" w:hAnsi="Times New Roman" w:cs="Times New Roman"/>
          <w:kern w:val="0"/>
          <w:sz w:val="24"/>
          <w:szCs w:val="24"/>
          <w:lang w:eastAsia="en-IN"/>
          <w14:ligatures w14:val="none"/>
        </w:rPr>
        <w:t xml:space="preserve"> of security events and compliance data. As organizations strive to enhance </w:t>
      </w:r>
      <w:r w:rsidRPr="009675E3">
        <w:rPr>
          <w:rFonts w:ascii="Times New Roman" w:eastAsia="Times New Roman" w:hAnsi="Times New Roman" w:cs="Times New Roman"/>
          <w:b/>
          <w:bCs/>
          <w:kern w:val="0"/>
          <w:sz w:val="24"/>
          <w:szCs w:val="24"/>
          <w:lang w:eastAsia="en-IN"/>
          <w14:ligatures w14:val="none"/>
        </w:rPr>
        <w:t>audit integrity, risk management, and regulatory reporting</w:t>
      </w:r>
      <w:r w:rsidRPr="009675E3">
        <w:rPr>
          <w:rFonts w:ascii="Times New Roman" w:eastAsia="Times New Roman" w:hAnsi="Times New Roman" w:cs="Times New Roman"/>
          <w:kern w:val="0"/>
          <w:sz w:val="24"/>
          <w:szCs w:val="24"/>
          <w:lang w:eastAsia="en-IN"/>
          <w14:ligatures w14:val="none"/>
        </w:rPr>
        <w:t xml:space="preserve">, blockchain offers a decentralized and secure mechanism to </w:t>
      </w:r>
      <w:r w:rsidRPr="009675E3">
        <w:rPr>
          <w:rFonts w:ascii="Times New Roman" w:eastAsia="Times New Roman" w:hAnsi="Times New Roman" w:cs="Times New Roman"/>
          <w:b/>
          <w:bCs/>
          <w:kern w:val="0"/>
          <w:sz w:val="24"/>
          <w:szCs w:val="24"/>
          <w:lang w:eastAsia="en-IN"/>
          <w14:ligatures w14:val="none"/>
        </w:rPr>
        <w:t>store and verify audit logs, digital signatures, and security transactions</w:t>
      </w:r>
      <w:r w:rsidRPr="009675E3">
        <w:rPr>
          <w:rFonts w:ascii="Times New Roman" w:eastAsia="Times New Roman" w:hAnsi="Times New Roman" w:cs="Times New Roman"/>
          <w:kern w:val="0"/>
          <w:sz w:val="24"/>
          <w:szCs w:val="24"/>
          <w:lang w:eastAsia="en-IN"/>
          <w14:ligatures w14:val="none"/>
        </w:rPr>
        <w:t>.</w:t>
      </w:r>
    </w:p>
    <w:p w14:paraId="5174BB94"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This section explores </w:t>
      </w:r>
      <w:r w:rsidRPr="009675E3">
        <w:rPr>
          <w:rFonts w:ascii="Times New Roman" w:eastAsia="Times New Roman" w:hAnsi="Times New Roman" w:cs="Times New Roman"/>
          <w:b/>
          <w:bCs/>
          <w:kern w:val="0"/>
          <w:sz w:val="24"/>
          <w:szCs w:val="24"/>
          <w:lang w:eastAsia="en-IN"/>
          <w14:ligatures w14:val="none"/>
        </w:rPr>
        <w:t>how blockchain enhances security audit transparency, its key benefits for compliance frameworks, and best practices for integrating blockchain into security governance</w:t>
      </w:r>
      <w:r w:rsidRPr="009675E3">
        <w:rPr>
          <w:rFonts w:ascii="Times New Roman" w:eastAsia="Times New Roman" w:hAnsi="Times New Roman" w:cs="Times New Roman"/>
          <w:kern w:val="0"/>
          <w:sz w:val="24"/>
          <w:szCs w:val="24"/>
          <w:lang w:eastAsia="en-IN"/>
          <w14:ligatures w14:val="none"/>
        </w:rPr>
        <w:t>.</w:t>
      </w:r>
    </w:p>
    <w:p w14:paraId="064D01EC"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pict w14:anchorId="4B198DA0">
          <v:rect id="_x0000_i1571" style="width:0;height:1.5pt" o:hralign="center" o:hrstd="t" o:hr="t" fillcolor="#a0a0a0" stroked="f"/>
        </w:pict>
      </w:r>
    </w:p>
    <w:p w14:paraId="534F7674" w14:textId="77777777" w:rsidR="009675E3" w:rsidRPr="009675E3" w:rsidRDefault="009675E3" w:rsidP="009675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75E3">
        <w:rPr>
          <w:rFonts w:ascii="Times New Roman" w:eastAsia="Times New Roman" w:hAnsi="Times New Roman" w:cs="Times New Roman"/>
          <w:b/>
          <w:bCs/>
          <w:kern w:val="0"/>
          <w:sz w:val="27"/>
          <w:szCs w:val="27"/>
          <w:lang w:eastAsia="en-IN"/>
          <w14:ligatures w14:val="none"/>
        </w:rPr>
        <w:t>9.1 How Blockchain Enhances Security Audit Transparency</w:t>
      </w:r>
    </w:p>
    <w:p w14:paraId="2A801111"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Blockchain technology improves </w:t>
      </w:r>
      <w:r w:rsidRPr="009675E3">
        <w:rPr>
          <w:rFonts w:ascii="Times New Roman" w:eastAsia="Times New Roman" w:hAnsi="Times New Roman" w:cs="Times New Roman"/>
          <w:b/>
          <w:bCs/>
          <w:kern w:val="0"/>
          <w:sz w:val="24"/>
          <w:szCs w:val="24"/>
          <w:lang w:eastAsia="en-IN"/>
          <w14:ligatures w14:val="none"/>
        </w:rPr>
        <w:t>audit integrity and regulatory compliance</w:t>
      </w:r>
      <w:r w:rsidRPr="009675E3">
        <w:rPr>
          <w:rFonts w:ascii="Times New Roman" w:eastAsia="Times New Roman" w:hAnsi="Times New Roman" w:cs="Times New Roman"/>
          <w:kern w:val="0"/>
          <w:sz w:val="24"/>
          <w:szCs w:val="24"/>
          <w:lang w:eastAsia="en-IN"/>
          <w14:ligatures w14:val="none"/>
        </w:rPr>
        <w:t xml:space="preserve"> by:</w:t>
      </w:r>
    </w:p>
    <w:p w14:paraId="0E1B7340" w14:textId="77777777" w:rsidR="009675E3" w:rsidRPr="009675E3" w:rsidRDefault="009675E3" w:rsidP="009675E3">
      <w:pPr>
        <w:numPr>
          <w:ilvl w:val="0"/>
          <w:numId w:val="7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Providing immutable security logs</w:t>
      </w:r>
      <w:r w:rsidRPr="009675E3">
        <w:rPr>
          <w:rFonts w:ascii="Times New Roman" w:eastAsia="Times New Roman" w:hAnsi="Times New Roman" w:cs="Times New Roman"/>
          <w:kern w:val="0"/>
          <w:sz w:val="24"/>
          <w:szCs w:val="24"/>
          <w:lang w:eastAsia="en-IN"/>
          <w14:ligatures w14:val="none"/>
        </w:rPr>
        <w:t xml:space="preserve"> that cannot be altered or deleted.</w:t>
      </w:r>
    </w:p>
    <w:p w14:paraId="4E2108F5" w14:textId="77777777" w:rsidR="009675E3" w:rsidRPr="009675E3" w:rsidRDefault="009675E3" w:rsidP="009675E3">
      <w:pPr>
        <w:numPr>
          <w:ilvl w:val="0"/>
          <w:numId w:val="7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Enhancing traceability and accountability</w:t>
      </w:r>
      <w:r w:rsidRPr="009675E3">
        <w:rPr>
          <w:rFonts w:ascii="Times New Roman" w:eastAsia="Times New Roman" w:hAnsi="Times New Roman" w:cs="Times New Roman"/>
          <w:kern w:val="0"/>
          <w:sz w:val="24"/>
          <w:szCs w:val="24"/>
          <w:lang w:eastAsia="en-IN"/>
          <w14:ligatures w14:val="none"/>
        </w:rPr>
        <w:t xml:space="preserve"> in security audit processes.</w:t>
      </w:r>
    </w:p>
    <w:p w14:paraId="64618D5F" w14:textId="77777777" w:rsidR="009675E3" w:rsidRPr="009675E3" w:rsidRDefault="009675E3" w:rsidP="009675E3">
      <w:pPr>
        <w:numPr>
          <w:ilvl w:val="0"/>
          <w:numId w:val="7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Reducing fraud risks</w:t>
      </w:r>
      <w:r w:rsidRPr="009675E3">
        <w:rPr>
          <w:rFonts w:ascii="Times New Roman" w:eastAsia="Times New Roman" w:hAnsi="Times New Roman" w:cs="Times New Roman"/>
          <w:kern w:val="0"/>
          <w:sz w:val="24"/>
          <w:szCs w:val="24"/>
          <w:lang w:eastAsia="en-IN"/>
          <w14:ligatures w14:val="none"/>
        </w:rPr>
        <w:t xml:space="preserve"> by ensuring cryptographic validation of security events.</w:t>
      </w:r>
    </w:p>
    <w:p w14:paraId="0D7964B5" w14:textId="77777777" w:rsidR="009675E3" w:rsidRPr="009675E3" w:rsidRDefault="009675E3" w:rsidP="009675E3">
      <w:pPr>
        <w:numPr>
          <w:ilvl w:val="0"/>
          <w:numId w:val="7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Automating compliance verification</w:t>
      </w:r>
      <w:r w:rsidRPr="009675E3">
        <w:rPr>
          <w:rFonts w:ascii="Times New Roman" w:eastAsia="Times New Roman" w:hAnsi="Times New Roman" w:cs="Times New Roman"/>
          <w:kern w:val="0"/>
          <w:sz w:val="24"/>
          <w:szCs w:val="24"/>
          <w:lang w:eastAsia="en-IN"/>
          <w14:ligatures w14:val="none"/>
        </w:rPr>
        <w:t xml:space="preserve"> using smart contracts and blockchain-based audit trails.</w:t>
      </w:r>
    </w:p>
    <w:p w14:paraId="05193C83" w14:textId="77777777" w:rsidR="009675E3" w:rsidRPr="009675E3" w:rsidRDefault="009675E3" w:rsidP="009675E3">
      <w:pPr>
        <w:numPr>
          <w:ilvl w:val="0"/>
          <w:numId w:val="7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Strengthening trust between stakeholders</w:t>
      </w:r>
      <w:r w:rsidRPr="009675E3">
        <w:rPr>
          <w:rFonts w:ascii="Times New Roman" w:eastAsia="Times New Roman" w:hAnsi="Times New Roman" w:cs="Times New Roman"/>
          <w:kern w:val="0"/>
          <w:sz w:val="24"/>
          <w:szCs w:val="24"/>
          <w:lang w:eastAsia="en-IN"/>
          <w14:ligatures w14:val="none"/>
        </w:rPr>
        <w:t xml:space="preserve"> by offering transparent security evidence.</w:t>
      </w:r>
    </w:p>
    <w:p w14:paraId="34332F61"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By leveraging blockchain technology, organizations can </w:t>
      </w:r>
      <w:r w:rsidRPr="009675E3">
        <w:rPr>
          <w:rFonts w:ascii="Times New Roman" w:eastAsia="Times New Roman" w:hAnsi="Times New Roman" w:cs="Times New Roman"/>
          <w:b/>
          <w:bCs/>
          <w:kern w:val="0"/>
          <w:sz w:val="24"/>
          <w:szCs w:val="24"/>
          <w:lang w:eastAsia="en-IN"/>
          <w14:ligatures w14:val="none"/>
        </w:rPr>
        <w:t>increase transparency, reduce compliance costs, and improve audit efficiency</w:t>
      </w:r>
      <w:r w:rsidRPr="009675E3">
        <w:rPr>
          <w:rFonts w:ascii="Times New Roman" w:eastAsia="Times New Roman" w:hAnsi="Times New Roman" w:cs="Times New Roman"/>
          <w:kern w:val="0"/>
          <w:sz w:val="24"/>
          <w:szCs w:val="24"/>
          <w:lang w:eastAsia="en-IN"/>
          <w14:ligatures w14:val="none"/>
        </w:rPr>
        <w:t>.</w:t>
      </w:r>
    </w:p>
    <w:p w14:paraId="2AAD6226"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pict w14:anchorId="2E5B191B">
          <v:rect id="_x0000_i1572" style="width:0;height:1.5pt" o:hralign="center" o:hrstd="t" o:hr="t" fillcolor="#a0a0a0" stroked="f"/>
        </w:pict>
      </w:r>
    </w:p>
    <w:p w14:paraId="589B1156" w14:textId="77777777" w:rsidR="009675E3" w:rsidRPr="009675E3" w:rsidRDefault="009675E3" w:rsidP="009675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75E3">
        <w:rPr>
          <w:rFonts w:ascii="Times New Roman" w:eastAsia="Times New Roman" w:hAnsi="Times New Roman" w:cs="Times New Roman"/>
          <w:b/>
          <w:bCs/>
          <w:kern w:val="0"/>
          <w:sz w:val="27"/>
          <w:szCs w:val="27"/>
          <w:lang w:eastAsia="en-IN"/>
          <w14:ligatures w14:val="none"/>
        </w:rPr>
        <w:t>9.2 Key Benefits of Blockchain for Security Audits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6549"/>
      </w:tblGrid>
      <w:tr w:rsidR="009675E3" w:rsidRPr="009675E3" w14:paraId="0BD3F8E0" w14:textId="77777777" w:rsidTr="009675E3">
        <w:trPr>
          <w:tblCellSpacing w:w="15" w:type="dxa"/>
        </w:trPr>
        <w:tc>
          <w:tcPr>
            <w:tcW w:w="0" w:type="auto"/>
            <w:vAlign w:val="center"/>
            <w:hideMark/>
          </w:tcPr>
          <w:p w14:paraId="4FF4FFA9" w14:textId="77777777" w:rsidR="009675E3" w:rsidRPr="009675E3" w:rsidRDefault="009675E3" w:rsidP="009675E3">
            <w:pPr>
              <w:spacing w:after="0" w:line="240" w:lineRule="auto"/>
              <w:jc w:val="center"/>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Blockchain Feature</w:t>
            </w:r>
          </w:p>
        </w:tc>
        <w:tc>
          <w:tcPr>
            <w:tcW w:w="0" w:type="auto"/>
            <w:vAlign w:val="center"/>
            <w:hideMark/>
          </w:tcPr>
          <w:p w14:paraId="0500D40F" w14:textId="77777777" w:rsidR="009675E3" w:rsidRPr="009675E3" w:rsidRDefault="009675E3" w:rsidP="009675E3">
            <w:pPr>
              <w:spacing w:after="0" w:line="240" w:lineRule="auto"/>
              <w:jc w:val="center"/>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Benefit for Security Audits</w:t>
            </w:r>
          </w:p>
        </w:tc>
      </w:tr>
      <w:tr w:rsidR="009675E3" w:rsidRPr="009675E3" w14:paraId="21515B81" w14:textId="77777777" w:rsidTr="009675E3">
        <w:trPr>
          <w:tblCellSpacing w:w="15" w:type="dxa"/>
        </w:trPr>
        <w:tc>
          <w:tcPr>
            <w:tcW w:w="0" w:type="auto"/>
            <w:vAlign w:val="center"/>
            <w:hideMark/>
          </w:tcPr>
          <w:p w14:paraId="5DFF7068"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Immutability</w:t>
            </w:r>
          </w:p>
        </w:tc>
        <w:tc>
          <w:tcPr>
            <w:tcW w:w="0" w:type="auto"/>
            <w:vAlign w:val="center"/>
            <w:hideMark/>
          </w:tcPr>
          <w:p w14:paraId="2B88271D"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Prevents audit logs and compliance records from being altered.</w:t>
            </w:r>
          </w:p>
        </w:tc>
      </w:tr>
      <w:tr w:rsidR="009675E3" w:rsidRPr="009675E3" w14:paraId="31633968" w14:textId="77777777" w:rsidTr="009675E3">
        <w:trPr>
          <w:tblCellSpacing w:w="15" w:type="dxa"/>
        </w:trPr>
        <w:tc>
          <w:tcPr>
            <w:tcW w:w="0" w:type="auto"/>
            <w:vAlign w:val="center"/>
            <w:hideMark/>
          </w:tcPr>
          <w:p w14:paraId="493020C8"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Decentralization</w:t>
            </w:r>
          </w:p>
        </w:tc>
        <w:tc>
          <w:tcPr>
            <w:tcW w:w="0" w:type="auto"/>
            <w:vAlign w:val="center"/>
            <w:hideMark/>
          </w:tcPr>
          <w:p w14:paraId="566665FB"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Eliminates reliance on a central authority for security verification.</w:t>
            </w:r>
          </w:p>
        </w:tc>
      </w:tr>
      <w:tr w:rsidR="009675E3" w:rsidRPr="009675E3" w14:paraId="067C62C3" w14:textId="77777777" w:rsidTr="009675E3">
        <w:trPr>
          <w:tblCellSpacing w:w="15" w:type="dxa"/>
        </w:trPr>
        <w:tc>
          <w:tcPr>
            <w:tcW w:w="0" w:type="auto"/>
            <w:vAlign w:val="center"/>
            <w:hideMark/>
          </w:tcPr>
          <w:p w14:paraId="469E21D9"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Transparency</w:t>
            </w:r>
          </w:p>
        </w:tc>
        <w:tc>
          <w:tcPr>
            <w:tcW w:w="0" w:type="auto"/>
            <w:vAlign w:val="center"/>
            <w:hideMark/>
          </w:tcPr>
          <w:p w14:paraId="3B855E38"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Provides </w:t>
            </w:r>
            <w:r w:rsidRPr="009675E3">
              <w:rPr>
                <w:rFonts w:ascii="Times New Roman" w:eastAsia="Times New Roman" w:hAnsi="Times New Roman" w:cs="Times New Roman"/>
                <w:b/>
                <w:bCs/>
                <w:kern w:val="0"/>
                <w:sz w:val="24"/>
                <w:szCs w:val="24"/>
                <w:lang w:eastAsia="en-IN"/>
                <w14:ligatures w14:val="none"/>
              </w:rPr>
              <w:t>real-time access</w:t>
            </w:r>
            <w:r w:rsidRPr="009675E3">
              <w:rPr>
                <w:rFonts w:ascii="Times New Roman" w:eastAsia="Times New Roman" w:hAnsi="Times New Roman" w:cs="Times New Roman"/>
                <w:kern w:val="0"/>
                <w:sz w:val="24"/>
                <w:szCs w:val="24"/>
                <w:lang w:eastAsia="en-IN"/>
                <w14:ligatures w14:val="none"/>
              </w:rPr>
              <w:t xml:space="preserve"> to audit logs for auditors and regulatory bodies.</w:t>
            </w:r>
          </w:p>
        </w:tc>
      </w:tr>
      <w:tr w:rsidR="009675E3" w:rsidRPr="009675E3" w14:paraId="2CF2F4D1" w14:textId="77777777" w:rsidTr="009675E3">
        <w:trPr>
          <w:tblCellSpacing w:w="15" w:type="dxa"/>
        </w:trPr>
        <w:tc>
          <w:tcPr>
            <w:tcW w:w="0" w:type="auto"/>
            <w:vAlign w:val="center"/>
            <w:hideMark/>
          </w:tcPr>
          <w:p w14:paraId="6CE59333"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Smart Contracts</w:t>
            </w:r>
          </w:p>
        </w:tc>
        <w:tc>
          <w:tcPr>
            <w:tcW w:w="0" w:type="auto"/>
            <w:vAlign w:val="center"/>
            <w:hideMark/>
          </w:tcPr>
          <w:p w14:paraId="3E4D0CDB"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Automates compliance checks and regulatory reporting.</w:t>
            </w:r>
          </w:p>
        </w:tc>
      </w:tr>
      <w:tr w:rsidR="009675E3" w:rsidRPr="009675E3" w14:paraId="43D85E62" w14:textId="77777777" w:rsidTr="009675E3">
        <w:trPr>
          <w:tblCellSpacing w:w="15" w:type="dxa"/>
        </w:trPr>
        <w:tc>
          <w:tcPr>
            <w:tcW w:w="0" w:type="auto"/>
            <w:vAlign w:val="center"/>
            <w:hideMark/>
          </w:tcPr>
          <w:p w14:paraId="7FA6C5CC"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Enhanced Data Security</w:t>
            </w:r>
          </w:p>
        </w:tc>
        <w:tc>
          <w:tcPr>
            <w:tcW w:w="0" w:type="auto"/>
            <w:vAlign w:val="center"/>
            <w:hideMark/>
          </w:tcPr>
          <w:p w14:paraId="3BFF1513"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Uses cryptographic encryption to </w:t>
            </w:r>
            <w:r w:rsidRPr="009675E3">
              <w:rPr>
                <w:rFonts w:ascii="Times New Roman" w:eastAsia="Times New Roman" w:hAnsi="Times New Roman" w:cs="Times New Roman"/>
                <w:b/>
                <w:bCs/>
                <w:kern w:val="0"/>
                <w:sz w:val="24"/>
                <w:szCs w:val="24"/>
                <w:lang w:eastAsia="en-IN"/>
                <w14:ligatures w14:val="none"/>
              </w:rPr>
              <w:t>protect sensitive compliance data</w:t>
            </w:r>
            <w:r w:rsidRPr="009675E3">
              <w:rPr>
                <w:rFonts w:ascii="Times New Roman" w:eastAsia="Times New Roman" w:hAnsi="Times New Roman" w:cs="Times New Roman"/>
                <w:kern w:val="0"/>
                <w:sz w:val="24"/>
                <w:szCs w:val="24"/>
                <w:lang w:eastAsia="en-IN"/>
                <w14:ligatures w14:val="none"/>
              </w:rPr>
              <w:t>.</w:t>
            </w:r>
          </w:p>
        </w:tc>
      </w:tr>
    </w:tbl>
    <w:p w14:paraId="5EA99F54"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By implementing blockchain-based security auditing, organizations can </w:t>
      </w:r>
      <w:r w:rsidRPr="009675E3">
        <w:rPr>
          <w:rFonts w:ascii="Times New Roman" w:eastAsia="Times New Roman" w:hAnsi="Times New Roman" w:cs="Times New Roman"/>
          <w:b/>
          <w:bCs/>
          <w:kern w:val="0"/>
          <w:sz w:val="24"/>
          <w:szCs w:val="24"/>
          <w:lang w:eastAsia="en-IN"/>
          <w14:ligatures w14:val="none"/>
        </w:rPr>
        <w:t>ensure compliance integrity and mitigate risks of tampered audit logs</w:t>
      </w:r>
      <w:r w:rsidRPr="009675E3">
        <w:rPr>
          <w:rFonts w:ascii="Times New Roman" w:eastAsia="Times New Roman" w:hAnsi="Times New Roman" w:cs="Times New Roman"/>
          <w:kern w:val="0"/>
          <w:sz w:val="24"/>
          <w:szCs w:val="24"/>
          <w:lang w:eastAsia="en-IN"/>
          <w14:ligatures w14:val="none"/>
        </w:rPr>
        <w:t>.</w:t>
      </w:r>
    </w:p>
    <w:p w14:paraId="2C524F87"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pict w14:anchorId="77DEDC73">
          <v:rect id="_x0000_i1573" style="width:0;height:1.5pt" o:hralign="center" o:hrstd="t" o:hr="t" fillcolor="#a0a0a0" stroked="f"/>
        </w:pict>
      </w:r>
    </w:p>
    <w:p w14:paraId="6CC1CB1A" w14:textId="77777777" w:rsidR="009675E3" w:rsidRPr="009675E3" w:rsidRDefault="009675E3" w:rsidP="009675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75E3">
        <w:rPr>
          <w:rFonts w:ascii="Times New Roman" w:eastAsia="Times New Roman" w:hAnsi="Times New Roman" w:cs="Times New Roman"/>
          <w:b/>
          <w:bCs/>
          <w:kern w:val="0"/>
          <w:sz w:val="27"/>
          <w:szCs w:val="27"/>
          <w:lang w:eastAsia="en-IN"/>
          <w14:ligatures w14:val="none"/>
        </w:rPr>
        <w:t>9.3 Integrating Blockchain into Security Audit Strategies</w:t>
      </w:r>
    </w:p>
    <w:p w14:paraId="61999536"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lastRenderedPageBreak/>
        <w:t xml:space="preserve">To effectively integrate </w:t>
      </w:r>
      <w:r w:rsidRPr="009675E3">
        <w:rPr>
          <w:rFonts w:ascii="Times New Roman" w:eastAsia="Times New Roman" w:hAnsi="Times New Roman" w:cs="Times New Roman"/>
          <w:b/>
          <w:bCs/>
          <w:kern w:val="0"/>
          <w:sz w:val="24"/>
          <w:szCs w:val="24"/>
          <w:lang w:eastAsia="en-IN"/>
          <w14:ligatures w14:val="none"/>
        </w:rPr>
        <w:t>blockchain-based security auditing</w:t>
      </w:r>
      <w:r w:rsidRPr="009675E3">
        <w:rPr>
          <w:rFonts w:ascii="Times New Roman" w:eastAsia="Times New Roman" w:hAnsi="Times New Roman" w:cs="Times New Roman"/>
          <w:kern w:val="0"/>
          <w:sz w:val="24"/>
          <w:szCs w:val="24"/>
          <w:lang w:eastAsia="en-IN"/>
          <w14:ligatures w14:val="none"/>
        </w:rPr>
        <w:t>, organizations should follow these steps:</w:t>
      </w:r>
    </w:p>
    <w:p w14:paraId="5BFE20B1" w14:textId="77777777" w:rsidR="009675E3" w:rsidRPr="009675E3" w:rsidRDefault="009675E3" w:rsidP="009675E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1. Implement Blockchain for Immutable Security Logging</w:t>
      </w:r>
    </w:p>
    <w:p w14:paraId="3F390B9B" w14:textId="77777777" w:rsidR="009675E3" w:rsidRPr="009675E3" w:rsidRDefault="009675E3" w:rsidP="009675E3">
      <w:pPr>
        <w:numPr>
          <w:ilvl w:val="0"/>
          <w:numId w:val="8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Store </w:t>
      </w:r>
      <w:r w:rsidRPr="009675E3">
        <w:rPr>
          <w:rFonts w:ascii="Times New Roman" w:eastAsia="Times New Roman" w:hAnsi="Times New Roman" w:cs="Times New Roman"/>
          <w:b/>
          <w:bCs/>
          <w:kern w:val="0"/>
          <w:sz w:val="24"/>
          <w:szCs w:val="24"/>
          <w:lang w:eastAsia="en-IN"/>
          <w14:ligatures w14:val="none"/>
        </w:rPr>
        <w:t>system logs, threat intelligence reports, and compliance records</w:t>
      </w:r>
      <w:r w:rsidRPr="009675E3">
        <w:rPr>
          <w:rFonts w:ascii="Times New Roman" w:eastAsia="Times New Roman" w:hAnsi="Times New Roman" w:cs="Times New Roman"/>
          <w:kern w:val="0"/>
          <w:sz w:val="24"/>
          <w:szCs w:val="24"/>
          <w:lang w:eastAsia="en-IN"/>
          <w14:ligatures w14:val="none"/>
        </w:rPr>
        <w:t xml:space="preserve"> on a </w:t>
      </w:r>
      <w:r w:rsidRPr="009675E3">
        <w:rPr>
          <w:rFonts w:ascii="Times New Roman" w:eastAsia="Times New Roman" w:hAnsi="Times New Roman" w:cs="Times New Roman"/>
          <w:b/>
          <w:bCs/>
          <w:kern w:val="0"/>
          <w:sz w:val="24"/>
          <w:szCs w:val="24"/>
          <w:lang w:eastAsia="en-IN"/>
          <w14:ligatures w14:val="none"/>
        </w:rPr>
        <w:t>blockchain ledger</w:t>
      </w:r>
      <w:r w:rsidRPr="009675E3">
        <w:rPr>
          <w:rFonts w:ascii="Times New Roman" w:eastAsia="Times New Roman" w:hAnsi="Times New Roman" w:cs="Times New Roman"/>
          <w:kern w:val="0"/>
          <w:sz w:val="24"/>
          <w:szCs w:val="24"/>
          <w:lang w:eastAsia="en-IN"/>
          <w14:ligatures w14:val="none"/>
        </w:rPr>
        <w:t>.</w:t>
      </w:r>
    </w:p>
    <w:p w14:paraId="0A7F02F7" w14:textId="77777777" w:rsidR="009675E3" w:rsidRPr="009675E3" w:rsidRDefault="009675E3" w:rsidP="009675E3">
      <w:pPr>
        <w:numPr>
          <w:ilvl w:val="0"/>
          <w:numId w:val="8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Ensure that </w:t>
      </w:r>
      <w:r w:rsidRPr="009675E3">
        <w:rPr>
          <w:rFonts w:ascii="Times New Roman" w:eastAsia="Times New Roman" w:hAnsi="Times New Roman" w:cs="Times New Roman"/>
          <w:b/>
          <w:bCs/>
          <w:kern w:val="0"/>
          <w:sz w:val="24"/>
          <w:szCs w:val="24"/>
          <w:lang w:eastAsia="en-IN"/>
          <w14:ligatures w14:val="none"/>
        </w:rPr>
        <w:t>security audits remain tamper-proof</w:t>
      </w:r>
      <w:r w:rsidRPr="009675E3">
        <w:rPr>
          <w:rFonts w:ascii="Times New Roman" w:eastAsia="Times New Roman" w:hAnsi="Times New Roman" w:cs="Times New Roman"/>
          <w:kern w:val="0"/>
          <w:sz w:val="24"/>
          <w:szCs w:val="24"/>
          <w:lang w:eastAsia="en-IN"/>
          <w14:ligatures w14:val="none"/>
        </w:rPr>
        <w:t xml:space="preserve"> using </w:t>
      </w:r>
      <w:r w:rsidRPr="009675E3">
        <w:rPr>
          <w:rFonts w:ascii="Times New Roman" w:eastAsia="Times New Roman" w:hAnsi="Times New Roman" w:cs="Times New Roman"/>
          <w:b/>
          <w:bCs/>
          <w:kern w:val="0"/>
          <w:sz w:val="24"/>
          <w:szCs w:val="24"/>
          <w:lang w:eastAsia="en-IN"/>
          <w14:ligatures w14:val="none"/>
        </w:rPr>
        <w:t>hashing and digital signatures</w:t>
      </w:r>
      <w:r w:rsidRPr="009675E3">
        <w:rPr>
          <w:rFonts w:ascii="Times New Roman" w:eastAsia="Times New Roman" w:hAnsi="Times New Roman" w:cs="Times New Roman"/>
          <w:kern w:val="0"/>
          <w:sz w:val="24"/>
          <w:szCs w:val="24"/>
          <w:lang w:eastAsia="en-IN"/>
          <w14:ligatures w14:val="none"/>
        </w:rPr>
        <w:t>.</w:t>
      </w:r>
    </w:p>
    <w:p w14:paraId="45A18669" w14:textId="77777777" w:rsidR="009675E3" w:rsidRPr="009675E3" w:rsidRDefault="009675E3" w:rsidP="009675E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2. Automate Compliance Reporting with Smart Contracts</w:t>
      </w:r>
    </w:p>
    <w:p w14:paraId="60AE4B53" w14:textId="77777777" w:rsidR="009675E3" w:rsidRPr="009675E3" w:rsidRDefault="009675E3" w:rsidP="009675E3">
      <w:pPr>
        <w:numPr>
          <w:ilvl w:val="0"/>
          <w:numId w:val="8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Use </w:t>
      </w:r>
      <w:r w:rsidRPr="009675E3">
        <w:rPr>
          <w:rFonts w:ascii="Times New Roman" w:eastAsia="Times New Roman" w:hAnsi="Times New Roman" w:cs="Times New Roman"/>
          <w:b/>
          <w:bCs/>
          <w:kern w:val="0"/>
          <w:sz w:val="24"/>
          <w:szCs w:val="24"/>
          <w:lang w:eastAsia="en-IN"/>
          <w14:ligatures w14:val="none"/>
        </w:rPr>
        <w:t>self-executing smart contracts</w:t>
      </w:r>
      <w:r w:rsidRPr="009675E3">
        <w:rPr>
          <w:rFonts w:ascii="Times New Roman" w:eastAsia="Times New Roman" w:hAnsi="Times New Roman" w:cs="Times New Roman"/>
          <w:kern w:val="0"/>
          <w:sz w:val="24"/>
          <w:szCs w:val="24"/>
          <w:lang w:eastAsia="en-IN"/>
          <w14:ligatures w14:val="none"/>
        </w:rPr>
        <w:t xml:space="preserve"> to verify </w:t>
      </w:r>
      <w:r w:rsidRPr="009675E3">
        <w:rPr>
          <w:rFonts w:ascii="Times New Roman" w:eastAsia="Times New Roman" w:hAnsi="Times New Roman" w:cs="Times New Roman"/>
          <w:b/>
          <w:bCs/>
          <w:kern w:val="0"/>
          <w:sz w:val="24"/>
          <w:szCs w:val="24"/>
          <w:lang w:eastAsia="en-IN"/>
          <w14:ligatures w14:val="none"/>
        </w:rPr>
        <w:t>compliance with ISO 27001, SOC 2, and NIST frameworks</w:t>
      </w:r>
      <w:r w:rsidRPr="009675E3">
        <w:rPr>
          <w:rFonts w:ascii="Times New Roman" w:eastAsia="Times New Roman" w:hAnsi="Times New Roman" w:cs="Times New Roman"/>
          <w:kern w:val="0"/>
          <w:sz w:val="24"/>
          <w:szCs w:val="24"/>
          <w:lang w:eastAsia="en-IN"/>
          <w14:ligatures w14:val="none"/>
        </w:rPr>
        <w:t>.</w:t>
      </w:r>
    </w:p>
    <w:p w14:paraId="198C9F8C" w14:textId="77777777" w:rsidR="009675E3" w:rsidRPr="009675E3" w:rsidRDefault="009675E3" w:rsidP="009675E3">
      <w:pPr>
        <w:numPr>
          <w:ilvl w:val="0"/>
          <w:numId w:val="8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Automate </w:t>
      </w:r>
      <w:r w:rsidRPr="009675E3">
        <w:rPr>
          <w:rFonts w:ascii="Times New Roman" w:eastAsia="Times New Roman" w:hAnsi="Times New Roman" w:cs="Times New Roman"/>
          <w:b/>
          <w:bCs/>
          <w:kern w:val="0"/>
          <w:sz w:val="24"/>
          <w:szCs w:val="24"/>
          <w:lang w:eastAsia="en-IN"/>
          <w14:ligatures w14:val="none"/>
        </w:rPr>
        <w:t>real-time compliance tracking</w:t>
      </w:r>
      <w:r w:rsidRPr="009675E3">
        <w:rPr>
          <w:rFonts w:ascii="Times New Roman" w:eastAsia="Times New Roman" w:hAnsi="Times New Roman" w:cs="Times New Roman"/>
          <w:kern w:val="0"/>
          <w:sz w:val="24"/>
          <w:szCs w:val="24"/>
          <w:lang w:eastAsia="en-IN"/>
          <w14:ligatures w14:val="none"/>
        </w:rPr>
        <w:t xml:space="preserve"> for security assessments and regulatory audits.</w:t>
      </w:r>
    </w:p>
    <w:p w14:paraId="42D18305" w14:textId="77777777" w:rsidR="009675E3" w:rsidRPr="009675E3" w:rsidRDefault="009675E3" w:rsidP="009675E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3. Enhance Supply Chain Security Audits with Blockchain</w:t>
      </w:r>
    </w:p>
    <w:p w14:paraId="7A9C2364" w14:textId="77777777" w:rsidR="009675E3" w:rsidRPr="009675E3" w:rsidRDefault="009675E3" w:rsidP="009675E3">
      <w:pPr>
        <w:numPr>
          <w:ilvl w:val="0"/>
          <w:numId w:val="8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Utilize blockchain to </w:t>
      </w:r>
      <w:r w:rsidRPr="009675E3">
        <w:rPr>
          <w:rFonts w:ascii="Times New Roman" w:eastAsia="Times New Roman" w:hAnsi="Times New Roman" w:cs="Times New Roman"/>
          <w:b/>
          <w:bCs/>
          <w:kern w:val="0"/>
          <w:sz w:val="24"/>
          <w:szCs w:val="24"/>
          <w:lang w:eastAsia="en-IN"/>
          <w14:ligatures w14:val="none"/>
        </w:rPr>
        <w:t>track and validate third-party vendor security certifications</w:t>
      </w:r>
      <w:r w:rsidRPr="009675E3">
        <w:rPr>
          <w:rFonts w:ascii="Times New Roman" w:eastAsia="Times New Roman" w:hAnsi="Times New Roman" w:cs="Times New Roman"/>
          <w:kern w:val="0"/>
          <w:sz w:val="24"/>
          <w:szCs w:val="24"/>
          <w:lang w:eastAsia="en-IN"/>
          <w14:ligatures w14:val="none"/>
        </w:rPr>
        <w:t>.</w:t>
      </w:r>
    </w:p>
    <w:p w14:paraId="5306A598" w14:textId="77777777" w:rsidR="009675E3" w:rsidRPr="009675E3" w:rsidRDefault="009675E3" w:rsidP="009675E3">
      <w:pPr>
        <w:numPr>
          <w:ilvl w:val="0"/>
          <w:numId w:val="8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Ensure compliance transparency in </w:t>
      </w:r>
      <w:r w:rsidRPr="009675E3">
        <w:rPr>
          <w:rFonts w:ascii="Times New Roman" w:eastAsia="Times New Roman" w:hAnsi="Times New Roman" w:cs="Times New Roman"/>
          <w:b/>
          <w:bCs/>
          <w:kern w:val="0"/>
          <w:sz w:val="24"/>
          <w:szCs w:val="24"/>
          <w:lang w:eastAsia="en-IN"/>
          <w14:ligatures w14:val="none"/>
        </w:rPr>
        <w:t>supply chain cybersecurity frameworks</w:t>
      </w:r>
      <w:r w:rsidRPr="009675E3">
        <w:rPr>
          <w:rFonts w:ascii="Times New Roman" w:eastAsia="Times New Roman" w:hAnsi="Times New Roman" w:cs="Times New Roman"/>
          <w:kern w:val="0"/>
          <w:sz w:val="24"/>
          <w:szCs w:val="24"/>
          <w:lang w:eastAsia="en-IN"/>
          <w14:ligatures w14:val="none"/>
        </w:rPr>
        <w:t>.</w:t>
      </w:r>
    </w:p>
    <w:p w14:paraId="410B9235" w14:textId="77777777" w:rsidR="009675E3" w:rsidRPr="009675E3" w:rsidRDefault="009675E3" w:rsidP="009675E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4. Enable Blockchain-Based Forensic Investigations</w:t>
      </w:r>
    </w:p>
    <w:p w14:paraId="73F4DADC" w14:textId="77777777" w:rsidR="009675E3" w:rsidRPr="009675E3" w:rsidRDefault="009675E3" w:rsidP="009675E3">
      <w:pPr>
        <w:numPr>
          <w:ilvl w:val="0"/>
          <w:numId w:val="8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Store </w:t>
      </w:r>
      <w:r w:rsidRPr="009675E3">
        <w:rPr>
          <w:rFonts w:ascii="Times New Roman" w:eastAsia="Times New Roman" w:hAnsi="Times New Roman" w:cs="Times New Roman"/>
          <w:b/>
          <w:bCs/>
          <w:kern w:val="0"/>
          <w:sz w:val="24"/>
          <w:szCs w:val="24"/>
          <w:lang w:eastAsia="en-IN"/>
          <w14:ligatures w14:val="none"/>
        </w:rPr>
        <w:t>incident response logs, breach reports, and threat analysis data</w:t>
      </w:r>
      <w:r w:rsidRPr="009675E3">
        <w:rPr>
          <w:rFonts w:ascii="Times New Roman" w:eastAsia="Times New Roman" w:hAnsi="Times New Roman" w:cs="Times New Roman"/>
          <w:kern w:val="0"/>
          <w:sz w:val="24"/>
          <w:szCs w:val="24"/>
          <w:lang w:eastAsia="en-IN"/>
          <w14:ligatures w14:val="none"/>
        </w:rPr>
        <w:t xml:space="preserve"> on an </w:t>
      </w:r>
      <w:r w:rsidRPr="009675E3">
        <w:rPr>
          <w:rFonts w:ascii="Times New Roman" w:eastAsia="Times New Roman" w:hAnsi="Times New Roman" w:cs="Times New Roman"/>
          <w:b/>
          <w:bCs/>
          <w:kern w:val="0"/>
          <w:sz w:val="24"/>
          <w:szCs w:val="24"/>
          <w:lang w:eastAsia="en-IN"/>
          <w14:ligatures w14:val="none"/>
        </w:rPr>
        <w:t>immutable ledger</w:t>
      </w:r>
      <w:r w:rsidRPr="009675E3">
        <w:rPr>
          <w:rFonts w:ascii="Times New Roman" w:eastAsia="Times New Roman" w:hAnsi="Times New Roman" w:cs="Times New Roman"/>
          <w:kern w:val="0"/>
          <w:sz w:val="24"/>
          <w:szCs w:val="24"/>
          <w:lang w:eastAsia="en-IN"/>
          <w14:ligatures w14:val="none"/>
        </w:rPr>
        <w:t>.</w:t>
      </w:r>
    </w:p>
    <w:p w14:paraId="137D2170" w14:textId="77777777" w:rsidR="009675E3" w:rsidRPr="009675E3" w:rsidRDefault="009675E3" w:rsidP="009675E3">
      <w:pPr>
        <w:numPr>
          <w:ilvl w:val="0"/>
          <w:numId w:val="8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Provide </w:t>
      </w:r>
      <w:r w:rsidRPr="009675E3">
        <w:rPr>
          <w:rFonts w:ascii="Times New Roman" w:eastAsia="Times New Roman" w:hAnsi="Times New Roman" w:cs="Times New Roman"/>
          <w:b/>
          <w:bCs/>
          <w:kern w:val="0"/>
          <w:sz w:val="24"/>
          <w:szCs w:val="24"/>
          <w:lang w:eastAsia="en-IN"/>
          <w14:ligatures w14:val="none"/>
        </w:rPr>
        <w:t>real-time access to forensic investigators and compliance officers</w:t>
      </w:r>
      <w:r w:rsidRPr="009675E3">
        <w:rPr>
          <w:rFonts w:ascii="Times New Roman" w:eastAsia="Times New Roman" w:hAnsi="Times New Roman" w:cs="Times New Roman"/>
          <w:kern w:val="0"/>
          <w:sz w:val="24"/>
          <w:szCs w:val="24"/>
          <w:lang w:eastAsia="en-IN"/>
          <w14:ligatures w14:val="none"/>
        </w:rPr>
        <w:t>.</w:t>
      </w:r>
    </w:p>
    <w:p w14:paraId="42786E60"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By integrating blockchain technology into </w:t>
      </w:r>
      <w:r w:rsidRPr="009675E3">
        <w:rPr>
          <w:rFonts w:ascii="Times New Roman" w:eastAsia="Times New Roman" w:hAnsi="Times New Roman" w:cs="Times New Roman"/>
          <w:b/>
          <w:bCs/>
          <w:kern w:val="0"/>
          <w:sz w:val="24"/>
          <w:szCs w:val="24"/>
          <w:lang w:eastAsia="en-IN"/>
          <w14:ligatures w14:val="none"/>
        </w:rPr>
        <w:t>security audits, compliance verification, and forensic investigations</w:t>
      </w:r>
      <w:r w:rsidRPr="009675E3">
        <w:rPr>
          <w:rFonts w:ascii="Times New Roman" w:eastAsia="Times New Roman" w:hAnsi="Times New Roman" w:cs="Times New Roman"/>
          <w:kern w:val="0"/>
          <w:sz w:val="24"/>
          <w:szCs w:val="24"/>
          <w:lang w:eastAsia="en-IN"/>
          <w14:ligatures w14:val="none"/>
        </w:rPr>
        <w:t xml:space="preserve">, organizations can </w:t>
      </w:r>
      <w:r w:rsidRPr="009675E3">
        <w:rPr>
          <w:rFonts w:ascii="Times New Roman" w:eastAsia="Times New Roman" w:hAnsi="Times New Roman" w:cs="Times New Roman"/>
          <w:b/>
          <w:bCs/>
          <w:kern w:val="0"/>
          <w:sz w:val="24"/>
          <w:szCs w:val="24"/>
          <w:lang w:eastAsia="en-IN"/>
          <w14:ligatures w14:val="none"/>
        </w:rPr>
        <w:t>achieve higher levels of security transparency and regulatory trust</w:t>
      </w:r>
      <w:r w:rsidRPr="009675E3">
        <w:rPr>
          <w:rFonts w:ascii="Times New Roman" w:eastAsia="Times New Roman" w:hAnsi="Times New Roman" w:cs="Times New Roman"/>
          <w:kern w:val="0"/>
          <w:sz w:val="24"/>
          <w:szCs w:val="24"/>
          <w:lang w:eastAsia="en-IN"/>
          <w14:ligatures w14:val="none"/>
        </w:rPr>
        <w:t>.</w:t>
      </w:r>
    </w:p>
    <w:p w14:paraId="212F248E"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pict w14:anchorId="3BBC1818">
          <v:rect id="_x0000_i1574" style="width:0;height:1.5pt" o:hralign="center" o:hrstd="t" o:hr="t" fillcolor="#a0a0a0" stroked="f"/>
        </w:pict>
      </w:r>
    </w:p>
    <w:p w14:paraId="289A2099" w14:textId="77777777" w:rsidR="009675E3" w:rsidRPr="009675E3" w:rsidRDefault="009675E3" w:rsidP="009675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75E3">
        <w:rPr>
          <w:rFonts w:ascii="Times New Roman" w:eastAsia="Times New Roman" w:hAnsi="Times New Roman" w:cs="Times New Roman"/>
          <w:b/>
          <w:bCs/>
          <w:kern w:val="0"/>
          <w:sz w:val="27"/>
          <w:szCs w:val="27"/>
          <w:lang w:eastAsia="en-IN"/>
          <w14:ligatures w14:val="none"/>
        </w:rPr>
        <w:t>9.4 Best Practices for Implementing Blockchain in Security Compliance</w:t>
      </w:r>
    </w:p>
    <w:p w14:paraId="3BE14C39" w14:textId="77777777" w:rsidR="009675E3" w:rsidRPr="009675E3" w:rsidRDefault="009675E3" w:rsidP="009675E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1. Use Permissioned Blockchain Networks for Compliance Data</w:t>
      </w:r>
    </w:p>
    <w:p w14:paraId="4D35FADA" w14:textId="77777777" w:rsidR="009675E3" w:rsidRPr="009675E3" w:rsidRDefault="009675E3" w:rsidP="009675E3">
      <w:pPr>
        <w:numPr>
          <w:ilvl w:val="0"/>
          <w:numId w:val="8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Implement </w:t>
      </w:r>
      <w:r w:rsidRPr="009675E3">
        <w:rPr>
          <w:rFonts w:ascii="Times New Roman" w:eastAsia="Times New Roman" w:hAnsi="Times New Roman" w:cs="Times New Roman"/>
          <w:b/>
          <w:bCs/>
          <w:kern w:val="0"/>
          <w:sz w:val="24"/>
          <w:szCs w:val="24"/>
          <w:lang w:eastAsia="en-IN"/>
          <w14:ligatures w14:val="none"/>
        </w:rPr>
        <w:t>private or consortium blockchains</w:t>
      </w:r>
      <w:r w:rsidRPr="009675E3">
        <w:rPr>
          <w:rFonts w:ascii="Times New Roman" w:eastAsia="Times New Roman" w:hAnsi="Times New Roman" w:cs="Times New Roman"/>
          <w:kern w:val="0"/>
          <w:sz w:val="24"/>
          <w:szCs w:val="24"/>
          <w:lang w:eastAsia="en-IN"/>
          <w14:ligatures w14:val="none"/>
        </w:rPr>
        <w:t xml:space="preserve"> to protect sensitive security records.</w:t>
      </w:r>
    </w:p>
    <w:p w14:paraId="2AE5565D" w14:textId="77777777" w:rsidR="009675E3" w:rsidRPr="009675E3" w:rsidRDefault="009675E3" w:rsidP="009675E3">
      <w:pPr>
        <w:numPr>
          <w:ilvl w:val="0"/>
          <w:numId w:val="8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Restrict access to </w:t>
      </w:r>
      <w:r w:rsidRPr="009675E3">
        <w:rPr>
          <w:rFonts w:ascii="Times New Roman" w:eastAsia="Times New Roman" w:hAnsi="Times New Roman" w:cs="Times New Roman"/>
          <w:b/>
          <w:bCs/>
          <w:kern w:val="0"/>
          <w:sz w:val="24"/>
          <w:szCs w:val="24"/>
          <w:lang w:eastAsia="en-IN"/>
          <w14:ligatures w14:val="none"/>
        </w:rPr>
        <w:t>auditors, regulators, and security teams</w:t>
      </w:r>
      <w:r w:rsidRPr="009675E3">
        <w:rPr>
          <w:rFonts w:ascii="Times New Roman" w:eastAsia="Times New Roman" w:hAnsi="Times New Roman" w:cs="Times New Roman"/>
          <w:kern w:val="0"/>
          <w:sz w:val="24"/>
          <w:szCs w:val="24"/>
          <w:lang w:eastAsia="en-IN"/>
          <w14:ligatures w14:val="none"/>
        </w:rPr>
        <w:t>.</w:t>
      </w:r>
    </w:p>
    <w:p w14:paraId="3B2EE71B" w14:textId="77777777" w:rsidR="009675E3" w:rsidRPr="009675E3" w:rsidRDefault="009675E3" w:rsidP="009675E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2. Ensure Blockchain Interoperability with Existing Security Frameworks</w:t>
      </w:r>
    </w:p>
    <w:p w14:paraId="1164CEED" w14:textId="77777777" w:rsidR="009675E3" w:rsidRPr="009675E3" w:rsidRDefault="009675E3" w:rsidP="009675E3">
      <w:pPr>
        <w:numPr>
          <w:ilvl w:val="0"/>
          <w:numId w:val="8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Integrate blockchain with </w:t>
      </w:r>
      <w:r w:rsidRPr="009675E3">
        <w:rPr>
          <w:rFonts w:ascii="Times New Roman" w:eastAsia="Times New Roman" w:hAnsi="Times New Roman" w:cs="Times New Roman"/>
          <w:b/>
          <w:bCs/>
          <w:kern w:val="0"/>
          <w:sz w:val="24"/>
          <w:szCs w:val="24"/>
          <w:lang w:eastAsia="en-IN"/>
          <w14:ligatures w14:val="none"/>
        </w:rPr>
        <w:t>SIEM platforms, GRC tools, and identity management systems</w:t>
      </w:r>
      <w:r w:rsidRPr="009675E3">
        <w:rPr>
          <w:rFonts w:ascii="Times New Roman" w:eastAsia="Times New Roman" w:hAnsi="Times New Roman" w:cs="Times New Roman"/>
          <w:kern w:val="0"/>
          <w:sz w:val="24"/>
          <w:szCs w:val="24"/>
          <w:lang w:eastAsia="en-IN"/>
          <w14:ligatures w14:val="none"/>
        </w:rPr>
        <w:t>.</w:t>
      </w:r>
    </w:p>
    <w:p w14:paraId="636324F3" w14:textId="77777777" w:rsidR="009675E3" w:rsidRPr="009675E3" w:rsidRDefault="009675E3" w:rsidP="009675E3">
      <w:pPr>
        <w:numPr>
          <w:ilvl w:val="0"/>
          <w:numId w:val="8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Enable </w:t>
      </w:r>
      <w:r w:rsidRPr="009675E3">
        <w:rPr>
          <w:rFonts w:ascii="Times New Roman" w:eastAsia="Times New Roman" w:hAnsi="Times New Roman" w:cs="Times New Roman"/>
          <w:b/>
          <w:bCs/>
          <w:kern w:val="0"/>
          <w:sz w:val="24"/>
          <w:szCs w:val="24"/>
          <w:lang w:eastAsia="en-IN"/>
          <w14:ligatures w14:val="none"/>
        </w:rPr>
        <w:t>smart contract automation</w:t>
      </w:r>
      <w:r w:rsidRPr="009675E3">
        <w:rPr>
          <w:rFonts w:ascii="Times New Roman" w:eastAsia="Times New Roman" w:hAnsi="Times New Roman" w:cs="Times New Roman"/>
          <w:kern w:val="0"/>
          <w:sz w:val="24"/>
          <w:szCs w:val="24"/>
          <w:lang w:eastAsia="en-IN"/>
          <w14:ligatures w14:val="none"/>
        </w:rPr>
        <w:t xml:space="preserve"> for compliance tracking.</w:t>
      </w:r>
    </w:p>
    <w:p w14:paraId="6D8D69B9" w14:textId="77777777" w:rsidR="009675E3" w:rsidRPr="009675E3" w:rsidRDefault="009675E3" w:rsidP="009675E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3. Leverage Cryptographic Hashing for Audit Integrity</w:t>
      </w:r>
    </w:p>
    <w:p w14:paraId="651DCA2D" w14:textId="77777777" w:rsidR="009675E3" w:rsidRPr="009675E3" w:rsidRDefault="009675E3" w:rsidP="009675E3">
      <w:pPr>
        <w:numPr>
          <w:ilvl w:val="0"/>
          <w:numId w:val="8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lastRenderedPageBreak/>
        <w:t xml:space="preserve">Use </w:t>
      </w:r>
      <w:r w:rsidRPr="009675E3">
        <w:rPr>
          <w:rFonts w:ascii="Times New Roman" w:eastAsia="Times New Roman" w:hAnsi="Times New Roman" w:cs="Times New Roman"/>
          <w:b/>
          <w:bCs/>
          <w:kern w:val="0"/>
          <w:sz w:val="24"/>
          <w:szCs w:val="24"/>
          <w:lang w:eastAsia="en-IN"/>
          <w14:ligatures w14:val="none"/>
        </w:rPr>
        <w:t>SHA-256 or advanced cryptographic hashing algorithms</w:t>
      </w:r>
      <w:r w:rsidRPr="009675E3">
        <w:rPr>
          <w:rFonts w:ascii="Times New Roman" w:eastAsia="Times New Roman" w:hAnsi="Times New Roman" w:cs="Times New Roman"/>
          <w:kern w:val="0"/>
          <w:sz w:val="24"/>
          <w:szCs w:val="24"/>
          <w:lang w:eastAsia="en-IN"/>
          <w14:ligatures w14:val="none"/>
        </w:rPr>
        <w:t xml:space="preserve"> to secure security logs.</w:t>
      </w:r>
    </w:p>
    <w:p w14:paraId="42E216CF" w14:textId="77777777" w:rsidR="009675E3" w:rsidRPr="009675E3" w:rsidRDefault="009675E3" w:rsidP="009675E3">
      <w:pPr>
        <w:numPr>
          <w:ilvl w:val="0"/>
          <w:numId w:val="8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Ensure that </w:t>
      </w:r>
      <w:r w:rsidRPr="009675E3">
        <w:rPr>
          <w:rFonts w:ascii="Times New Roman" w:eastAsia="Times New Roman" w:hAnsi="Times New Roman" w:cs="Times New Roman"/>
          <w:b/>
          <w:bCs/>
          <w:kern w:val="0"/>
          <w:sz w:val="24"/>
          <w:szCs w:val="24"/>
          <w:lang w:eastAsia="en-IN"/>
          <w14:ligatures w14:val="none"/>
        </w:rPr>
        <w:t>audit data remains immutable and verifiable</w:t>
      </w:r>
      <w:r w:rsidRPr="009675E3">
        <w:rPr>
          <w:rFonts w:ascii="Times New Roman" w:eastAsia="Times New Roman" w:hAnsi="Times New Roman" w:cs="Times New Roman"/>
          <w:kern w:val="0"/>
          <w:sz w:val="24"/>
          <w:szCs w:val="24"/>
          <w:lang w:eastAsia="en-IN"/>
          <w14:ligatures w14:val="none"/>
        </w:rPr>
        <w:t>.</w:t>
      </w:r>
    </w:p>
    <w:p w14:paraId="7691E3B4" w14:textId="77777777" w:rsidR="009675E3" w:rsidRPr="009675E3" w:rsidRDefault="009675E3" w:rsidP="009675E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4. Implement AI-Driven Security Analysis on Blockchain Data</w:t>
      </w:r>
    </w:p>
    <w:p w14:paraId="55D96ECB" w14:textId="77777777" w:rsidR="009675E3" w:rsidRPr="009675E3" w:rsidRDefault="009675E3" w:rsidP="009675E3">
      <w:pPr>
        <w:numPr>
          <w:ilvl w:val="0"/>
          <w:numId w:val="8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Use </w:t>
      </w:r>
      <w:r w:rsidRPr="009675E3">
        <w:rPr>
          <w:rFonts w:ascii="Times New Roman" w:eastAsia="Times New Roman" w:hAnsi="Times New Roman" w:cs="Times New Roman"/>
          <w:b/>
          <w:bCs/>
          <w:kern w:val="0"/>
          <w:sz w:val="24"/>
          <w:szCs w:val="24"/>
          <w:lang w:eastAsia="en-IN"/>
          <w14:ligatures w14:val="none"/>
        </w:rPr>
        <w:t>machine learning models</w:t>
      </w:r>
      <w:r w:rsidRPr="009675E3">
        <w:rPr>
          <w:rFonts w:ascii="Times New Roman" w:eastAsia="Times New Roman" w:hAnsi="Times New Roman" w:cs="Times New Roman"/>
          <w:kern w:val="0"/>
          <w:sz w:val="24"/>
          <w:szCs w:val="24"/>
          <w:lang w:eastAsia="en-IN"/>
          <w14:ligatures w14:val="none"/>
        </w:rPr>
        <w:t xml:space="preserve"> to </w:t>
      </w:r>
      <w:proofErr w:type="spellStart"/>
      <w:r w:rsidRPr="009675E3">
        <w:rPr>
          <w:rFonts w:ascii="Times New Roman" w:eastAsia="Times New Roman" w:hAnsi="Times New Roman" w:cs="Times New Roman"/>
          <w:kern w:val="0"/>
          <w:sz w:val="24"/>
          <w:szCs w:val="24"/>
          <w:lang w:eastAsia="en-IN"/>
          <w14:ligatures w14:val="none"/>
        </w:rPr>
        <w:t>analyze</w:t>
      </w:r>
      <w:proofErr w:type="spellEnd"/>
      <w:r w:rsidRPr="009675E3">
        <w:rPr>
          <w:rFonts w:ascii="Times New Roman" w:eastAsia="Times New Roman" w:hAnsi="Times New Roman" w:cs="Times New Roman"/>
          <w:kern w:val="0"/>
          <w:sz w:val="24"/>
          <w:szCs w:val="24"/>
          <w:lang w:eastAsia="en-IN"/>
          <w14:ligatures w14:val="none"/>
        </w:rPr>
        <w:t xml:space="preserve"> </w:t>
      </w:r>
      <w:r w:rsidRPr="009675E3">
        <w:rPr>
          <w:rFonts w:ascii="Times New Roman" w:eastAsia="Times New Roman" w:hAnsi="Times New Roman" w:cs="Times New Roman"/>
          <w:b/>
          <w:bCs/>
          <w:kern w:val="0"/>
          <w:sz w:val="24"/>
          <w:szCs w:val="24"/>
          <w:lang w:eastAsia="en-IN"/>
          <w14:ligatures w14:val="none"/>
        </w:rPr>
        <w:t>blockchain-based security logs</w:t>
      </w:r>
      <w:r w:rsidRPr="009675E3">
        <w:rPr>
          <w:rFonts w:ascii="Times New Roman" w:eastAsia="Times New Roman" w:hAnsi="Times New Roman" w:cs="Times New Roman"/>
          <w:kern w:val="0"/>
          <w:sz w:val="24"/>
          <w:szCs w:val="24"/>
          <w:lang w:eastAsia="en-IN"/>
          <w14:ligatures w14:val="none"/>
        </w:rPr>
        <w:t>.</w:t>
      </w:r>
    </w:p>
    <w:p w14:paraId="117C4C13" w14:textId="77777777" w:rsidR="009675E3" w:rsidRPr="009675E3" w:rsidRDefault="009675E3" w:rsidP="009675E3">
      <w:pPr>
        <w:numPr>
          <w:ilvl w:val="0"/>
          <w:numId w:val="8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Automate </w:t>
      </w:r>
      <w:r w:rsidRPr="009675E3">
        <w:rPr>
          <w:rFonts w:ascii="Times New Roman" w:eastAsia="Times New Roman" w:hAnsi="Times New Roman" w:cs="Times New Roman"/>
          <w:b/>
          <w:bCs/>
          <w:kern w:val="0"/>
          <w:sz w:val="24"/>
          <w:szCs w:val="24"/>
          <w:lang w:eastAsia="en-IN"/>
          <w14:ligatures w14:val="none"/>
        </w:rPr>
        <w:t>anomaly detection and compliance risk assessments</w:t>
      </w:r>
      <w:r w:rsidRPr="009675E3">
        <w:rPr>
          <w:rFonts w:ascii="Times New Roman" w:eastAsia="Times New Roman" w:hAnsi="Times New Roman" w:cs="Times New Roman"/>
          <w:kern w:val="0"/>
          <w:sz w:val="24"/>
          <w:szCs w:val="24"/>
          <w:lang w:eastAsia="en-IN"/>
          <w14:ligatures w14:val="none"/>
        </w:rPr>
        <w:t>.</w:t>
      </w:r>
    </w:p>
    <w:p w14:paraId="687F1EB6"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By following these best practices, organizations can </w:t>
      </w:r>
      <w:r w:rsidRPr="009675E3">
        <w:rPr>
          <w:rFonts w:ascii="Times New Roman" w:eastAsia="Times New Roman" w:hAnsi="Times New Roman" w:cs="Times New Roman"/>
          <w:b/>
          <w:bCs/>
          <w:kern w:val="0"/>
          <w:sz w:val="24"/>
          <w:szCs w:val="24"/>
          <w:lang w:eastAsia="en-IN"/>
          <w14:ligatures w14:val="none"/>
        </w:rPr>
        <w:t>maximize the security, efficiency, and reliability of blockchain-based security audits</w:t>
      </w:r>
      <w:r w:rsidRPr="009675E3">
        <w:rPr>
          <w:rFonts w:ascii="Times New Roman" w:eastAsia="Times New Roman" w:hAnsi="Times New Roman" w:cs="Times New Roman"/>
          <w:kern w:val="0"/>
          <w:sz w:val="24"/>
          <w:szCs w:val="24"/>
          <w:lang w:eastAsia="en-IN"/>
          <w14:ligatures w14:val="none"/>
        </w:rPr>
        <w:t>.</w:t>
      </w:r>
    </w:p>
    <w:p w14:paraId="6FCA1397"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pict w14:anchorId="39F53559">
          <v:rect id="_x0000_i1575" style="width:0;height:1.5pt" o:hralign="center" o:hrstd="t" o:hr="t" fillcolor="#a0a0a0" stroked="f"/>
        </w:pict>
      </w:r>
    </w:p>
    <w:p w14:paraId="365E8224" w14:textId="77777777" w:rsidR="009675E3" w:rsidRPr="009675E3" w:rsidRDefault="009675E3" w:rsidP="009675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75E3">
        <w:rPr>
          <w:rFonts w:ascii="Times New Roman" w:eastAsia="Times New Roman" w:hAnsi="Times New Roman" w:cs="Times New Roman"/>
          <w:b/>
          <w:bCs/>
          <w:kern w:val="0"/>
          <w:sz w:val="27"/>
          <w:szCs w:val="27"/>
          <w:lang w:eastAsia="en-IN"/>
          <w14:ligatures w14:val="none"/>
        </w:rPr>
        <w:t>Conclusion</w:t>
      </w:r>
    </w:p>
    <w:p w14:paraId="62B36356"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Blockchain technology is transforming </w:t>
      </w:r>
      <w:r w:rsidRPr="009675E3">
        <w:rPr>
          <w:rFonts w:ascii="Times New Roman" w:eastAsia="Times New Roman" w:hAnsi="Times New Roman" w:cs="Times New Roman"/>
          <w:b/>
          <w:bCs/>
          <w:kern w:val="0"/>
          <w:sz w:val="24"/>
          <w:szCs w:val="24"/>
          <w:lang w:eastAsia="en-IN"/>
          <w14:ligatures w14:val="none"/>
        </w:rPr>
        <w:t>security audit transparency</w:t>
      </w:r>
      <w:r w:rsidRPr="009675E3">
        <w:rPr>
          <w:rFonts w:ascii="Times New Roman" w:eastAsia="Times New Roman" w:hAnsi="Times New Roman" w:cs="Times New Roman"/>
          <w:kern w:val="0"/>
          <w:sz w:val="24"/>
          <w:szCs w:val="24"/>
          <w:lang w:eastAsia="en-IN"/>
          <w14:ligatures w14:val="none"/>
        </w:rPr>
        <w:t xml:space="preserve"> by providing </w:t>
      </w:r>
      <w:r w:rsidRPr="009675E3">
        <w:rPr>
          <w:rFonts w:ascii="Times New Roman" w:eastAsia="Times New Roman" w:hAnsi="Times New Roman" w:cs="Times New Roman"/>
          <w:b/>
          <w:bCs/>
          <w:kern w:val="0"/>
          <w:sz w:val="24"/>
          <w:szCs w:val="24"/>
          <w:lang w:eastAsia="en-IN"/>
          <w14:ligatures w14:val="none"/>
        </w:rPr>
        <w:t>immutable records, automated compliance verification, and cryptographic security</w:t>
      </w:r>
      <w:r w:rsidRPr="009675E3">
        <w:rPr>
          <w:rFonts w:ascii="Times New Roman" w:eastAsia="Times New Roman" w:hAnsi="Times New Roman" w:cs="Times New Roman"/>
          <w:kern w:val="0"/>
          <w:sz w:val="24"/>
          <w:szCs w:val="24"/>
          <w:lang w:eastAsia="en-IN"/>
          <w14:ligatures w14:val="none"/>
        </w:rPr>
        <w:t xml:space="preserve">. By integrating </w:t>
      </w:r>
      <w:r w:rsidRPr="009675E3">
        <w:rPr>
          <w:rFonts w:ascii="Times New Roman" w:eastAsia="Times New Roman" w:hAnsi="Times New Roman" w:cs="Times New Roman"/>
          <w:b/>
          <w:bCs/>
          <w:kern w:val="0"/>
          <w:sz w:val="24"/>
          <w:szCs w:val="24"/>
          <w:lang w:eastAsia="en-IN"/>
          <w14:ligatures w14:val="none"/>
        </w:rPr>
        <w:t>blockchain into security auditing frameworks, organizations can enhance compliance integrity, prevent audit fraud, and strengthen cybersecurity resilience</w:t>
      </w:r>
      <w:r w:rsidRPr="009675E3">
        <w:rPr>
          <w:rFonts w:ascii="Times New Roman" w:eastAsia="Times New Roman" w:hAnsi="Times New Roman" w:cs="Times New Roman"/>
          <w:kern w:val="0"/>
          <w:sz w:val="24"/>
          <w:szCs w:val="24"/>
          <w:lang w:eastAsia="en-IN"/>
          <w14:ligatures w14:val="none"/>
        </w:rPr>
        <w:t>.</w:t>
      </w:r>
    </w:p>
    <w:p w14:paraId="16F6C64B"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As regulatory requirements evolve, enterprises must </w:t>
      </w:r>
      <w:r w:rsidRPr="009675E3">
        <w:rPr>
          <w:rFonts w:ascii="Times New Roman" w:eastAsia="Times New Roman" w:hAnsi="Times New Roman" w:cs="Times New Roman"/>
          <w:b/>
          <w:bCs/>
          <w:kern w:val="0"/>
          <w:sz w:val="24"/>
          <w:szCs w:val="24"/>
          <w:lang w:eastAsia="en-IN"/>
          <w14:ligatures w14:val="none"/>
        </w:rPr>
        <w:t>adopt blockchain-based security governance, automate compliance tracking with smart contracts, and leverage cryptographic security to protect audit trails</w:t>
      </w:r>
      <w:r w:rsidRPr="009675E3">
        <w:rPr>
          <w:rFonts w:ascii="Times New Roman" w:eastAsia="Times New Roman" w:hAnsi="Times New Roman" w:cs="Times New Roman"/>
          <w:kern w:val="0"/>
          <w:sz w:val="24"/>
          <w:szCs w:val="24"/>
          <w:lang w:eastAsia="en-IN"/>
          <w14:ligatures w14:val="none"/>
        </w:rPr>
        <w:t xml:space="preserve">. By doing so, organizations can </w:t>
      </w:r>
      <w:r w:rsidRPr="009675E3">
        <w:rPr>
          <w:rFonts w:ascii="Times New Roman" w:eastAsia="Times New Roman" w:hAnsi="Times New Roman" w:cs="Times New Roman"/>
          <w:b/>
          <w:bCs/>
          <w:kern w:val="0"/>
          <w:sz w:val="24"/>
          <w:szCs w:val="24"/>
          <w:lang w:eastAsia="en-IN"/>
          <w14:ligatures w14:val="none"/>
        </w:rPr>
        <w:t>achieve a higher standard of security transparency and regulatory trust in an increasingly digital world</w:t>
      </w:r>
      <w:r w:rsidRPr="009675E3">
        <w:rPr>
          <w:rFonts w:ascii="Times New Roman" w:eastAsia="Times New Roman" w:hAnsi="Times New Roman" w:cs="Times New Roman"/>
          <w:kern w:val="0"/>
          <w:sz w:val="24"/>
          <w:szCs w:val="24"/>
          <w:lang w:eastAsia="en-IN"/>
          <w14:ligatures w14:val="none"/>
        </w:rPr>
        <w:t>.</w:t>
      </w:r>
    </w:p>
    <w:p w14:paraId="682465FB" w14:textId="77777777" w:rsidR="009675E3" w:rsidRPr="009675E3" w:rsidRDefault="009675E3" w:rsidP="009675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75E3">
        <w:rPr>
          <w:rFonts w:ascii="Times New Roman" w:eastAsia="Times New Roman" w:hAnsi="Times New Roman" w:cs="Times New Roman"/>
          <w:b/>
          <w:bCs/>
          <w:kern w:val="0"/>
          <w:sz w:val="27"/>
          <w:szCs w:val="27"/>
          <w:lang w:eastAsia="en-IN"/>
          <w14:ligatures w14:val="none"/>
        </w:rPr>
        <w:t>10. Case Study: How Microsoft Uses AI for Continuous Compliance Auditing</w:t>
      </w:r>
    </w:p>
    <w:p w14:paraId="5769300A" w14:textId="77777777" w:rsidR="009675E3" w:rsidRPr="009675E3" w:rsidRDefault="009675E3" w:rsidP="009675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75E3">
        <w:rPr>
          <w:rFonts w:ascii="Times New Roman" w:eastAsia="Times New Roman" w:hAnsi="Times New Roman" w:cs="Times New Roman"/>
          <w:b/>
          <w:bCs/>
          <w:kern w:val="0"/>
          <w:sz w:val="27"/>
          <w:szCs w:val="27"/>
          <w:lang w:eastAsia="en-IN"/>
          <w14:ligatures w14:val="none"/>
        </w:rPr>
        <w:t>Introduction</w:t>
      </w:r>
    </w:p>
    <w:p w14:paraId="7964D203"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Microsoft, as a global technology leader, has embraced </w:t>
      </w:r>
      <w:r w:rsidRPr="009675E3">
        <w:rPr>
          <w:rFonts w:ascii="Times New Roman" w:eastAsia="Times New Roman" w:hAnsi="Times New Roman" w:cs="Times New Roman"/>
          <w:b/>
          <w:bCs/>
          <w:kern w:val="0"/>
          <w:sz w:val="24"/>
          <w:szCs w:val="24"/>
          <w:lang w:eastAsia="en-IN"/>
          <w14:ligatures w14:val="none"/>
        </w:rPr>
        <w:t>AI-driven compliance auditing</w:t>
      </w:r>
      <w:r w:rsidRPr="009675E3">
        <w:rPr>
          <w:rFonts w:ascii="Times New Roman" w:eastAsia="Times New Roman" w:hAnsi="Times New Roman" w:cs="Times New Roman"/>
          <w:kern w:val="0"/>
          <w:sz w:val="24"/>
          <w:szCs w:val="24"/>
          <w:lang w:eastAsia="en-IN"/>
          <w14:ligatures w14:val="none"/>
        </w:rPr>
        <w:t xml:space="preserve"> to enhance </w:t>
      </w:r>
      <w:r w:rsidRPr="009675E3">
        <w:rPr>
          <w:rFonts w:ascii="Times New Roman" w:eastAsia="Times New Roman" w:hAnsi="Times New Roman" w:cs="Times New Roman"/>
          <w:b/>
          <w:bCs/>
          <w:kern w:val="0"/>
          <w:sz w:val="24"/>
          <w:szCs w:val="24"/>
          <w:lang w:eastAsia="en-IN"/>
          <w14:ligatures w14:val="none"/>
        </w:rPr>
        <w:t>security governance, regulatory adherence, and risk management</w:t>
      </w:r>
      <w:r w:rsidRPr="009675E3">
        <w:rPr>
          <w:rFonts w:ascii="Times New Roman" w:eastAsia="Times New Roman" w:hAnsi="Times New Roman" w:cs="Times New Roman"/>
          <w:kern w:val="0"/>
          <w:sz w:val="24"/>
          <w:szCs w:val="24"/>
          <w:lang w:eastAsia="en-IN"/>
          <w14:ligatures w14:val="none"/>
        </w:rPr>
        <w:t xml:space="preserve">. With a vast cloud infrastructure spanning </w:t>
      </w:r>
      <w:r w:rsidRPr="009675E3">
        <w:rPr>
          <w:rFonts w:ascii="Times New Roman" w:eastAsia="Times New Roman" w:hAnsi="Times New Roman" w:cs="Times New Roman"/>
          <w:b/>
          <w:bCs/>
          <w:kern w:val="0"/>
          <w:sz w:val="24"/>
          <w:szCs w:val="24"/>
          <w:lang w:eastAsia="en-IN"/>
          <w14:ligatures w14:val="none"/>
        </w:rPr>
        <w:t>Microsoft Azure, Microsoft 365, and enterprise IT environments</w:t>
      </w:r>
      <w:r w:rsidRPr="009675E3">
        <w:rPr>
          <w:rFonts w:ascii="Times New Roman" w:eastAsia="Times New Roman" w:hAnsi="Times New Roman" w:cs="Times New Roman"/>
          <w:kern w:val="0"/>
          <w:sz w:val="24"/>
          <w:szCs w:val="24"/>
          <w:lang w:eastAsia="en-IN"/>
          <w14:ligatures w14:val="none"/>
        </w:rPr>
        <w:t xml:space="preserve">, the company leverages </w:t>
      </w:r>
      <w:r w:rsidRPr="009675E3">
        <w:rPr>
          <w:rFonts w:ascii="Times New Roman" w:eastAsia="Times New Roman" w:hAnsi="Times New Roman" w:cs="Times New Roman"/>
          <w:b/>
          <w:bCs/>
          <w:kern w:val="0"/>
          <w:sz w:val="24"/>
          <w:szCs w:val="24"/>
          <w:lang w:eastAsia="en-IN"/>
          <w14:ligatures w14:val="none"/>
        </w:rPr>
        <w:t>AI, machine learning, and automation</w:t>
      </w:r>
      <w:r w:rsidRPr="009675E3">
        <w:rPr>
          <w:rFonts w:ascii="Times New Roman" w:eastAsia="Times New Roman" w:hAnsi="Times New Roman" w:cs="Times New Roman"/>
          <w:kern w:val="0"/>
          <w:sz w:val="24"/>
          <w:szCs w:val="24"/>
          <w:lang w:eastAsia="en-IN"/>
          <w14:ligatures w14:val="none"/>
        </w:rPr>
        <w:t xml:space="preserve"> to ensure continuous compliance with </w:t>
      </w:r>
      <w:r w:rsidRPr="009675E3">
        <w:rPr>
          <w:rFonts w:ascii="Times New Roman" w:eastAsia="Times New Roman" w:hAnsi="Times New Roman" w:cs="Times New Roman"/>
          <w:b/>
          <w:bCs/>
          <w:kern w:val="0"/>
          <w:sz w:val="24"/>
          <w:szCs w:val="24"/>
          <w:lang w:eastAsia="en-IN"/>
          <w14:ligatures w14:val="none"/>
        </w:rPr>
        <w:t>global security frameworks, industry regulations, and privacy laws</w:t>
      </w:r>
      <w:r w:rsidRPr="009675E3">
        <w:rPr>
          <w:rFonts w:ascii="Times New Roman" w:eastAsia="Times New Roman" w:hAnsi="Times New Roman" w:cs="Times New Roman"/>
          <w:kern w:val="0"/>
          <w:sz w:val="24"/>
          <w:szCs w:val="24"/>
          <w:lang w:eastAsia="en-IN"/>
          <w14:ligatures w14:val="none"/>
        </w:rPr>
        <w:t>.</w:t>
      </w:r>
    </w:p>
    <w:p w14:paraId="2BD9A9E3"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This case study explores </w:t>
      </w:r>
      <w:r w:rsidRPr="009675E3">
        <w:rPr>
          <w:rFonts w:ascii="Times New Roman" w:eastAsia="Times New Roman" w:hAnsi="Times New Roman" w:cs="Times New Roman"/>
          <w:b/>
          <w:bCs/>
          <w:kern w:val="0"/>
          <w:sz w:val="24"/>
          <w:szCs w:val="24"/>
          <w:lang w:eastAsia="en-IN"/>
          <w14:ligatures w14:val="none"/>
        </w:rPr>
        <w:t>Microsoft’s AI-driven compliance auditing strategies, the role of automation in regulatory adherence, and lessons learned for enterprises aiming to integrate AI into security governance</w:t>
      </w:r>
      <w:r w:rsidRPr="009675E3">
        <w:rPr>
          <w:rFonts w:ascii="Times New Roman" w:eastAsia="Times New Roman" w:hAnsi="Times New Roman" w:cs="Times New Roman"/>
          <w:kern w:val="0"/>
          <w:sz w:val="24"/>
          <w:szCs w:val="24"/>
          <w:lang w:eastAsia="en-IN"/>
          <w14:ligatures w14:val="none"/>
        </w:rPr>
        <w:t>.</w:t>
      </w:r>
    </w:p>
    <w:p w14:paraId="5857396A"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pict w14:anchorId="165234D7">
          <v:rect id="_x0000_i1581" style="width:0;height:1.5pt" o:hralign="center" o:hrstd="t" o:hr="t" fillcolor="#a0a0a0" stroked="f"/>
        </w:pict>
      </w:r>
    </w:p>
    <w:p w14:paraId="25426A15" w14:textId="77777777" w:rsidR="009675E3" w:rsidRPr="009675E3" w:rsidRDefault="009675E3" w:rsidP="009675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75E3">
        <w:rPr>
          <w:rFonts w:ascii="Times New Roman" w:eastAsia="Times New Roman" w:hAnsi="Times New Roman" w:cs="Times New Roman"/>
          <w:b/>
          <w:bCs/>
          <w:kern w:val="0"/>
          <w:sz w:val="27"/>
          <w:szCs w:val="27"/>
          <w:lang w:eastAsia="en-IN"/>
          <w14:ligatures w14:val="none"/>
        </w:rPr>
        <w:t>10.1 The Need for AI in Microsoft’s Compliance Auditing</w:t>
      </w:r>
    </w:p>
    <w:p w14:paraId="7FEC618B"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Microsoft faces complex compliance challenges due to:</w:t>
      </w:r>
    </w:p>
    <w:p w14:paraId="2A67215C" w14:textId="77777777" w:rsidR="009675E3" w:rsidRPr="009675E3" w:rsidRDefault="009675E3" w:rsidP="009675E3">
      <w:pPr>
        <w:numPr>
          <w:ilvl w:val="0"/>
          <w:numId w:val="8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lastRenderedPageBreak/>
        <w:t>Regulatory requirements across multiple industries</w:t>
      </w:r>
      <w:r w:rsidRPr="009675E3">
        <w:rPr>
          <w:rFonts w:ascii="Times New Roman" w:eastAsia="Times New Roman" w:hAnsi="Times New Roman" w:cs="Times New Roman"/>
          <w:kern w:val="0"/>
          <w:sz w:val="24"/>
          <w:szCs w:val="24"/>
          <w:lang w:eastAsia="en-IN"/>
          <w14:ligatures w14:val="none"/>
        </w:rPr>
        <w:t xml:space="preserve"> (e.g., GDPR, ISO 27001, HIPAA, FedRAMP, SOC 2).</w:t>
      </w:r>
    </w:p>
    <w:p w14:paraId="517796AB" w14:textId="77777777" w:rsidR="009675E3" w:rsidRPr="009675E3" w:rsidRDefault="009675E3" w:rsidP="009675E3">
      <w:pPr>
        <w:numPr>
          <w:ilvl w:val="0"/>
          <w:numId w:val="8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Managing security audits across multi-cloud and hybrid IT environments</w:t>
      </w:r>
      <w:r w:rsidRPr="009675E3">
        <w:rPr>
          <w:rFonts w:ascii="Times New Roman" w:eastAsia="Times New Roman" w:hAnsi="Times New Roman" w:cs="Times New Roman"/>
          <w:kern w:val="0"/>
          <w:sz w:val="24"/>
          <w:szCs w:val="24"/>
          <w:lang w:eastAsia="en-IN"/>
          <w14:ligatures w14:val="none"/>
        </w:rPr>
        <w:t>.</w:t>
      </w:r>
    </w:p>
    <w:p w14:paraId="73DC0C90" w14:textId="77777777" w:rsidR="009675E3" w:rsidRPr="009675E3" w:rsidRDefault="009675E3" w:rsidP="009675E3">
      <w:pPr>
        <w:numPr>
          <w:ilvl w:val="0"/>
          <w:numId w:val="8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Rapidly evolving cyber threats requiring real-time compliance monitoring</w:t>
      </w:r>
      <w:r w:rsidRPr="009675E3">
        <w:rPr>
          <w:rFonts w:ascii="Times New Roman" w:eastAsia="Times New Roman" w:hAnsi="Times New Roman" w:cs="Times New Roman"/>
          <w:kern w:val="0"/>
          <w:sz w:val="24"/>
          <w:szCs w:val="24"/>
          <w:lang w:eastAsia="en-IN"/>
          <w14:ligatures w14:val="none"/>
        </w:rPr>
        <w:t>.</w:t>
      </w:r>
    </w:p>
    <w:p w14:paraId="5BDAE679" w14:textId="77777777" w:rsidR="009675E3" w:rsidRPr="009675E3" w:rsidRDefault="009675E3" w:rsidP="009675E3">
      <w:pPr>
        <w:numPr>
          <w:ilvl w:val="0"/>
          <w:numId w:val="8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The need for scalable, automated compliance solutions</w:t>
      </w:r>
      <w:r w:rsidRPr="009675E3">
        <w:rPr>
          <w:rFonts w:ascii="Times New Roman" w:eastAsia="Times New Roman" w:hAnsi="Times New Roman" w:cs="Times New Roman"/>
          <w:kern w:val="0"/>
          <w:sz w:val="24"/>
          <w:szCs w:val="24"/>
          <w:lang w:eastAsia="en-IN"/>
          <w14:ligatures w14:val="none"/>
        </w:rPr>
        <w:t xml:space="preserve"> to replace manual audits.</w:t>
      </w:r>
    </w:p>
    <w:p w14:paraId="77C89B07"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By adopting </w:t>
      </w:r>
      <w:r w:rsidRPr="009675E3">
        <w:rPr>
          <w:rFonts w:ascii="Times New Roman" w:eastAsia="Times New Roman" w:hAnsi="Times New Roman" w:cs="Times New Roman"/>
          <w:b/>
          <w:bCs/>
          <w:kern w:val="0"/>
          <w:sz w:val="24"/>
          <w:szCs w:val="24"/>
          <w:lang w:eastAsia="en-IN"/>
          <w14:ligatures w14:val="none"/>
        </w:rPr>
        <w:t>AI-driven compliance monitoring and automated security assessments</w:t>
      </w:r>
      <w:r w:rsidRPr="009675E3">
        <w:rPr>
          <w:rFonts w:ascii="Times New Roman" w:eastAsia="Times New Roman" w:hAnsi="Times New Roman" w:cs="Times New Roman"/>
          <w:kern w:val="0"/>
          <w:sz w:val="24"/>
          <w:szCs w:val="24"/>
          <w:lang w:eastAsia="en-IN"/>
          <w14:ligatures w14:val="none"/>
        </w:rPr>
        <w:t xml:space="preserve">, Microsoft enhances its </w:t>
      </w:r>
      <w:r w:rsidRPr="009675E3">
        <w:rPr>
          <w:rFonts w:ascii="Times New Roman" w:eastAsia="Times New Roman" w:hAnsi="Times New Roman" w:cs="Times New Roman"/>
          <w:b/>
          <w:bCs/>
          <w:kern w:val="0"/>
          <w:sz w:val="24"/>
          <w:szCs w:val="24"/>
          <w:lang w:eastAsia="en-IN"/>
          <w14:ligatures w14:val="none"/>
        </w:rPr>
        <w:t>risk management capabilities and regulatory transparency</w:t>
      </w:r>
      <w:r w:rsidRPr="009675E3">
        <w:rPr>
          <w:rFonts w:ascii="Times New Roman" w:eastAsia="Times New Roman" w:hAnsi="Times New Roman" w:cs="Times New Roman"/>
          <w:kern w:val="0"/>
          <w:sz w:val="24"/>
          <w:szCs w:val="24"/>
          <w:lang w:eastAsia="en-IN"/>
          <w14:ligatures w14:val="none"/>
        </w:rPr>
        <w:t>.</w:t>
      </w:r>
    </w:p>
    <w:p w14:paraId="65F04B09"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pict w14:anchorId="6AC1DF50">
          <v:rect id="_x0000_i1582" style="width:0;height:1.5pt" o:hralign="center" o:hrstd="t" o:hr="t" fillcolor="#a0a0a0" stroked="f"/>
        </w:pict>
      </w:r>
    </w:p>
    <w:p w14:paraId="4E7B7CE6" w14:textId="77777777" w:rsidR="009675E3" w:rsidRPr="009675E3" w:rsidRDefault="009675E3" w:rsidP="009675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75E3">
        <w:rPr>
          <w:rFonts w:ascii="Times New Roman" w:eastAsia="Times New Roman" w:hAnsi="Times New Roman" w:cs="Times New Roman"/>
          <w:b/>
          <w:bCs/>
          <w:kern w:val="0"/>
          <w:sz w:val="27"/>
          <w:szCs w:val="27"/>
          <w:lang w:eastAsia="en-IN"/>
          <w14:ligatures w14:val="none"/>
        </w:rPr>
        <w:t>10.2 How Microsoft Uses AI for Continuous Compliance Auditing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5"/>
        <w:gridCol w:w="4461"/>
      </w:tblGrid>
      <w:tr w:rsidR="009675E3" w:rsidRPr="009675E3" w14:paraId="07BD736D" w14:textId="77777777" w:rsidTr="009675E3">
        <w:trPr>
          <w:tblCellSpacing w:w="15" w:type="dxa"/>
        </w:trPr>
        <w:tc>
          <w:tcPr>
            <w:tcW w:w="0" w:type="auto"/>
            <w:vAlign w:val="center"/>
            <w:hideMark/>
          </w:tcPr>
          <w:p w14:paraId="72735B38" w14:textId="77777777" w:rsidR="009675E3" w:rsidRPr="009675E3" w:rsidRDefault="009675E3" w:rsidP="009675E3">
            <w:pPr>
              <w:spacing w:after="0" w:line="240" w:lineRule="auto"/>
              <w:jc w:val="center"/>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AI-Driven Compliance Tool</w:t>
            </w:r>
          </w:p>
        </w:tc>
        <w:tc>
          <w:tcPr>
            <w:tcW w:w="0" w:type="auto"/>
            <w:vAlign w:val="center"/>
            <w:hideMark/>
          </w:tcPr>
          <w:p w14:paraId="4E7F611D" w14:textId="77777777" w:rsidR="009675E3" w:rsidRPr="009675E3" w:rsidRDefault="009675E3" w:rsidP="009675E3">
            <w:pPr>
              <w:spacing w:after="0" w:line="240" w:lineRule="auto"/>
              <w:jc w:val="center"/>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Purpose in Security Auditing</w:t>
            </w:r>
          </w:p>
        </w:tc>
      </w:tr>
      <w:tr w:rsidR="009675E3" w:rsidRPr="009675E3" w14:paraId="7A1C536C" w14:textId="77777777" w:rsidTr="009675E3">
        <w:trPr>
          <w:tblCellSpacing w:w="15" w:type="dxa"/>
        </w:trPr>
        <w:tc>
          <w:tcPr>
            <w:tcW w:w="0" w:type="auto"/>
            <w:vAlign w:val="center"/>
            <w:hideMark/>
          </w:tcPr>
          <w:p w14:paraId="0A01C091"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Microsoft Compliance Manager</w:t>
            </w:r>
          </w:p>
        </w:tc>
        <w:tc>
          <w:tcPr>
            <w:tcW w:w="0" w:type="auto"/>
            <w:vAlign w:val="center"/>
            <w:hideMark/>
          </w:tcPr>
          <w:p w14:paraId="00453559"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Automates compliance assessments and provides real-time risk scores.</w:t>
            </w:r>
          </w:p>
        </w:tc>
      </w:tr>
      <w:tr w:rsidR="009675E3" w:rsidRPr="009675E3" w14:paraId="2D3C3801" w14:textId="77777777" w:rsidTr="009675E3">
        <w:trPr>
          <w:tblCellSpacing w:w="15" w:type="dxa"/>
        </w:trPr>
        <w:tc>
          <w:tcPr>
            <w:tcW w:w="0" w:type="auto"/>
            <w:vAlign w:val="center"/>
            <w:hideMark/>
          </w:tcPr>
          <w:p w14:paraId="2BB94A00"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 xml:space="preserve">Azure Policy and Azure Security </w:t>
            </w:r>
            <w:proofErr w:type="spellStart"/>
            <w:r w:rsidRPr="009675E3">
              <w:rPr>
                <w:rFonts w:ascii="Times New Roman" w:eastAsia="Times New Roman" w:hAnsi="Times New Roman" w:cs="Times New Roman"/>
                <w:b/>
                <w:bCs/>
                <w:kern w:val="0"/>
                <w:sz w:val="24"/>
                <w:szCs w:val="24"/>
                <w:lang w:eastAsia="en-IN"/>
                <w14:ligatures w14:val="none"/>
              </w:rPr>
              <w:t>Center</w:t>
            </w:r>
            <w:proofErr w:type="spellEnd"/>
          </w:p>
        </w:tc>
        <w:tc>
          <w:tcPr>
            <w:tcW w:w="0" w:type="auto"/>
            <w:vAlign w:val="center"/>
            <w:hideMark/>
          </w:tcPr>
          <w:p w14:paraId="7E58BC49"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Enforces regulatory compliance across Azure cloud infrastructure.</w:t>
            </w:r>
          </w:p>
        </w:tc>
      </w:tr>
      <w:tr w:rsidR="009675E3" w:rsidRPr="009675E3" w14:paraId="307E3697" w14:textId="77777777" w:rsidTr="009675E3">
        <w:trPr>
          <w:tblCellSpacing w:w="15" w:type="dxa"/>
        </w:trPr>
        <w:tc>
          <w:tcPr>
            <w:tcW w:w="0" w:type="auto"/>
            <w:vAlign w:val="center"/>
            <w:hideMark/>
          </w:tcPr>
          <w:p w14:paraId="7A3D3F06"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Microsoft Purview Compliance Portal</w:t>
            </w:r>
          </w:p>
        </w:tc>
        <w:tc>
          <w:tcPr>
            <w:tcW w:w="0" w:type="auto"/>
            <w:vAlign w:val="center"/>
            <w:hideMark/>
          </w:tcPr>
          <w:p w14:paraId="1AA7C005"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Integrates AI-driven data governance, auditing, and risk management.</w:t>
            </w:r>
          </w:p>
        </w:tc>
      </w:tr>
      <w:tr w:rsidR="009675E3" w:rsidRPr="009675E3" w14:paraId="3CA59D10" w14:textId="77777777" w:rsidTr="009675E3">
        <w:trPr>
          <w:tblCellSpacing w:w="15" w:type="dxa"/>
        </w:trPr>
        <w:tc>
          <w:tcPr>
            <w:tcW w:w="0" w:type="auto"/>
            <w:vAlign w:val="center"/>
            <w:hideMark/>
          </w:tcPr>
          <w:p w14:paraId="7501103A"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Machine Learning-Based Threat Detection</w:t>
            </w:r>
          </w:p>
        </w:tc>
        <w:tc>
          <w:tcPr>
            <w:tcW w:w="0" w:type="auto"/>
            <w:vAlign w:val="center"/>
            <w:hideMark/>
          </w:tcPr>
          <w:p w14:paraId="44D864F3"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Identifies compliance violations and security anomalies automatically.</w:t>
            </w:r>
          </w:p>
        </w:tc>
      </w:tr>
      <w:tr w:rsidR="009675E3" w:rsidRPr="009675E3" w14:paraId="06A75193" w14:textId="77777777" w:rsidTr="009675E3">
        <w:trPr>
          <w:tblCellSpacing w:w="15" w:type="dxa"/>
        </w:trPr>
        <w:tc>
          <w:tcPr>
            <w:tcW w:w="0" w:type="auto"/>
            <w:vAlign w:val="center"/>
            <w:hideMark/>
          </w:tcPr>
          <w:p w14:paraId="38874009"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AI-Powered GRC (Governance, Risk, and Compliance) Automation</w:t>
            </w:r>
          </w:p>
        </w:tc>
        <w:tc>
          <w:tcPr>
            <w:tcW w:w="0" w:type="auto"/>
            <w:vAlign w:val="center"/>
            <w:hideMark/>
          </w:tcPr>
          <w:p w14:paraId="37B06F37"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Enables automated regulatory reporting and compliance tracking.</w:t>
            </w:r>
          </w:p>
        </w:tc>
      </w:tr>
    </w:tbl>
    <w:p w14:paraId="5BF1178B"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By integrating AI into </w:t>
      </w:r>
      <w:r w:rsidRPr="009675E3">
        <w:rPr>
          <w:rFonts w:ascii="Times New Roman" w:eastAsia="Times New Roman" w:hAnsi="Times New Roman" w:cs="Times New Roman"/>
          <w:b/>
          <w:bCs/>
          <w:kern w:val="0"/>
          <w:sz w:val="24"/>
          <w:szCs w:val="24"/>
          <w:lang w:eastAsia="en-IN"/>
          <w14:ligatures w14:val="none"/>
        </w:rPr>
        <w:t>security governance, Microsoft enhances compliance visibility, accelerates risk mitigation, and ensures adherence to global security standards</w:t>
      </w:r>
      <w:r w:rsidRPr="009675E3">
        <w:rPr>
          <w:rFonts w:ascii="Times New Roman" w:eastAsia="Times New Roman" w:hAnsi="Times New Roman" w:cs="Times New Roman"/>
          <w:kern w:val="0"/>
          <w:sz w:val="24"/>
          <w:szCs w:val="24"/>
          <w:lang w:eastAsia="en-IN"/>
          <w14:ligatures w14:val="none"/>
        </w:rPr>
        <w:t>.</w:t>
      </w:r>
    </w:p>
    <w:p w14:paraId="4B21109A"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pict w14:anchorId="2AA0FDA5">
          <v:rect id="_x0000_i1583" style="width:0;height:1.5pt" o:hralign="center" o:hrstd="t" o:hr="t" fillcolor="#a0a0a0" stroked="f"/>
        </w:pict>
      </w:r>
    </w:p>
    <w:p w14:paraId="4E86CD5E" w14:textId="77777777" w:rsidR="009675E3" w:rsidRPr="009675E3" w:rsidRDefault="009675E3" w:rsidP="009675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75E3">
        <w:rPr>
          <w:rFonts w:ascii="Times New Roman" w:eastAsia="Times New Roman" w:hAnsi="Times New Roman" w:cs="Times New Roman"/>
          <w:b/>
          <w:bCs/>
          <w:kern w:val="0"/>
          <w:sz w:val="27"/>
          <w:szCs w:val="27"/>
          <w:lang w:eastAsia="en-IN"/>
          <w14:ligatures w14:val="none"/>
        </w:rPr>
        <w:t>10.3 Key AI-Driven Compliance Auditing Strategies at Microsoft</w:t>
      </w:r>
    </w:p>
    <w:p w14:paraId="24817ECB" w14:textId="77777777" w:rsidR="009675E3" w:rsidRPr="009675E3" w:rsidRDefault="009675E3" w:rsidP="009675E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1. Automated Regulatory Compliance Assessments</w:t>
      </w:r>
    </w:p>
    <w:p w14:paraId="16E9FDF3" w14:textId="77777777" w:rsidR="009675E3" w:rsidRPr="009675E3" w:rsidRDefault="009675E3" w:rsidP="009675E3">
      <w:pPr>
        <w:numPr>
          <w:ilvl w:val="0"/>
          <w:numId w:val="8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Microsoft’s </w:t>
      </w:r>
      <w:r w:rsidRPr="009675E3">
        <w:rPr>
          <w:rFonts w:ascii="Times New Roman" w:eastAsia="Times New Roman" w:hAnsi="Times New Roman" w:cs="Times New Roman"/>
          <w:b/>
          <w:bCs/>
          <w:kern w:val="0"/>
          <w:sz w:val="24"/>
          <w:szCs w:val="24"/>
          <w:lang w:eastAsia="en-IN"/>
          <w14:ligatures w14:val="none"/>
        </w:rPr>
        <w:t>Compliance Manager</w:t>
      </w:r>
      <w:r w:rsidRPr="009675E3">
        <w:rPr>
          <w:rFonts w:ascii="Times New Roman" w:eastAsia="Times New Roman" w:hAnsi="Times New Roman" w:cs="Times New Roman"/>
          <w:kern w:val="0"/>
          <w:sz w:val="24"/>
          <w:szCs w:val="24"/>
          <w:lang w:eastAsia="en-IN"/>
          <w14:ligatures w14:val="none"/>
        </w:rPr>
        <w:t xml:space="preserve"> provides organizations with </w:t>
      </w:r>
      <w:r w:rsidRPr="009675E3">
        <w:rPr>
          <w:rFonts w:ascii="Times New Roman" w:eastAsia="Times New Roman" w:hAnsi="Times New Roman" w:cs="Times New Roman"/>
          <w:b/>
          <w:bCs/>
          <w:kern w:val="0"/>
          <w:sz w:val="24"/>
          <w:szCs w:val="24"/>
          <w:lang w:eastAsia="en-IN"/>
          <w14:ligatures w14:val="none"/>
        </w:rPr>
        <w:t>real-time audit reports</w:t>
      </w:r>
      <w:r w:rsidRPr="009675E3">
        <w:rPr>
          <w:rFonts w:ascii="Times New Roman" w:eastAsia="Times New Roman" w:hAnsi="Times New Roman" w:cs="Times New Roman"/>
          <w:kern w:val="0"/>
          <w:sz w:val="24"/>
          <w:szCs w:val="24"/>
          <w:lang w:eastAsia="en-IN"/>
          <w14:ligatures w14:val="none"/>
        </w:rPr>
        <w:t xml:space="preserve"> aligned with </w:t>
      </w:r>
      <w:r w:rsidRPr="009675E3">
        <w:rPr>
          <w:rFonts w:ascii="Times New Roman" w:eastAsia="Times New Roman" w:hAnsi="Times New Roman" w:cs="Times New Roman"/>
          <w:b/>
          <w:bCs/>
          <w:kern w:val="0"/>
          <w:sz w:val="24"/>
          <w:szCs w:val="24"/>
          <w:lang w:eastAsia="en-IN"/>
          <w14:ligatures w14:val="none"/>
        </w:rPr>
        <w:t>NIST, PCI-DSS, and ISO 27001</w:t>
      </w:r>
      <w:r w:rsidRPr="009675E3">
        <w:rPr>
          <w:rFonts w:ascii="Times New Roman" w:eastAsia="Times New Roman" w:hAnsi="Times New Roman" w:cs="Times New Roman"/>
          <w:kern w:val="0"/>
          <w:sz w:val="24"/>
          <w:szCs w:val="24"/>
          <w:lang w:eastAsia="en-IN"/>
          <w14:ligatures w14:val="none"/>
        </w:rPr>
        <w:t>.</w:t>
      </w:r>
    </w:p>
    <w:p w14:paraId="29C022B4" w14:textId="77777777" w:rsidR="009675E3" w:rsidRPr="009675E3" w:rsidRDefault="009675E3" w:rsidP="009675E3">
      <w:pPr>
        <w:numPr>
          <w:ilvl w:val="0"/>
          <w:numId w:val="8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AI-based </w:t>
      </w:r>
      <w:r w:rsidRPr="009675E3">
        <w:rPr>
          <w:rFonts w:ascii="Times New Roman" w:eastAsia="Times New Roman" w:hAnsi="Times New Roman" w:cs="Times New Roman"/>
          <w:b/>
          <w:bCs/>
          <w:kern w:val="0"/>
          <w:sz w:val="24"/>
          <w:szCs w:val="24"/>
          <w:lang w:eastAsia="en-IN"/>
          <w14:ligatures w14:val="none"/>
        </w:rPr>
        <w:t>risk scoring models</w:t>
      </w:r>
      <w:r w:rsidRPr="009675E3">
        <w:rPr>
          <w:rFonts w:ascii="Times New Roman" w:eastAsia="Times New Roman" w:hAnsi="Times New Roman" w:cs="Times New Roman"/>
          <w:kern w:val="0"/>
          <w:sz w:val="24"/>
          <w:szCs w:val="24"/>
          <w:lang w:eastAsia="en-IN"/>
          <w14:ligatures w14:val="none"/>
        </w:rPr>
        <w:t xml:space="preserve"> prioritize compliance gaps based on security impact.</w:t>
      </w:r>
    </w:p>
    <w:p w14:paraId="4B001B8C" w14:textId="77777777" w:rsidR="009675E3" w:rsidRPr="009675E3" w:rsidRDefault="009675E3" w:rsidP="009675E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2. AI-Powered Continuous Monitoring for Security Compliance</w:t>
      </w:r>
    </w:p>
    <w:p w14:paraId="5E2DA0A0" w14:textId="77777777" w:rsidR="009675E3" w:rsidRPr="009675E3" w:rsidRDefault="009675E3" w:rsidP="009675E3">
      <w:pPr>
        <w:numPr>
          <w:ilvl w:val="0"/>
          <w:numId w:val="8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Microsoft </w:t>
      </w:r>
      <w:r w:rsidRPr="009675E3">
        <w:rPr>
          <w:rFonts w:ascii="Times New Roman" w:eastAsia="Times New Roman" w:hAnsi="Times New Roman" w:cs="Times New Roman"/>
          <w:b/>
          <w:bCs/>
          <w:kern w:val="0"/>
          <w:sz w:val="24"/>
          <w:szCs w:val="24"/>
          <w:lang w:eastAsia="en-IN"/>
          <w14:ligatures w14:val="none"/>
        </w:rPr>
        <w:t xml:space="preserve">Azure Security </w:t>
      </w:r>
      <w:proofErr w:type="spellStart"/>
      <w:r w:rsidRPr="009675E3">
        <w:rPr>
          <w:rFonts w:ascii="Times New Roman" w:eastAsia="Times New Roman" w:hAnsi="Times New Roman" w:cs="Times New Roman"/>
          <w:b/>
          <w:bCs/>
          <w:kern w:val="0"/>
          <w:sz w:val="24"/>
          <w:szCs w:val="24"/>
          <w:lang w:eastAsia="en-IN"/>
          <w14:ligatures w14:val="none"/>
        </w:rPr>
        <w:t>Center</w:t>
      </w:r>
      <w:proofErr w:type="spellEnd"/>
      <w:r w:rsidRPr="009675E3">
        <w:rPr>
          <w:rFonts w:ascii="Times New Roman" w:eastAsia="Times New Roman" w:hAnsi="Times New Roman" w:cs="Times New Roman"/>
          <w:kern w:val="0"/>
          <w:sz w:val="24"/>
          <w:szCs w:val="24"/>
          <w:lang w:eastAsia="en-IN"/>
          <w14:ligatures w14:val="none"/>
        </w:rPr>
        <w:t xml:space="preserve"> enforces </w:t>
      </w:r>
      <w:r w:rsidRPr="009675E3">
        <w:rPr>
          <w:rFonts w:ascii="Times New Roman" w:eastAsia="Times New Roman" w:hAnsi="Times New Roman" w:cs="Times New Roman"/>
          <w:b/>
          <w:bCs/>
          <w:kern w:val="0"/>
          <w:sz w:val="24"/>
          <w:szCs w:val="24"/>
          <w:lang w:eastAsia="en-IN"/>
          <w14:ligatures w14:val="none"/>
        </w:rPr>
        <w:t>automated compliance policies</w:t>
      </w:r>
      <w:r w:rsidRPr="009675E3">
        <w:rPr>
          <w:rFonts w:ascii="Times New Roman" w:eastAsia="Times New Roman" w:hAnsi="Times New Roman" w:cs="Times New Roman"/>
          <w:kern w:val="0"/>
          <w:sz w:val="24"/>
          <w:szCs w:val="24"/>
          <w:lang w:eastAsia="en-IN"/>
          <w14:ligatures w14:val="none"/>
        </w:rPr>
        <w:t xml:space="preserve"> for cloud workloads.</w:t>
      </w:r>
    </w:p>
    <w:p w14:paraId="17780101" w14:textId="77777777" w:rsidR="009675E3" w:rsidRPr="009675E3" w:rsidRDefault="009675E3" w:rsidP="009675E3">
      <w:pPr>
        <w:numPr>
          <w:ilvl w:val="0"/>
          <w:numId w:val="8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AI models continuously scan for </w:t>
      </w:r>
      <w:r w:rsidRPr="009675E3">
        <w:rPr>
          <w:rFonts w:ascii="Times New Roman" w:eastAsia="Times New Roman" w:hAnsi="Times New Roman" w:cs="Times New Roman"/>
          <w:b/>
          <w:bCs/>
          <w:kern w:val="0"/>
          <w:sz w:val="24"/>
          <w:szCs w:val="24"/>
          <w:lang w:eastAsia="en-IN"/>
          <w14:ligatures w14:val="none"/>
        </w:rPr>
        <w:t>misconfigurations, policy violations, and data security risks</w:t>
      </w:r>
      <w:r w:rsidRPr="009675E3">
        <w:rPr>
          <w:rFonts w:ascii="Times New Roman" w:eastAsia="Times New Roman" w:hAnsi="Times New Roman" w:cs="Times New Roman"/>
          <w:kern w:val="0"/>
          <w:sz w:val="24"/>
          <w:szCs w:val="24"/>
          <w:lang w:eastAsia="en-IN"/>
          <w14:ligatures w14:val="none"/>
        </w:rPr>
        <w:t>.</w:t>
      </w:r>
    </w:p>
    <w:p w14:paraId="71CB45E6" w14:textId="77777777" w:rsidR="009675E3" w:rsidRPr="009675E3" w:rsidRDefault="009675E3" w:rsidP="009675E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3. Machine Learning for Threat Intelligence in Audits</w:t>
      </w:r>
    </w:p>
    <w:p w14:paraId="1E456DC9" w14:textId="77777777" w:rsidR="009675E3" w:rsidRPr="009675E3" w:rsidRDefault="009675E3" w:rsidP="009675E3">
      <w:pPr>
        <w:numPr>
          <w:ilvl w:val="0"/>
          <w:numId w:val="8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Microsoft integrates </w:t>
      </w:r>
      <w:r w:rsidRPr="009675E3">
        <w:rPr>
          <w:rFonts w:ascii="Times New Roman" w:eastAsia="Times New Roman" w:hAnsi="Times New Roman" w:cs="Times New Roman"/>
          <w:b/>
          <w:bCs/>
          <w:kern w:val="0"/>
          <w:sz w:val="24"/>
          <w:szCs w:val="24"/>
          <w:lang w:eastAsia="en-IN"/>
          <w14:ligatures w14:val="none"/>
        </w:rPr>
        <w:t>AI-driven threat detection</w:t>
      </w:r>
      <w:r w:rsidRPr="009675E3">
        <w:rPr>
          <w:rFonts w:ascii="Times New Roman" w:eastAsia="Times New Roman" w:hAnsi="Times New Roman" w:cs="Times New Roman"/>
          <w:kern w:val="0"/>
          <w:sz w:val="24"/>
          <w:szCs w:val="24"/>
          <w:lang w:eastAsia="en-IN"/>
          <w14:ligatures w14:val="none"/>
        </w:rPr>
        <w:t xml:space="preserve"> into compliance reporting.</w:t>
      </w:r>
    </w:p>
    <w:p w14:paraId="68917AC7" w14:textId="77777777" w:rsidR="009675E3" w:rsidRPr="009675E3" w:rsidRDefault="009675E3" w:rsidP="009675E3">
      <w:pPr>
        <w:numPr>
          <w:ilvl w:val="0"/>
          <w:numId w:val="8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lastRenderedPageBreak/>
        <w:t xml:space="preserve">Advanced </w:t>
      </w:r>
      <w:r w:rsidRPr="009675E3">
        <w:rPr>
          <w:rFonts w:ascii="Times New Roman" w:eastAsia="Times New Roman" w:hAnsi="Times New Roman" w:cs="Times New Roman"/>
          <w:b/>
          <w:bCs/>
          <w:kern w:val="0"/>
          <w:sz w:val="24"/>
          <w:szCs w:val="24"/>
          <w:lang w:eastAsia="en-IN"/>
          <w14:ligatures w14:val="none"/>
        </w:rPr>
        <w:t>machine learning models</w:t>
      </w:r>
      <w:r w:rsidRPr="009675E3">
        <w:rPr>
          <w:rFonts w:ascii="Times New Roman" w:eastAsia="Times New Roman" w:hAnsi="Times New Roman" w:cs="Times New Roman"/>
          <w:kern w:val="0"/>
          <w:sz w:val="24"/>
          <w:szCs w:val="24"/>
          <w:lang w:eastAsia="en-IN"/>
          <w14:ligatures w14:val="none"/>
        </w:rPr>
        <w:t xml:space="preserve"> detect </w:t>
      </w:r>
      <w:r w:rsidRPr="009675E3">
        <w:rPr>
          <w:rFonts w:ascii="Times New Roman" w:eastAsia="Times New Roman" w:hAnsi="Times New Roman" w:cs="Times New Roman"/>
          <w:b/>
          <w:bCs/>
          <w:kern w:val="0"/>
          <w:sz w:val="24"/>
          <w:szCs w:val="24"/>
          <w:lang w:eastAsia="en-IN"/>
          <w14:ligatures w14:val="none"/>
        </w:rPr>
        <w:t>insider threats, unauthorized access, and suspicious activity</w:t>
      </w:r>
      <w:r w:rsidRPr="009675E3">
        <w:rPr>
          <w:rFonts w:ascii="Times New Roman" w:eastAsia="Times New Roman" w:hAnsi="Times New Roman" w:cs="Times New Roman"/>
          <w:kern w:val="0"/>
          <w:sz w:val="24"/>
          <w:szCs w:val="24"/>
          <w:lang w:eastAsia="en-IN"/>
          <w14:ligatures w14:val="none"/>
        </w:rPr>
        <w:t>.</w:t>
      </w:r>
    </w:p>
    <w:p w14:paraId="30201E6D" w14:textId="77777777" w:rsidR="009675E3" w:rsidRPr="009675E3" w:rsidRDefault="009675E3" w:rsidP="009675E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4. Automating Data Privacy Audits with AI</w:t>
      </w:r>
    </w:p>
    <w:p w14:paraId="5B3C1848" w14:textId="77777777" w:rsidR="009675E3" w:rsidRPr="009675E3" w:rsidRDefault="009675E3" w:rsidP="009675E3">
      <w:pPr>
        <w:numPr>
          <w:ilvl w:val="0"/>
          <w:numId w:val="8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Microsoft </w:t>
      </w:r>
      <w:r w:rsidRPr="009675E3">
        <w:rPr>
          <w:rFonts w:ascii="Times New Roman" w:eastAsia="Times New Roman" w:hAnsi="Times New Roman" w:cs="Times New Roman"/>
          <w:b/>
          <w:bCs/>
          <w:kern w:val="0"/>
          <w:sz w:val="24"/>
          <w:szCs w:val="24"/>
          <w:lang w:eastAsia="en-IN"/>
          <w14:ligatures w14:val="none"/>
        </w:rPr>
        <w:t>Purview Compliance Portal</w:t>
      </w:r>
      <w:r w:rsidRPr="009675E3">
        <w:rPr>
          <w:rFonts w:ascii="Times New Roman" w:eastAsia="Times New Roman" w:hAnsi="Times New Roman" w:cs="Times New Roman"/>
          <w:kern w:val="0"/>
          <w:sz w:val="24"/>
          <w:szCs w:val="24"/>
          <w:lang w:eastAsia="en-IN"/>
          <w14:ligatures w14:val="none"/>
        </w:rPr>
        <w:t xml:space="preserve"> uses </w:t>
      </w:r>
      <w:r w:rsidRPr="009675E3">
        <w:rPr>
          <w:rFonts w:ascii="Times New Roman" w:eastAsia="Times New Roman" w:hAnsi="Times New Roman" w:cs="Times New Roman"/>
          <w:b/>
          <w:bCs/>
          <w:kern w:val="0"/>
          <w:sz w:val="24"/>
          <w:szCs w:val="24"/>
          <w:lang w:eastAsia="en-IN"/>
          <w14:ligatures w14:val="none"/>
        </w:rPr>
        <w:t>AI-driven data classification</w:t>
      </w:r>
      <w:r w:rsidRPr="009675E3">
        <w:rPr>
          <w:rFonts w:ascii="Times New Roman" w:eastAsia="Times New Roman" w:hAnsi="Times New Roman" w:cs="Times New Roman"/>
          <w:kern w:val="0"/>
          <w:sz w:val="24"/>
          <w:szCs w:val="24"/>
          <w:lang w:eastAsia="en-IN"/>
          <w14:ligatures w14:val="none"/>
        </w:rPr>
        <w:t xml:space="preserve"> to monitor privacy compliance.</w:t>
      </w:r>
    </w:p>
    <w:p w14:paraId="2B7C7672" w14:textId="77777777" w:rsidR="009675E3" w:rsidRPr="009675E3" w:rsidRDefault="009675E3" w:rsidP="009675E3">
      <w:pPr>
        <w:numPr>
          <w:ilvl w:val="0"/>
          <w:numId w:val="8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Automates </w:t>
      </w:r>
      <w:r w:rsidRPr="009675E3">
        <w:rPr>
          <w:rFonts w:ascii="Times New Roman" w:eastAsia="Times New Roman" w:hAnsi="Times New Roman" w:cs="Times New Roman"/>
          <w:b/>
          <w:bCs/>
          <w:kern w:val="0"/>
          <w:sz w:val="24"/>
          <w:szCs w:val="24"/>
          <w:lang w:eastAsia="en-IN"/>
          <w14:ligatures w14:val="none"/>
        </w:rPr>
        <w:t>GDPR, CCPA, and HIPAA regulatory reporting</w:t>
      </w:r>
      <w:r w:rsidRPr="009675E3">
        <w:rPr>
          <w:rFonts w:ascii="Times New Roman" w:eastAsia="Times New Roman" w:hAnsi="Times New Roman" w:cs="Times New Roman"/>
          <w:kern w:val="0"/>
          <w:sz w:val="24"/>
          <w:szCs w:val="24"/>
          <w:lang w:eastAsia="en-IN"/>
          <w14:ligatures w14:val="none"/>
        </w:rPr>
        <w:t xml:space="preserve"> for enterprise customers.</w:t>
      </w:r>
    </w:p>
    <w:p w14:paraId="60D8C9A8" w14:textId="77777777" w:rsidR="009675E3" w:rsidRPr="009675E3" w:rsidRDefault="009675E3" w:rsidP="009675E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5. Blockchain for Audit Integrity and Compliance Transparency</w:t>
      </w:r>
    </w:p>
    <w:p w14:paraId="77BD0E7D" w14:textId="77777777" w:rsidR="009675E3" w:rsidRPr="009675E3" w:rsidRDefault="009675E3" w:rsidP="009675E3">
      <w:pPr>
        <w:numPr>
          <w:ilvl w:val="0"/>
          <w:numId w:val="8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Microsoft explores </w:t>
      </w:r>
      <w:r w:rsidRPr="009675E3">
        <w:rPr>
          <w:rFonts w:ascii="Times New Roman" w:eastAsia="Times New Roman" w:hAnsi="Times New Roman" w:cs="Times New Roman"/>
          <w:b/>
          <w:bCs/>
          <w:kern w:val="0"/>
          <w:sz w:val="24"/>
          <w:szCs w:val="24"/>
          <w:lang w:eastAsia="en-IN"/>
          <w14:ligatures w14:val="none"/>
        </w:rPr>
        <w:t>blockchain-based immutable audit logs</w:t>
      </w:r>
      <w:r w:rsidRPr="009675E3">
        <w:rPr>
          <w:rFonts w:ascii="Times New Roman" w:eastAsia="Times New Roman" w:hAnsi="Times New Roman" w:cs="Times New Roman"/>
          <w:kern w:val="0"/>
          <w:sz w:val="24"/>
          <w:szCs w:val="24"/>
          <w:lang w:eastAsia="en-IN"/>
          <w14:ligatures w14:val="none"/>
        </w:rPr>
        <w:t xml:space="preserve"> to enhance compliance transparency.</w:t>
      </w:r>
    </w:p>
    <w:p w14:paraId="2AE1D729" w14:textId="77777777" w:rsidR="009675E3" w:rsidRPr="009675E3" w:rsidRDefault="009675E3" w:rsidP="009675E3">
      <w:pPr>
        <w:numPr>
          <w:ilvl w:val="0"/>
          <w:numId w:val="8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Provides </w:t>
      </w:r>
      <w:r w:rsidRPr="009675E3">
        <w:rPr>
          <w:rFonts w:ascii="Times New Roman" w:eastAsia="Times New Roman" w:hAnsi="Times New Roman" w:cs="Times New Roman"/>
          <w:b/>
          <w:bCs/>
          <w:kern w:val="0"/>
          <w:sz w:val="24"/>
          <w:szCs w:val="24"/>
          <w:lang w:eastAsia="en-IN"/>
          <w14:ligatures w14:val="none"/>
        </w:rPr>
        <w:t>tamper-proof regulatory records for auditors and compliance officers</w:t>
      </w:r>
      <w:r w:rsidRPr="009675E3">
        <w:rPr>
          <w:rFonts w:ascii="Times New Roman" w:eastAsia="Times New Roman" w:hAnsi="Times New Roman" w:cs="Times New Roman"/>
          <w:kern w:val="0"/>
          <w:sz w:val="24"/>
          <w:szCs w:val="24"/>
          <w:lang w:eastAsia="en-IN"/>
          <w14:ligatures w14:val="none"/>
        </w:rPr>
        <w:t>.</w:t>
      </w:r>
    </w:p>
    <w:p w14:paraId="3507FC36"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By leveraging </w:t>
      </w:r>
      <w:r w:rsidRPr="009675E3">
        <w:rPr>
          <w:rFonts w:ascii="Times New Roman" w:eastAsia="Times New Roman" w:hAnsi="Times New Roman" w:cs="Times New Roman"/>
          <w:b/>
          <w:bCs/>
          <w:kern w:val="0"/>
          <w:sz w:val="24"/>
          <w:szCs w:val="24"/>
          <w:lang w:eastAsia="en-IN"/>
          <w14:ligatures w14:val="none"/>
        </w:rPr>
        <w:t>AI-driven compliance automation, Microsoft improves security resilience, regulatory trust, and audit accuracy</w:t>
      </w:r>
      <w:r w:rsidRPr="009675E3">
        <w:rPr>
          <w:rFonts w:ascii="Times New Roman" w:eastAsia="Times New Roman" w:hAnsi="Times New Roman" w:cs="Times New Roman"/>
          <w:kern w:val="0"/>
          <w:sz w:val="24"/>
          <w:szCs w:val="24"/>
          <w:lang w:eastAsia="en-IN"/>
          <w14:ligatures w14:val="none"/>
        </w:rPr>
        <w:t>.</w:t>
      </w:r>
    </w:p>
    <w:p w14:paraId="0E6385ED"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pict w14:anchorId="7D2F66E6">
          <v:rect id="_x0000_i1584" style="width:0;height:1.5pt" o:hralign="center" o:hrstd="t" o:hr="t" fillcolor="#a0a0a0" stroked="f"/>
        </w:pict>
      </w:r>
    </w:p>
    <w:p w14:paraId="1B159491" w14:textId="77777777" w:rsidR="009675E3" w:rsidRPr="009675E3" w:rsidRDefault="009675E3" w:rsidP="009675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75E3">
        <w:rPr>
          <w:rFonts w:ascii="Times New Roman" w:eastAsia="Times New Roman" w:hAnsi="Times New Roman" w:cs="Times New Roman"/>
          <w:b/>
          <w:bCs/>
          <w:kern w:val="0"/>
          <w:sz w:val="27"/>
          <w:szCs w:val="27"/>
          <w:lang w:eastAsia="en-IN"/>
          <w14:ligatures w14:val="none"/>
        </w:rPr>
        <w:t>10.4 Lessons Learned from Microsoft’s AI-Powered Compliance Approach</w:t>
      </w:r>
    </w:p>
    <w:p w14:paraId="25F12C62"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Organizations aiming to integrate </w:t>
      </w:r>
      <w:r w:rsidRPr="009675E3">
        <w:rPr>
          <w:rFonts w:ascii="Times New Roman" w:eastAsia="Times New Roman" w:hAnsi="Times New Roman" w:cs="Times New Roman"/>
          <w:b/>
          <w:bCs/>
          <w:kern w:val="0"/>
          <w:sz w:val="24"/>
          <w:szCs w:val="24"/>
          <w:lang w:eastAsia="en-IN"/>
          <w14:ligatures w14:val="none"/>
        </w:rPr>
        <w:t>AI into compliance auditing</w:t>
      </w:r>
      <w:r w:rsidRPr="009675E3">
        <w:rPr>
          <w:rFonts w:ascii="Times New Roman" w:eastAsia="Times New Roman" w:hAnsi="Times New Roman" w:cs="Times New Roman"/>
          <w:kern w:val="0"/>
          <w:sz w:val="24"/>
          <w:szCs w:val="24"/>
          <w:lang w:eastAsia="en-IN"/>
          <w14:ligatures w14:val="none"/>
        </w:rPr>
        <w:t xml:space="preserve"> can adopt the following strategies based on Microsoft’s approach:</w:t>
      </w:r>
    </w:p>
    <w:p w14:paraId="30407DCD" w14:textId="77777777" w:rsidR="009675E3" w:rsidRPr="009675E3" w:rsidRDefault="009675E3" w:rsidP="009675E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1. Deploy AI-Driven Security and Compliance Automation</w:t>
      </w:r>
    </w:p>
    <w:p w14:paraId="3526DEEA" w14:textId="77777777" w:rsidR="009675E3" w:rsidRPr="009675E3" w:rsidRDefault="009675E3" w:rsidP="009675E3">
      <w:pPr>
        <w:numPr>
          <w:ilvl w:val="0"/>
          <w:numId w:val="8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Use AI-powered </w:t>
      </w:r>
      <w:r w:rsidRPr="009675E3">
        <w:rPr>
          <w:rFonts w:ascii="Times New Roman" w:eastAsia="Times New Roman" w:hAnsi="Times New Roman" w:cs="Times New Roman"/>
          <w:b/>
          <w:bCs/>
          <w:kern w:val="0"/>
          <w:sz w:val="24"/>
          <w:szCs w:val="24"/>
          <w:lang w:eastAsia="en-IN"/>
          <w14:ligatures w14:val="none"/>
        </w:rPr>
        <w:t>GRC platforms</w:t>
      </w:r>
      <w:r w:rsidRPr="009675E3">
        <w:rPr>
          <w:rFonts w:ascii="Times New Roman" w:eastAsia="Times New Roman" w:hAnsi="Times New Roman" w:cs="Times New Roman"/>
          <w:kern w:val="0"/>
          <w:sz w:val="24"/>
          <w:szCs w:val="24"/>
          <w:lang w:eastAsia="en-IN"/>
          <w14:ligatures w14:val="none"/>
        </w:rPr>
        <w:t xml:space="preserve"> to reduce manual compliance workloads.</w:t>
      </w:r>
    </w:p>
    <w:p w14:paraId="2F428EC0" w14:textId="77777777" w:rsidR="009675E3" w:rsidRPr="009675E3" w:rsidRDefault="009675E3" w:rsidP="009675E3">
      <w:pPr>
        <w:numPr>
          <w:ilvl w:val="0"/>
          <w:numId w:val="8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Automate regulatory risk assessments for </w:t>
      </w:r>
      <w:r w:rsidRPr="009675E3">
        <w:rPr>
          <w:rFonts w:ascii="Times New Roman" w:eastAsia="Times New Roman" w:hAnsi="Times New Roman" w:cs="Times New Roman"/>
          <w:b/>
          <w:bCs/>
          <w:kern w:val="0"/>
          <w:sz w:val="24"/>
          <w:szCs w:val="24"/>
          <w:lang w:eastAsia="en-IN"/>
          <w14:ligatures w14:val="none"/>
        </w:rPr>
        <w:t>continuous security posture evaluation</w:t>
      </w:r>
      <w:r w:rsidRPr="009675E3">
        <w:rPr>
          <w:rFonts w:ascii="Times New Roman" w:eastAsia="Times New Roman" w:hAnsi="Times New Roman" w:cs="Times New Roman"/>
          <w:kern w:val="0"/>
          <w:sz w:val="24"/>
          <w:szCs w:val="24"/>
          <w:lang w:eastAsia="en-IN"/>
          <w14:ligatures w14:val="none"/>
        </w:rPr>
        <w:t>.</w:t>
      </w:r>
    </w:p>
    <w:p w14:paraId="276B2A20" w14:textId="77777777" w:rsidR="009675E3" w:rsidRPr="009675E3" w:rsidRDefault="009675E3" w:rsidP="009675E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2. Implement AI-Powered Real-Time Compliance Monitoring</w:t>
      </w:r>
    </w:p>
    <w:p w14:paraId="553BE750" w14:textId="77777777" w:rsidR="009675E3" w:rsidRPr="009675E3" w:rsidRDefault="009675E3" w:rsidP="009675E3">
      <w:pPr>
        <w:numPr>
          <w:ilvl w:val="0"/>
          <w:numId w:val="8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Use </w:t>
      </w:r>
      <w:r w:rsidRPr="009675E3">
        <w:rPr>
          <w:rFonts w:ascii="Times New Roman" w:eastAsia="Times New Roman" w:hAnsi="Times New Roman" w:cs="Times New Roman"/>
          <w:b/>
          <w:bCs/>
          <w:kern w:val="0"/>
          <w:sz w:val="24"/>
          <w:szCs w:val="24"/>
          <w:lang w:eastAsia="en-IN"/>
          <w14:ligatures w14:val="none"/>
        </w:rPr>
        <w:t>machine learning for real-time policy enforcement and compliance tracking</w:t>
      </w:r>
      <w:r w:rsidRPr="009675E3">
        <w:rPr>
          <w:rFonts w:ascii="Times New Roman" w:eastAsia="Times New Roman" w:hAnsi="Times New Roman" w:cs="Times New Roman"/>
          <w:kern w:val="0"/>
          <w:sz w:val="24"/>
          <w:szCs w:val="24"/>
          <w:lang w:eastAsia="en-IN"/>
          <w14:ligatures w14:val="none"/>
        </w:rPr>
        <w:t>.</w:t>
      </w:r>
    </w:p>
    <w:p w14:paraId="7625D228" w14:textId="77777777" w:rsidR="009675E3" w:rsidRPr="009675E3" w:rsidRDefault="009675E3" w:rsidP="009675E3">
      <w:pPr>
        <w:numPr>
          <w:ilvl w:val="0"/>
          <w:numId w:val="8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Automate cloud security audits using </w:t>
      </w:r>
      <w:r w:rsidRPr="009675E3">
        <w:rPr>
          <w:rFonts w:ascii="Times New Roman" w:eastAsia="Times New Roman" w:hAnsi="Times New Roman" w:cs="Times New Roman"/>
          <w:b/>
          <w:bCs/>
          <w:kern w:val="0"/>
          <w:sz w:val="24"/>
          <w:szCs w:val="24"/>
          <w:lang w:eastAsia="en-IN"/>
          <w14:ligatures w14:val="none"/>
        </w:rPr>
        <w:t>AI-driven SIEM (Security Information and Event Management) tools</w:t>
      </w:r>
      <w:r w:rsidRPr="009675E3">
        <w:rPr>
          <w:rFonts w:ascii="Times New Roman" w:eastAsia="Times New Roman" w:hAnsi="Times New Roman" w:cs="Times New Roman"/>
          <w:kern w:val="0"/>
          <w:sz w:val="24"/>
          <w:szCs w:val="24"/>
          <w:lang w:eastAsia="en-IN"/>
          <w14:ligatures w14:val="none"/>
        </w:rPr>
        <w:t>.</w:t>
      </w:r>
    </w:p>
    <w:p w14:paraId="23FC5087" w14:textId="77777777" w:rsidR="009675E3" w:rsidRPr="009675E3" w:rsidRDefault="009675E3" w:rsidP="009675E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3. Enhance Data Privacy Compliance with AI-Based Risk Analytics</w:t>
      </w:r>
    </w:p>
    <w:p w14:paraId="21AA1899" w14:textId="77777777" w:rsidR="009675E3" w:rsidRPr="009675E3" w:rsidRDefault="009675E3" w:rsidP="009675E3">
      <w:pPr>
        <w:numPr>
          <w:ilvl w:val="0"/>
          <w:numId w:val="8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Deploy AI-powered </w:t>
      </w:r>
      <w:r w:rsidRPr="009675E3">
        <w:rPr>
          <w:rFonts w:ascii="Times New Roman" w:eastAsia="Times New Roman" w:hAnsi="Times New Roman" w:cs="Times New Roman"/>
          <w:b/>
          <w:bCs/>
          <w:kern w:val="0"/>
          <w:sz w:val="24"/>
          <w:szCs w:val="24"/>
          <w:lang w:eastAsia="en-IN"/>
          <w14:ligatures w14:val="none"/>
        </w:rPr>
        <w:t>data loss prevention (DLP) and risk assessment tools</w:t>
      </w:r>
      <w:r w:rsidRPr="009675E3">
        <w:rPr>
          <w:rFonts w:ascii="Times New Roman" w:eastAsia="Times New Roman" w:hAnsi="Times New Roman" w:cs="Times New Roman"/>
          <w:kern w:val="0"/>
          <w:sz w:val="24"/>
          <w:szCs w:val="24"/>
          <w:lang w:eastAsia="en-IN"/>
          <w14:ligatures w14:val="none"/>
        </w:rPr>
        <w:t>.</w:t>
      </w:r>
    </w:p>
    <w:p w14:paraId="157E58FC" w14:textId="77777777" w:rsidR="009675E3" w:rsidRPr="009675E3" w:rsidRDefault="009675E3" w:rsidP="009675E3">
      <w:pPr>
        <w:numPr>
          <w:ilvl w:val="0"/>
          <w:numId w:val="8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Ensure </w:t>
      </w:r>
      <w:r w:rsidRPr="009675E3">
        <w:rPr>
          <w:rFonts w:ascii="Times New Roman" w:eastAsia="Times New Roman" w:hAnsi="Times New Roman" w:cs="Times New Roman"/>
          <w:b/>
          <w:bCs/>
          <w:kern w:val="0"/>
          <w:sz w:val="24"/>
          <w:szCs w:val="24"/>
          <w:lang w:eastAsia="en-IN"/>
          <w14:ligatures w14:val="none"/>
        </w:rPr>
        <w:t>automated compliance reporting for privacy laws and cloud security frameworks</w:t>
      </w:r>
      <w:r w:rsidRPr="009675E3">
        <w:rPr>
          <w:rFonts w:ascii="Times New Roman" w:eastAsia="Times New Roman" w:hAnsi="Times New Roman" w:cs="Times New Roman"/>
          <w:kern w:val="0"/>
          <w:sz w:val="24"/>
          <w:szCs w:val="24"/>
          <w:lang w:eastAsia="en-IN"/>
          <w14:ligatures w14:val="none"/>
        </w:rPr>
        <w:t>.</w:t>
      </w:r>
    </w:p>
    <w:p w14:paraId="2B288641" w14:textId="77777777" w:rsidR="009675E3" w:rsidRPr="009675E3" w:rsidRDefault="009675E3" w:rsidP="009675E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4. Leverage AI for Continuous Threat Hunting in Security Audits</w:t>
      </w:r>
    </w:p>
    <w:p w14:paraId="4CB322C3" w14:textId="77777777" w:rsidR="009675E3" w:rsidRPr="009675E3" w:rsidRDefault="009675E3" w:rsidP="009675E3">
      <w:pPr>
        <w:numPr>
          <w:ilvl w:val="0"/>
          <w:numId w:val="8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Integrate </w:t>
      </w:r>
      <w:r w:rsidRPr="009675E3">
        <w:rPr>
          <w:rFonts w:ascii="Times New Roman" w:eastAsia="Times New Roman" w:hAnsi="Times New Roman" w:cs="Times New Roman"/>
          <w:b/>
          <w:bCs/>
          <w:kern w:val="0"/>
          <w:sz w:val="24"/>
          <w:szCs w:val="24"/>
          <w:lang w:eastAsia="en-IN"/>
          <w14:ligatures w14:val="none"/>
        </w:rPr>
        <w:t>AI-driven anomaly detection</w:t>
      </w:r>
      <w:r w:rsidRPr="009675E3">
        <w:rPr>
          <w:rFonts w:ascii="Times New Roman" w:eastAsia="Times New Roman" w:hAnsi="Times New Roman" w:cs="Times New Roman"/>
          <w:kern w:val="0"/>
          <w:sz w:val="24"/>
          <w:szCs w:val="24"/>
          <w:lang w:eastAsia="en-IN"/>
          <w14:ligatures w14:val="none"/>
        </w:rPr>
        <w:t xml:space="preserve"> into security compliance audits.</w:t>
      </w:r>
    </w:p>
    <w:p w14:paraId="0F4960B2" w14:textId="77777777" w:rsidR="009675E3" w:rsidRPr="009675E3" w:rsidRDefault="009675E3" w:rsidP="009675E3">
      <w:pPr>
        <w:numPr>
          <w:ilvl w:val="0"/>
          <w:numId w:val="8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Automate </w:t>
      </w:r>
      <w:r w:rsidRPr="009675E3">
        <w:rPr>
          <w:rFonts w:ascii="Times New Roman" w:eastAsia="Times New Roman" w:hAnsi="Times New Roman" w:cs="Times New Roman"/>
          <w:b/>
          <w:bCs/>
          <w:kern w:val="0"/>
          <w:sz w:val="24"/>
          <w:szCs w:val="24"/>
          <w:lang w:eastAsia="en-IN"/>
          <w14:ligatures w14:val="none"/>
        </w:rPr>
        <w:t>threat intelligence correlation with compliance risk management</w:t>
      </w:r>
      <w:r w:rsidRPr="009675E3">
        <w:rPr>
          <w:rFonts w:ascii="Times New Roman" w:eastAsia="Times New Roman" w:hAnsi="Times New Roman" w:cs="Times New Roman"/>
          <w:kern w:val="0"/>
          <w:sz w:val="24"/>
          <w:szCs w:val="24"/>
          <w:lang w:eastAsia="en-IN"/>
          <w14:ligatures w14:val="none"/>
        </w:rPr>
        <w:t>.</w:t>
      </w:r>
    </w:p>
    <w:p w14:paraId="0D0F3594"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By applying these strategies, organizations can </w:t>
      </w:r>
      <w:r w:rsidRPr="009675E3">
        <w:rPr>
          <w:rFonts w:ascii="Times New Roman" w:eastAsia="Times New Roman" w:hAnsi="Times New Roman" w:cs="Times New Roman"/>
          <w:b/>
          <w:bCs/>
          <w:kern w:val="0"/>
          <w:sz w:val="24"/>
          <w:szCs w:val="24"/>
          <w:lang w:eastAsia="en-IN"/>
          <w14:ligatures w14:val="none"/>
        </w:rPr>
        <w:t>enhance security auditing, streamline compliance workflows, and mitigate cyber risks effectively</w:t>
      </w:r>
      <w:r w:rsidRPr="009675E3">
        <w:rPr>
          <w:rFonts w:ascii="Times New Roman" w:eastAsia="Times New Roman" w:hAnsi="Times New Roman" w:cs="Times New Roman"/>
          <w:kern w:val="0"/>
          <w:sz w:val="24"/>
          <w:szCs w:val="24"/>
          <w:lang w:eastAsia="en-IN"/>
          <w14:ligatures w14:val="none"/>
        </w:rPr>
        <w:t>.</w:t>
      </w:r>
    </w:p>
    <w:p w14:paraId="1B8728FD"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lastRenderedPageBreak/>
        <w:pict w14:anchorId="1E8B7C18">
          <v:rect id="_x0000_i1585" style="width:0;height:1.5pt" o:hralign="center" o:hrstd="t" o:hr="t" fillcolor="#a0a0a0" stroked="f"/>
        </w:pict>
      </w:r>
    </w:p>
    <w:p w14:paraId="2B3C2A8F" w14:textId="77777777" w:rsidR="009675E3" w:rsidRPr="009675E3" w:rsidRDefault="009675E3" w:rsidP="009675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75E3">
        <w:rPr>
          <w:rFonts w:ascii="Times New Roman" w:eastAsia="Times New Roman" w:hAnsi="Times New Roman" w:cs="Times New Roman"/>
          <w:b/>
          <w:bCs/>
          <w:kern w:val="0"/>
          <w:sz w:val="27"/>
          <w:szCs w:val="27"/>
          <w:lang w:eastAsia="en-IN"/>
          <w14:ligatures w14:val="none"/>
        </w:rPr>
        <w:t>Conclusion</w:t>
      </w:r>
    </w:p>
    <w:p w14:paraId="3E396FB7"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Microsoft’s </w:t>
      </w:r>
      <w:r w:rsidRPr="009675E3">
        <w:rPr>
          <w:rFonts w:ascii="Times New Roman" w:eastAsia="Times New Roman" w:hAnsi="Times New Roman" w:cs="Times New Roman"/>
          <w:b/>
          <w:bCs/>
          <w:kern w:val="0"/>
          <w:sz w:val="24"/>
          <w:szCs w:val="24"/>
          <w:lang w:eastAsia="en-IN"/>
          <w14:ligatures w14:val="none"/>
        </w:rPr>
        <w:t>AI-driven compliance auditing strategies</w:t>
      </w:r>
      <w:r w:rsidRPr="009675E3">
        <w:rPr>
          <w:rFonts w:ascii="Times New Roman" w:eastAsia="Times New Roman" w:hAnsi="Times New Roman" w:cs="Times New Roman"/>
          <w:kern w:val="0"/>
          <w:sz w:val="24"/>
          <w:szCs w:val="24"/>
          <w:lang w:eastAsia="en-IN"/>
          <w14:ligatures w14:val="none"/>
        </w:rPr>
        <w:t xml:space="preserve"> demonstrate how enterprises can </w:t>
      </w:r>
      <w:r w:rsidRPr="009675E3">
        <w:rPr>
          <w:rFonts w:ascii="Times New Roman" w:eastAsia="Times New Roman" w:hAnsi="Times New Roman" w:cs="Times New Roman"/>
          <w:b/>
          <w:bCs/>
          <w:kern w:val="0"/>
          <w:sz w:val="24"/>
          <w:szCs w:val="24"/>
          <w:lang w:eastAsia="en-IN"/>
          <w14:ligatures w14:val="none"/>
        </w:rPr>
        <w:t>leverage automation, machine learning, and cloud security policies</w:t>
      </w:r>
      <w:r w:rsidRPr="009675E3">
        <w:rPr>
          <w:rFonts w:ascii="Times New Roman" w:eastAsia="Times New Roman" w:hAnsi="Times New Roman" w:cs="Times New Roman"/>
          <w:kern w:val="0"/>
          <w:sz w:val="24"/>
          <w:szCs w:val="24"/>
          <w:lang w:eastAsia="en-IN"/>
          <w14:ligatures w14:val="none"/>
        </w:rPr>
        <w:t xml:space="preserve"> to ensure </w:t>
      </w:r>
      <w:r w:rsidRPr="009675E3">
        <w:rPr>
          <w:rFonts w:ascii="Times New Roman" w:eastAsia="Times New Roman" w:hAnsi="Times New Roman" w:cs="Times New Roman"/>
          <w:b/>
          <w:bCs/>
          <w:kern w:val="0"/>
          <w:sz w:val="24"/>
          <w:szCs w:val="24"/>
          <w:lang w:eastAsia="en-IN"/>
          <w14:ligatures w14:val="none"/>
        </w:rPr>
        <w:t>continuous regulatory compliance and risk mitigation</w:t>
      </w:r>
      <w:r w:rsidRPr="009675E3">
        <w:rPr>
          <w:rFonts w:ascii="Times New Roman" w:eastAsia="Times New Roman" w:hAnsi="Times New Roman" w:cs="Times New Roman"/>
          <w:kern w:val="0"/>
          <w:sz w:val="24"/>
          <w:szCs w:val="24"/>
          <w:lang w:eastAsia="en-IN"/>
          <w14:ligatures w14:val="none"/>
        </w:rPr>
        <w:t xml:space="preserve">. By integrating </w:t>
      </w:r>
      <w:r w:rsidRPr="009675E3">
        <w:rPr>
          <w:rFonts w:ascii="Times New Roman" w:eastAsia="Times New Roman" w:hAnsi="Times New Roman" w:cs="Times New Roman"/>
          <w:b/>
          <w:bCs/>
          <w:kern w:val="0"/>
          <w:sz w:val="24"/>
          <w:szCs w:val="24"/>
          <w:lang w:eastAsia="en-IN"/>
          <w14:ligatures w14:val="none"/>
        </w:rPr>
        <w:t>AI-powered security monitoring, automated compliance assessments, and blockchain-backed audit logs</w:t>
      </w:r>
      <w:r w:rsidRPr="009675E3">
        <w:rPr>
          <w:rFonts w:ascii="Times New Roman" w:eastAsia="Times New Roman" w:hAnsi="Times New Roman" w:cs="Times New Roman"/>
          <w:kern w:val="0"/>
          <w:sz w:val="24"/>
          <w:szCs w:val="24"/>
          <w:lang w:eastAsia="en-IN"/>
          <w14:ligatures w14:val="none"/>
        </w:rPr>
        <w:t xml:space="preserve">, Microsoft enhances </w:t>
      </w:r>
      <w:r w:rsidRPr="009675E3">
        <w:rPr>
          <w:rFonts w:ascii="Times New Roman" w:eastAsia="Times New Roman" w:hAnsi="Times New Roman" w:cs="Times New Roman"/>
          <w:b/>
          <w:bCs/>
          <w:kern w:val="0"/>
          <w:sz w:val="24"/>
          <w:szCs w:val="24"/>
          <w:lang w:eastAsia="en-IN"/>
          <w14:ligatures w14:val="none"/>
        </w:rPr>
        <w:t>security transparency, audit integrity, and regulatory adherence</w:t>
      </w:r>
      <w:r w:rsidRPr="009675E3">
        <w:rPr>
          <w:rFonts w:ascii="Times New Roman" w:eastAsia="Times New Roman" w:hAnsi="Times New Roman" w:cs="Times New Roman"/>
          <w:kern w:val="0"/>
          <w:sz w:val="24"/>
          <w:szCs w:val="24"/>
          <w:lang w:eastAsia="en-IN"/>
          <w14:ligatures w14:val="none"/>
        </w:rPr>
        <w:t>.</w:t>
      </w:r>
    </w:p>
    <w:p w14:paraId="3C7F8910"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As organizations face evolving compliance challenges, adopting </w:t>
      </w:r>
      <w:r w:rsidRPr="009675E3">
        <w:rPr>
          <w:rFonts w:ascii="Times New Roman" w:eastAsia="Times New Roman" w:hAnsi="Times New Roman" w:cs="Times New Roman"/>
          <w:b/>
          <w:bCs/>
          <w:kern w:val="0"/>
          <w:sz w:val="24"/>
          <w:szCs w:val="24"/>
          <w:lang w:eastAsia="en-IN"/>
          <w14:ligatures w14:val="none"/>
        </w:rPr>
        <w:t>AI-driven compliance automation, real-time threat intelligence, and automated policy enforcement</w:t>
      </w:r>
      <w:r w:rsidRPr="009675E3">
        <w:rPr>
          <w:rFonts w:ascii="Times New Roman" w:eastAsia="Times New Roman" w:hAnsi="Times New Roman" w:cs="Times New Roman"/>
          <w:kern w:val="0"/>
          <w:sz w:val="24"/>
          <w:szCs w:val="24"/>
          <w:lang w:eastAsia="en-IN"/>
          <w14:ligatures w14:val="none"/>
        </w:rPr>
        <w:t xml:space="preserve"> will be key to maintaining </w:t>
      </w:r>
      <w:r w:rsidRPr="009675E3">
        <w:rPr>
          <w:rFonts w:ascii="Times New Roman" w:eastAsia="Times New Roman" w:hAnsi="Times New Roman" w:cs="Times New Roman"/>
          <w:b/>
          <w:bCs/>
          <w:kern w:val="0"/>
          <w:sz w:val="24"/>
          <w:szCs w:val="24"/>
          <w:lang w:eastAsia="en-IN"/>
          <w14:ligatures w14:val="none"/>
        </w:rPr>
        <w:t>long-term security governance and compliance resilience</w:t>
      </w:r>
      <w:r w:rsidRPr="009675E3">
        <w:rPr>
          <w:rFonts w:ascii="Times New Roman" w:eastAsia="Times New Roman" w:hAnsi="Times New Roman" w:cs="Times New Roman"/>
          <w:kern w:val="0"/>
          <w:sz w:val="24"/>
          <w:szCs w:val="24"/>
          <w:lang w:eastAsia="en-IN"/>
          <w14:ligatures w14:val="none"/>
        </w:rPr>
        <w:t xml:space="preserve">. By following Microsoft’s approach, enterprises can </w:t>
      </w:r>
      <w:r w:rsidRPr="009675E3">
        <w:rPr>
          <w:rFonts w:ascii="Times New Roman" w:eastAsia="Times New Roman" w:hAnsi="Times New Roman" w:cs="Times New Roman"/>
          <w:b/>
          <w:bCs/>
          <w:kern w:val="0"/>
          <w:sz w:val="24"/>
          <w:szCs w:val="24"/>
          <w:lang w:eastAsia="en-IN"/>
          <w14:ligatures w14:val="none"/>
        </w:rPr>
        <w:t>achieve scalable security compliance, improve audit efficiency, and proactively defend against regulatory risks in an increasingly digital world</w:t>
      </w:r>
      <w:r w:rsidRPr="009675E3">
        <w:rPr>
          <w:rFonts w:ascii="Times New Roman" w:eastAsia="Times New Roman" w:hAnsi="Times New Roman" w:cs="Times New Roman"/>
          <w:kern w:val="0"/>
          <w:sz w:val="24"/>
          <w:szCs w:val="24"/>
          <w:lang w:eastAsia="en-IN"/>
          <w14:ligatures w14:val="none"/>
        </w:rPr>
        <w:t>.</w:t>
      </w:r>
    </w:p>
    <w:p w14:paraId="1B8782CD"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Security Framework Implementation Challenges and Best Practices (50 Pages)</w:t>
      </w:r>
    </w:p>
    <w:p w14:paraId="38B1C4F8" w14:textId="77777777" w:rsidR="009675E3" w:rsidRPr="009675E3" w:rsidRDefault="009675E3" w:rsidP="009675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75E3">
        <w:rPr>
          <w:rFonts w:ascii="Times New Roman" w:eastAsia="Times New Roman" w:hAnsi="Times New Roman" w:cs="Times New Roman"/>
          <w:b/>
          <w:bCs/>
          <w:kern w:val="0"/>
          <w:sz w:val="27"/>
          <w:szCs w:val="27"/>
          <w:lang w:eastAsia="en-IN"/>
          <w14:ligatures w14:val="none"/>
        </w:rPr>
        <w:t>1. Common Challenges in Security Framework Implementation</w:t>
      </w:r>
    </w:p>
    <w:p w14:paraId="16DE3769" w14:textId="77777777" w:rsidR="009675E3" w:rsidRPr="009675E3" w:rsidRDefault="009675E3" w:rsidP="009675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75E3">
        <w:rPr>
          <w:rFonts w:ascii="Times New Roman" w:eastAsia="Times New Roman" w:hAnsi="Times New Roman" w:cs="Times New Roman"/>
          <w:b/>
          <w:bCs/>
          <w:kern w:val="0"/>
          <w:sz w:val="27"/>
          <w:szCs w:val="27"/>
          <w:lang w:eastAsia="en-IN"/>
          <w14:ligatures w14:val="none"/>
        </w:rPr>
        <w:t>Introduction</w:t>
      </w:r>
    </w:p>
    <w:p w14:paraId="66007E66"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Implementing security frameworks such as </w:t>
      </w:r>
      <w:r w:rsidRPr="009675E3">
        <w:rPr>
          <w:rFonts w:ascii="Times New Roman" w:eastAsia="Times New Roman" w:hAnsi="Times New Roman" w:cs="Times New Roman"/>
          <w:b/>
          <w:bCs/>
          <w:kern w:val="0"/>
          <w:sz w:val="24"/>
          <w:szCs w:val="24"/>
          <w:lang w:eastAsia="en-IN"/>
          <w14:ligatures w14:val="none"/>
        </w:rPr>
        <w:t>ISO 27001, NIST CSF, PCI-DSS, and CIS Controls</w:t>
      </w:r>
      <w:r w:rsidRPr="009675E3">
        <w:rPr>
          <w:rFonts w:ascii="Times New Roman" w:eastAsia="Times New Roman" w:hAnsi="Times New Roman" w:cs="Times New Roman"/>
          <w:kern w:val="0"/>
          <w:sz w:val="24"/>
          <w:szCs w:val="24"/>
          <w:lang w:eastAsia="en-IN"/>
          <w14:ligatures w14:val="none"/>
        </w:rPr>
        <w:t xml:space="preserve"> is essential for organizations to </w:t>
      </w:r>
      <w:r w:rsidRPr="009675E3">
        <w:rPr>
          <w:rFonts w:ascii="Times New Roman" w:eastAsia="Times New Roman" w:hAnsi="Times New Roman" w:cs="Times New Roman"/>
          <w:b/>
          <w:bCs/>
          <w:kern w:val="0"/>
          <w:sz w:val="24"/>
          <w:szCs w:val="24"/>
          <w:lang w:eastAsia="en-IN"/>
          <w14:ligatures w14:val="none"/>
        </w:rPr>
        <w:t>manage cyber risks, enforce regulatory compliance, and strengthen cybersecurity governance</w:t>
      </w:r>
      <w:r w:rsidRPr="009675E3">
        <w:rPr>
          <w:rFonts w:ascii="Times New Roman" w:eastAsia="Times New Roman" w:hAnsi="Times New Roman" w:cs="Times New Roman"/>
          <w:kern w:val="0"/>
          <w:sz w:val="24"/>
          <w:szCs w:val="24"/>
          <w:lang w:eastAsia="en-IN"/>
          <w14:ligatures w14:val="none"/>
        </w:rPr>
        <w:t xml:space="preserve">. However, security framework adoption comes with </w:t>
      </w:r>
      <w:r w:rsidRPr="009675E3">
        <w:rPr>
          <w:rFonts w:ascii="Times New Roman" w:eastAsia="Times New Roman" w:hAnsi="Times New Roman" w:cs="Times New Roman"/>
          <w:b/>
          <w:bCs/>
          <w:kern w:val="0"/>
          <w:sz w:val="24"/>
          <w:szCs w:val="24"/>
          <w:lang w:eastAsia="en-IN"/>
          <w14:ligatures w14:val="none"/>
        </w:rPr>
        <w:t>significant challenges</w:t>
      </w:r>
      <w:r w:rsidRPr="009675E3">
        <w:rPr>
          <w:rFonts w:ascii="Times New Roman" w:eastAsia="Times New Roman" w:hAnsi="Times New Roman" w:cs="Times New Roman"/>
          <w:kern w:val="0"/>
          <w:sz w:val="24"/>
          <w:szCs w:val="24"/>
          <w:lang w:eastAsia="en-IN"/>
          <w14:ligatures w14:val="none"/>
        </w:rPr>
        <w:t xml:space="preserve">, including </w:t>
      </w:r>
      <w:r w:rsidRPr="009675E3">
        <w:rPr>
          <w:rFonts w:ascii="Times New Roman" w:eastAsia="Times New Roman" w:hAnsi="Times New Roman" w:cs="Times New Roman"/>
          <w:b/>
          <w:bCs/>
          <w:kern w:val="0"/>
          <w:sz w:val="24"/>
          <w:szCs w:val="24"/>
          <w:lang w:eastAsia="en-IN"/>
          <w14:ligatures w14:val="none"/>
        </w:rPr>
        <w:t>resource constraints, complex compliance requirements, and resistance to change</w:t>
      </w:r>
      <w:r w:rsidRPr="009675E3">
        <w:rPr>
          <w:rFonts w:ascii="Times New Roman" w:eastAsia="Times New Roman" w:hAnsi="Times New Roman" w:cs="Times New Roman"/>
          <w:kern w:val="0"/>
          <w:sz w:val="24"/>
          <w:szCs w:val="24"/>
          <w:lang w:eastAsia="en-IN"/>
          <w14:ligatures w14:val="none"/>
        </w:rPr>
        <w:t>.</w:t>
      </w:r>
    </w:p>
    <w:p w14:paraId="3BFE054B"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This section explores the </w:t>
      </w:r>
      <w:r w:rsidRPr="009675E3">
        <w:rPr>
          <w:rFonts w:ascii="Times New Roman" w:eastAsia="Times New Roman" w:hAnsi="Times New Roman" w:cs="Times New Roman"/>
          <w:b/>
          <w:bCs/>
          <w:kern w:val="0"/>
          <w:sz w:val="24"/>
          <w:szCs w:val="24"/>
          <w:lang w:eastAsia="en-IN"/>
          <w14:ligatures w14:val="none"/>
        </w:rPr>
        <w:t>most common challenges in security framework implementation, their impact on organizations, and best practices for overcoming them</w:t>
      </w:r>
      <w:r w:rsidRPr="009675E3">
        <w:rPr>
          <w:rFonts w:ascii="Times New Roman" w:eastAsia="Times New Roman" w:hAnsi="Times New Roman" w:cs="Times New Roman"/>
          <w:kern w:val="0"/>
          <w:sz w:val="24"/>
          <w:szCs w:val="24"/>
          <w:lang w:eastAsia="en-IN"/>
          <w14:ligatures w14:val="none"/>
        </w:rPr>
        <w:t>.</w:t>
      </w:r>
    </w:p>
    <w:p w14:paraId="1B1DD9DA"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pict w14:anchorId="5E434345">
          <v:rect id="_x0000_i1591" style="width:0;height:1.5pt" o:hralign="center" o:hrstd="t" o:hr="t" fillcolor="#a0a0a0" stroked="f"/>
        </w:pict>
      </w:r>
    </w:p>
    <w:p w14:paraId="633B3E3C" w14:textId="77777777" w:rsidR="009675E3" w:rsidRPr="009675E3" w:rsidRDefault="009675E3" w:rsidP="009675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75E3">
        <w:rPr>
          <w:rFonts w:ascii="Times New Roman" w:eastAsia="Times New Roman" w:hAnsi="Times New Roman" w:cs="Times New Roman"/>
          <w:b/>
          <w:bCs/>
          <w:kern w:val="0"/>
          <w:sz w:val="27"/>
          <w:szCs w:val="27"/>
          <w:lang w:eastAsia="en-IN"/>
          <w14:ligatures w14:val="none"/>
        </w:rPr>
        <w:t>1.1 Key Challenges in Security Framework Adoption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8"/>
        <w:gridCol w:w="5538"/>
      </w:tblGrid>
      <w:tr w:rsidR="009675E3" w:rsidRPr="009675E3" w14:paraId="7E7FCAB2" w14:textId="77777777" w:rsidTr="009675E3">
        <w:trPr>
          <w:tblCellSpacing w:w="15" w:type="dxa"/>
        </w:trPr>
        <w:tc>
          <w:tcPr>
            <w:tcW w:w="0" w:type="auto"/>
            <w:vAlign w:val="center"/>
            <w:hideMark/>
          </w:tcPr>
          <w:p w14:paraId="72CF6CEB" w14:textId="77777777" w:rsidR="009675E3" w:rsidRPr="009675E3" w:rsidRDefault="009675E3" w:rsidP="009675E3">
            <w:pPr>
              <w:spacing w:after="0" w:line="240" w:lineRule="auto"/>
              <w:jc w:val="center"/>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Challenge</w:t>
            </w:r>
          </w:p>
        </w:tc>
        <w:tc>
          <w:tcPr>
            <w:tcW w:w="0" w:type="auto"/>
            <w:vAlign w:val="center"/>
            <w:hideMark/>
          </w:tcPr>
          <w:p w14:paraId="1A926D82" w14:textId="77777777" w:rsidR="009675E3" w:rsidRPr="009675E3" w:rsidRDefault="009675E3" w:rsidP="009675E3">
            <w:pPr>
              <w:spacing w:after="0" w:line="240" w:lineRule="auto"/>
              <w:jc w:val="center"/>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Impact on Security Framework Implementation</w:t>
            </w:r>
          </w:p>
        </w:tc>
      </w:tr>
      <w:tr w:rsidR="009675E3" w:rsidRPr="009675E3" w14:paraId="2FFF09F8" w14:textId="77777777" w:rsidTr="009675E3">
        <w:trPr>
          <w:tblCellSpacing w:w="15" w:type="dxa"/>
        </w:trPr>
        <w:tc>
          <w:tcPr>
            <w:tcW w:w="0" w:type="auto"/>
            <w:vAlign w:val="center"/>
            <w:hideMark/>
          </w:tcPr>
          <w:p w14:paraId="079010E5"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Complex Regulatory Landscape</w:t>
            </w:r>
          </w:p>
        </w:tc>
        <w:tc>
          <w:tcPr>
            <w:tcW w:w="0" w:type="auto"/>
            <w:vAlign w:val="center"/>
            <w:hideMark/>
          </w:tcPr>
          <w:p w14:paraId="3CE4C8FB"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Organizations struggle to </w:t>
            </w:r>
            <w:r w:rsidRPr="009675E3">
              <w:rPr>
                <w:rFonts w:ascii="Times New Roman" w:eastAsia="Times New Roman" w:hAnsi="Times New Roman" w:cs="Times New Roman"/>
                <w:b/>
                <w:bCs/>
                <w:kern w:val="0"/>
                <w:sz w:val="24"/>
                <w:szCs w:val="24"/>
                <w:lang w:eastAsia="en-IN"/>
                <w14:ligatures w14:val="none"/>
              </w:rPr>
              <w:t>align multiple security frameworks</w:t>
            </w:r>
            <w:r w:rsidRPr="009675E3">
              <w:rPr>
                <w:rFonts w:ascii="Times New Roman" w:eastAsia="Times New Roman" w:hAnsi="Times New Roman" w:cs="Times New Roman"/>
                <w:kern w:val="0"/>
                <w:sz w:val="24"/>
                <w:szCs w:val="24"/>
                <w:lang w:eastAsia="en-IN"/>
                <w14:ligatures w14:val="none"/>
              </w:rPr>
              <w:t xml:space="preserve"> with evolving compliance requirements.</w:t>
            </w:r>
          </w:p>
        </w:tc>
      </w:tr>
      <w:tr w:rsidR="009675E3" w:rsidRPr="009675E3" w14:paraId="51937DBD" w14:textId="77777777" w:rsidTr="009675E3">
        <w:trPr>
          <w:tblCellSpacing w:w="15" w:type="dxa"/>
        </w:trPr>
        <w:tc>
          <w:tcPr>
            <w:tcW w:w="0" w:type="auto"/>
            <w:vAlign w:val="center"/>
            <w:hideMark/>
          </w:tcPr>
          <w:p w14:paraId="662E3F31"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Lack of Skilled Cybersecurity Professionals</w:t>
            </w:r>
          </w:p>
        </w:tc>
        <w:tc>
          <w:tcPr>
            <w:tcW w:w="0" w:type="auto"/>
            <w:vAlign w:val="center"/>
            <w:hideMark/>
          </w:tcPr>
          <w:p w14:paraId="173B1B50"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Shortage of </w:t>
            </w:r>
            <w:r w:rsidRPr="009675E3">
              <w:rPr>
                <w:rFonts w:ascii="Times New Roman" w:eastAsia="Times New Roman" w:hAnsi="Times New Roman" w:cs="Times New Roman"/>
                <w:b/>
                <w:bCs/>
                <w:kern w:val="0"/>
                <w:sz w:val="24"/>
                <w:szCs w:val="24"/>
                <w:lang w:eastAsia="en-IN"/>
                <w14:ligatures w14:val="none"/>
              </w:rPr>
              <w:t>certified security experts</w:t>
            </w:r>
            <w:r w:rsidRPr="009675E3">
              <w:rPr>
                <w:rFonts w:ascii="Times New Roman" w:eastAsia="Times New Roman" w:hAnsi="Times New Roman" w:cs="Times New Roman"/>
                <w:kern w:val="0"/>
                <w:sz w:val="24"/>
                <w:szCs w:val="24"/>
                <w:lang w:eastAsia="en-IN"/>
                <w14:ligatures w14:val="none"/>
              </w:rPr>
              <w:t xml:space="preserve"> affects proper framework implementation.</w:t>
            </w:r>
          </w:p>
        </w:tc>
      </w:tr>
      <w:tr w:rsidR="009675E3" w:rsidRPr="009675E3" w14:paraId="7149046D" w14:textId="77777777" w:rsidTr="009675E3">
        <w:trPr>
          <w:tblCellSpacing w:w="15" w:type="dxa"/>
        </w:trPr>
        <w:tc>
          <w:tcPr>
            <w:tcW w:w="0" w:type="auto"/>
            <w:vAlign w:val="center"/>
            <w:hideMark/>
          </w:tcPr>
          <w:p w14:paraId="224BA5E9"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Resistance to Organizational Change</w:t>
            </w:r>
          </w:p>
        </w:tc>
        <w:tc>
          <w:tcPr>
            <w:tcW w:w="0" w:type="auto"/>
            <w:vAlign w:val="center"/>
            <w:hideMark/>
          </w:tcPr>
          <w:p w14:paraId="4B28A4D9"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Employees and leadership may </w:t>
            </w:r>
            <w:r w:rsidRPr="009675E3">
              <w:rPr>
                <w:rFonts w:ascii="Times New Roman" w:eastAsia="Times New Roman" w:hAnsi="Times New Roman" w:cs="Times New Roman"/>
                <w:b/>
                <w:bCs/>
                <w:kern w:val="0"/>
                <w:sz w:val="24"/>
                <w:szCs w:val="24"/>
                <w:lang w:eastAsia="en-IN"/>
                <w14:ligatures w14:val="none"/>
              </w:rPr>
              <w:t>resist new security controls and policies</w:t>
            </w:r>
            <w:r w:rsidRPr="009675E3">
              <w:rPr>
                <w:rFonts w:ascii="Times New Roman" w:eastAsia="Times New Roman" w:hAnsi="Times New Roman" w:cs="Times New Roman"/>
                <w:kern w:val="0"/>
                <w:sz w:val="24"/>
                <w:szCs w:val="24"/>
                <w:lang w:eastAsia="en-IN"/>
                <w14:ligatures w14:val="none"/>
              </w:rPr>
              <w:t>.</w:t>
            </w:r>
          </w:p>
        </w:tc>
      </w:tr>
      <w:tr w:rsidR="009675E3" w:rsidRPr="009675E3" w14:paraId="2B9D78E3" w14:textId="77777777" w:rsidTr="009675E3">
        <w:trPr>
          <w:tblCellSpacing w:w="15" w:type="dxa"/>
        </w:trPr>
        <w:tc>
          <w:tcPr>
            <w:tcW w:w="0" w:type="auto"/>
            <w:vAlign w:val="center"/>
            <w:hideMark/>
          </w:tcPr>
          <w:p w14:paraId="193BC382"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High Implementation Costs</w:t>
            </w:r>
          </w:p>
        </w:tc>
        <w:tc>
          <w:tcPr>
            <w:tcW w:w="0" w:type="auto"/>
            <w:vAlign w:val="center"/>
            <w:hideMark/>
          </w:tcPr>
          <w:p w14:paraId="24C81A16"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Budget limitations make it difficult to </w:t>
            </w:r>
            <w:r w:rsidRPr="009675E3">
              <w:rPr>
                <w:rFonts w:ascii="Times New Roman" w:eastAsia="Times New Roman" w:hAnsi="Times New Roman" w:cs="Times New Roman"/>
                <w:b/>
                <w:bCs/>
                <w:kern w:val="0"/>
                <w:sz w:val="24"/>
                <w:szCs w:val="24"/>
                <w:lang w:eastAsia="en-IN"/>
                <w14:ligatures w14:val="none"/>
              </w:rPr>
              <w:t>adopt security automation tools and GRC platforms</w:t>
            </w:r>
            <w:r w:rsidRPr="009675E3">
              <w:rPr>
                <w:rFonts w:ascii="Times New Roman" w:eastAsia="Times New Roman" w:hAnsi="Times New Roman" w:cs="Times New Roman"/>
                <w:kern w:val="0"/>
                <w:sz w:val="24"/>
                <w:szCs w:val="24"/>
                <w:lang w:eastAsia="en-IN"/>
                <w14:ligatures w14:val="none"/>
              </w:rPr>
              <w:t>.</w:t>
            </w:r>
          </w:p>
        </w:tc>
      </w:tr>
      <w:tr w:rsidR="009675E3" w:rsidRPr="009675E3" w14:paraId="1D513705" w14:textId="77777777" w:rsidTr="009675E3">
        <w:trPr>
          <w:tblCellSpacing w:w="15" w:type="dxa"/>
        </w:trPr>
        <w:tc>
          <w:tcPr>
            <w:tcW w:w="0" w:type="auto"/>
            <w:vAlign w:val="center"/>
            <w:hideMark/>
          </w:tcPr>
          <w:p w14:paraId="53336D76"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Inconsistent Security Policies Across Business Units</w:t>
            </w:r>
          </w:p>
        </w:tc>
        <w:tc>
          <w:tcPr>
            <w:tcW w:w="0" w:type="auto"/>
            <w:vAlign w:val="center"/>
            <w:hideMark/>
          </w:tcPr>
          <w:p w14:paraId="76FB2F44"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Decentralized security practices</w:t>
            </w:r>
            <w:r w:rsidRPr="009675E3">
              <w:rPr>
                <w:rFonts w:ascii="Times New Roman" w:eastAsia="Times New Roman" w:hAnsi="Times New Roman" w:cs="Times New Roman"/>
                <w:kern w:val="0"/>
                <w:sz w:val="24"/>
                <w:szCs w:val="24"/>
                <w:lang w:eastAsia="en-IN"/>
                <w14:ligatures w14:val="none"/>
              </w:rPr>
              <w:t xml:space="preserve"> lead to compliance gaps and misconfigurations.</w:t>
            </w:r>
          </w:p>
        </w:tc>
      </w:tr>
      <w:tr w:rsidR="009675E3" w:rsidRPr="009675E3" w14:paraId="75095625" w14:textId="77777777" w:rsidTr="009675E3">
        <w:trPr>
          <w:tblCellSpacing w:w="15" w:type="dxa"/>
        </w:trPr>
        <w:tc>
          <w:tcPr>
            <w:tcW w:w="0" w:type="auto"/>
            <w:vAlign w:val="center"/>
            <w:hideMark/>
          </w:tcPr>
          <w:p w14:paraId="4FB88345"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lastRenderedPageBreak/>
              <w:t>Integration Challenges with Existing IT Infrastructure</w:t>
            </w:r>
          </w:p>
        </w:tc>
        <w:tc>
          <w:tcPr>
            <w:tcW w:w="0" w:type="auto"/>
            <w:vAlign w:val="center"/>
            <w:hideMark/>
          </w:tcPr>
          <w:p w14:paraId="7490E0B4"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Legacy systems may not </w:t>
            </w:r>
            <w:r w:rsidRPr="009675E3">
              <w:rPr>
                <w:rFonts w:ascii="Times New Roman" w:eastAsia="Times New Roman" w:hAnsi="Times New Roman" w:cs="Times New Roman"/>
                <w:b/>
                <w:bCs/>
                <w:kern w:val="0"/>
                <w:sz w:val="24"/>
                <w:szCs w:val="24"/>
                <w:lang w:eastAsia="en-IN"/>
                <w14:ligatures w14:val="none"/>
              </w:rPr>
              <w:t>support modern security controls</w:t>
            </w:r>
            <w:r w:rsidRPr="009675E3">
              <w:rPr>
                <w:rFonts w:ascii="Times New Roman" w:eastAsia="Times New Roman" w:hAnsi="Times New Roman" w:cs="Times New Roman"/>
                <w:kern w:val="0"/>
                <w:sz w:val="24"/>
                <w:szCs w:val="24"/>
                <w:lang w:eastAsia="en-IN"/>
                <w14:ligatures w14:val="none"/>
              </w:rPr>
              <w:t>.</w:t>
            </w:r>
          </w:p>
        </w:tc>
      </w:tr>
      <w:tr w:rsidR="009675E3" w:rsidRPr="009675E3" w14:paraId="3C359C02" w14:textId="77777777" w:rsidTr="009675E3">
        <w:trPr>
          <w:tblCellSpacing w:w="15" w:type="dxa"/>
        </w:trPr>
        <w:tc>
          <w:tcPr>
            <w:tcW w:w="0" w:type="auto"/>
            <w:vAlign w:val="center"/>
            <w:hideMark/>
          </w:tcPr>
          <w:p w14:paraId="023AB3EB"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Lack of Continuous Monitoring</w:t>
            </w:r>
          </w:p>
        </w:tc>
        <w:tc>
          <w:tcPr>
            <w:tcW w:w="0" w:type="auto"/>
            <w:vAlign w:val="center"/>
            <w:hideMark/>
          </w:tcPr>
          <w:p w14:paraId="2114F632"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Many organizations fail to </w:t>
            </w:r>
            <w:r w:rsidRPr="009675E3">
              <w:rPr>
                <w:rFonts w:ascii="Times New Roman" w:eastAsia="Times New Roman" w:hAnsi="Times New Roman" w:cs="Times New Roman"/>
                <w:b/>
                <w:bCs/>
                <w:kern w:val="0"/>
                <w:sz w:val="24"/>
                <w:szCs w:val="24"/>
                <w:lang w:eastAsia="en-IN"/>
                <w14:ligatures w14:val="none"/>
              </w:rPr>
              <w:t>sustain compliance after initial framework adoption</w:t>
            </w:r>
            <w:r w:rsidRPr="009675E3">
              <w:rPr>
                <w:rFonts w:ascii="Times New Roman" w:eastAsia="Times New Roman" w:hAnsi="Times New Roman" w:cs="Times New Roman"/>
                <w:kern w:val="0"/>
                <w:sz w:val="24"/>
                <w:szCs w:val="24"/>
                <w:lang w:eastAsia="en-IN"/>
                <w14:ligatures w14:val="none"/>
              </w:rPr>
              <w:t>.</w:t>
            </w:r>
          </w:p>
        </w:tc>
      </w:tr>
    </w:tbl>
    <w:p w14:paraId="6FAEB9E9"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These challenges </w:t>
      </w:r>
      <w:r w:rsidRPr="009675E3">
        <w:rPr>
          <w:rFonts w:ascii="Times New Roman" w:eastAsia="Times New Roman" w:hAnsi="Times New Roman" w:cs="Times New Roman"/>
          <w:b/>
          <w:bCs/>
          <w:kern w:val="0"/>
          <w:sz w:val="24"/>
          <w:szCs w:val="24"/>
          <w:lang w:eastAsia="en-IN"/>
          <w14:ligatures w14:val="none"/>
        </w:rPr>
        <w:t>hinder effective security governance and expose organizations to compliance risks</w:t>
      </w:r>
      <w:r w:rsidRPr="009675E3">
        <w:rPr>
          <w:rFonts w:ascii="Times New Roman" w:eastAsia="Times New Roman" w:hAnsi="Times New Roman" w:cs="Times New Roman"/>
          <w:kern w:val="0"/>
          <w:sz w:val="24"/>
          <w:szCs w:val="24"/>
          <w:lang w:eastAsia="en-IN"/>
          <w14:ligatures w14:val="none"/>
        </w:rPr>
        <w:t>.</w:t>
      </w:r>
    </w:p>
    <w:p w14:paraId="1D1F20E6"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pict w14:anchorId="55789F6F">
          <v:rect id="_x0000_i1592" style="width:0;height:1.5pt" o:hralign="center" o:hrstd="t" o:hr="t" fillcolor="#a0a0a0" stroked="f"/>
        </w:pict>
      </w:r>
    </w:p>
    <w:p w14:paraId="4E3DD7C5" w14:textId="77777777" w:rsidR="009675E3" w:rsidRPr="009675E3" w:rsidRDefault="009675E3" w:rsidP="009675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75E3">
        <w:rPr>
          <w:rFonts w:ascii="Times New Roman" w:eastAsia="Times New Roman" w:hAnsi="Times New Roman" w:cs="Times New Roman"/>
          <w:b/>
          <w:bCs/>
          <w:kern w:val="0"/>
          <w:sz w:val="27"/>
          <w:szCs w:val="27"/>
          <w:lang w:eastAsia="en-IN"/>
          <w14:ligatures w14:val="none"/>
        </w:rPr>
        <w:t>1.2 The Impact of Implementation Challenges on Security Compliance</w:t>
      </w:r>
    </w:p>
    <w:p w14:paraId="358B6D98"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Failure to properly implement security frameworks can result in:</w:t>
      </w:r>
    </w:p>
    <w:p w14:paraId="40F82F91" w14:textId="77777777" w:rsidR="009675E3" w:rsidRPr="009675E3" w:rsidRDefault="009675E3" w:rsidP="009675E3">
      <w:pPr>
        <w:numPr>
          <w:ilvl w:val="0"/>
          <w:numId w:val="8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Regulatory non-compliance</w:t>
      </w:r>
      <w:r w:rsidRPr="009675E3">
        <w:rPr>
          <w:rFonts w:ascii="Times New Roman" w:eastAsia="Times New Roman" w:hAnsi="Times New Roman" w:cs="Times New Roman"/>
          <w:kern w:val="0"/>
          <w:sz w:val="24"/>
          <w:szCs w:val="24"/>
          <w:lang w:eastAsia="en-IN"/>
          <w14:ligatures w14:val="none"/>
        </w:rPr>
        <w:t>, leading to fines and legal penalties.</w:t>
      </w:r>
    </w:p>
    <w:p w14:paraId="0C45B53B" w14:textId="77777777" w:rsidR="009675E3" w:rsidRPr="009675E3" w:rsidRDefault="009675E3" w:rsidP="009675E3">
      <w:pPr>
        <w:numPr>
          <w:ilvl w:val="0"/>
          <w:numId w:val="8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Increased cyber threats</w:t>
      </w:r>
      <w:r w:rsidRPr="009675E3">
        <w:rPr>
          <w:rFonts w:ascii="Times New Roman" w:eastAsia="Times New Roman" w:hAnsi="Times New Roman" w:cs="Times New Roman"/>
          <w:kern w:val="0"/>
          <w:sz w:val="24"/>
          <w:szCs w:val="24"/>
          <w:lang w:eastAsia="en-IN"/>
          <w14:ligatures w14:val="none"/>
        </w:rPr>
        <w:t xml:space="preserve">, including </w:t>
      </w:r>
      <w:r w:rsidRPr="009675E3">
        <w:rPr>
          <w:rFonts w:ascii="Times New Roman" w:eastAsia="Times New Roman" w:hAnsi="Times New Roman" w:cs="Times New Roman"/>
          <w:b/>
          <w:bCs/>
          <w:kern w:val="0"/>
          <w:sz w:val="24"/>
          <w:szCs w:val="24"/>
          <w:lang w:eastAsia="en-IN"/>
          <w14:ligatures w14:val="none"/>
        </w:rPr>
        <w:t>ransomware attacks, insider threats, and supply chain vulnerabilities</w:t>
      </w:r>
      <w:r w:rsidRPr="009675E3">
        <w:rPr>
          <w:rFonts w:ascii="Times New Roman" w:eastAsia="Times New Roman" w:hAnsi="Times New Roman" w:cs="Times New Roman"/>
          <w:kern w:val="0"/>
          <w:sz w:val="24"/>
          <w:szCs w:val="24"/>
          <w:lang w:eastAsia="en-IN"/>
          <w14:ligatures w14:val="none"/>
        </w:rPr>
        <w:t>.</w:t>
      </w:r>
    </w:p>
    <w:p w14:paraId="69464CF5" w14:textId="77777777" w:rsidR="009675E3" w:rsidRPr="009675E3" w:rsidRDefault="009675E3" w:rsidP="009675E3">
      <w:pPr>
        <w:numPr>
          <w:ilvl w:val="0"/>
          <w:numId w:val="8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Data breaches and financial losses</w:t>
      </w:r>
      <w:r w:rsidRPr="009675E3">
        <w:rPr>
          <w:rFonts w:ascii="Times New Roman" w:eastAsia="Times New Roman" w:hAnsi="Times New Roman" w:cs="Times New Roman"/>
          <w:kern w:val="0"/>
          <w:sz w:val="24"/>
          <w:szCs w:val="24"/>
          <w:lang w:eastAsia="en-IN"/>
          <w14:ligatures w14:val="none"/>
        </w:rPr>
        <w:t xml:space="preserve"> due to weak security controls.</w:t>
      </w:r>
    </w:p>
    <w:p w14:paraId="49033981" w14:textId="77777777" w:rsidR="009675E3" w:rsidRPr="009675E3" w:rsidRDefault="009675E3" w:rsidP="009675E3">
      <w:pPr>
        <w:numPr>
          <w:ilvl w:val="0"/>
          <w:numId w:val="8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Reputational damage</w:t>
      </w:r>
      <w:r w:rsidRPr="009675E3">
        <w:rPr>
          <w:rFonts w:ascii="Times New Roman" w:eastAsia="Times New Roman" w:hAnsi="Times New Roman" w:cs="Times New Roman"/>
          <w:kern w:val="0"/>
          <w:sz w:val="24"/>
          <w:szCs w:val="24"/>
          <w:lang w:eastAsia="en-IN"/>
          <w14:ligatures w14:val="none"/>
        </w:rPr>
        <w:t xml:space="preserve"> and loss of customer trust.</w:t>
      </w:r>
    </w:p>
    <w:p w14:paraId="1BC1F649" w14:textId="77777777" w:rsidR="009675E3" w:rsidRPr="009675E3" w:rsidRDefault="009675E3" w:rsidP="009675E3">
      <w:pPr>
        <w:numPr>
          <w:ilvl w:val="0"/>
          <w:numId w:val="8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Operational disruptions</w:t>
      </w:r>
      <w:r w:rsidRPr="009675E3">
        <w:rPr>
          <w:rFonts w:ascii="Times New Roman" w:eastAsia="Times New Roman" w:hAnsi="Times New Roman" w:cs="Times New Roman"/>
          <w:kern w:val="0"/>
          <w:sz w:val="24"/>
          <w:szCs w:val="24"/>
          <w:lang w:eastAsia="en-IN"/>
          <w14:ligatures w14:val="none"/>
        </w:rPr>
        <w:t xml:space="preserve"> caused by fragmented security policies and inconsistent risk management practices.</w:t>
      </w:r>
    </w:p>
    <w:p w14:paraId="7B1221FD"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By addressing </w:t>
      </w:r>
      <w:r w:rsidRPr="009675E3">
        <w:rPr>
          <w:rFonts w:ascii="Times New Roman" w:eastAsia="Times New Roman" w:hAnsi="Times New Roman" w:cs="Times New Roman"/>
          <w:b/>
          <w:bCs/>
          <w:kern w:val="0"/>
          <w:sz w:val="24"/>
          <w:szCs w:val="24"/>
          <w:lang w:eastAsia="en-IN"/>
          <w14:ligatures w14:val="none"/>
        </w:rPr>
        <w:t>these security framework implementation challenges</w:t>
      </w:r>
      <w:r w:rsidRPr="009675E3">
        <w:rPr>
          <w:rFonts w:ascii="Times New Roman" w:eastAsia="Times New Roman" w:hAnsi="Times New Roman" w:cs="Times New Roman"/>
          <w:kern w:val="0"/>
          <w:sz w:val="24"/>
          <w:szCs w:val="24"/>
          <w:lang w:eastAsia="en-IN"/>
          <w14:ligatures w14:val="none"/>
        </w:rPr>
        <w:t xml:space="preserve">, organizations can </w:t>
      </w:r>
      <w:r w:rsidRPr="009675E3">
        <w:rPr>
          <w:rFonts w:ascii="Times New Roman" w:eastAsia="Times New Roman" w:hAnsi="Times New Roman" w:cs="Times New Roman"/>
          <w:b/>
          <w:bCs/>
          <w:kern w:val="0"/>
          <w:sz w:val="24"/>
          <w:szCs w:val="24"/>
          <w:lang w:eastAsia="en-IN"/>
          <w14:ligatures w14:val="none"/>
        </w:rPr>
        <w:t>enhance cyber resilience and ensure long-term regulatory compliance</w:t>
      </w:r>
      <w:r w:rsidRPr="009675E3">
        <w:rPr>
          <w:rFonts w:ascii="Times New Roman" w:eastAsia="Times New Roman" w:hAnsi="Times New Roman" w:cs="Times New Roman"/>
          <w:kern w:val="0"/>
          <w:sz w:val="24"/>
          <w:szCs w:val="24"/>
          <w:lang w:eastAsia="en-IN"/>
          <w14:ligatures w14:val="none"/>
        </w:rPr>
        <w:t>.</w:t>
      </w:r>
    </w:p>
    <w:p w14:paraId="01AECE17"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pict w14:anchorId="0F893859">
          <v:rect id="_x0000_i1593" style="width:0;height:1.5pt" o:hralign="center" o:hrstd="t" o:hr="t" fillcolor="#a0a0a0" stroked="f"/>
        </w:pict>
      </w:r>
    </w:p>
    <w:p w14:paraId="2A25007A" w14:textId="77777777" w:rsidR="009675E3" w:rsidRPr="009675E3" w:rsidRDefault="009675E3" w:rsidP="009675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75E3">
        <w:rPr>
          <w:rFonts w:ascii="Times New Roman" w:eastAsia="Times New Roman" w:hAnsi="Times New Roman" w:cs="Times New Roman"/>
          <w:b/>
          <w:bCs/>
          <w:kern w:val="0"/>
          <w:sz w:val="27"/>
          <w:szCs w:val="27"/>
          <w:lang w:eastAsia="en-IN"/>
          <w14:ligatures w14:val="none"/>
        </w:rPr>
        <w:t>1.3 Best Practices for Overcoming Security Framework Implementation Challenges</w:t>
      </w:r>
    </w:p>
    <w:p w14:paraId="68902408" w14:textId="77777777" w:rsidR="009675E3" w:rsidRPr="009675E3" w:rsidRDefault="009675E3" w:rsidP="009675E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1. Align Security Frameworks with Business Objectives</w:t>
      </w:r>
    </w:p>
    <w:p w14:paraId="7CC34455" w14:textId="77777777" w:rsidR="009675E3" w:rsidRPr="009675E3" w:rsidRDefault="009675E3" w:rsidP="009675E3">
      <w:pPr>
        <w:numPr>
          <w:ilvl w:val="0"/>
          <w:numId w:val="8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Integrate </w:t>
      </w:r>
      <w:r w:rsidRPr="009675E3">
        <w:rPr>
          <w:rFonts w:ascii="Times New Roman" w:eastAsia="Times New Roman" w:hAnsi="Times New Roman" w:cs="Times New Roman"/>
          <w:b/>
          <w:bCs/>
          <w:kern w:val="0"/>
          <w:sz w:val="24"/>
          <w:szCs w:val="24"/>
          <w:lang w:eastAsia="en-IN"/>
          <w14:ligatures w14:val="none"/>
        </w:rPr>
        <w:t>NIST CSF, ISO 27001, and PCI-DSS</w:t>
      </w:r>
      <w:r w:rsidRPr="009675E3">
        <w:rPr>
          <w:rFonts w:ascii="Times New Roman" w:eastAsia="Times New Roman" w:hAnsi="Times New Roman" w:cs="Times New Roman"/>
          <w:kern w:val="0"/>
          <w:sz w:val="24"/>
          <w:szCs w:val="24"/>
          <w:lang w:eastAsia="en-IN"/>
          <w14:ligatures w14:val="none"/>
        </w:rPr>
        <w:t xml:space="preserve"> into </w:t>
      </w:r>
      <w:r w:rsidRPr="009675E3">
        <w:rPr>
          <w:rFonts w:ascii="Times New Roman" w:eastAsia="Times New Roman" w:hAnsi="Times New Roman" w:cs="Times New Roman"/>
          <w:b/>
          <w:bCs/>
          <w:kern w:val="0"/>
          <w:sz w:val="24"/>
          <w:szCs w:val="24"/>
          <w:lang w:eastAsia="en-IN"/>
          <w14:ligatures w14:val="none"/>
        </w:rPr>
        <w:t>corporate risk management policies</w:t>
      </w:r>
      <w:r w:rsidRPr="009675E3">
        <w:rPr>
          <w:rFonts w:ascii="Times New Roman" w:eastAsia="Times New Roman" w:hAnsi="Times New Roman" w:cs="Times New Roman"/>
          <w:kern w:val="0"/>
          <w:sz w:val="24"/>
          <w:szCs w:val="24"/>
          <w:lang w:eastAsia="en-IN"/>
          <w14:ligatures w14:val="none"/>
        </w:rPr>
        <w:t>.</w:t>
      </w:r>
    </w:p>
    <w:p w14:paraId="6A2173A0" w14:textId="77777777" w:rsidR="009675E3" w:rsidRPr="009675E3" w:rsidRDefault="009675E3" w:rsidP="009675E3">
      <w:pPr>
        <w:numPr>
          <w:ilvl w:val="0"/>
          <w:numId w:val="8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Ensure that </w:t>
      </w:r>
      <w:r w:rsidRPr="009675E3">
        <w:rPr>
          <w:rFonts w:ascii="Times New Roman" w:eastAsia="Times New Roman" w:hAnsi="Times New Roman" w:cs="Times New Roman"/>
          <w:b/>
          <w:bCs/>
          <w:kern w:val="0"/>
          <w:sz w:val="24"/>
          <w:szCs w:val="24"/>
          <w:lang w:eastAsia="en-IN"/>
          <w14:ligatures w14:val="none"/>
        </w:rPr>
        <w:t>security framework adoption supports digital transformation initiatives</w:t>
      </w:r>
      <w:r w:rsidRPr="009675E3">
        <w:rPr>
          <w:rFonts w:ascii="Times New Roman" w:eastAsia="Times New Roman" w:hAnsi="Times New Roman" w:cs="Times New Roman"/>
          <w:kern w:val="0"/>
          <w:sz w:val="24"/>
          <w:szCs w:val="24"/>
          <w:lang w:eastAsia="en-IN"/>
          <w14:ligatures w14:val="none"/>
        </w:rPr>
        <w:t>.</w:t>
      </w:r>
    </w:p>
    <w:p w14:paraId="205DBFFB" w14:textId="77777777" w:rsidR="009675E3" w:rsidRPr="009675E3" w:rsidRDefault="009675E3" w:rsidP="009675E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2. Automate Security Compliance Monitoring</w:t>
      </w:r>
    </w:p>
    <w:p w14:paraId="479AC784" w14:textId="77777777" w:rsidR="009675E3" w:rsidRPr="009675E3" w:rsidRDefault="009675E3" w:rsidP="009675E3">
      <w:pPr>
        <w:numPr>
          <w:ilvl w:val="0"/>
          <w:numId w:val="8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Use </w:t>
      </w:r>
      <w:r w:rsidRPr="009675E3">
        <w:rPr>
          <w:rFonts w:ascii="Times New Roman" w:eastAsia="Times New Roman" w:hAnsi="Times New Roman" w:cs="Times New Roman"/>
          <w:b/>
          <w:bCs/>
          <w:kern w:val="0"/>
          <w:sz w:val="24"/>
          <w:szCs w:val="24"/>
          <w:lang w:eastAsia="en-IN"/>
          <w14:ligatures w14:val="none"/>
        </w:rPr>
        <w:t>AI-powered GRC platforms</w:t>
      </w:r>
      <w:r w:rsidRPr="009675E3">
        <w:rPr>
          <w:rFonts w:ascii="Times New Roman" w:eastAsia="Times New Roman" w:hAnsi="Times New Roman" w:cs="Times New Roman"/>
          <w:kern w:val="0"/>
          <w:sz w:val="24"/>
          <w:szCs w:val="24"/>
          <w:lang w:eastAsia="en-IN"/>
          <w14:ligatures w14:val="none"/>
        </w:rPr>
        <w:t xml:space="preserve"> to track compliance gaps in real time.</w:t>
      </w:r>
    </w:p>
    <w:p w14:paraId="17E4E9CC" w14:textId="77777777" w:rsidR="009675E3" w:rsidRPr="009675E3" w:rsidRDefault="009675E3" w:rsidP="009675E3">
      <w:pPr>
        <w:numPr>
          <w:ilvl w:val="0"/>
          <w:numId w:val="8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Deploy </w:t>
      </w:r>
      <w:r w:rsidRPr="009675E3">
        <w:rPr>
          <w:rFonts w:ascii="Times New Roman" w:eastAsia="Times New Roman" w:hAnsi="Times New Roman" w:cs="Times New Roman"/>
          <w:b/>
          <w:bCs/>
          <w:kern w:val="0"/>
          <w:sz w:val="24"/>
          <w:szCs w:val="24"/>
          <w:lang w:eastAsia="en-IN"/>
          <w14:ligatures w14:val="none"/>
        </w:rPr>
        <w:t>automated security auditing tools</w:t>
      </w:r>
      <w:r w:rsidRPr="009675E3">
        <w:rPr>
          <w:rFonts w:ascii="Times New Roman" w:eastAsia="Times New Roman" w:hAnsi="Times New Roman" w:cs="Times New Roman"/>
          <w:kern w:val="0"/>
          <w:sz w:val="24"/>
          <w:szCs w:val="24"/>
          <w:lang w:eastAsia="en-IN"/>
          <w14:ligatures w14:val="none"/>
        </w:rPr>
        <w:t xml:space="preserve"> to ensure continuous framework adherence.</w:t>
      </w:r>
    </w:p>
    <w:p w14:paraId="43E9FE97" w14:textId="77777777" w:rsidR="009675E3" w:rsidRPr="009675E3" w:rsidRDefault="009675E3" w:rsidP="009675E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3. Invest in Cybersecurity Workforce Training</w:t>
      </w:r>
    </w:p>
    <w:p w14:paraId="02D8CBA3" w14:textId="77777777" w:rsidR="009675E3" w:rsidRPr="009675E3" w:rsidRDefault="009675E3" w:rsidP="009675E3">
      <w:pPr>
        <w:numPr>
          <w:ilvl w:val="0"/>
          <w:numId w:val="8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Provide </w:t>
      </w:r>
      <w:r w:rsidRPr="009675E3">
        <w:rPr>
          <w:rFonts w:ascii="Times New Roman" w:eastAsia="Times New Roman" w:hAnsi="Times New Roman" w:cs="Times New Roman"/>
          <w:b/>
          <w:bCs/>
          <w:kern w:val="0"/>
          <w:sz w:val="24"/>
          <w:szCs w:val="24"/>
          <w:lang w:eastAsia="en-IN"/>
          <w14:ligatures w14:val="none"/>
        </w:rPr>
        <w:t>certification programs (CISSP, CISM, ISO 27001 Lead Auditor)</w:t>
      </w:r>
      <w:r w:rsidRPr="009675E3">
        <w:rPr>
          <w:rFonts w:ascii="Times New Roman" w:eastAsia="Times New Roman" w:hAnsi="Times New Roman" w:cs="Times New Roman"/>
          <w:kern w:val="0"/>
          <w:sz w:val="24"/>
          <w:szCs w:val="24"/>
          <w:lang w:eastAsia="en-IN"/>
          <w14:ligatures w14:val="none"/>
        </w:rPr>
        <w:t xml:space="preserve"> for IT security teams.</w:t>
      </w:r>
    </w:p>
    <w:p w14:paraId="5208EB74" w14:textId="77777777" w:rsidR="009675E3" w:rsidRPr="009675E3" w:rsidRDefault="009675E3" w:rsidP="009675E3">
      <w:pPr>
        <w:numPr>
          <w:ilvl w:val="0"/>
          <w:numId w:val="8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Conduct </w:t>
      </w:r>
      <w:r w:rsidRPr="009675E3">
        <w:rPr>
          <w:rFonts w:ascii="Times New Roman" w:eastAsia="Times New Roman" w:hAnsi="Times New Roman" w:cs="Times New Roman"/>
          <w:b/>
          <w:bCs/>
          <w:kern w:val="0"/>
          <w:sz w:val="24"/>
          <w:szCs w:val="24"/>
          <w:lang w:eastAsia="en-IN"/>
          <w14:ligatures w14:val="none"/>
        </w:rPr>
        <w:t>security awareness training for employees</w:t>
      </w:r>
      <w:r w:rsidRPr="009675E3">
        <w:rPr>
          <w:rFonts w:ascii="Times New Roman" w:eastAsia="Times New Roman" w:hAnsi="Times New Roman" w:cs="Times New Roman"/>
          <w:kern w:val="0"/>
          <w:sz w:val="24"/>
          <w:szCs w:val="24"/>
          <w:lang w:eastAsia="en-IN"/>
          <w14:ligatures w14:val="none"/>
        </w:rPr>
        <w:t xml:space="preserve"> to reduce insider threats.</w:t>
      </w:r>
    </w:p>
    <w:p w14:paraId="3B3DA6AC" w14:textId="77777777" w:rsidR="009675E3" w:rsidRPr="009675E3" w:rsidRDefault="009675E3" w:rsidP="009675E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lastRenderedPageBreak/>
        <w:t>4. Standardize Security Policies Across Business Units</w:t>
      </w:r>
    </w:p>
    <w:p w14:paraId="472FE3AF" w14:textId="77777777" w:rsidR="009675E3" w:rsidRPr="009675E3" w:rsidRDefault="009675E3" w:rsidP="009675E3">
      <w:pPr>
        <w:numPr>
          <w:ilvl w:val="0"/>
          <w:numId w:val="8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Implement </w:t>
      </w:r>
      <w:r w:rsidRPr="009675E3">
        <w:rPr>
          <w:rFonts w:ascii="Times New Roman" w:eastAsia="Times New Roman" w:hAnsi="Times New Roman" w:cs="Times New Roman"/>
          <w:b/>
          <w:bCs/>
          <w:kern w:val="0"/>
          <w:sz w:val="24"/>
          <w:szCs w:val="24"/>
          <w:lang w:eastAsia="en-IN"/>
          <w14:ligatures w14:val="none"/>
        </w:rPr>
        <w:t>uniform security policies</w:t>
      </w:r>
      <w:r w:rsidRPr="009675E3">
        <w:rPr>
          <w:rFonts w:ascii="Times New Roman" w:eastAsia="Times New Roman" w:hAnsi="Times New Roman" w:cs="Times New Roman"/>
          <w:kern w:val="0"/>
          <w:sz w:val="24"/>
          <w:szCs w:val="24"/>
          <w:lang w:eastAsia="en-IN"/>
          <w14:ligatures w14:val="none"/>
        </w:rPr>
        <w:t xml:space="preserve"> across all departments and cloud environments.</w:t>
      </w:r>
    </w:p>
    <w:p w14:paraId="133E8A31" w14:textId="77777777" w:rsidR="009675E3" w:rsidRPr="009675E3" w:rsidRDefault="009675E3" w:rsidP="009675E3">
      <w:pPr>
        <w:numPr>
          <w:ilvl w:val="0"/>
          <w:numId w:val="8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Enforce </w:t>
      </w:r>
      <w:r w:rsidRPr="009675E3">
        <w:rPr>
          <w:rFonts w:ascii="Times New Roman" w:eastAsia="Times New Roman" w:hAnsi="Times New Roman" w:cs="Times New Roman"/>
          <w:b/>
          <w:bCs/>
          <w:kern w:val="0"/>
          <w:sz w:val="24"/>
          <w:szCs w:val="24"/>
          <w:lang w:eastAsia="en-IN"/>
          <w14:ligatures w14:val="none"/>
        </w:rPr>
        <w:t>Zero Trust security models</w:t>
      </w:r>
      <w:r w:rsidRPr="009675E3">
        <w:rPr>
          <w:rFonts w:ascii="Times New Roman" w:eastAsia="Times New Roman" w:hAnsi="Times New Roman" w:cs="Times New Roman"/>
          <w:kern w:val="0"/>
          <w:sz w:val="24"/>
          <w:szCs w:val="24"/>
          <w:lang w:eastAsia="en-IN"/>
          <w14:ligatures w14:val="none"/>
        </w:rPr>
        <w:t xml:space="preserve"> for consistent access control and data protection.</w:t>
      </w:r>
    </w:p>
    <w:p w14:paraId="61483691" w14:textId="77777777" w:rsidR="009675E3" w:rsidRPr="009675E3" w:rsidRDefault="009675E3" w:rsidP="009675E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675E3">
        <w:rPr>
          <w:rFonts w:ascii="Times New Roman" w:eastAsia="Times New Roman" w:hAnsi="Times New Roman" w:cs="Times New Roman"/>
          <w:b/>
          <w:bCs/>
          <w:kern w:val="0"/>
          <w:sz w:val="24"/>
          <w:szCs w:val="24"/>
          <w:lang w:eastAsia="en-IN"/>
          <w14:ligatures w14:val="none"/>
        </w:rPr>
        <w:t>5. Streamline Integration with Legacy Systems</w:t>
      </w:r>
    </w:p>
    <w:p w14:paraId="2A623E6E" w14:textId="77777777" w:rsidR="009675E3" w:rsidRPr="009675E3" w:rsidRDefault="009675E3" w:rsidP="009675E3">
      <w:pPr>
        <w:numPr>
          <w:ilvl w:val="0"/>
          <w:numId w:val="8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Use </w:t>
      </w:r>
      <w:r w:rsidRPr="009675E3">
        <w:rPr>
          <w:rFonts w:ascii="Times New Roman" w:eastAsia="Times New Roman" w:hAnsi="Times New Roman" w:cs="Times New Roman"/>
          <w:b/>
          <w:bCs/>
          <w:kern w:val="0"/>
          <w:sz w:val="24"/>
          <w:szCs w:val="24"/>
          <w:lang w:eastAsia="en-IN"/>
          <w14:ligatures w14:val="none"/>
        </w:rPr>
        <w:t>cloud-native security solutions</w:t>
      </w:r>
      <w:r w:rsidRPr="009675E3">
        <w:rPr>
          <w:rFonts w:ascii="Times New Roman" w:eastAsia="Times New Roman" w:hAnsi="Times New Roman" w:cs="Times New Roman"/>
          <w:kern w:val="0"/>
          <w:sz w:val="24"/>
          <w:szCs w:val="24"/>
          <w:lang w:eastAsia="en-IN"/>
          <w14:ligatures w14:val="none"/>
        </w:rPr>
        <w:t xml:space="preserve"> to enhance legacy IT environments.</w:t>
      </w:r>
    </w:p>
    <w:p w14:paraId="1601CF11" w14:textId="77777777" w:rsidR="009675E3" w:rsidRPr="009675E3" w:rsidRDefault="009675E3" w:rsidP="009675E3">
      <w:pPr>
        <w:numPr>
          <w:ilvl w:val="0"/>
          <w:numId w:val="8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Adopt </w:t>
      </w:r>
      <w:r w:rsidRPr="009675E3">
        <w:rPr>
          <w:rFonts w:ascii="Times New Roman" w:eastAsia="Times New Roman" w:hAnsi="Times New Roman" w:cs="Times New Roman"/>
          <w:b/>
          <w:bCs/>
          <w:kern w:val="0"/>
          <w:sz w:val="24"/>
          <w:szCs w:val="24"/>
          <w:lang w:eastAsia="en-IN"/>
          <w14:ligatures w14:val="none"/>
        </w:rPr>
        <w:t>security orchestration and automation (SOAR) tools</w:t>
      </w:r>
      <w:r w:rsidRPr="009675E3">
        <w:rPr>
          <w:rFonts w:ascii="Times New Roman" w:eastAsia="Times New Roman" w:hAnsi="Times New Roman" w:cs="Times New Roman"/>
          <w:kern w:val="0"/>
          <w:sz w:val="24"/>
          <w:szCs w:val="24"/>
          <w:lang w:eastAsia="en-IN"/>
          <w14:ligatures w14:val="none"/>
        </w:rPr>
        <w:t xml:space="preserve"> for better framework integration.</w:t>
      </w:r>
    </w:p>
    <w:p w14:paraId="5E716F21"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By following these best practices, organizations can </w:t>
      </w:r>
      <w:r w:rsidRPr="009675E3">
        <w:rPr>
          <w:rFonts w:ascii="Times New Roman" w:eastAsia="Times New Roman" w:hAnsi="Times New Roman" w:cs="Times New Roman"/>
          <w:b/>
          <w:bCs/>
          <w:kern w:val="0"/>
          <w:sz w:val="24"/>
          <w:szCs w:val="24"/>
          <w:lang w:eastAsia="en-IN"/>
          <w14:ligatures w14:val="none"/>
        </w:rPr>
        <w:t>overcome security framework adoption challenges and build a resilient cybersecurity governance model</w:t>
      </w:r>
      <w:r w:rsidRPr="009675E3">
        <w:rPr>
          <w:rFonts w:ascii="Times New Roman" w:eastAsia="Times New Roman" w:hAnsi="Times New Roman" w:cs="Times New Roman"/>
          <w:kern w:val="0"/>
          <w:sz w:val="24"/>
          <w:szCs w:val="24"/>
          <w:lang w:eastAsia="en-IN"/>
          <w14:ligatures w14:val="none"/>
        </w:rPr>
        <w:t>.</w:t>
      </w:r>
    </w:p>
    <w:p w14:paraId="40C1286B" w14:textId="77777777" w:rsidR="009675E3" w:rsidRPr="009675E3" w:rsidRDefault="009675E3" w:rsidP="009675E3">
      <w:pPr>
        <w:spacing w:after="0"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pict w14:anchorId="1E436BB3">
          <v:rect id="_x0000_i1594" style="width:0;height:1.5pt" o:hralign="center" o:hrstd="t" o:hr="t" fillcolor="#a0a0a0" stroked="f"/>
        </w:pict>
      </w:r>
    </w:p>
    <w:p w14:paraId="4D386C22" w14:textId="77777777" w:rsidR="009675E3" w:rsidRPr="009675E3" w:rsidRDefault="009675E3" w:rsidP="009675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75E3">
        <w:rPr>
          <w:rFonts w:ascii="Times New Roman" w:eastAsia="Times New Roman" w:hAnsi="Times New Roman" w:cs="Times New Roman"/>
          <w:b/>
          <w:bCs/>
          <w:kern w:val="0"/>
          <w:sz w:val="27"/>
          <w:szCs w:val="27"/>
          <w:lang w:eastAsia="en-IN"/>
          <w14:ligatures w14:val="none"/>
        </w:rPr>
        <w:t>Conclusion</w:t>
      </w:r>
    </w:p>
    <w:p w14:paraId="08993756"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Implementing security frameworks is a </w:t>
      </w:r>
      <w:r w:rsidRPr="009675E3">
        <w:rPr>
          <w:rFonts w:ascii="Times New Roman" w:eastAsia="Times New Roman" w:hAnsi="Times New Roman" w:cs="Times New Roman"/>
          <w:b/>
          <w:bCs/>
          <w:kern w:val="0"/>
          <w:sz w:val="24"/>
          <w:szCs w:val="24"/>
          <w:lang w:eastAsia="en-IN"/>
          <w14:ligatures w14:val="none"/>
        </w:rPr>
        <w:t>critical component of cybersecurity governance</w:t>
      </w:r>
      <w:r w:rsidRPr="009675E3">
        <w:rPr>
          <w:rFonts w:ascii="Times New Roman" w:eastAsia="Times New Roman" w:hAnsi="Times New Roman" w:cs="Times New Roman"/>
          <w:kern w:val="0"/>
          <w:sz w:val="24"/>
          <w:szCs w:val="24"/>
          <w:lang w:eastAsia="en-IN"/>
          <w14:ligatures w14:val="none"/>
        </w:rPr>
        <w:t xml:space="preserve">, yet organizations face numerous </w:t>
      </w:r>
      <w:r w:rsidRPr="009675E3">
        <w:rPr>
          <w:rFonts w:ascii="Times New Roman" w:eastAsia="Times New Roman" w:hAnsi="Times New Roman" w:cs="Times New Roman"/>
          <w:b/>
          <w:bCs/>
          <w:kern w:val="0"/>
          <w:sz w:val="24"/>
          <w:szCs w:val="24"/>
          <w:lang w:eastAsia="en-IN"/>
          <w14:ligatures w14:val="none"/>
        </w:rPr>
        <w:t>challenges such as complex regulatory requirements, high implementation costs, and workforce skill gaps</w:t>
      </w:r>
      <w:r w:rsidRPr="009675E3">
        <w:rPr>
          <w:rFonts w:ascii="Times New Roman" w:eastAsia="Times New Roman" w:hAnsi="Times New Roman" w:cs="Times New Roman"/>
          <w:kern w:val="0"/>
          <w:sz w:val="24"/>
          <w:szCs w:val="24"/>
          <w:lang w:eastAsia="en-IN"/>
          <w14:ligatures w14:val="none"/>
        </w:rPr>
        <w:t xml:space="preserve">. By </w:t>
      </w:r>
      <w:r w:rsidRPr="009675E3">
        <w:rPr>
          <w:rFonts w:ascii="Times New Roman" w:eastAsia="Times New Roman" w:hAnsi="Times New Roman" w:cs="Times New Roman"/>
          <w:b/>
          <w:bCs/>
          <w:kern w:val="0"/>
          <w:sz w:val="24"/>
          <w:szCs w:val="24"/>
          <w:lang w:eastAsia="en-IN"/>
          <w14:ligatures w14:val="none"/>
        </w:rPr>
        <w:t>aligning security frameworks with business objectives, automating compliance tracking, and investing in security workforce training</w:t>
      </w:r>
      <w:r w:rsidRPr="009675E3">
        <w:rPr>
          <w:rFonts w:ascii="Times New Roman" w:eastAsia="Times New Roman" w:hAnsi="Times New Roman" w:cs="Times New Roman"/>
          <w:kern w:val="0"/>
          <w:sz w:val="24"/>
          <w:szCs w:val="24"/>
          <w:lang w:eastAsia="en-IN"/>
          <w14:ligatures w14:val="none"/>
        </w:rPr>
        <w:t xml:space="preserve">, enterprises can </w:t>
      </w:r>
      <w:r w:rsidRPr="009675E3">
        <w:rPr>
          <w:rFonts w:ascii="Times New Roman" w:eastAsia="Times New Roman" w:hAnsi="Times New Roman" w:cs="Times New Roman"/>
          <w:b/>
          <w:bCs/>
          <w:kern w:val="0"/>
          <w:sz w:val="24"/>
          <w:szCs w:val="24"/>
          <w:lang w:eastAsia="en-IN"/>
          <w14:ligatures w14:val="none"/>
        </w:rPr>
        <w:t>successfully implement and sustain security frameworks for long-term regulatory adherence and risk mitigation</w:t>
      </w:r>
      <w:r w:rsidRPr="009675E3">
        <w:rPr>
          <w:rFonts w:ascii="Times New Roman" w:eastAsia="Times New Roman" w:hAnsi="Times New Roman" w:cs="Times New Roman"/>
          <w:kern w:val="0"/>
          <w:sz w:val="24"/>
          <w:szCs w:val="24"/>
          <w:lang w:eastAsia="en-IN"/>
          <w14:ligatures w14:val="none"/>
        </w:rPr>
        <w:t>.</w:t>
      </w:r>
    </w:p>
    <w:p w14:paraId="78EC8FB1" w14:textId="77777777" w:rsidR="009675E3" w:rsidRPr="009675E3" w:rsidRDefault="009675E3" w:rsidP="009675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75E3">
        <w:rPr>
          <w:rFonts w:ascii="Times New Roman" w:eastAsia="Times New Roman" w:hAnsi="Times New Roman" w:cs="Times New Roman"/>
          <w:kern w:val="0"/>
          <w:sz w:val="24"/>
          <w:szCs w:val="24"/>
          <w:lang w:eastAsia="en-IN"/>
          <w14:ligatures w14:val="none"/>
        </w:rPr>
        <w:t xml:space="preserve">As cyber threats evolve, organizations must </w:t>
      </w:r>
      <w:r w:rsidRPr="009675E3">
        <w:rPr>
          <w:rFonts w:ascii="Times New Roman" w:eastAsia="Times New Roman" w:hAnsi="Times New Roman" w:cs="Times New Roman"/>
          <w:b/>
          <w:bCs/>
          <w:kern w:val="0"/>
          <w:sz w:val="24"/>
          <w:szCs w:val="24"/>
          <w:lang w:eastAsia="en-IN"/>
          <w14:ligatures w14:val="none"/>
        </w:rPr>
        <w:t>continuously refine their security frameworks, leverage AI-driven compliance automation, and standardize security governance practices</w:t>
      </w:r>
      <w:r w:rsidRPr="009675E3">
        <w:rPr>
          <w:rFonts w:ascii="Times New Roman" w:eastAsia="Times New Roman" w:hAnsi="Times New Roman" w:cs="Times New Roman"/>
          <w:kern w:val="0"/>
          <w:sz w:val="24"/>
          <w:szCs w:val="24"/>
          <w:lang w:eastAsia="en-IN"/>
          <w14:ligatures w14:val="none"/>
        </w:rPr>
        <w:t xml:space="preserve"> to ensure robust cybersecurity protection.</w:t>
      </w:r>
    </w:p>
    <w:p w14:paraId="4AF42D5B"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Security Framework Implementation Challenges and Best Practices (50 Pages)</w:t>
      </w:r>
    </w:p>
    <w:p w14:paraId="147CDA65"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1. Common Challenges in Security Framework Implementation</w:t>
      </w:r>
    </w:p>
    <w:p w14:paraId="14D32278"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Introduction</w:t>
      </w:r>
    </w:p>
    <w:p w14:paraId="02DE1DE7"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Implementing security frameworks such as </w:t>
      </w:r>
      <w:r w:rsidRPr="002F1FD3">
        <w:rPr>
          <w:rFonts w:ascii="Times New Roman" w:eastAsia="Times New Roman" w:hAnsi="Times New Roman" w:cs="Times New Roman"/>
          <w:b/>
          <w:bCs/>
          <w:kern w:val="0"/>
          <w:sz w:val="24"/>
          <w:szCs w:val="24"/>
          <w:lang w:eastAsia="en-IN"/>
          <w14:ligatures w14:val="none"/>
        </w:rPr>
        <w:t>ISO 27001, NIST CSF, PCI-DSS, and CIS Controls</w:t>
      </w:r>
      <w:r w:rsidRPr="002F1FD3">
        <w:rPr>
          <w:rFonts w:ascii="Times New Roman" w:eastAsia="Times New Roman" w:hAnsi="Times New Roman" w:cs="Times New Roman"/>
          <w:kern w:val="0"/>
          <w:sz w:val="24"/>
          <w:szCs w:val="24"/>
          <w:lang w:eastAsia="en-IN"/>
          <w14:ligatures w14:val="none"/>
        </w:rPr>
        <w:t xml:space="preserve"> is essential for organizations to </w:t>
      </w:r>
      <w:r w:rsidRPr="002F1FD3">
        <w:rPr>
          <w:rFonts w:ascii="Times New Roman" w:eastAsia="Times New Roman" w:hAnsi="Times New Roman" w:cs="Times New Roman"/>
          <w:b/>
          <w:bCs/>
          <w:kern w:val="0"/>
          <w:sz w:val="24"/>
          <w:szCs w:val="24"/>
          <w:lang w:eastAsia="en-IN"/>
          <w14:ligatures w14:val="none"/>
        </w:rPr>
        <w:t>manage cyber risks, enforce regulatory compliance, and strengthen cybersecurity governance</w:t>
      </w:r>
      <w:r w:rsidRPr="002F1FD3">
        <w:rPr>
          <w:rFonts w:ascii="Times New Roman" w:eastAsia="Times New Roman" w:hAnsi="Times New Roman" w:cs="Times New Roman"/>
          <w:kern w:val="0"/>
          <w:sz w:val="24"/>
          <w:szCs w:val="24"/>
          <w:lang w:eastAsia="en-IN"/>
          <w14:ligatures w14:val="none"/>
        </w:rPr>
        <w:t xml:space="preserve">. However, security framework adoption comes with </w:t>
      </w:r>
      <w:r w:rsidRPr="002F1FD3">
        <w:rPr>
          <w:rFonts w:ascii="Times New Roman" w:eastAsia="Times New Roman" w:hAnsi="Times New Roman" w:cs="Times New Roman"/>
          <w:b/>
          <w:bCs/>
          <w:kern w:val="0"/>
          <w:sz w:val="24"/>
          <w:szCs w:val="24"/>
          <w:lang w:eastAsia="en-IN"/>
          <w14:ligatures w14:val="none"/>
        </w:rPr>
        <w:t>significant challenges</w:t>
      </w:r>
      <w:r w:rsidRPr="002F1FD3">
        <w:rPr>
          <w:rFonts w:ascii="Times New Roman" w:eastAsia="Times New Roman" w:hAnsi="Times New Roman" w:cs="Times New Roman"/>
          <w:kern w:val="0"/>
          <w:sz w:val="24"/>
          <w:szCs w:val="24"/>
          <w:lang w:eastAsia="en-IN"/>
          <w14:ligatures w14:val="none"/>
        </w:rPr>
        <w:t xml:space="preserve">, including </w:t>
      </w:r>
      <w:r w:rsidRPr="002F1FD3">
        <w:rPr>
          <w:rFonts w:ascii="Times New Roman" w:eastAsia="Times New Roman" w:hAnsi="Times New Roman" w:cs="Times New Roman"/>
          <w:b/>
          <w:bCs/>
          <w:kern w:val="0"/>
          <w:sz w:val="24"/>
          <w:szCs w:val="24"/>
          <w:lang w:eastAsia="en-IN"/>
          <w14:ligatures w14:val="none"/>
        </w:rPr>
        <w:t>resource constraints, complex compliance requirements, and resistance to change</w:t>
      </w:r>
      <w:r w:rsidRPr="002F1FD3">
        <w:rPr>
          <w:rFonts w:ascii="Times New Roman" w:eastAsia="Times New Roman" w:hAnsi="Times New Roman" w:cs="Times New Roman"/>
          <w:kern w:val="0"/>
          <w:sz w:val="24"/>
          <w:szCs w:val="24"/>
          <w:lang w:eastAsia="en-IN"/>
          <w14:ligatures w14:val="none"/>
        </w:rPr>
        <w:t>.</w:t>
      </w:r>
    </w:p>
    <w:p w14:paraId="1E2DE543"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This section explores the </w:t>
      </w:r>
      <w:r w:rsidRPr="002F1FD3">
        <w:rPr>
          <w:rFonts w:ascii="Times New Roman" w:eastAsia="Times New Roman" w:hAnsi="Times New Roman" w:cs="Times New Roman"/>
          <w:b/>
          <w:bCs/>
          <w:kern w:val="0"/>
          <w:sz w:val="24"/>
          <w:szCs w:val="24"/>
          <w:lang w:eastAsia="en-IN"/>
          <w14:ligatures w14:val="none"/>
        </w:rPr>
        <w:t>most common challenges in security framework implementation, their impact on organizations, and best practices for overcoming them</w:t>
      </w:r>
      <w:r w:rsidRPr="002F1FD3">
        <w:rPr>
          <w:rFonts w:ascii="Times New Roman" w:eastAsia="Times New Roman" w:hAnsi="Times New Roman" w:cs="Times New Roman"/>
          <w:kern w:val="0"/>
          <w:sz w:val="24"/>
          <w:szCs w:val="24"/>
          <w:lang w:eastAsia="en-IN"/>
          <w14:ligatures w14:val="none"/>
        </w:rPr>
        <w:t>.</w:t>
      </w:r>
    </w:p>
    <w:p w14:paraId="61C0F39D"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pict w14:anchorId="76C636D5">
          <v:rect id="_x0000_i1599" style="width:0;height:1.5pt" o:hralign="center" o:hrstd="t" o:hr="t" fillcolor="#a0a0a0" stroked="f"/>
        </w:pict>
      </w:r>
    </w:p>
    <w:p w14:paraId="424EA853"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1.1 Key Challenges in Security Framework Adoption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8"/>
        <w:gridCol w:w="5538"/>
      </w:tblGrid>
      <w:tr w:rsidR="002F1FD3" w:rsidRPr="002F1FD3" w14:paraId="06476432" w14:textId="77777777" w:rsidTr="002F1FD3">
        <w:trPr>
          <w:tblCellSpacing w:w="15" w:type="dxa"/>
        </w:trPr>
        <w:tc>
          <w:tcPr>
            <w:tcW w:w="0" w:type="auto"/>
            <w:vAlign w:val="center"/>
            <w:hideMark/>
          </w:tcPr>
          <w:p w14:paraId="5E9C4D45" w14:textId="77777777" w:rsidR="002F1FD3" w:rsidRPr="002F1FD3" w:rsidRDefault="002F1FD3" w:rsidP="002F1FD3">
            <w:pPr>
              <w:spacing w:after="0" w:line="240" w:lineRule="auto"/>
              <w:jc w:val="center"/>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lastRenderedPageBreak/>
              <w:t>Challenge</w:t>
            </w:r>
          </w:p>
        </w:tc>
        <w:tc>
          <w:tcPr>
            <w:tcW w:w="0" w:type="auto"/>
            <w:vAlign w:val="center"/>
            <w:hideMark/>
          </w:tcPr>
          <w:p w14:paraId="2D4D3718" w14:textId="77777777" w:rsidR="002F1FD3" w:rsidRPr="002F1FD3" w:rsidRDefault="002F1FD3" w:rsidP="002F1FD3">
            <w:pPr>
              <w:spacing w:after="0" w:line="240" w:lineRule="auto"/>
              <w:jc w:val="center"/>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Impact on Security Framework Implementation</w:t>
            </w:r>
          </w:p>
        </w:tc>
      </w:tr>
      <w:tr w:rsidR="002F1FD3" w:rsidRPr="002F1FD3" w14:paraId="27C3EE0D" w14:textId="77777777" w:rsidTr="002F1FD3">
        <w:trPr>
          <w:tblCellSpacing w:w="15" w:type="dxa"/>
        </w:trPr>
        <w:tc>
          <w:tcPr>
            <w:tcW w:w="0" w:type="auto"/>
            <w:vAlign w:val="center"/>
            <w:hideMark/>
          </w:tcPr>
          <w:p w14:paraId="7BDB88C9"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Complex Regulatory Landscape</w:t>
            </w:r>
          </w:p>
        </w:tc>
        <w:tc>
          <w:tcPr>
            <w:tcW w:w="0" w:type="auto"/>
            <w:vAlign w:val="center"/>
            <w:hideMark/>
          </w:tcPr>
          <w:p w14:paraId="301B70D2"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Organizations struggle to </w:t>
            </w:r>
            <w:r w:rsidRPr="002F1FD3">
              <w:rPr>
                <w:rFonts w:ascii="Times New Roman" w:eastAsia="Times New Roman" w:hAnsi="Times New Roman" w:cs="Times New Roman"/>
                <w:b/>
                <w:bCs/>
                <w:kern w:val="0"/>
                <w:sz w:val="24"/>
                <w:szCs w:val="24"/>
                <w:lang w:eastAsia="en-IN"/>
                <w14:ligatures w14:val="none"/>
              </w:rPr>
              <w:t>align multiple security frameworks</w:t>
            </w:r>
            <w:r w:rsidRPr="002F1FD3">
              <w:rPr>
                <w:rFonts w:ascii="Times New Roman" w:eastAsia="Times New Roman" w:hAnsi="Times New Roman" w:cs="Times New Roman"/>
                <w:kern w:val="0"/>
                <w:sz w:val="24"/>
                <w:szCs w:val="24"/>
                <w:lang w:eastAsia="en-IN"/>
                <w14:ligatures w14:val="none"/>
              </w:rPr>
              <w:t xml:space="preserve"> with evolving compliance requirements.</w:t>
            </w:r>
          </w:p>
        </w:tc>
      </w:tr>
      <w:tr w:rsidR="002F1FD3" w:rsidRPr="002F1FD3" w14:paraId="17FA17E8" w14:textId="77777777" w:rsidTr="002F1FD3">
        <w:trPr>
          <w:tblCellSpacing w:w="15" w:type="dxa"/>
        </w:trPr>
        <w:tc>
          <w:tcPr>
            <w:tcW w:w="0" w:type="auto"/>
            <w:vAlign w:val="center"/>
            <w:hideMark/>
          </w:tcPr>
          <w:p w14:paraId="22902052"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Lack of Skilled Cybersecurity Professionals</w:t>
            </w:r>
          </w:p>
        </w:tc>
        <w:tc>
          <w:tcPr>
            <w:tcW w:w="0" w:type="auto"/>
            <w:vAlign w:val="center"/>
            <w:hideMark/>
          </w:tcPr>
          <w:p w14:paraId="0E34BB17"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Shortage of </w:t>
            </w:r>
            <w:r w:rsidRPr="002F1FD3">
              <w:rPr>
                <w:rFonts w:ascii="Times New Roman" w:eastAsia="Times New Roman" w:hAnsi="Times New Roman" w:cs="Times New Roman"/>
                <w:b/>
                <w:bCs/>
                <w:kern w:val="0"/>
                <w:sz w:val="24"/>
                <w:szCs w:val="24"/>
                <w:lang w:eastAsia="en-IN"/>
                <w14:ligatures w14:val="none"/>
              </w:rPr>
              <w:t>certified security experts</w:t>
            </w:r>
            <w:r w:rsidRPr="002F1FD3">
              <w:rPr>
                <w:rFonts w:ascii="Times New Roman" w:eastAsia="Times New Roman" w:hAnsi="Times New Roman" w:cs="Times New Roman"/>
                <w:kern w:val="0"/>
                <w:sz w:val="24"/>
                <w:szCs w:val="24"/>
                <w:lang w:eastAsia="en-IN"/>
                <w14:ligatures w14:val="none"/>
              </w:rPr>
              <w:t xml:space="preserve"> affects proper framework implementation.</w:t>
            </w:r>
          </w:p>
        </w:tc>
      </w:tr>
      <w:tr w:rsidR="002F1FD3" w:rsidRPr="002F1FD3" w14:paraId="5D1DE439" w14:textId="77777777" w:rsidTr="002F1FD3">
        <w:trPr>
          <w:tblCellSpacing w:w="15" w:type="dxa"/>
        </w:trPr>
        <w:tc>
          <w:tcPr>
            <w:tcW w:w="0" w:type="auto"/>
            <w:vAlign w:val="center"/>
            <w:hideMark/>
          </w:tcPr>
          <w:p w14:paraId="7073DBBF"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Resistance to Organizational Change</w:t>
            </w:r>
          </w:p>
        </w:tc>
        <w:tc>
          <w:tcPr>
            <w:tcW w:w="0" w:type="auto"/>
            <w:vAlign w:val="center"/>
            <w:hideMark/>
          </w:tcPr>
          <w:p w14:paraId="27C21EA2"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Employees and leadership may </w:t>
            </w:r>
            <w:r w:rsidRPr="002F1FD3">
              <w:rPr>
                <w:rFonts w:ascii="Times New Roman" w:eastAsia="Times New Roman" w:hAnsi="Times New Roman" w:cs="Times New Roman"/>
                <w:b/>
                <w:bCs/>
                <w:kern w:val="0"/>
                <w:sz w:val="24"/>
                <w:szCs w:val="24"/>
                <w:lang w:eastAsia="en-IN"/>
                <w14:ligatures w14:val="none"/>
              </w:rPr>
              <w:t>resist new security controls and policies</w:t>
            </w:r>
            <w:r w:rsidRPr="002F1FD3">
              <w:rPr>
                <w:rFonts w:ascii="Times New Roman" w:eastAsia="Times New Roman" w:hAnsi="Times New Roman" w:cs="Times New Roman"/>
                <w:kern w:val="0"/>
                <w:sz w:val="24"/>
                <w:szCs w:val="24"/>
                <w:lang w:eastAsia="en-IN"/>
                <w14:ligatures w14:val="none"/>
              </w:rPr>
              <w:t>.</w:t>
            </w:r>
          </w:p>
        </w:tc>
      </w:tr>
      <w:tr w:rsidR="002F1FD3" w:rsidRPr="002F1FD3" w14:paraId="7FC087C8" w14:textId="77777777" w:rsidTr="002F1FD3">
        <w:trPr>
          <w:tblCellSpacing w:w="15" w:type="dxa"/>
        </w:trPr>
        <w:tc>
          <w:tcPr>
            <w:tcW w:w="0" w:type="auto"/>
            <w:vAlign w:val="center"/>
            <w:hideMark/>
          </w:tcPr>
          <w:p w14:paraId="5EC94176"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High Implementation Costs</w:t>
            </w:r>
          </w:p>
        </w:tc>
        <w:tc>
          <w:tcPr>
            <w:tcW w:w="0" w:type="auto"/>
            <w:vAlign w:val="center"/>
            <w:hideMark/>
          </w:tcPr>
          <w:p w14:paraId="69E13524"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Budget limitations make it difficult to </w:t>
            </w:r>
            <w:r w:rsidRPr="002F1FD3">
              <w:rPr>
                <w:rFonts w:ascii="Times New Roman" w:eastAsia="Times New Roman" w:hAnsi="Times New Roman" w:cs="Times New Roman"/>
                <w:b/>
                <w:bCs/>
                <w:kern w:val="0"/>
                <w:sz w:val="24"/>
                <w:szCs w:val="24"/>
                <w:lang w:eastAsia="en-IN"/>
                <w14:ligatures w14:val="none"/>
              </w:rPr>
              <w:t>adopt security automation tools and GRC platforms</w:t>
            </w:r>
            <w:r w:rsidRPr="002F1FD3">
              <w:rPr>
                <w:rFonts w:ascii="Times New Roman" w:eastAsia="Times New Roman" w:hAnsi="Times New Roman" w:cs="Times New Roman"/>
                <w:kern w:val="0"/>
                <w:sz w:val="24"/>
                <w:szCs w:val="24"/>
                <w:lang w:eastAsia="en-IN"/>
                <w14:ligatures w14:val="none"/>
              </w:rPr>
              <w:t>.</w:t>
            </w:r>
          </w:p>
        </w:tc>
      </w:tr>
      <w:tr w:rsidR="002F1FD3" w:rsidRPr="002F1FD3" w14:paraId="05E0185B" w14:textId="77777777" w:rsidTr="002F1FD3">
        <w:trPr>
          <w:tblCellSpacing w:w="15" w:type="dxa"/>
        </w:trPr>
        <w:tc>
          <w:tcPr>
            <w:tcW w:w="0" w:type="auto"/>
            <w:vAlign w:val="center"/>
            <w:hideMark/>
          </w:tcPr>
          <w:p w14:paraId="1825FE77"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Inconsistent Security Policies Across Business Units</w:t>
            </w:r>
          </w:p>
        </w:tc>
        <w:tc>
          <w:tcPr>
            <w:tcW w:w="0" w:type="auto"/>
            <w:vAlign w:val="center"/>
            <w:hideMark/>
          </w:tcPr>
          <w:p w14:paraId="049FE9FC"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Decentralized security practices</w:t>
            </w:r>
            <w:r w:rsidRPr="002F1FD3">
              <w:rPr>
                <w:rFonts w:ascii="Times New Roman" w:eastAsia="Times New Roman" w:hAnsi="Times New Roman" w:cs="Times New Roman"/>
                <w:kern w:val="0"/>
                <w:sz w:val="24"/>
                <w:szCs w:val="24"/>
                <w:lang w:eastAsia="en-IN"/>
                <w14:ligatures w14:val="none"/>
              </w:rPr>
              <w:t xml:space="preserve"> lead to compliance gaps and misconfigurations.</w:t>
            </w:r>
          </w:p>
        </w:tc>
      </w:tr>
      <w:tr w:rsidR="002F1FD3" w:rsidRPr="002F1FD3" w14:paraId="48C91DC8" w14:textId="77777777" w:rsidTr="002F1FD3">
        <w:trPr>
          <w:tblCellSpacing w:w="15" w:type="dxa"/>
        </w:trPr>
        <w:tc>
          <w:tcPr>
            <w:tcW w:w="0" w:type="auto"/>
            <w:vAlign w:val="center"/>
            <w:hideMark/>
          </w:tcPr>
          <w:p w14:paraId="01130A31"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Integration Challenges with Existing IT Infrastructure</w:t>
            </w:r>
          </w:p>
        </w:tc>
        <w:tc>
          <w:tcPr>
            <w:tcW w:w="0" w:type="auto"/>
            <w:vAlign w:val="center"/>
            <w:hideMark/>
          </w:tcPr>
          <w:p w14:paraId="527AB6F1"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Legacy systems may not </w:t>
            </w:r>
            <w:r w:rsidRPr="002F1FD3">
              <w:rPr>
                <w:rFonts w:ascii="Times New Roman" w:eastAsia="Times New Roman" w:hAnsi="Times New Roman" w:cs="Times New Roman"/>
                <w:b/>
                <w:bCs/>
                <w:kern w:val="0"/>
                <w:sz w:val="24"/>
                <w:szCs w:val="24"/>
                <w:lang w:eastAsia="en-IN"/>
                <w14:ligatures w14:val="none"/>
              </w:rPr>
              <w:t>support modern security controls</w:t>
            </w:r>
            <w:r w:rsidRPr="002F1FD3">
              <w:rPr>
                <w:rFonts w:ascii="Times New Roman" w:eastAsia="Times New Roman" w:hAnsi="Times New Roman" w:cs="Times New Roman"/>
                <w:kern w:val="0"/>
                <w:sz w:val="24"/>
                <w:szCs w:val="24"/>
                <w:lang w:eastAsia="en-IN"/>
                <w14:ligatures w14:val="none"/>
              </w:rPr>
              <w:t>.</w:t>
            </w:r>
          </w:p>
        </w:tc>
      </w:tr>
      <w:tr w:rsidR="002F1FD3" w:rsidRPr="002F1FD3" w14:paraId="05B5268A" w14:textId="77777777" w:rsidTr="002F1FD3">
        <w:trPr>
          <w:tblCellSpacing w:w="15" w:type="dxa"/>
        </w:trPr>
        <w:tc>
          <w:tcPr>
            <w:tcW w:w="0" w:type="auto"/>
            <w:vAlign w:val="center"/>
            <w:hideMark/>
          </w:tcPr>
          <w:p w14:paraId="66886BFA"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Lack of Continuous Monitoring</w:t>
            </w:r>
          </w:p>
        </w:tc>
        <w:tc>
          <w:tcPr>
            <w:tcW w:w="0" w:type="auto"/>
            <w:vAlign w:val="center"/>
            <w:hideMark/>
          </w:tcPr>
          <w:p w14:paraId="1AA34C5C"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Many organizations fail to </w:t>
            </w:r>
            <w:r w:rsidRPr="002F1FD3">
              <w:rPr>
                <w:rFonts w:ascii="Times New Roman" w:eastAsia="Times New Roman" w:hAnsi="Times New Roman" w:cs="Times New Roman"/>
                <w:b/>
                <w:bCs/>
                <w:kern w:val="0"/>
                <w:sz w:val="24"/>
                <w:szCs w:val="24"/>
                <w:lang w:eastAsia="en-IN"/>
                <w14:ligatures w14:val="none"/>
              </w:rPr>
              <w:t>sustain compliance after initial framework adoption</w:t>
            </w:r>
            <w:r w:rsidRPr="002F1FD3">
              <w:rPr>
                <w:rFonts w:ascii="Times New Roman" w:eastAsia="Times New Roman" w:hAnsi="Times New Roman" w:cs="Times New Roman"/>
                <w:kern w:val="0"/>
                <w:sz w:val="24"/>
                <w:szCs w:val="24"/>
                <w:lang w:eastAsia="en-IN"/>
                <w14:ligatures w14:val="none"/>
              </w:rPr>
              <w:t>.</w:t>
            </w:r>
          </w:p>
        </w:tc>
      </w:tr>
    </w:tbl>
    <w:p w14:paraId="119429B1"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These challenges </w:t>
      </w:r>
      <w:r w:rsidRPr="002F1FD3">
        <w:rPr>
          <w:rFonts w:ascii="Times New Roman" w:eastAsia="Times New Roman" w:hAnsi="Times New Roman" w:cs="Times New Roman"/>
          <w:b/>
          <w:bCs/>
          <w:kern w:val="0"/>
          <w:sz w:val="24"/>
          <w:szCs w:val="24"/>
          <w:lang w:eastAsia="en-IN"/>
          <w14:ligatures w14:val="none"/>
        </w:rPr>
        <w:t>hinder effective security governance and expose organizations to compliance risks</w:t>
      </w:r>
      <w:r w:rsidRPr="002F1FD3">
        <w:rPr>
          <w:rFonts w:ascii="Times New Roman" w:eastAsia="Times New Roman" w:hAnsi="Times New Roman" w:cs="Times New Roman"/>
          <w:kern w:val="0"/>
          <w:sz w:val="24"/>
          <w:szCs w:val="24"/>
          <w:lang w:eastAsia="en-IN"/>
          <w14:ligatures w14:val="none"/>
        </w:rPr>
        <w:t>.</w:t>
      </w:r>
    </w:p>
    <w:p w14:paraId="7C102F8F"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pict w14:anchorId="2D327B59">
          <v:rect id="_x0000_i1600" style="width:0;height:1.5pt" o:hralign="center" o:hrstd="t" o:hr="t" fillcolor="#a0a0a0" stroked="f"/>
        </w:pict>
      </w:r>
    </w:p>
    <w:p w14:paraId="13FD6D00"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1.2 The Impact of Implementation Challenges on Security Compliance</w:t>
      </w:r>
    </w:p>
    <w:p w14:paraId="7C4B49C6"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Failure to properly implement security frameworks can result in:</w:t>
      </w:r>
    </w:p>
    <w:p w14:paraId="6F5A3AA5" w14:textId="77777777" w:rsidR="002F1FD3" w:rsidRPr="002F1FD3" w:rsidRDefault="002F1FD3" w:rsidP="002F1FD3">
      <w:pPr>
        <w:numPr>
          <w:ilvl w:val="0"/>
          <w:numId w:val="8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Regulatory non-compliance</w:t>
      </w:r>
      <w:r w:rsidRPr="002F1FD3">
        <w:rPr>
          <w:rFonts w:ascii="Times New Roman" w:eastAsia="Times New Roman" w:hAnsi="Times New Roman" w:cs="Times New Roman"/>
          <w:kern w:val="0"/>
          <w:sz w:val="24"/>
          <w:szCs w:val="24"/>
          <w:lang w:eastAsia="en-IN"/>
          <w14:ligatures w14:val="none"/>
        </w:rPr>
        <w:t>, leading to fines and legal penalties.</w:t>
      </w:r>
    </w:p>
    <w:p w14:paraId="7388C6BF" w14:textId="77777777" w:rsidR="002F1FD3" w:rsidRPr="002F1FD3" w:rsidRDefault="002F1FD3" w:rsidP="002F1FD3">
      <w:pPr>
        <w:numPr>
          <w:ilvl w:val="0"/>
          <w:numId w:val="8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Increased cyber threats</w:t>
      </w:r>
      <w:r w:rsidRPr="002F1FD3">
        <w:rPr>
          <w:rFonts w:ascii="Times New Roman" w:eastAsia="Times New Roman" w:hAnsi="Times New Roman" w:cs="Times New Roman"/>
          <w:kern w:val="0"/>
          <w:sz w:val="24"/>
          <w:szCs w:val="24"/>
          <w:lang w:eastAsia="en-IN"/>
          <w14:ligatures w14:val="none"/>
        </w:rPr>
        <w:t xml:space="preserve">, including </w:t>
      </w:r>
      <w:r w:rsidRPr="002F1FD3">
        <w:rPr>
          <w:rFonts w:ascii="Times New Roman" w:eastAsia="Times New Roman" w:hAnsi="Times New Roman" w:cs="Times New Roman"/>
          <w:b/>
          <w:bCs/>
          <w:kern w:val="0"/>
          <w:sz w:val="24"/>
          <w:szCs w:val="24"/>
          <w:lang w:eastAsia="en-IN"/>
          <w14:ligatures w14:val="none"/>
        </w:rPr>
        <w:t>ransomware attacks, insider threats, and supply chain vulnerabilities</w:t>
      </w:r>
      <w:r w:rsidRPr="002F1FD3">
        <w:rPr>
          <w:rFonts w:ascii="Times New Roman" w:eastAsia="Times New Roman" w:hAnsi="Times New Roman" w:cs="Times New Roman"/>
          <w:kern w:val="0"/>
          <w:sz w:val="24"/>
          <w:szCs w:val="24"/>
          <w:lang w:eastAsia="en-IN"/>
          <w14:ligatures w14:val="none"/>
        </w:rPr>
        <w:t>.</w:t>
      </w:r>
    </w:p>
    <w:p w14:paraId="613D827F" w14:textId="77777777" w:rsidR="002F1FD3" w:rsidRPr="002F1FD3" w:rsidRDefault="002F1FD3" w:rsidP="002F1FD3">
      <w:pPr>
        <w:numPr>
          <w:ilvl w:val="0"/>
          <w:numId w:val="8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Data breaches and financial losses</w:t>
      </w:r>
      <w:r w:rsidRPr="002F1FD3">
        <w:rPr>
          <w:rFonts w:ascii="Times New Roman" w:eastAsia="Times New Roman" w:hAnsi="Times New Roman" w:cs="Times New Roman"/>
          <w:kern w:val="0"/>
          <w:sz w:val="24"/>
          <w:szCs w:val="24"/>
          <w:lang w:eastAsia="en-IN"/>
          <w14:ligatures w14:val="none"/>
        </w:rPr>
        <w:t xml:space="preserve"> due to weak security controls.</w:t>
      </w:r>
    </w:p>
    <w:p w14:paraId="0FC43EBF" w14:textId="77777777" w:rsidR="002F1FD3" w:rsidRPr="002F1FD3" w:rsidRDefault="002F1FD3" w:rsidP="002F1FD3">
      <w:pPr>
        <w:numPr>
          <w:ilvl w:val="0"/>
          <w:numId w:val="8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Reputational damage</w:t>
      </w:r>
      <w:r w:rsidRPr="002F1FD3">
        <w:rPr>
          <w:rFonts w:ascii="Times New Roman" w:eastAsia="Times New Roman" w:hAnsi="Times New Roman" w:cs="Times New Roman"/>
          <w:kern w:val="0"/>
          <w:sz w:val="24"/>
          <w:szCs w:val="24"/>
          <w:lang w:eastAsia="en-IN"/>
          <w14:ligatures w14:val="none"/>
        </w:rPr>
        <w:t xml:space="preserve"> and loss of customer trust.</w:t>
      </w:r>
    </w:p>
    <w:p w14:paraId="76A7DB7B" w14:textId="77777777" w:rsidR="002F1FD3" w:rsidRPr="002F1FD3" w:rsidRDefault="002F1FD3" w:rsidP="002F1FD3">
      <w:pPr>
        <w:numPr>
          <w:ilvl w:val="0"/>
          <w:numId w:val="8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Operational disruptions</w:t>
      </w:r>
      <w:r w:rsidRPr="002F1FD3">
        <w:rPr>
          <w:rFonts w:ascii="Times New Roman" w:eastAsia="Times New Roman" w:hAnsi="Times New Roman" w:cs="Times New Roman"/>
          <w:kern w:val="0"/>
          <w:sz w:val="24"/>
          <w:szCs w:val="24"/>
          <w:lang w:eastAsia="en-IN"/>
          <w14:ligatures w14:val="none"/>
        </w:rPr>
        <w:t xml:space="preserve"> caused by fragmented security policies and inconsistent risk management practices.</w:t>
      </w:r>
    </w:p>
    <w:p w14:paraId="209C036F"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By addressing </w:t>
      </w:r>
      <w:r w:rsidRPr="002F1FD3">
        <w:rPr>
          <w:rFonts w:ascii="Times New Roman" w:eastAsia="Times New Roman" w:hAnsi="Times New Roman" w:cs="Times New Roman"/>
          <w:b/>
          <w:bCs/>
          <w:kern w:val="0"/>
          <w:sz w:val="24"/>
          <w:szCs w:val="24"/>
          <w:lang w:eastAsia="en-IN"/>
          <w14:ligatures w14:val="none"/>
        </w:rPr>
        <w:t>these security framework implementation challenges</w:t>
      </w:r>
      <w:r w:rsidRPr="002F1FD3">
        <w:rPr>
          <w:rFonts w:ascii="Times New Roman" w:eastAsia="Times New Roman" w:hAnsi="Times New Roman" w:cs="Times New Roman"/>
          <w:kern w:val="0"/>
          <w:sz w:val="24"/>
          <w:szCs w:val="24"/>
          <w:lang w:eastAsia="en-IN"/>
          <w14:ligatures w14:val="none"/>
        </w:rPr>
        <w:t xml:space="preserve">, organizations can </w:t>
      </w:r>
      <w:r w:rsidRPr="002F1FD3">
        <w:rPr>
          <w:rFonts w:ascii="Times New Roman" w:eastAsia="Times New Roman" w:hAnsi="Times New Roman" w:cs="Times New Roman"/>
          <w:b/>
          <w:bCs/>
          <w:kern w:val="0"/>
          <w:sz w:val="24"/>
          <w:szCs w:val="24"/>
          <w:lang w:eastAsia="en-IN"/>
          <w14:ligatures w14:val="none"/>
        </w:rPr>
        <w:t>enhance cyber resilience and ensure long-term regulatory compliance</w:t>
      </w:r>
      <w:r w:rsidRPr="002F1FD3">
        <w:rPr>
          <w:rFonts w:ascii="Times New Roman" w:eastAsia="Times New Roman" w:hAnsi="Times New Roman" w:cs="Times New Roman"/>
          <w:kern w:val="0"/>
          <w:sz w:val="24"/>
          <w:szCs w:val="24"/>
          <w:lang w:eastAsia="en-IN"/>
          <w14:ligatures w14:val="none"/>
        </w:rPr>
        <w:t>.</w:t>
      </w:r>
    </w:p>
    <w:p w14:paraId="1C3C75A5"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pict w14:anchorId="04B2C374">
          <v:rect id="_x0000_i1601" style="width:0;height:1.5pt" o:hralign="center" o:hrstd="t" o:hr="t" fillcolor="#a0a0a0" stroked="f"/>
        </w:pict>
      </w:r>
    </w:p>
    <w:p w14:paraId="5679F6E2"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1.3 Best Practices for Overcoming Security Framework Implementation Challenges</w:t>
      </w:r>
    </w:p>
    <w:p w14:paraId="200121EE"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1. Align Security Frameworks with Business Objectives</w:t>
      </w:r>
    </w:p>
    <w:p w14:paraId="667F7B87" w14:textId="77777777" w:rsidR="002F1FD3" w:rsidRPr="002F1FD3" w:rsidRDefault="002F1FD3" w:rsidP="002F1FD3">
      <w:pPr>
        <w:numPr>
          <w:ilvl w:val="0"/>
          <w:numId w:val="8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Integrate </w:t>
      </w:r>
      <w:r w:rsidRPr="002F1FD3">
        <w:rPr>
          <w:rFonts w:ascii="Times New Roman" w:eastAsia="Times New Roman" w:hAnsi="Times New Roman" w:cs="Times New Roman"/>
          <w:b/>
          <w:bCs/>
          <w:kern w:val="0"/>
          <w:sz w:val="24"/>
          <w:szCs w:val="24"/>
          <w:lang w:eastAsia="en-IN"/>
          <w14:ligatures w14:val="none"/>
        </w:rPr>
        <w:t>NIST CSF, ISO 27001, and PCI-DSS</w:t>
      </w:r>
      <w:r w:rsidRPr="002F1FD3">
        <w:rPr>
          <w:rFonts w:ascii="Times New Roman" w:eastAsia="Times New Roman" w:hAnsi="Times New Roman" w:cs="Times New Roman"/>
          <w:kern w:val="0"/>
          <w:sz w:val="24"/>
          <w:szCs w:val="24"/>
          <w:lang w:eastAsia="en-IN"/>
          <w14:ligatures w14:val="none"/>
        </w:rPr>
        <w:t xml:space="preserve"> into </w:t>
      </w:r>
      <w:r w:rsidRPr="002F1FD3">
        <w:rPr>
          <w:rFonts w:ascii="Times New Roman" w:eastAsia="Times New Roman" w:hAnsi="Times New Roman" w:cs="Times New Roman"/>
          <w:b/>
          <w:bCs/>
          <w:kern w:val="0"/>
          <w:sz w:val="24"/>
          <w:szCs w:val="24"/>
          <w:lang w:eastAsia="en-IN"/>
          <w14:ligatures w14:val="none"/>
        </w:rPr>
        <w:t>corporate risk management policies</w:t>
      </w:r>
      <w:r w:rsidRPr="002F1FD3">
        <w:rPr>
          <w:rFonts w:ascii="Times New Roman" w:eastAsia="Times New Roman" w:hAnsi="Times New Roman" w:cs="Times New Roman"/>
          <w:kern w:val="0"/>
          <w:sz w:val="24"/>
          <w:szCs w:val="24"/>
          <w:lang w:eastAsia="en-IN"/>
          <w14:ligatures w14:val="none"/>
        </w:rPr>
        <w:t>.</w:t>
      </w:r>
    </w:p>
    <w:p w14:paraId="43B2E29A" w14:textId="77777777" w:rsidR="002F1FD3" w:rsidRPr="002F1FD3" w:rsidRDefault="002F1FD3" w:rsidP="002F1FD3">
      <w:pPr>
        <w:numPr>
          <w:ilvl w:val="0"/>
          <w:numId w:val="8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Ensure that </w:t>
      </w:r>
      <w:r w:rsidRPr="002F1FD3">
        <w:rPr>
          <w:rFonts w:ascii="Times New Roman" w:eastAsia="Times New Roman" w:hAnsi="Times New Roman" w:cs="Times New Roman"/>
          <w:b/>
          <w:bCs/>
          <w:kern w:val="0"/>
          <w:sz w:val="24"/>
          <w:szCs w:val="24"/>
          <w:lang w:eastAsia="en-IN"/>
          <w14:ligatures w14:val="none"/>
        </w:rPr>
        <w:t>security framework adoption supports digital transformation initiatives</w:t>
      </w:r>
      <w:r w:rsidRPr="002F1FD3">
        <w:rPr>
          <w:rFonts w:ascii="Times New Roman" w:eastAsia="Times New Roman" w:hAnsi="Times New Roman" w:cs="Times New Roman"/>
          <w:kern w:val="0"/>
          <w:sz w:val="24"/>
          <w:szCs w:val="24"/>
          <w:lang w:eastAsia="en-IN"/>
          <w14:ligatures w14:val="none"/>
        </w:rPr>
        <w:t>.</w:t>
      </w:r>
    </w:p>
    <w:p w14:paraId="40AC11C0"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lastRenderedPageBreak/>
        <w:t>2. Automate Security Compliance Monitoring</w:t>
      </w:r>
    </w:p>
    <w:p w14:paraId="2431CA7E" w14:textId="77777777" w:rsidR="002F1FD3" w:rsidRPr="002F1FD3" w:rsidRDefault="002F1FD3" w:rsidP="002F1FD3">
      <w:pPr>
        <w:numPr>
          <w:ilvl w:val="0"/>
          <w:numId w:val="8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Use </w:t>
      </w:r>
      <w:r w:rsidRPr="002F1FD3">
        <w:rPr>
          <w:rFonts w:ascii="Times New Roman" w:eastAsia="Times New Roman" w:hAnsi="Times New Roman" w:cs="Times New Roman"/>
          <w:b/>
          <w:bCs/>
          <w:kern w:val="0"/>
          <w:sz w:val="24"/>
          <w:szCs w:val="24"/>
          <w:lang w:eastAsia="en-IN"/>
          <w14:ligatures w14:val="none"/>
        </w:rPr>
        <w:t>AI-powered GRC platforms</w:t>
      </w:r>
      <w:r w:rsidRPr="002F1FD3">
        <w:rPr>
          <w:rFonts w:ascii="Times New Roman" w:eastAsia="Times New Roman" w:hAnsi="Times New Roman" w:cs="Times New Roman"/>
          <w:kern w:val="0"/>
          <w:sz w:val="24"/>
          <w:szCs w:val="24"/>
          <w:lang w:eastAsia="en-IN"/>
          <w14:ligatures w14:val="none"/>
        </w:rPr>
        <w:t xml:space="preserve"> to track compliance gaps in real time.</w:t>
      </w:r>
    </w:p>
    <w:p w14:paraId="25321227" w14:textId="77777777" w:rsidR="002F1FD3" w:rsidRPr="002F1FD3" w:rsidRDefault="002F1FD3" w:rsidP="002F1FD3">
      <w:pPr>
        <w:numPr>
          <w:ilvl w:val="0"/>
          <w:numId w:val="8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Deploy </w:t>
      </w:r>
      <w:r w:rsidRPr="002F1FD3">
        <w:rPr>
          <w:rFonts w:ascii="Times New Roman" w:eastAsia="Times New Roman" w:hAnsi="Times New Roman" w:cs="Times New Roman"/>
          <w:b/>
          <w:bCs/>
          <w:kern w:val="0"/>
          <w:sz w:val="24"/>
          <w:szCs w:val="24"/>
          <w:lang w:eastAsia="en-IN"/>
          <w14:ligatures w14:val="none"/>
        </w:rPr>
        <w:t>automated security auditing tools</w:t>
      </w:r>
      <w:r w:rsidRPr="002F1FD3">
        <w:rPr>
          <w:rFonts w:ascii="Times New Roman" w:eastAsia="Times New Roman" w:hAnsi="Times New Roman" w:cs="Times New Roman"/>
          <w:kern w:val="0"/>
          <w:sz w:val="24"/>
          <w:szCs w:val="24"/>
          <w:lang w:eastAsia="en-IN"/>
          <w14:ligatures w14:val="none"/>
        </w:rPr>
        <w:t xml:space="preserve"> to ensure continuous framework adherence.</w:t>
      </w:r>
    </w:p>
    <w:p w14:paraId="0CEF157F"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3. Invest in Cybersecurity Workforce Training</w:t>
      </w:r>
    </w:p>
    <w:p w14:paraId="4B186CDF" w14:textId="77777777" w:rsidR="002F1FD3" w:rsidRPr="002F1FD3" w:rsidRDefault="002F1FD3" w:rsidP="002F1FD3">
      <w:pPr>
        <w:numPr>
          <w:ilvl w:val="0"/>
          <w:numId w:val="8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Provide </w:t>
      </w:r>
      <w:r w:rsidRPr="002F1FD3">
        <w:rPr>
          <w:rFonts w:ascii="Times New Roman" w:eastAsia="Times New Roman" w:hAnsi="Times New Roman" w:cs="Times New Roman"/>
          <w:b/>
          <w:bCs/>
          <w:kern w:val="0"/>
          <w:sz w:val="24"/>
          <w:szCs w:val="24"/>
          <w:lang w:eastAsia="en-IN"/>
          <w14:ligatures w14:val="none"/>
        </w:rPr>
        <w:t>certification programs (CISSP, CISM, ISO 27001 Lead Auditor)</w:t>
      </w:r>
      <w:r w:rsidRPr="002F1FD3">
        <w:rPr>
          <w:rFonts w:ascii="Times New Roman" w:eastAsia="Times New Roman" w:hAnsi="Times New Roman" w:cs="Times New Roman"/>
          <w:kern w:val="0"/>
          <w:sz w:val="24"/>
          <w:szCs w:val="24"/>
          <w:lang w:eastAsia="en-IN"/>
          <w14:ligatures w14:val="none"/>
        </w:rPr>
        <w:t xml:space="preserve"> for IT security teams.</w:t>
      </w:r>
    </w:p>
    <w:p w14:paraId="031588A6" w14:textId="77777777" w:rsidR="002F1FD3" w:rsidRPr="002F1FD3" w:rsidRDefault="002F1FD3" w:rsidP="002F1FD3">
      <w:pPr>
        <w:numPr>
          <w:ilvl w:val="0"/>
          <w:numId w:val="8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Conduct </w:t>
      </w:r>
      <w:r w:rsidRPr="002F1FD3">
        <w:rPr>
          <w:rFonts w:ascii="Times New Roman" w:eastAsia="Times New Roman" w:hAnsi="Times New Roman" w:cs="Times New Roman"/>
          <w:b/>
          <w:bCs/>
          <w:kern w:val="0"/>
          <w:sz w:val="24"/>
          <w:szCs w:val="24"/>
          <w:lang w:eastAsia="en-IN"/>
          <w14:ligatures w14:val="none"/>
        </w:rPr>
        <w:t>security awareness training for employees</w:t>
      </w:r>
      <w:r w:rsidRPr="002F1FD3">
        <w:rPr>
          <w:rFonts w:ascii="Times New Roman" w:eastAsia="Times New Roman" w:hAnsi="Times New Roman" w:cs="Times New Roman"/>
          <w:kern w:val="0"/>
          <w:sz w:val="24"/>
          <w:szCs w:val="24"/>
          <w:lang w:eastAsia="en-IN"/>
          <w14:ligatures w14:val="none"/>
        </w:rPr>
        <w:t xml:space="preserve"> to reduce insider threats.</w:t>
      </w:r>
    </w:p>
    <w:p w14:paraId="6C27EF6A"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4. Standardize Security Policies Across Business Units</w:t>
      </w:r>
    </w:p>
    <w:p w14:paraId="5318AEAB" w14:textId="77777777" w:rsidR="002F1FD3" w:rsidRPr="002F1FD3" w:rsidRDefault="002F1FD3" w:rsidP="002F1FD3">
      <w:pPr>
        <w:numPr>
          <w:ilvl w:val="0"/>
          <w:numId w:val="8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Implement </w:t>
      </w:r>
      <w:r w:rsidRPr="002F1FD3">
        <w:rPr>
          <w:rFonts w:ascii="Times New Roman" w:eastAsia="Times New Roman" w:hAnsi="Times New Roman" w:cs="Times New Roman"/>
          <w:b/>
          <w:bCs/>
          <w:kern w:val="0"/>
          <w:sz w:val="24"/>
          <w:szCs w:val="24"/>
          <w:lang w:eastAsia="en-IN"/>
          <w14:ligatures w14:val="none"/>
        </w:rPr>
        <w:t>uniform security policies</w:t>
      </w:r>
      <w:r w:rsidRPr="002F1FD3">
        <w:rPr>
          <w:rFonts w:ascii="Times New Roman" w:eastAsia="Times New Roman" w:hAnsi="Times New Roman" w:cs="Times New Roman"/>
          <w:kern w:val="0"/>
          <w:sz w:val="24"/>
          <w:szCs w:val="24"/>
          <w:lang w:eastAsia="en-IN"/>
          <w14:ligatures w14:val="none"/>
        </w:rPr>
        <w:t xml:space="preserve"> across all departments and cloud environments.</w:t>
      </w:r>
    </w:p>
    <w:p w14:paraId="74F1BBF2" w14:textId="77777777" w:rsidR="002F1FD3" w:rsidRPr="002F1FD3" w:rsidRDefault="002F1FD3" w:rsidP="002F1FD3">
      <w:pPr>
        <w:numPr>
          <w:ilvl w:val="0"/>
          <w:numId w:val="8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Enforce </w:t>
      </w:r>
      <w:r w:rsidRPr="002F1FD3">
        <w:rPr>
          <w:rFonts w:ascii="Times New Roman" w:eastAsia="Times New Roman" w:hAnsi="Times New Roman" w:cs="Times New Roman"/>
          <w:b/>
          <w:bCs/>
          <w:kern w:val="0"/>
          <w:sz w:val="24"/>
          <w:szCs w:val="24"/>
          <w:lang w:eastAsia="en-IN"/>
          <w14:ligatures w14:val="none"/>
        </w:rPr>
        <w:t>Zero Trust security models</w:t>
      </w:r>
      <w:r w:rsidRPr="002F1FD3">
        <w:rPr>
          <w:rFonts w:ascii="Times New Roman" w:eastAsia="Times New Roman" w:hAnsi="Times New Roman" w:cs="Times New Roman"/>
          <w:kern w:val="0"/>
          <w:sz w:val="24"/>
          <w:szCs w:val="24"/>
          <w:lang w:eastAsia="en-IN"/>
          <w14:ligatures w14:val="none"/>
        </w:rPr>
        <w:t xml:space="preserve"> for consistent access control and data protection.</w:t>
      </w:r>
    </w:p>
    <w:p w14:paraId="78C42D58"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5. Streamline Integration with Legacy Systems</w:t>
      </w:r>
    </w:p>
    <w:p w14:paraId="190C81AE" w14:textId="77777777" w:rsidR="002F1FD3" w:rsidRPr="002F1FD3" w:rsidRDefault="002F1FD3" w:rsidP="002F1FD3">
      <w:pPr>
        <w:numPr>
          <w:ilvl w:val="0"/>
          <w:numId w:val="8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Use </w:t>
      </w:r>
      <w:r w:rsidRPr="002F1FD3">
        <w:rPr>
          <w:rFonts w:ascii="Times New Roman" w:eastAsia="Times New Roman" w:hAnsi="Times New Roman" w:cs="Times New Roman"/>
          <w:b/>
          <w:bCs/>
          <w:kern w:val="0"/>
          <w:sz w:val="24"/>
          <w:szCs w:val="24"/>
          <w:lang w:eastAsia="en-IN"/>
          <w14:ligatures w14:val="none"/>
        </w:rPr>
        <w:t>cloud-native security solutions</w:t>
      </w:r>
      <w:r w:rsidRPr="002F1FD3">
        <w:rPr>
          <w:rFonts w:ascii="Times New Roman" w:eastAsia="Times New Roman" w:hAnsi="Times New Roman" w:cs="Times New Roman"/>
          <w:kern w:val="0"/>
          <w:sz w:val="24"/>
          <w:szCs w:val="24"/>
          <w:lang w:eastAsia="en-IN"/>
          <w14:ligatures w14:val="none"/>
        </w:rPr>
        <w:t xml:space="preserve"> to enhance legacy IT environments.</w:t>
      </w:r>
    </w:p>
    <w:p w14:paraId="0FD7BBAB" w14:textId="77777777" w:rsidR="002F1FD3" w:rsidRPr="002F1FD3" w:rsidRDefault="002F1FD3" w:rsidP="002F1FD3">
      <w:pPr>
        <w:numPr>
          <w:ilvl w:val="0"/>
          <w:numId w:val="8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Adopt </w:t>
      </w:r>
      <w:r w:rsidRPr="002F1FD3">
        <w:rPr>
          <w:rFonts w:ascii="Times New Roman" w:eastAsia="Times New Roman" w:hAnsi="Times New Roman" w:cs="Times New Roman"/>
          <w:b/>
          <w:bCs/>
          <w:kern w:val="0"/>
          <w:sz w:val="24"/>
          <w:szCs w:val="24"/>
          <w:lang w:eastAsia="en-IN"/>
          <w14:ligatures w14:val="none"/>
        </w:rPr>
        <w:t>security orchestration and automation (SOAR) tools</w:t>
      </w:r>
      <w:r w:rsidRPr="002F1FD3">
        <w:rPr>
          <w:rFonts w:ascii="Times New Roman" w:eastAsia="Times New Roman" w:hAnsi="Times New Roman" w:cs="Times New Roman"/>
          <w:kern w:val="0"/>
          <w:sz w:val="24"/>
          <w:szCs w:val="24"/>
          <w:lang w:eastAsia="en-IN"/>
          <w14:ligatures w14:val="none"/>
        </w:rPr>
        <w:t xml:space="preserve"> for better framework integration.</w:t>
      </w:r>
    </w:p>
    <w:p w14:paraId="62473F39"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By following these best practices, organizations can </w:t>
      </w:r>
      <w:r w:rsidRPr="002F1FD3">
        <w:rPr>
          <w:rFonts w:ascii="Times New Roman" w:eastAsia="Times New Roman" w:hAnsi="Times New Roman" w:cs="Times New Roman"/>
          <w:b/>
          <w:bCs/>
          <w:kern w:val="0"/>
          <w:sz w:val="24"/>
          <w:szCs w:val="24"/>
          <w:lang w:eastAsia="en-IN"/>
          <w14:ligatures w14:val="none"/>
        </w:rPr>
        <w:t>overcome security framework adoption challenges and build a resilient cybersecurity governance model</w:t>
      </w:r>
      <w:r w:rsidRPr="002F1FD3">
        <w:rPr>
          <w:rFonts w:ascii="Times New Roman" w:eastAsia="Times New Roman" w:hAnsi="Times New Roman" w:cs="Times New Roman"/>
          <w:kern w:val="0"/>
          <w:sz w:val="24"/>
          <w:szCs w:val="24"/>
          <w:lang w:eastAsia="en-IN"/>
          <w14:ligatures w14:val="none"/>
        </w:rPr>
        <w:t>.</w:t>
      </w:r>
    </w:p>
    <w:p w14:paraId="62515F12"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pict w14:anchorId="5900DC81">
          <v:rect id="_x0000_i1602" style="width:0;height:1.5pt" o:hralign="center" o:hrstd="t" o:hr="t" fillcolor="#a0a0a0" stroked="f"/>
        </w:pict>
      </w:r>
    </w:p>
    <w:p w14:paraId="66B92EEC"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2. Overcoming Resistance to Security Compliance Policies</w:t>
      </w:r>
    </w:p>
    <w:p w14:paraId="6949F776"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Introduction</w:t>
      </w:r>
    </w:p>
    <w:p w14:paraId="55A76101"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One of the biggest barriers to security framework adoption is </w:t>
      </w:r>
      <w:r w:rsidRPr="002F1FD3">
        <w:rPr>
          <w:rFonts w:ascii="Times New Roman" w:eastAsia="Times New Roman" w:hAnsi="Times New Roman" w:cs="Times New Roman"/>
          <w:b/>
          <w:bCs/>
          <w:kern w:val="0"/>
          <w:sz w:val="24"/>
          <w:szCs w:val="24"/>
          <w:lang w:eastAsia="en-IN"/>
          <w14:ligatures w14:val="none"/>
        </w:rPr>
        <w:t>resistance from employees, management, and business units</w:t>
      </w:r>
      <w:r w:rsidRPr="002F1FD3">
        <w:rPr>
          <w:rFonts w:ascii="Times New Roman" w:eastAsia="Times New Roman" w:hAnsi="Times New Roman" w:cs="Times New Roman"/>
          <w:kern w:val="0"/>
          <w:sz w:val="24"/>
          <w:szCs w:val="24"/>
          <w:lang w:eastAsia="en-IN"/>
          <w14:ligatures w14:val="none"/>
        </w:rPr>
        <w:t xml:space="preserve">. Many organizations face </w:t>
      </w:r>
      <w:r w:rsidRPr="002F1FD3">
        <w:rPr>
          <w:rFonts w:ascii="Times New Roman" w:eastAsia="Times New Roman" w:hAnsi="Times New Roman" w:cs="Times New Roman"/>
          <w:b/>
          <w:bCs/>
          <w:kern w:val="0"/>
          <w:sz w:val="24"/>
          <w:szCs w:val="24"/>
          <w:lang w:eastAsia="en-IN"/>
          <w14:ligatures w14:val="none"/>
        </w:rPr>
        <w:t>pushback against new security policies, compliance mandates, and governance frameworks</w:t>
      </w:r>
      <w:r w:rsidRPr="002F1FD3">
        <w:rPr>
          <w:rFonts w:ascii="Times New Roman" w:eastAsia="Times New Roman" w:hAnsi="Times New Roman" w:cs="Times New Roman"/>
          <w:kern w:val="0"/>
          <w:sz w:val="24"/>
          <w:szCs w:val="24"/>
          <w:lang w:eastAsia="en-IN"/>
          <w14:ligatures w14:val="none"/>
        </w:rPr>
        <w:t xml:space="preserve"> due to perceived complexity, operational disruptions, and lack of awareness.</w:t>
      </w:r>
    </w:p>
    <w:p w14:paraId="114135DD"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This section explores </w:t>
      </w:r>
      <w:r w:rsidRPr="002F1FD3">
        <w:rPr>
          <w:rFonts w:ascii="Times New Roman" w:eastAsia="Times New Roman" w:hAnsi="Times New Roman" w:cs="Times New Roman"/>
          <w:b/>
          <w:bCs/>
          <w:kern w:val="0"/>
          <w:sz w:val="24"/>
          <w:szCs w:val="24"/>
          <w:lang w:eastAsia="en-IN"/>
          <w14:ligatures w14:val="none"/>
        </w:rPr>
        <w:t>the causes of resistance to security compliance policies, their impact on cybersecurity posture, and best practices for fostering a security-first culture</w:t>
      </w:r>
      <w:r w:rsidRPr="002F1FD3">
        <w:rPr>
          <w:rFonts w:ascii="Times New Roman" w:eastAsia="Times New Roman" w:hAnsi="Times New Roman" w:cs="Times New Roman"/>
          <w:kern w:val="0"/>
          <w:sz w:val="24"/>
          <w:szCs w:val="24"/>
          <w:lang w:eastAsia="en-IN"/>
          <w14:ligatures w14:val="none"/>
        </w:rPr>
        <w:t>.</w:t>
      </w:r>
    </w:p>
    <w:p w14:paraId="0DBC123D"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pict w14:anchorId="111836E1">
          <v:rect id="_x0000_i1603" style="width:0;height:1.5pt" o:hralign="center" o:hrstd="t" o:hr="t" fillcolor="#a0a0a0" stroked="f"/>
        </w:pict>
      </w:r>
    </w:p>
    <w:p w14:paraId="0314756C"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2.1 Causes of Resistance to Security Compliance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9"/>
        <w:gridCol w:w="5967"/>
      </w:tblGrid>
      <w:tr w:rsidR="002F1FD3" w:rsidRPr="002F1FD3" w14:paraId="55E64851" w14:textId="77777777" w:rsidTr="002F1FD3">
        <w:trPr>
          <w:tblCellSpacing w:w="15" w:type="dxa"/>
        </w:trPr>
        <w:tc>
          <w:tcPr>
            <w:tcW w:w="0" w:type="auto"/>
            <w:vAlign w:val="center"/>
            <w:hideMark/>
          </w:tcPr>
          <w:p w14:paraId="42E959BF"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Cause of Resistance</w:t>
            </w:r>
          </w:p>
        </w:tc>
        <w:tc>
          <w:tcPr>
            <w:tcW w:w="0" w:type="auto"/>
            <w:vAlign w:val="center"/>
            <w:hideMark/>
          </w:tcPr>
          <w:p w14:paraId="0D24BFFF"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Impact on Security Compliance</w:t>
            </w:r>
          </w:p>
        </w:tc>
      </w:tr>
      <w:tr w:rsidR="002F1FD3" w:rsidRPr="002F1FD3" w14:paraId="07BE5845" w14:textId="77777777" w:rsidTr="002F1FD3">
        <w:trPr>
          <w:tblCellSpacing w:w="15" w:type="dxa"/>
        </w:trPr>
        <w:tc>
          <w:tcPr>
            <w:tcW w:w="0" w:type="auto"/>
            <w:vAlign w:val="center"/>
            <w:hideMark/>
          </w:tcPr>
          <w:p w14:paraId="7E712B7B"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Lack of Awareness and Training</w:t>
            </w:r>
          </w:p>
        </w:tc>
        <w:tc>
          <w:tcPr>
            <w:tcW w:w="0" w:type="auto"/>
            <w:vAlign w:val="center"/>
            <w:hideMark/>
          </w:tcPr>
          <w:p w14:paraId="569E08A4"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Employees may </w:t>
            </w:r>
            <w:r w:rsidRPr="002F1FD3">
              <w:rPr>
                <w:rFonts w:ascii="Times New Roman" w:eastAsia="Times New Roman" w:hAnsi="Times New Roman" w:cs="Times New Roman"/>
                <w:b/>
                <w:bCs/>
                <w:kern w:val="0"/>
                <w:sz w:val="24"/>
                <w:szCs w:val="24"/>
                <w:lang w:eastAsia="en-IN"/>
                <w14:ligatures w14:val="none"/>
              </w:rPr>
              <w:t>not understand the importance of compliance</w:t>
            </w:r>
            <w:r w:rsidRPr="002F1FD3">
              <w:rPr>
                <w:rFonts w:ascii="Times New Roman" w:eastAsia="Times New Roman" w:hAnsi="Times New Roman" w:cs="Times New Roman"/>
                <w:kern w:val="0"/>
                <w:sz w:val="24"/>
                <w:szCs w:val="24"/>
                <w:lang w:eastAsia="en-IN"/>
                <w14:ligatures w14:val="none"/>
              </w:rPr>
              <w:t>, leading to poor adherence.</w:t>
            </w:r>
          </w:p>
        </w:tc>
      </w:tr>
      <w:tr w:rsidR="002F1FD3" w:rsidRPr="002F1FD3" w14:paraId="18256666" w14:textId="77777777" w:rsidTr="002F1FD3">
        <w:trPr>
          <w:tblCellSpacing w:w="15" w:type="dxa"/>
        </w:trPr>
        <w:tc>
          <w:tcPr>
            <w:tcW w:w="0" w:type="auto"/>
            <w:vAlign w:val="center"/>
            <w:hideMark/>
          </w:tcPr>
          <w:p w14:paraId="2C4CF6A1"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lastRenderedPageBreak/>
              <w:t>Perceived Complexity of Security Controls</w:t>
            </w:r>
          </w:p>
        </w:tc>
        <w:tc>
          <w:tcPr>
            <w:tcW w:w="0" w:type="auto"/>
            <w:vAlign w:val="center"/>
            <w:hideMark/>
          </w:tcPr>
          <w:p w14:paraId="1F9E54BC"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Strict security policies may be viewed as </w:t>
            </w:r>
            <w:r w:rsidRPr="002F1FD3">
              <w:rPr>
                <w:rFonts w:ascii="Times New Roman" w:eastAsia="Times New Roman" w:hAnsi="Times New Roman" w:cs="Times New Roman"/>
                <w:b/>
                <w:bCs/>
                <w:kern w:val="0"/>
                <w:sz w:val="24"/>
                <w:szCs w:val="24"/>
                <w:lang w:eastAsia="en-IN"/>
                <w14:ligatures w14:val="none"/>
              </w:rPr>
              <w:t>disruptive to daily operations</w:t>
            </w:r>
            <w:r w:rsidRPr="002F1FD3">
              <w:rPr>
                <w:rFonts w:ascii="Times New Roman" w:eastAsia="Times New Roman" w:hAnsi="Times New Roman" w:cs="Times New Roman"/>
                <w:kern w:val="0"/>
                <w:sz w:val="24"/>
                <w:szCs w:val="24"/>
                <w:lang w:eastAsia="en-IN"/>
                <w14:ligatures w14:val="none"/>
              </w:rPr>
              <w:t>.</w:t>
            </w:r>
          </w:p>
        </w:tc>
      </w:tr>
      <w:tr w:rsidR="002F1FD3" w:rsidRPr="002F1FD3" w14:paraId="7C7BD590" w14:textId="77777777" w:rsidTr="002F1FD3">
        <w:trPr>
          <w:tblCellSpacing w:w="15" w:type="dxa"/>
        </w:trPr>
        <w:tc>
          <w:tcPr>
            <w:tcW w:w="0" w:type="auto"/>
            <w:vAlign w:val="center"/>
            <w:hideMark/>
          </w:tcPr>
          <w:p w14:paraId="6DD61013"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Fear of Increased Workload</w:t>
            </w:r>
          </w:p>
        </w:tc>
        <w:tc>
          <w:tcPr>
            <w:tcW w:w="0" w:type="auto"/>
            <w:vAlign w:val="center"/>
            <w:hideMark/>
          </w:tcPr>
          <w:p w14:paraId="48338B82"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Employees and IT teams may </w:t>
            </w:r>
            <w:r w:rsidRPr="002F1FD3">
              <w:rPr>
                <w:rFonts w:ascii="Times New Roman" w:eastAsia="Times New Roman" w:hAnsi="Times New Roman" w:cs="Times New Roman"/>
                <w:b/>
                <w:bCs/>
                <w:kern w:val="0"/>
                <w:sz w:val="24"/>
                <w:szCs w:val="24"/>
                <w:lang w:eastAsia="en-IN"/>
                <w14:ligatures w14:val="none"/>
              </w:rPr>
              <w:t>resist additional security tasks and monitoring responsibilities</w:t>
            </w:r>
            <w:r w:rsidRPr="002F1FD3">
              <w:rPr>
                <w:rFonts w:ascii="Times New Roman" w:eastAsia="Times New Roman" w:hAnsi="Times New Roman" w:cs="Times New Roman"/>
                <w:kern w:val="0"/>
                <w:sz w:val="24"/>
                <w:szCs w:val="24"/>
                <w:lang w:eastAsia="en-IN"/>
                <w14:ligatures w14:val="none"/>
              </w:rPr>
              <w:t>.</w:t>
            </w:r>
          </w:p>
        </w:tc>
      </w:tr>
      <w:tr w:rsidR="002F1FD3" w:rsidRPr="002F1FD3" w14:paraId="5A44ABBA" w14:textId="77777777" w:rsidTr="002F1FD3">
        <w:trPr>
          <w:tblCellSpacing w:w="15" w:type="dxa"/>
        </w:trPr>
        <w:tc>
          <w:tcPr>
            <w:tcW w:w="0" w:type="auto"/>
            <w:vAlign w:val="center"/>
            <w:hideMark/>
          </w:tcPr>
          <w:p w14:paraId="35BCDF43"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Limited Executive Buy-In</w:t>
            </w:r>
          </w:p>
        </w:tc>
        <w:tc>
          <w:tcPr>
            <w:tcW w:w="0" w:type="auto"/>
            <w:vAlign w:val="center"/>
            <w:hideMark/>
          </w:tcPr>
          <w:p w14:paraId="29CDE130"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Lack of </w:t>
            </w:r>
            <w:r w:rsidRPr="002F1FD3">
              <w:rPr>
                <w:rFonts w:ascii="Times New Roman" w:eastAsia="Times New Roman" w:hAnsi="Times New Roman" w:cs="Times New Roman"/>
                <w:b/>
                <w:bCs/>
                <w:kern w:val="0"/>
                <w:sz w:val="24"/>
                <w:szCs w:val="24"/>
                <w:lang w:eastAsia="en-IN"/>
                <w14:ligatures w14:val="none"/>
              </w:rPr>
              <w:t>C-suite leadership support</w:t>
            </w:r>
            <w:r w:rsidRPr="002F1FD3">
              <w:rPr>
                <w:rFonts w:ascii="Times New Roman" w:eastAsia="Times New Roman" w:hAnsi="Times New Roman" w:cs="Times New Roman"/>
                <w:kern w:val="0"/>
                <w:sz w:val="24"/>
                <w:szCs w:val="24"/>
                <w:lang w:eastAsia="en-IN"/>
                <w14:ligatures w14:val="none"/>
              </w:rPr>
              <w:t xml:space="preserve"> can hinder organization-wide security policy enforcement.</w:t>
            </w:r>
          </w:p>
        </w:tc>
      </w:tr>
      <w:tr w:rsidR="002F1FD3" w:rsidRPr="002F1FD3" w14:paraId="53EE3FBB" w14:textId="77777777" w:rsidTr="002F1FD3">
        <w:trPr>
          <w:tblCellSpacing w:w="15" w:type="dxa"/>
        </w:trPr>
        <w:tc>
          <w:tcPr>
            <w:tcW w:w="0" w:type="auto"/>
            <w:vAlign w:val="center"/>
            <w:hideMark/>
          </w:tcPr>
          <w:p w14:paraId="177CEEBE"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Inconsistent Security Messaging</w:t>
            </w:r>
          </w:p>
        </w:tc>
        <w:tc>
          <w:tcPr>
            <w:tcW w:w="0" w:type="auto"/>
            <w:vAlign w:val="center"/>
            <w:hideMark/>
          </w:tcPr>
          <w:p w14:paraId="2EDF9F47"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Failure to communicate </w:t>
            </w:r>
            <w:r w:rsidRPr="002F1FD3">
              <w:rPr>
                <w:rFonts w:ascii="Times New Roman" w:eastAsia="Times New Roman" w:hAnsi="Times New Roman" w:cs="Times New Roman"/>
                <w:b/>
                <w:bCs/>
                <w:kern w:val="0"/>
                <w:sz w:val="24"/>
                <w:szCs w:val="24"/>
                <w:lang w:eastAsia="en-IN"/>
                <w14:ligatures w14:val="none"/>
              </w:rPr>
              <w:t>clear compliance expectations</w:t>
            </w:r>
            <w:r w:rsidRPr="002F1FD3">
              <w:rPr>
                <w:rFonts w:ascii="Times New Roman" w:eastAsia="Times New Roman" w:hAnsi="Times New Roman" w:cs="Times New Roman"/>
                <w:kern w:val="0"/>
                <w:sz w:val="24"/>
                <w:szCs w:val="24"/>
                <w:lang w:eastAsia="en-IN"/>
                <w14:ligatures w14:val="none"/>
              </w:rPr>
              <w:t xml:space="preserve"> results in confusion and resistance.</w:t>
            </w:r>
          </w:p>
        </w:tc>
      </w:tr>
    </w:tbl>
    <w:p w14:paraId="760FDA13"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Understanding these challenges allows organizations to </w:t>
      </w:r>
      <w:r w:rsidRPr="002F1FD3">
        <w:rPr>
          <w:rFonts w:ascii="Times New Roman" w:eastAsia="Times New Roman" w:hAnsi="Times New Roman" w:cs="Times New Roman"/>
          <w:b/>
          <w:bCs/>
          <w:kern w:val="0"/>
          <w:sz w:val="24"/>
          <w:szCs w:val="24"/>
          <w:lang w:eastAsia="en-IN"/>
          <w14:ligatures w14:val="none"/>
        </w:rPr>
        <w:t>develop effective change management strategies for security policy adoption</w:t>
      </w:r>
      <w:r w:rsidRPr="002F1FD3">
        <w:rPr>
          <w:rFonts w:ascii="Times New Roman" w:eastAsia="Times New Roman" w:hAnsi="Times New Roman" w:cs="Times New Roman"/>
          <w:kern w:val="0"/>
          <w:sz w:val="24"/>
          <w:szCs w:val="24"/>
          <w:lang w:eastAsia="en-IN"/>
          <w14:ligatures w14:val="none"/>
        </w:rPr>
        <w:t>.</w:t>
      </w:r>
    </w:p>
    <w:p w14:paraId="592DEF61"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pict w14:anchorId="68FE0C6F">
          <v:rect id="_x0000_i1604" style="width:0;height:1.5pt" o:hralign="center" o:hrstd="t" o:hr="t" fillcolor="#a0a0a0" stroked="f"/>
        </w:pict>
      </w:r>
    </w:p>
    <w:p w14:paraId="52454C68"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2.2 Best Practices for Overcoming Resistance to Compliance Policies</w:t>
      </w:r>
    </w:p>
    <w:p w14:paraId="47910866"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1. Build a Security-First Organizational Culture</w:t>
      </w:r>
    </w:p>
    <w:p w14:paraId="21FC09FF" w14:textId="77777777" w:rsidR="002F1FD3" w:rsidRPr="002F1FD3" w:rsidRDefault="002F1FD3" w:rsidP="002F1FD3">
      <w:pPr>
        <w:numPr>
          <w:ilvl w:val="0"/>
          <w:numId w:val="8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Establish </w:t>
      </w:r>
      <w:r w:rsidRPr="002F1FD3">
        <w:rPr>
          <w:rFonts w:ascii="Times New Roman" w:eastAsia="Times New Roman" w:hAnsi="Times New Roman" w:cs="Times New Roman"/>
          <w:b/>
          <w:bCs/>
          <w:kern w:val="0"/>
          <w:sz w:val="24"/>
          <w:szCs w:val="24"/>
          <w:lang w:eastAsia="en-IN"/>
          <w14:ligatures w14:val="none"/>
        </w:rPr>
        <w:t>cybersecurity awareness programs</w:t>
      </w:r>
      <w:r w:rsidRPr="002F1FD3">
        <w:rPr>
          <w:rFonts w:ascii="Times New Roman" w:eastAsia="Times New Roman" w:hAnsi="Times New Roman" w:cs="Times New Roman"/>
          <w:kern w:val="0"/>
          <w:sz w:val="24"/>
          <w:szCs w:val="24"/>
          <w:lang w:eastAsia="en-IN"/>
          <w14:ligatures w14:val="none"/>
        </w:rPr>
        <w:t xml:space="preserve"> that highlight </w:t>
      </w:r>
      <w:r w:rsidRPr="002F1FD3">
        <w:rPr>
          <w:rFonts w:ascii="Times New Roman" w:eastAsia="Times New Roman" w:hAnsi="Times New Roman" w:cs="Times New Roman"/>
          <w:b/>
          <w:bCs/>
          <w:kern w:val="0"/>
          <w:sz w:val="24"/>
          <w:szCs w:val="24"/>
          <w:lang w:eastAsia="en-IN"/>
          <w14:ligatures w14:val="none"/>
        </w:rPr>
        <w:t>the importance of compliance</w:t>
      </w:r>
      <w:r w:rsidRPr="002F1FD3">
        <w:rPr>
          <w:rFonts w:ascii="Times New Roman" w:eastAsia="Times New Roman" w:hAnsi="Times New Roman" w:cs="Times New Roman"/>
          <w:kern w:val="0"/>
          <w:sz w:val="24"/>
          <w:szCs w:val="24"/>
          <w:lang w:eastAsia="en-IN"/>
          <w14:ligatures w14:val="none"/>
        </w:rPr>
        <w:t>.</w:t>
      </w:r>
    </w:p>
    <w:p w14:paraId="5D18466A" w14:textId="77777777" w:rsidR="002F1FD3" w:rsidRPr="002F1FD3" w:rsidRDefault="002F1FD3" w:rsidP="002F1FD3">
      <w:pPr>
        <w:numPr>
          <w:ilvl w:val="0"/>
          <w:numId w:val="8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Conduct </w:t>
      </w:r>
      <w:r w:rsidRPr="002F1FD3">
        <w:rPr>
          <w:rFonts w:ascii="Times New Roman" w:eastAsia="Times New Roman" w:hAnsi="Times New Roman" w:cs="Times New Roman"/>
          <w:b/>
          <w:bCs/>
          <w:kern w:val="0"/>
          <w:sz w:val="24"/>
          <w:szCs w:val="24"/>
          <w:lang w:eastAsia="en-IN"/>
          <w14:ligatures w14:val="none"/>
        </w:rPr>
        <w:t>ongoing security training and phishing simulations</w:t>
      </w:r>
      <w:r w:rsidRPr="002F1FD3">
        <w:rPr>
          <w:rFonts w:ascii="Times New Roman" w:eastAsia="Times New Roman" w:hAnsi="Times New Roman" w:cs="Times New Roman"/>
          <w:kern w:val="0"/>
          <w:sz w:val="24"/>
          <w:szCs w:val="24"/>
          <w:lang w:eastAsia="en-IN"/>
          <w14:ligatures w14:val="none"/>
        </w:rPr>
        <w:t xml:space="preserve"> for employees.</w:t>
      </w:r>
    </w:p>
    <w:p w14:paraId="075234FE"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2. Simplify Security Policies and Compliance Requirements</w:t>
      </w:r>
    </w:p>
    <w:p w14:paraId="77C797A3" w14:textId="77777777" w:rsidR="002F1FD3" w:rsidRPr="002F1FD3" w:rsidRDefault="002F1FD3" w:rsidP="002F1FD3">
      <w:pPr>
        <w:numPr>
          <w:ilvl w:val="0"/>
          <w:numId w:val="8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Ensure security policies are </w:t>
      </w:r>
      <w:r w:rsidRPr="002F1FD3">
        <w:rPr>
          <w:rFonts w:ascii="Times New Roman" w:eastAsia="Times New Roman" w:hAnsi="Times New Roman" w:cs="Times New Roman"/>
          <w:b/>
          <w:bCs/>
          <w:kern w:val="0"/>
          <w:sz w:val="24"/>
          <w:szCs w:val="24"/>
          <w:lang w:eastAsia="en-IN"/>
          <w14:ligatures w14:val="none"/>
        </w:rPr>
        <w:t>practical, easy to understand, and aligned with business operations</w:t>
      </w:r>
      <w:r w:rsidRPr="002F1FD3">
        <w:rPr>
          <w:rFonts w:ascii="Times New Roman" w:eastAsia="Times New Roman" w:hAnsi="Times New Roman" w:cs="Times New Roman"/>
          <w:kern w:val="0"/>
          <w:sz w:val="24"/>
          <w:szCs w:val="24"/>
          <w:lang w:eastAsia="en-IN"/>
          <w14:ligatures w14:val="none"/>
        </w:rPr>
        <w:t>.</w:t>
      </w:r>
    </w:p>
    <w:p w14:paraId="3F113E3A" w14:textId="77777777" w:rsidR="002F1FD3" w:rsidRPr="002F1FD3" w:rsidRDefault="002F1FD3" w:rsidP="002F1FD3">
      <w:pPr>
        <w:numPr>
          <w:ilvl w:val="0"/>
          <w:numId w:val="8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Provide </w:t>
      </w:r>
      <w:r w:rsidRPr="002F1FD3">
        <w:rPr>
          <w:rFonts w:ascii="Times New Roman" w:eastAsia="Times New Roman" w:hAnsi="Times New Roman" w:cs="Times New Roman"/>
          <w:b/>
          <w:bCs/>
          <w:kern w:val="0"/>
          <w:sz w:val="24"/>
          <w:szCs w:val="24"/>
          <w:lang w:eastAsia="en-IN"/>
          <w14:ligatures w14:val="none"/>
        </w:rPr>
        <w:t>role-based compliance training</w:t>
      </w:r>
      <w:r w:rsidRPr="002F1FD3">
        <w:rPr>
          <w:rFonts w:ascii="Times New Roman" w:eastAsia="Times New Roman" w:hAnsi="Times New Roman" w:cs="Times New Roman"/>
          <w:kern w:val="0"/>
          <w:sz w:val="24"/>
          <w:szCs w:val="24"/>
          <w:lang w:eastAsia="en-IN"/>
          <w14:ligatures w14:val="none"/>
        </w:rPr>
        <w:t xml:space="preserve"> to reduce the learning curve for employees.</w:t>
      </w:r>
    </w:p>
    <w:p w14:paraId="138D1436"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3. Gain Executive Support and Cross-Departmental Collaboration</w:t>
      </w:r>
    </w:p>
    <w:p w14:paraId="264D06A1" w14:textId="77777777" w:rsidR="002F1FD3" w:rsidRPr="002F1FD3" w:rsidRDefault="002F1FD3" w:rsidP="002F1FD3">
      <w:pPr>
        <w:numPr>
          <w:ilvl w:val="0"/>
          <w:numId w:val="8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Ensure </w:t>
      </w:r>
      <w:r w:rsidRPr="002F1FD3">
        <w:rPr>
          <w:rFonts w:ascii="Times New Roman" w:eastAsia="Times New Roman" w:hAnsi="Times New Roman" w:cs="Times New Roman"/>
          <w:b/>
          <w:bCs/>
          <w:kern w:val="0"/>
          <w:sz w:val="24"/>
          <w:szCs w:val="24"/>
          <w:lang w:eastAsia="en-IN"/>
          <w14:ligatures w14:val="none"/>
        </w:rPr>
        <w:t>C-suite executives advocate for security compliance initiatives</w:t>
      </w:r>
      <w:r w:rsidRPr="002F1FD3">
        <w:rPr>
          <w:rFonts w:ascii="Times New Roman" w:eastAsia="Times New Roman" w:hAnsi="Times New Roman" w:cs="Times New Roman"/>
          <w:kern w:val="0"/>
          <w:sz w:val="24"/>
          <w:szCs w:val="24"/>
          <w:lang w:eastAsia="en-IN"/>
          <w14:ligatures w14:val="none"/>
        </w:rPr>
        <w:t>.</w:t>
      </w:r>
    </w:p>
    <w:p w14:paraId="74040C00" w14:textId="77777777" w:rsidR="002F1FD3" w:rsidRPr="002F1FD3" w:rsidRDefault="002F1FD3" w:rsidP="002F1FD3">
      <w:pPr>
        <w:numPr>
          <w:ilvl w:val="0"/>
          <w:numId w:val="8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Work with </w:t>
      </w:r>
      <w:r w:rsidRPr="002F1FD3">
        <w:rPr>
          <w:rFonts w:ascii="Times New Roman" w:eastAsia="Times New Roman" w:hAnsi="Times New Roman" w:cs="Times New Roman"/>
          <w:b/>
          <w:bCs/>
          <w:kern w:val="0"/>
          <w:sz w:val="24"/>
          <w:szCs w:val="24"/>
          <w:lang w:eastAsia="en-IN"/>
          <w14:ligatures w14:val="none"/>
        </w:rPr>
        <w:t>HR, legal, and IT teams</w:t>
      </w:r>
      <w:r w:rsidRPr="002F1FD3">
        <w:rPr>
          <w:rFonts w:ascii="Times New Roman" w:eastAsia="Times New Roman" w:hAnsi="Times New Roman" w:cs="Times New Roman"/>
          <w:kern w:val="0"/>
          <w:sz w:val="24"/>
          <w:szCs w:val="24"/>
          <w:lang w:eastAsia="en-IN"/>
          <w14:ligatures w14:val="none"/>
        </w:rPr>
        <w:t xml:space="preserve"> to enforce </w:t>
      </w:r>
      <w:r w:rsidRPr="002F1FD3">
        <w:rPr>
          <w:rFonts w:ascii="Times New Roman" w:eastAsia="Times New Roman" w:hAnsi="Times New Roman" w:cs="Times New Roman"/>
          <w:b/>
          <w:bCs/>
          <w:kern w:val="0"/>
          <w:sz w:val="24"/>
          <w:szCs w:val="24"/>
          <w:lang w:eastAsia="en-IN"/>
          <w14:ligatures w14:val="none"/>
        </w:rPr>
        <w:t>consistent security messaging</w:t>
      </w:r>
      <w:r w:rsidRPr="002F1FD3">
        <w:rPr>
          <w:rFonts w:ascii="Times New Roman" w:eastAsia="Times New Roman" w:hAnsi="Times New Roman" w:cs="Times New Roman"/>
          <w:kern w:val="0"/>
          <w:sz w:val="24"/>
          <w:szCs w:val="24"/>
          <w:lang w:eastAsia="en-IN"/>
          <w14:ligatures w14:val="none"/>
        </w:rPr>
        <w:t xml:space="preserve"> across the organization.</w:t>
      </w:r>
    </w:p>
    <w:p w14:paraId="5A4D6112"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4. Automate Security Compliance to Reduce Workload</w:t>
      </w:r>
    </w:p>
    <w:p w14:paraId="6591E028" w14:textId="77777777" w:rsidR="002F1FD3" w:rsidRPr="002F1FD3" w:rsidRDefault="002F1FD3" w:rsidP="002F1FD3">
      <w:pPr>
        <w:numPr>
          <w:ilvl w:val="0"/>
          <w:numId w:val="8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Deploy </w:t>
      </w:r>
      <w:r w:rsidRPr="002F1FD3">
        <w:rPr>
          <w:rFonts w:ascii="Times New Roman" w:eastAsia="Times New Roman" w:hAnsi="Times New Roman" w:cs="Times New Roman"/>
          <w:b/>
          <w:bCs/>
          <w:kern w:val="0"/>
          <w:sz w:val="24"/>
          <w:szCs w:val="24"/>
          <w:lang w:eastAsia="en-IN"/>
          <w14:ligatures w14:val="none"/>
        </w:rPr>
        <w:t>AI-driven compliance automation tools</w:t>
      </w:r>
      <w:r w:rsidRPr="002F1FD3">
        <w:rPr>
          <w:rFonts w:ascii="Times New Roman" w:eastAsia="Times New Roman" w:hAnsi="Times New Roman" w:cs="Times New Roman"/>
          <w:kern w:val="0"/>
          <w:sz w:val="24"/>
          <w:szCs w:val="24"/>
          <w:lang w:eastAsia="en-IN"/>
          <w14:ligatures w14:val="none"/>
        </w:rPr>
        <w:t xml:space="preserve"> to minimize </w:t>
      </w:r>
      <w:r w:rsidRPr="002F1FD3">
        <w:rPr>
          <w:rFonts w:ascii="Times New Roman" w:eastAsia="Times New Roman" w:hAnsi="Times New Roman" w:cs="Times New Roman"/>
          <w:b/>
          <w:bCs/>
          <w:kern w:val="0"/>
          <w:sz w:val="24"/>
          <w:szCs w:val="24"/>
          <w:lang w:eastAsia="en-IN"/>
          <w14:ligatures w14:val="none"/>
        </w:rPr>
        <w:t>manual compliance tracking</w:t>
      </w:r>
      <w:r w:rsidRPr="002F1FD3">
        <w:rPr>
          <w:rFonts w:ascii="Times New Roman" w:eastAsia="Times New Roman" w:hAnsi="Times New Roman" w:cs="Times New Roman"/>
          <w:kern w:val="0"/>
          <w:sz w:val="24"/>
          <w:szCs w:val="24"/>
          <w:lang w:eastAsia="en-IN"/>
          <w14:ligatures w14:val="none"/>
        </w:rPr>
        <w:t>.</w:t>
      </w:r>
    </w:p>
    <w:p w14:paraId="28513899" w14:textId="77777777" w:rsidR="002F1FD3" w:rsidRPr="002F1FD3" w:rsidRDefault="002F1FD3" w:rsidP="002F1FD3">
      <w:pPr>
        <w:numPr>
          <w:ilvl w:val="0"/>
          <w:numId w:val="8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Implement </w:t>
      </w:r>
      <w:r w:rsidRPr="002F1FD3">
        <w:rPr>
          <w:rFonts w:ascii="Times New Roman" w:eastAsia="Times New Roman" w:hAnsi="Times New Roman" w:cs="Times New Roman"/>
          <w:b/>
          <w:bCs/>
          <w:kern w:val="0"/>
          <w:sz w:val="24"/>
          <w:szCs w:val="24"/>
          <w:lang w:eastAsia="en-IN"/>
          <w14:ligatures w14:val="none"/>
        </w:rPr>
        <w:t>automated risk assessments and continuous compliance monitoring</w:t>
      </w:r>
      <w:r w:rsidRPr="002F1FD3">
        <w:rPr>
          <w:rFonts w:ascii="Times New Roman" w:eastAsia="Times New Roman" w:hAnsi="Times New Roman" w:cs="Times New Roman"/>
          <w:kern w:val="0"/>
          <w:sz w:val="24"/>
          <w:szCs w:val="24"/>
          <w:lang w:eastAsia="en-IN"/>
          <w14:ligatures w14:val="none"/>
        </w:rPr>
        <w:t>.</w:t>
      </w:r>
    </w:p>
    <w:p w14:paraId="4EF505CC"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5. Provide Incentives and Recognition for Security Adherence</w:t>
      </w:r>
    </w:p>
    <w:p w14:paraId="28EC3023" w14:textId="77777777" w:rsidR="002F1FD3" w:rsidRPr="002F1FD3" w:rsidRDefault="002F1FD3" w:rsidP="002F1FD3">
      <w:pPr>
        <w:numPr>
          <w:ilvl w:val="0"/>
          <w:numId w:val="8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Reward employees who </w:t>
      </w:r>
      <w:r w:rsidRPr="002F1FD3">
        <w:rPr>
          <w:rFonts w:ascii="Times New Roman" w:eastAsia="Times New Roman" w:hAnsi="Times New Roman" w:cs="Times New Roman"/>
          <w:b/>
          <w:bCs/>
          <w:kern w:val="0"/>
          <w:sz w:val="24"/>
          <w:szCs w:val="24"/>
          <w:lang w:eastAsia="en-IN"/>
          <w14:ligatures w14:val="none"/>
        </w:rPr>
        <w:t>demonstrate strong security awareness</w:t>
      </w:r>
      <w:r w:rsidRPr="002F1FD3">
        <w:rPr>
          <w:rFonts w:ascii="Times New Roman" w:eastAsia="Times New Roman" w:hAnsi="Times New Roman" w:cs="Times New Roman"/>
          <w:kern w:val="0"/>
          <w:sz w:val="24"/>
          <w:szCs w:val="24"/>
          <w:lang w:eastAsia="en-IN"/>
          <w14:ligatures w14:val="none"/>
        </w:rPr>
        <w:t>.</w:t>
      </w:r>
    </w:p>
    <w:p w14:paraId="07FF7E11" w14:textId="77777777" w:rsidR="002F1FD3" w:rsidRPr="002F1FD3" w:rsidRDefault="002F1FD3" w:rsidP="002F1FD3">
      <w:pPr>
        <w:numPr>
          <w:ilvl w:val="0"/>
          <w:numId w:val="8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Create </w:t>
      </w:r>
      <w:r w:rsidRPr="002F1FD3">
        <w:rPr>
          <w:rFonts w:ascii="Times New Roman" w:eastAsia="Times New Roman" w:hAnsi="Times New Roman" w:cs="Times New Roman"/>
          <w:b/>
          <w:bCs/>
          <w:kern w:val="0"/>
          <w:sz w:val="24"/>
          <w:szCs w:val="24"/>
          <w:lang w:eastAsia="en-IN"/>
          <w14:ligatures w14:val="none"/>
        </w:rPr>
        <w:t>gamified security training programs</w:t>
      </w:r>
      <w:r w:rsidRPr="002F1FD3">
        <w:rPr>
          <w:rFonts w:ascii="Times New Roman" w:eastAsia="Times New Roman" w:hAnsi="Times New Roman" w:cs="Times New Roman"/>
          <w:kern w:val="0"/>
          <w:sz w:val="24"/>
          <w:szCs w:val="24"/>
          <w:lang w:eastAsia="en-IN"/>
          <w14:ligatures w14:val="none"/>
        </w:rPr>
        <w:t xml:space="preserve"> to encourage participation.</w:t>
      </w:r>
    </w:p>
    <w:p w14:paraId="6F94135C"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By following these best practices, organizations can </w:t>
      </w:r>
      <w:r w:rsidRPr="002F1FD3">
        <w:rPr>
          <w:rFonts w:ascii="Times New Roman" w:eastAsia="Times New Roman" w:hAnsi="Times New Roman" w:cs="Times New Roman"/>
          <w:b/>
          <w:bCs/>
          <w:kern w:val="0"/>
          <w:sz w:val="24"/>
          <w:szCs w:val="24"/>
          <w:lang w:eastAsia="en-IN"/>
          <w14:ligatures w14:val="none"/>
        </w:rPr>
        <w:t>reduce resistance to security compliance policies and foster a proactive security culture</w:t>
      </w:r>
      <w:r w:rsidRPr="002F1FD3">
        <w:rPr>
          <w:rFonts w:ascii="Times New Roman" w:eastAsia="Times New Roman" w:hAnsi="Times New Roman" w:cs="Times New Roman"/>
          <w:kern w:val="0"/>
          <w:sz w:val="24"/>
          <w:szCs w:val="24"/>
          <w:lang w:eastAsia="en-IN"/>
          <w14:ligatures w14:val="none"/>
        </w:rPr>
        <w:t>.</w:t>
      </w:r>
    </w:p>
    <w:p w14:paraId="1EB7B1AD"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pict w14:anchorId="752FEF17">
          <v:rect id="_x0000_i1605" style="width:0;height:1.5pt" o:hralign="center" o:hrstd="t" o:hr="t" fillcolor="#a0a0a0" stroked="f"/>
        </w:pict>
      </w:r>
    </w:p>
    <w:p w14:paraId="0827FA11"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lastRenderedPageBreak/>
        <w:t>Conclusion</w:t>
      </w:r>
    </w:p>
    <w:p w14:paraId="00B104D8"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Overcoming resistance to security compliance policies is essential for </w:t>
      </w:r>
      <w:r w:rsidRPr="002F1FD3">
        <w:rPr>
          <w:rFonts w:ascii="Times New Roman" w:eastAsia="Times New Roman" w:hAnsi="Times New Roman" w:cs="Times New Roman"/>
          <w:b/>
          <w:bCs/>
          <w:kern w:val="0"/>
          <w:sz w:val="24"/>
          <w:szCs w:val="24"/>
          <w:lang w:eastAsia="en-IN"/>
          <w14:ligatures w14:val="none"/>
        </w:rPr>
        <w:t>successful security framework implementation</w:t>
      </w:r>
      <w:r w:rsidRPr="002F1FD3">
        <w:rPr>
          <w:rFonts w:ascii="Times New Roman" w:eastAsia="Times New Roman" w:hAnsi="Times New Roman" w:cs="Times New Roman"/>
          <w:kern w:val="0"/>
          <w:sz w:val="24"/>
          <w:szCs w:val="24"/>
          <w:lang w:eastAsia="en-IN"/>
          <w14:ligatures w14:val="none"/>
        </w:rPr>
        <w:t xml:space="preserve">. Organizations must </w:t>
      </w:r>
      <w:r w:rsidRPr="002F1FD3">
        <w:rPr>
          <w:rFonts w:ascii="Times New Roman" w:eastAsia="Times New Roman" w:hAnsi="Times New Roman" w:cs="Times New Roman"/>
          <w:b/>
          <w:bCs/>
          <w:kern w:val="0"/>
          <w:sz w:val="24"/>
          <w:szCs w:val="24"/>
          <w:lang w:eastAsia="en-IN"/>
          <w14:ligatures w14:val="none"/>
        </w:rPr>
        <w:t>prioritize cybersecurity awareness, simplify security policies, automate compliance tasks, and promote executive leadership support</w:t>
      </w:r>
      <w:r w:rsidRPr="002F1FD3">
        <w:rPr>
          <w:rFonts w:ascii="Times New Roman" w:eastAsia="Times New Roman" w:hAnsi="Times New Roman" w:cs="Times New Roman"/>
          <w:kern w:val="0"/>
          <w:sz w:val="24"/>
          <w:szCs w:val="24"/>
          <w:lang w:eastAsia="en-IN"/>
          <w14:ligatures w14:val="none"/>
        </w:rPr>
        <w:t xml:space="preserve"> to ensure smooth adoption.</w:t>
      </w:r>
    </w:p>
    <w:p w14:paraId="22137B75"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By cultivating a </w:t>
      </w:r>
      <w:r w:rsidRPr="002F1FD3">
        <w:rPr>
          <w:rFonts w:ascii="Times New Roman" w:eastAsia="Times New Roman" w:hAnsi="Times New Roman" w:cs="Times New Roman"/>
          <w:b/>
          <w:bCs/>
          <w:kern w:val="0"/>
          <w:sz w:val="24"/>
          <w:szCs w:val="24"/>
          <w:lang w:eastAsia="en-IN"/>
          <w14:ligatures w14:val="none"/>
        </w:rPr>
        <w:t>security-first mindset, leveraging AI-powered compliance automation, and enforcing clear security policies</w:t>
      </w:r>
      <w:r w:rsidRPr="002F1FD3">
        <w:rPr>
          <w:rFonts w:ascii="Times New Roman" w:eastAsia="Times New Roman" w:hAnsi="Times New Roman" w:cs="Times New Roman"/>
          <w:kern w:val="0"/>
          <w:sz w:val="24"/>
          <w:szCs w:val="24"/>
          <w:lang w:eastAsia="en-IN"/>
          <w14:ligatures w14:val="none"/>
        </w:rPr>
        <w:t xml:space="preserve">, enterprises can </w:t>
      </w:r>
      <w:r w:rsidRPr="002F1FD3">
        <w:rPr>
          <w:rFonts w:ascii="Times New Roman" w:eastAsia="Times New Roman" w:hAnsi="Times New Roman" w:cs="Times New Roman"/>
          <w:b/>
          <w:bCs/>
          <w:kern w:val="0"/>
          <w:sz w:val="24"/>
          <w:szCs w:val="24"/>
          <w:lang w:eastAsia="en-IN"/>
          <w14:ligatures w14:val="none"/>
        </w:rPr>
        <w:t>mitigate compliance resistance and strengthen overall cybersecurity resilience</w:t>
      </w:r>
      <w:r w:rsidRPr="002F1FD3">
        <w:rPr>
          <w:rFonts w:ascii="Times New Roman" w:eastAsia="Times New Roman" w:hAnsi="Times New Roman" w:cs="Times New Roman"/>
          <w:kern w:val="0"/>
          <w:sz w:val="24"/>
          <w:szCs w:val="24"/>
          <w:lang w:eastAsia="en-IN"/>
          <w14:ligatures w14:val="none"/>
        </w:rPr>
        <w:t>.</w:t>
      </w:r>
    </w:p>
    <w:p w14:paraId="11A8BEC9"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Security Framework Implementation Challenges and Best Practices (50 Pages)</w:t>
      </w:r>
    </w:p>
    <w:p w14:paraId="11ABD760"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3. Managing Complexity in Multi-Framework Security Compliance</w:t>
      </w:r>
    </w:p>
    <w:p w14:paraId="087233C1"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Introduction</w:t>
      </w:r>
    </w:p>
    <w:p w14:paraId="2038173B"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As organizations expand their operations across multiple regulatory environments, they face the challenge of </w:t>
      </w:r>
      <w:r w:rsidRPr="002F1FD3">
        <w:rPr>
          <w:rFonts w:ascii="Times New Roman" w:eastAsia="Times New Roman" w:hAnsi="Times New Roman" w:cs="Times New Roman"/>
          <w:b/>
          <w:bCs/>
          <w:kern w:val="0"/>
          <w:sz w:val="24"/>
          <w:szCs w:val="24"/>
          <w:lang w:eastAsia="en-IN"/>
          <w14:ligatures w14:val="none"/>
        </w:rPr>
        <w:t>implementing and maintaining multiple security frameworks simultaneously</w:t>
      </w:r>
      <w:r w:rsidRPr="002F1FD3">
        <w:rPr>
          <w:rFonts w:ascii="Times New Roman" w:eastAsia="Times New Roman" w:hAnsi="Times New Roman" w:cs="Times New Roman"/>
          <w:kern w:val="0"/>
          <w:sz w:val="24"/>
          <w:szCs w:val="24"/>
          <w:lang w:eastAsia="en-IN"/>
          <w14:ligatures w14:val="none"/>
        </w:rPr>
        <w:t xml:space="preserve">. Compliance with standards such as </w:t>
      </w:r>
      <w:r w:rsidRPr="002F1FD3">
        <w:rPr>
          <w:rFonts w:ascii="Times New Roman" w:eastAsia="Times New Roman" w:hAnsi="Times New Roman" w:cs="Times New Roman"/>
          <w:b/>
          <w:bCs/>
          <w:kern w:val="0"/>
          <w:sz w:val="24"/>
          <w:szCs w:val="24"/>
          <w:lang w:eastAsia="en-IN"/>
          <w14:ligatures w14:val="none"/>
        </w:rPr>
        <w:t>ISO 27001, NIST CSF, PCI-DSS, HIPAA, GDPR, and SOC 2</w:t>
      </w:r>
      <w:r w:rsidRPr="002F1FD3">
        <w:rPr>
          <w:rFonts w:ascii="Times New Roman" w:eastAsia="Times New Roman" w:hAnsi="Times New Roman" w:cs="Times New Roman"/>
          <w:kern w:val="0"/>
          <w:sz w:val="24"/>
          <w:szCs w:val="24"/>
          <w:lang w:eastAsia="en-IN"/>
          <w14:ligatures w14:val="none"/>
        </w:rPr>
        <w:t xml:space="preserve"> often leads to overlapping requirements, redundant audits, and operational inefficiencies.</w:t>
      </w:r>
    </w:p>
    <w:p w14:paraId="22DFFB0B"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This section explores </w:t>
      </w:r>
      <w:r w:rsidRPr="002F1FD3">
        <w:rPr>
          <w:rFonts w:ascii="Times New Roman" w:eastAsia="Times New Roman" w:hAnsi="Times New Roman" w:cs="Times New Roman"/>
          <w:b/>
          <w:bCs/>
          <w:kern w:val="0"/>
          <w:sz w:val="24"/>
          <w:szCs w:val="24"/>
          <w:lang w:eastAsia="en-IN"/>
          <w14:ligatures w14:val="none"/>
        </w:rPr>
        <w:t>the complexity of managing multi-framework security compliance, its impact on enterprise security governance, and best practices for streamlining compliance across diverse regulatory requirements</w:t>
      </w:r>
      <w:r w:rsidRPr="002F1FD3">
        <w:rPr>
          <w:rFonts w:ascii="Times New Roman" w:eastAsia="Times New Roman" w:hAnsi="Times New Roman" w:cs="Times New Roman"/>
          <w:kern w:val="0"/>
          <w:sz w:val="24"/>
          <w:szCs w:val="24"/>
          <w:lang w:eastAsia="en-IN"/>
          <w14:ligatures w14:val="none"/>
        </w:rPr>
        <w:t>.</w:t>
      </w:r>
    </w:p>
    <w:p w14:paraId="05AE88DA"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pict w14:anchorId="5B3532FA">
          <v:rect id="_x0000_i1613" style="width:0;height:1.5pt" o:hralign="center" o:hrstd="t" o:hr="t" fillcolor="#a0a0a0" stroked="f"/>
        </w:pict>
      </w:r>
    </w:p>
    <w:p w14:paraId="13C4BAFC"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3.1 Challenges of Multi-Framework Security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6"/>
        <w:gridCol w:w="6030"/>
      </w:tblGrid>
      <w:tr w:rsidR="002F1FD3" w:rsidRPr="002F1FD3" w14:paraId="417E9D67" w14:textId="77777777" w:rsidTr="002F1FD3">
        <w:trPr>
          <w:tblCellSpacing w:w="15" w:type="dxa"/>
        </w:trPr>
        <w:tc>
          <w:tcPr>
            <w:tcW w:w="0" w:type="auto"/>
            <w:vAlign w:val="center"/>
            <w:hideMark/>
          </w:tcPr>
          <w:p w14:paraId="7D461A54" w14:textId="77777777" w:rsidR="002F1FD3" w:rsidRPr="002F1FD3" w:rsidRDefault="002F1FD3" w:rsidP="002F1FD3">
            <w:pPr>
              <w:spacing w:after="0" w:line="240" w:lineRule="auto"/>
              <w:jc w:val="center"/>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Challenge</w:t>
            </w:r>
          </w:p>
        </w:tc>
        <w:tc>
          <w:tcPr>
            <w:tcW w:w="0" w:type="auto"/>
            <w:vAlign w:val="center"/>
            <w:hideMark/>
          </w:tcPr>
          <w:p w14:paraId="056CFEFB" w14:textId="77777777" w:rsidR="002F1FD3" w:rsidRPr="002F1FD3" w:rsidRDefault="002F1FD3" w:rsidP="002F1FD3">
            <w:pPr>
              <w:spacing w:after="0" w:line="240" w:lineRule="auto"/>
              <w:jc w:val="center"/>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Impact on Security Compliance</w:t>
            </w:r>
          </w:p>
        </w:tc>
      </w:tr>
      <w:tr w:rsidR="002F1FD3" w:rsidRPr="002F1FD3" w14:paraId="45796726" w14:textId="77777777" w:rsidTr="002F1FD3">
        <w:trPr>
          <w:tblCellSpacing w:w="15" w:type="dxa"/>
        </w:trPr>
        <w:tc>
          <w:tcPr>
            <w:tcW w:w="0" w:type="auto"/>
            <w:vAlign w:val="center"/>
            <w:hideMark/>
          </w:tcPr>
          <w:p w14:paraId="3169576E"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Overlapping Requirements</w:t>
            </w:r>
          </w:p>
        </w:tc>
        <w:tc>
          <w:tcPr>
            <w:tcW w:w="0" w:type="auto"/>
            <w:vAlign w:val="center"/>
            <w:hideMark/>
          </w:tcPr>
          <w:p w14:paraId="314BD6BA"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Managing similar but distinct requirements across frameworks leads to inefficiencies.</w:t>
            </w:r>
          </w:p>
        </w:tc>
      </w:tr>
      <w:tr w:rsidR="002F1FD3" w:rsidRPr="002F1FD3" w14:paraId="22B19CA7" w14:textId="77777777" w:rsidTr="002F1FD3">
        <w:trPr>
          <w:tblCellSpacing w:w="15" w:type="dxa"/>
        </w:trPr>
        <w:tc>
          <w:tcPr>
            <w:tcW w:w="0" w:type="auto"/>
            <w:vAlign w:val="center"/>
            <w:hideMark/>
          </w:tcPr>
          <w:p w14:paraId="5D7704E1"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Resource Constraints</w:t>
            </w:r>
          </w:p>
        </w:tc>
        <w:tc>
          <w:tcPr>
            <w:tcW w:w="0" w:type="auto"/>
            <w:vAlign w:val="center"/>
            <w:hideMark/>
          </w:tcPr>
          <w:p w14:paraId="3A03110B"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Security teams struggle to handle multiple audits, controls, and reporting obligations.</w:t>
            </w:r>
          </w:p>
        </w:tc>
      </w:tr>
      <w:tr w:rsidR="002F1FD3" w:rsidRPr="002F1FD3" w14:paraId="06AB1FFC" w14:textId="77777777" w:rsidTr="002F1FD3">
        <w:trPr>
          <w:tblCellSpacing w:w="15" w:type="dxa"/>
        </w:trPr>
        <w:tc>
          <w:tcPr>
            <w:tcW w:w="0" w:type="auto"/>
            <w:vAlign w:val="center"/>
            <w:hideMark/>
          </w:tcPr>
          <w:p w14:paraId="12D37B5A"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Conflicting Security Controls</w:t>
            </w:r>
          </w:p>
        </w:tc>
        <w:tc>
          <w:tcPr>
            <w:tcW w:w="0" w:type="auto"/>
            <w:vAlign w:val="center"/>
            <w:hideMark/>
          </w:tcPr>
          <w:p w14:paraId="562FE683"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Some frameworks require different security implementations that may conflict.</w:t>
            </w:r>
          </w:p>
        </w:tc>
      </w:tr>
      <w:tr w:rsidR="002F1FD3" w:rsidRPr="002F1FD3" w14:paraId="6546A7EE" w14:textId="77777777" w:rsidTr="002F1FD3">
        <w:trPr>
          <w:tblCellSpacing w:w="15" w:type="dxa"/>
        </w:trPr>
        <w:tc>
          <w:tcPr>
            <w:tcW w:w="0" w:type="auto"/>
            <w:vAlign w:val="center"/>
            <w:hideMark/>
          </w:tcPr>
          <w:p w14:paraId="6DF6CBB4"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Scalability Issues</w:t>
            </w:r>
          </w:p>
        </w:tc>
        <w:tc>
          <w:tcPr>
            <w:tcW w:w="0" w:type="auto"/>
            <w:vAlign w:val="center"/>
            <w:hideMark/>
          </w:tcPr>
          <w:p w14:paraId="2FF1AB55"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Expanding compliance across multiple geographic regions increases complexity.</w:t>
            </w:r>
          </w:p>
        </w:tc>
      </w:tr>
      <w:tr w:rsidR="002F1FD3" w:rsidRPr="002F1FD3" w14:paraId="1654E2E3" w14:textId="77777777" w:rsidTr="002F1FD3">
        <w:trPr>
          <w:tblCellSpacing w:w="15" w:type="dxa"/>
        </w:trPr>
        <w:tc>
          <w:tcPr>
            <w:tcW w:w="0" w:type="auto"/>
            <w:vAlign w:val="center"/>
            <w:hideMark/>
          </w:tcPr>
          <w:p w14:paraId="62A53D4F"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Audit Fatigue</w:t>
            </w:r>
          </w:p>
        </w:tc>
        <w:tc>
          <w:tcPr>
            <w:tcW w:w="0" w:type="auto"/>
            <w:vAlign w:val="center"/>
            <w:hideMark/>
          </w:tcPr>
          <w:p w14:paraId="782DF675"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Frequent compliance assessments disrupt normal security operations.</w:t>
            </w:r>
          </w:p>
        </w:tc>
      </w:tr>
      <w:tr w:rsidR="002F1FD3" w:rsidRPr="002F1FD3" w14:paraId="150E2ACC" w14:textId="77777777" w:rsidTr="002F1FD3">
        <w:trPr>
          <w:tblCellSpacing w:w="15" w:type="dxa"/>
        </w:trPr>
        <w:tc>
          <w:tcPr>
            <w:tcW w:w="0" w:type="auto"/>
            <w:vAlign w:val="center"/>
            <w:hideMark/>
          </w:tcPr>
          <w:p w14:paraId="5190E605"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Lack of Unified Compliance Strategy</w:t>
            </w:r>
          </w:p>
        </w:tc>
        <w:tc>
          <w:tcPr>
            <w:tcW w:w="0" w:type="auto"/>
            <w:vAlign w:val="center"/>
            <w:hideMark/>
          </w:tcPr>
          <w:p w14:paraId="3ED53990"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Managing multiple frameworks without a centralized approach leads to compliance gaps.</w:t>
            </w:r>
          </w:p>
        </w:tc>
      </w:tr>
    </w:tbl>
    <w:p w14:paraId="5B8C93A6"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These challenges </w:t>
      </w:r>
      <w:r w:rsidRPr="002F1FD3">
        <w:rPr>
          <w:rFonts w:ascii="Times New Roman" w:eastAsia="Times New Roman" w:hAnsi="Times New Roman" w:cs="Times New Roman"/>
          <w:b/>
          <w:bCs/>
          <w:kern w:val="0"/>
          <w:sz w:val="24"/>
          <w:szCs w:val="24"/>
          <w:lang w:eastAsia="en-IN"/>
          <w14:ligatures w14:val="none"/>
        </w:rPr>
        <w:t>increase administrative burdens, raise compliance costs, and complicate security governance</w:t>
      </w:r>
      <w:r w:rsidRPr="002F1FD3">
        <w:rPr>
          <w:rFonts w:ascii="Times New Roman" w:eastAsia="Times New Roman" w:hAnsi="Times New Roman" w:cs="Times New Roman"/>
          <w:kern w:val="0"/>
          <w:sz w:val="24"/>
          <w:szCs w:val="24"/>
          <w:lang w:eastAsia="en-IN"/>
          <w14:ligatures w14:val="none"/>
        </w:rPr>
        <w:t>.</w:t>
      </w:r>
    </w:p>
    <w:p w14:paraId="3B092258"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lastRenderedPageBreak/>
        <w:pict w14:anchorId="22F17CD6">
          <v:rect id="_x0000_i1614" style="width:0;height:1.5pt" o:hralign="center" o:hrstd="t" o:hr="t" fillcolor="#a0a0a0" stroked="f"/>
        </w:pict>
      </w:r>
    </w:p>
    <w:p w14:paraId="6877580B"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3.2 Strategies for Simplifying Multi-Framework Compliance</w:t>
      </w:r>
    </w:p>
    <w:p w14:paraId="4579822D"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1. Develop a Unified Compliance Strategy</w:t>
      </w:r>
    </w:p>
    <w:p w14:paraId="6183CC91" w14:textId="77777777" w:rsidR="002F1FD3" w:rsidRPr="002F1FD3" w:rsidRDefault="002F1FD3" w:rsidP="002F1FD3">
      <w:pPr>
        <w:numPr>
          <w:ilvl w:val="0"/>
          <w:numId w:val="8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Establish a </w:t>
      </w:r>
      <w:r w:rsidRPr="002F1FD3">
        <w:rPr>
          <w:rFonts w:ascii="Times New Roman" w:eastAsia="Times New Roman" w:hAnsi="Times New Roman" w:cs="Times New Roman"/>
          <w:b/>
          <w:bCs/>
          <w:kern w:val="0"/>
          <w:sz w:val="24"/>
          <w:szCs w:val="24"/>
          <w:lang w:eastAsia="en-IN"/>
          <w14:ligatures w14:val="none"/>
        </w:rPr>
        <w:t>centralized security governance model</w:t>
      </w:r>
      <w:r w:rsidRPr="002F1FD3">
        <w:rPr>
          <w:rFonts w:ascii="Times New Roman" w:eastAsia="Times New Roman" w:hAnsi="Times New Roman" w:cs="Times New Roman"/>
          <w:kern w:val="0"/>
          <w:sz w:val="24"/>
          <w:szCs w:val="24"/>
          <w:lang w:eastAsia="en-IN"/>
          <w14:ligatures w14:val="none"/>
        </w:rPr>
        <w:t xml:space="preserve"> to align frameworks.</w:t>
      </w:r>
    </w:p>
    <w:p w14:paraId="184BB6D0" w14:textId="77777777" w:rsidR="002F1FD3" w:rsidRPr="002F1FD3" w:rsidRDefault="002F1FD3" w:rsidP="002F1FD3">
      <w:pPr>
        <w:numPr>
          <w:ilvl w:val="0"/>
          <w:numId w:val="8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Implement a </w:t>
      </w:r>
      <w:r w:rsidRPr="002F1FD3">
        <w:rPr>
          <w:rFonts w:ascii="Times New Roman" w:eastAsia="Times New Roman" w:hAnsi="Times New Roman" w:cs="Times New Roman"/>
          <w:b/>
          <w:bCs/>
          <w:kern w:val="0"/>
          <w:sz w:val="24"/>
          <w:szCs w:val="24"/>
          <w:lang w:eastAsia="en-IN"/>
          <w14:ligatures w14:val="none"/>
        </w:rPr>
        <w:t>common control framework (CCF)</w:t>
      </w:r>
      <w:r w:rsidRPr="002F1FD3">
        <w:rPr>
          <w:rFonts w:ascii="Times New Roman" w:eastAsia="Times New Roman" w:hAnsi="Times New Roman" w:cs="Times New Roman"/>
          <w:kern w:val="0"/>
          <w:sz w:val="24"/>
          <w:szCs w:val="24"/>
          <w:lang w:eastAsia="en-IN"/>
          <w14:ligatures w14:val="none"/>
        </w:rPr>
        <w:t xml:space="preserve"> to map overlapping requirements across multiple standards.</w:t>
      </w:r>
    </w:p>
    <w:p w14:paraId="2BB0FEC3"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2. Automate Compliance Management with AI-Driven GRC Platforms</w:t>
      </w:r>
    </w:p>
    <w:p w14:paraId="402A5755" w14:textId="77777777" w:rsidR="002F1FD3" w:rsidRPr="002F1FD3" w:rsidRDefault="002F1FD3" w:rsidP="002F1FD3">
      <w:pPr>
        <w:numPr>
          <w:ilvl w:val="0"/>
          <w:numId w:val="8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Deploy </w:t>
      </w:r>
      <w:r w:rsidRPr="002F1FD3">
        <w:rPr>
          <w:rFonts w:ascii="Times New Roman" w:eastAsia="Times New Roman" w:hAnsi="Times New Roman" w:cs="Times New Roman"/>
          <w:b/>
          <w:bCs/>
          <w:kern w:val="0"/>
          <w:sz w:val="24"/>
          <w:szCs w:val="24"/>
          <w:lang w:eastAsia="en-IN"/>
          <w14:ligatures w14:val="none"/>
        </w:rPr>
        <w:t>Governance, Risk, and Compliance (GRC) tools</w:t>
      </w:r>
      <w:r w:rsidRPr="002F1FD3">
        <w:rPr>
          <w:rFonts w:ascii="Times New Roman" w:eastAsia="Times New Roman" w:hAnsi="Times New Roman" w:cs="Times New Roman"/>
          <w:kern w:val="0"/>
          <w:sz w:val="24"/>
          <w:szCs w:val="24"/>
          <w:lang w:eastAsia="en-IN"/>
          <w14:ligatures w14:val="none"/>
        </w:rPr>
        <w:t xml:space="preserve"> to track security framework alignment.</w:t>
      </w:r>
    </w:p>
    <w:p w14:paraId="33651F36" w14:textId="77777777" w:rsidR="002F1FD3" w:rsidRPr="002F1FD3" w:rsidRDefault="002F1FD3" w:rsidP="002F1FD3">
      <w:pPr>
        <w:numPr>
          <w:ilvl w:val="0"/>
          <w:numId w:val="8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Use </w:t>
      </w:r>
      <w:r w:rsidRPr="002F1FD3">
        <w:rPr>
          <w:rFonts w:ascii="Times New Roman" w:eastAsia="Times New Roman" w:hAnsi="Times New Roman" w:cs="Times New Roman"/>
          <w:b/>
          <w:bCs/>
          <w:kern w:val="0"/>
          <w:sz w:val="24"/>
          <w:szCs w:val="24"/>
          <w:lang w:eastAsia="en-IN"/>
          <w14:ligatures w14:val="none"/>
        </w:rPr>
        <w:t>AI-powered compliance automation</w:t>
      </w:r>
      <w:r w:rsidRPr="002F1FD3">
        <w:rPr>
          <w:rFonts w:ascii="Times New Roman" w:eastAsia="Times New Roman" w:hAnsi="Times New Roman" w:cs="Times New Roman"/>
          <w:kern w:val="0"/>
          <w:sz w:val="24"/>
          <w:szCs w:val="24"/>
          <w:lang w:eastAsia="en-IN"/>
          <w14:ligatures w14:val="none"/>
        </w:rPr>
        <w:t xml:space="preserve"> to reduce manual reporting efforts.</w:t>
      </w:r>
    </w:p>
    <w:p w14:paraId="496B3175"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3. Conduct Integrated Audits and Risk Assessments</w:t>
      </w:r>
    </w:p>
    <w:p w14:paraId="3055435A" w14:textId="77777777" w:rsidR="002F1FD3" w:rsidRPr="002F1FD3" w:rsidRDefault="002F1FD3" w:rsidP="002F1FD3">
      <w:pPr>
        <w:numPr>
          <w:ilvl w:val="0"/>
          <w:numId w:val="8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Consolidate audits for </w:t>
      </w:r>
      <w:r w:rsidRPr="002F1FD3">
        <w:rPr>
          <w:rFonts w:ascii="Times New Roman" w:eastAsia="Times New Roman" w:hAnsi="Times New Roman" w:cs="Times New Roman"/>
          <w:b/>
          <w:bCs/>
          <w:kern w:val="0"/>
          <w:sz w:val="24"/>
          <w:szCs w:val="24"/>
          <w:lang w:eastAsia="en-IN"/>
          <w14:ligatures w14:val="none"/>
        </w:rPr>
        <w:t>ISO 27001, PCI-DSS, and SOC 2</w:t>
      </w:r>
      <w:r w:rsidRPr="002F1FD3">
        <w:rPr>
          <w:rFonts w:ascii="Times New Roman" w:eastAsia="Times New Roman" w:hAnsi="Times New Roman" w:cs="Times New Roman"/>
          <w:kern w:val="0"/>
          <w:sz w:val="24"/>
          <w:szCs w:val="24"/>
          <w:lang w:eastAsia="en-IN"/>
          <w14:ligatures w14:val="none"/>
        </w:rPr>
        <w:t xml:space="preserve"> to minimize duplication.</w:t>
      </w:r>
    </w:p>
    <w:p w14:paraId="5205921C" w14:textId="77777777" w:rsidR="002F1FD3" w:rsidRPr="002F1FD3" w:rsidRDefault="002F1FD3" w:rsidP="002F1FD3">
      <w:pPr>
        <w:numPr>
          <w:ilvl w:val="0"/>
          <w:numId w:val="8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Implement </w:t>
      </w:r>
      <w:r w:rsidRPr="002F1FD3">
        <w:rPr>
          <w:rFonts w:ascii="Times New Roman" w:eastAsia="Times New Roman" w:hAnsi="Times New Roman" w:cs="Times New Roman"/>
          <w:b/>
          <w:bCs/>
          <w:kern w:val="0"/>
          <w:sz w:val="24"/>
          <w:szCs w:val="24"/>
          <w:lang w:eastAsia="en-IN"/>
          <w14:ligatures w14:val="none"/>
        </w:rPr>
        <w:t>risk-based compliance monitoring</w:t>
      </w:r>
      <w:r w:rsidRPr="002F1FD3">
        <w:rPr>
          <w:rFonts w:ascii="Times New Roman" w:eastAsia="Times New Roman" w:hAnsi="Times New Roman" w:cs="Times New Roman"/>
          <w:kern w:val="0"/>
          <w:sz w:val="24"/>
          <w:szCs w:val="24"/>
          <w:lang w:eastAsia="en-IN"/>
          <w14:ligatures w14:val="none"/>
        </w:rPr>
        <w:t xml:space="preserve"> to prioritize high-risk security gaps.</w:t>
      </w:r>
    </w:p>
    <w:p w14:paraId="3AC321C6"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4. Standardize Security Policies Across Frameworks</w:t>
      </w:r>
    </w:p>
    <w:p w14:paraId="6AF38E75" w14:textId="77777777" w:rsidR="002F1FD3" w:rsidRPr="002F1FD3" w:rsidRDefault="002F1FD3" w:rsidP="002F1FD3">
      <w:pPr>
        <w:numPr>
          <w:ilvl w:val="0"/>
          <w:numId w:val="8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Develop </w:t>
      </w:r>
      <w:r w:rsidRPr="002F1FD3">
        <w:rPr>
          <w:rFonts w:ascii="Times New Roman" w:eastAsia="Times New Roman" w:hAnsi="Times New Roman" w:cs="Times New Roman"/>
          <w:b/>
          <w:bCs/>
          <w:kern w:val="0"/>
          <w:sz w:val="24"/>
          <w:szCs w:val="24"/>
          <w:lang w:eastAsia="en-IN"/>
          <w14:ligatures w14:val="none"/>
        </w:rPr>
        <w:t>baseline security policies</w:t>
      </w:r>
      <w:r w:rsidRPr="002F1FD3">
        <w:rPr>
          <w:rFonts w:ascii="Times New Roman" w:eastAsia="Times New Roman" w:hAnsi="Times New Roman" w:cs="Times New Roman"/>
          <w:kern w:val="0"/>
          <w:sz w:val="24"/>
          <w:szCs w:val="24"/>
          <w:lang w:eastAsia="en-IN"/>
          <w14:ligatures w14:val="none"/>
        </w:rPr>
        <w:t xml:space="preserve"> that satisfy multiple compliance requirements.</w:t>
      </w:r>
    </w:p>
    <w:p w14:paraId="1CACFD11" w14:textId="77777777" w:rsidR="002F1FD3" w:rsidRPr="002F1FD3" w:rsidRDefault="002F1FD3" w:rsidP="002F1FD3">
      <w:pPr>
        <w:numPr>
          <w:ilvl w:val="0"/>
          <w:numId w:val="8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Enforce </w:t>
      </w:r>
      <w:r w:rsidRPr="002F1FD3">
        <w:rPr>
          <w:rFonts w:ascii="Times New Roman" w:eastAsia="Times New Roman" w:hAnsi="Times New Roman" w:cs="Times New Roman"/>
          <w:b/>
          <w:bCs/>
          <w:kern w:val="0"/>
          <w:sz w:val="24"/>
          <w:szCs w:val="24"/>
          <w:lang w:eastAsia="en-IN"/>
          <w14:ligatures w14:val="none"/>
        </w:rPr>
        <w:t>Zero Trust architecture</w:t>
      </w:r>
      <w:r w:rsidRPr="002F1FD3">
        <w:rPr>
          <w:rFonts w:ascii="Times New Roman" w:eastAsia="Times New Roman" w:hAnsi="Times New Roman" w:cs="Times New Roman"/>
          <w:kern w:val="0"/>
          <w:sz w:val="24"/>
          <w:szCs w:val="24"/>
          <w:lang w:eastAsia="en-IN"/>
          <w14:ligatures w14:val="none"/>
        </w:rPr>
        <w:t xml:space="preserve"> to align with modern security standards.</w:t>
      </w:r>
    </w:p>
    <w:p w14:paraId="337531A5"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5. Leverage Cloud Security and Automated Policy Enforcement</w:t>
      </w:r>
    </w:p>
    <w:p w14:paraId="31FE50D2" w14:textId="77777777" w:rsidR="002F1FD3" w:rsidRPr="002F1FD3" w:rsidRDefault="002F1FD3" w:rsidP="002F1FD3">
      <w:pPr>
        <w:numPr>
          <w:ilvl w:val="0"/>
          <w:numId w:val="8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Use </w:t>
      </w:r>
      <w:r w:rsidRPr="002F1FD3">
        <w:rPr>
          <w:rFonts w:ascii="Times New Roman" w:eastAsia="Times New Roman" w:hAnsi="Times New Roman" w:cs="Times New Roman"/>
          <w:b/>
          <w:bCs/>
          <w:kern w:val="0"/>
          <w:sz w:val="24"/>
          <w:szCs w:val="24"/>
          <w:lang w:eastAsia="en-IN"/>
          <w14:ligatures w14:val="none"/>
        </w:rPr>
        <w:t>cloud-native security solutions</w:t>
      </w:r>
      <w:r w:rsidRPr="002F1FD3">
        <w:rPr>
          <w:rFonts w:ascii="Times New Roman" w:eastAsia="Times New Roman" w:hAnsi="Times New Roman" w:cs="Times New Roman"/>
          <w:kern w:val="0"/>
          <w:sz w:val="24"/>
          <w:szCs w:val="24"/>
          <w:lang w:eastAsia="en-IN"/>
          <w14:ligatures w14:val="none"/>
        </w:rPr>
        <w:t xml:space="preserve"> to apply consistent policies across multi-cloud environments.</w:t>
      </w:r>
    </w:p>
    <w:p w14:paraId="046F65E1" w14:textId="77777777" w:rsidR="002F1FD3" w:rsidRPr="002F1FD3" w:rsidRDefault="002F1FD3" w:rsidP="002F1FD3">
      <w:pPr>
        <w:numPr>
          <w:ilvl w:val="0"/>
          <w:numId w:val="8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Automate security policy enforcement using </w:t>
      </w:r>
      <w:r w:rsidRPr="002F1FD3">
        <w:rPr>
          <w:rFonts w:ascii="Times New Roman" w:eastAsia="Times New Roman" w:hAnsi="Times New Roman" w:cs="Times New Roman"/>
          <w:b/>
          <w:bCs/>
          <w:kern w:val="0"/>
          <w:sz w:val="24"/>
          <w:szCs w:val="24"/>
          <w:lang w:eastAsia="en-IN"/>
          <w14:ligatures w14:val="none"/>
        </w:rPr>
        <w:t>AI-driven compliance monitoring</w:t>
      </w:r>
      <w:r w:rsidRPr="002F1FD3">
        <w:rPr>
          <w:rFonts w:ascii="Times New Roman" w:eastAsia="Times New Roman" w:hAnsi="Times New Roman" w:cs="Times New Roman"/>
          <w:kern w:val="0"/>
          <w:sz w:val="24"/>
          <w:szCs w:val="24"/>
          <w:lang w:eastAsia="en-IN"/>
          <w14:ligatures w14:val="none"/>
        </w:rPr>
        <w:t>.</w:t>
      </w:r>
    </w:p>
    <w:p w14:paraId="40A41732"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By adopting these strategies, organizations can </w:t>
      </w:r>
      <w:r w:rsidRPr="002F1FD3">
        <w:rPr>
          <w:rFonts w:ascii="Times New Roman" w:eastAsia="Times New Roman" w:hAnsi="Times New Roman" w:cs="Times New Roman"/>
          <w:b/>
          <w:bCs/>
          <w:kern w:val="0"/>
          <w:sz w:val="24"/>
          <w:szCs w:val="24"/>
          <w:lang w:eastAsia="en-IN"/>
          <w14:ligatures w14:val="none"/>
        </w:rPr>
        <w:t>simplify security compliance, reduce audit fatigue, and improve operational efficiency</w:t>
      </w:r>
      <w:r w:rsidRPr="002F1FD3">
        <w:rPr>
          <w:rFonts w:ascii="Times New Roman" w:eastAsia="Times New Roman" w:hAnsi="Times New Roman" w:cs="Times New Roman"/>
          <w:kern w:val="0"/>
          <w:sz w:val="24"/>
          <w:szCs w:val="24"/>
          <w:lang w:eastAsia="en-IN"/>
          <w14:ligatures w14:val="none"/>
        </w:rPr>
        <w:t>.</w:t>
      </w:r>
    </w:p>
    <w:p w14:paraId="721AA450"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pict w14:anchorId="254ED351">
          <v:rect id="_x0000_i1615" style="width:0;height:1.5pt" o:hralign="center" o:hrstd="t" o:hr="t" fillcolor="#a0a0a0" stroked="f"/>
        </w:pict>
      </w:r>
    </w:p>
    <w:p w14:paraId="031E9863"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3.3 Best Practices for Managing Multi-Framework Compliance</w:t>
      </w:r>
    </w:p>
    <w:p w14:paraId="47C8C33D"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1. Establish a Compliance Harmonization Team</w:t>
      </w:r>
    </w:p>
    <w:p w14:paraId="7BF6DA9E" w14:textId="77777777" w:rsidR="002F1FD3" w:rsidRPr="002F1FD3" w:rsidRDefault="002F1FD3" w:rsidP="002F1FD3">
      <w:pPr>
        <w:numPr>
          <w:ilvl w:val="0"/>
          <w:numId w:val="8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Assign a </w:t>
      </w:r>
      <w:r w:rsidRPr="002F1FD3">
        <w:rPr>
          <w:rFonts w:ascii="Times New Roman" w:eastAsia="Times New Roman" w:hAnsi="Times New Roman" w:cs="Times New Roman"/>
          <w:b/>
          <w:bCs/>
          <w:kern w:val="0"/>
          <w:sz w:val="24"/>
          <w:szCs w:val="24"/>
          <w:lang w:eastAsia="en-IN"/>
          <w14:ligatures w14:val="none"/>
        </w:rPr>
        <w:t>dedicated compliance team</w:t>
      </w:r>
      <w:r w:rsidRPr="002F1FD3">
        <w:rPr>
          <w:rFonts w:ascii="Times New Roman" w:eastAsia="Times New Roman" w:hAnsi="Times New Roman" w:cs="Times New Roman"/>
          <w:kern w:val="0"/>
          <w:sz w:val="24"/>
          <w:szCs w:val="24"/>
          <w:lang w:eastAsia="en-IN"/>
          <w14:ligatures w14:val="none"/>
        </w:rPr>
        <w:t xml:space="preserve"> to oversee multi-framework alignment.</w:t>
      </w:r>
    </w:p>
    <w:p w14:paraId="482DDFFA" w14:textId="77777777" w:rsidR="002F1FD3" w:rsidRPr="002F1FD3" w:rsidRDefault="002F1FD3" w:rsidP="002F1FD3">
      <w:pPr>
        <w:numPr>
          <w:ilvl w:val="0"/>
          <w:numId w:val="8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Define </w:t>
      </w:r>
      <w:r w:rsidRPr="002F1FD3">
        <w:rPr>
          <w:rFonts w:ascii="Times New Roman" w:eastAsia="Times New Roman" w:hAnsi="Times New Roman" w:cs="Times New Roman"/>
          <w:b/>
          <w:bCs/>
          <w:kern w:val="0"/>
          <w:sz w:val="24"/>
          <w:szCs w:val="24"/>
          <w:lang w:eastAsia="en-IN"/>
          <w14:ligatures w14:val="none"/>
        </w:rPr>
        <w:t>common security controls</w:t>
      </w:r>
      <w:r w:rsidRPr="002F1FD3">
        <w:rPr>
          <w:rFonts w:ascii="Times New Roman" w:eastAsia="Times New Roman" w:hAnsi="Times New Roman" w:cs="Times New Roman"/>
          <w:kern w:val="0"/>
          <w:sz w:val="24"/>
          <w:szCs w:val="24"/>
          <w:lang w:eastAsia="en-IN"/>
          <w14:ligatures w14:val="none"/>
        </w:rPr>
        <w:t xml:space="preserve"> that meet multiple regulatory requirements.</w:t>
      </w:r>
    </w:p>
    <w:p w14:paraId="22F647F9"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2. Use a Risk-Based Approach for Framework Prioritization</w:t>
      </w:r>
    </w:p>
    <w:p w14:paraId="5D33E03D" w14:textId="77777777" w:rsidR="002F1FD3" w:rsidRPr="002F1FD3" w:rsidRDefault="002F1FD3" w:rsidP="002F1FD3">
      <w:pPr>
        <w:numPr>
          <w:ilvl w:val="0"/>
          <w:numId w:val="8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Assess which frameworks </w:t>
      </w:r>
      <w:r w:rsidRPr="002F1FD3">
        <w:rPr>
          <w:rFonts w:ascii="Times New Roman" w:eastAsia="Times New Roman" w:hAnsi="Times New Roman" w:cs="Times New Roman"/>
          <w:b/>
          <w:bCs/>
          <w:kern w:val="0"/>
          <w:sz w:val="24"/>
          <w:szCs w:val="24"/>
          <w:lang w:eastAsia="en-IN"/>
          <w14:ligatures w14:val="none"/>
        </w:rPr>
        <w:t>carry the highest legal and security risks</w:t>
      </w:r>
      <w:r w:rsidRPr="002F1FD3">
        <w:rPr>
          <w:rFonts w:ascii="Times New Roman" w:eastAsia="Times New Roman" w:hAnsi="Times New Roman" w:cs="Times New Roman"/>
          <w:kern w:val="0"/>
          <w:sz w:val="24"/>
          <w:szCs w:val="24"/>
          <w:lang w:eastAsia="en-IN"/>
          <w14:ligatures w14:val="none"/>
        </w:rPr>
        <w:t>.</w:t>
      </w:r>
    </w:p>
    <w:p w14:paraId="2A2E7AA0" w14:textId="77777777" w:rsidR="002F1FD3" w:rsidRPr="002F1FD3" w:rsidRDefault="002F1FD3" w:rsidP="002F1FD3">
      <w:pPr>
        <w:numPr>
          <w:ilvl w:val="0"/>
          <w:numId w:val="8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Prioritize compliance efforts based on </w:t>
      </w:r>
      <w:r w:rsidRPr="002F1FD3">
        <w:rPr>
          <w:rFonts w:ascii="Times New Roman" w:eastAsia="Times New Roman" w:hAnsi="Times New Roman" w:cs="Times New Roman"/>
          <w:b/>
          <w:bCs/>
          <w:kern w:val="0"/>
          <w:sz w:val="24"/>
          <w:szCs w:val="24"/>
          <w:lang w:eastAsia="en-IN"/>
          <w14:ligatures w14:val="none"/>
        </w:rPr>
        <w:t>business-critical security needs</w:t>
      </w:r>
      <w:r w:rsidRPr="002F1FD3">
        <w:rPr>
          <w:rFonts w:ascii="Times New Roman" w:eastAsia="Times New Roman" w:hAnsi="Times New Roman" w:cs="Times New Roman"/>
          <w:kern w:val="0"/>
          <w:sz w:val="24"/>
          <w:szCs w:val="24"/>
          <w:lang w:eastAsia="en-IN"/>
          <w14:ligatures w14:val="none"/>
        </w:rPr>
        <w:t>.</w:t>
      </w:r>
    </w:p>
    <w:p w14:paraId="54230645"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3. Implement Continuous Monitoring and Automated Auditing</w:t>
      </w:r>
    </w:p>
    <w:p w14:paraId="5EB45D1B" w14:textId="77777777" w:rsidR="002F1FD3" w:rsidRPr="002F1FD3" w:rsidRDefault="002F1FD3" w:rsidP="002F1FD3">
      <w:pPr>
        <w:numPr>
          <w:ilvl w:val="0"/>
          <w:numId w:val="8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lastRenderedPageBreak/>
        <w:t xml:space="preserve">Use </w:t>
      </w:r>
      <w:r w:rsidRPr="002F1FD3">
        <w:rPr>
          <w:rFonts w:ascii="Times New Roman" w:eastAsia="Times New Roman" w:hAnsi="Times New Roman" w:cs="Times New Roman"/>
          <w:b/>
          <w:bCs/>
          <w:kern w:val="0"/>
          <w:sz w:val="24"/>
          <w:szCs w:val="24"/>
          <w:lang w:eastAsia="en-IN"/>
          <w14:ligatures w14:val="none"/>
        </w:rPr>
        <w:t>SIEM (Security Information and Event Management) tools</w:t>
      </w:r>
      <w:r w:rsidRPr="002F1FD3">
        <w:rPr>
          <w:rFonts w:ascii="Times New Roman" w:eastAsia="Times New Roman" w:hAnsi="Times New Roman" w:cs="Times New Roman"/>
          <w:kern w:val="0"/>
          <w:sz w:val="24"/>
          <w:szCs w:val="24"/>
          <w:lang w:eastAsia="en-IN"/>
          <w14:ligatures w14:val="none"/>
        </w:rPr>
        <w:t xml:space="preserve"> for real-time compliance tracking.</w:t>
      </w:r>
    </w:p>
    <w:p w14:paraId="4864BF0F" w14:textId="77777777" w:rsidR="002F1FD3" w:rsidRPr="002F1FD3" w:rsidRDefault="002F1FD3" w:rsidP="002F1FD3">
      <w:pPr>
        <w:numPr>
          <w:ilvl w:val="0"/>
          <w:numId w:val="8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Automate security control validation with </w:t>
      </w:r>
      <w:r w:rsidRPr="002F1FD3">
        <w:rPr>
          <w:rFonts w:ascii="Times New Roman" w:eastAsia="Times New Roman" w:hAnsi="Times New Roman" w:cs="Times New Roman"/>
          <w:b/>
          <w:bCs/>
          <w:kern w:val="0"/>
          <w:sz w:val="24"/>
          <w:szCs w:val="24"/>
          <w:lang w:eastAsia="en-IN"/>
          <w14:ligatures w14:val="none"/>
        </w:rPr>
        <w:t>AI-powered audit tools</w:t>
      </w:r>
      <w:r w:rsidRPr="002F1FD3">
        <w:rPr>
          <w:rFonts w:ascii="Times New Roman" w:eastAsia="Times New Roman" w:hAnsi="Times New Roman" w:cs="Times New Roman"/>
          <w:kern w:val="0"/>
          <w:sz w:val="24"/>
          <w:szCs w:val="24"/>
          <w:lang w:eastAsia="en-IN"/>
          <w14:ligatures w14:val="none"/>
        </w:rPr>
        <w:t>.</w:t>
      </w:r>
    </w:p>
    <w:p w14:paraId="5C026BA7"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4. Ensure Regulatory Awareness and Employee Training</w:t>
      </w:r>
    </w:p>
    <w:p w14:paraId="63E8D143" w14:textId="77777777" w:rsidR="002F1FD3" w:rsidRPr="002F1FD3" w:rsidRDefault="002F1FD3" w:rsidP="002F1FD3">
      <w:pPr>
        <w:numPr>
          <w:ilvl w:val="0"/>
          <w:numId w:val="8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Conduct </w:t>
      </w:r>
      <w:r w:rsidRPr="002F1FD3">
        <w:rPr>
          <w:rFonts w:ascii="Times New Roman" w:eastAsia="Times New Roman" w:hAnsi="Times New Roman" w:cs="Times New Roman"/>
          <w:b/>
          <w:bCs/>
          <w:kern w:val="0"/>
          <w:sz w:val="24"/>
          <w:szCs w:val="24"/>
          <w:lang w:eastAsia="en-IN"/>
          <w14:ligatures w14:val="none"/>
        </w:rPr>
        <w:t>cybersecurity awareness training</w:t>
      </w:r>
      <w:r w:rsidRPr="002F1FD3">
        <w:rPr>
          <w:rFonts w:ascii="Times New Roman" w:eastAsia="Times New Roman" w:hAnsi="Times New Roman" w:cs="Times New Roman"/>
          <w:kern w:val="0"/>
          <w:sz w:val="24"/>
          <w:szCs w:val="24"/>
          <w:lang w:eastAsia="en-IN"/>
          <w14:ligatures w14:val="none"/>
        </w:rPr>
        <w:t xml:space="preserve"> to align staff with compliance objectives.</w:t>
      </w:r>
    </w:p>
    <w:p w14:paraId="75B0F13F" w14:textId="77777777" w:rsidR="002F1FD3" w:rsidRPr="002F1FD3" w:rsidRDefault="002F1FD3" w:rsidP="002F1FD3">
      <w:pPr>
        <w:numPr>
          <w:ilvl w:val="0"/>
          <w:numId w:val="8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Maintain up-to-date </w:t>
      </w:r>
      <w:r w:rsidRPr="002F1FD3">
        <w:rPr>
          <w:rFonts w:ascii="Times New Roman" w:eastAsia="Times New Roman" w:hAnsi="Times New Roman" w:cs="Times New Roman"/>
          <w:b/>
          <w:bCs/>
          <w:kern w:val="0"/>
          <w:sz w:val="24"/>
          <w:szCs w:val="24"/>
          <w:lang w:eastAsia="en-IN"/>
          <w14:ligatures w14:val="none"/>
        </w:rPr>
        <w:t>compliance documentation</w:t>
      </w:r>
      <w:r w:rsidRPr="002F1FD3">
        <w:rPr>
          <w:rFonts w:ascii="Times New Roman" w:eastAsia="Times New Roman" w:hAnsi="Times New Roman" w:cs="Times New Roman"/>
          <w:kern w:val="0"/>
          <w:sz w:val="24"/>
          <w:szCs w:val="24"/>
          <w:lang w:eastAsia="en-IN"/>
          <w14:ligatures w14:val="none"/>
        </w:rPr>
        <w:t xml:space="preserve"> to simplify audits.</w:t>
      </w:r>
    </w:p>
    <w:p w14:paraId="2023EC09"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By following these best practices, organizations can </w:t>
      </w:r>
      <w:r w:rsidRPr="002F1FD3">
        <w:rPr>
          <w:rFonts w:ascii="Times New Roman" w:eastAsia="Times New Roman" w:hAnsi="Times New Roman" w:cs="Times New Roman"/>
          <w:b/>
          <w:bCs/>
          <w:kern w:val="0"/>
          <w:sz w:val="24"/>
          <w:szCs w:val="24"/>
          <w:lang w:eastAsia="en-IN"/>
          <w14:ligatures w14:val="none"/>
        </w:rPr>
        <w:t>effectively manage the complexity of multi-framework security compliance and ensure long-term regulatory alignment</w:t>
      </w:r>
      <w:r w:rsidRPr="002F1FD3">
        <w:rPr>
          <w:rFonts w:ascii="Times New Roman" w:eastAsia="Times New Roman" w:hAnsi="Times New Roman" w:cs="Times New Roman"/>
          <w:kern w:val="0"/>
          <w:sz w:val="24"/>
          <w:szCs w:val="24"/>
          <w:lang w:eastAsia="en-IN"/>
          <w14:ligatures w14:val="none"/>
        </w:rPr>
        <w:t>.</w:t>
      </w:r>
    </w:p>
    <w:p w14:paraId="1D22C959"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pict w14:anchorId="5C0D9F65">
          <v:rect id="_x0000_i1616" style="width:0;height:1.5pt" o:hralign="center" o:hrstd="t" o:hr="t" fillcolor="#a0a0a0" stroked="f"/>
        </w:pict>
      </w:r>
    </w:p>
    <w:p w14:paraId="5A931806"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Conclusion</w:t>
      </w:r>
    </w:p>
    <w:p w14:paraId="580D7CF6"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Managing security compliance across multiple frameworks presents </w:t>
      </w:r>
      <w:r w:rsidRPr="002F1FD3">
        <w:rPr>
          <w:rFonts w:ascii="Times New Roman" w:eastAsia="Times New Roman" w:hAnsi="Times New Roman" w:cs="Times New Roman"/>
          <w:b/>
          <w:bCs/>
          <w:kern w:val="0"/>
          <w:sz w:val="24"/>
          <w:szCs w:val="24"/>
          <w:lang w:eastAsia="en-IN"/>
          <w14:ligatures w14:val="none"/>
        </w:rPr>
        <w:t>significant operational challenges</w:t>
      </w:r>
      <w:r w:rsidRPr="002F1FD3">
        <w:rPr>
          <w:rFonts w:ascii="Times New Roman" w:eastAsia="Times New Roman" w:hAnsi="Times New Roman" w:cs="Times New Roman"/>
          <w:kern w:val="0"/>
          <w:sz w:val="24"/>
          <w:szCs w:val="24"/>
          <w:lang w:eastAsia="en-IN"/>
          <w14:ligatures w14:val="none"/>
        </w:rPr>
        <w:t xml:space="preserve">, but organizations can overcome these difficulties through </w:t>
      </w:r>
      <w:r w:rsidRPr="002F1FD3">
        <w:rPr>
          <w:rFonts w:ascii="Times New Roman" w:eastAsia="Times New Roman" w:hAnsi="Times New Roman" w:cs="Times New Roman"/>
          <w:b/>
          <w:bCs/>
          <w:kern w:val="0"/>
          <w:sz w:val="24"/>
          <w:szCs w:val="24"/>
          <w:lang w:eastAsia="en-IN"/>
          <w14:ligatures w14:val="none"/>
        </w:rPr>
        <w:t>centralized security governance, automation, and policy standardization</w:t>
      </w:r>
      <w:r w:rsidRPr="002F1FD3">
        <w:rPr>
          <w:rFonts w:ascii="Times New Roman" w:eastAsia="Times New Roman" w:hAnsi="Times New Roman" w:cs="Times New Roman"/>
          <w:kern w:val="0"/>
          <w:sz w:val="24"/>
          <w:szCs w:val="24"/>
          <w:lang w:eastAsia="en-IN"/>
          <w14:ligatures w14:val="none"/>
        </w:rPr>
        <w:t xml:space="preserve">. By </w:t>
      </w:r>
      <w:r w:rsidRPr="002F1FD3">
        <w:rPr>
          <w:rFonts w:ascii="Times New Roman" w:eastAsia="Times New Roman" w:hAnsi="Times New Roman" w:cs="Times New Roman"/>
          <w:b/>
          <w:bCs/>
          <w:kern w:val="0"/>
          <w:sz w:val="24"/>
          <w:szCs w:val="24"/>
          <w:lang w:eastAsia="en-IN"/>
          <w14:ligatures w14:val="none"/>
        </w:rPr>
        <w:t>harmonizing compliance frameworks, leveraging AI-driven automation, and implementing integrated audit strategies</w:t>
      </w:r>
      <w:r w:rsidRPr="002F1FD3">
        <w:rPr>
          <w:rFonts w:ascii="Times New Roman" w:eastAsia="Times New Roman" w:hAnsi="Times New Roman" w:cs="Times New Roman"/>
          <w:kern w:val="0"/>
          <w:sz w:val="24"/>
          <w:szCs w:val="24"/>
          <w:lang w:eastAsia="en-IN"/>
          <w14:ligatures w14:val="none"/>
        </w:rPr>
        <w:t xml:space="preserve">, enterprises can </w:t>
      </w:r>
      <w:r w:rsidRPr="002F1FD3">
        <w:rPr>
          <w:rFonts w:ascii="Times New Roman" w:eastAsia="Times New Roman" w:hAnsi="Times New Roman" w:cs="Times New Roman"/>
          <w:b/>
          <w:bCs/>
          <w:kern w:val="0"/>
          <w:sz w:val="24"/>
          <w:szCs w:val="24"/>
          <w:lang w:eastAsia="en-IN"/>
          <w14:ligatures w14:val="none"/>
        </w:rPr>
        <w:t>streamline security compliance while enhancing risk management and cybersecurity resilience</w:t>
      </w:r>
      <w:r w:rsidRPr="002F1FD3">
        <w:rPr>
          <w:rFonts w:ascii="Times New Roman" w:eastAsia="Times New Roman" w:hAnsi="Times New Roman" w:cs="Times New Roman"/>
          <w:kern w:val="0"/>
          <w:sz w:val="24"/>
          <w:szCs w:val="24"/>
          <w:lang w:eastAsia="en-IN"/>
          <w14:ligatures w14:val="none"/>
        </w:rPr>
        <w:t>.</w:t>
      </w:r>
    </w:p>
    <w:p w14:paraId="749A74E4"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Security Framework Implementation Challenges and Best Practices (50 Pages)</w:t>
      </w:r>
    </w:p>
    <w:p w14:paraId="64835014"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4. The Role of Training and Awareness in Security Governance</w:t>
      </w:r>
    </w:p>
    <w:p w14:paraId="1CA3F5D8"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Introduction</w:t>
      </w:r>
    </w:p>
    <w:p w14:paraId="591B2C7E"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A strong security governance framework requires more than just </w:t>
      </w:r>
      <w:r w:rsidRPr="002F1FD3">
        <w:rPr>
          <w:rFonts w:ascii="Times New Roman" w:eastAsia="Times New Roman" w:hAnsi="Times New Roman" w:cs="Times New Roman"/>
          <w:b/>
          <w:bCs/>
          <w:kern w:val="0"/>
          <w:sz w:val="24"/>
          <w:szCs w:val="24"/>
          <w:lang w:eastAsia="en-IN"/>
          <w14:ligatures w14:val="none"/>
        </w:rPr>
        <w:t>policies, controls, and compliance measures</w:t>
      </w:r>
      <w:r w:rsidRPr="002F1FD3">
        <w:rPr>
          <w:rFonts w:ascii="Times New Roman" w:eastAsia="Times New Roman" w:hAnsi="Times New Roman" w:cs="Times New Roman"/>
          <w:kern w:val="0"/>
          <w:sz w:val="24"/>
          <w:szCs w:val="24"/>
          <w:lang w:eastAsia="en-IN"/>
          <w14:ligatures w14:val="none"/>
        </w:rPr>
        <w:t xml:space="preserve">—it demands a </w:t>
      </w:r>
      <w:r w:rsidRPr="002F1FD3">
        <w:rPr>
          <w:rFonts w:ascii="Times New Roman" w:eastAsia="Times New Roman" w:hAnsi="Times New Roman" w:cs="Times New Roman"/>
          <w:b/>
          <w:bCs/>
          <w:kern w:val="0"/>
          <w:sz w:val="24"/>
          <w:szCs w:val="24"/>
          <w:lang w:eastAsia="en-IN"/>
          <w14:ligatures w14:val="none"/>
        </w:rPr>
        <w:t>well-informed and security-conscious workforce</w:t>
      </w:r>
      <w:r w:rsidRPr="002F1FD3">
        <w:rPr>
          <w:rFonts w:ascii="Times New Roman" w:eastAsia="Times New Roman" w:hAnsi="Times New Roman" w:cs="Times New Roman"/>
          <w:kern w:val="0"/>
          <w:sz w:val="24"/>
          <w:szCs w:val="24"/>
          <w:lang w:eastAsia="en-IN"/>
          <w14:ligatures w14:val="none"/>
        </w:rPr>
        <w:t xml:space="preserve">. Cybersecurity training and awareness programs play a </w:t>
      </w:r>
      <w:r w:rsidRPr="002F1FD3">
        <w:rPr>
          <w:rFonts w:ascii="Times New Roman" w:eastAsia="Times New Roman" w:hAnsi="Times New Roman" w:cs="Times New Roman"/>
          <w:b/>
          <w:bCs/>
          <w:kern w:val="0"/>
          <w:sz w:val="24"/>
          <w:szCs w:val="24"/>
          <w:lang w:eastAsia="en-IN"/>
          <w14:ligatures w14:val="none"/>
        </w:rPr>
        <w:t>critical role in ensuring that employees, executives, and IT teams understand security risks, compliance obligations, and best practices</w:t>
      </w:r>
      <w:r w:rsidRPr="002F1FD3">
        <w:rPr>
          <w:rFonts w:ascii="Times New Roman" w:eastAsia="Times New Roman" w:hAnsi="Times New Roman" w:cs="Times New Roman"/>
          <w:kern w:val="0"/>
          <w:sz w:val="24"/>
          <w:szCs w:val="24"/>
          <w:lang w:eastAsia="en-IN"/>
          <w14:ligatures w14:val="none"/>
        </w:rPr>
        <w:t>.</w:t>
      </w:r>
    </w:p>
    <w:p w14:paraId="0286D37D"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This section explores </w:t>
      </w:r>
      <w:r w:rsidRPr="002F1FD3">
        <w:rPr>
          <w:rFonts w:ascii="Times New Roman" w:eastAsia="Times New Roman" w:hAnsi="Times New Roman" w:cs="Times New Roman"/>
          <w:b/>
          <w:bCs/>
          <w:kern w:val="0"/>
          <w:sz w:val="24"/>
          <w:szCs w:val="24"/>
          <w:lang w:eastAsia="en-IN"/>
          <w14:ligatures w14:val="none"/>
        </w:rPr>
        <w:t>how training and awareness strengthen security governance, key challenges in implementing security education programs, and best practices for fostering a security-first culture</w:t>
      </w:r>
      <w:r w:rsidRPr="002F1FD3">
        <w:rPr>
          <w:rFonts w:ascii="Times New Roman" w:eastAsia="Times New Roman" w:hAnsi="Times New Roman" w:cs="Times New Roman"/>
          <w:kern w:val="0"/>
          <w:sz w:val="24"/>
          <w:szCs w:val="24"/>
          <w:lang w:eastAsia="en-IN"/>
          <w14:ligatures w14:val="none"/>
        </w:rPr>
        <w:t>.</w:t>
      </w:r>
    </w:p>
    <w:p w14:paraId="096C239A"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pict w14:anchorId="666F1ECF">
          <v:rect id="_x0000_i1621" style="width:0;height:1.5pt" o:hralign="center" o:hrstd="t" o:hr="t" fillcolor="#a0a0a0" stroked="f"/>
        </w:pict>
      </w:r>
    </w:p>
    <w:p w14:paraId="149E7F7A"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4.1 Why Training and Awareness Matter in Security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gridCol w:w="6369"/>
      </w:tblGrid>
      <w:tr w:rsidR="002F1FD3" w:rsidRPr="002F1FD3" w14:paraId="31E301BB" w14:textId="77777777" w:rsidTr="002F1FD3">
        <w:trPr>
          <w:tblCellSpacing w:w="15" w:type="dxa"/>
        </w:trPr>
        <w:tc>
          <w:tcPr>
            <w:tcW w:w="0" w:type="auto"/>
            <w:vAlign w:val="center"/>
            <w:hideMark/>
          </w:tcPr>
          <w:p w14:paraId="1F8D1C17" w14:textId="77777777" w:rsidR="002F1FD3" w:rsidRPr="002F1FD3" w:rsidRDefault="002F1FD3" w:rsidP="002F1FD3">
            <w:pPr>
              <w:spacing w:after="0" w:line="240" w:lineRule="auto"/>
              <w:jc w:val="center"/>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Security Training Benefit</w:t>
            </w:r>
          </w:p>
        </w:tc>
        <w:tc>
          <w:tcPr>
            <w:tcW w:w="0" w:type="auto"/>
            <w:vAlign w:val="center"/>
            <w:hideMark/>
          </w:tcPr>
          <w:p w14:paraId="037B7277" w14:textId="77777777" w:rsidR="002F1FD3" w:rsidRPr="002F1FD3" w:rsidRDefault="002F1FD3" w:rsidP="002F1FD3">
            <w:pPr>
              <w:spacing w:after="0" w:line="240" w:lineRule="auto"/>
              <w:jc w:val="center"/>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Impact on Security Governance</w:t>
            </w:r>
          </w:p>
        </w:tc>
      </w:tr>
      <w:tr w:rsidR="002F1FD3" w:rsidRPr="002F1FD3" w14:paraId="79AD31D3" w14:textId="77777777" w:rsidTr="002F1FD3">
        <w:trPr>
          <w:tblCellSpacing w:w="15" w:type="dxa"/>
        </w:trPr>
        <w:tc>
          <w:tcPr>
            <w:tcW w:w="0" w:type="auto"/>
            <w:vAlign w:val="center"/>
            <w:hideMark/>
          </w:tcPr>
          <w:p w14:paraId="6CC6317E"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Reduces Human Error</w:t>
            </w:r>
          </w:p>
        </w:tc>
        <w:tc>
          <w:tcPr>
            <w:tcW w:w="0" w:type="auto"/>
            <w:vAlign w:val="center"/>
            <w:hideMark/>
          </w:tcPr>
          <w:p w14:paraId="0A65AD12"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Minimizes risks from phishing attacks, weak passwords, and misconfigurations.</w:t>
            </w:r>
          </w:p>
        </w:tc>
      </w:tr>
      <w:tr w:rsidR="002F1FD3" w:rsidRPr="002F1FD3" w14:paraId="6BA532BB" w14:textId="77777777" w:rsidTr="002F1FD3">
        <w:trPr>
          <w:tblCellSpacing w:w="15" w:type="dxa"/>
        </w:trPr>
        <w:tc>
          <w:tcPr>
            <w:tcW w:w="0" w:type="auto"/>
            <w:vAlign w:val="center"/>
            <w:hideMark/>
          </w:tcPr>
          <w:p w14:paraId="045D64E4"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Improves Regulatory Compliance</w:t>
            </w:r>
          </w:p>
        </w:tc>
        <w:tc>
          <w:tcPr>
            <w:tcW w:w="0" w:type="auto"/>
            <w:vAlign w:val="center"/>
            <w:hideMark/>
          </w:tcPr>
          <w:p w14:paraId="0DF42E69"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Ensures that employees understand and follow ISO 27001, NIST CSF, GDPR, and HIPAA policies.</w:t>
            </w:r>
          </w:p>
        </w:tc>
      </w:tr>
      <w:tr w:rsidR="002F1FD3" w:rsidRPr="002F1FD3" w14:paraId="2D05E310" w14:textId="77777777" w:rsidTr="002F1FD3">
        <w:trPr>
          <w:tblCellSpacing w:w="15" w:type="dxa"/>
        </w:trPr>
        <w:tc>
          <w:tcPr>
            <w:tcW w:w="0" w:type="auto"/>
            <w:vAlign w:val="center"/>
            <w:hideMark/>
          </w:tcPr>
          <w:p w14:paraId="3B981FCD"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lastRenderedPageBreak/>
              <w:t>Enhances Insider Threat Detection</w:t>
            </w:r>
          </w:p>
        </w:tc>
        <w:tc>
          <w:tcPr>
            <w:tcW w:w="0" w:type="auto"/>
            <w:vAlign w:val="center"/>
            <w:hideMark/>
          </w:tcPr>
          <w:p w14:paraId="5608DCA7"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Helps identify potential insider threats before they cause damage.</w:t>
            </w:r>
          </w:p>
        </w:tc>
      </w:tr>
      <w:tr w:rsidR="002F1FD3" w:rsidRPr="002F1FD3" w14:paraId="46F0172C" w14:textId="77777777" w:rsidTr="002F1FD3">
        <w:trPr>
          <w:tblCellSpacing w:w="15" w:type="dxa"/>
        </w:trPr>
        <w:tc>
          <w:tcPr>
            <w:tcW w:w="0" w:type="auto"/>
            <w:vAlign w:val="center"/>
            <w:hideMark/>
          </w:tcPr>
          <w:p w14:paraId="55E4A1F8"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Strengthens Security Culture</w:t>
            </w:r>
          </w:p>
        </w:tc>
        <w:tc>
          <w:tcPr>
            <w:tcW w:w="0" w:type="auto"/>
            <w:vAlign w:val="center"/>
            <w:hideMark/>
          </w:tcPr>
          <w:p w14:paraId="3F269A09"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Promotes accountability and proactive risk mitigation across all business units.</w:t>
            </w:r>
          </w:p>
        </w:tc>
      </w:tr>
      <w:tr w:rsidR="002F1FD3" w:rsidRPr="002F1FD3" w14:paraId="567D8F6E" w14:textId="77777777" w:rsidTr="002F1FD3">
        <w:trPr>
          <w:tblCellSpacing w:w="15" w:type="dxa"/>
        </w:trPr>
        <w:tc>
          <w:tcPr>
            <w:tcW w:w="0" w:type="auto"/>
            <w:vAlign w:val="center"/>
            <w:hideMark/>
          </w:tcPr>
          <w:p w14:paraId="03B5CCE7"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Accelerates Incident Response</w:t>
            </w:r>
          </w:p>
        </w:tc>
        <w:tc>
          <w:tcPr>
            <w:tcW w:w="0" w:type="auto"/>
            <w:vAlign w:val="center"/>
            <w:hideMark/>
          </w:tcPr>
          <w:p w14:paraId="70826C31"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Ensures employees know how to react to security breaches and cyber threats.</w:t>
            </w:r>
          </w:p>
        </w:tc>
      </w:tr>
    </w:tbl>
    <w:p w14:paraId="29F46413"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By integrating </w:t>
      </w:r>
      <w:r w:rsidRPr="002F1FD3">
        <w:rPr>
          <w:rFonts w:ascii="Times New Roman" w:eastAsia="Times New Roman" w:hAnsi="Times New Roman" w:cs="Times New Roman"/>
          <w:b/>
          <w:bCs/>
          <w:kern w:val="0"/>
          <w:sz w:val="24"/>
          <w:szCs w:val="24"/>
          <w:lang w:eastAsia="en-IN"/>
          <w14:ligatures w14:val="none"/>
        </w:rPr>
        <w:t>security awareness into governance frameworks</w:t>
      </w:r>
      <w:r w:rsidRPr="002F1FD3">
        <w:rPr>
          <w:rFonts w:ascii="Times New Roman" w:eastAsia="Times New Roman" w:hAnsi="Times New Roman" w:cs="Times New Roman"/>
          <w:kern w:val="0"/>
          <w:sz w:val="24"/>
          <w:szCs w:val="24"/>
          <w:lang w:eastAsia="en-IN"/>
          <w14:ligatures w14:val="none"/>
        </w:rPr>
        <w:t xml:space="preserve">, organizations can </w:t>
      </w:r>
      <w:r w:rsidRPr="002F1FD3">
        <w:rPr>
          <w:rFonts w:ascii="Times New Roman" w:eastAsia="Times New Roman" w:hAnsi="Times New Roman" w:cs="Times New Roman"/>
          <w:b/>
          <w:bCs/>
          <w:kern w:val="0"/>
          <w:sz w:val="24"/>
          <w:szCs w:val="24"/>
          <w:lang w:eastAsia="en-IN"/>
          <w14:ligatures w14:val="none"/>
        </w:rPr>
        <w:t>significantly improve compliance and risk management effectiveness</w:t>
      </w:r>
      <w:r w:rsidRPr="002F1FD3">
        <w:rPr>
          <w:rFonts w:ascii="Times New Roman" w:eastAsia="Times New Roman" w:hAnsi="Times New Roman" w:cs="Times New Roman"/>
          <w:kern w:val="0"/>
          <w:sz w:val="24"/>
          <w:szCs w:val="24"/>
          <w:lang w:eastAsia="en-IN"/>
          <w14:ligatures w14:val="none"/>
        </w:rPr>
        <w:t>.</w:t>
      </w:r>
    </w:p>
    <w:p w14:paraId="1FB00312"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pict w14:anchorId="4FFDEBA0">
          <v:rect id="_x0000_i1622" style="width:0;height:1.5pt" o:hralign="center" o:hrstd="t" o:hr="t" fillcolor="#a0a0a0" stroked="f"/>
        </w:pict>
      </w:r>
    </w:p>
    <w:p w14:paraId="3E729F08"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4.2 Common Challenges in Security Training Implementation</w:t>
      </w:r>
    </w:p>
    <w:p w14:paraId="4E4BD969"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Despite its importance, organizations often face barriers to effective security training programs: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2"/>
        <w:gridCol w:w="5854"/>
      </w:tblGrid>
      <w:tr w:rsidR="002F1FD3" w:rsidRPr="002F1FD3" w14:paraId="6FD6EC7C" w14:textId="77777777" w:rsidTr="002F1FD3">
        <w:trPr>
          <w:tblCellSpacing w:w="15" w:type="dxa"/>
        </w:trPr>
        <w:tc>
          <w:tcPr>
            <w:tcW w:w="0" w:type="auto"/>
            <w:vAlign w:val="center"/>
            <w:hideMark/>
          </w:tcPr>
          <w:p w14:paraId="4EE07360"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Challenge</w:t>
            </w:r>
          </w:p>
        </w:tc>
        <w:tc>
          <w:tcPr>
            <w:tcW w:w="0" w:type="auto"/>
            <w:vAlign w:val="center"/>
            <w:hideMark/>
          </w:tcPr>
          <w:p w14:paraId="13B708BD"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Impact on Security Training</w:t>
            </w:r>
          </w:p>
        </w:tc>
      </w:tr>
      <w:tr w:rsidR="002F1FD3" w:rsidRPr="002F1FD3" w14:paraId="11B555D3" w14:textId="77777777" w:rsidTr="002F1FD3">
        <w:trPr>
          <w:tblCellSpacing w:w="15" w:type="dxa"/>
        </w:trPr>
        <w:tc>
          <w:tcPr>
            <w:tcW w:w="0" w:type="auto"/>
            <w:vAlign w:val="center"/>
            <w:hideMark/>
          </w:tcPr>
          <w:p w14:paraId="233B493C"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Lack of Executive Support</w:t>
            </w:r>
          </w:p>
        </w:tc>
        <w:tc>
          <w:tcPr>
            <w:tcW w:w="0" w:type="auto"/>
            <w:vAlign w:val="center"/>
            <w:hideMark/>
          </w:tcPr>
          <w:p w14:paraId="347543C3"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Without leadership backing, security awareness initiatives lack resources and enforcement.</w:t>
            </w:r>
          </w:p>
        </w:tc>
      </w:tr>
      <w:tr w:rsidR="002F1FD3" w:rsidRPr="002F1FD3" w14:paraId="41B33644" w14:textId="77777777" w:rsidTr="002F1FD3">
        <w:trPr>
          <w:tblCellSpacing w:w="15" w:type="dxa"/>
        </w:trPr>
        <w:tc>
          <w:tcPr>
            <w:tcW w:w="0" w:type="auto"/>
            <w:vAlign w:val="center"/>
            <w:hideMark/>
          </w:tcPr>
          <w:p w14:paraId="74AA4C27"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Employee Resistance to Training</w:t>
            </w:r>
          </w:p>
        </w:tc>
        <w:tc>
          <w:tcPr>
            <w:tcW w:w="0" w:type="auto"/>
            <w:vAlign w:val="center"/>
            <w:hideMark/>
          </w:tcPr>
          <w:p w14:paraId="44385F77"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Workers may see security training as </w:t>
            </w:r>
            <w:r w:rsidRPr="002F1FD3">
              <w:rPr>
                <w:rFonts w:ascii="Times New Roman" w:eastAsia="Times New Roman" w:hAnsi="Times New Roman" w:cs="Times New Roman"/>
                <w:b/>
                <w:bCs/>
                <w:kern w:val="0"/>
                <w:sz w:val="24"/>
                <w:szCs w:val="24"/>
                <w:lang w:eastAsia="en-IN"/>
                <w14:ligatures w14:val="none"/>
              </w:rPr>
              <w:t>non-essential or disruptive to productivity</w:t>
            </w:r>
            <w:r w:rsidRPr="002F1FD3">
              <w:rPr>
                <w:rFonts w:ascii="Times New Roman" w:eastAsia="Times New Roman" w:hAnsi="Times New Roman" w:cs="Times New Roman"/>
                <w:kern w:val="0"/>
                <w:sz w:val="24"/>
                <w:szCs w:val="24"/>
                <w:lang w:eastAsia="en-IN"/>
                <w14:ligatures w14:val="none"/>
              </w:rPr>
              <w:t>.</w:t>
            </w:r>
          </w:p>
        </w:tc>
      </w:tr>
      <w:tr w:rsidR="002F1FD3" w:rsidRPr="002F1FD3" w14:paraId="7352D14E" w14:textId="77777777" w:rsidTr="002F1FD3">
        <w:trPr>
          <w:tblCellSpacing w:w="15" w:type="dxa"/>
        </w:trPr>
        <w:tc>
          <w:tcPr>
            <w:tcW w:w="0" w:type="auto"/>
            <w:vAlign w:val="center"/>
            <w:hideMark/>
          </w:tcPr>
          <w:p w14:paraId="1335A6F9"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One-Size-Fits-All Training Models</w:t>
            </w:r>
          </w:p>
        </w:tc>
        <w:tc>
          <w:tcPr>
            <w:tcW w:w="0" w:type="auto"/>
            <w:vAlign w:val="center"/>
            <w:hideMark/>
          </w:tcPr>
          <w:p w14:paraId="0C5350E3"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Generic training fails to address role-specific security responsibilities.</w:t>
            </w:r>
          </w:p>
        </w:tc>
      </w:tr>
      <w:tr w:rsidR="002F1FD3" w:rsidRPr="002F1FD3" w14:paraId="76E87485" w14:textId="77777777" w:rsidTr="002F1FD3">
        <w:trPr>
          <w:tblCellSpacing w:w="15" w:type="dxa"/>
        </w:trPr>
        <w:tc>
          <w:tcPr>
            <w:tcW w:w="0" w:type="auto"/>
            <w:vAlign w:val="center"/>
            <w:hideMark/>
          </w:tcPr>
          <w:p w14:paraId="4B348A0E"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Inconsistent Training Frequency</w:t>
            </w:r>
          </w:p>
        </w:tc>
        <w:tc>
          <w:tcPr>
            <w:tcW w:w="0" w:type="auto"/>
            <w:vAlign w:val="center"/>
            <w:hideMark/>
          </w:tcPr>
          <w:p w14:paraId="39A12A81"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Irregular or outdated training leaves employees unaware of new threats.</w:t>
            </w:r>
          </w:p>
        </w:tc>
      </w:tr>
      <w:tr w:rsidR="002F1FD3" w:rsidRPr="002F1FD3" w14:paraId="3D56E954" w14:textId="77777777" w:rsidTr="002F1FD3">
        <w:trPr>
          <w:tblCellSpacing w:w="15" w:type="dxa"/>
        </w:trPr>
        <w:tc>
          <w:tcPr>
            <w:tcW w:w="0" w:type="auto"/>
            <w:vAlign w:val="center"/>
            <w:hideMark/>
          </w:tcPr>
          <w:p w14:paraId="4ECB1477"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Failure to Measure Training Effectiveness</w:t>
            </w:r>
          </w:p>
        </w:tc>
        <w:tc>
          <w:tcPr>
            <w:tcW w:w="0" w:type="auto"/>
            <w:vAlign w:val="center"/>
            <w:hideMark/>
          </w:tcPr>
          <w:p w14:paraId="5FDD06B3"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Organizations struggle to track improvements in security awareness.</w:t>
            </w:r>
          </w:p>
        </w:tc>
      </w:tr>
    </w:tbl>
    <w:p w14:paraId="4A420F5C"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By </w:t>
      </w:r>
      <w:r w:rsidRPr="002F1FD3">
        <w:rPr>
          <w:rFonts w:ascii="Times New Roman" w:eastAsia="Times New Roman" w:hAnsi="Times New Roman" w:cs="Times New Roman"/>
          <w:b/>
          <w:bCs/>
          <w:kern w:val="0"/>
          <w:sz w:val="24"/>
          <w:szCs w:val="24"/>
          <w:lang w:eastAsia="en-IN"/>
          <w14:ligatures w14:val="none"/>
        </w:rPr>
        <w:t>addressing these challenges</w:t>
      </w:r>
      <w:r w:rsidRPr="002F1FD3">
        <w:rPr>
          <w:rFonts w:ascii="Times New Roman" w:eastAsia="Times New Roman" w:hAnsi="Times New Roman" w:cs="Times New Roman"/>
          <w:kern w:val="0"/>
          <w:sz w:val="24"/>
          <w:szCs w:val="24"/>
          <w:lang w:eastAsia="en-IN"/>
          <w14:ligatures w14:val="none"/>
        </w:rPr>
        <w:t xml:space="preserve">, companies can </w:t>
      </w:r>
      <w:r w:rsidRPr="002F1FD3">
        <w:rPr>
          <w:rFonts w:ascii="Times New Roman" w:eastAsia="Times New Roman" w:hAnsi="Times New Roman" w:cs="Times New Roman"/>
          <w:b/>
          <w:bCs/>
          <w:kern w:val="0"/>
          <w:sz w:val="24"/>
          <w:szCs w:val="24"/>
          <w:lang w:eastAsia="en-IN"/>
          <w14:ligatures w14:val="none"/>
        </w:rPr>
        <w:t>enhance security awareness and ensure long-term compliance success</w:t>
      </w:r>
      <w:r w:rsidRPr="002F1FD3">
        <w:rPr>
          <w:rFonts w:ascii="Times New Roman" w:eastAsia="Times New Roman" w:hAnsi="Times New Roman" w:cs="Times New Roman"/>
          <w:kern w:val="0"/>
          <w:sz w:val="24"/>
          <w:szCs w:val="24"/>
          <w:lang w:eastAsia="en-IN"/>
          <w14:ligatures w14:val="none"/>
        </w:rPr>
        <w:t>.</w:t>
      </w:r>
    </w:p>
    <w:p w14:paraId="63542013"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pict w14:anchorId="5B453FB3">
          <v:rect id="_x0000_i1623" style="width:0;height:1.5pt" o:hralign="center" o:hrstd="t" o:hr="t" fillcolor="#a0a0a0" stroked="f"/>
        </w:pict>
      </w:r>
    </w:p>
    <w:p w14:paraId="2D5F6912"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4.3 Best Practices for Effective Security Training and Awareness</w:t>
      </w:r>
    </w:p>
    <w:p w14:paraId="404EAE28"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1. Develop a Role-Based Security Training Program</w:t>
      </w:r>
    </w:p>
    <w:p w14:paraId="257C0D79" w14:textId="77777777" w:rsidR="002F1FD3" w:rsidRPr="002F1FD3" w:rsidRDefault="002F1FD3" w:rsidP="002F1FD3">
      <w:pPr>
        <w:numPr>
          <w:ilvl w:val="0"/>
          <w:numId w:val="8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Tailor security education based on job functions (e.g., IT staff, executives, finance teams).</w:t>
      </w:r>
    </w:p>
    <w:p w14:paraId="231DA5BD" w14:textId="77777777" w:rsidR="002F1FD3" w:rsidRPr="002F1FD3" w:rsidRDefault="002F1FD3" w:rsidP="002F1FD3">
      <w:pPr>
        <w:numPr>
          <w:ilvl w:val="0"/>
          <w:numId w:val="8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Provide </w:t>
      </w:r>
      <w:r w:rsidRPr="002F1FD3">
        <w:rPr>
          <w:rFonts w:ascii="Times New Roman" w:eastAsia="Times New Roman" w:hAnsi="Times New Roman" w:cs="Times New Roman"/>
          <w:b/>
          <w:bCs/>
          <w:kern w:val="0"/>
          <w:sz w:val="24"/>
          <w:szCs w:val="24"/>
          <w:lang w:eastAsia="en-IN"/>
          <w14:ligatures w14:val="none"/>
        </w:rPr>
        <w:t>specialized training for privileged users, developers, and compliance officers</w:t>
      </w:r>
      <w:r w:rsidRPr="002F1FD3">
        <w:rPr>
          <w:rFonts w:ascii="Times New Roman" w:eastAsia="Times New Roman" w:hAnsi="Times New Roman" w:cs="Times New Roman"/>
          <w:kern w:val="0"/>
          <w:sz w:val="24"/>
          <w:szCs w:val="24"/>
          <w:lang w:eastAsia="en-IN"/>
          <w14:ligatures w14:val="none"/>
        </w:rPr>
        <w:t>.</w:t>
      </w:r>
    </w:p>
    <w:p w14:paraId="436C01C7"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2. Use Interactive and Gamified Training Approaches</w:t>
      </w:r>
    </w:p>
    <w:p w14:paraId="218CF906" w14:textId="77777777" w:rsidR="002F1FD3" w:rsidRPr="002F1FD3" w:rsidRDefault="002F1FD3" w:rsidP="002F1FD3">
      <w:pPr>
        <w:numPr>
          <w:ilvl w:val="0"/>
          <w:numId w:val="8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Implement </w:t>
      </w:r>
      <w:r w:rsidRPr="002F1FD3">
        <w:rPr>
          <w:rFonts w:ascii="Times New Roman" w:eastAsia="Times New Roman" w:hAnsi="Times New Roman" w:cs="Times New Roman"/>
          <w:b/>
          <w:bCs/>
          <w:kern w:val="0"/>
          <w:sz w:val="24"/>
          <w:szCs w:val="24"/>
          <w:lang w:eastAsia="en-IN"/>
          <w14:ligatures w14:val="none"/>
        </w:rPr>
        <w:t>hands-on cybersecurity simulations, phishing tests, and attack scenario exercises</w:t>
      </w:r>
      <w:r w:rsidRPr="002F1FD3">
        <w:rPr>
          <w:rFonts w:ascii="Times New Roman" w:eastAsia="Times New Roman" w:hAnsi="Times New Roman" w:cs="Times New Roman"/>
          <w:kern w:val="0"/>
          <w:sz w:val="24"/>
          <w:szCs w:val="24"/>
          <w:lang w:eastAsia="en-IN"/>
          <w14:ligatures w14:val="none"/>
        </w:rPr>
        <w:t>.</w:t>
      </w:r>
    </w:p>
    <w:p w14:paraId="383A2AD4" w14:textId="77777777" w:rsidR="002F1FD3" w:rsidRPr="002F1FD3" w:rsidRDefault="002F1FD3" w:rsidP="002F1FD3">
      <w:pPr>
        <w:numPr>
          <w:ilvl w:val="0"/>
          <w:numId w:val="8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lastRenderedPageBreak/>
        <w:t xml:space="preserve">Use </w:t>
      </w:r>
      <w:r w:rsidRPr="002F1FD3">
        <w:rPr>
          <w:rFonts w:ascii="Times New Roman" w:eastAsia="Times New Roman" w:hAnsi="Times New Roman" w:cs="Times New Roman"/>
          <w:b/>
          <w:bCs/>
          <w:kern w:val="0"/>
          <w:sz w:val="24"/>
          <w:szCs w:val="24"/>
          <w:lang w:eastAsia="en-IN"/>
          <w14:ligatures w14:val="none"/>
        </w:rPr>
        <w:t>gamification techniques (leaderboards, rewards, and challenges)</w:t>
      </w:r>
      <w:r w:rsidRPr="002F1FD3">
        <w:rPr>
          <w:rFonts w:ascii="Times New Roman" w:eastAsia="Times New Roman" w:hAnsi="Times New Roman" w:cs="Times New Roman"/>
          <w:kern w:val="0"/>
          <w:sz w:val="24"/>
          <w:szCs w:val="24"/>
          <w:lang w:eastAsia="en-IN"/>
          <w14:ligatures w14:val="none"/>
        </w:rPr>
        <w:t xml:space="preserve"> to boost engagement.</w:t>
      </w:r>
    </w:p>
    <w:p w14:paraId="2A89E414"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3. Ensure Leadership Buy-In for Security Awareness Initiatives</w:t>
      </w:r>
    </w:p>
    <w:p w14:paraId="06FF9DAC" w14:textId="77777777" w:rsidR="002F1FD3" w:rsidRPr="002F1FD3" w:rsidRDefault="002F1FD3" w:rsidP="002F1FD3">
      <w:pPr>
        <w:numPr>
          <w:ilvl w:val="0"/>
          <w:numId w:val="8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Align training objectives with </w:t>
      </w:r>
      <w:r w:rsidRPr="002F1FD3">
        <w:rPr>
          <w:rFonts w:ascii="Times New Roman" w:eastAsia="Times New Roman" w:hAnsi="Times New Roman" w:cs="Times New Roman"/>
          <w:b/>
          <w:bCs/>
          <w:kern w:val="0"/>
          <w:sz w:val="24"/>
          <w:szCs w:val="24"/>
          <w:lang w:eastAsia="en-IN"/>
          <w14:ligatures w14:val="none"/>
        </w:rPr>
        <w:t>corporate security governance policies</w:t>
      </w:r>
      <w:r w:rsidRPr="002F1FD3">
        <w:rPr>
          <w:rFonts w:ascii="Times New Roman" w:eastAsia="Times New Roman" w:hAnsi="Times New Roman" w:cs="Times New Roman"/>
          <w:kern w:val="0"/>
          <w:sz w:val="24"/>
          <w:szCs w:val="24"/>
          <w:lang w:eastAsia="en-IN"/>
          <w14:ligatures w14:val="none"/>
        </w:rPr>
        <w:t>.</w:t>
      </w:r>
    </w:p>
    <w:p w14:paraId="17509120" w14:textId="77777777" w:rsidR="002F1FD3" w:rsidRPr="002F1FD3" w:rsidRDefault="002F1FD3" w:rsidP="002F1FD3">
      <w:pPr>
        <w:numPr>
          <w:ilvl w:val="0"/>
          <w:numId w:val="8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Have </w:t>
      </w:r>
      <w:r w:rsidRPr="002F1FD3">
        <w:rPr>
          <w:rFonts w:ascii="Times New Roman" w:eastAsia="Times New Roman" w:hAnsi="Times New Roman" w:cs="Times New Roman"/>
          <w:b/>
          <w:bCs/>
          <w:kern w:val="0"/>
          <w:sz w:val="24"/>
          <w:szCs w:val="24"/>
          <w:lang w:eastAsia="en-IN"/>
          <w14:ligatures w14:val="none"/>
        </w:rPr>
        <w:t>C-level executives participate in and endorse security training programs</w:t>
      </w:r>
      <w:r w:rsidRPr="002F1FD3">
        <w:rPr>
          <w:rFonts w:ascii="Times New Roman" w:eastAsia="Times New Roman" w:hAnsi="Times New Roman" w:cs="Times New Roman"/>
          <w:kern w:val="0"/>
          <w:sz w:val="24"/>
          <w:szCs w:val="24"/>
          <w:lang w:eastAsia="en-IN"/>
          <w14:ligatures w14:val="none"/>
        </w:rPr>
        <w:t>.</w:t>
      </w:r>
    </w:p>
    <w:p w14:paraId="08DC309A"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4. Establish Continuous Security Awareness Programs</w:t>
      </w:r>
    </w:p>
    <w:p w14:paraId="02412B5D" w14:textId="77777777" w:rsidR="002F1FD3" w:rsidRPr="002F1FD3" w:rsidRDefault="002F1FD3" w:rsidP="002F1FD3">
      <w:pPr>
        <w:numPr>
          <w:ilvl w:val="0"/>
          <w:numId w:val="8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Conduct </w:t>
      </w:r>
      <w:r w:rsidRPr="002F1FD3">
        <w:rPr>
          <w:rFonts w:ascii="Times New Roman" w:eastAsia="Times New Roman" w:hAnsi="Times New Roman" w:cs="Times New Roman"/>
          <w:b/>
          <w:bCs/>
          <w:kern w:val="0"/>
          <w:sz w:val="24"/>
          <w:szCs w:val="24"/>
          <w:lang w:eastAsia="en-IN"/>
          <w14:ligatures w14:val="none"/>
        </w:rPr>
        <w:t>ongoing cybersecurity workshops, webinars, and refresher courses</w:t>
      </w:r>
      <w:r w:rsidRPr="002F1FD3">
        <w:rPr>
          <w:rFonts w:ascii="Times New Roman" w:eastAsia="Times New Roman" w:hAnsi="Times New Roman" w:cs="Times New Roman"/>
          <w:kern w:val="0"/>
          <w:sz w:val="24"/>
          <w:szCs w:val="24"/>
          <w:lang w:eastAsia="en-IN"/>
          <w14:ligatures w14:val="none"/>
        </w:rPr>
        <w:t>.</w:t>
      </w:r>
    </w:p>
    <w:p w14:paraId="192930BB" w14:textId="77777777" w:rsidR="002F1FD3" w:rsidRPr="002F1FD3" w:rsidRDefault="002F1FD3" w:rsidP="002F1FD3">
      <w:pPr>
        <w:numPr>
          <w:ilvl w:val="0"/>
          <w:numId w:val="8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Automate security reminders and </w:t>
      </w:r>
      <w:r w:rsidRPr="002F1FD3">
        <w:rPr>
          <w:rFonts w:ascii="Times New Roman" w:eastAsia="Times New Roman" w:hAnsi="Times New Roman" w:cs="Times New Roman"/>
          <w:b/>
          <w:bCs/>
          <w:kern w:val="0"/>
          <w:sz w:val="24"/>
          <w:szCs w:val="24"/>
          <w:lang w:eastAsia="en-IN"/>
          <w14:ligatures w14:val="none"/>
        </w:rPr>
        <w:t>real-time risk alerts</w:t>
      </w:r>
      <w:r w:rsidRPr="002F1FD3">
        <w:rPr>
          <w:rFonts w:ascii="Times New Roman" w:eastAsia="Times New Roman" w:hAnsi="Times New Roman" w:cs="Times New Roman"/>
          <w:kern w:val="0"/>
          <w:sz w:val="24"/>
          <w:szCs w:val="24"/>
          <w:lang w:eastAsia="en-IN"/>
          <w14:ligatures w14:val="none"/>
        </w:rPr>
        <w:t xml:space="preserve"> for employees.</w:t>
      </w:r>
    </w:p>
    <w:p w14:paraId="5C3F3446"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5. Measure and Improve Training Effectiveness</w:t>
      </w:r>
    </w:p>
    <w:p w14:paraId="7FC55710" w14:textId="77777777" w:rsidR="002F1FD3" w:rsidRPr="002F1FD3" w:rsidRDefault="002F1FD3" w:rsidP="002F1FD3">
      <w:pPr>
        <w:numPr>
          <w:ilvl w:val="0"/>
          <w:numId w:val="8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Use </w:t>
      </w:r>
      <w:r w:rsidRPr="002F1FD3">
        <w:rPr>
          <w:rFonts w:ascii="Times New Roman" w:eastAsia="Times New Roman" w:hAnsi="Times New Roman" w:cs="Times New Roman"/>
          <w:b/>
          <w:bCs/>
          <w:kern w:val="0"/>
          <w:sz w:val="24"/>
          <w:szCs w:val="24"/>
          <w:lang w:eastAsia="en-IN"/>
          <w14:ligatures w14:val="none"/>
        </w:rPr>
        <w:t>post-training assessments, security quizzes, and simulated cyberattacks</w:t>
      </w:r>
      <w:r w:rsidRPr="002F1FD3">
        <w:rPr>
          <w:rFonts w:ascii="Times New Roman" w:eastAsia="Times New Roman" w:hAnsi="Times New Roman" w:cs="Times New Roman"/>
          <w:kern w:val="0"/>
          <w:sz w:val="24"/>
          <w:szCs w:val="24"/>
          <w:lang w:eastAsia="en-IN"/>
          <w14:ligatures w14:val="none"/>
        </w:rPr>
        <w:t xml:space="preserve"> to test knowledge.</w:t>
      </w:r>
    </w:p>
    <w:p w14:paraId="50AA07C2" w14:textId="77777777" w:rsidR="002F1FD3" w:rsidRPr="002F1FD3" w:rsidRDefault="002F1FD3" w:rsidP="002F1FD3">
      <w:pPr>
        <w:numPr>
          <w:ilvl w:val="0"/>
          <w:numId w:val="8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Track key performance indicators (KPIs) such as </w:t>
      </w:r>
      <w:r w:rsidRPr="002F1FD3">
        <w:rPr>
          <w:rFonts w:ascii="Times New Roman" w:eastAsia="Times New Roman" w:hAnsi="Times New Roman" w:cs="Times New Roman"/>
          <w:b/>
          <w:bCs/>
          <w:kern w:val="0"/>
          <w:sz w:val="24"/>
          <w:szCs w:val="24"/>
          <w:lang w:eastAsia="en-IN"/>
          <w14:ligatures w14:val="none"/>
        </w:rPr>
        <w:t>incident response times and phishing test success rates</w:t>
      </w:r>
      <w:r w:rsidRPr="002F1FD3">
        <w:rPr>
          <w:rFonts w:ascii="Times New Roman" w:eastAsia="Times New Roman" w:hAnsi="Times New Roman" w:cs="Times New Roman"/>
          <w:kern w:val="0"/>
          <w:sz w:val="24"/>
          <w:szCs w:val="24"/>
          <w:lang w:eastAsia="en-IN"/>
          <w14:ligatures w14:val="none"/>
        </w:rPr>
        <w:t>.</w:t>
      </w:r>
    </w:p>
    <w:p w14:paraId="25F87C90"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By following these best practices, organizations can </w:t>
      </w:r>
      <w:r w:rsidRPr="002F1FD3">
        <w:rPr>
          <w:rFonts w:ascii="Times New Roman" w:eastAsia="Times New Roman" w:hAnsi="Times New Roman" w:cs="Times New Roman"/>
          <w:b/>
          <w:bCs/>
          <w:kern w:val="0"/>
          <w:sz w:val="24"/>
          <w:szCs w:val="24"/>
          <w:lang w:eastAsia="en-IN"/>
          <w14:ligatures w14:val="none"/>
        </w:rPr>
        <w:t>embed security awareness into corporate culture and enhance governance strategies</w:t>
      </w:r>
      <w:r w:rsidRPr="002F1FD3">
        <w:rPr>
          <w:rFonts w:ascii="Times New Roman" w:eastAsia="Times New Roman" w:hAnsi="Times New Roman" w:cs="Times New Roman"/>
          <w:kern w:val="0"/>
          <w:sz w:val="24"/>
          <w:szCs w:val="24"/>
          <w:lang w:eastAsia="en-IN"/>
          <w14:ligatures w14:val="none"/>
        </w:rPr>
        <w:t>.</w:t>
      </w:r>
    </w:p>
    <w:p w14:paraId="48CF670B"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pict w14:anchorId="0AA9A96C">
          <v:rect id="_x0000_i1624" style="width:0;height:1.5pt" o:hralign="center" o:hrstd="t" o:hr="t" fillcolor="#a0a0a0" stroked="f"/>
        </w:pict>
      </w:r>
    </w:p>
    <w:p w14:paraId="57B0FCD1"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4.4 The Future of AI and Automation in Security Awareness Training</w:t>
      </w:r>
    </w:p>
    <w:p w14:paraId="3BDFC660"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As cybersecurity threats evolve, organizations are increasingly leveraging </w:t>
      </w:r>
      <w:r w:rsidRPr="002F1FD3">
        <w:rPr>
          <w:rFonts w:ascii="Times New Roman" w:eastAsia="Times New Roman" w:hAnsi="Times New Roman" w:cs="Times New Roman"/>
          <w:b/>
          <w:bCs/>
          <w:kern w:val="0"/>
          <w:sz w:val="24"/>
          <w:szCs w:val="24"/>
          <w:lang w:eastAsia="en-IN"/>
          <w14:ligatures w14:val="none"/>
        </w:rPr>
        <w:t>AI-driven training platforms and automated security awareness programs</w:t>
      </w:r>
      <w:r w:rsidRPr="002F1FD3">
        <w:rPr>
          <w:rFonts w:ascii="Times New Roman" w:eastAsia="Times New Roman" w:hAnsi="Times New Roman" w:cs="Times New Roman"/>
          <w:kern w:val="0"/>
          <w:sz w:val="24"/>
          <w:szCs w:val="24"/>
          <w:lang w:eastAsia="en-IN"/>
          <w14:ligatures w14:val="none"/>
        </w:rPr>
        <w:t>. These include:</w:t>
      </w:r>
    </w:p>
    <w:p w14:paraId="12CA32A9" w14:textId="77777777" w:rsidR="002F1FD3" w:rsidRPr="002F1FD3" w:rsidRDefault="002F1FD3" w:rsidP="002F1FD3">
      <w:pPr>
        <w:numPr>
          <w:ilvl w:val="0"/>
          <w:numId w:val="8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AI-Powered Adaptive Training</w:t>
      </w:r>
      <w:r w:rsidRPr="002F1FD3">
        <w:rPr>
          <w:rFonts w:ascii="Times New Roman" w:eastAsia="Times New Roman" w:hAnsi="Times New Roman" w:cs="Times New Roman"/>
          <w:kern w:val="0"/>
          <w:sz w:val="24"/>
          <w:szCs w:val="24"/>
          <w:lang w:eastAsia="en-IN"/>
          <w14:ligatures w14:val="none"/>
        </w:rPr>
        <w:t xml:space="preserve"> – Uses </w:t>
      </w:r>
      <w:r w:rsidRPr="002F1FD3">
        <w:rPr>
          <w:rFonts w:ascii="Times New Roman" w:eastAsia="Times New Roman" w:hAnsi="Times New Roman" w:cs="Times New Roman"/>
          <w:b/>
          <w:bCs/>
          <w:kern w:val="0"/>
          <w:sz w:val="24"/>
          <w:szCs w:val="24"/>
          <w:lang w:eastAsia="en-IN"/>
          <w14:ligatures w14:val="none"/>
        </w:rPr>
        <w:t>machine learning</w:t>
      </w:r>
      <w:r w:rsidRPr="002F1FD3">
        <w:rPr>
          <w:rFonts w:ascii="Times New Roman" w:eastAsia="Times New Roman" w:hAnsi="Times New Roman" w:cs="Times New Roman"/>
          <w:kern w:val="0"/>
          <w:sz w:val="24"/>
          <w:szCs w:val="24"/>
          <w:lang w:eastAsia="en-IN"/>
          <w14:ligatures w14:val="none"/>
        </w:rPr>
        <w:t xml:space="preserve"> to customize training content based on employee </w:t>
      </w:r>
      <w:proofErr w:type="spellStart"/>
      <w:r w:rsidRPr="002F1FD3">
        <w:rPr>
          <w:rFonts w:ascii="Times New Roman" w:eastAsia="Times New Roman" w:hAnsi="Times New Roman" w:cs="Times New Roman"/>
          <w:kern w:val="0"/>
          <w:sz w:val="24"/>
          <w:szCs w:val="24"/>
          <w:lang w:eastAsia="en-IN"/>
          <w14:ligatures w14:val="none"/>
        </w:rPr>
        <w:t>behavior</w:t>
      </w:r>
      <w:proofErr w:type="spellEnd"/>
      <w:r w:rsidRPr="002F1FD3">
        <w:rPr>
          <w:rFonts w:ascii="Times New Roman" w:eastAsia="Times New Roman" w:hAnsi="Times New Roman" w:cs="Times New Roman"/>
          <w:kern w:val="0"/>
          <w:sz w:val="24"/>
          <w:szCs w:val="24"/>
          <w:lang w:eastAsia="en-IN"/>
          <w14:ligatures w14:val="none"/>
        </w:rPr>
        <w:t xml:space="preserve"> and risk profile.</w:t>
      </w:r>
    </w:p>
    <w:p w14:paraId="72063271" w14:textId="77777777" w:rsidR="002F1FD3" w:rsidRPr="002F1FD3" w:rsidRDefault="002F1FD3" w:rsidP="002F1FD3">
      <w:pPr>
        <w:numPr>
          <w:ilvl w:val="0"/>
          <w:numId w:val="8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Automated Phishing Simulations</w:t>
      </w:r>
      <w:r w:rsidRPr="002F1FD3">
        <w:rPr>
          <w:rFonts w:ascii="Times New Roman" w:eastAsia="Times New Roman" w:hAnsi="Times New Roman" w:cs="Times New Roman"/>
          <w:kern w:val="0"/>
          <w:sz w:val="24"/>
          <w:szCs w:val="24"/>
          <w:lang w:eastAsia="en-IN"/>
          <w14:ligatures w14:val="none"/>
        </w:rPr>
        <w:t xml:space="preserve"> – Simulates real-world cyberattacks to test and improve employee response.</w:t>
      </w:r>
    </w:p>
    <w:p w14:paraId="72CA09F7" w14:textId="77777777" w:rsidR="002F1FD3" w:rsidRPr="002F1FD3" w:rsidRDefault="002F1FD3" w:rsidP="002F1FD3">
      <w:pPr>
        <w:numPr>
          <w:ilvl w:val="0"/>
          <w:numId w:val="8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Virtual Reality (VR) Security Training</w:t>
      </w:r>
      <w:r w:rsidRPr="002F1FD3">
        <w:rPr>
          <w:rFonts w:ascii="Times New Roman" w:eastAsia="Times New Roman" w:hAnsi="Times New Roman" w:cs="Times New Roman"/>
          <w:kern w:val="0"/>
          <w:sz w:val="24"/>
          <w:szCs w:val="24"/>
          <w:lang w:eastAsia="en-IN"/>
          <w14:ligatures w14:val="none"/>
        </w:rPr>
        <w:t xml:space="preserve"> – Provides immersive </w:t>
      </w:r>
      <w:r w:rsidRPr="002F1FD3">
        <w:rPr>
          <w:rFonts w:ascii="Times New Roman" w:eastAsia="Times New Roman" w:hAnsi="Times New Roman" w:cs="Times New Roman"/>
          <w:b/>
          <w:bCs/>
          <w:kern w:val="0"/>
          <w:sz w:val="24"/>
          <w:szCs w:val="24"/>
          <w:lang w:eastAsia="en-IN"/>
          <w14:ligatures w14:val="none"/>
        </w:rPr>
        <w:t>real-world cybersecurity crisis management exercises</w:t>
      </w:r>
      <w:r w:rsidRPr="002F1FD3">
        <w:rPr>
          <w:rFonts w:ascii="Times New Roman" w:eastAsia="Times New Roman" w:hAnsi="Times New Roman" w:cs="Times New Roman"/>
          <w:kern w:val="0"/>
          <w:sz w:val="24"/>
          <w:szCs w:val="24"/>
          <w:lang w:eastAsia="en-IN"/>
          <w14:ligatures w14:val="none"/>
        </w:rPr>
        <w:t>.</w:t>
      </w:r>
    </w:p>
    <w:p w14:paraId="4BED3EBE" w14:textId="77777777" w:rsidR="002F1FD3" w:rsidRPr="002F1FD3" w:rsidRDefault="002F1FD3" w:rsidP="002F1FD3">
      <w:pPr>
        <w:numPr>
          <w:ilvl w:val="0"/>
          <w:numId w:val="8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F1FD3">
        <w:rPr>
          <w:rFonts w:ascii="Times New Roman" w:eastAsia="Times New Roman" w:hAnsi="Times New Roman" w:cs="Times New Roman"/>
          <w:b/>
          <w:bCs/>
          <w:kern w:val="0"/>
          <w:sz w:val="24"/>
          <w:szCs w:val="24"/>
          <w:lang w:eastAsia="en-IN"/>
          <w14:ligatures w14:val="none"/>
        </w:rPr>
        <w:t>Behavioral</w:t>
      </w:r>
      <w:proofErr w:type="spellEnd"/>
      <w:r w:rsidRPr="002F1FD3">
        <w:rPr>
          <w:rFonts w:ascii="Times New Roman" w:eastAsia="Times New Roman" w:hAnsi="Times New Roman" w:cs="Times New Roman"/>
          <w:b/>
          <w:bCs/>
          <w:kern w:val="0"/>
          <w:sz w:val="24"/>
          <w:szCs w:val="24"/>
          <w:lang w:eastAsia="en-IN"/>
          <w14:ligatures w14:val="none"/>
        </w:rPr>
        <w:t xml:space="preserve"> Analytics for Training Effectiveness</w:t>
      </w:r>
      <w:r w:rsidRPr="002F1FD3">
        <w:rPr>
          <w:rFonts w:ascii="Times New Roman" w:eastAsia="Times New Roman" w:hAnsi="Times New Roman" w:cs="Times New Roman"/>
          <w:kern w:val="0"/>
          <w:sz w:val="24"/>
          <w:szCs w:val="24"/>
          <w:lang w:eastAsia="en-IN"/>
          <w14:ligatures w14:val="none"/>
        </w:rPr>
        <w:t xml:space="preserve"> – Uses AI to </w:t>
      </w:r>
      <w:proofErr w:type="spellStart"/>
      <w:r w:rsidRPr="002F1FD3">
        <w:rPr>
          <w:rFonts w:ascii="Times New Roman" w:eastAsia="Times New Roman" w:hAnsi="Times New Roman" w:cs="Times New Roman"/>
          <w:kern w:val="0"/>
          <w:sz w:val="24"/>
          <w:szCs w:val="24"/>
          <w:lang w:eastAsia="en-IN"/>
          <w14:ligatures w14:val="none"/>
        </w:rPr>
        <w:t>analyze</w:t>
      </w:r>
      <w:proofErr w:type="spellEnd"/>
      <w:r w:rsidRPr="002F1FD3">
        <w:rPr>
          <w:rFonts w:ascii="Times New Roman" w:eastAsia="Times New Roman" w:hAnsi="Times New Roman" w:cs="Times New Roman"/>
          <w:kern w:val="0"/>
          <w:sz w:val="24"/>
          <w:szCs w:val="24"/>
          <w:lang w:eastAsia="en-IN"/>
          <w14:ligatures w14:val="none"/>
        </w:rPr>
        <w:t xml:space="preserve"> </w:t>
      </w:r>
      <w:r w:rsidRPr="002F1FD3">
        <w:rPr>
          <w:rFonts w:ascii="Times New Roman" w:eastAsia="Times New Roman" w:hAnsi="Times New Roman" w:cs="Times New Roman"/>
          <w:b/>
          <w:bCs/>
          <w:kern w:val="0"/>
          <w:sz w:val="24"/>
          <w:szCs w:val="24"/>
          <w:lang w:eastAsia="en-IN"/>
          <w14:ligatures w14:val="none"/>
        </w:rPr>
        <w:t>employee responses to threats and adjust training accordingly</w:t>
      </w:r>
      <w:r w:rsidRPr="002F1FD3">
        <w:rPr>
          <w:rFonts w:ascii="Times New Roman" w:eastAsia="Times New Roman" w:hAnsi="Times New Roman" w:cs="Times New Roman"/>
          <w:kern w:val="0"/>
          <w:sz w:val="24"/>
          <w:szCs w:val="24"/>
          <w:lang w:eastAsia="en-IN"/>
          <w14:ligatures w14:val="none"/>
        </w:rPr>
        <w:t>.</w:t>
      </w:r>
    </w:p>
    <w:p w14:paraId="678CDC28"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By integrating </w:t>
      </w:r>
      <w:r w:rsidRPr="002F1FD3">
        <w:rPr>
          <w:rFonts w:ascii="Times New Roman" w:eastAsia="Times New Roman" w:hAnsi="Times New Roman" w:cs="Times New Roman"/>
          <w:b/>
          <w:bCs/>
          <w:kern w:val="0"/>
          <w:sz w:val="24"/>
          <w:szCs w:val="24"/>
          <w:lang w:eastAsia="en-IN"/>
          <w14:ligatures w14:val="none"/>
        </w:rPr>
        <w:t>AI-driven automation into security training programs</w:t>
      </w:r>
      <w:r w:rsidRPr="002F1FD3">
        <w:rPr>
          <w:rFonts w:ascii="Times New Roman" w:eastAsia="Times New Roman" w:hAnsi="Times New Roman" w:cs="Times New Roman"/>
          <w:kern w:val="0"/>
          <w:sz w:val="24"/>
          <w:szCs w:val="24"/>
          <w:lang w:eastAsia="en-IN"/>
          <w14:ligatures w14:val="none"/>
        </w:rPr>
        <w:t xml:space="preserve">, enterprises can </w:t>
      </w:r>
      <w:r w:rsidRPr="002F1FD3">
        <w:rPr>
          <w:rFonts w:ascii="Times New Roman" w:eastAsia="Times New Roman" w:hAnsi="Times New Roman" w:cs="Times New Roman"/>
          <w:b/>
          <w:bCs/>
          <w:kern w:val="0"/>
          <w:sz w:val="24"/>
          <w:szCs w:val="24"/>
          <w:lang w:eastAsia="en-IN"/>
          <w14:ligatures w14:val="none"/>
        </w:rPr>
        <w:t>enhance learning retention, reduce security risks, and improve overall compliance posture</w:t>
      </w:r>
      <w:r w:rsidRPr="002F1FD3">
        <w:rPr>
          <w:rFonts w:ascii="Times New Roman" w:eastAsia="Times New Roman" w:hAnsi="Times New Roman" w:cs="Times New Roman"/>
          <w:kern w:val="0"/>
          <w:sz w:val="24"/>
          <w:szCs w:val="24"/>
          <w:lang w:eastAsia="en-IN"/>
          <w14:ligatures w14:val="none"/>
        </w:rPr>
        <w:t>.</w:t>
      </w:r>
    </w:p>
    <w:p w14:paraId="21E6E245"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pict w14:anchorId="29D53D39">
          <v:rect id="_x0000_i1625" style="width:0;height:1.5pt" o:hralign="center" o:hrstd="t" o:hr="t" fillcolor="#a0a0a0" stroked="f"/>
        </w:pict>
      </w:r>
    </w:p>
    <w:p w14:paraId="31832E95"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Conclusion</w:t>
      </w:r>
    </w:p>
    <w:p w14:paraId="109EE8D7"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Security awareness training is </w:t>
      </w:r>
      <w:r w:rsidRPr="002F1FD3">
        <w:rPr>
          <w:rFonts w:ascii="Times New Roman" w:eastAsia="Times New Roman" w:hAnsi="Times New Roman" w:cs="Times New Roman"/>
          <w:b/>
          <w:bCs/>
          <w:kern w:val="0"/>
          <w:sz w:val="24"/>
          <w:szCs w:val="24"/>
          <w:lang w:eastAsia="en-IN"/>
          <w14:ligatures w14:val="none"/>
        </w:rPr>
        <w:t>a fundamental pillar of security governance</w:t>
      </w:r>
      <w:r w:rsidRPr="002F1FD3">
        <w:rPr>
          <w:rFonts w:ascii="Times New Roman" w:eastAsia="Times New Roman" w:hAnsi="Times New Roman" w:cs="Times New Roman"/>
          <w:kern w:val="0"/>
          <w:sz w:val="24"/>
          <w:szCs w:val="24"/>
          <w:lang w:eastAsia="en-IN"/>
          <w14:ligatures w14:val="none"/>
        </w:rPr>
        <w:t xml:space="preserve">, enabling employees and leadership to </w:t>
      </w:r>
      <w:r w:rsidRPr="002F1FD3">
        <w:rPr>
          <w:rFonts w:ascii="Times New Roman" w:eastAsia="Times New Roman" w:hAnsi="Times New Roman" w:cs="Times New Roman"/>
          <w:b/>
          <w:bCs/>
          <w:kern w:val="0"/>
          <w:sz w:val="24"/>
          <w:szCs w:val="24"/>
          <w:lang w:eastAsia="en-IN"/>
          <w14:ligatures w14:val="none"/>
        </w:rPr>
        <w:t>identify cyber risks, follow compliance regulations, and respond effectively to security incidents</w:t>
      </w:r>
      <w:r w:rsidRPr="002F1FD3">
        <w:rPr>
          <w:rFonts w:ascii="Times New Roman" w:eastAsia="Times New Roman" w:hAnsi="Times New Roman" w:cs="Times New Roman"/>
          <w:kern w:val="0"/>
          <w:sz w:val="24"/>
          <w:szCs w:val="24"/>
          <w:lang w:eastAsia="en-IN"/>
          <w14:ligatures w14:val="none"/>
        </w:rPr>
        <w:t xml:space="preserve">. By </w:t>
      </w:r>
      <w:r w:rsidRPr="002F1FD3">
        <w:rPr>
          <w:rFonts w:ascii="Times New Roman" w:eastAsia="Times New Roman" w:hAnsi="Times New Roman" w:cs="Times New Roman"/>
          <w:b/>
          <w:bCs/>
          <w:kern w:val="0"/>
          <w:sz w:val="24"/>
          <w:szCs w:val="24"/>
          <w:lang w:eastAsia="en-IN"/>
          <w14:ligatures w14:val="none"/>
        </w:rPr>
        <w:t>customizing training content, using AI-</w:t>
      </w:r>
      <w:r w:rsidRPr="002F1FD3">
        <w:rPr>
          <w:rFonts w:ascii="Times New Roman" w:eastAsia="Times New Roman" w:hAnsi="Times New Roman" w:cs="Times New Roman"/>
          <w:b/>
          <w:bCs/>
          <w:kern w:val="0"/>
          <w:sz w:val="24"/>
          <w:szCs w:val="24"/>
          <w:lang w:eastAsia="en-IN"/>
          <w14:ligatures w14:val="none"/>
        </w:rPr>
        <w:lastRenderedPageBreak/>
        <w:t>driven security awareness platforms, and fostering a culture of proactive cybersecurity</w:t>
      </w:r>
      <w:r w:rsidRPr="002F1FD3">
        <w:rPr>
          <w:rFonts w:ascii="Times New Roman" w:eastAsia="Times New Roman" w:hAnsi="Times New Roman" w:cs="Times New Roman"/>
          <w:kern w:val="0"/>
          <w:sz w:val="24"/>
          <w:szCs w:val="24"/>
          <w:lang w:eastAsia="en-IN"/>
          <w14:ligatures w14:val="none"/>
        </w:rPr>
        <w:t xml:space="preserve">, organizations can </w:t>
      </w:r>
      <w:r w:rsidRPr="002F1FD3">
        <w:rPr>
          <w:rFonts w:ascii="Times New Roman" w:eastAsia="Times New Roman" w:hAnsi="Times New Roman" w:cs="Times New Roman"/>
          <w:b/>
          <w:bCs/>
          <w:kern w:val="0"/>
          <w:sz w:val="24"/>
          <w:szCs w:val="24"/>
          <w:lang w:eastAsia="en-IN"/>
          <w14:ligatures w14:val="none"/>
        </w:rPr>
        <w:t>reduce security risks, improve regulatory compliance, and ensure long-term resilience</w:t>
      </w:r>
      <w:r w:rsidRPr="002F1FD3">
        <w:rPr>
          <w:rFonts w:ascii="Times New Roman" w:eastAsia="Times New Roman" w:hAnsi="Times New Roman" w:cs="Times New Roman"/>
          <w:kern w:val="0"/>
          <w:sz w:val="24"/>
          <w:szCs w:val="24"/>
          <w:lang w:eastAsia="en-IN"/>
          <w14:ligatures w14:val="none"/>
        </w:rPr>
        <w:t>.</w:t>
      </w:r>
    </w:p>
    <w:p w14:paraId="3B574A5C"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To stay ahead of evolving threats, enterprises must </w:t>
      </w:r>
      <w:r w:rsidRPr="002F1FD3">
        <w:rPr>
          <w:rFonts w:ascii="Times New Roman" w:eastAsia="Times New Roman" w:hAnsi="Times New Roman" w:cs="Times New Roman"/>
          <w:b/>
          <w:bCs/>
          <w:kern w:val="0"/>
          <w:sz w:val="24"/>
          <w:szCs w:val="24"/>
          <w:lang w:eastAsia="en-IN"/>
          <w14:ligatures w14:val="none"/>
        </w:rPr>
        <w:t>adopt continuous security education programs, leverage automation for training optimization, and measure training effectiveness</w:t>
      </w:r>
      <w:r w:rsidRPr="002F1FD3">
        <w:rPr>
          <w:rFonts w:ascii="Times New Roman" w:eastAsia="Times New Roman" w:hAnsi="Times New Roman" w:cs="Times New Roman"/>
          <w:kern w:val="0"/>
          <w:sz w:val="24"/>
          <w:szCs w:val="24"/>
          <w:lang w:eastAsia="en-IN"/>
          <w14:ligatures w14:val="none"/>
        </w:rPr>
        <w:t xml:space="preserve">. By doing so, organizations can build </w:t>
      </w:r>
      <w:r w:rsidRPr="002F1FD3">
        <w:rPr>
          <w:rFonts w:ascii="Times New Roman" w:eastAsia="Times New Roman" w:hAnsi="Times New Roman" w:cs="Times New Roman"/>
          <w:b/>
          <w:bCs/>
          <w:kern w:val="0"/>
          <w:sz w:val="24"/>
          <w:szCs w:val="24"/>
          <w:lang w:eastAsia="en-IN"/>
          <w14:ligatures w14:val="none"/>
        </w:rPr>
        <w:t>a security-aware workforce capable of defending against modern cyber threats and maintaining compliance in an increasingly complex regulatory landscape</w:t>
      </w:r>
      <w:r w:rsidRPr="002F1FD3">
        <w:rPr>
          <w:rFonts w:ascii="Times New Roman" w:eastAsia="Times New Roman" w:hAnsi="Times New Roman" w:cs="Times New Roman"/>
          <w:kern w:val="0"/>
          <w:sz w:val="24"/>
          <w:szCs w:val="24"/>
          <w:lang w:eastAsia="en-IN"/>
          <w14:ligatures w14:val="none"/>
        </w:rPr>
        <w:t>.</w:t>
      </w:r>
    </w:p>
    <w:p w14:paraId="078B3740"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5. How to Align Security Frameworks with Business Goals</w:t>
      </w:r>
    </w:p>
    <w:p w14:paraId="02D33432"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Introduction</w:t>
      </w:r>
    </w:p>
    <w:p w14:paraId="7B862080"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For security frameworks to be truly effective, they must be </w:t>
      </w:r>
      <w:r w:rsidRPr="002F1FD3">
        <w:rPr>
          <w:rFonts w:ascii="Times New Roman" w:eastAsia="Times New Roman" w:hAnsi="Times New Roman" w:cs="Times New Roman"/>
          <w:b/>
          <w:bCs/>
          <w:kern w:val="0"/>
          <w:sz w:val="24"/>
          <w:szCs w:val="24"/>
          <w:lang w:eastAsia="en-IN"/>
          <w14:ligatures w14:val="none"/>
        </w:rPr>
        <w:t>aligned with an organization’s business objectives</w:t>
      </w:r>
      <w:r w:rsidRPr="002F1FD3">
        <w:rPr>
          <w:rFonts w:ascii="Times New Roman" w:eastAsia="Times New Roman" w:hAnsi="Times New Roman" w:cs="Times New Roman"/>
          <w:kern w:val="0"/>
          <w:sz w:val="24"/>
          <w:szCs w:val="24"/>
          <w:lang w:eastAsia="en-IN"/>
          <w14:ligatures w14:val="none"/>
        </w:rPr>
        <w:t xml:space="preserve">. Security policies and compliance efforts should not exist in isolation; instead, they should </w:t>
      </w:r>
      <w:r w:rsidRPr="002F1FD3">
        <w:rPr>
          <w:rFonts w:ascii="Times New Roman" w:eastAsia="Times New Roman" w:hAnsi="Times New Roman" w:cs="Times New Roman"/>
          <w:b/>
          <w:bCs/>
          <w:kern w:val="0"/>
          <w:sz w:val="24"/>
          <w:szCs w:val="24"/>
          <w:lang w:eastAsia="en-IN"/>
          <w14:ligatures w14:val="none"/>
        </w:rPr>
        <w:t>support business growth, operational efficiency, and risk management strategies</w:t>
      </w:r>
      <w:r w:rsidRPr="002F1FD3">
        <w:rPr>
          <w:rFonts w:ascii="Times New Roman" w:eastAsia="Times New Roman" w:hAnsi="Times New Roman" w:cs="Times New Roman"/>
          <w:kern w:val="0"/>
          <w:sz w:val="24"/>
          <w:szCs w:val="24"/>
          <w:lang w:eastAsia="en-IN"/>
          <w14:ligatures w14:val="none"/>
        </w:rPr>
        <w:t xml:space="preserve">. Organizations that integrate security frameworks with their corporate goals can </w:t>
      </w:r>
      <w:r w:rsidRPr="002F1FD3">
        <w:rPr>
          <w:rFonts w:ascii="Times New Roman" w:eastAsia="Times New Roman" w:hAnsi="Times New Roman" w:cs="Times New Roman"/>
          <w:b/>
          <w:bCs/>
          <w:kern w:val="0"/>
          <w:sz w:val="24"/>
          <w:szCs w:val="24"/>
          <w:lang w:eastAsia="en-IN"/>
          <w14:ligatures w14:val="none"/>
        </w:rPr>
        <w:t>enhance cybersecurity resilience while maintaining agility and innovation</w:t>
      </w:r>
      <w:r w:rsidRPr="002F1FD3">
        <w:rPr>
          <w:rFonts w:ascii="Times New Roman" w:eastAsia="Times New Roman" w:hAnsi="Times New Roman" w:cs="Times New Roman"/>
          <w:kern w:val="0"/>
          <w:sz w:val="24"/>
          <w:szCs w:val="24"/>
          <w:lang w:eastAsia="en-IN"/>
          <w14:ligatures w14:val="none"/>
        </w:rPr>
        <w:t>.</w:t>
      </w:r>
    </w:p>
    <w:p w14:paraId="6399D380"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This section explores </w:t>
      </w:r>
      <w:r w:rsidRPr="002F1FD3">
        <w:rPr>
          <w:rFonts w:ascii="Times New Roman" w:eastAsia="Times New Roman" w:hAnsi="Times New Roman" w:cs="Times New Roman"/>
          <w:b/>
          <w:bCs/>
          <w:kern w:val="0"/>
          <w:sz w:val="24"/>
          <w:szCs w:val="24"/>
          <w:lang w:eastAsia="en-IN"/>
          <w14:ligatures w14:val="none"/>
        </w:rPr>
        <w:t>how organizations can align security frameworks with business objectives, the challenges of balancing security with operational goals, and best practices for effective integration</w:t>
      </w:r>
      <w:r w:rsidRPr="002F1FD3">
        <w:rPr>
          <w:rFonts w:ascii="Times New Roman" w:eastAsia="Times New Roman" w:hAnsi="Times New Roman" w:cs="Times New Roman"/>
          <w:kern w:val="0"/>
          <w:sz w:val="24"/>
          <w:szCs w:val="24"/>
          <w:lang w:eastAsia="en-IN"/>
          <w14:ligatures w14:val="none"/>
        </w:rPr>
        <w:t>.</w:t>
      </w:r>
    </w:p>
    <w:p w14:paraId="1F53AFCA"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pict w14:anchorId="21D5CCE4">
          <v:rect id="_x0000_i1631" style="width:0;height:1.5pt" o:hralign="center" o:hrstd="t" o:hr="t" fillcolor="#a0a0a0" stroked="f"/>
        </w:pict>
      </w:r>
    </w:p>
    <w:p w14:paraId="688BAD80"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5.1 The Importance of Aligning Security with Business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3"/>
        <w:gridCol w:w="6043"/>
      </w:tblGrid>
      <w:tr w:rsidR="002F1FD3" w:rsidRPr="002F1FD3" w14:paraId="455781F0" w14:textId="77777777" w:rsidTr="002F1FD3">
        <w:trPr>
          <w:tblCellSpacing w:w="15" w:type="dxa"/>
        </w:trPr>
        <w:tc>
          <w:tcPr>
            <w:tcW w:w="0" w:type="auto"/>
            <w:vAlign w:val="center"/>
            <w:hideMark/>
          </w:tcPr>
          <w:p w14:paraId="518BEE87" w14:textId="77777777" w:rsidR="002F1FD3" w:rsidRPr="002F1FD3" w:rsidRDefault="002F1FD3" w:rsidP="002F1FD3">
            <w:pPr>
              <w:spacing w:after="0" w:line="240" w:lineRule="auto"/>
              <w:jc w:val="center"/>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Business Goal</w:t>
            </w:r>
          </w:p>
        </w:tc>
        <w:tc>
          <w:tcPr>
            <w:tcW w:w="0" w:type="auto"/>
            <w:vAlign w:val="center"/>
            <w:hideMark/>
          </w:tcPr>
          <w:p w14:paraId="004A8185" w14:textId="77777777" w:rsidR="002F1FD3" w:rsidRPr="002F1FD3" w:rsidRDefault="002F1FD3" w:rsidP="002F1FD3">
            <w:pPr>
              <w:spacing w:after="0" w:line="240" w:lineRule="auto"/>
              <w:jc w:val="center"/>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How Security Frameworks Contribute</w:t>
            </w:r>
          </w:p>
        </w:tc>
      </w:tr>
      <w:tr w:rsidR="002F1FD3" w:rsidRPr="002F1FD3" w14:paraId="1DEF5D41" w14:textId="77777777" w:rsidTr="002F1FD3">
        <w:trPr>
          <w:tblCellSpacing w:w="15" w:type="dxa"/>
        </w:trPr>
        <w:tc>
          <w:tcPr>
            <w:tcW w:w="0" w:type="auto"/>
            <w:vAlign w:val="center"/>
            <w:hideMark/>
          </w:tcPr>
          <w:p w14:paraId="4920BDFD"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Regulatory Compliance</w:t>
            </w:r>
          </w:p>
        </w:tc>
        <w:tc>
          <w:tcPr>
            <w:tcW w:w="0" w:type="auto"/>
            <w:vAlign w:val="center"/>
            <w:hideMark/>
          </w:tcPr>
          <w:p w14:paraId="0825670F"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Ensures adherence to GDPR, HIPAA, PCI-DSS, and ISO 27001.</w:t>
            </w:r>
          </w:p>
        </w:tc>
      </w:tr>
      <w:tr w:rsidR="002F1FD3" w:rsidRPr="002F1FD3" w14:paraId="55E36768" w14:textId="77777777" w:rsidTr="002F1FD3">
        <w:trPr>
          <w:tblCellSpacing w:w="15" w:type="dxa"/>
        </w:trPr>
        <w:tc>
          <w:tcPr>
            <w:tcW w:w="0" w:type="auto"/>
            <w:vAlign w:val="center"/>
            <w:hideMark/>
          </w:tcPr>
          <w:p w14:paraId="02D93FF0"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Operational Efficiency</w:t>
            </w:r>
          </w:p>
        </w:tc>
        <w:tc>
          <w:tcPr>
            <w:tcW w:w="0" w:type="auto"/>
            <w:vAlign w:val="center"/>
            <w:hideMark/>
          </w:tcPr>
          <w:p w14:paraId="63768BF0"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Reduces downtime from security breaches and enhances business continuity.</w:t>
            </w:r>
          </w:p>
        </w:tc>
      </w:tr>
      <w:tr w:rsidR="002F1FD3" w:rsidRPr="002F1FD3" w14:paraId="275AFF6F" w14:textId="77777777" w:rsidTr="002F1FD3">
        <w:trPr>
          <w:tblCellSpacing w:w="15" w:type="dxa"/>
        </w:trPr>
        <w:tc>
          <w:tcPr>
            <w:tcW w:w="0" w:type="auto"/>
            <w:vAlign w:val="center"/>
            <w:hideMark/>
          </w:tcPr>
          <w:p w14:paraId="1002DCDF"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Customer Trust and Reputation</w:t>
            </w:r>
          </w:p>
        </w:tc>
        <w:tc>
          <w:tcPr>
            <w:tcW w:w="0" w:type="auto"/>
            <w:vAlign w:val="center"/>
            <w:hideMark/>
          </w:tcPr>
          <w:p w14:paraId="58E0138D"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Strengthens data protection to prevent brand-damaging cyber incidents.</w:t>
            </w:r>
          </w:p>
        </w:tc>
      </w:tr>
      <w:tr w:rsidR="002F1FD3" w:rsidRPr="002F1FD3" w14:paraId="3B9AF566" w14:textId="77777777" w:rsidTr="002F1FD3">
        <w:trPr>
          <w:tblCellSpacing w:w="15" w:type="dxa"/>
        </w:trPr>
        <w:tc>
          <w:tcPr>
            <w:tcW w:w="0" w:type="auto"/>
            <w:vAlign w:val="center"/>
            <w:hideMark/>
          </w:tcPr>
          <w:p w14:paraId="69061EC9"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Digital Transformation</w:t>
            </w:r>
          </w:p>
        </w:tc>
        <w:tc>
          <w:tcPr>
            <w:tcW w:w="0" w:type="auto"/>
            <w:vAlign w:val="center"/>
            <w:hideMark/>
          </w:tcPr>
          <w:p w14:paraId="2AD80094"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Secures cloud migrations, remote work environments, and AI integrations.</w:t>
            </w:r>
          </w:p>
        </w:tc>
      </w:tr>
      <w:tr w:rsidR="002F1FD3" w:rsidRPr="002F1FD3" w14:paraId="0576585C" w14:textId="77777777" w:rsidTr="002F1FD3">
        <w:trPr>
          <w:tblCellSpacing w:w="15" w:type="dxa"/>
        </w:trPr>
        <w:tc>
          <w:tcPr>
            <w:tcW w:w="0" w:type="auto"/>
            <w:vAlign w:val="center"/>
            <w:hideMark/>
          </w:tcPr>
          <w:p w14:paraId="42C51668"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Risk Management</w:t>
            </w:r>
          </w:p>
        </w:tc>
        <w:tc>
          <w:tcPr>
            <w:tcW w:w="0" w:type="auto"/>
            <w:vAlign w:val="center"/>
            <w:hideMark/>
          </w:tcPr>
          <w:p w14:paraId="1DF97125"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Implements structured risk assessment models to protect enterprise assets.</w:t>
            </w:r>
          </w:p>
        </w:tc>
      </w:tr>
    </w:tbl>
    <w:p w14:paraId="28287294"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By aligning </w:t>
      </w:r>
      <w:r w:rsidRPr="002F1FD3">
        <w:rPr>
          <w:rFonts w:ascii="Times New Roman" w:eastAsia="Times New Roman" w:hAnsi="Times New Roman" w:cs="Times New Roman"/>
          <w:b/>
          <w:bCs/>
          <w:kern w:val="0"/>
          <w:sz w:val="24"/>
          <w:szCs w:val="24"/>
          <w:lang w:eastAsia="en-IN"/>
          <w14:ligatures w14:val="none"/>
        </w:rPr>
        <w:t>security frameworks with core business objectives</w:t>
      </w:r>
      <w:r w:rsidRPr="002F1FD3">
        <w:rPr>
          <w:rFonts w:ascii="Times New Roman" w:eastAsia="Times New Roman" w:hAnsi="Times New Roman" w:cs="Times New Roman"/>
          <w:kern w:val="0"/>
          <w:sz w:val="24"/>
          <w:szCs w:val="24"/>
          <w:lang w:eastAsia="en-IN"/>
          <w14:ligatures w14:val="none"/>
        </w:rPr>
        <w:t xml:space="preserve">, organizations can </w:t>
      </w:r>
      <w:r w:rsidRPr="002F1FD3">
        <w:rPr>
          <w:rFonts w:ascii="Times New Roman" w:eastAsia="Times New Roman" w:hAnsi="Times New Roman" w:cs="Times New Roman"/>
          <w:b/>
          <w:bCs/>
          <w:kern w:val="0"/>
          <w:sz w:val="24"/>
          <w:szCs w:val="24"/>
          <w:lang w:eastAsia="en-IN"/>
          <w14:ligatures w14:val="none"/>
        </w:rPr>
        <w:t>enhance security posture while driving business growth</w:t>
      </w:r>
      <w:r w:rsidRPr="002F1FD3">
        <w:rPr>
          <w:rFonts w:ascii="Times New Roman" w:eastAsia="Times New Roman" w:hAnsi="Times New Roman" w:cs="Times New Roman"/>
          <w:kern w:val="0"/>
          <w:sz w:val="24"/>
          <w:szCs w:val="24"/>
          <w:lang w:eastAsia="en-IN"/>
          <w14:ligatures w14:val="none"/>
        </w:rPr>
        <w:t>.</w:t>
      </w:r>
    </w:p>
    <w:p w14:paraId="32C0513D"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pict w14:anchorId="2221FD87">
          <v:rect id="_x0000_i1632" style="width:0;height:1.5pt" o:hralign="center" o:hrstd="t" o:hr="t" fillcolor="#a0a0a0" stroked="f"/>
        </w:pict>
      </w:r>
    </w:p>
    <w:p w14:paraId="16F950DA"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5.2 Challenges in Aligning Security Frameworks with Business Objectives</w:t>
      </w:r>
    </w:p>
    <w:p w14:paraId="759F7DCE"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lastRenderedPageBreak/>
        <w:t xml:space="preserve">Organizations often face barriers when attempting to </w:t>
      </w:r>
      <w:r w:rsidRPr="002F1FD3">
        <w:rPr>
          <w:rFonts w:ascii="Times New Roman" w:eastAsia="Times New Roman" w:hAnsi="Times New Roman" w:cs="Times New Roman"/>
          <w:b/>
          <w:bCs/>
          <w:kern w:val="0"/>
          <w:sz w:val="24"/>
          <w:szCs w:val="24"/>
          <w:lang w:eastAsia="en-IN"/>
          <w14:ligatures w14:val="none"/>
        </w:rPr>
        <w:t>integrate security frameworks into business strategy</w:t>
      </w:r>
      <w:r w:rsidRPr="002F1FD3">
        <w:rPr>
          <w:rFonts w:ascii="Times New Roman" w:eastAsia="Times New Roman" w:hAnsi="Times New Roman" w:cs="Times New Roman"/>
          <w:kern w:val="0"/>
          <w:sz w:val="24"/>
          <w:szCs w:val="24"/>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0"/>
        <w:gridCol w:w="5946"/>
      </w:tblGrid>
      <w:tr w:rsidR="002F1FD3" w:rsidRPr="002F1FD3" w14:paraId="12BC0DEC" w14:textId="77777777" w:rsidTr="002F1FD3">
        <w:trPr>
          <w:tblCellSpacing w:w="15" w:type="dxa"/>
        </w:trPr>
        <w:tc>
          <w:tcPr>
            <w:tcW w:w="0" w:type="auto"/>
            <w:vAlign w:val="center"/>
            <w:hideMark/>
          </w:tcPr>
          <w:p w14:paraId="02AA3409"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Challenge</w:t>
            </w:r>
          </w:p>
        </w:tc>
        <w:tc>
          <w:tcPr>
            <w:tcW w:w="0" w:type="auto"/>
            <w:vAlign w:val="center"/>
            <w:hideMark/>
          </w:tcPr>
          <w:p w14:paraId="569AFBD5"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Impact on Business-Security Alignment</w:t>
            </w:r>
          </w:p>
        </w:tc>
      </w:tr>
      <w:tr w:rsidR="002F1FD3" w:rsidRPr="002F1FD3" w14:paraId="1E7D32AE" w14:textId="77777777" w:rsidTr="002F1FD3">
        <w:trPr>
          <w:tblCellSpacing w:w="15" w:type="dxa"/>
        </w:trPr>
        <w:tc>
          <w:tcPr>
            <w:tcW w:w="0" w:type="auto"/>
            <w:vAlign w:val="center"/>
            <w:hideMark/>
          </w:tcPr>
          <w:p w14:paraId="536EE4A9"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Security Seen as an Obstacle</w:t>
            </w:r>
          </w:p>
        </w:tc>
        <w:tc>
          <w:tcPr>
            <w:tcW w:w="0" w:type="auto"/>
            <w:vAlign w:val="center"/>
            <w:hideMark/>
          </w:tcPr>
          <w:p w14:paraId="6046FDA3"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Leadership may view security frameworks as restrictive to agility.</w:t>
            </w:r>
          </w:p>
        </w:tc>
      </w:tr>
      <w:tr w:rsidR="002F1FD3" w:rsidRPr="002F1FD3" w14:paraId="732312F8" w14:textId="77777777" w:rsidTr="002F1FD3">
        <w:trPr>
          <w:tblCellSpacing w:w="15" w:type="dxa"/>
        </w:trPr>
        <w:tc>
          <w:tcPr>
            <w:tcW w:w="0" w:type="auto"/>
            <w:vAlign w:val="center"/>
            <w:hideMark/>
          </w:tcPr>
          <w:p w14:paraId="440DF63B"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Lack of Executive Buy-In</w:t>
            </w:r>
          </w:p>
        </w:tc>
        <w:tc>
          <w:tcPr>
            <w:tcW w:w="0" w:type="auto"/>
            <w:vAlign w:val="center"/>
            <w:hideMark/>
          </w:tcPr>
          <w:p w14:paraId="66AC180A"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Without C-suite support, security initiatives may lack funding and prioritization.</w:t>
            </w:r>
          </w:p>
        </w:tc>
      </w:tr>
      <w:tr w:rsidR="002F1FD3" w:rsidRPr="002F1FD3" w14:paraId="503A1EC2" w14:textId="77777777" w:rsidTr="002F1FD3">
        <w:trPr>
          <w:tblCellSpacing w:w="15" w:type="dxa"/>
        </w:trPr>
        <w:tc>
          <w:tcPr>
            <w:tcW w:w="0" w:type="auto"/>
            <w:vAlign w:val="center"/>
            <w:hideMark/>
          </w:tcPr>
          <w:p w14:paraId="239B9E0B"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Complexity of Multiple Frameworks</w:t>
            </w:r>
          </w:p>
        </w:tc>
        <w:tc>
          <w:tcPr>
            <w:tcW w:w="0" w:type="auto"/>
            <w:vAlign w:val="center"/>
            <w:hideMark/>
          </w:tcPr>
          <w:p w14:paraId="240ADFD8"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Managing ISO 27001, NIST CSF, and PCI-DSS together can be overwhelming.</w:t>
            </w:r>
          </w:p>
        </w:tc>
      </w:tr>
      <w:tr w:rsidR="002F1FD3" w:rsidRPr="002F1FD3" w14:paraId="132FBEE4" w14:textId="77777777" w:rsidTr="002F1FD3">
        <w:trPr>
          <w:tblCellSpacing w:w="15" w:type="dxa"/>
        </w:trPr>
        <w:tc>
          <w:tcPr>
            <w:tcW w:w="0" w:type="auto"/>
            <w:vAlign w:val="center"/>
            <w:hideMark/>
          </w:tcPr>
          <w:p w14:paraId="60BAE8A4"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Balancing Security with Innovation</w:t>
            </w:r>
          </w:p>
        </w:tc>
        <w:tc>
          <w:tcPr>
            <w:tcW w:w="0" w:type="auto"/>
            <w:vAlign w:val="center"/>
            <w:hideMark/>
          </w:tcPr>
          <w:p w14:paraId="7D7BD88E"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Overly restrictive controls may slow digital transformation initiatives.</w:t>
            </w:r>
          </w:p>
        </w:tc>
      </w:tr>
      <w:tr w:rsidR="002F1FD3" w:rsidRPr="002F1FD3" w14:paraId="56227200" w14:textId="77777777" w:rsidTr="002F1FD3">
        <w:trPr>
          <w:tblCellSpacing w:w="15" w:type="dxa"/>
        </w:trPr>
        <w:tc>
          <w:tcPr>
            <w:tcW w:w="0" w:type="auto"/>
            <w:vAlign w:val="center"/>
            <w:hideMark/>
          </w:tcPr>
          <w:p w14:paraId="29BAFBAF"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Measuring Security ROI</w:t>
            </w:r>
          </w:p>
        </w:tc>
        <w:tc>
          <w:tcPr>
            <w:tcW w:w="0" w:type="auto"/>
            <w:vAlign w:val="center"/>
            <w:hideMark/>
          </w:tcPr>
          <w:p w14:paraId="05562DA9"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Difficulty in quantifying security’s business value leads to underinvestment.</w:t>
            </w:r>
          </w:p>
        </w:tc>
      </w:tr>
    </w:tbl>
    <w:p w14:paraId="027C6064"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Addressing these challenges is essential for </w:t>
      </w:r>
      <w:r w:rsidRPr="002F1FD3">
        <w:rPr>
          <w:rFonts w:ascii="Times New Roman" w:eastAsia="Times New Roman" w:hAnsi="Times New Roman" w:cs="Times New Roman"/>
          <w:b/>
          <w:bCs/>
          <w:kern w:val="0"/>
          <w:sz w:val="24"/>
          <w:szCs w:val="24"/>
          <w:lang w:eastAsia="en-IN"/>
          <w14:ligatures w14:val="none"/>
        </w:rPr>
        <w:t>achieving a balance between security resilience and business performance</w:t>
      </w:r>
      <w:r w:rsidRPr="002F1FD3">
        <w:rPr>
          <w:rFonts w:ascii="Times New Roman" w:eastAsia="Times New Roman" w:hAnsi="Times New Roman" w:cs="Times New Roman"/>
          <w:kern w:val="0"/>
          <w:sz w:val="24"/>
          <w:szCs w:val="24"/>
          <w:lang w:eastAsia="en-IN"/>
          <w14:ligatures w14:val="none"/>
        </w:rPr>
        <w:t>.</w:t>
      </w:r>
    </w:p>
    <w:p w14:paraId="788A8F80"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pict w14:anchorId="0D07EE73">
          <v:rect id="_x0000_i1633" style="width:0;height:1.5pt" o:hralign="center" o:hrstd="t" o:hr="t" fillcolor="#a0a0a0" stroked="f"/>
        </w:pict>
      </w:r>
    </w:p>
    <w:p w14:paraId="76B02406"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5.3 Best Practices for Aligning Security Frameworks with Business Strategy</w:t>
      </w:r>
    </w:p>
    <w:p w14:paraId="5E62FB21"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1. Integrate Security into Corporate Risk Management</w:t>
      </w:r>
    </w:p>
    <w:p w14:paraId="1649120F" w14:textId="77777777" w:rsidR="002F1FD3" w:rsidRPr="002F1FD3" w:rsidRDefault="002F1FD3" w:rsidP="002F1FD3">
      <w:pPr>
        <w:numPr>
          <w:ilvl w:val="0"/>
          <w:numId w:val="8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Align </w:t>
      </w:r>
      <w:r w:rsidRPr="002F1FD3">
        <w:rPr>
          <w:rFonts w:ascii="Times New Roman" w:eastAsia="Times New Roman" w:hAnsi="Times New Roman" w:cs="Times New Roman"/>
          <w:b/>
          <w:bCs/>
          <w:kern w:val="0"/>
          <w:sz w:val="24"/>
          <w:szCs w:val="24"/>
          <w:lang w:eastAsia="en-IN"/>
          <w14:ligatures w14:val="none"/>
        </w:rPr>
        <w:t>ISO 27001 and NIST CSF</w:t>
      </w:r>
      <w:r w:rsidRPr="002F1FD3">
        <w:rPr>
          <w:rFonts w:ascii="Times New Roman" w:eastAsia="Times New Roman" w:hAnsi="Times New Roman" w:cs="Times New Roman"/>
          <w:kern w:val="0"/>
          <w:sz w:val="24"/>
          <w:szCs w:val="24"/>
          <w:lang w:eastAsia="en-IN"/>
          <w14:ligatures w14:val="none"/>
        </w:rPr>
        <w:t xml:space="preserve"> with enterprise </w:t>
      </w:r>
      <w:r w:rsidRPr="002F1FD3">
        <w:rPr>
          <w:rFonts w:ascii="Times New Roman" w:eastAsia="Times New Roman" w:hAnsi="Times New Roman" w:cs="Times New Roman"/>
          <w:b/>
          <w:bCs/>
          <w:kern w:val="0"/>
          <w:sz w:val="24"/>
          <w:szCs w:val="24"/>
          <w:lang w:eastAsia="en-IN"/>
          <w14:ligatures w14:val="none"/>
        </w:rPr>
        <w:t>risk management frameworks (ERM)</w:t>
      </w:r>
      <w:r w:rsidRPr="002F1FD3">
        <w:rPr>
          <w:rFonts w:ascii="Times New Roman" w:eastAsia="Times New Roman" w:hAnsi="Times New Roman" w:cs="Times New Roman"/>
          <w:kern w:val="0"/>
          <w:sz w:val="24"/>
          <w:szCs w:val="24"/>
          <w:lang w:eastAsia="en-IN"/>
          <w14:ligatures w14:val="none"/>
        </w:rPr>
        <w:t>.</w:t>
      </w:r>
    </w:p>
    <w:p w14:paraId="0C46809A" w14:textId="77777777" w:rsidR="002F1FD3" w:rsidRPr="002F1FD3" w:rsidRDefault="002F1FD3" w:rsidP="002F1FD3">
      <w:pPr>
        <w:numPr>
          <w:ilvl w:val="0"/>
          <w:numId w:val="8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Use </w:t>
      </w:r>
      <w:r w:rsidRPr="002F1FD3">
        <w:rPr>
          <w:rFonts w:ascii="Times New Roman" w:eastAsia="Times New Roman" w:hAnsi="Times New Roman" w:cs="Times New Roman"/>
          <w:b/>
          <w:bCs/>
          <w:kern w:val="0"/>
          <w:sz w:val="24"/>
          <w:szCs w:val="24"/>
          <w:lang w:eastAsia="en-IN"/>
          <w14:ligatures w14:val="none"/>
        </w:rPr>
        <w:t>risk assessments to prioritize cybersecurity investments</w:t>
      </w:r>
      <w:r w:rsidRPr="002F1FD3">
        <w:rPr>
          <w:rFonts w:ascii="Times New Roman" w:eastAsia="Times New Roman" w:hAnsi="Times New Roman" w:cs="Times New Roman"/>
          <w:kern w:val="0"/>
          <w:sz w:val="24"/>
          <w:szCs w:val="24"/>
          <w:lang w:eastAsia="en-IN"/>
          <w14:ligatures w14:val="none"/>
        </w:rPr>
        <w:t xml:space="preserve"> based on business impact.</w:t>
      </w:r>
    </w:p>
    <w:p w14:paraId="07C03B70"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2. Gain Leadership Support for Security Initiatives</w:t>
      </w:r>
    </w:p>
    <w:p w14:paraId="74B4E098" w14:textId="77777777" w:rsidR="002F1FD3" w:rsidRPr="002F1FD3" w:rsidRDefault="002F1FD3" w:rsidP="002F1FD3">
      <w:pPr>
        <w:numPr>
          <w:ilvl w:val="0"/>
          <w:numId w:val="8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Present security frameworks as </w:t>
      </w:r>
      <w:r w:rsidRPr="002F1FD3">
        <w:rPr>
          <w:rFonts w:ascii="Times New Roman" w:eastAsia="Times New Roman" w:hAnsi="Times New Roman" w:cs="Times New Roman"/>
          <w:b/>
          <w:bCs/>
          <w:kern w:val="0"/>
          <w:sz w:val="24"/>
          <w:szCs w:val="24"/>
          <w:lang w:eastAsia="en-IN"/>
          <w14:ligatures w14:val="none"/>
        </w:rPr>
        <w:t>business enablers, not barriers</w:t>
      </w:r>
      <w:r w:rsidRPr="002F1FD3">
        <w:rPr>
          <w:rFonts w:ascii="Times New Roman" w:eastAsia="Times New Roman" w:hAnsi="Times New Roman" w:cs="Times New Roman"/>
          <w:kern w:val="0"/>
          <w:sz w:val="24"/>
          <w:szCs w:val="24"/>
          <w:lang w:eastAsia="en-IN"/>
          <w14:ligatures w14:val="none"/>
        </w:rPr>
        <w:t>.</w:t>
      </w:r>
    </w:p>
    <w:p w14:paraId="5A192E2A" w14:textId="77777777" w:rsidR="002F1FD3" w:rsidRPr="002F1FD3" w:rsidRDefault="002F1FD3" w:rsidP="002F1FD3">
      <w:pPr>
        <w:numPr>
          <w:ilvl w:val="0"/>
          <w:numId w:val="8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Engage </w:t>
      </w:r>
      <w:r w:rsidRPr="002F1FD3">
        <w:rPr>
          <w:rFonts w:ascii="Times New Roman" w:eastAsia="Times New Roman" w:hAnsi="Times New Roman" w:cs="Times New Roman"/>
          <w:b/>
          <w:bCs/>
          <w:kern w:val="0"/>
          <w:sz w:val="24"/>
          <w:szCs w:val="24"/>
          <w:lang w:eastAsia="en-IN"/>
          <w14:ligatures w14:val="none"/>
        </w:rPr>
        <w:t>C-suite executives and board members</w:t>
      </w:r>
      <w:r w:rsidRPr="002F1FD3">
        <w:rPr>
          <w:rFonts w:ascii="Times New Roman" w:eastAsia="Times New Roman" w:hAnsi="Times New Roman" w:cs="Times New Roman"/>
          <w:kern w:val="0"/>
          <w:sz w:val="24"/>
          <w:szCs w:val="24"/>
          <w:lang w:eastAsia="en-IN"/>
          <w14:ligatures w14:val="none"/>
        </w:rPr>
        <w:t xml:space="preserve"> in cybersecurity strategy discussions.</w:t>
      </w:r>
    </w:p>
    <w:p w14:paraId="130CE058"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3. Establish Business-Focused Security Metrics</w:t>
      </w:r>
    </w:p>
    <w:p w14:paraId="700756B3" w14:textId="77777777" w:rsidR="002F1FD3" w:rsidRPr="002F1FD3" w:rsidRDefault="002F1FD3" w:rsidP="002F1FD3">
      <w:pPr>
        <w:numPr>
          <w:ilvl w:val="0"/>
          <w:numId w:val="8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Measure security success based on </w:t>
      </w:r>
      <w:r w:rsidRPr="002F1FD3">
        <w:rPr>
          <w:rFonts w:ascii="Times New Roman" w:eastAsia="Times New Roman" w:hAnsi="Times New Roman" w:cs="Times New Roman"/>
          <w:b/>
          <w:bCs/>
          <w:kern w:val="0"/>
          <w:sz w:val="24"/>
          <w:szCs w:val="24"/>
          <w:lang w:eastAsia="en-IN"/>
          <w14:ligatures w14:val="none"/>
        </w:rPr>
        <w:t>business outcomes (e.g., reduced downtime, compliance success rates, fraud prevention savings)</w:t>
      </w:r>
      <w:r w:rsidRPr="002F1FD3">
        <w:rPr>
          <w:rFonts w:ascii="Times New Roman" w:eastAsia="Times New Roman" w:hAnsi="Times New Roman" w:cs="Times New Roman"/>
          <w:kern w:val="0"/>
          <w:sz w:val="24"/>
          <w:szCs w:val="24"/>
          <w:lang w:eastAsia="en-IN"/>
          <w14:ligatures w14:val="none"/>
        </w:rPr>
        <w:t>.</w:t>
      </w:r>
    </w:p>
    <w:p w14:paraId="6495FCD9" w14:textId="77777777" w:rsidR="002F1FD3" w:rsidRPr="002F1FD3" w:rsidRDefault="002F1FD3" w:rsidP="002F1FD3">
      <w:pPr>
        <w:numPr>
          <w:ilvl w:val="0"/>
          <w:numId w:val="8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Implement AI-driven analytics to correlate </w:t>
      </w:r>
      <w:r w:rsidRPr="002F1FD3">
        <w:rPr>
          <w:rFonts w:ascii="Times New Roman" w:eastAsia="Times New Roman" w:hAnsi="Times New Roman" w:cs="Times New Roman"/>
          <w:b/>
          <w:bCs/>
          <w:kern w:val="0"/>
          <w:sz w:val="24"/>
          <w:szCs w:val="24"/>
          <w:lang w:eastAsia="en-IN"/>
          <w14:ligatures w14:val="none"/>
        </w:rPr>
        <w:t>security incidents with financial impact</w:t>
      </w:r>
      <w:r w:rsidRPr="002F1FD3">
        <w:rPr>
          <w:rFonts w:ascii="Times New Roman" w:eastAsia="Times New Roman" w:hAnsi="Times New Roman" w:cs="Times New Roman"/>
          <w:kern w:val="0"/>
          <w:sz w:val="24"/>
          <w:szCs w:val="24"/>
          <w:lang w:eastAsia="en-IN"/>
          <w14:ligatures w14:val="none"/>
        </w:rPr>
        <w:t>.</w:t>
      </w:r>
    </w:p>
    <w:p w14:paraId="6911F95B"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4. Automate Security Compliance to Reduce Operational Disruptions</w:t>
      </w:r>
    </w:p>
    <w:p w14:paraId="719800CE" w14:textId="77777777" w:rsidR="002F1FD3" w:rsidRPr="002F1FD3" w:rsidRDefault="002F1FD3" w:rsidP="002F1FD3">
      <w:pPr>
        <w:numPr>
          <w:ilvl w:val="0"/>
          <w:numId w:val="8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Deploy </w:t>
      </w:r>
      <w:r w:rsidRPr="002F1FD3">
        <w:rPr>
          <w:rFonts w:ascii="Times New Roman" w:eastAsia="Times New Roman" w:hAnsi="Times New Roman" w:cs="Times New Roman"/>
          <w:b/>
          <w:bCs/>
          <w:kern w:val="0"/>
          <w:sz w:val="24"/>
          <w:szCs w:val="24"/>
          <w:lang w:eastAsia="en-IN"/>
          <w14:ligatures w14:val="none"/>
        </w:rPr>
        <w:t>AI-powered GRC tools</w:t>
      </w:r>
      <w:r w:rsidRPr="002F1FD3">
        <w:rPr>
          <w:rFonts w:ascii="Times New Roman" w:eastAsia="Times New Roman" w:hAnsi="Times New Roman" w:cs="Times New Roman"/>
          <w:kern w:val="0"/>
          <w:sz w:val="24"/>
          <w:szCs w:val="24"/>
          <w:lang w:eastAsia="en-IN"/>
          <w14:ligatures w14:val="none"/>
        </w:rPr>
        <w:t xml:space="preserve"> to streamline compliance across multiple frameworks.</w:t>
      </w:r>
    </w:p>
    <w:p w14:paraId="6F63DC7D" w14:textId="77777777" w:rsidR="002F1FD3" w:rsidRPr="002F1FD3" w:rsidRDefault="002F1FD3" w:rsidP="002F1FD3">
      <w:pPr>
        <w:numPr>
          <w:ilvl w:val="0"/>
          <w:numId w:val="8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Use </w:t>
      </w:r>
      <w:r w:rsidRPr="002F1FD3">
        <w:rPr>
          <w:rFonts w:ascii="Times New Roman" w:eastAsia="Times New Roman" w:hAnsi="Times New Roman" w:cs="Times New Roman"/>
          <w:b/>
          <w:bCs/>
          <w:kern w:val="0"/>
          <w:sz w:val="24"/>
          <w:szCs w:val="24"/>
          <w:lang w:eastAsia="en-IN"/>
          <w14:ligatures w14:val="none"/>
        </w:rPr>
        <w:t>continuous monitoring to detect and remediate compliance violations proactively</w:t>
      </w:r>
      <w:r w:rsidRPr="002F1FD3">
        <w:rPr>
          <w:rFonts w:ascii="Times New Roman" w:eastAsia="Times New Roman" w:hAnsi="Times New Roman" w:cs="Times New Roman"/>
          <w:kern w:val="0"/>
          <w:sz w:val="24"/>
          <w:szCs w:val="24"/>
          <w:lang w:eastAsia="en-IN"/>
          <w14:ligatures w14:val="none"/>
        </w:rPr>
        <w:t>.</w:t>
      </w:r>
    </w:p>
    <w:p w14:paraId="650E98C6" w14:textId="77777777" w:rsidR="002F1FD3" w:rsidRPr="002F1FD3" w:rsidRDefault="002F1FD3" w:rsidP="002F1FD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lastRenderedPageBreak/>
        <w:t>5. Embed Security into Digital Transformation Initiatives</w:t>
      </w:r>
    </w:p>
    <w:p w14:paraId="7C07DD63" w14:textId="77777777" w:rsidR="002F1FD3" w:rsidRPr="002F1FD3" w:rsidRDefault="002F1FD3" w:rsidP="002F1FD3">
      <w:pPr>
        <w:numPr>
          <w:ilvl w:val="0"/>
          <w:numId w:val="8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Secure cloud, AI, and IoT deployments with </w:t>
      </w:r>
      <w:r w:rsidRPr="002F1FD3">
        <w:rPr>
          <w:rFonts w:ascii="Times New Roman" w:eastAsia="Times New Roman" w:hAnsi="Times New Roman" w:cs="Times New Roman"/>
          <w:b/>
          <w:bCs/>
          <w:kern w:val="0"/>
          <w:sz w:val="24"/>
          <w:szCs w:val="24"/>
          <w:lang w:eastAsia="en-IN"/>
          <w14:ligatures w14:val="none"/>
        </w:rPr>
        <w:t>Zero Trust security models</w:t>
      </w:r>
      <w:r w:rsidRPr="002F1FD3">
        <w:rPr>
          <w:rFonts w:ascii="Times New Roman" w:eastAsia="Times New Roman" w:hAnsi="Times New Roman" w:cs="Times New Roman"/>
          <w:kern w:val="0"/>
          <w:sz w:val="24"/>
          <w:szCs w:val="24"/>
          <w:lang w:eastAsia="en-IN"/>
          <w14:ligatures w14:val="none"/>
        </w:rPr>
        <w:t>.</w:t>
      </w:r>
    </w:p>
    <w:p w14:paraId="54C509A9" w14:textId="77777777" w:rsidR="002F1FD3" w:rsidRPr="002F1FD3" w:rsidRDefault="002F1FD3" w:rsidP="002F1FD3">
      <w:pPr>
        <w:numPr>
          <w:ilvl w:val="0"/>
          <w:numId w:val="8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Ensure </w:t>
      </w:r>
      <w:r w:rsidRPr="002F1FD3">
        <w:rPr>
          <w:rFonts w:ascii="Times New Roman" w:eastAsia="Times New Roman" w:hAnsi="Times New Roman" w:cs="Times New Roman"/>
          <w:b/>
          <w:bCs/>
          <w:kern w:val="0"/>
          <w:sz w:val="24"/>
          <w:szCs w:val="24"/>
          <w:lang w:eastAsia="en-IN"/>
          <w14:ligatures w14:val="none"/>
        </w:rPr>
        <w:t>agile security controls that adapt to emerging business technologies</w:t>
      </w:r>
      <w:r w:rsidRPr="002F1FD3">
        <w:rPr>
          <w:rFonts w:ascii="Times New Roman" w:eastAsia="Times New Roman" w:hAnsi="Times New Roman" w:cs="Times New Roman"/>
          <w:kern w:val="0"/>
          <w:sz w:val="24"/>
          <w:szCs w:val="24"/>
          <w:lang w:eastAsia="en-IN"/>
          <w14:ligatures w14:val="none"/>
        </w:rPr>
        <w:t>.</w:t>
      </w:r>
    </w:p>
    <w:p w14:paraId="26108B69"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By implementing these best practices, organizations can </w:t>
      </w:r>
      <w:r w:rsidRPr="002F1FD3">
        <w:rPr>
          <w:rFonts w:ascii="Times New Roman" w:eastAsia="Times New Roman" w:hAnsi="Times New Roman" w:cs="Times New Roman"/>
          <w:b/>
          <w:bCs/>
          <w:kern w:val="0"/>
          <w:sz w:val="24"/>
          <w:szCs w:val="24"/>
          <w:lang w:eastAsia="en-IN"/>
          <w14:ligatures w14:val="none"/>
        </w:rPr>
        <w:t>seamlessly integrate security frameworks into business strategy while optimizing security governance</w:t>
      </w:r>
      <w:r w:rsidRPr="002F1FD3">
        <w:rPr>
          <w:rFonts w:ascii="Times New Roman" w:eastAsia="Times New Roman" w:hAnsi="Times New Roman" w:cs="Times New Roman"/>
          <w:kern w:val="0"/>
          <w:sz w:val="24"/>
          <w:szCs w:val="24"/>
          <w:lang w:eastAsia="en-IN"/>
          <w14:ligatures w14:val="none"/>
        </w:rPr>
        <w:t>.</w:t>
      </w:r>
    </w:p>
    <w:p w14:paraId="63C10E03"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pict w14:anchorId="0453736B">
          <v:rect id="_x0000_i1634" style="width:0;height:1.5pt" o:hralign="center" o:hrstd="t" o:hr="t" fillcolor="#a0a0a0" stroked="f"/>
        </w:pict>
      </w:r>
    </w:p>
    <w:p w14:paraId="00438540"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5.4 Future Trends: AI and Business-Driven Security Frameworks</w:t>
      </w:r>
    </w:p>
    <w:p w14:paraId="395B9AE7"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As </w:t>
      </w:r>
      <w:r w:rsidRPr="002F1FD3">
        <w:rPr>
          <w:rFonts w:ascii="Times New Roman" w:eastAsia="Times New Roman" w:hAnsi="Times New Roman" w:cs="Times New Roman"/>
          <w:b/>
          <w:bCs/>
          <w:kern w:val="0"/>
          <w:sz w:val="24"/>
          <w:szCs w:val="24"/>
          <w:lang w:eastAsia="en-IN"/>
          <w14:ligatures w14:val="none"/>
        </w:rPr>
        <w:t>AI-driven automation, cloud security, and regulatory complexity</w:t>
      </w:r>
      <w:r w:rsidRPr="002F1FD3">
        <w:rPr>
          <w:rFonts w:ascii="Times New Roman" w:eastAsia="Times New Roman" w:hAnsi="Times New Roman" w:cs="Times New Roman"/>
          <w:kern w:val="0"/>
          <w:sz w:val="24"/>
          <w:szCs w:val="24"/>
          <w:lang w:eastAsia="en-IN"/>
          <w14:ligatures w14:val="none"/>
        </w:rPr>
        <w:t xml:space="preserve"> continue to evolve, organizations must adapt security frameworks to meet new business challenges. Future trends include:</w:t>
      </w:r>
    </w:p>
    <w:p w14:paraId="0A5261AB" w14:textId="77777777" w:rsidR="002F1FD3" w:rsidRPr="002F1FD3" w:rsidRDefault="002F1FD3" w:rsidP="002F1FD3">
      <w:pPr>
        <w:numPr>
          <w:ilvl w:val="0"/>
          <w:numId w:val="8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Adaptive Security Models</w:t>
      </w:r>
      <w:r w:rsidRPr="002F1FD3">
        <w:rPr>
          <w:rFonts w:ascii="Times New Roman" w:eastAsia="Times New Roman" w:hAnsi="Times New Roman" w:cs="Times New Roman"/>
          <w:kern w:val="0"/>
          <w:sz w:val="24"/>
          <w:szCs w:val="24"/>
          <w:lang w:eastAsia="en-IN"/>
          <w14:ligatures w14:val="none"/>
        </w:rPr>
        <w:t xml:space="preserve"> – AI-powered security frameworks that dynamically adjust to evolving cyber risks.</w:t>
      </w:r>
    </w:p>
    <w:p w14:paraId="1579A581" w14:textId="77777777" w:rsidR="002F1FD3" w:rsidRPr="002F1FD3" w:rsidRDefault="002F1FD3" w:rsidP="002F1FD3">
      <w:pPr>
        <w:numPr>
          <w:ilvl w:val="0"/>
          <w:numId w:val="8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Automated Risk Scoring</w:t>
      </w:r>
      <w:r w:rsidRPr="002F1FD3">
        <w:rPr>
          <w:rFonts w:ascii="Times New Roman" w:eastAsia="Times New Roman" w:hAnsi="Times New Roman" w:cs="Times New Roman"/>
          <w:kern w:val="0"/>
          <w:sz w:val="24"/>
          <w:szCs w:val="24"/>
          <w:lang w:eastAsia="en-IN"/>
          <w14:ligatures w14:val="none"/>
        </w:rPr>
        <w:t xml:space="preserve"> – AI-driven </w:t>
      </w:r>
      <w:r w:rsidRPr="002F1FD3">
        <w:rPr>
          <w:rFonts w:ascii="Times New Roman" w:eastAsia="Times New Roman" w:hAnsi="Times New Roman" w:cs="Times New Roman"/>
          <w:b/>
          <w:bCs/>
          <w:kern w:val="0"/>
          <w:sz w:val="24"/>
          <w:szCs w:val="24"/>
          <w:lang w:eastAsia="en-IN"/>
          <w14:ligatures w14:val="none"/>
        </w:rPr>
        <w:t>compliance assessments</w:t>
      </w:r>
      <w:r w:rsidRPr="002F1FD3">
        <w:rPr>
          <w:rFonts w:ascii="Times New Roman" w:eastAsia="Times New Roman" w:hAnsi="Times New Roman" w:cs="Times New Roman"/>
          <w:kern w:val="0"/>
          <w:sz w:val="24"/>
          <w:szCs w:val="24"/>
          <w:lang w:eastAsia="en-IN"/>
          <w14:ligatures w14:val="none"/>
        </w:rPr>
        <w:t xml:space="preserve"> that correlate business risk with security vulnerabilities.</w:t>
      </w:r>
    </w:p>
    <w:p w14:paraId="76CF0B2B" w14:textId="77777777" w:rsidR="002F1FD3" w:rsidRPr="002F1FD3" w:rsidRDefault="002F1FD3" w:rsidP="002F1FD3">
      <w:pPr>
        <w:numPr>
          <w:ilvl w:val="0"/>
          <w:numId w:val="8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Security-Embedded DevOps (</w:t>
      </w:r>
      <w:proofErr w:type="spellStart"/>
      <w:r w:rsidRPr="002F1FD3">
        <w:rPr>
          <w:rFonts w:ascii="Times New Roman" w:eastAsia="Times New Roman" w:hAnsi="Times New Roman" w:cs="Times New Roman"/>
          <w:b/>
          <w:bCs/>
          <w:kern w:val="0"/>
          <w:sz w:val="24"/>
          <w:szCs w:val="24"/>
          <w:lang w:eastAsia="en-IN"/>
          <w14:ligatures w14:val="none"/>
        </w:rPr>
        <w:t>DevSecOps</w:t>
      </w:r>
      <w:proofErr w:type="spellEnd"/>
      <w:r w:rsidRPr="002F1FD3">
        <w:rPr>
          <w:rFonts w:ascii="Times New Roman" w:eastAsia="Times New Roman" w:hAnsi="Times New Roman" w:cs="Times New Roman"/>
          <w:b/>
          <w:bCs/>
          <w:kern w:val="0"/>
          <w:sz w:val="24"/>
          <w:szCs w:val="24"/>
          <w:lang w:eastAsia="en-IN"/>
          <w14:ligatures w14:val="none"/>
        </w:rPr>
        <w:t>)</w:t>
      </w:r>
      <w:r w:rsidRPr="002F1FD3">
        <w:rPr>
          <w:rFonts w:ascii="Times New Roman" w:eastAsia="Times New Roman" w:hAnsi="Times New Roman" w:cs="Times New Roman"/>
          <w:kern w:val="0"/>
          <w:sz w:val="24"/>
          <w:szCs w:val="24"/>
          <w:lang w:eastAsia="en-IN"/>
          <w14:ligatures w14:val="none"/>
        </w:rPr>
        <w:t xml:space="preserve"> – Integrating security frameworks </w:t>
      </w:r>
      <w:r w:rsidRPr="002F1FD3">
        <w:rPr>
          <w:rFonts w:ascii="Times New Roman" w:eastAsia="Times New Roman" w:hAnsi="Times New Roman" w:cs="Times New Roman"/>
          <w:b/>
          <w:bCs/>
          <w:kern w:val="0"/>
          <w:sz w:val="24"/>
          <w:szCs w:val="24"/>
          <w:lang w:eastAsia="en-IN"/>
          <w14:ligatures w14:val="none"/>
        </w:rPr>
        <w:t>directly into business software development and operations</w:t>
      </w:r>
      <w:r w:rsidRPr="002F1FD3">
        <w:rPr>
          <w:rFonts w:ascii="Times New Roman" w:eastAsia="Times New Roman" w:hAnsi="Times New Roman" w:cs="Times New Roman"/>
          <w:kern w:val="0"/>
          <w:sz w:val="24"/>
          <w:szCs w:val="24"/>
          <w:lang w:eastAsia="en-IN"/>
          <w14:ligatures w14:val="none"/>
        </w:rPr>
        <w:t>.</w:t>
      </w:r>
    </w:p>
    <w:p w14:paraId="7FEC717F" w14:textId="77777777" w:rsidR="002F1FD3" w:rsidRPr="002F1FD3" w:rsidRDefault="002F1FD3" w:rsidP="002F1FD3">
      <w:pPr>
        <w:numPr>
          <w:ilvl w:val="0"/>
          <w:numId w:val="8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b/>
          <w:bCs/>
          <w:kern w:val="0"/>
          <w:sz w:val="24"/>
          <w:szCs w:val="24"/>
          <w:lang w:eastAsia="en-IN"/>
          <w14:ligatures w14:val="none"/>
        </w:rPr>
        <w:t>Board-Level Security Governance</w:t>
      </w:r>
      <w:r w:rsidRPr="002F1FD3">
        <w:rPr>
          <w:rFonts w:ascii="Times New Roman" w:eastAsia="Times New Roman" w:hAnsi="Times New Roman" w:cs="Times New Roman"/>
          <w:kern w:val="0"/>
          <w:sz w:val="24"/>
          <w:szCs w:val="24"/>
          <w:lang w:eastAsia="en-IN"/>
          <w14:ligatures w14:val="none"/>
        </w:rPr>
        <w:t xml:space="preserve"> – Increased executive accountability for </w:t>
      </w:r>
      <w:r w:rsidRPr="002F1FD3">
        <w:rPr>
          <w:rFonts w:ascii="Times New Roman" w:eastAsia="Times New Roman" w:hAnsi="Times New Roman" w:cs="Times New Roman"/>
          <w:b/>
          <w:bCs/>
          <w:kern w:val="0"/>
          <w:sz w:val="24"/>
          <w:szCs w:val="24"/>
          <w:lang w:eastAsia="en-IN"/>
          <w14:ligatures w14:val="none"/>
        </w:rPr>
        <w:t>cyber risk and compliance management</w:t>
      </w:r>
      <w:r w:rsidRPr="002F1FD3">
        <w:rPr>
          <w:rFonts w:ascii="Times New Roman" w:eastAsia="Times New Roman" w:hAnsi="Times New Roman" w:cs="Times New Roman"/>
          <w:kern w:val="0"/>
          <w:sz w:val="24"/>
          <w:szCs w:val="24"/>
          <w:lang w:eastAsia="en-IN"/>
          <w14:ligatures w14:val="none"/>
        </w:rPr>
        <w:t>.</w:t>
      </w:r>
    </w:p>
    <w:p w14:paraId="2CCAFF29"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Organizations that </w:t>
      </w:r>
      <w:r w:rsidRPr="002F1FD3">
        <w:rPr>
          <w:rFonts w:ascii="Times New Roman" w:eastAsia="Times New Roman" w:hAnsi="Times New Roman" w:cs="Times New Roman"/>
          <w:b/>
          <w:bCs/>
          <w:kern w:val="0"/>
          <w:sz w:val="24"/>
          <w:szCs w:val="24"/>
          <w:lang w:eastAsia="en-IN"/>
          <w14:ligatures w14:val="none"/>
        </w:rPr>
        <w:t>embrace AI-driven security automation and align cybersecurity with business innovation</w:t>
      </w:r>
      <w:r w:rsidRPr="002F1FD3">
        <w:rPr>
          <w:rFonts w:ascii="Times New Roman" w:eastAsia="Times New Roman" w:hAnsi="Times New Roman" w:cs="Times New Roman"/>
          <w:kern w:val="0"/>
          <w:sz w:val="24"/>
          <w:szCs w:val="24"/>
          <w:lang w:eastAsia="en-IN"/>
          <w14:ligatures w14:val="none"/>
        </w:rPr>
        <w:t xml:space="preserve"> will have a </w:t>
      </w:r>
      <w:r w:rsidRPr="002F1FD3">
        <w:rPr>
          <w:rFonts w:ascii="Times New Roman" w:eastAsia="Times New Roman" w:hAnsi="Times New Roman" w:cs="Times New Roman"/>
          <w:b/>
          <w:bCs/>
          <w:kern w:val="0"/>
          <w:sz w:val="24"/>
          <w:szCs w:val="24"/>
          <w:lang w:eastAsia="en-IN"/>
          <w14:ligatures w14:val="none"/>
        </w:rPr>
        <w:t>competitive advantage in managing risk while driving growth</w:t>
      </w:r>
      <w:r w:rsidRPr="002F1FD3">
        <w:rPr>
          <w:rFonts w:ascii="Times New Roman" w:eastAsia="Times New Roman" w:hAnsi="Times New Roman" w:cs="Times New Roman"/>
          <w:kern w:val="0"/>
          <w:sz w:val="24"/>
          <w:szCs w:val="24"/>
          <w:lang w:eastAsia="en-IN"/>
          <w14:ligatures w14:val="none"/>
        </w:rPr>
        <w:t>.</w:t>
      </w:r>
    </w:p>
    <w:p w14:paraId="02ABA2A3" w14:textId="77777777" w:rsidR="002F1FD3" w:rsidRPr="002F1FD3" w:rsidRDefault="002F1FD3" w:rsidP="002F1FD3">
      <w:pPr>
        <w:spacing w:after="0"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pict w14:anchorId="107F87D9">
          <v:rect id="_x0000_i1635" style="width:0;height:1.5pt" o:hralign="center" o:hrstd="t" o:hr="t" fillcolor="#a0a0a0" stroked="f"/>
        </w:pict>
      </w:r>
    </w:p>
    <w:p w14:paraId="0D8AF96C" w14:textId="77777777" w:rsidR="002F1FD3" w:rsidRPr="002F1FD3" w:rsidRDefault="002F1FD3" w:rsidP="002F1FD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1FD3">
        <w:rPr>
          <w:rFonts w:ascii="Times New Roman" w:eastAsia="Times New Roman" w:hAnsi="Times New Roman" w:cs="Times New Roman"/>
          <w:b/>
          <w:bCs/>
          <w:kern w:val="0"/>
          <w:sz w:val="27"/>
          <w:szCs w:val="27"/>
          <w:lang w:eastAsia="en-IN"/>
          <w14:ligatures w14:val="none"/>
        </w:rPr>
        <w:t>Conclusion</w:t>
      </w:r>
    </w:p>
    <w:p w14:paraId="278F4C2D"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Aligning security frameworks with business goals is </w:t>
      </w:r>
      <w:r w:rsidRPr="002F1FD3">
        <w:rPr>
          <w:rFonts w:ascii="Times New Roman" w:eastAsia="Times New Roman" w:hAnsi="Times New Roman" w:cs="Times New Roman"/>
          <w:b/>
          <w:bCs/>
          <w:kern w:val="0"/>
          <w:sz w:val="24"/>
          <w:szCs w:val="24"/>
          <w:lang w:eastAsia="en-IN"/>
          <w14:ligatures w14:val="none"/>
        </w:rPr>
        <w:t>essential for achieving security resilience without compromising agility and innovation</w:t>
      </w:r>
      <w:r w:rsidRPr="002F1FD3">
        <w:rPr>
          <w:rFonts w:ascii="Times New Roman" w:eastAsia="Times New Roman" w:hAnsi="Times New Roman" w:cs="Times New Roman"/>
          <w:kern w:val="0"/>
          <w:sz w:val="24"/>
          <w:szCs w:val="24"/>
          <w:lang w:eastAsia="en-IN"/>
          <w14:ligatures w14:val="none"/>
        </w:rPr>
        <w:t xml:space="preserve">. By </w:t>
      </w:r>
      <w:r w:rsidRPr="002F1FD3">
        <w:rPr>
          <w:rFonts w:ascii="Times New Roman" w:eastAsia="Times New Roman" w:hAnsi="Times New Roman" w:cs="Times New Roman"/>
          <w:b/>
          <w:bCs/>
          <w:kern w:val="0"/>
          <w:sz w:val="24"/>
          <w:szCs w:val="24"/>
          <w:lang w:eastAsia="en-IN"/>
          <w14:ligatures w14:val="none"/>
        </w:rPr>
        <w:t>integrating security into risk management, automating compliance, and securing digital transformation efforts</w:t>
      </w:r>
      <w:r w:rsidRPr="002F1FD3">
        <w:rPr>
          <w:rFonts w:ascii="Times New Roman" w:eastAsia="Times New Roman" w:hAnsi="Times New Roman" w:cs="Times New Roman"/>
          <w:kern w:val="0"/>
          <w:sz w:val="24"/>
          <w:szCs w:val="24"/>
          <w:lang w:eastAsia="en-IN"/>
          <w14:ligatures w14:val="none"/>
        </w:rPr>
        <w:t>, organizations can ensure that security enhances—not hinders—business success.</w:t>
      </w:r>
    </w:p>
    <w:p w14:paraId="3F6A1DB5" w14:textId="77777777" w:rsidR="002F1FD3" w:rsidRPr="002F1FD3" w:rsidRDefault="002F1FD3" w:rsidP="002F1FD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1FD3">
        <w:rPr>
          <w:rFonts w:ascii="Times New Roman" w:eastAsia="Times New Roman" w:hAnsi="Times New Roman" w:cs="Times New Roman"/>
          <w:kern w:val="0"/>
          <w:sz w:val="24"/>
          <w:szCs w:val="24"/>
          <w:lang w:eastAsia="en-IN"/>
          <w14:ligatures w14:val="none"/>
        </w:rPr>
        <w:t xml:space="preserve">To thrive in the evolving cyber landscape, enterprises must </w:t>
      </w:r>
      <w:r w:rsidRPr="002F1FD3">
        <w:rPr>
          <w:rFonts w:ascii="Times New Roman" w:eastAsia="Times New Roman" w:hAnsi="Times New Roman" w:cs="Times New Roman"/>
          <w:b/>
          <w:bCs/>
          <w:kern w:val="0"/>
          <w:sz w:val="24"/>
          <w:szCs w:val="24"/>
          <w:lang w:eastAsia="en-IN"/>
          <w14:ligatures w14:val="none"/>
        </w:rPr>
        <w:t>adopt AI-powered security strategies, establish board-level cybersecurity accountability, and continuously refine security frameworks to support business objectives</w:t>
      </w:r>
      <w:r w:rsidRPr="002F1FD3">
        <w:rPr>
          <w:rFonts w:ascii="Times New Roman" w:eastAsia="Times New Roman" w:hAnsi="Times New Roman" w:cs="Times New Roman"/>
          <w:kern w:val="0"/>
          <w:sz w:val="24"/>
          <w:szCs w:val="24"/>
          <w:lang w:eastAsia="en-IN"/>
          <w14:ligatures w14:val="none"/>
        </w:rPr>
        <w:t xml:space="preserve">. By doing so, organizations can maintain </w:t>
      </w:r>
      <w:r w:rsidRPr="002F1FD3">
        <w:rPr>
          <w:rFonts w:ascii="Times New Roman" w:eastAsia="Times New Roman" w:hAnsi="Times New Roman" w:cs="Times New Roman"/>
          <w:b/>
          <w:bCs/>
          <w:kern w:val="0"/>
          <w:sz w:val="24"/>
          <w:szCs w:val="24"/>
          <w:lang w:eastAsia="en-IN"/>
          <w14:ligatures w14:val="none"/>
        </w:rPr>
        <w:t>regulatory compliance, customer trust, and long-term business sustainability in an increasingly digital world</w:t>
      </w:r>
      <w:r w:rsidRPr="002F1FD3">
        <w:rPr>
          <w:rFonts w:ascii="Times New Roman" w:eastAsia="Times New Roman" w:hAnsi="Times New Roman" w:cs="Times New Roman"/>
          <w:kern w:val="0"/>
          <w:sz w:val="24"/>
          <w:szCs w:val="24"/>
          <w:lang w:eastAsia="en-IN"/>
          <w14:ligatures w14:val="none"/>
        </w:rPr>
        <w:t>.</w:t>
      </w:r>
    </w:p>
    <w:p w14:paraId="00F57EEE" w14:textId="77777777" w:rsidR="00B743F1" w:rsidRPr="00B743F1" w:rsidRDefault="00B743F1" w:rsidP="00B743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743F1">
        <w:rPr>
          <w:rFonts w:ascii="Times New Roman" w:eastAsia="Times New Roman" w:hAnsi="Times New Roman" w:cs="Times New Roman"/>
          <w:b/>
          <w:bCs/>
          <w:kern w:val="0"/>
          <w:sz w:val="27"/>
          <w:szCs w:val="27"/>
          <w:lang w:eastAsia="en-IN"/>
          <w14:ligatures w14:val="none"/>
        </w:rPr>
        <w:t>6. Budgeting for Security Compliance: Cost vs. ROI</w:t>
      </w:r>
    </w:p>
    <w:p w14:paraId="6513206A" w14:textId="77777777" w:rsidR="00B743F1" w:rsidRPr="00B743F1" w:rsidRDefault="00B743F1" w:rsidP="00B743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743F1">
        <w:rPr>
          <w:rFonts w:ascii="Times New Roman" w:eastAsia="Times New Roman" w:hAnsi="Times New Roman" w:cs="Times New Roman"/>
          <w:b/>
          <w:bCs/>
          <w:kern w:val="0"/>
          <w:sz w:val="27"/>
          <w:szCs w:val="27"/>
          <w:lang w:eastAsia="en-IN"/>
          <w14:ligatures w14:val="none"/>
        </w:rPr>
        <w:t>Introduction</w:t>
      </w:r>
    </w:p>
    <w:p w14:paraId="29CF65F1" w14:textId="77777777" w:rsidR="00B743F1" w:rsidRPr="00B743F1" w:rsidRDefault="00B743F1" w:rsidP="00B743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lastRenderedPageBreak/>
        <w:t xml:space="preserve">Security compliance is often perceived as an </w:t>
      </w:r>
      <w:r w:rsidRPr="00B743F1">
        <w:rPr>
          <w:rFonts w:ascii="Times New Roman" w:eastAsia="Times New Roman" w:hAnsi="Times New Roman" w:cs="Times New Roman"/>
          <w:b/>
          <w:bCs/>
          <w:kern w:val="0"/>
          <w:sz w:val="24"/>
          <w:szCs w:val="24"/>
          <w:lang w:eastAsia="en-IN"/>
          <w14:ligatures w14:val="none"/>
        </w:rPr>
        <w:t>expensive investment</w:t>
      </w:r>
      <w:r w:rsidRPr="00B743F1">
        <w:rPr>
          <w:rFonts w:ascii="Times New Roman" w:eastAsia="Times New Roman" w:hAnsi="Times New Roman" w:cs="Times New Roman"/>
          <w:kern w:val="0"/>
          <w:sz w:val="24"/>
          <w:szCs w:val="24"/>
          <w:lang w:eastAsia="en-IN"/>
          <w14:ligatures w14:val="none"/>
        </w:rPr>
        <w:t xml:space="preserve">, but organizations that fail to allocate proper budgets for cybersecurity face </w:t>
      </w:r>
      <w:r w:rsidRPr="00B743F1">
        <w:rPr>
          <w:rFonts w:ascii="Times New Roman" w:eastAsia="Times New Roman" w:hAnsi="Times New Roman" w:cs="Times New Roman"/>
          <w:b/>
          <w:bCs/>
          <w:kern w:val="0"/>
          <w:sz w:val="24"/>
          <w:szCs w:val="24"/>
          <w:lang w:eastAsia="en-IN"/>
          <w14:ligatures w14:val="none"/>
        </w:rPr>
        <w:t>significant financial, reputational, and operational risks</w:t>
      </w:r>
      <w:r w:rsidRPr="00B743F1">
        <w:rPr>
          <w:rFonts w:ascii="Times New Roman" w:eastAsia="Times New Roman" w:hAnsi="Times New Roman" w:cs="Times New Roman"/>
          <w:kern w:val="0"/>
          <w:sz w:val="24"/>
          <w:szCs w:val="24"/>
          <w:lang w:eastAsia="en-IN"/>
          <w14:ligatures w14:val="none"/>
        </w:rPr>
        <w:t xml:space="preserve">. Effective security budgeting involves balancing </w:t>
      </w:r>
      <w:r w:rsidRPr="00B743F1">
        <w:rPr>
          <w:rFonts w:ascii="Times New Roman" w:eastAsia="Times New Roman" w:hAnsi="Times New Roman" w:cs="Times New Roman"/>
          <w:b/>
          <w:bCs/>
          <w:kern w:val="0"/>
          <w:sz w:val="24"/>
          <w:szCs w:val="24"/>
          <w:lang w:eastAsia="en-IN"/>
          <w14:ligatures w14:val="none"/>
        </w:rPr>
        <w:t>compliance costs with return on investment (ROI)</w:t>
      </w:r>
      <w:r w:rsidRPr="00B743F1">
        <w:rPr>
          <w:rFonts w:ascii="Times New Roman" w:eastAsia="Times New Roman" w:hAnsi="Times New Roman" w:cs="Times New Roman"/>
          <w:kern w:val="0"/>
          <w:sz w:val="24"/>
          <w:szCs w:val="24"/>
          <w:lang w:eastAsia="en-IN"/>
          <w14:ligatures w14:val="none"/>
        </w:rPr>
        <w:t xml:space="preserve"> to ensure </w:t>
      </w:r>
      <w:r w:rsidRPr="00B743F1">
        <w:rPr>
          <w:rFonts w:ascii="Times New Roman" w:eastAsia="Times New Roman" w:hAnsi="Times New Roman" w:cs="Times New Roman"/>
          <w:b/>
          <w:bCs/>
          <w:kern w:val="0"/>
          <w:sz w:val="24"/>
          <w:szCs w:val="24"/>
          <w:lang w:eastAsia="en-IN"/>
          <w14:ligatures w14:val="none"/>
        </w:rPr>
        <w:t>both regulatory adherence and business resilience</w:t>
      </w:r>
      <w:r w:rsidRPr="00B743F1">
        <w:rPr>
          <w:rFonts w:ascii="Times New Roman" w:eastAsia="Times New Roman" w:hAnsi="Times New Roman" w:cs="Times New Roman"/>
          <w:kern w:val="0"/>
          <w:sz w:val="24"/>
          <w:szCs w:val="24"/>
          <w:lang w:eastAsia="en-IN"/>
          <w14:ligatures w14:val="none"/>
        </w:rPr>
        <w:t>.</w:t>
      </w:r>
    </w:p>
    <w:p w14:paraId="14868EEB" w14:textId="77777777" w:rsidR="00B743F1" w:rsidRPr="00B743F1" w:rsidRDefault="00B743F1" w:rsidP="00B743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This section explores </w:t>
      </w:r>
      <w:r w:rsidRPr="00B743F1">
        <w:rPr>
          <w:rFonts w:ascii="Times New Roman" w:eastAsia="Times New Roman" w:hAnsi="Times New Roman" w:cs="Times New Roman"/>
          <w:b/>
          <w:bCs/>
          <w:kern w:val="0"/>
          <w:sz w:val="24"/>
          <w:szCs w:val="24"/>
          <w:lang w:eastAsia="en-IN"/>
          <w14:ligatures w14:val="none"/>
        </w:rPr>
        <w:t xml:space="preserve">how organizations can budget for security compliance, </w:t>
      </w:r>
      <w:proofErr w:type="spellStart"/>
      <w:r w:rsidRPr="00B743F1">
        <w:rPr>
          <w:rFonts w:ascii="Times New Roman" w:eastAsia="Times New Roman" w:hAnsi="Times New Roman" w:cs="Times New Roman"/>
          <w:b/>
          <w:bCs/>
          <w:kern w:val="0"/>
          <w:sz w:val="24"/>
          <w:szCs w:val="24"/>
          <w:lang w:eastAsia="en-IN"/>
          <w14:ligatures w14:val="none"/>
        </w:rPr>
        <w:t>analyze</w:t>
      </w:r>
      <w:proofErr w:type="spellEnd"/>
      <w:r w:rsidRPr="00B743F1">
        <w:rPr>
          <w:rFonts w:ascii="Times New Roman" w:eastAsia="Times New Roman" w:hAnsi="Times New Roman" w:cs="Times New Roman"/>
          <w:b/>
          <w:bCs/>
          <w:kern w:val="0"/>
          <w:sz w:val="24"/>
          <w:szCs w:val="24"/>
          <w:lang w:eastAsia="en-IN"/>
          <w14:ligatures w14:val="none"/>
        </w:rPr>
        <w:t xml:space="preserve"> cost-benefit factors, and maximize ROI from cybersecurity investments</w:t>
      </w:r>
      <w:r w:rsidRPr="00B743F1">
        <w:rPr>
          <w:rFonts w:ascii="Times New Roman" w:eastAsia="Times New Roman" w:hAnsi="Times New Roman" w:cs="Times New Roman"/>
          <w:kern w:val="0"/>
          <w:sz w:val="24"/>
          <w:szCs w:val="24"/>
          <w:lang w:eastAsia="en-IN"/>
          <w14:ligatures w14:val="none"/>
        </w:rPr>
        <w:t>.</w:t>
      </w:r>
    </w:p>
    <w:p w14:paraId="092581F9"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pict w14:anchorId="0F9AF75E">
          <v:rect id="_x0000_i1641" style="width:0;height:1.5pt" o:hralign="center" o:hrstd="t" o:hr="t" fillcolor="#a0a0a0" stroked="f"/>
        </w:pict>
      </w:r>
    </w:p>
    <w:p w14:paraId="7EF7F48F" w14:textId="77777777" w:rsidR="00B743F1" w:rsidRPr="00B743F1" w:rsidRDefault="00B743F1" w:rsidP="00B743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743F1">
        <w:rPr>
          <w:rFonts w:ascii="Times New Roman" w:eastAsia="Times New Roman" w:hAnsi="Times New Roman" w:cs="Times New Roman"/>
          <w:b/>
          <w:bCs/>
          <w:kern w:val="0"/>
          <w:sz w:val="27"/>
          <w:szCs w:val="27"/>
          <w:lang w:eastAsia="en-IN"/>
          <w14:ligatures w14:val="none"/>
        </w:rPr>
        <w:t>6.1 Understanding the Costs of Security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gridCol w:w="6493"/>
      </w:tblGrid>
      <w:tr w:rsidR="00B743F1" w:rsidRPr="00B743F1" w14:paraId="71D66D64" w14:textId="77777777" w:rsidTr="00B743F1">
        <w:trPr>
          <w:tblCellSpacing w:w="15" w:type="dxa"/>
        </w:trPr>
        <w:tc>
          <w:tcPr>
            <w:tcW w:w="0" w:type="auto"/>
            <w:vAlign w:val="center"/>
            <w:hideMark/>
          </w:tcPr>
          <w:p w14:paraId="096E209E" w14:textId="77777777" w:rsidR="00B743F1" w:rsidRPr="00B743F1" w:rsidRDefault="00B743F1" w:rsidP="00B743F1">
            <w:pPr>
              <w:spacing w:after="0" w:line="240" w:lineRule="auto"/>
              <w:jc w:val="center"/>
              <w:rPr>
                <w:rFonts w:ascii="Times New Roman" w:eastAsia="Times New Roman" w:hAnsi="Times New Roman" w:cs="Times New Roman"/>
                <w:b/>
                <w:bCs/>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Cost Factor</w:t>
            </w:r>
          </w:p>
        </w:tc>
        <w:tc>
          <w:tcPr>
            <w:tcW w:w="0" w:type="auto"/>
            <w:vAlign w:val="center"/>
            <w:hideMark/>
          </w:tcPr>
          <w:p w14:paraId="60E5FAE1" w14:textId="77777777" w:rsidR="00B743F1" w:rsidRPr="00B743F1" w:rsidRDefault="00B743F1" w:rsidP="00B743F1">
            <w:pPr>
              <w:spacing w:after="0" w:line="240" w:lineRule="auto"/>
              <w:jc w:val="center"/>
              <w:rPr>
                <w:rFonts w:ascii="Times New Roman" w:eastAsia="Times New Roman" w:hAnsi="Times New Roman" w:cs="Times New Roman"/>
                <w:b/>
                <w:bCs/>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Description</w:t>
            </w:r>
          </w:p>
        </w:tc>
      </w:tr>
      <w:tr w:rsidR="00B743F1" w:rsidRPr="00B743F1" w14:paraId="4034B7ED" w14:textId="77777777" w:rsidTr="00B743F1">
        <w:trPr>
          <w:tblCellSpacing w:w="15" w:type="dxa"/>
        </w:trPr>
        <w:tc>
          <w:tcPr>
            <w:tcW w:w="0" w:type="auto"/>
            <w:vAlign w:val="center"/>
            <w:hideMark/>
          </w:tcPr>
          <w:p w14:paraId="4A2F857F"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Technology Investments</w:t>
            </w:r>
          </w:p>
        </w:tc>
        <w:tc>
          <w:tcPr>
            <w:tcW w:w="0" w:type="auto"/>
            <w:vAlign w:val="center"/>
            <w:hideMark/>
          </w:tcPr>
          <w:p w14:paraId="1C212FD5"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Includes security tools such as </w:t>
            </w:r>
            <w:r w:rsidRPr="00B743F1">
              <w:rPr>
                <w:rFonts w:ascii="Times New Roman" w:eastAsia="Times New Roman" w:hAnsi="Times New Roman" w:cs="Times New Roman"/>
                <w:b/>
                <w:bCs/>
                <w:kern w:val="0"/>
                <w:sz w:val="24"/>
                <w:szCs w:val="24"/>
                <w:lang w:eastAsia="en-IN"/>
                <w14:ligatures w14:val="none"/>
              </w:rPr>
              <w:t>SIEM, endpoint protection, GRC platforms, and cloud security controls</w:t>
            </w:r>
            <w:r w:rsidRPr="00B743F1">
              <w:rPr>
                <w:rFonts w:ascii="Times New Roman" w:eastAsia="Times New Roman" w:hAnsi="Times New Roman" w:cs="Times New Roman"/>
                <w:kern w:val="0"/>
                <w:sz w:val="24"/>
                <w:szCs w:val="24"/>
                <w:lang w:eastAsia="en-IN"/>
                <w14:ligatures w14:val="none"/>
              </w:rPr>
              <w:t>.</w:t>
            </w:r>
          </w:p>
        </w:tc>
      </w:tr>
      <w:tr w:rsidR="00B743F1" w:rsidRPr="00B743F1" w14:paraId="28CE2D4E" w14:textId="77777777" w:rsidTr="00B743F1">
        <w:trPr>
          <w:tblCellSpacing w:w="15" w:type="dxa"/>
        </w:trPr>
        <w:tc>
          <w:tcPr>
            <w:tcW w:w="0" w:type="auto"/>
            <w:vAlign w:val="center"/>
            <w:hideMark/>
          </w:tcPr>
          <w:p w14:paraId="4180C5C1"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Regulatory Compliance Costs</w:t>
            </w:r>
          </w:p>
        </w:tc>
        <w:tc>
          <w:tcPr>
            <w:tcW w:w="0" w:type="auto"/>
            <w:vAlign w:val="center"/>
            <w:hideMark/>
          </w:tcPr>
          <w:p w14:paraId="042F61F9"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Expenses related to </w:t>
            </w:r>
            <w:r w:rsidRPr="00B743F1">
              <w:rPr>
                <w:rFonts w:ascii="Times New Roman" w:eastAsia="Times New Roman" w:hAnsi="Times New Roman" w:cs="Times New Roman"/>
                <w:b/>
                <w:bCs/>
                <w:kern w:val="0"/>
                <w:sz w:val="24"/>
                <w:szCs w:val="24"/>
                <w:lang w:eastAsia="en-IN"/>
                <w14:ligatures w14:val="none"/>
              </w:rPr>
              <w:t>ISO 27001, PCI-DSS, GDPR, and NIST compliance audits</w:t>
            </w:r>
            <w:r w:rsidRPr="00B743F1">
              <w:rPr>
                <w:rFonts w:ascii="Times New Roman" w:eastAsia="Times New Roman" w:hAnsi="Times New Roman" w:cs="Times New Roman"/>
                <w:kern w:val="0"/>
                <w:sz w:val="24"/>
                <w:szCs w:val="24"/>
                <w:lang w:eastAsia="en-IN"/>
                <w14:ligatures w14:val="none"/>
              </w:rPr>
              <w:t>.</w:t>
            </w:r>
          </w:p>
        </w:tc>
      </w:tr>
      <w:tr w:rsidR="00B743F1" w:rsidRPr="00B743F1" w14:paraId="1DD22325" w14:textId="77777777" w:rsidTr="00B743F1">
        <w:trPr>
          <w:tblCellSpacing w:w="15" w:type="dxa"/>
        </w:trPr>
        <w:tc>
          <w:tcPr>
            <w:tcW w:w="0" w:type="auto"/>
            <w:vAlign w:val="center"/>
            <w:hideMark/>
          </w:tcPr>
          <w:p w14:paraId="08ACC462"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Security Training and Awareness</w:t>
            </w:r>
          </w:p>
        </w:tc>
        <w:tc>
          <w:tcPr>
            <w:tcW w:w="0" w:type="auto"/>
            <w:vAlign w:val="center"/>
            <w:hideMark/>
          </w:tcPr>
          <w:p w14:paraId="66F69C2C"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Continuous investment in </w:t>
            </w:r>
            <w:r w:rsidRPr="00B743F1">
              <w:rPr>
                <w:rFonts w:ascii="Times New Roman" w:eastAsia="Times New Roman" w:hAnsi="Times New Roman" w:cs="Times New Roman"/>
                <w:b/>
                <w:bCs/>
                <w:kern w:val="0"/>
                <w:sz w:val="24"/>
                <w:szCs w:val="24"/>
                <w:lang w:eastAsia="en-IN"/>
                <w14:ligatures w14:val="none"/>
              </w:rPr>
              <w:t>employee training, phishing simulations, and security certifications</w:t>
            </w:r>
            <w:r w:rsidRPr="00B743F1">
              <w:rPr>
                <w:rFonts w:ascii="Times New Roman" w:eastAsia="Times New Roman" w:hAnsi="Times New Roman" w:cs="Times New Roman"/>
                <w:kern w:val="0"/>
                <w:sz w:val="24"/>
                <w:szCs w:val="24"/>
                <w:lang w:eastAsia="en-IN"/>
                <w14:ligatures w14:val="none"/>
              </w:rPr>
              <w:t>.</w:t>
            </w:r>
          </w:p>
        </w:tc>
      </w:tr>
      <w:tr w:rsidR="00B743F1" w:rsidRPr="00B743F1" w14:paraId="75A7E71D" w14:textId="77777777" w:rsidTr="00B743F1">
        <w:trPr>
          <w:tblCellSpacing w:w="15" w:type="dxa"/>
        </w:trPr>
        <w:tc>
          <w:tcPr>
            <w:tcW w:w="0" w:type="auto"/>
            <w:vAlign w:val="center"/>
            <w:hideMark/>
          </w:tcPr>
          <w:p w14:paraId="219B1025"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Incident Response and Recovery</w:t>
            </w:r>
          </w:p>
        </w:tc>
        <w:tc>
          <w:tcPr>
            <w:tcW w:w="0" w:type="auto"/>
            <w:vAlign w:val="center"/>
            <w:hideMark/>
          </w:tcPr>
          <w:p w14:paraId="54C71CC7"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Costs for </w:t>
            </w:r>
            <w:r w:rsidRPr="00B743F1">
              <w:rPr>
                <w:rFonts w:ascii="Times New Roman" w:eastAsia="Times New Roman" w:hAnsi="Times New Roman" w:cs="Times New Roman"/>
                <w:b/>
                <w:bCs/>
                <w:kern w:val="0"/>
                <w:sz w:val="24"/>
                <w:szCs w:val="24"/>
                <w:lang w:eastAsia="en-IN"/>
                <w14:ligatures w14:val="none"/>
              </w:rPr>
              <w:t>cyber insurance, forensic investigations, and disaster recovery solutions</w:t>
            </w:r>
            <w:r w:rsidRPr="00B743F1">
              <w:rPr>
                <w:rFonts w:ascii="Times New Roman" w:eastAsia="Times New Roman" w:hAnsi="Times New Roman" w:cs="Times New Roman"/>
                <w:kern w:val="0"/>
                <w:sz w:val="24"/>
                <w:szCs w:val="24"/>
                <w:lang w:eastAsia="en-IN"/>
                <w14:ligatures w14:val="none"/>
              </w:rPr>
              <w:t>.</w:t>
            </w:r>
          </w:p>
        </w:tc>
      </w:tr>
      <w:tr w:rsidR="00B743F1" w:rsidRPr="00B743F1" w14:paraId="12F96C90" w14:textId="77777777" w:rsidTr="00B743F1">
        <w:trPr>
          <w:tblCellSpacing w:w="15" w:type="dxa"/>
        </w:trPr>
        <w:tc>
          <w:tcPr>
            <w:tcW w:w="0" w:type="auto"/>
            <w:vAlign w:val="center"/>
            <w:hideMark/>
          </w:tcPr>
          <w:p w14:paraId="455A4829"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Third-Party Vendor Audits</w:t>
            </w:r>
          </w:p>
        </w:tc>
        <w:tc>
          <w:tcPr>
            <w:tcW w:w="0" w:type="auto"/>
            <w:vAlign w:val="center"/>
            <w:hideMark/>
          </w:tcPr>
          <w:p w14:paraId="338F13DA"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Evaluating vendor security posture to ensure compliance with enterprise security frameworks.</w:t>
            </w:r>
          </w:p>
        </w:tc>
      </w:tr>
    </w:tbl>
    <w:p w14:paraId="05C6860A" w14:textId="77777777" w:rsidR="00B743F1" w:rsidRPr="00B743F1" w:rsidRDefault="00B743F1" w:rsidP="00B743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Organizations must </w:t>
      </w:r>
      <w:r w:rsidRPr="00B743F1">
        <w:rPr>
          <w:rFonts w:ascii="Times New Roman" w:eastAsia="Times New Roman" w:hAnsi="Times New Roman" w:cs="Times New Roman"/>
          <w:b/>
          <w:bCs/>
          <w:kern w:val="0"/>
          <w:sz w:val="24"/>
          <w:szCs w:val="24"/>
          <w:lang w:eastAsia="en-IN"/>
          <w14:ligatures w14:val="none"/>
        </w:rPr>
        <w:t>strategically allocate resources</w:t>
      </w:r>
      <w:r w:rsidRPr="00B743F1">
        <w:rPr>
          <w:rFonts w:ascii="Times New Roman" w:eastAsia="Times New Roman" w:hAnsi="Times New Roman" w:cs="Times New Roman"/>
          <w:kern w:val="0"/>
          <w:sz w:val="24"/>
          <w:szCs w:val="24"/>
          <w:lang w:eastAsia="en-IN"/>
          <w14:ligatures w14:val="none"/>
        </w:rPr>
        <w:t xml:space="preserve"> to ensure that security investments align with business risks and compliance obligations.</w:t>
      </w:r>
    </w:p>
    <w:p w14:paraId="2C10EA2D"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pict w14:anchorId="471079FC">
          <v:rect id="_x0000_i1642" style="width:0;height:1.5pt" o:hralign="center" o:hrstd="t" o:hr="t" fillcolor="#a0a0a0" stroked="f"/>
        </w:pict>
      </w:r>
    </w:p>
    <w:p w14:paraId="1FF49133" w14:textId="77777777" w:rsidR="00B743F1" w:rsidRPr="00B743F1" w:rsidRDefault="00B743F1" w:rsidP="00B743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743F1">
        <w:rPr>
          <w:rFonts w:ascii="Times New Roman" w:eastAsia="Times New Roman" w:hAnsi="Times New Roman" w:cs="Times New Roman"/>
          <w:b/>
          <w:bCs/>
          <w:kern w:val="0"/>
          <w:sz w:val="27"/>
          <w:szCs w:val="27"/>
          <w:lang w:eastAsia="en-IN"/>
          <w14:ligatures w14:val="none"/>
        </w:rPr>
        <w:t>6.2 Calculating ROI on Security Compliance Investments</w:t>
      </w:r>
    </w:p>
    <w:p w14:paraId="047304A2" w14:textId="77777777" w:rsidR="00B743F1" w:rsidRPr="00B743F1" w:rsidRDefault="00B743F1" w:rsidP="00B743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ROI on security compliance can be measured by evaluating:</w:t>
      </w:r>
    </w:p>
    <w:p w14:paraId="4B8569AE" w14:textId="77777777" w:rsidR="00B743F1" w:rsidRPr="00B743F1" w:rsidRDefault="00B743F1" w:rsidP="00B743F1">
      <w:pPr>
        <w:numPr>
          <w:ilvl w:val="0"/>
          <w:numId w:val="8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Cost Savings from Risk Reduction</w:t>
      </w:r>
      <w:r w:rsidRPr="00B743F1">
        <w:rPr>
          <w:rFonts w:ascii="Times New Roman" w:eastAsia="Times New Roman" w:hAnsi="Times New Roman" w:cs="Times New Roman"/>
          <w:kern w:val="0"/>
          <w:sz w:val="24"/>
          <w:szCs w:val="24"/>
          <w:lang w:eastAsia="en-IN"/>
          <w14:ligatures w14:val="none"/>
        </w:rPr>
        <w:t xml:space="preserve"> – Lowering the probability of data breaches, regulatory fines, and legal penalties.</w:t>
      </w:r>
    </w:p>
    <w:p w14:paraId="58342634" w14:textId="77777777" w:rsidR="00B743F1" w:rsidRPr="00B743F1" w:rsidRDefault="00B743F1" w:rsidP="00B743F1">
      <w:pPr>
        <w:numPr>
          <w:ilvl w:val="0"/>
          <w:numId w:val="8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Operational Efficiency Gains</w:t>
      </w:r>
      <w:r w:rsidRPr="00B743F1">
        <w:rPr>
          <w:rFonts w:ascii="Times New Roman" w:eastAsia="Times New Roman" w:hAnsi="Times New Roman" w:cs="Times New Roman"/>
          <w:kern w:val="0"/>
          <w:sz w:val="24"/>
          <w:szCs w:val="24"/>
          <w:lang w:eastAsia="en-IN"/>
          <w14:ligatures w14:val="none"/>
        </w:rPr>
        <w:t xml:space="preserve"> – Streamlining compliance processes through automation and AI-driven security tools.</w:t>
      </w:r>
    </w:p>
    <w:p w14:paraId="63AA8B9B" w14:textId="77777777" w:rsidR="00B743F1" w:rsidRPr="00B743F1" w:rsidRDefault="00B743F1" w:rsidP="00B743F1">
      <w:pPr>
        <w:numPr>
          <w:ilvl w:val="0"/>
          <w:numId w:val="8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Customer Trust and Market Competitiveness</w:t>
      </w:r>
      <w:r w:rsidRPr="00B743F1">
        <w:rPr>
          <w:rFonts w:ascii="Times New Roman" w:eastAsia="Times New Roman" w:hAnsi="Times New Roman" w:cs="Times New Roman"/>
          <w:kern w:val="0"/>
          <w:sz w:val="24"/>
          <w:szCs w:val="24"/>
          <w:lang w:eastAsia="en-IN"/>
          <w14:ligatures w14:val="none"/>
        </w:rPr>
        <w:t xml:space="preserve"> – Enhancing brand reputation and meeting client security expectations.</w:t>
      </w:r>
    </w:p>
    <w:p w14:paraId="20BA96AC" w14:textId="77777777" w:rsidR="00B743F1" w:rsidRPr="00B743F1" w:rsidRDefault="00B743F1" w:rsidP="00B743F1">
      <w:pPr>
        <w:numPr>
          <w:ilvl w:val="0"/>
          <w:numId w:val="8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Regulatory Benefits</w:t>
      </w:r>
      <w:r w:rsidRPr="00B743F1">
        <w:rPr>
          <w:rFonts w:ascii="Times New Roman" w:eastAsia="Times New Roman" w:hAnsi="Times New Roman" w:cs="Times New Roman"/>
          <w:kern w:val="0"/>
          <w:sz w:val="24"/>
          <w:szCs w:val="24"/>
          <w:lang w:eastAsia="en-IN"/>
          <w14:ligatures w14:val="none"/>
        </w:rPr>
        <w:t xml:space="preserve"> – Avoiding costly non-compliance fines and improving audit readiness.</w:t>
      </w:r>
    </w:p>
    <w:p w14:paraId="31330466" w14:textId="77777777" w:rsidR="00B743F1" w:rsidRPr="00B743F1" w:rsidRDefault="00B743F1" w:rsidP="00B743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Organizations should use </w:t>
      </w:r>
      <w:r w:rsidRPr="00B743F1">
        <w:rPr>
          <w:rFonts w:ascii="Times New Roman" w:eastAsia="Times New Roman" w:hAnsi="Times New Roman" w:cs="Times New Roman"/>
          <w:b/>
          <w:bCs/>
          <w:kern w:val="0"/>
          <w:sz w:val="24"/>
          <w:szCs w:val="24"/>
          <w:lang w:eastAsia="en-IN"/>
          <w14:ligatures w14:val="none"/>
        </w:rPr>
        <w:t>quantifiable metrics</w:t>
      </w:r>
      <w:r w:rsidRPr="00B743F1">
        <w:rPr>
          <w:rFonts w:ascii="Times New Roman" w:eastAsia="Times New Roman" w:hAnsi="Times New Roman" w:cs="Times New Roman"/>
          <w:kern w:val="0"/>
          <w:sz w:val="24"/>
          <w:szCs w:val="24"/>
          <w:lang w:eastAsia="en-IN"/>
          <w14:ligatures w14:val="none"/>
        </w:rPr>
        <w:t xml:space="preserve"> to evaluate the effectiveness of their security investments.</w:t>
      </w:r>
    </w:p>
    <w:p w14:paraId="0D3C9493"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pict w14:anchorId="5E249229">
          <v:rect id="_x0000_i1643" style="width:0;height:1.5pt" o:hralign="center" o:hrstd="t" o:hr="t" fillcolor="#a0a0a0" stroked="f"/>
        </w:pict>
      </w:r>
    </w:p>
    <w:p w14:paraId="681C84DF" w14:textId="77777777" w:rsidR="00B743F1" w:rsidRPr="00B743F1" w:rsidRDefault="00B743F1" w:rsidP="00B743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743F1">
        <w:rPr>
          <w:rFonts w:ascii="Times New Roman" w:eastAsia="Times New Roman" w:hAnsi="Times New Roman" w:cs="Times New Roman"/>
          <w:b/>
          <w:bCs/>
          <w:kern w:val="0"/>
          <w:sz w:val="27"/>
          <w:szCs w:val="27"/>
          <w:lang w:eastAsia="en-IN"/>
          <w14:ligatures w14:val="none"/>
        </w:rPr>
        <w:t>6.3 Best Practices for Optimizing Security Budgets</w:t>
      </w:r>
    </w:p>
    <w:p w14:paraId="29224511" w14:textId="77777777" w:rsidR="00B743F1" w:rsidRPr="00B743F1" w:rsidRDefault="00B743F1" w:rsidP="00B743F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lastRenderedPageBreak/>
        <w:t>1. Align Security Budgets with Business Risks</w:t>
      </w:r>
    </w:p>
    <w:p w14:paraId="22C05FCA" w14:textId="77777777" w:rsidR="00B743F1" w:rsidRPr="00B743F1" w:rsidRDefault="00B743F1" w:rsidP="00B743F1">
      <w:pPr>
        <w:numPr>
          <w:ilvl w:val="0"/>
          <w:numId w:val="8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Conduct </w:t>
      </w:r>
      <w:r w:rsidRPr="00B743F1">
        <w:rPr>
          <w:rFonts w:ascii="Times New Roman" w:eastAsia="Times New Roman" w:hAnsi="Times New Roman" w:cs="Times New Roman"/>
          <w:b/>
          <w:bCs/>
          <w:kern w:val="0"/>
          <w:sz w:val="24"/>
          <w:szCs w:val="24"/>
          <w:lang w:eastAsia="en-IN"/>
          <w14:ligatures w14:val="none"/>
        </w:rPr>
        <w:t>cyber risk assessments</w:t>
      </w:r>
      <w:r w:rsidRPr="00B743F1">
        <w:rPr>
          <w:rFonts w:ascii="Times New Roman" w:eastAsia="Times New Roman" w:hAnsi="Times New Roman" w:cs="Times New Roman"/>
          <w:kern w:val="0"/>
          <w:sz w:val="24"/>
          <w:szCs w:val="24"/>
          <w:lang w:eastAsia="en-IN"/>
          <w14:ligatures w14:val="none"/>
        </w:rPr>
        <w:t xml:space="preserve"> to prioritize high-impact investments.</w:t>
      </w:r>
    </w:p>
    <w:p w14:paraId="49278E37" w14:textId="77777777" w:rsidR="00B743F1" w:rsidRPr="00B743F1" w:rsidRDefault="00B743F1" w:rsidP="00B743F1">
      <w:pPr>
        <w:numPr>
          <w:ilvl w:val="0"/>
          <w:numId w:val="8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Use AI-driven </w:t>
      </w:r>
      <w:r w:rsidRPr="00B743F1">
        <w:rPr>
          <w:rFonts w:ascii="Times New Roman" w:eastAsia="Times New Roman" w:hAnsi="Times New Roman" w:cs="Times New Roman"/>
          <w:b/>
          <w:bCs/>
          <w:kern w:val="0"/>
          <w:sz w:val="24"/>
          <w:szCs w:val="24"/>
          <w:lang w:eastAsia="en-IN"/>
          <w14:ligatures w14:val="none"/>
        </w:rPr>
        <w:t>threat intelligence</w:t>
      </w:r>
      <w:r w:rsidRPr="00B743F1">
        <w:rPr>
          <w:rFonts w:ascii="Times New Roman" w:eastAsia="Times New Roman" w:hAnsi="Times New Roman" w:cs="Times New Roman"/>
          <w:kern w:val="0"/>
          <w:sz w:val="24"/>
          <w:szCs w:val="24"/>
          <w:lang w:eastAsia="en-IN"/>
          <w14:ligatures w14:val="none"/>
        </w:rPr>
        <w:t xml:space="preserve"> to allocate budgets based on evolving security risks.</w:t>
      </w:r>
    </w:p>
    <w:p w14:paraId="0D87B8EA" w14:textId="77777777" w:rsidR="00B743F1" w:rsidRPr="00B743F1" w:rsidRDefault="00B743F1" w:rsidP="00B743F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2. Automate Compliance to Reduce Costs</w:t>
      </w:r>
    </w:p>
    <w:p w14:paraId="2ACD8FD3" w14:textId="77777777" w:rsidR="00B743F1" w:rsidRPr="00B743F1" w:rsidRDefault="00B743F1" w:rsidP="00B743F1">
      <w:pPr>
        <w:numPr>
          <w:ilvl w:val="0"/>
          <w:numId w:val="8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Deploy </w:t>
      </w:r>
      <w:r w:rsidRPr="00B743F1">
        <w:rPr>
          <w:rFonts w:ascii="Times New Roman" w:eastAsia="Times New Roman" w:hAnsi="Times New Roman" w:cs="Times New Roman"/>
          <w:b/>
          <w:bCs/>
          <w:kern w:val="0"/>
          <w:sz w:val="24"/>
          <w:szCs w:val="24"/>
          <w:lang w:eastAsia="en-IN"/>
          <w14:ligatures w14:val="none"/>
        </w:rPr>
        <w:t>AI-powered security monitoring</w:t>
      </w:r>
      <w:r w:rsidRPr="00B743F1">
        <w:rPr>
          <w:rFonts w:ascii="Times New Roman" w:eastAsia="Times New Roman" w:hAnsi="Times New Roman" w:cs="Times New Roman"/>
          <w:kern w:val="0"/>
          <w:sz w:val="24"/>
          <w:szCs w:val="24"/>
          <w:lang w:eastAsia="en-IN"/>
          <w14:ligatures w14:val="none"/>
        </w:rPr>
        <w:t xml:space="preserve"> to streamline regulatory compliance.</w:t>
      </w:r>
    </w:p>
    <w:p w14:paraId="2B134894" w14:textId="77777777" w:rsidR="00B743F1" w:rsidRPr="00B743F1" w:rsidRDefault="00B743F1" w:rsidP="00B743F1">
      <w:pPr>
        <w:numPr>
          <w:ilvl w:val="0"/>
          <w:numId w:val="8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Implement </w:t>
      </w:r>
      <w:r w:rsidRPr="00B743F1">
        <w:rPr>
          <w:rFonts w:ascii="Times New Roman" w:eastAsia="Times New Roman" w:hAnsi="Times New Roman" w:cs="Times New Roman"/>
          <w:b/>
          <w:bCs/>
          <w:kern w:val="0"/>
          <w:sz w:val="24"/>
          <w:szCs w:val="24"/>
          <w:lang w:eastAsia="en-IN"/>
          <w14:ligatures w14:val="none"/>
        </w:rPr>
        <w:t>automated audit tracking</w:t>
      </w:r>
      <w:r w:rsidRPr="00B743F1">
        <w:rPr>
          <w:rFonts w:ascii="Times New Roman" w:eastAsia="Times New Roman" w:hAnsi="Times New Roman" w:cs="Times New Roman"/>
          <w:kern w:val="0"/>
          <w:sz w:val="24"/>
          <w:szCs w:val="24"/>
          <w:lang w:eastAsia="en-IN"/>
          <w14:ligatures w14:val="none"/>
        </w:rPr>
        <w:t xml:space="preserve"> to minimize manual compliance efforts.</w:t>
      </w:r>
    </w:p>
    <w:p w14:paraId="1DD40EB7" w14:textId="77777777" w:rsidR="00B743F1" w:rsidRPr="00B743F1" w:rsidRDefault="00B743F1" w:rsidP="00B743F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3. Invest in Cybersecurity Insurance</w:t>
      </w:r>
    </w:p>
    <w:p w14:paraId="6B4537C1" w14:textId="77777777" w:rsidR="00B743F1" w:rsidRPr="00B743F1" w:rsidRDefault="00B743F1" w:rsidP="00B743F1">
      <w:pPr>
        <w:numPr>
          <w:ilvl w:val="0"/>
          <w:numId w:val="8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Leverage cyber insurance policies to mitigate </w:t>
      </w:r>
      <w:r w:rsidRPr="00B743F1">
        <w:rPr>
          <w:rFonts w:ascii="Times New Roman" w:eastAsia="Times New Roman" w:hAnsi="Times New Roman" w:cs="Times New Roman"/>
          <w:b/>
          <w:bCs/>
          <w:kern w:val="0"/>
          <w:sz w:val="24"/>
          <w:szCs w:val="24"/>
          <w:lang w:eastAsia="en-IN"/>
          <w14:ligatures w14:val="none"/>
        </w:rPr>
        <w:t>financial risks from breaches</w:t>
      </w:r>
      <w:r w:rsidRPr="00B743F1">
        <w:rPr>
          <w:rFonts w:ascii="Times New Roman" w:eastAsia="Times New Roman" w:hAnsi="Times New Roman" w:cs="Times New Roman"/>
          <w:kern w:val="0"/>
          <w:sz w:val="24"/>
          <w:szCs w:val="24"/>
          <w:lang w:eastAsia="en-IN"/>
          <w14:ligatures w14:val="none"/>
        </w:rPr>
        <w:t>.</w:t>
      </w:r>
    </w:p>
    <w:p w14:paraId="5978C692" w14:textId="77777777" w:rsidR="00B743F1" w:rsidRPr="00B743F1" w:rsidRDefault="00B743F1" w:rsidP="00B743F1">
      <w:pPr>
        <w:numPr>
          <w:ilvl w:val="0"/>
          <w:numId w:val="8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Ensure policies cover </w:t>
      </w:r>
      <w:r w:rsidRPr="00B743F1">
        <w:rPr>
          <w:rFonts w:ascii="Times New Roman" w:eastAsia="Times New Roman" w:hAnsi="Times New Roman" w:cs="Times New Roman"/>
          <w:b/>
          <w:bCs/>
          <w:kern w:val="0"/>
          <w:sz w:val="24"/>
          <w:szCs w:val="24"/>
          <w:lang w:eastAsia="en-IN"/>
          <w14:ligatures w14:val="none"/>
        </w:rPr>
        <w:t>data loss, business interruptions, and regulatory fines</w:t>
      </w:r>
      <w:r w:rsidRPr="00B743F1">
        <w:rPr>
          <w:rFonts w:ascii="Times New Roman" w:eastAsia="Times New Roman" w:hAnsi="Times New Roman" w:cs="Times New Roman"/>
          <w:kern w:val="0"/>
          <w:sz w:val="24"/>
          <w:szCs w:val="24"/>
          <w:lang w:eastAsia="en-IN"/>
          <w14:ligatures w14:val="none"/>
        </w:rPr>
        <w:t>.</w:t>
      </w:r>
    </w:p>
    <w:p w14:paraId="0966B8C4" w14:textId="77777777" w:rsidR="00B743F1" w:rsidRPr="00B743F1" w:rsidRDefault="00B743F1" w:rsidP="00B743F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4. Implement a Risk-Based Approach to Security Spending</w:t>
      </w:r>
    </w:p>
    <w:p w14:paraId="44CAF5FE" w14:textId="77777777" w:rsidR="00B743F1" w:rsidRPr="00B743F1" w:rsidRDefault="00B743F1" w:rsidP="00B743F1">
      <w:pPr>
        <w:numPr>
          <w:ilvl w:val="0"/>
          <w:numId w:val="8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Prioritize </w:t>
      </w:r>
      <w:r w:rsidRPr="00B743F1">
        <w:rPr>
          <w:rFonts w:ascii="Times New Roman" w:eastAsia="Times New Roman" w:hAnsi="Times New Roman" w:cs="Times New Roman"/>
          <w:b/>
          <w:bCs/>
          <w:kern w:val="0"/>
          <w:sz w:val="24"/>
          <w:szCs w:val="24"/>
          <w:lang w:eastAsia="en-IN"/>
          <w14:ligatures w14:val="none"/>
        </w:rPr>
        <w:t>high-risk areas</w:t>
      </w:r>
      <w:r w:rsidRPr="00B743F1">
        <w:rPr>
          <w:rFonts w:ascii="Times New Roman" w:eastAsia="Times New Roman" w:hAnsi="Times New Roman" w:cs="Times New Roman"/>
          <w:kern w:val="0"/>
          <w:sz w:val="24"/>
          <w:szCs w:val="24"/>
          <w:lang w:eastAsia="en-IN"/>
          <w14:ligatures w14:val="none"/>
        </w:rPr>
        <w:t xml:space="preserve"> (e.g., cloud security, endpoint protection, and access management).</w:t>
      </w:r>
    </w:p>
    <w:p w14:paraId="394BF35B" w14:textId="77777777" w:rsidR="00B743F1" w:rsidRPr="00B743F1" w:rsidRDefault="00B743F1" w:rsidP="00B743F1">
      <w:pPr>
        <w:numPr>
          <w:ilvl w:val="0"/>
          <w:numId w:val="8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Balance </w:t>
      </w:r>
      <w:r w:rsidRPr="00B743F1">
        <w:rPr>
          <w:rFonts w:ascii="Times New Roman" w:eastAsia="Times New Roman" w:hAnsi="Times New Roman" w:cs="Times New Roman"/>
          <w:b/>
          <w:bCs/>
          <w:kern w:val="0"/>
          <w:sz w:val="24"/>
          <w:szCs w:val="24"/>
          <w:lang w:eastAsia="en-IN"/>
          <w14:ligatures w14:val="none"/>
        </w:rPr>
        <w:t>preventive security investments with incident response capabilities</w:t>
      </w:r>
      <w:r w:rsidRPr="00B743F1">
        <w:rPr>
          <w:rFonts w:ascii="Times New Roman" w:eastAsia="Times New Roman" w:hAnsi="Times New Roman" w:cs="Times New Roman"/>
          <w:kern w:val="0"/>
          <w:sz w:val="24"/>
          <w:szCs w:val="24"/>
          <w:lang w:eastAsia="en-IN"/>
          <w14:ligatures w14:val="none"/>
        </w:rPr>
        <w:t>.</w:t>
      </w:r>
    </w:p>
    <w:p w14:paraId="31C3BAFB" w14:textId="77777777" w:rsidR="00B743F1" w:rsidRPr="00B743F1" w:rsidRDefault="00B743F1" w:rsidP="00B743F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5. Leverage Cost-Efficient Cloud Security Solutions</w:t>
      </w:r>
    </w:p>
    <w:p w14:paraId="3CE90F9E" w14:textId="77777777" w:rsidR="00B743F1" w:rsidRPr="00B743F1" w:rsidRDefault="00B743F1" w:rsidP="00B743F1">
      <w:pPr>
        <w:numPr>
          <w:ilvl w:val="0"/>
          <w:numId w:val="8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Utilize </w:t>
      </w:r>
      <w:r w:rsidRPr="00B743F1">
        <w:rPr>
          <w:rFonts w:ascii="Times New Roman" w:eastAsia="Times New Roman" w:hAnsi="Times New Roman" w:cs="Times New Roman"/>
          <w:b/>
          <w:bCs/>
          <w:kern w:val="0"/>
          <w:sz w:val="24"/>
          <w:szCs w:val="24"/>
          <w:lang w:eastAsia="en-IN"/>
          <w14:ligatures w14:val="none"/>
        </w:rPr>
        <w:t>cloud-native security frameworks</w:t>
      </w:r>
      <w:r w:rsidRPr="00B743F1">
        <w:rPr>
          <w:rFonts w:ascii="Times New Roman" w:eastAsia="Times New Roman" w:hAnsi="Times New Roman" w:cs="Times New Roman"/>
          <w:kern w:val="0"/>
          <w:sz w:val="24"/>
          <w:szCs w:val="24"/>
          <w:lang w:eastAsia="en-IN"/>
          <w14:ligatures w14:val="none"/>
        </w:rPr>
        <w:t xml:space="preserve"> to reduce on-premises infrastructure costs.</w:t>
      </w:r>
    </w:p>
    <w:p w14:paraId="5408F178" w14:textId="77777777" w:rsidR="00B743F1" w:rsidRPr="00B743F1" w:rsidRDefault="00B743F1" w:rsidP="00B743F1">
      <w:pPr>
        <w:numPr>
          <w:ilvl w:val="0"/>
          <w:numId w:val="8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Implement </w:t>
      </w:r>
      <w:r w:rsidRPr="00B743F1">
        <w:rPr>
          <w:rFonts w:ascii="Times New Roman" w:eastAsia="Times New Roman" w:hAnsi="Times New Roman" w:cs="Times New Roman"/>
          <w:b/>
          <w:bCs/>
          <w:kern w:val="0"/>
          <w:sz w:val="24"/>
          <w:szCs w:val="24"/>
          <w:lang w:eastAsia="en-IN"/>
          <w14:ligatures w14:val="none"/>
        </w:rPr>
        <w:t>Zero Trust security models</w:t>
      </w:r>
      <w:r w:rsidRPr="00B743F1">
        <w:rPr>
          <w:rFonts w:ascii="Times New Roman" w:eastAsia="Times New Roman" w:hAnsi="Times New Roman" w:cs="Times New Roman"/>
          <w:kern w:val="0"/>
          <w:sz w:val="24"/>
          <w:szCs w:val="24"/>
          <w:lang w:eastAsia="en-IN"/>
          <w14:ligatures w14:val="none"/>
        </w:rPr>
        <w:t xml:space="preserve"> to optimize network access control.</w:t>
      </w:r>
    </w:p>
    <w:p w14:paraId="762476F6" w14:textId="77777777" w:rsidR="00B743F1" w:rsidRPr="00B743F1" w:rsidRDefault="00B743F1" w:rsidP="00B743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By following these best practices, organizations can </w:t>
      </w:r>
      <w:r w:rsidRPr="00B743F1">
        <w:rPr>
          <w:rFonts w:ascii="Times New Roman" w:eastAsia="Times New Roman" w:hAnsi="Times New Roman" w:cs="Times New Roman"/>
          <w:b/>
          <w:bCs/>
          <w:kern w:val="0"/>
          <w:sz w:val="24"/>
          <w:szCs w:val="24"/>
          <w:lang w:eastAsia="en-IN"/>
          <w14:ligatures w14:val="none"/>
        </w:rPr>
        <w:t>effectively allocate security budgets while maximizing ROI on compliance investments</w:t>
      </w:r>
      <w:r w:rsidRPr="00B743F1">
        <w:rPr>
          <w:rFonts w:ascii="Times New Roman" w:eastAsia="Times New Roman" w:hAnsi="Times New Roman" w:cs="Times New Roman"/>
          <w:kern w:val="0"/>
          <w:sz w:val="24"/>
          <w:szCs w:val="24"/>
          <w:lang w:eastAsia="en-IN"/>
          <w14:ligatures w14:val="none"/>
        </w:rPr>
        <w:t>.</w:t>
      </w:r>
    </w:p>
    <w:p w14:paraId="6FF4AA8F"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pict w14:anchorId="3C081206">
          <v:rect id="_x0000_i1644" style="width:0;height:1.5pt" o:hralign="center" o:hrstd="t" o:hr="t" fillcolor="#a0a0a0" stroked="f"/>
        </w:pict>
      </w:r>
    </w:p>
    <w:p w14:paraId="18401F12" w14:textId="77777777" w:rsidR="00B743F1" w:rsidRPr="00B743F1" w:rsidRDefault="00B743F1" w:rsidP="00B743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743F1">
        <w:rPr>
          <w:rFonts w:ascii="Times New Roman" w:eastAsia="Times New Roman" w:hAnsi="Times New Roman" w:cs="Times New Roman"/>
          <w:b/>
          <w:bCs/>
          <w:kern w:val="0"/>
          <w:sz w:val="27"/>
          <w:szCs w:val="27"/>
          <w:lang w:eastAsia="en-IN"/>
          <w14:ligatures w14:val="none"/>
        </w:rPr>
        <w:t>6.4 Future Trends in Security Compliance Budgeting</w:t>
      </w:r>
    </w:p>
    <w:p w14:paraId="6EF4B766" w14:textId="77777777" w:rsidR="00B743F1" w:rsidRPr="00B743F1" w:rsidRDefault="00B743F1" w:rsidP="00B743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As </w:t>
      </w:r>
      <w:r w:rsidRPr="00B743F1">
        <w:rPr>
          <w:rFonts w:ascii="Times New Roman" w:eastAsia="Times New Roman" w:hAnsi="Times New Roman" w:cs="Times New Roman"/>
          <w:b/>
          <w:bCs/>
          <w:kern w:val="0"/>
          <w:sz w:val="24"/>
          <w:szCs w:val="24"/>
          <w:lang w:eastAsia="en-IN"/>
          <w14:ligatures w14:val="none"/>
        </w:rPr>
        <w:t>cyber threats, AI automation, and regulatory requirements</w:t>
      </w:r>
      <w:r w:rsidRPr="00B743F1">
        <w:rPr>
          <w:rFonts w:ascii="Times New Roman" w:eastAsia="Times New Roman" w:hAnsi="Times New Roman" w:cs="Times New Roman"/>
          <w:kern w:val="0"/>
          <w:sz w:val="24"/>
          <w:szCs w:val="24"/>
          <w:lang w:eastAsia="en-IN"/>
          <w14:ligatures w14:val="none"/>
        </w:rPr>
        <w:t xml:space="preserve"> evolve, organizations must adopt new budgeting strategies, including:</w:t>
      </w:r>
    </w:p>
    <w:p w14:paraId="3D2CB74B" w14:textId="77777777" w:rsidR="00B743F1" w:rsidRPr="00B743F1" w:rsidRDefault="00B743F1" w:rsidP="00B743F1">
      <w:pPr>
        <w:numPr>
          <w:ilvl w:val="0"/>
          <w:numId w:val="8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AI-Driven Cost Optimization</w:t>
      </w:r>
      <w:r w:rsidRPr="00B743F1">
        <w:rPr>
          <w:rFonts w:ascii="Times New Roman" w:eastAsia="Times New Roman" w:hAnsi="Times New Roman" w:cs="Times New Roman"/>
          <w:kern w:val="0"/>
          <w:sz w:val="24"/>
          <w:szCs w:val="24"/>
          <w:lang w:eastAsia="en-IN"/>
          <w14:ligatures w14:val="none"/>
        </w:rPr>
        <w:t xml:space="preserve"> – AI-powered security tools that dynamically adjust spending based on real-time risk analysis.</w:t>
      </w:r>
    </w:p>
    <w:p w14:paraId="7780A02B" w14:textId="77777777" w:rsidR="00B743F1" w:rsidRPr="00B743F1" w:rsidRDefault="00B743F1" w:rsidP="00B743F1">
      <w:pPr>
        <w:numPr>
          <w:ilvl w:val="0"/>
          <w:numId w:val="8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Security-as-a-Service (</w:t>
      </w:r>
      <w:proofErr w:type="spellStart"/>
      <w:r w:rsidRPr="00B743F1">
        <w:rPr>
          <w:rFonts w:ascii="Times New Roman" w:eastAsia="Times New Roman" w:hAnsi="Times New Roman" w:cs="Times New Roman"/>
          <w:b/>
          <w:bCs/>
          <w:kern w:val="0"/>
          <w:sz w:val="24"/>
          <w:szCs w:val="24"/>
          <w:lang w:eastAsia="en-IN"/>
          <w14:ligatures w14:val="none"/>
        </w:rPr>
        <w:t>SECaaS</w:t>
      </w:r>
      <w:proofErr w:type="spellEnd"/>
      <w:r w:rsidRPr="00B743F1">
        <w:rPr>
          <w:rFonts w:ascii="Times New Roman" w:eastAsia="Times New Roman" w:hAnsi="Times New Roman" w:cs="Times New Roman"/>
          <w:b/>
          <w:bCs/>
          <w:kern w:val="0"/>
          <w:sz w:val="24"/>
          <w:szCs w:val="24"/>
          <w:lang w:eastAsia="en-IN"/>
          <w14:ligatures w14:val="none"/>
        </w:rPr>
        <w:t>) Models</w:t>
      </w:r>
      <w:r w:rsidRPr="00B743F1">
        <w:rPr>
          <w:rFonts w:ascii="Times New Roman" w:eastAsia="Times New Roman" w:hAnsi="Times New Roman" w:cs="Times New Roman"/>
          <w:kern w:val="0"/>
          <w:sz w:val="24"/>
          <w:szCs w:val="24"/>
          <w:lang w:eastAsia="en-IN"/>
          <w14:ligatures w14:val="none"/>
        </w:rPr>
        <w:t xml:space="preserve"> – Subscription-based cybersecurity services to reduce capital expenses.</w:t>
      </w:r>
    </w:p>
    <w:p w14:paraId="1C8D8F5A" w14:textId="77777777" w:rsidR="00B743F1" w:rsidRPr="00B743F1" w:rsidRDefault="00B743F1" w:rsidP="00B743F1">
      <w:pPr>
        <w:numPr>
          <w:ilvl w:val="0"/>
          <w:numId w:val="8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Proactive Threat Intelligence Investments</w:t>
      </w:r>
      <w:r w:rsidRPr="00B743F1">
        <w:rPr>
          <w:rFonts w:ascii="Times New Roman" w:eastAsia="Times New Roman" w:hAnsi="Times New Roman" w:cs="Times New Roman"/>
          <w:kern w:val="0"/>
          <w:sz w:val="24"/>
          <w:szCs w:val="24"/>
          <w:lang w:eastAsia="en-IN"/>
          <w14:ligatures w14:val="none"/>
        </w:rPr>
        <w:t xml:space="preserve"> – Allocating budgets for predictive </w:t>
      </w:r>
      <w:r w:rsidRPr="00B743F1">
        <w:rPr>
          <w:rFonts w:ascii="Times New Roman" w:eastAsia="Times New Roman" w:hAnsi="Times New Roman" w:cs="Times New Roman"/>
          <w:b/>
          <w:bCs/>
          <w:kern w:val="0"/>
          <w:sz w:val="24"/>
          <w:szCs w:val="24"/>
          <w:lang w:eastAsia="en-IN"/>
          <w14:ligatures w14:val="none"/>
        </w:rPr>
        <w:t>cyber risk management</w:t>
      </w:r>
      <w:r w:rsidRPr="00B743F1">
        <w:rPr>
          <w:rFonts w:ascii="Times New Roman" w:eastAsia="Times New Roman" w:hAnsi="Times New Roman" w:cs="Times New Roman"/>
          <w:kern w:val="0"/>
          <w:sz w:val="24"/>
          <w:szCs w:val="24"/>
          <w:lang w:eastAsia="en-IN"/>
          <w14:ligatures w14:val="none"/>
        </w:rPr>
        <w:t>.</w:t>
      </w:r>
    </w:p>
    <w:p w14:paraId="7DC141BD" w14:textId="77777777" w:rsidR="00B743F1" w:rsidRPr="00B743F1" w:rsidRDefault="00B743F1" w:rsidP="00B743F1">
      <w:pPr>
        <w:numPr>
          <w:ilvl w:val="0"/>
          <w:numId w:val="8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Automated GRC (Governance, Risk, and Compliance) Platforms</w:t>
      </w:r>
      <w:r w:rsidRPr="00B743F1">
        <w:rPr>
          <w:rFonts w:ascii="Times New Roman" w:eastAsia="Times New Roman" w:hAnsi="Times New Roman" w:cs="Times New Roman"/>
          <w:kern w:val="0"/>
          <w:sz w:val="24"/>
          <w:szCs w:val="24"/>
          <w:lang w:eastAsia="en-IN"/>
          <w14:ligatures w14:val="none"/>
        </w:rPr>
        <w:t xml:space="preserve"> – Reducing compliance costs through AI-driven auditing and continuous monitoring.</w:t>
      </w:r>
    </w:p>
    <w:p w14:paraId="7A03EBE3" w14:textId="77777777" w:rsidR="00B743F1" w:rsidRPr="00B743F1" w:rsidRDefault="00B743F1" w:rsidP="00B743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Organizations that adopt </w:t>
      </w:r>
      <w:r w:rsidRPr="00B743F1">
        <w:rPr>
          <w:rFonts w:ascii="Times New Roman" w:eastAsia="Times New Roman" w:hAnsi="Times New Roman" w:cs="Times New Roman"/>
          <w:b/>
          <w:bCs/>
          <w:kern w:val="0"/>
          <w:sz w:val="24"/>
          <w:szCs w:val="24"/>
          <w:lang w:eastAsia="en-IN"/>
          <w14:ligatures w14:val="none"/>
        </w:rPr>
        <w:t>data-driven security budgeting strategies</w:t>
      </w:r>
      <w:r w:rsidRPr="00B743F1">
        <w:rPr>
          <w:rFonts w:ascii="Times New Roman" w:eastAsia="Times New Roman" w:hAnsi="Times New Roman" w:cs="Times New Roman"/>
          <w:kern w:val="0"/>
          <w:sz w:val="24"/>
          <w:szCs w:val="24"/>
          <w:lang w:eastAsia="en-IN"/>
          <w14:ligatures w14:val="none"/>
        </w:rPr>
        <w:t xml:space="preserve"> will gain </w:t>
      </w:r>
      <w:r w:rsidRPr="00B743F1">
        <w:rPr>
          <w:rFonts w:ascii="Times New Roman" w:eastAsia="Times New Roman" w:hAnsi="Times New Roman" w:cs="Times New Roman"/>
          <w:b/>
          <w:bCs/>
          <w:kern w:val="0"/>
          <w:sz w:val="24"/>
          <w:szCs w:val="24"/>
          <w:lang w:eastAsia="en-IN"/>
          <w14:ligatures w14:val="none"/>
        </w:rPr>
        <w:t>a competitive edge in cybersecurity resilience and compliance cost management</w:t>
      </w:r>
      <w:r w:rsidRPr="00B743F1">
        <w:rPr>
          <w:rFonts w:ascii="Times New Roman" w:eastAsia="Times New Roman" w:hAnsi="Times New Roman" w:cs="Times New Roman"/>
          <w:kern w:val="0"/>
          <w:sz w:val="24"/>
          <w:szCs w:val="24"/>
          <w:lang w:eastAsia="en-IN"/>
          <w14:ligatures w14:val="none"/>
        </w:rPr>
        <w:t>.</w:t>
      </w:r>
    </w:p>
    <w:p w14:paraId="037D69F7"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pict w14:anchorId="1CA855EF">
          <v:rect id="_x0000_i1645" style="width:0;height:1.5pt" o:hralign="center" o:hrstd="t" o:hr="t" fillcolor="#a0a0a0" stroked="f"/>
        </w:pict>
      </w:r>
    </w:p>
    <w:p w14:paraId="7D56DE00" w14:textId="77777777" w:rsidR="00B743F1" w:rsidRPr="00B743F1" w:rsidRDefault="00B743F1" w:rsidP="00B743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743F1">
        <w:rPr>
          <w:rFonts w:ascii="Times New Roman" w:eastAsia="Times New Roman" w:hAnsi="Times New Roman" w:cs="Times New Roman"/>
          <w:b/>
          <w:bCs/>
          <w:kern w:val="0"/>
          <w:sz w:val="27"/>
          <w:szCs w:val="27"/>
          <w:lang w:eastAsia="en-IN"/>
          <w14:ligatures w14:val="none"/>
        </w:rPr>
        <w:lastRenderedPageBreak/>
        <w:t>Conclusion</w:t>
      </w:r>
    </w:p>
    <w:p w14:paraId="088FABD3" w14:textId="77777777" w:rsidR="00B743F1" w:rsidRPr="00B743F1" w:rsidRDefault="00B743F1" w:rsidP="00B743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Budgeting for security compliance is a </w:t>
      </w:r>
      <w:r w:rsidRPr="00B743F1">
        <w:rPr>
          <w:rFonts w:ascii="Times New Roman" w:eastAsia="Times New Roman" w:hAnsi="Times New Roman" w:cs="Times New Roman"/>
          <w:b/>
          <w:bCs/>
          <w:kern w:val="0"/>
          <w:sz w:val="24"/>
          <w:szCs w:val="24"/>
          <w:lang w:eastAsia="en-IN"/>
          <w14:ligatures w14:val="none"/>
        </w:rPr>
        <w:t>strategic necessity</w:t>
      </w:r>
      <w:r w:rsidRPr="00B743F1">
        <w:rPr>
          <w:rFonts w:ascii="Times New Roman" w:eastAsia="Times New Roman" w:hAnsi="Times New Roman" w:cs="Times New Roman"/>
          <w:kern w:val="0"/>
          <w:sz w:val="24"/>
          <w:szCs w:val="24"/>
          <w:lang w:eastAsia="en-IN"/>
          <w14:ligatures w14:val="none"/>
        </w:rPr>
        <w:t xml:space="preserve">, not just an operational expense. By </w:t>
      </w:r>
      <w:r w:rsidRPr="00B743F1">
        <w:rPr>
          <w:rFonts w:ascii="Times New Roman" w:eastAsia="Times New Roman" w:hAnsi="Times New Roman" w:cs="Times New Roman"/>
          <w:b/>
          <w:bCs/>
          <w:kern w:val="0"/>
          <w:sz w:val="24"/>
          <w:szCs w:val="24"/>
          <w:lang w:eastAsia="en-IN"/>
          <w14:ligatures w14:val="none"/>
        </w:rPr>
        <w:t>balancing security investments with risk management objectives</w:t>
      </w:r>
      <w:r w:rsidRPr="00B743F1">
        <w:rPr>
          <w:rFonts w:ascii="Times New Roman" w:eastAsia="Times New Roman" w:hAnsi="Times New Roman" w:cs="Times New Roman"/>
          <w:kern w:val="0"/>
          <w:sz w:val="24"/>
          <w:szCs w:val="24"/>
          <w:lang w:eastAsia="en-IN"/>
          <w14:ligatures w14:val="none"/>
        </w:rPr>
        <w:t xml:space="preserve">, organizations can </w:t>
      </w:r>
      <w:r w:rsidRPr="00B743F1">
        <w:rPr>
          <w:rFonts w:ascii="Times New Roman" w:eastAsia="Times New Roman" w:hAnsi="Times New Roman" w:cs="Times New Roman"/>
          <w:b/>
          <w:bCs/>
          <w:kern w:val="0"/>
          <w:sz w:val="24"/>
          <w:szCs w:val="24"/>
          <w:lang w:eastAsia="en-IN"/>
          <w14:ligatures w14:val="none"/>
        </w:rPr>
        <w:t>reduce compliance costs while enhancing ROI</w:t>
      </w:r>
      <w:r w:rsidRPr="00B743F1">
        <w:rPr>
          <w:rFonts w:ascii="Times New Roman" w:eastAsia="Times New Roman" w:hAnsi="Times New Roman" w:cs="Times New Roman"/>
          <w:kern w:val="0"/>
          <w:sz w:val="24"/>
          <w:szCs w:val="24"/>
          <w:lang w:eastAsia="en-IN"/>
          <w14:ligatures w14:val="none"/>
        </w:rPr>
        <w:t>.</w:t>
      </w:r>
    </w:p>
    <w:p w14:paraId="0ABF8104" w14:textId="77777777" w:rsidR="00B743F1" w:rsidRPr="00B743F1" w:rsidRDefault="00B743F1" w:rsidP="00B743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To optimize security budgets, enterprises must </w:t>
      </w:r>
      <w:r w:rsidRPr="00B743F1">
        <w:rPr>
          <w:rFonts w:ascii="Times New Roman" w:eastAsia="Times New Roman" w:hAnsi="Times New Roman" w:cs="Times New Roman"/>
          <w:b/>
          <w:bCs/>
          <w:kern w:val="0"/>
          <w:sz w:val="24"/>
          <w:szCs w:val="24"/>
          <w:lang w:eastAsia="en-IN"/>
          <w14:ligatures w14:val="none"/>
        </w:rPr>
        <w:t>prioritize risk-based spending, leverage AI-driven automation, and integrate compliance frameworks with business goals</w:t>
      </w:r>
      <w:r w:rsidRPr="00B743F1">
        <w:rPr>
          <w:rFonts w:ascii="Times New Roman" w:eastAsia="Times New Roman" w:hAnsi="Times New Roman" w:cs="Times New Roman"/>
          <w:kern w:val="0"/>
          <w:sz w:val="24"/>
          <w:szCs w:val="24"/>
          <w:lang w:eastAsia="en-IN"/>
          <w14:ligatures w14:val="none"/>
        </w:rPr>
        <w:t xml:space="preserve">. By doing so, organizations can </w:t>
      </w:r>
      <w:r w:rsidRPr="00B743F1">
        <w:rPr>
          <w:rFonts w:ascii="Times New Roman" w:eastAsia="Times New Roman" w:hAnsi="Times New Roman" w:cs="Times New Roman"/>
          <w:b/>
          <w:bCs/>
          <w:kern w:val="0"/>
          <w:sz w:val="24"/>
          <w:szCs w:val="24"/>
          <w:lang w:eastAsia="en-IN"/>
          <w14:ligatures w14:val="none"/>
        </w:rPr>
        <w:t>achieve long-term cybersecurity resilience, regulatory compliance, and cost-effective security governance</w:t>
      </w:r>
      <w:r w:rsidRPr="00B743F1">
        <w:rPr>
          <w:rFonts w:ascii="Times New Roman" w:eastAsia="Times New Roman" w:hAnsi="Times New Roman" w:cs="Times New Roman"/>
          <w:kern w:val="0"/>
          <w:sz w:val="24"/>
          <w:szCs w:val="24"/>
          <w:lang w:eastAsia="en-IN"/>
          <w14:ligatures w14:val="none"/>
        </w:rPr>
        <w:t>.</w:t>
      </w:r>
    </w:p>
    <w:p w14:paraId="61B54CB5" w14:textId="77777777" w:rsidR="00B743F1" w:rsidRPr="00B743F1" w:rsidRDefault="00B743F1" w:rsidP="00B743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743F1">
        <w:rPr>
          <w:rFonts w:ascii="Times New Roman" w:eastAsia="Times New Roman" w:hAnsi="Times New Roman" w:cs="Times New Roman"/>
          <w:b/>
          <w:bCs/>
          <w:kern w:val="0"/>
          <w:sz w:val="27"/>
          <w:szCs w:val="27"/>
          <w:lang w:eastAsia="en-IN"/>
          <w14:ligatures w14:val="none"/>
        </w:rPr>
        <w:t>7. AI-Powered Solutions to Simplify Security Compliance</w:t>
      </w:r>
    </w:p>
    <w:p w14:paraId="034CAE8C" w14:textId="77777777" w:rsidR="00B743F1" w:rsidRPr="00B743F1" w:rsidRDefault="00B743F1" w:rsidP="00B743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743F1">
        <w:rPr>
          <w:rFonts w:ascii="Times New Roman" w:eastAsia="Times New Roman" w:hAnsi="Times New Roman" w:cs="Times New Roman"/>
          <w:b/>
          <w:bCs/>
          <w:kern w:val="0"/>
          <w:sz w:val="27"/>
          <w:szCs w:val="27"/>
          <w:lang w:eastAsia="en-IN"/>
          <w14:ligatures w14:val="none"/>
        </w:rPr>
        <w:t>Introduction</w:t>
      </w:r>
    </w:p>
    <w:p w14:paraId="2FD0EED4" w14:textId="77777777" w:rsidR="00B743F1" w:rsidRPr="00B743F1" w:rsidRDefault="00B743F1" w:rsidP="00B743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With the growing complexity of security regulations and frameworks, organizations are increasingly turning to </w:t>
      </w:r>
      <w:r w:rsidRPr="00B743F1">
        <w:rPr>
          <w:rFonts w:ascii="Times New Roman" w:eastAsia="Times New Roman" w:hAnsi="Times New Roman" w:cs="Times New Roman"/>
          <w:b/>
          <w:bCs/>
          <w:kern w:val="0"/>
          <w:sz w:val="24"/>
          <w:szCs w:val="24"/>
          <w:lang w:eastAsia="en-IN"/>
          <w14:ligatures w14:val="none"/>
        </w:rPr>
        <w:t>AI-powered solutions</w:t>
      </w:r>
      <w:r w:rsidRPr="00B743F1">
        <w:rPr>
          <w:rFonts w:ascii="Times New Roman" w:eastAsia="Times New Roman" w:hAnsi="Times New Roman" w:cs="Times New Roman"/>
          <w:kern w:val="0"/>
          <w:sz w:val="24"/>
          <w:szCs w:val="24"/>
          <w:lang w:eastAsia="en-IN"/>
          <w14:ligatures w14:val="none"/>
        </w:rPr>
        <w:t xml:space="preserve"> to streamline compliance, automate security governance, and enhance risk management. AI and machine learning (ML) enable organizations to </w:t>
      </w:r>
      <w:r w:rsidRPr="00B743F1">
        <w:rPr>
          <w:rFonts w:ascii="Times New Roman" w:eastAsia="Times New Roman" w:hAnsi="Times New Roman" w:cs="Times New Roman"/>
          <w:b/>
          <w:bCs/>
          <w:kern w:val="0"/>
          <w:sz w:val="24"/>
          <w:szCs w:val="24"/>
          <w:lang w:eastAsia="en-IN"/>
          <w14:ligatures w14:val="none"/>
        </w:rPr>
        <w:t xml:space="preserve">detect vulnerabilities, </w:t>
      </w:r>
      <w:proofErr w:type="spellStart"/>
      <w:r w:rsidRPr="00B743F1">
        <w:rPr>
          <w:rFonts w:ascii="Times New Roman" w:eastAsia="Times New Roman" w:hAnsi="Times New Roman" w:cs="Times New Roman"/>
          <w:b/>
          <w:bCs/>
          <w:kern w:val="0"/>
          <w:sz w:val="24"/>
          <w:szCs w:val="24"/>
          <w:lang w:eastAsia="en-IN"/>
          <w14:ligatures w14:val="none"/>
        </w:rPr>
        <w:t>analyze</w:t>
      </w:r>
      <w:proofErr w:type="spellEnd"/>
      <w:r w:rsidRPr="00B743F1">
        <w:rPr>
          <w:rFonts w:ascii="Times New Roman" w:eastAsia="Times New Roman" w:hAnsi="Times New Roman" w:cs="Times New Roman"/>
          <w:b/>
          <w:bCs/>
          <w:kern w:val="0"/>
          <w:sz w:val="24"/>
          <w:szCs w:val="24"/>
          <w:lang w:eastAsia="en-IN"/>
          <w14:ligatures w14:val="none"/>
        </w:rPr>
        <w:t xml:space="preserve"> security data in real time, and optimize compliance workflows</w:t>
      </w:r>
      <w:r w:rsidRPr="00B743F1">
        <w:rPr>
          <w:rFonts w:ascii="Times New Roman" w:eastAsia="Times New Roman" w:hAnsi="Times New Roman" w:cs="Times New Roman"/>
          <w:kern w:val="0"/>
          <w:sz w:val="24"/>
          <w:szCs w:val="24"/>
          <w:lang w:eastAsia="en-IN"/>
          <w14:ligatures w14:val="none"/>
        </w:rPr>
        <w:t>.</w:t>
      </w:r>
    </w:p>
    <w:p w14:paraId="7D66F6CF" w14:textId="77777777" w:rsidR="00B743F1" w:rsidRPr="00B743F1" w:rsidRDefault="00B743F1" w:rsidP="00B743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This section explores how </w:t>
      </w:r>
      <w:r w:rsidRPr="00B743F1">
        <w:rPr>
          <w:rFonts w:ascii="Times New Roman" w:eastAsia="Times New Roman" w:hAnsi="Times New Roman" w:cs="Times New Roman"/>
          <w:b/>
          <w:bCs/>
          <w:kern w:val="0"/>
          <w:sz w:val="24"/>
          <w:szCs w:val="24"/>
          <w:lang w:eastAsia="en-IN"/>
          <w14:ligatures w14:val="none"/>
        </w:rPr>
        <w:t>AI-powered tools are transforming security compliance</w:t>
      </w:r>
      <w:r w:rsidRPr="00B743F1">
        <w:rPr>
          <w:rFonts w:ascii="Times New Roman" w:eastAsia="Times New Roman" w:hAnsi="Times New Roman" w:cs="Times New Roman"/>
          <w:kern w:val="0"/>
          <w:sz w:val="24"/>
          <w:szCs w:val="24"/>
          <w:lang w:eastAsia="en-IN"/>
          <w14:ligatures w14:val="none"/>
        </w:rPr>
        <w:t>, the key benefits of AI-driven automation, and best practices for leveraging AI in regulatory adherence.</w:t>
      </w:r>
    </w:p>
    <w:p w14:paraId="72175217"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pict w14:anchorId="4AE60702">
          <v:rect id="_x0000_i1651" style="width:0;height:1.5pt" o:hralign="center" o:hrstd="t" o:hr="t" fillcolor="#a0a0a0" stroked="f"/>
        </w:pict>
      </w:r>
    </w:p>
    <w:p w14:paraId="03B535F8" w14:textId="77777777" w:rsidR="00B743F1" w:rsidRPr="00B743F1" w:rsidRDefault="00B743F1" w:rsidP="00B743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743F1">
        <w:rPr>
          <w:rFonts w:ascii="Times New Roman" w:eastAsia="Times New Roman" w:hAnsi="Times New Roman" w:cs="Times New Roman"/>
          <w:b/>
          <w:bCs/>
          <w:kern w:val="0"/>
          <w:sz w:val="27"/>
          <w:szCs w:val="27"/>
          <w:lang w:eastAsia="en-IN"/>
          <w14:ligatures w14:val="none"/>
        </w:rPr>
        <w:t>7.1 How AI Simplifies Security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gridCol w:w="5012"/>
      </w:tblGrid>
      <w:tr w:rsidR="00B743F1" w:rsidRPr="00B743F1" w14:paraId="69EEFA70" w14:textId="77777777" w:rsidTr="00B743F1">
        <w:trPr>
          <w:tblCellSpacing w:w="15" w:type="dxa"/>
        </w:trPr>
        <w:tc>
          <w:tcPr>
            <w:tcW w:w="0" w:type="auto"/>
            <w:vAlign w:val="center"/>
            <w:hideMark/>
          </w:tcPr>
          <w:p w14:paraId="59E41713" w14:textId="77777777" w:rsidR="00B743F1" w:rsidRPr="00B743F1" w:rsidRDefault="00B743F1" w:rsidP="00B743F1">
            <w:pPr>
              <w:spacing w:after="0" w:line="240" w:lineRule="auto"/>
              <w:jc w:val="center"/>
              <w:rPr>
                <w:rFonts w:ascii="Times New Roman" w:eastAsia="Times New Roman" w:hAnsi="Times New Roman" w:cs="Times New Roman"/>
                <w:b/>
                <w:bCs/>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AI-Powered Solution</w:t>
            </w:r>
          </w:p>
        </w:tc>
        <w:tc>
          <w:tcPr>
            <w:tcW w:w="0" w:type="auto"/>
            <w:vAlign w:val="center"/>
            <w:hideMark/>
          </w:tcPr>
          <w:p w14:paraId="1E5625A5" w14:textId="77777777" w:rsidR="00B743F1" w:rsidRPr="00B743F1" w:rsidRDefault="00B743F1" w:rsidP="00B743F1">
            <w:pPr>
              <w:spacing w:after="0" w:line="240" w:lineRule="auto"/>
              <w:jc w:val="center"/>
              <w:rPr>
                <w:rFonts w:ascii="Times New Roman" w:eastAsia="Times New Roman" w:hAnsi="Times New Roman" w:cs="Times New Roman"/>
                <w:b/>
                <w:bCs/>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Function in Security Compliance</w:t>
            </w:r>
          </w:p>
        </w:tc>
      </w:tr>
      <w:tr w:rsidR="00B743F1" w:rsidRPr="00B743F1" w14:paraId="2D495787" w14:textId="77777777" w:rsidTr="00B743F1">
        <w:trPr>
          <w:tblCellSpacing w:w="15" w:type="dxa"/>
        </w:trPr>
        <w:tc>
          <w:tcPr>
            <w:tcW w:w="0" w:type="auto"/>
            <w:vAlign w:val="center"/>
            <w:hideMark/>
          </w:tcPr>
          <w:p w14:paraId="100A902E"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AI-Driven SIEM (Security Information and Event Management)</w:t>
            </w:r>
          </w:p>
        </w:tc>
        <w:tc>
          <w:tcPr>
            <w:tcW w:w="0" w:type="auto"/>
            <w:vAlign w:val="center"/>
            <w:hideMark/>
          </w:tcPr>
          <w:p w14:paraId="0049E0FF"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Automates log analysis, detects anomalies, and correlates security events.</w:t>
            </w:r>
          </w:p>
        </w:tc>
      </w:tr>
      <w:tr w:rsidR="00B743F1" w:rsidRPr="00B743F1" w14:paraId="3CED51A2" w14:textId="77777777" w:rsidTr="00B743F1">
        <w:trPr>
          <w:tblCellSpacing w:w="15" w:type="dxa"/>
        </w:trPr>
        <w:tc>
          <w:tcPr>
            <w:tcW w:w="0" w:type="auto"/>
            <w:vAlign w:val="center"/>
            <w:hideMark/>
          </w:tcPr>
          <w:p w14:paraId="71AF950E"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Automated GRC (Governance, Risk, and Compliance) Platforms</w:t>
            </w:r>
          </w:p>
        </w:tc>
        <w:tc>
          <w:tcPr>
            <w:tcW w:w="0" w:type="auto"/>
            <w:vAlign w:val="center"/>
            <w:hideMark/>
          </w:tcPr>
          <w:p w14:paraId="77F63F75"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Tracks compliance with multiple security frameworks (ISO 27001, NIST, PCI-DSS, GDPR).</w:t>
            </w:r>
          </w:p>
        </w:tc>
      </w:tr>
      <w:tr w:rsidR="00B743F1" w:rsidRPr="00B743F1" w14:paraId="37AE219D" w14:textId="77777777" w:rsidTr="00B743F1">
        <w:trPr>
          <w:tblCellSpacing w:w="15" w:type="dxa"/>
        </w:trPr>
        <w:tc>
          <w:tcPr>
            <w:tcW w:w="0" w:type="auto"/>
            <w:vAlign w:val="center"/>
            <w:hideMark/>
          </w:tcPr>
          <w:p w14:paraId="77617D81"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Machine Learning-Based Threat Detection</w:t>
            </w:r>
          </w:p>
        </w:tc>
        <w:tc>
          <w:tcPr>
            <w:tcW w:w="0" w:type="auto"/>
            <w:vAlign w:val="center"/>
            <w:hideMark/>
          </w:tcPr>
          <w:p w14:paraId="7218ACE7"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Identifies security risks and predicts potential compliance violations.</w:t>
            </w:r>
          </w:p>
        </w:tc>
      </w:tr>
      <w:tr w:rsidR="00B743F1" w:rsidRPr="00B743F1" w14:paraId="249EB460" w14:textId="77777777" w:rsidTr="00B743F1">
        <w:trPr>
          <w:tblCellSpacing w:w="15" w:type="dxa"/>
        </w:trPr>
        <w:tc>
          <w:tcPr>
            <w:tcW w:w="0" w:type="auto"/>
            <w:vAlign w:val="center"/>
            <w:hideMark/>
          </w:tcPr>
          <w:p w14:paraId="2E4C5C14"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Natural Language Processing (NLP) for Policy Management</w:t>
            </w:r>
          </w:p>
        </w:tc>
        <w:tc>
          <w:tcPr>
            <w:tcW w:w="0" w:type="auto"/>
            <w:vAlign w:val="center"/>
            <w:hideMark/>
          </w:tcPr>
          <w:p w14:paraId="42752F27"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Automates security policy analysis, audits, and regulatory tracking.</w:t>
            </w:r>
          </w:p>
        </w:tc>
      </w:tr>
      <w:tr w:rsidR="00B743F1" w:rsidRPr="00B743F1" w14:paraId="33A917B3" w14:textId="77777777" w:rsidTr="00B743F1">
        <w:trPr>
          <w:tblCellSpacing w:w="15" w:type="dxa"/>
        </w:trPr>
        <w:tc>
          <w:tcPr>
            <w:tcW w:w="0" w:type="auto"/>
            <w:vAlign w:val="center"/>
            <w:hideMark/>
          </w:tcPr>
          <w:p w14:paraId="777A8C1B"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AI-Powered Continuous Auditing</w:t>
            </w:r>
          </w:p>
        </w:tc>
        <w:tc>
          <w:tcPr>
            <w:tcW w:w="0" w:type="auto"/>
            <w:vAlign w:val="center"/>
            <w:hideMark/>
          </w:tcPr>
          <w:p w14:paraId="335DE1B8"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Conducts automated compliance assessments and risk-based security audits.</w:t>
            </w:r>
          </w:p>
        </w:tc>
      </w:tr>
    </w:tbl>
    <w:p w14:paraId="78FF0F48" w14:textId="77777777" w:rsidR="00B743F1" w:rsidRPr="00B743F1" w:rsidRDefault="00B743F1" w:rsidP="00B743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By integrating these AI-powered solutions, organizations can </w:t>
      </w:r>
      <w:r w:rsidRPr="00B743F1">
        <w:rPr>
          <w:rFonts w:ascii="Times New Roman" w:eastAsia="Times New Roman" w:hAnsi="Times New Roman" w:cs="Times New Roman"/>
          <w:b/>
          <w:bCs/>
          <w:kern w:val="0"/>
          <w:sz w:val="24"/>
          <w:szCs w:val="24"/>
          <w:lang w:eastAsia="en-IN"/>
          <w14:ligatures w14:val="none"/>
        </w:rPr>
        <w:t>reduce compliance overhead, enhance security posture, and ensure real-time regulatory adherence</w:t>
      </w:r>
      <w:r w:rsidRPr="00B743F1">
        <w:rPr>
          <w:rFonts w:ascii="Times New Roman" w:eastAsia="Times New Roman" w:hAnsi="Times New Roman" w:cs="Times New Roman"/>
          <w:kern w:val="0"/>
          <w:sz w:val="24"/>
          <w:szCs w:val="24"/>
          <w:lang w:eastAsia="en-IN"/>
          <w14:ligatures w14:val="none"/>
        </w:rPr>
        <w:t>.</w:t>
      </w:r>
    </w:p>
    <w:p w14:paraId="6BFA3484"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pict w14:anchorId="75A7B9A8">
          <v:rect id="_x0000_i1652" style="width:0;height:1.5pt" o:hralign="center" o:hrstd="t" o:hr="t" fillcolor="#a0a0a0" stroked="f"/>
        </w:pict>
      </w:r>
    </w:p>
    <w:p w14:paraId="78BD936D" w14:textId="77777777" w:rsidR="00B743F1" w:rsidRPr="00B743F1" w:rsidRDefault="00B743F1" w:rsidP="00B743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743F1">
        <w:rPr>
          <w:rFonts w:ascii="Times New Roman" w:eastAsia="Times New Roman" w:hAnsi="Times New Roman" w:cs="Times New Roman"/>
          <w:b/>
          <w:bCs/>
          <w:kern w:val="0"/>
          <w:sz w:val="27"/>
          <w:szCs w:val="27"/>
          <w:lang w:eastAsia="en-IN"/>
          <w14:ligatures w14:val="none"/>
        </w:rPr>
        <w:t>7.2 Key Benefits of AI in Security Compliance</w:t>
      </w:r>
    </w:p>
    <w:p w14:paraId="1BCDB6F5" w14:textId="77777777" w:rsidR="00B743F1" w:rsidRPr="00B743F1" w:rsidRDefault="00B743F1" w:rsidP="00B743F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lastRenderedPageBreak/>
        <w:t>1. Automating Compliance Monitoring and Risk Assessments</w:t>
      </w:r>
    </w:p>
    <w:p w14:paraId="3DF0A04F" w14:textId="77777777" w:rsidR="00B743F1" w:rsidRPr="00B743F1" w:rsidRDefault="00B743F1" w:rsidP="00B743F1">
      <w:pPr>
        <w:numPr>
          <w:ilvl w:val="0"/>
          <w:numId w:val="8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AI continuously scans </w:t>
      </w:r>
      <w:r w:rsidRPr="00B743F1">
        <w:rPr>
          <w:rFonts w:ascii="Times New Roman" w:eastAsia="Times New Roman" w:hAnsi="Times New Roman" w:cs="Times New Roman"/>
          <w:b/>
          <w:bCs/>
          <w:kern w:val="0"/>
          <w:sz w:val="24"/>
          <w:szCs w:val="24"/>
          <w:lang w:eastAsia="en-IN"/>
          <w14:ligatures w14:val="none"/>
        </w:rPr>
        <w:t>security controls, access logs, and audit reports</w:t>
      </w:r>
      <w:r w:rsidRPr="00B743F1">
        <w:rPr>
          <w:rFonts w:ascii="Times New Roman" w:eastAsia="Times New Roman" w:hAnsi="Times New Roman" w:cs="Times New Roman"/>
          <w:kern w:val="0"/>
          <w:sz w:val="24"/>
          <w:szCs w:val="24"/>
          <w:lang w:eastAsia="en-IN"/>
          <w14:ligatures w14:val="none"/>
        </w:rPr>
        <w:t xml:space="preserve"> for compliance deviations.</w:t>
      </w:r>
    </w:p>
    <w:p w14:paraId="5342BF3B" w14:textId="77777777" w:rsidR="00B743F1" w:rsidRPr="00B743F1" w:rsidRDefault="00B743F1" w:rsidP="00B743F1">
      <w:pPr>
        <w:numPr>
          <w:ilvl w:val="0"/>
          <w:numId w:val="8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Reduces human effort in </w:t>
      </w:r>
      <w:r w:rsidRPr="00B743F1">
        <w:rPr>
          <w:rFonts w:ascii="Times New Roman" w:eastAsia="Times New Roman" w:hAnsi="Times New Roman" w:cs="Times New Roman"/>
          <w:b/>
          <w:bCs/>
          <w:kern w:val="0"/>
          <w:sz w:val="24"/>
          <w:szCs w:val="24"/>
          <w:lang w:eastAsia="en-IN"/>
          <w14:ligatures w14:val="none"/>
        </w:rPr>
        <w:t>manual compliance tracking and regulatory reporting</w:t>
      </w:r>
      <w:r w:rsidRPr="00B743F1">
        <w:rPr>
          <w:rFonts w:ascii="Times New Roman" w:eastAsia="Times New Roman" w:hAnsi="Times New Roman" w:cs="Times New Roman"/>
          <w:kern w:val="0"/>
          <w:sz w:val="24"/>
          <w:szCs w:val="24"/>
          <w:lang w:eastAsia="en-IN"/>
          <w14:ligatures w14:val="none"/>
        </w:rPr>
        <w:t>.</w:t>
      </w:r>
    </w:p>
    <w:p w14:paraId="42AF0DAE" w14:textId="77777777" w:rsidR="00B743F1" w:rsidRPr="00B743F1" w:rsidRDefault="00B743F1" w:rsidP="00B743F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2. Enhancing Threat Intelligence and Anomaly Detection</w:t>
      </w:r>
    </w:p>
    <w:p w14:paraId="50AC9E7B" w14:textId="77777777" w:rsidR="00B743F1" w:rsidRPr="00B743F1" w:rsidRDefault="00B743F1" w:rsidP="00B743F1">
      <w:pPr>
        <w:numPr>
          <w:ilvl w:val="0"/>
          <w:numId w:val="8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AI-powered threat intelligence </w:t>
      </w:r>
      <w:proofErr w:type="spellStart"/>
      <w:r w:rsidRPr="00B743F1">
        <w:rPr>
          <w:rFonts w:ascii="Times New Roman" w:eastAsia="Times New Roman" w:hAnsi="Times New Roman" w:cs="Times New Roman"/>
          <w:kern w:val="0"/>
          <w:sz w:val="24"/>
          <w:szCs w:val="24"/>
          <w:lang w:eastAsia="en-IN"/>
          <w14:ligatures w14:val="none"/>
        </w:rPr>
        <w:t>analyzes</w:t>
      </w:r>
      <w:proofErr w:type="spellEnd"/>
      <w:r w:rsidRPr="00B743F1">
        <w:rPr>
          <w:rFonts w:ascii="Times New Roman" w:eastAsia="Times New Roman" w:hAnsi="Times New Roman" w:cs="Times New Roman"/>
          <w:kern w:val="0"/>
          <w:sz w:val="24"/>
          <w:szCs w:val="24"/>
          <w:lang w:eastAsia="en-IN"/>
          <w14:ligatures w14:val="none"/>
        </w:rPr>
        <w:t xml:space="preserve"> </w:t>
      </w:r>
      <w:r w:rsidRPr="00B743F1">
        <w:rPr>
          <w:rFonts w:ascii="Times New Roman" w:eastAsia="Times New Roman" w:hAnsi="Times New Roman" w:cs="Times New Roman"/>
          <w:b/>
          <w:bCs/>
          <w:kern w:val="0"/>
          <w:sz w:val="24"/>
          <w:szCs w:val="24"/>
          <w:lang w:eastAsia="en-IN"/>
          <w14:ligatures w14:val="none"/>
        </w:rPr>
        <w:t>attack patterns and evolving cybersecurity risks</w:t>
      </w:r>
      <w:r w:rsidRPr="00B743F1">
        <w:rPr>
          <w:rFonts w:ascii="Times New Roman" w:eastAsia="Times New Roman" w:hAnsi="Times New Roman" w:cs="Times New Roman"/>
          <w:kern w:val="0"/>
          <w:sz w:val="24"/>
          <w:szCs w:val="24"/>
          <w:lang w:eastAsia="en-IN"/>
          <w14:ligatures w14:val="none"/>
        </w:rPr>
        <w:t>.</w:t>
      </w:r>
    </w:p>
    <w:p w14:paraId="0948BF76" w14:textId="77777777" w:rsidR="00B743F1" w:rsidRPr="00B743F1" w:rsidRDefault="00B743F1" w:rsidP="00B743F1">
      <w:pPr>
        <w:numPr>
          <w:ilvl w:val="0"/>
          <w:numId w:val="8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Machine learning algorithms detect </w:t>
      </w:r>
      <w:r w:rsidRPr="00B743F1">
        <w:rPr>
          <w:rFonts w:ascii="Times New Roman" w:eastAsia="Times New Roman" w:hAnsi="Times New Roman" w:cs="Times New Roman"/>
          <w:b/>
          <w:bCs/>
          <w:kern w:val="0"/>
          <w:sz w:val="24"/>
          <w:szCs w:val="24"/>
          <w:lang w:eastAsia="en-IN"/>
          <w14:ligatures w14:val="none"/>
        </w:rPr>
        <w:t xml:space="preserve">anomalous user </w:t>
      </w:r>
      <w:proofErr w:type="spellStart"/>
      <w:r w:rsidRPr="00B743F1">
        <w:rPr>
          <w:rFonts w:ascii="Times New Roman" w:eastAsia="Times New Roman" w:hAnsi="Times New Roman" w:cs="Times New Roman"/>
          <w:b/>
          <w:bCs/>
          <w:kern w:val="0"/>
          <w:sz w:val="24"/>
          <w:szCs w:val="24"/>
          <w:lang w:eastAsia="en-IN"/>
          <w14:ligatures w14:val="none"/>
        </w:rPr>
        <w:t>behavior</w:t>
      </w:r>
      <w:proofErr w:type="spellEnd"/>
      <w:r w:rsidRPr="00B743F1">
        <w:rPr>
          <w:rFonts w:ascii="Times New Roman" w:eastAsia="Times New Roman" w:hAnsi="Times New Roman" w:cs="Times New Roman"/>
          <w:b/>
          <w:bCs/>
          <w:kern w:val="0"/>
          <w:sz w:val="24"/>
          <w:szCs w:val="24"/>
          <w:lang w:eastAsia="en-IN"/>
          <w14:ligatures w14:val="none"/>
        </w:rPr>
        <w:t xml:space="preserve"> and potential insider threats</w:t>
      </w:r>
      <w:r w:rsidRPr="00B743F1">
        <w:rPr>
          <w:rFonts w:ascii="Times New Roman" w:eastAsia="Times New Roman" w:hAnsi="Times New Roman" w:cs="Times New Roman"/>
          <w:kern w:val="0"/>
          <w:sz w:val="24"/>
          <w:szCs w:val="24"/>
          <w:lang w:eastAsia="en-IN"/>
          <w14:ligatures w14:val="none"/>
        </w:rPr>
        <w:t>.</w:t>
      </w:r>
    </w:p>
    <w:p w14:paraId="46E5BF20" w14:textId="77777777" w:rsidR="00B743F1" w:rsidRPr="00B743F1" w:rsidRDefault="00B743F1" w:rsidP="00B743F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3. Reducing Security Incident Response Time</w:t>
      </w:r>
    </w:p>
    <w:p w14:paraId="76E1FD5F" w14:textId="77777777" w:rsidR="00B743F1" w:rsidRPr="00B743F1" w:rsidRDefault="00B743F1" w:rsidP="00B743F1">
      <w:pPr>
        <w:numPr>
          <w:ilvl w:val="0"/>
          <w:numId w:val="8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AI-driven </w:t>
      </w:r>
      <w:r w:rsidRPr="00B743F1">
        <w:rPr>
          <w:rFonts w:ascii="Times New Roman" w:eastAsia="Times New Roman" w:hAnsi="Times New Roman" w:cs="Times New Roman"/>
          <w:b/>
          <w:bCs/>
          <w:kern w:val="0"/>
          <w:sz w:val="24"/>
          <w:szCs w:val="24"/>
          <w:lang w:eastAsia="en-IN"/>
          <w14:ligatures w14:val="none"/>
        </w:rPr>
        <w:t>automated incident response</w:t>
      </w:r>
      <w:r w:rsidRPr="00B743F1">
        <w:rPr>
          <w:rFonts w:ascii="Times New Roman" w:eastAsia="Times New Roman" w:hAnsi="Times New Roman" w:cs="Times New Roman"/>
          <w:kern w:val="0"/>
          <w:sz w:val="24"/>
          <w:szCs w:val="24"/>
          <w:lang w:eastAsia="en-IN"/>
          <w14:ligatures w14:val="none"/>
        </w:rPr>
        <w:t xml:space="preserve"> speeds up remediation efforts.</w:t>
      </w:r>
    </w:p>
    <w:p w14:paraId="56C2220B" w14:textId="77777777" w:rsidR="00B743F1" w:rsidRPr="00B743F1" w:rsidRDefault="00B743F1" w:rsidP="00B743F1">
      <w:pPr>
        <w:numPr>
          <w:ilvl w:val="0"/>
          <w:numId w:val="8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Security orchestration and automation (SOAR) platforms enable </w:t>
      </w:r>
      <w:r w:rsidRPr="00B743F1">
        <w:rPr>
          <w:rFonts w:ascii="Times New Roman" w:eastAsia="Times New Roman" w:hAnsi="Times New Roman" w:cs="Times New Roman"/>
          <w:b/>
          <w:bCs/>
          <w:kern w:val="0"/>
          <w:sz w:val="24"/>
          <w:szCs w:val="24"/>
          <w:lang w:eastAsia="en-IN"/>
          <w14:ligatures w14:val="none"/>
        </w:rPr>
        <w:t>real-time threat mitigation</w:t>
      </w:r>
      <w:r w:rsidRPr="00B743F1">
        <w:rPr>
          <w:rFonts w:ascii="Times New Roman" w:eastAsia="Times New Roman" w:hAnsi="Times New Roman" w:cs="Times New Roman"/>
          <w:kern w:val="0"/>
          <w:sz w:val="24"/>
          <w:szCs w:val="24"/>
          <w:lang w:eastAsia="en-IN"/>
          <w14:ligatures w14:val="none"/>
        </w:rPr>
        <w:t>.</w:t>
      </w:r>
    </w:p>
    <w:p w14:paraId="70A0D5A3" w14:textId="77777777" w:rsidR="00B743F1" w:rsidRPr="00B743F1" w:rsidRDefault="00B743F1" w:rsidP="00B743F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4. Improving Regulatory Compliance Accuracy</w:t>
      </w:r>
    </w:p>
    <w:p w14:paraId="6530BFA8" w14:textId="77777777" w:rsidR="00B743F1" w:rsidRPr="00B743F1" w:rsidRDefault="00B743F1" w:rsidP="00B743F1">
      <w:pPr>
        <w:numPr>
          <w:ilvl w:val="0"/>
          <w:numId w:val="8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AI eliminates </w:t>
      </w:r>
      <w:r w:rsidRPr="00B743F1">
        <w:rPr>
          <w:rFonts w:ascii="Times New Roman" w:eastAsia="Times New Roman" w:hAnsi="Times New Roman" w:cs="Times New Roman"/>
          <w:b/>
          <w:bCs/>
          <w:kern w:val="0"/>
          <w:sz w:val="24"/>
          <w:szCs w:val="24"/>
          <w:lang w:eastAsia="en-IN"/>
          <w14:ligatures w14:val="none"/>
        </w:rPr>
        <w:t>human errors in compliance audits and security risk assessments</w:t>
      </w:r>
      <w:r w:rsidRPr="00B743F1">
        <w:rPr>
          <w:rFonts w:ascii="Times New Roman" w:eastAsia="Times New Roman" w:hAnsi="Times New Roman" w:cs="Times New Roman"/>
          <w:kern w:val="0"/>
          <w:sz w:val="24"/>
          <w:szCs w:val="24"/>
          <w:lang w:eastAsia="en-IN"/>
          <w14:ligatures w14:val="none"/>
        </w:rPr>
        <w:t>.</w:t>
      </w:r>
    </w:p>
    <w:p w14:paraId="1A356A2C" w14:textId="77777777" w:rsidR="00B743F1" w:rsidRPr="00B743F1" w:rsidRDefault="00B743F1" w:rsidP="00B743F1">
      <w:pPr>
        <w:numPr>
          <w:ilvl w:val="0"/>
          <w:numId w:val="8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Natural Language Processing (NLP) automates the </w:t>
      </w:r>
      <w:r w:rsidRPr="00B743F1">
        <w:rPr>
          <w:rFonts w:ascii="Times New Roman" w:eastAsia="Times New Roman" w:hAnsi="Times New Roman" w:cs="Times New Roman"/>
          <w:b/>
          <w:bCs/>
          <w:kern w:val="0"/>
          <w:sz w:val="24"/>
          <w:szCs w:val="24"/>
          <w:lang w:eastAsia="en-IN"/>
          <w14:ligatures w14:val="none"/>
        </w:rPr>
        <w:t>interpretation of compliance regulations</w:t>
      </w:r>
      <w:r w:rsidRPr="00B743F1">
        <w:rPr>
          <w:rFonts w:ascii="Times New Roman" w:eastAsia="Times New Roman" w:hAnsi="Times New Roman" w:cs="Times New Roman"/>
          <w:kern w:val="0"/>
          <w:sz w:val="24"/>
          <w:szCs w:val="24"/>
          <w:lang w:eastAsia="en-IN"/>
          <w14:ligatures w14:val="none"/>
        </w:rPr>
        <w:t>.</w:t>
      </w:r>
    </w:p>
    <w:p w14:paraId="0E36E12B" w14:textId="77777777" w:rsidR="00B743F1" w:rsidRPr="00B743F1" w:rsidRDefault="00B743F1" w:rsidP="00B743F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5. Optimizing Cost Efficiency and Resource Allocation</w:t>
      </w:r>
    </w:p>
    <w:p w14:paraId="6A68F786" w14:textId="77777777" w:rsidR="00B743F1" w:rsidRPr="00B743F1" w:rsidRDefault="00B743F1" w:rsidP="00B743F1">
      <w:pPr>
        <w:numPr>
          <w:ilvl w:val="0"/>
          <w:numId w:val="8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AI-driven compliance automation reduces </w:t>
      </w:r>
      <w:r w:rsidRPr="00B743F1">
        <w:rPr>
          <w:rFonts w:ascii="Times New Roman" w:eastAsia="Times New Roman" w:hAnsi="Times New Roman" w:cs="Times New Roman"/>
          <w:b/>
          <w:bCs/>
          <w:kern w:val="0"/>
          <w:sz w:val="24"/>
          <w:szCs w:val="24"/>
          <w:lang w:eastAsia="en-IN"/>
          <w14:ligatures w14:val="none"/>
        </w:rPr>
        <w:t>operational costs associated with security audits</w:t>
      </w:r>
      <w:r w:rsidRPr="00B743F1">
        <w:rPr>
          <w:rFonts w:ascii="Times New Roman" w:eastAsia="Times New Roman" w:hAnsi="Times New Roman" w:cs="Times New Roman"/>
          <w:kern w:val="0"/>
          <w:sz w:val="24"/>
          <w:szCs w:val="24"/>
          <w:lang w:eastAsia="en-IN"/>
          <w14:ligatures w14:val="none"/>
        </w:rPr>
        <w:t>.</w:t>
      </w:r>
    </w:p>
    <w:p w14:paraId="57ECC5C4" w14:textId="77777777" w:rsidR="00B743F1" w:rsidRPr="00B743F1" w:rsidRDefault="00B743F1" w:rsidP="00B743F1">
      <w:pPr>
        <w:numPr>
          <w:ilvl w:val="0"/>
          <w:numId w:val="8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Organizations can allocate security resources based on </w:t>
      </w:r>
      <w:r w:rsidRPr="00B743F1">
        <w:rPr>
          <w:rFonts w:ascii="Times New Roman" w:eastAsia="Times New Roman" w:hAnsi="Times New Roman" w:cs="Times New Roman"/>
          <w:b/>
          <w:bCs/>
          <w:kern w:val="0"/>
          <w:sz w:val="24"/>
          <w:szCs w:val="24"/>
          <w:lang w:eastAsia="en-IN"/>
          <w14:ligatures w14:val="none"/>
        </w:rPr>
        <w:t>real-time risk analytics</w:t>
      </w:r>
      <w:r w:rsidRPr="00B743F1">
        <w:rPr>
          <w:rFonts w:ascii="Times New Roman" w:eastAsia="Times New Roman" w:hAnsi="Times New Roman" w:cs="Times New Roman"/>
          <w:kern w:val="0"/>
          <w:sz w:val="24"/>
          <w:szCs w:val="24"/>
          <w:lang w:eastAsia="en-IN"/>
          <w14:ligatures w14:val="none"/>
        </w:rPr>
        <w:t>.</w:t>
      </w:r>
    </w:p>
    <w:p w14:paraId="316BD43C" w14:textId="77777777" w:rsidR="00B743F1" w:rsidRPr="00B743F1" w:rsidRDefault="00B743F1" w:rsidP="00B743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By leveraging AI-powered compliance automation, businesses can </w:t>
      </w:r>
      <w:r w:rsidRPr="00B743F1">
        <w:rPr>
          <w:rFonts w:ascii="Times New Roman" w:eastAsia="Times New Roman" w:hAnsi="Times New Roman" w:cs="Times New Roman"/>
          <w:b/>
          <w:bCs/>
          <w:kern w:val="0"/>
          <w:sz w:val="24"/>
          <w:szCs w:val="24"/>
          <w:lang w:eastAsia="en-IN"/>
          <w14:ligatures w14:val="none"/>
        </w:rPr>
        <w:t>enhance regulatory efficiency, reduce risks, and strengthen security resilience</w:t>
      </w:r>
      <w:r w:rsidRPr="00B743F1">
        <w:rPr>
          <w:rFonts w:ascii="Times New Roman" w:eastAsia="Times New Roman" w:hAnsi="Times New Roman" w:cs="Times New Roman"/>
          <w:kern w:val="0"/>
          <w:sz w:val="24"/>
          <w:szCs w:val="24"/>
          <w:lang w:eastAsia="en-IN"/>
          <w14:ligatures w14:val="none"/>
        </w:rPr>
        <w:t>.</w:t>
      </w:r>
    </w:p>
    <w:p w14:paraId="10B9C815"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pict w14:anchorId="3E8A4B61">
          <v:rect id="_x0000_i1653" style="width:0;height:1.5pt" o:hralign="center" o:hrstd="t" o:hr="t" fillcolor="#a0a0a0" stroked="f"/>
        </w:pict>
      </w:r>
    </w:p>
    <w:p w14:paraId="423D8FA4" w14:textId="77777777" w:rsidR="00B743F1" w:rsidRPr="00B743F1" w:rsidRDefault="00B743F1" w:rsidP="00B743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743F1">
        <w:rPr>
          <w:rFonts w:ascii="Times New Roman" w:eastAsia="Times New Roman" w:hAnsi="Times New Roman" w:cs="Times New Roman"/>
          <w:b/>
          <w:bCs/>
          <w:kern w:val="0"/>
          <w:sz w:val="27"/>
          <w:szCs w:val="27"/>
          <w:lang w:eastAsia="en-IN"/>
          <w14:ligatures w14:val="none"/>
        </w:rPr>
        <w:t>7.3 Best Practices for Implementing AI in Security Compliance</w:t>
      </w:r>
    </w:p>
    <w:p w14:paraId="4EBC6164" w14:textId="77777777" w:rsidR="00B743F1" w:rsidRPr="00B743F1" w:rsidRDefault="00B743F1" w:rsidP="00B743F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1. Integrate AI with Existing Security Frameworks</w:t>
      </w:r>
    </w:p>
    <w:p w14:paraId="2BF118DD" w14:textId="77777777" w:rsidR="00B743F1" w:rsidRPr="00B743F1" w:rsidRDefault="00B743F1" w:rsidP="00B743F1">
      <w:pPr>
        <w:numPr>
          <w:ilvl w:val="0"/>
          <w:numId w:val="8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Deploy AI-powered tools that align with </w:t>
      </w:r>
      <w:r w:rsidRPr="00B743F1">
        <w:rPr>
          <w:rFonts w:ascii="Times New Roman" w:eastAsia="Times New Roman" w:hAnsi="Times New Roman" w:cs="Times New Roman"/>
          <w:b/>
          <w:bCs/>
          <w:kern w:val="0"/>
          <w:sz w:val="24"/>
          <w:szCs w:val="24"/>
          <w:lang w:eastAsia="en-IN"/>
          <w14:ligatures w14:val="none"/>
        </w:rPr>
        <w:t>ISO 27001, NIST CSF, and SOC 2 compliance frameworks</w:t>
      </w:r>
      <w:r w:rsidRPr="00B743F1">
        <w:rPr>
          <w:rFonts w:ascii="Times New Roman" w:eastAsia="Times New Roman" w:hAnsi="Times New Roman" w:cs="Times New Roman"/>
          <w:kern w:val="0"/>
          <w:sz w:val="24"/>
          <w:szCs w:val="24"/>
          <w:lang w:eastAsia="en-IN"/>
          <w14:ligatures w14:val="none"/>
        </w:rPr>
        <w:t>.</w:t>
      </w:r>
    </w:p>
    <w:p w14:paraId="5B53A076" w14:textId="77777777" w:rsidR="00B743F1" w:rsidRPr="00B743F1" w:rsidRDefault="00B743F1" w:rsidP="00B743F1">
      <w:pPr>
        <w:numPr>
          <w:ilvl w:val="0"/>
          <w:numId w:val="8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Use AI-driven risk assessments to </w:t>
      </w:r>
      <w:r w:rsidRPr="00B743F1">
        <w:rPr>
          <w:rFonts w:ascii="Times New Roman" w:eastAsia="Times New Roman" w:hAnsi="Times New Roman" w:cs="Times New Roman"/>
          <w:b/>
          <w:bCs/>
          <w:kern w:val="0"/>
          <w:sz w:val="24"/>
          <w:szCs w:val="24"/>
          <w:lang w:eastAsia="en-IN"/>
          <w14:ligatures w14:val="none"/>
        </w:rPr>
        <w:t>map security policies to regulatory controls</w:t>
      </w:r>
      <w:r w:rsidRPr="00B743F1">
        <w:rPr>
          <w:rFonts w:ascii="Times New Roman" w:eastAsia="Times New Roman" w:hAnsi="Times New Roman" w:cs="Times New Roman"/>
          <w:kern w:val="0"/>
          <w:sz w:val="24"/>
          <w:szCs w:val="24"/>
          <w:lang w:eastAsia="en-IN"/>
          <w14:ligatures w14:val="none"/>
        </w:rPr>
        <w:t>.</w:t>
      </w:r>
    </w:p>
    <w:p w14:paraId="323FC854" w14:textId="77777777" w:rsidR="00B743F1" w:rsidRPr="00B743F1" w:rsidRDefault="00B743F1" w:rsidP="00B743F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2. Automate Real-Time Compliance Auditing</w:t>
      </w:r>
    </w:p>
    <w:p w14:paraId="53F502D9" w14:textId="77777777" w:rsidR="00B743F1" w:rsidRPr="00B743F1" w:rsidRDefault="00B743F1" w:rsidP="00B743F1">
      <w:pPr>
        <w:numPr>
          <w:ilvl w:val="0"/>
          <w:numId w:val="8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Implement </w:t>
      </w:r>
      <w:r w:rsidRPr="00B743F1">
        <w:rPr>
          <w:rFonts w:ascii="Times New Roman" w:eastAsia="Times New Roman" w:hAnsi="Times New Roman" w:cs="Times New Roman"/>
          <w:b/>
          <w:bCs/>
          <w:kern w:val="0"/>
          <w:sz w:val="24"/>
          <w:szCs w:val="24"/>
          <w:lang w:eastAsia="en-IN"/>
          <w14:ligatures w14:val="none"/>
        </w:rPr>
        <w:t>AI-based continuous monitoring solutions</w:t>
      </w:r>
      <w:r w:rsidRPr="00B743F1">
        <w:rPr>
          <w:rFonts w:ascii="Times New Roman" w:eastAsia="Times New Roman" w:hAnsi="Times New Roman" w:cs="Times New Roman"/>
          <w:kern w:val="0"/>
          <w:sz w:val="24"/>
          <w:szCs w:val="24"/>
          <w:lang w:eastAsia="en-IN"/>
          <w14:ligatures w14:val="none"/>
        </w:rPr>
        <w:t xml:space="preserve"> for </w:t>
      </w:r>
      <w:r w:rsidRPr="00B743F1">
        <w:rPr>
          <w:rFonts w:ascii="Times New Roman" w:eastAsia="Times New Roman" w:hAnsi="Times New Roman" w:cs="Times New Roman"/>
          <w:b/>
          <w:bCs/>
          <w:kern w:val="0"/>
          <w:sz w:val="24"/>
          <w:szCs w:val="24"/>
          <w:lang w:eastAsia="en-IN"/>
          <w14:ligatures w14:val="none"/>
        </w:rPr>
        <w:t>real-time risk detection</w:t>
      </w:r>
      <w:r w:rsidRPr="00B743F1">
        <w:rPr>
          <w:rFonts w:ascii="Times New Roman" w:eastAsia="Times New Roman" w:hAnsi="Times New Roman" w:cs="Times New Roman"/>
          <w:kern w:val="0"/>
          <w:sz w:val="24"/>
          <w:szCs w:val="24"/>
          <w:lang w:eastAsia="en-IN"/>
          <w14:ligatures w14:val="none"/>
        </w:rPr>
        <w:t>.</w:t>
      </w:r>
    </w:p>
    <w:p w14:paraId="797B31D8" w14:textId="77777777" w:rsidR="00B743F1" w:rsidRPr="00B743F1" w:rsidRDefault="00B743F1" w:rsidP="00B743F1">
      <w:pPr>
        <w:numPr>
          <w:ilvl w:val="0"/>
          <w:numId w:val="8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Use AI to </w:t>
      </w:r>
      <w:r w:rsidRPr="00B743F1">
        <w:rPr>
          <w:rFonts w:ascii="Times New Roman" w:eastAsia="Times New Roman" w:hAnsi="Times New Roman" w:cs="Times New Roman"/>
          <w:b/>
          <w:bCs/>
          <w:kern w:val="0"/>
          <w:sz w:val="24"/>
          <w:szCs w:val="24"/>
          <w:lang w:eastAsia="en-IN"/>
          <w14:ligatures w14:val="none"/>
        </w:rPr>
        <w:t>automatically generate compliance reports and audit documentation</w:t>
      </w:r>
      <w:r w:rsidRPr="00B743F1">
        <w:rPr>
          <w:rFonts w:ascii="Times New Roman" w:eastAsia="Times New Roman" w:hAnsi="Times New Roman" w:cs="Times New Roman"/>
          <w:kern w:val="0"/>
          <w:sz w:val="24"/>
          <w:szCs w:val="24"/>
          <w:lang w:eastAsia="en-IN"/>
          <w14:ligatures w14:val="none"/>
        </w:rPr>
        <w:t>.</w:t>
      </w:r>
    </w:p>
    <w:p w14:paraId="063424B5" w14:textId="77777777" w:rsidR="00B743F1" w:rsidRPr="00B743F1" w:rsidRDefault="00B743F1" w:rsidP="00B743F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 xml:space="preserve">3. Utilize AI-Driven Threat Intelligence and </w:t>
      </w:r>
      <w:proofErr w:type="spellStart"/>
      <w:r w:rsidRPr="00B743F1">
        <w:rPr>
          <w:rFonts w:ascii="Times New Roman" w:eastAsia="Times New Roman" w:hAnsi="Times New Roman" w:cs="Times New Roman"/>
          <w:b/>
          <w:bCs/>
          <w:kern w:val="0"/>
          <w:sz w:val="24"/>
          <w:szCs w:val="24"/>
          <w:lang w:eastAsia="en-IN"/>
          <w14:ligatures w14:val="none"/>
        </w:rPr>
        <w:t>Behavioral</w:t>
      </w:r>
      <w:proofErr w:type="spellEnd"/>
      <w:r w:rsidRPr="00B743F1">
        <w:rPr>
          <w:rFonts w:ascii="Times New Roman" w:eastAsia="Times New Roman" w:hAnsi="Times New Roman" w:cs="Times New Roman"/>
          <w:b/>
          <w:bCs/>
          <w:kern w:val="0"/>
          <w:sz w:val="24"/>
          <w:szCs w:val="24"/>
          <w:lang w:eastAsia="en-IN"/>
          <w14:ligatures w14:val="none"/>
        </w:rPr>
        <w:t xml:space="preserve"> Analytics</w:t>
      </w:r>
    </w:p>
    <w:p w14:paraId="1970E356" w14:textId="77777777" w:rsidR="00B743F1" w:rsidRPr="00B743F1" w:rsidRDefault="00B743F1" w:rsidP="00B743F1">
      <w:pPr>
        <w:numPr>
          <w:ilvl w:val="0"/>
          <w:numId w:val="8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lastRenderedPageBreak/>
        <w:t xml:space="preserve">Deploy </w:t>
      </w:r>
      <w:r w:rsidRPr="00B743F1">
        <w:rPr>
          <w:rFonts w:ascii="Times New Roman" w:eastAsia="Times New Roman" w:hAnsi="Times New Roman" w:cs="Times New Roman"/>
          <w:b/>
          <w:bCs/>
          <w:kern w:val="0"/>
          <w:sz w:val="24"/>
          <w:szCs w:val="24"/>
          <w:lang w:eastAsia="en-IN"/>
          <w14:ligatures w14:val="none"/>
        </w:rPr>
        <w:t xml:space="preserve">user and entity </w:t>
      </w:r>
      <w:proofErr w:type="spellStart"/>
      <w:r w:rsidRPr="00B743F1">
        <w:rPr>
          <w:rFonts w:ascii="Times New Roman" w:eastAsia="Times New Roman" w:hAnsi="Times New Roman" w:cs="Times New Roman"/>
          <w:b/>
          <w:bCs/>
          <w:kern w:val="0"/>
          <w:sz w:val="24"/>
          <w:szCs w:val="24"/>
          <w:lang w:eastAsia="en-IN"/>
          <w14:ligatures w14:val="none"/>
        </w:rPr>
        <w:t>behavior</w:t>
      </w:r>
      <w:proofErr w:type="spellEnd"/>
      <w:r w:rsidRPr="00B743F1">
        <w:rPr>
          <w:rFonts w:ascii="Times New Roman" w:eastAsia="Times New Roman" w:hAnsi="Times New Roman" w:cs="Times New Roman"/>
          <w:b/>
          <w:bCs/>
          <w:kern w:val="0"/>
          <w:sz w:val="24"/>
          <w:szCs w:val="24"/>
          <w:lang w:eastAsia="en-IN"/>
          <w14:ligatures w14:val="none"/>
        </w:rPr>
        <w:t xml:space="preserve"> analytics (UEBA)</w:t>
      </w:r>
      <w:r w:rsidRPr="00B743F1">
        <w:rPr>
          <w:rFonts w:ascii="Times New Roman" w:eastAsia="Times New Roman" w:hAnsi="Times New Roman" w:cs="Times New Roman"/>
          <w:kern w:val="0"/>
          <w:sz w:val="24"/>
          <w:szCs w:val="24"/>
          <w:lang w:eastAsia="en-IN"/>
          <w14:ligatures w14:val="none"/>
        </w:rPr>
        <w:t xml:space="preserve"> to detect insider threats.</w:t>
      </w:r>
    </w:p>
    <w:p w14:paraId="1ACE1AD5" w14:textId="77777777" w:rsidR="00B743F1" w:rsidRPr="00B743F1" w:rsidRDefault="00B743F1" w:rsidP="00B743F1">
      <w:pPr>
        <w:numPr>
          <w:ilvl w:val="0"/>
          <w:numId w:val="8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Use AI to </w:t>
      </w:r>
      <w:r w:rsidRPr="00B743F1">
        <w:rPr>
          <w:rFonts w:ascii="Times New Roman" w:eastAsia="Times New Roman" w:hAnsi="Times New Roman" w:cs="Times New Roman"/>
          <w:b/>
          <w:bCs/>
          <w:kern w:val="0"/>
          <w:sz w:val="24"/>
          <w:szCs w:val="24"/>
          <w:lang w:eastAsia="en-IN"/>
          <w14:ligatures w14:val="none"/>
        </w:rPr>
        <w:t>correlate threat intelligence data with compliance requirements</w:t>
      </w:r>
      <w:r w:rsidRPr="00B743F1">
        <w:rPr>
          <w:rFonts w:ascii="Times New Roman" w:eastAsia="Times New Roman" w:hAnsi="Times New Roman" w:cs="Times New Roman"/>
          <w:kern w:val="0"/>
          <w:sz w:val="24"/>
          <w:szCs w:val="24"/>
          <w:lang w:eastAsia="en-IN"/>
          <w14:ligatures w14:val="none"/>
        </w:rPr>
        <w:t>.</w:t>
      </w:r>
    </w:p>
    <w:p w14:paraId="6FE826E2" w14:textId="77777777" w:rsidR="00B743F1" w:rsidRPr="00B743F1" w:rsidRDefault="00B743F1" w:rsidP="00B743F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4. Enhance Security Policy Enforcement with AI-Powered Decision Making</w:t>
      </w:r>
    </w:p>
    <w:p w14:paraId="38288D36" w14:textId="77777777" w:rsidR="00B743F1" w:rsidRPr="00B743F1" w:rsidRDefault="00B743F1" w:rsidP="00B743F1">
      <w:pPr>
        <w:numPr>
          <w:ilvl w:val="0"/>
          <w:numId w:val="8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AI-powered </w:t>
      </w:r>
      <w:r w:rsidRPr="00B743F1">
        <w:rPr>
          <w:rFonts w:ascii="Times New Roman" w:eastAsia="Times New Roman" w:hAnsi="Times New Roman" w:cs="Times New Roman"/>
          <w:b/>
          <w:bCs/>
          <w:kern w:val="0"/>
          <w:sz w:val="24"/>
          <w:szCs w:val="24"/>
          <w:lang w:eastAsia="en-IN"/>
          <w14:ligatures w14:val="none"/>
        </w:rPr>
        <w:t>security governance tools</w:t>
      </w:r>
      <w:r w:rsidRPr="00B743F1">
        <w:rPr>
          <w:rFonts w:ascii="Times New Roman" w:eastAsia="Times New Roman" w:hAnsi="Times New Roman" w:cs="Times New Roman"/>
          <w:kern w:val="0"/>
          <w:sz w:val="24"/>
          <w:szCs w:val="24"/>
          <w:lang w:eastAsia="en-IN"/>
          <w14:ligatures w14:val="none"/>
        </w:rPr>
        <w:t xml:space="preserve"> enforce compliance policies automatically.</w:t>
      </w:r>
    </w:p>
    <w:p w14:paraId="06BE13AF" w14:textId="77777777" w:rsidR="00B743F1" w:rsidRPr="00B743F1" w:rsidRDefault="00B743F1" w:rsidP="00B743F1">
      <w:pPr>
        <w:numPr>
          <w:ilvl w:val="0"/>
          <w:numId w:val="8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Automate security workflows to </w:t>
      </w:r>
      <w:r w:rsidRPr="00B743F1">
        <w:rPr>
          <w:rFonts w:ascii="Times New Roman" w:eastAsia="Times New Roman" w:hAnsi="Times New Roman" w:cs="Times New Roman"/>
          <w:b/>
          <w:bCs/>
          <w:kern w:val="0"/>
          <w:sz w:val="24"/>
          <w:szCs w:val="24"/>
          <w:lang w:eastAsia="en-IN"/>
          <w14:ligatures w14:val="none"/>
        </w:rPr>
        <w:t>reduce the burden on IT security teams</w:t>
      </w:r>
      <w:r w:rsidRPr="00B743F1">
        <w:rPr>
          <w:rFonts w:ascii="Times New Roman" w:eastAsia="Times New Roman" w:hAnsi="Times New Roman" w:cs="Times New Roman"/>
          <w:kern w:val="0"/>
          <w:sz w:val="24"/>
          <w:szCs w:val="24"/>
          <w:lang w:eastAsia="en-IN"/>
          <w14:ligatures w14:val="none"/>
        </w:rPr>
        <w:t>.</w:t>
      </w:r>
    </w:p>
    <w:p w14:paraId="4505C37E" w14:textId="77777777" w:rsidR="00B743F1" w:rsidRPr="00B743F1" w:rsidRDefault="00B743F1" w:rsidP="00B743F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5. Train Security Teams to Leverage AI for Compliance Management</w:t>
      </w:r>
    </w:p>
    <w:p w14:paraId="092984FB" w14:textId="77777777" w:rsidR="00B743F1" w:rsidRPr="00B743F1" w:rsidRDefault="00B743F1" w:rsidP="00B743F1">
      <w:pPr>
        <w:numPr>
          <w:ilvl w:val="0"/>
          <w:numId w:val="8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Conduct training on </w:t>
      </w:r>
      <w:r w:rsidRPr="00B743F1">
        <w:rPr>
          <w:rFonts w:ascii="Times New Roman" w:eastAsia="Times New Roman" w:hAnsi="Times New Roman" w:cs="Times New Roman"/>
          <w:b/>
          <w:bCs/>
          <w:kern w:val="0"/>
          <w:sz w:val="24"/>
          <w:szCs w:val="24"/>
          <w:lang w:eastAsia="en-IN"/>
          <w14:ligatures w14:val="none"/>
        </w:rPr>
        <w:t>AI-powered security automation tools</w:t>
      </w:r>
      <w:r w:rsidRPr="00B743F1">
        <w:rPr>
          <w:rFonts w:ascii="Times New Roman" w:eastAsia="Times New Roman" w:hAnsi="Times New Roman" w:cs="Times New Roman"/>
          <w:kern w:val="0"/>
          <w:sz w:val="24"/>
          <w:szCs w:val="24"/>
          <w:lang w:eastAsia="en-IN"/>
          <w14:ligatures w14:val="none"/>
        </w:rPr>
        <w:t xml:space="preserve"> for IT staff.</w:t>
      </w:r>
    </w:p>
    <w:p w14:paraId="18DF3A3F" w14:textId="77777777" w:rsidR="00B743F1" w:rsidRPr="00B743F1" w:rsidRDefault="00B743F1" w:rsidP="00B743F1">
      <w:pPr>
        <w:numPr>
          <w:ilvl w:val="0"/>
          <w:numId w:val="8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Ensure cybersecurity teams understand </w:t>
      </w:r>
      <w:r w:rsidRPr="00B743F1">
        <w:rPr>
          <w:rFonts w:ascii="Times New Roman" w:eastAsia="Times New Roman" w:hAnsi="Times New Roman" w:cs="Times New Roman"/>
          <w:b/>
          <w:bCs/>
          <w:kern w:val="0"/>
          <w:sz w:val="24"/>
          <w:szCs w:val="24"/>
          <w:lang w:eastAsia="en-IN"/>
          <w14:ligatures w14:val="none"/>
        </w:rPr>
        <w:t>how AI enhances risk assessments and audits</w:t>
      </w:r>
      <w:r w:rsidRPr="00B743F1">
        <w:rPr>
          <w:rFonts w:ascii="Times New Roman" w:eastAsia="Times New Roman" w:hAnsi="Times New Roman" w:cs="Times New Roman"/>
          <w:kern w:val="0"/>
          <w:sz w:val="24"/>
          <w:szCs w:val="24"/>
          <w:lang w:eastAsia="en-IN"/>
          <w14:ligatures w14:val="none"/>
        </w:rPr>
        <w:t>.</w:t>
      </w:r>
    </w:p>
    <w:p w14:paraId="46CA4B0B" w14:textId="77777777" w:rsidR="00B743F1" w:rsidRPr="00B743F1" w:rsidRDefault="00B743F1" w:rsidP="00B743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By following these best practices, organizations can </w:t>
      </w:r>
      <w:r w:rsidRPr="00B743F1">
        <w:rPr>
          <w:rFonts w:ascii="Times New Roman" w:eastAsia="Times New Roman" w:hAnsi="Times New Roman" w:cs="Times New Roman"/>
          <w:b/>
          <w:bCs/>
          <w:kern w:val="0"/>
          <w:sz w:val="24"/>
          <w:szCs w:val="24"/>
          <w:lang w:eastAsia="en-IN"/>
          <w14:ligatures w14:val="none"/>
        </w:rPr>
        <w:t>maximize AI’s impact on security compliance while reducing manual workload and improving risk mitigation</w:t>
      </w:r>
      <w:r w:rsidRPr="00B743F1">
        <w:rPr>
          <w:rFonts w:ascii="Times New Roman" w:eastAsia="Times New Roman" w:hAnsi="Times New Roman" w:cs="Times New Roman"/>
          <w:kern w:val="0"/>
          <w:sz w:val="24"/>
          <w:szCs w:val="24"/>
          <w:lang w:eastAsia="en-IN"/>
          <w14:ligatures w14:val="none"/>
        </w:rPr>
        <w:t>.</w:t>
      </w:r>
    </w:p>
    <w:p w14:paraId="59ADBBC3"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pict w14:anchorId="5A7AB110">
          <v:rect id="_x0000_i1654" style="width:0;height:1.5pt" o:hralign="center" o:hrstd="t" o:hr="t" fillcolor="#a0a0a0" stroked="f"/>
        </w:pict>
      </w:r>
    </w:p>
    <w:p w14:paraId="79090EB7" w14:textId="77777777" w:rsidR="00B743F1" w:rsidRPr="00B743F1" w:rsidRDefault="00B743F1" w:rsidP="00B743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743F1">
        <w:rPr>
          <w:rFonts w:ascii="Times New Roman" w:eastAsia="Times New Roman" w:hAnsi="Times New Roman" w:cs="Times New Roman"/>
          <w:b/>
          <w:bCs/>
          <w:kern w:val="0"/>
          <w:sz w:val="27"/>
          <w:szCs w:val="27"/>
          <w:lang w:eastAsia="en-IN"/>
          <w14:ligatures w14:val="none"/>
        </w:rPr>
        <w:t>7.4 Future Trends in AI-Powered Security Compliance</w:t>
      </w:r>
    </w:p>
    <w:p w14:paraId="6B866B61" w14:textId="77777777" w:rsidR="00B743F1" w:rsidRPr="00B743F1" w:rsidRDefault="00B743F1" w:rsidP="00B743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As AI continues to evolve, security compliance frameworks will integrate:</w:t>
      </w:r>
    </w:p>
    <w:p w14:paraId="1ED24D78" w14:textId="77777777" w:rsidR="00B743F1" w:rsidRPr="00B743F1" w:rsidRDefault="00B743F1" w:rsidP="00B743F1">
      <w:pPr>
        <w:numPr>
          <w:ilvl w:val="0"/>
          <w:numId w:val="8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AI-Powered Predictive Compliance Models</w:t>
      </w:r>
      <w:r w:rsidRPr="00B743F1">
        <w:rPr>
          <w:rFonts w:ascii="Times New Roman" w:eastAsia="Times New Roman" w:hAnsi="Times New Roman" w:cs="Times New Roman"/>
          <w:kern w:val="0"/>
          <w:sz w:val="24"/>
          <w:szCs w:val="24"/>
          <w:lang w:eastAsia="en-IN"/>
          <w14:ligatures w14:val="none"/>
        </w:rPr>
        <w:t xml:space="preserve"> – Using AI to forecast potential compliance risks before they occur.</w:t>
      </w:r>
    </w:p>
    <w:p w14:paraId="04F2B75C" w14:textId="77777777" w:rsidR="00B743F1" w:rsidRPr="00B743F1" w:rsidRDefault="00B743F1" w:rsidP="00B743F1">
      <w:pPr>
        <w:numPr>
          <w:ilvl w:val="0"/>
          <w:numId w:val="8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Blockchain and AI for Secure Auditing</w:t>
      </w:r>
      <w:r w:rsidRPr="00B743F1">
        <w:rPr>
          <w:rFonts w:ascii="Times New Roman" w:eastAsia="Times New Roman" w:hAnsi="Times New Roman" w:cs="Times New Roman"/>
          <w:kern w:val="0"/>
          <w:sz w:val="24"/>
          <w:szCs w:val="24"/>
          <w:lang w:eastAsia="en-IN"/>
          <w14:ligatures w14:val="none"/>
        </w:rPr>
        <w:t xml:space="preserve"> – Combining AI analytics with blockchain for </w:t>
      </w:r>
      <w:r w:rsidRPr="00B743F1">
        <w:rPr>
          <w:rFonts w:ascii="Times New Roman" w:eastAsia="Times New Roman" w:hAnsi="Times New Roman" w:cs="Times New Roman"/>
          <w:b/>
          <w:bCs/>
          <w:kern w:val="0"/>
          <w:sz w:val="24"/>
          <w:szCs w:val="24"/>
          <w:lang w:eastAsia="en-IN"/>
          <w14:ligatures w14:val="none"/>
        </w:rPr>
        <w:t>tamper-proof compliance records</w:t>
      </w:r>
      <w:r w:rsidRPr="00B743F1">
        <w:rPr>
          <w:rFonts w:ascii="Times New Roman" w:eastAsia="Times New Roman" w:hAnsi="Times New Roman" w:cs="Times New Roman"/>
          <w:kern w:val="0"/>
          <w:sz w:val="24"/>
          <w:szCs w:val="24"/>
          <w:lang w:eastAsia="en-IN"/>
          <w14:ligatures w14:val="none"/>
        </w:rPr>
        <w:t>.</w:t>
      </w:r>
    </w:p>
    <w:p w14:paraId="6E70F1D3" w14:textId="77777777" w:rsidR="00B743F1" w:rsidRPr="00B743F1" w:rsidRDefault="00B743F1" w:rsidP="00B743F1">
      <w:pPr>
        <w:numPr>
          <w:ilvl w:val="0"/>
          <w:numId w:val="8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AI-Driven Cyber Risk Quantification</w:t>
      </w:r>
      <w:r w:rsidRPr="00B743F1">
        <w:rPr>
          <w:rFonts w:ascii="Times New Roman" w:eastAsia="Times New Roman" w:hAnsi="Times New Roman" w:cs="Times New Roman"/>
          <w:kern w:val="0"/>
          <w:sz w:val="24"/>
          <w:szCs w:val="24"/>
          <w:lang w:eastAsia="en-IN"/>
          <w14:ligatures w14:val="none"/>
        </w:rPr>
        <w:t xml:space="preserve"> – Automating the financial impact assessment of security risks.</w:t>
      </w:r>
    </w:p>
    <w:p w14:paraId="7DFA2EB3" w14:textId="77777777" w:rsidR="00B743F1" w:rsidRPr="00B743F1" w:rsidRDefault="00B743F1" w:rsidP="00B743F1">
      <w:pPr>
        <w:numPr>
          <w:ilvl w:val="0"/>
          <w:numId w:val="8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b/>
          <w:bCs/>
          <w:kern w:val="0"/>
          <w:sz w:val="24"/>
          <w:szCs w:val="24"/>
          <w:lang w:eastAsia="en-IN"/>
          <w14:ligatures w14:val="none"/>
        </w:rPr>
        <w:t xml:space="preserve">Autonomous Security Operations </w:t>
      </w:r>
      <w:proofErr w:type="spellStart"/>
      <w:r w:rsidRPr="00B743F1">
        <w:rPr>
          <w:rFonts w:ascii="Times New Roman" w:eastAsia="Times New Roman" w:hAnsi="Times New Roman" w:cs="Times New Roman"/>
          <w:b/>
          <w:bCs/>
          <w:kern w:val="0"/>
          <w:sz w:val="24"/>
          <w:szCs w:val="24"/>
          <w:lang w:eastAsia="en-IN"/>
          <w14:ligatures w14:val="none"/>
        </w:rPr>
        <w:t>Centers</w:t>
      </w:r>
      <w:proofErr w:type="spellEnd"/>
      <w:r w:rsidRPr="00B743F1">
        <w:rPr>
          <w:rFonts w:ascii="Times New Roman" w:eastAsia="Times New Roman" w:hAnsi="Times New Roman" w:cs="Times New Roman"/>
          <w:b/>
          <w:bCs/>
          <w:kern w:val="0"/>
          <w:sz w:val="24"/>
          <w:szCs w:val="24"/>
          <w:lang w:eastAsia="en-IN"/>
          <w14:ligatures w14:val="none"/>
        </w:rPr>
        <w:t xml:space="preserve"> (SOCs)</w:t>
      </w:r>
      <w:r w:rsidRPr="00B743F1">
        <w:rPr>
          <w:rFonts w:ascii="Times New Roman" w:eastAsia="Times New Roman" w:hAnsi="Times New Roman" w:cs="Times New Roman"/>
          <w:kern w:val="0"/>
          <w:sz w:val="24"/>
          <w:szCs w:val="24"/>
          <w:lang w:eastAsia="en-IN"/>
          <w14:ligatures w14:val="none"/>
        </w:rPr>
        <w:t xml:space="preserve"> – AI-driven SOCs that </w:t>
      </w:r>
      <w:r w:rsidRPr="00B743F1">
        <w:rPr>
          <w:rFonts w:ascii="Times New Roman" w:eastAsia="Times New Roman" w:hAnsi="Times New Roman" w:cs="Times New Roman"/>
          <w:b/>
          <w:bCs/>
          <w:kern w:val="0"/>
          <w:sz w:val="24"/>
          <w:szCs w:val="24"/>
          <w:lang w:eastAsia="en-IN"/>
          <w14:ligatures w14:val="none"/>
        </w:rPr>
        <w:t>automatically detect, investigate, and mitigate security incidents</w:t>
      </w:r>
      <w:r w:rsidRPr="00B743F1">
        <w:rPr>
          <w:rFonts w:ascii="Times New Roman" w:eastAsia="Times New Roman" w:hAnsi="Times New Roman" w:cs="Times New Roman"/>
          <w:kern w:val="0"/>
          <w:sz w:val="24"/>
          <w:szCs w:val="24"/>
          <w:lang w:eastAsia="en-IN"/>
          <w14:ligatures w14:val="none"/>
        </w:rPr>
        <w:t>.</w:t>
      </w:r>
    </w:p>
    <w:p w14:paraId="01DE7D65" w14:textId="77777777" w:rsidR="00B743F1" w:rsidRPr="00B743F1" w:rsidRDefault="00B743F1" w:rsidP="00B743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Organizations that embrace </w:t>
      </w:r>
      <w:r w:rsidRPr="00B743F1">
        <w:rPr>
          <w:rFonts w:ascii="Times New Roman" w:eastAsia="Times New Roman" w:hAnsi="Times New Roman" w:cs="Times New Roman"/>
          <w:b/>
          <w:bCs/>
          <w:kern w:val="0"/>
          <w:sz w:val="24"/>
          <w:szCs w:val="24"/>
          <w:lang w:eastAsia="en-IN"/>
          <w14:ligatures w14:val="none"/>
        </w:rPr>
        <w:t>AI-powered compliance automation</w:t>
      </w:r>
      <w:r w:rsidRPr="00B743F1">
        <w:rPr>
          <w:rFonts w:ascii="Times New Roman" w:eastAsia="Times New Roman" w:hAnsi="Times New Roman" w:cs="Times New Roman"/>
          <w:kern w:val="0"/>
          <w:sz w:val="24"/>
          <w:szCs w:val="24"/>
          <w:lang w:eastAsia="en-IN"/>
          <w14:ligatures w14:val="none"/>
        </w:rPr>
        <w:t xml:space="preserve"> will </w:t>
      </w:r>
      <w:r w:rsidRPr="00B743F1">
        <w:rPr>
          <w:rFonts w:ascii="Times New Roman" w:eastAsia="Times New Roman" w:hAnsi="Times New Roman" w:cs="Times New Roman"/>
          <w:b/>
          <w:bCs/>
          <w:kern w:val="0"/>
          <w:sz w:val="24"/>
          <w:szCs w:val="24"/>
          <w:lang w:eastAsia="en-IN"/>
          <w14:ligatures w14:val="none"/>
        </w:rPr>
        <w:t>gain a competitive edge in regulatory adherence, cybersecurity governance, and risk management</w:t>
      </w:r>
      <w:r w:rsidRPr="00B743F1">
        <w:rPr>
          <w:rFonts w:ascii="Times New Roman" w:eastAsia="Times New Roman" w:hAnsi="Times New Roman" w:cs="Times New Roman"/>
          <w:kern w:val="0"/>
          <w:sz w:val="24"/>
          <w:szCs w:val="24"/>
          <w:lang w:eastAsia="en-IN"/>
          <w14:ligatures w14:val="none"/>
        </w:rPr>
        <w:t>.</w:t>
      </w:r>
    </w:p>
    <w:p w14:paraId="4F7D429D" w14:textId="77777777" w:rsidR="00B743F1" w:rsidRPr="00B743F1" w:rsidRDefault="00B743F1" w:rsidP="00B743F1">
      <w:pPr>
        <w:spacing w:after="0"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pict w14:anchorId="2FE79113">
          <v:rect id="_x0000_i1655" style="width:0;height:1.5pt" o:hralign="center" o:hrstd="t" o:hr="t" fillcolor="#a0a0a0" stroked="f"/>
        </w:pict>
      </w:r>
    </w:p>
    <w:p w14:paraId="13716059" w14:textId="77777777" w:rsidR="00B743F1" w:rsidRPr="00B743F1" w:rsidRDefault="00B743F1" w:rsidP="00B743F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743F1">
        <w:rPr>
          <w:rFonts w:ascii="Times New Roman" w:eastAsia="Times New Roman" w:hAnsi="Times New Roman" w:cs="Times New Roman"/>
          <w:b/>
          <w:bCs/>
          <w:kern w:val="0"/>
          <w:sz w:val="27"/>
          <w:szCs w:val="27"/>
          <w:lang w:eastAsia="en-IN"/>
          <w14:ligatures w14:val="none"/>
        </w:rPr>
        <w:t>Conclusion</w:t>
      </w:r>
    </w:p>
    <w:p w14:paraId="7F8A029B" w14:textId="77777777" w:rsidR="00B743F1" w:rsidRPr="00B743F1" w:rsidRDefault="00B743F1" w:rsidP="00B743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AI-powered solutions are transforming </w:t>
      </w:r>
      <w:r w:rsidRPr="00B743F1">
        <w:rPr>
          <w:rFonts w:ascii="Times New Roman" w:eastAsia="Times New Roman" w:hAnsi="Times New Roman" w:cs="Times New Roman"/>
          <w:b/>
          <w:bCs/>
          <w:kern w:val="0"/>
          <w:sz w:val="24"/>
          <w:szCs w:val="24"/>
          <w:lang w:eastAsia="en-IN"/>
          <w14:ligatures w14:val="none"/>
        </w:rPr>
        <w:t>security compliance by automating risk assessments, streamlining regulatory reporting, and reducing security incidents</w:t>
      </w:r>
      <w:r w:rsidRPr="00B743F1">
        <w:rPr>
          <w:rFonts w:ascii="Times New Roman" w:eastAsia="Times New Roman" w:hAnsi="Times New Roman" w:cs="Times New Roman"/>
          <w:kern w:val="0"/>
          <w:sz w:val="24"/>
          <w:szCs w:val="24"/>
          <w:lang w:eastAsia="en-IN"/>
          <w14:ligatures w14:val="none"/>
        </w:rPr>
        <w:t xml:space="preserve">. By integrating AI-driven </w:t>
      </w:r>
      <w:r w:rsidRPr="00B743F1">
        <w:rPr>
          <w:rFonts w:ascii="Times New Roman" w:eastAsia="Times New Roman" w:hAnsi="Times New Roman" w:cs="Times New Roman"/>
          <w:b/>
          <w:bCs/>
          <w:kern w:val="0"/>
          <w:sz w:val="24"/>
          <w:szCs w:val="24"/>
          <w:lang w:eastAsia="en-IN"/>
          <w14:ligatures w14:val="none"/>
        </w:rPr>
        <w:t>SIEM, GRC automation, and real-time threat intelligence</w:t>
      </w:r>
      <w:r w:rsidRPr="00B743F1">
        <w:rPr>
          <w:rFonts w:ascii="Times New Roman" w:eastAsia="Times New Roman" w:hAnsi="Times New Roman" w:cs="Times New Roman"/>
          <w:kern w:val="0"/>
          <w:sz w:val="24"/>
          <w:szCs w:val="24"/>
          <w:lang w:eastAsia="en-IN"/>
          <w14:ligatures w14:val="none"/>
        </w:rPr>
        <w:t xml:space="preserve">, organizations can </w:t>
      </w:r>
      <w:r w:rsidRPr="00B743F1">
        <w:rPr>
          <w:rFonts w:ascii="Times New Roman" w:eastAsia="Times New Roman" w:hAnsi="Times New Roman" w:cs="Times New Roman"/>
          <w:b/>
          <w:bCs/>
          <w:kern w:val="0"/>
          <w:sz w:val="24"/>
          <w:szCs w:val="24"/>
          <w:lang w:eastAsia="en-IN"/>
          <w14:ligatures w14:val="none"/>
        </w:rPr>
        <w:t>enhance security resilience while reducing compliance costs</w:t>
      </w:r>
      <w:r w:rsidRPr="00B743F1">
        <w:rPr>
          <w:rFonts w:ascii="Times New Roman" w:eastAsia="Times New Roman" w:hAnsi="Times New Roman" w:cs="Times New Roman"/>
          <w:kern w:val="0"/>
          <w:sz w:val="24"/>
          <w:szCs w:val="24"/>
          <w:lang w:eastAsia="en-IN"/>
          <w14:ligatures w14:val="none"/>
        </w:rPr>
        <w:t>.</w:t>
      </w:r>
    </w:p>
    <w:p w14:paraId="6C92F110" w14:textId="77777777" w:rsidR="00B743F1" w:rsidRPr="00B743F1" w:rsidRDefault="00B743F1" w:rsidP="00B743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43F1">
        <w:rPr>
          <w:rFonts w:ascii="Times New Roman" w:eastAsia="Times New Roman" w:hAnsi="Times New Roman" w:cs="Times New Roman"/>
          <w:kern w:val="0"/>
          <w:sz w:val="24"/>
          <w:szCs w:val="24"/>
          <w:lang w:eastAsia="en-IN"/>
          <w14:ligatures w14:val="none"/>
        </w:rPr>
        <w:t xml:space="preserve">To stay ahead in an evolving cyber landscape, enterprises must </w:t>
      </w:r>
      <w:r w:rsidRPr="00B743F1">
        <w:rPr>
          <w:rFonts w:ascii="Times New Roman" w:eastAsia="Times New Roman" w:hAnsi="Times New Roman" w:cs="Times New Roman"/>
          <w:b/>
          <w:bCs/>
          <w:kern w:val="0"/>
          <w:sz w:val="24"/>
          <w:szCs w:val="24"/>
          <w:lang w:eastAsia="en-IN"/>
          <w14:ligatures w14:val="none"/>
        </w:rPr>
        <w:t>invest in AI-powered security automation, implement continuous compliance monitoring, and leverage AI for predictive risk analysis</w:t>
      </w:r>
      <w:r w:rsidRPr="00B743F1">
        <w:rPr>
          <w:rFonts w:ascii="Times New Roman" w:eastAsia="Times New Roman" w:hAnsi="Times New Roman" w:cs="Times New Roman"/>
          <w:kern w:val="0"/>
          <w:sz w:val="24"/>
          <w:szCs w:val="24"/>
          <w:lang w:eastAsia="en-IN"/>
          <w14:ligatures w14:val="none"/>
        </w:rPr>
        <w:t xml:space="preserve">. By doing so, organizations can ensure </w:t>
      </w:r>
      <w:r w:rsidRPr="00B743F1">
        <w:rPr>
          <w:rFonts w:ascii="Times New Roman" w:eastAsia="Times New Roman" w:hAnsi="Times New Roman" w:cs="Times New Roman"/>
          <w:b/>
          <w:bCs/>
          <w:kern w:val="0"/>
          <w:sz w:val="24"/>
          <w:szCs w:val="24"/>
          <w:lang w:eastAsia="en-IN"/>
          <w14:ligatures w14:val="none"/>
        </w:rPr>
        <w:t>long-term regulatory compliance, operational efficiency, and cybersecurity maturity</w:t>
      </w:r>
      <w:r w:rsidRPr="00B743F1">
        <w:rPr>
          <w:rFonts w:ascii="Times New Roman" w:eastAsia="Times New Roman" w:hAnsi="Times New Roman" w:cs="Times New Roman"/>
          <w:kern w:val="0"/>
          <w:sz w:val="24"/>
          <w:szCs w:val="24"/>
          <w:lang w:eastAsia="en-IN"/>
          <w14:ligatures w14:val="none"/>
        </w:rPr>
        <w:t>.</w:t>
      </w:r>
    </w:p>
    <w:p w14:paraId="064254C0" w14:textId="77777777" w:rsidR="00D6375E" w:rsidRPr="00D6375E" w:rsidRDefault="00D6375E" w:rsidP="00D637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375E">
        <w:rPr>
          <w:rFonts w:ascii="Times New Roman" w:eastAsia="Times New Roman" w:hAnsi="Times New Roman" w:cs="Times New Roman"/>
          <w:b/>
          <w:bCs/>
          <w:kern w:val="0"/>
          <w:sz w:val="27"/>
          <w:szCs w:val="27"/>
          <w:lang w:eastAsia="en-IN"/>
          <w14:ligatures w14:val="none"/>
        </w:rPr>
        <w:lastRenderedPageBreak/>
        <w:t>8. Case Study: Tesla’s AI-Driven Cybersecurity Compliance Model</w:t>
      </w:r>
    </w:p>
    <w:p w14:paraId="39BA03AC" w14:textId="77777777" w:rsidR="00D6375E" w:rsidRPr="00D6375E" w:rsidRDefault="00D6375E" w:rsidP="00D637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375E">
        <w:rPr>
          <w:rFonts w:ascii="Times New Roman" w:eastAsia="Times New Roman" w:hAnsi="Times New Roman" w:cs="Times New Roman"/>
          <w:b/>
          <w:bCs/>
          <w:kern w:val="0"/>
          <w:sz w:val="27"/>
          <w:szCs w:val="27"/>
          <w:lang w:eastAsia="en-IN"/>
          <w14:ligatures w14:val="none"/>
        </w:rPr>
        <w:t>Introduction</w:t>
      </w:r>
    </w:p>
    <w:p w14:paraId="302BA09F" w14:textId="77777777" w:rsidR="00D6375E" w:rsidRPr="00D6375E" w:rsidRDefault="00D6375E" w:rsidP="00D637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Tesla, a leader in the automotive and technology sectors, has developed a </w:t>
      </w:r>
      <w:r w:rsidRPr="00D6375E">
        <w:rPr>
          <w:rFonts w:ascii="Times New Roman" w:eastAsia="Times New Roman" w:hAnsi="Times New Roman" w:cs="Times New Roman"/>
          <w:b/>
          <w:bCs/>
          <w:kern w:val="0"/>
          <w:sz w:val="24"/>
          <w:szCs w:val="24"/>
          <w:lang w:eastAsia="en-IN"/>
          <w14:ligatures w14:val="none"/>
        </w:rPr>
        <w:t>highly automated, AI-driven cybersecurity compliance model</w:t>
      </w:r>
      <w:r w:rsidRPr="00D6375E">
        <w:rPr>
          <w:rFonts w:ascii="Times New Roman" w:eastAsia="Times New Roman" w:hAnsi="Times New Roman" w:cs="Times New Roman"/>
          <w:kern w:val="0"/>
          <w:sz w:val="24"/>
          <w:szCs w:val="24"/>
          <w:lang w:eastAsia="en-IN"/>
          <w14:ligatures w14:val="none"/>
        </w:rPr>
        <w:t xml:space="preserve"> to protect its expanding digital ecosystem. With </w:t>
      </w:r>
      <w:r w:rsidRPr="00D6375E">
        <w:rPr>
          <w:rFonts w:ascii="Times New Roman" w:eastAsia="Times New Roman" w:hAnsi="Times New Roman" w:cs="Times New Roman"/>
          <w:b/>
          <w:bCs/>
          <w:kern w:val="0"/>
          <w:sz w:val="24"/>
          <w:szCs w:val="24"/>
          <w:lang w:eastAsia="en-IN"/>
          <w14:ligatures w14:val="none"/>
        </w:rPr>
        <w:t>autonomous vehicles, cloud infrastructure, IoT-connected devices, and advanced AI systems</w:t>
      </w:r>
      <w:r w:rsidRPr="00D6375E">
        <w:rPr>
          <w:rFonts w:ascii="Times New Roman" w:eastAsia="Times New Roman" w:hAnsi="Times New Roman" w:cs="Times New Roman"/>
          <w:kern w:val="0"/>
          <w:sz w:val="24"/>
          <w:szCs w:val="24"/>
          <w:lang w:eastAsia="en-IN"/>
          <w14:ligatures w14:val="none"/>
        </w:rPr>
        <w:t xml:space="preserve">, Tesla faces </w:t>
      </w:r>
      <w:r w:rsidRPr="00D6375E">
        <w:rPr>
          <w:rFonts w:ascii="Times New Roman" w:eastAsia="Times New Roman" w:hAnsi="Times New Roman" w:cs="Times New Roman"/>
          <w:b/>
          <w:bCs/>
          <w:kern w:val="0"/>
          <w:sz w:val="24"/>
          <w:szCs w:val="24"/>
          <w:lang w:eastAsia="en-IN"/>
          <w14:ligatures w14:val="none"/>
        </w:rPr>
        <w:t>unique cybersecurity and compliance challenges</w:t>
      </w:r>
      <w:r w:rsidRPr="00D6375E">
        <w:rPr>
          <w:rFonts w:ascii="Times New Roman" w:eastAsia="Times New Roman" w:hAnsi="Times New Roman" w:cs="Times New Roman"/>
          <w:kern w:val="0"/>
          <w:sz w:val="24"/>
          <w:szCs w:val="24"/>
          <w:lang w:eastAsia="en-IN"/>
          <w14:ligatures w14:val="none"/>
        </w:rPr>
        <w:t xml:space="preserve">. To address these, Tesla integrates </w:t>
      </w:r>
      <w:r w:rsidRPr="00D6375E">
        <w:rPr>
          <w:rFonts w:ascii="Times New Roman" w:eastAsia="Times New Roman" w:hAnsi="Times New Roman" w:cs="Times New Roman"/>
          <w:b/>
          <w:bCs/>
          <w:kern w:val="0"/>
          <w:sz w:val="24"/>
          <w:szCs w:val="24"/>
          <w:lang w:eastAsia="en-IN"/>
          <w14:ligatures w14:val="none"/>
        </w:rPr>
        <w:t>artificial intelligence (AI) into its security governance, threat detection, and compliance auditing frameworks</w:t>
      </w:r>
      <w:r w:rsidRPr="00D6375E">
        <w:rPr>
          <w:rFonts w:ascii="Times New Roman" w:eastAsia="Times New Roman" w:hAnsi="Times New Roman" w:cs="Times New Roman"/>
          <w:kern w:val="0"/>
          <w:sz w:val="24"/>
          <w:szCs w:val="24"/>
          <w:lang w:eastAsia="en-IN"/>
          <w14:ligatures w14:val="none"/>
        </w:rPr>
        <w:t>.</w:t>
      </w:r>
    </w:p>
    <w:p w14:paraId="14BDC403" w14:textId="77777777" w:rsidR="00D6375E" w:rsidRPr="00D6375E" w:rsidRDefault="00D6375E" w:rsidP="00D637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This case study explores how </w:t>
      </w:r>
      <w:r w:rsidRPr="00D6375E">
        <w:rPr>
          <w:rFonts w:ascii="Times New Roman" w:eastAsia="Times New Roman" w:hAnsi="Times New Roman" w:cs="Times New Roman"/>
          <w:b/>
          <w:bCs/>
          <w:kern w:val="0"/>
          <w:sz w:val="24"/>
          <w:szCs w:val="24"/>
          <w:lang w:eastAsia="en-IN"/>
          <w14:ligatures w14:val="none"/>
        </w:rPr>
        <w:t>Tesla leverages AI to maintain regulatory compliance, enhance cybersecurity resilience, and adapt to evolving security risks</w:t>
      </w:r>
      <w:r w:rsidRPr="00D6375E">
        <w:rPr>
          <w:rFonts w:ascii="Times New Roman" w:eastAsia="Times New Roman" w:hAnsi="Times New Roman" w:cs="Times New Roman"/>
          <w:kern w:val="0"/>
          <w:sz w:val="24"/>
          <w:szCs w:val="24"/>
          <w:lang w:eastAsia="en-IN"/>
          <w14:ligatures w14:val="none"/>
        </w:rPr>
        <w:t>.</w:t>
      </w:r>
    </w:p>
    <w:p w14:paraId="4F156F2C"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pict w14:anchorId="0AE23B8D">
          <v:rect id="_x0000_i1661" style="width:0;height:1.5pt" o:hralign="center" o:hrstd="t" o:hr="t" fillcolor="#a0a0a0" stroked="f"/>
        </w:pict>
      </w:r>
    </w:p>
    <w:p w14:paraId="0456BAC9" w14:textId="77777777" w:rsidR="00D6375E" w:rsidRPr="00D6375E" w:rsidRDefault="00D6375E" w:rsidP="00D637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375E">
        <w:rPr>
          <w:rFonts w:ascii="Times New Roman" w:eastAsia="Times New Roman" w:hAnsi="Times New Roman" w:cs="Times New Roman"/>
          <w:b/>
          <w:bCs/>
          <w:kern w:val="0"/>
          <w:sz w:val="27"/>
          <w:szCs w:val="27"/>
          <w:lang w:eastAsia="en-IN"/>
          <w14:ligatures w14:val="none"/>
        </w:rPr>
        <w:t>8.1 Key Elements of Tesla’s AI-Powered Compliance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6158"/>
      </w:tblGrid>
      <w:tr w:rsidR="00D6375E" w:rsidRPr="00D6375E" w14:paraId="199AF08E" w14:textId="77777777" w:rsidTr="00D6375E">
        <w:trPr>
          <w:tblCellSpacing w:w="15" w:type="dxa"/>
        </w:trPr>
        <w:tc>
          <w:tcPr>
            <w:tcW w:w="0" w:type="auto"/>
            <w:vAlign w:val="center"/>
            <w:hideMark/>
          </w:tcPr>
          <w:p w14:paraId="0E4875A8" w14:textId="77777777" w:rsidR="00D6375E" w:rsidRPr="00D6375E" w:rsidRDefault="00D6375E" w:rsidP="00D6375E">
            <w:pPr>
              <w:spacing w:after="0" w:line="240" w:lineRule="auto"/>
              <w:jc w:val="center"/>
              <w:rPr>
                <w:rFonts w:ascii="Times New Roman" w:eastAsia="Times New Roman" w:hAnsi="Times New Roman" w:cs="Times New Roman"/>
                <w:b/>
                <w:bCs/>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Compliance Component</w:t>
            </w:r>
          </w:p>
        </w:tc>
        <w:tc>
          <w:tcPr>
            <w:tcW w:w="0" w:type="auto"/>
            <w:vAlign w:val="center"/>
            <w:hideMark/>
          </w:tcPr>
          <w:p w14:paraId="0CD67032" w14:textId="77777777" w:rsidR="00D6375E" w:rsidRPr="00D6375E" w:rsidRDefault="00D6375E" w:rsidP="00D6375E">
            <w:pPr>
              <w:spacing w:after="0" w:line="240" w:lineRule="auto"/>
              <w:jc w:val="center"/>
              <w:rPr>
                <w:rFonts w:ascii="Times New Roman" w:eastAsia="Times New Roman" w:hAnsi="Times New Roman" w:cs="Times New Roman"/>
                <w:b/>
                <w:bCs/>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Tesla’s AI-Driven Implementation</w:t>
            </w:r>
          </w:p>
        </w:tc>
      </w:tr>
      <w:tr w:rsidR="00D6375E" w:rsidRPr="00D6375E" w14:paraId="10FA1C28" w14:textId="77777777" w:rsidTr="00D6375E">
        <w:trPr>
          <w:tblCellSpacing w:w="15" w:type="dxa"/>
        </w:trPr>
        <w:tc>
          <w:tcPr>
            <w:tcW w:w="0" w:type="auto"/>
            <w:vAlign w:val="center"/>
            <w:hideMark/>
          </w:tcPr>
          <w:p w14:paraId="680B2883"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Automated Threat Detection</w:t>
            </w:r>
          </w:p>
        </w:tc>
        <w:tc>
          <w:tcPr>
            <w:tcW w:w="0" w:type="auto"/>
            <w:vAlign w:val="center"/>
            <w:hideMark/>
          </w:tcPr>
          <w:p w14:paraId="0F1E1AE2"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AI-powered </w:t>
            </w:r>
            <w:r w:rsidRPr="00D6375E">
              <w:rPr>
                <w:rFonts w:ascii="Times New Roman" w:eastAsia="Times New Roman" w:hAnsi="Times New Roman" w:cs="Times New Roman"/>
                <w:b/>
                <w:bCs/>
                <w:kern w:val="0"/>
                <w:sz w:val="24"/>
                <w:szCs w:val="24"/>
                <w:lang w:eastAsia="en-IN"/>
                <w14:ligatures w14:val="none"/>
              </w:rPr>
              <w:t>SIEM systems</w:t>
            </w:r>
            <w:r w:rsidRPr="00D6375E">
              <w:rPr>
                <w:rFonts w:ascii="Times New Roman" w:eastAsia="Times New Roman" w:hAnsi="Times New Roman" w:cs="Times New Roman"/>
                <w:kern w:val="0"/>
                <w:sz w:val="24"/>
                <w:szCs w:val="24"/>
                <w:lang w:eastAsia="en-IN"/>
                <w14:ligatures w14:val="none"/>
              </w:rPr>
              <w:t xml:space="preserve"> continuously monitor network activity.</w:t>
            </w:r>
          </w:p>
        </w:tc>
      </w:tr>
      <w:tr w:rsidR="00D6375E" w:rsidRPr="00D6375E" w14:paraId="1A9DB000" w14:textId="77777777" w:rsidTr="00D6375E">
        <w:trPr>
          <w:tblCellSpacing w:w="15" w:type="dxa"/>
        </w:trPr>
        <w:tc>
          <w:tcPr>
            <w:tcW w:w="0" w:type="auto"/>
            <w:vAlign w:val="center"/>
            <w:hideMark/>
          </w:tcPr>
          <w:p w14:paraId="6616EC04"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AI-Driven Compliance Audits</w:t>
            </w:r>
          </w:p>
        </w:tc>
        <w:tc>
          <w:tcPr>
            <w:tcW w:w="0" w:type="auto"/>
            <w:vAlign w:val="center"/>
            <w:hideMark/>
          </w:tcPr>
          <w:p w14:paraId="18694C38"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Machine learning automates </w:t>
            </w:r>
            <w:r w:rsidRPr="00D6375E">
              <w:rPr>
                <w:rFonts w:ascii="Times New Roman" w:eastAsia="Times New Roman" w:hAnsi="Times New Roman" w:cs="Times New Roman"/>
                <w:b/>
                <w:bCs/>
                <w:kern w:val="0"/>
                <w:sz w:val="24"/>
                <w:szCs w:val="24"/>
                <w:lang w:eastAsia="en-IN"/>
                <w14:ligatures w14:val="none"/>
              </w:rPr>
              <w:t>security assessments and regulatory tracking</w:t>
            </w:r>
            <w:r w:rsidRPr="00D6375E">
              <w:rPr>
                <w:rFonts w:ascii="Times New Roman" w:eastAsia="Times New Roman" w:hAnsi="Times New Roman" w:cs="Times New Roman"/>
                <w:kern w:val="0"/>
                <w:sz w:val="24"/>
                <w:szCs w:val="24"/>
                <w:lang w:eastAsia="en-IN"/>
                <w14:ligatures w14:val="none"/>
              </w:rPr>
              <w:t>.</w:t>
            </w:r>
          </w:p>
        </w:tc>
      </w:tr>
      <w:tr w:rsidR="00D6375E" w:rsidRPr="00D6375E" w14:paraId="759FD45C" w14:textId="77777777" w:rsidTr="00D6375E">
        <w:trPr>
          <w:tblCellSpacing w:w="15" w:type="dxa"/>
        </w:trPr>
        <w:tc>
          <w:tcPr>
            <w:tcW w:w="0" w:type="auto"/>
            <w:vAlign w:val="center"/>
            <w:hideMark/>
          </w:tcPr>
          <w:p w14:paraId="2E75B78F"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Zero Trust Security Model</w:t>
            </w:r>
          </w:p>
        </w:tc>
        <w:tc>
          <w:tcPr>
            <w:tcW w:w="0" w:type="auto"/>
            <w:vAlign w:val="center"/>
            <w:hideMark/>
          </w:tcPr>
          <w:p w14:paraId="750FAE54"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AI enforces strict </w:t>
            </w:r>
            <w:r w:rsidRPr="00D6375E">
              <w:rPr>
                <w:rFonts w:ascii="Times New Roman" w:eastAsia="Times New Roman" w:hAnsi="Times New Roman" w:cs="Times New Roman"/>
                <w:b/>
                <w:bCs/>
                <w:kern w:val="0"/>
                <w:sz w:val="24"/>
                <w:szCs w:val="24"/>
                <w:lang w:eastAsia="en-IN"/>
                <w14:ligatures w14:val="none"/>
              </w:rPr>
              <w:t>identity verification and access controls</w:t>
            </w:r>
            <w:r w:rsidRPr="00D6375E">
              <w:rPr>
                <w:rFonts w:ascii="Times New Roman" w:eastAsia="Times New Roman" w:hAnsi="Times New Roman" w:cs="Times New Roman"/>
                <w:kern w:val="0"/>
                <w:sz w:val="24"/>
                <w:szCs w:val="24"/>
                <w:lang w:eastAsia="en-IN"/>
                <w14:ligatures w14:val="none"/>
              </w:rPr>
              <w:t>.</w:t>
            </w:r>
          </w:p>
        </w:tc>
      </w:tr>
      <w:tr w:rsidR="00D6375E" w:rsidRPr="00D6375E" w14:paraId="149539A4" w14:textId="77777777" w:rsidTr="00D6375E">
        <w:trPr>
          <w:tblCellSpacing w:w="15" w:type="dxa"/>
        </w:trPr>
        <w:tc>
          <w:tcPr>
            <w:tcW w:w="0" w:type="auto"/>
            <w:vAlign w:val="center"/>
            <w:hideMark/>
          </w:tcPr>
          <w:p w14:paraId="0FA2B367"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Predictive Risk Management</w:t>
            </w:r>
          </w:p>
        </w:tc>
        <w:tc>
          <w:tcPr>
            <w:tcW w:w="0" w:type="auto"/>
            <w:vAlign w:val="center"/>
            <w:hideMark/>
          </w:tcPr>
          <w:p w14:paraId="6FC93222"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AI models forecast </w:t>
            </w:r>
            <w:r w:rsidRPr="00D6375E">
              <w:rPr>
                <w:rFonts w:ascii="Times New Roman" w:eastAsia="Times New Roman" w:hAnsi="Times New Roman" w:cs="Times New Roman"/>
                <w:b/>
                <w:bCs/>
                <w:kern w:val="0"/>
                <w:sz w:val="24"/>
                <w:szCs w:val="24"/>
                <w:lang w:eastAsia="en-IN"/>
                <w14:ligatures w14:val="none"/>
              </w:rPr>
              <w:t>potential compliance violations</w:t>
            </w:r>
            <w:r w:rsidRPr="00D6375E">
              <w:rPr>
                <w:rFonts w:ascii="Times New Roman" w:eastAsia="Times New Roman" w:hAnsi="Times New Roman" w:cs="Times New Roman"/>
                <w:kern w:val="0"/>
                <w:sz w:val="24"/>
                <w:szCs w:val="24"/>
                <w:lang w:eastAsia="en-IN"/>
                <w14:ligatures w14:val="none"/>
              </w:rPr>
              <w:t xml:space="preserve"> before they occur.</w:t>
            </w:r>
          </w:p>
        </w:tc>
      </w:tr>
      <w:tr w:rsidR="00D6375E" w:rsidRPr="00D6375E" w14:paraId="53A7303E" w14:textId="77777777" w:rsidTr="00D6375E">
        <w:trPr>
          <w:tblCellSpacing w:w="15" w:type="dxa"/>
        </w:trPr>
        <w:tc>
          <w:tcPr>
            <w:tcW w:w="0" w:type="auto"/>
            <w:vAlign w:val="center"/>
            <w:hideMark/>
          </w:tcPr>
          <w:p w14:paraId="3BD102A6"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Blockchain for Secure Auditing</w:t>
            </w:r>
          </w:p>
        </w:tc>
        <w:tc>
          <w:tcPr>
            <w:tcW w:w="0" w:type="auto"/>
            <w:vAlign w:val="center"/>
            <w:hideMark/>
          </w:tcPr>
          <w:p w14:paraId="5C5F6B60"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Tesla integrates </w:t>
            </w:r>
            <w:r w:rsidRPr="00D6375E">
              <w:rPr>
                <w:rFonts w:ascii="Times New Roman" w:eastAsia="Times New Roman" w:hAnsi="Times New Roman" w:cs="Times New Roman"/>
                <w:b/>
                <w:bCs/>
                <w:kern w:val="0"/>
                <w:sz w:val="24"/>
                <w:szCs w:val="24"/>
                <w:lang w:eastAsia="en-IN"/>
                <w14:ligatures w14:val="none"/>
              </w:rPr>
              <w:t>blockchain to ensure audit integrity and transparency</w:t>
            </w:r>
            <w:r w:rsidRPr="00D6375E">
              <w:rPr>
                <w:rFonts w:ascii="Times New Roman" w:eastAsia="Times New Roman" w:hAnsi="Times New Roman" w:cs="Times New Roman"/>
                <w:kern w:val="0"/>
                <w:sz w:val="24"/>
                <w:szCs w:val="24"/>
                <w:lang w:eastAsia="en-IN"/>
                <w14:ligatures w14:val="none"/>
              </w:rPr>
              <w:t>.</w:t>
            </w:r>
          </w:p>
        </w:tc>
      </w:tr>
    </w:tbl>
    <w:p w14:paraId="4FF2A9B7" w14:textId="77777777" w:rsidR="00D6375E" w:rsidRPr="00D6375E" w:rsidRDefault="00D6375E" w:rsidP="00D637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Tesla’s AI-driven approach enables </w:t>
      </w:r>
      <w:r w:rsidRPr="00D6375E">
        <w:rPr>
          <w:rFonts w:ascii="Times New Roman" w:eastAsia="Times New Roman" w:hAnsi="Times New Roman" w:cs="Times New Roman"/>
          <w:b/>
          <w:bCs/>
          <w:kern w:val="0"/>
          <w:sz w:val="24"/>
          <w:szCs w:val="24"/>
          <w:lang w:eastAsia="en-IN"/>
          <w14:ligatures w14:val="none"/>
        </w:rPr>
        <w:t>real-time compliance monitoring</w:t>
      </w:r>
      <w:r w:rsidRPr="00D6375E">
        <w:rPr>
          <w:rFonts w:ascii="Times New Roman" w:eastAsia="Times New Roman" w:hAnsi="Times New Roman" w:cs="Times New Roman"/>
          <w:kern w:val="0"/>
          <w:sz w:val="24"/>
          <w:szCs w:val="24"/>
          <w:lang w:eastAsia="en-IN"/>
          <w14:ligatures w14:val="none"/>
        </w:rPr>
        <w:t xml:space="preserve">, </w:t>
      </w:r>
      <w:r w:rsidRPr="00D6375E">
        <w:rPr>
          <w:rFonts w:ascii="Times New Roman" w:eastAsia="Times New Roman" w:hAnsi="Times New Roman" w:cs="Times New Roman"/>
          <w:b/>
          <w:bCs/>
          <w:kern w:val="0"/>
          <w:sz w:val="24"/>
          <w:szCs w:val="24"/>
          <w:lang w:eastAsia="en-IN"/>
          <w14:ligatures w14:val="none"/>
        </w:rPr>
        <w:t>adaptive risk management</w:t>
      </w:r>
      <w:r w:rsidRPr="00D6375E">
        <w:rPr>
          <w:rFonts w:ascii="Times New Roman" w:eastAsia="Times New Roman" w:hAnsi="Times New Roman" w:cs="Times New Roman"/>
          <w:kern w:val="0"/>
          <w:sz w:val="24"/>
          <w:szCs w:val="24"/>
          <w:lang w:eastAsia="en-IN"/>
          <w14:ligatures w14:val="none"/>
        </w:rPr>
        <w:t xml:space="preserve">, and </w:t>
      </w:r>
      <w:r w:rsidRPr="00D6375E">
        <w:rPr>
          <w:rFonts w:ascii="Times New Roman" w:eastAsia="Times New Roman" w:hAnsi="Times New Roman" w:cs="Times New Roman"/>
          <w:b/>
          <w:bCs/>
          <w:kern w:val="0"/>
          <w:sz w:val="24"/>
          <w:szCs w:val="24"/>
          <w:lang w:eastAsia="en-IN"/>
          <w14:ligatures w14:val="none"/>
        </w:rPr>
        <w:t>highly scalable security governance</w:t>
      </w:r>
      <w:r w:rsidRPr="00D6375E">
        <w:rPr>
          <w:rFonts w:ascii="Times New Roman" w:eastAsia="Times New Roman" w:hAnsi="Times New Roman" w:cs="Times New Roman"/>
          <w:kern w:val="0"/>
          <w:sz w:val="24"/>
          <w:szCs w:val="24"/>
          <w:lang w:eastAsia="en-IN"/>
          <w14:ligatures w14:val="none"/>
        </w:rPr>
        <w:t>.</w:t>
      </w:r>
    </w:p>
    <w:p w14:paraId="2B65C09A"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pict w14:anchorId="24135515">
          <v:rect id="_x0000_i1662" style="width:0;height:1.5pt" o:hralign="center" o:hrstd="t" o:hr="t" fillcolor="#a0a0a0" stroked="f"/>
        </w:pict>
      </w:r>
    </w:p>
    <w:p w14:paraId="799A95BB" w14:textId="77777777" w:rsidR="00D6375E" w:rsidRPr="00D6375E" w:rsidRDefault="00D6375E" w:rsidP="00D637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375E">
        <w:rPr>
          <w:rFonts w:ascii="Times New Roman" w:eastAsia="Times New Roman" w:hAnsi="Times New Roman" w:cs="Times New Roman"/>
          <w:b/>
          <w:bCs/>
          <w:kern w:val="0"/>
          <w:sz w:val="27"/>
          <w:szCs w:val="27"/>
          <w:lang w:eastAsia="en-IN"/>
          <w14:ligatures w14:val="none"/>
        </w:rPr>
        <w:t>8.2 Lessons Learned from Tesla’s Compliance Strategy</w:t>
      </w:r>
    </w:p>
    <w:p w14:paraId="3A6F1335" w14:textId="77777777" w:rsidR="00D6375E" w:rsidRPr="00D6375E" w:rsidRDefault="00D6375E" w:rsidP="00D637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1. AI Enhances Continuous Compliance Monitoring</w:t>
      </w:r>
    </w:p>
    <w:p w14:paraId="52409DDD" w14:textId="77777777" w:rsidR="00D6375E" w:rsidRPr="00D6375E" w:rsidRDefault="00D6375E" w:rsidP="00D6375E">
      <w:pPr>
        <w:numPr>
          <w:ilvl w:val="0"/>
          <w:numId w:val="8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AI automates </w:t>
      </w:r>
      <w:r w:rsidRPr="00D6375E">
        <w:rPr>
          <w:rFonts w:ascii="Times New Roman" w:eastAsia="Times New Roman" w:hAnsi="Times New Roman" w:cs="Times New Roman"/>
          <w:b/>
          <w:bCs/>
          <w:kern w:val="0"/>
          <w:sz w:val="24"/>
          <w:szCs w:val="24"/>
          <w:lang w:eastAsia="en-IN"/>
          <w14:ligatures w14:val="none"/>
        </w:rPr>
        <w:t>threat intelligence analysis and regulatory tracking</w:t>
      </w:r>
      <w:r w:rsidRPr="00D6375E">
        <w:rPr>
          <w:rFonts w:ascii="Times New Roman" w:eastAsia="Times New Roman" w:hAnsi="Times New Roman" w:cs="Times New Roman"/>
          <w:kern w:val="0"/>
          <w:sz w:val="24"/>
          <w:szCs w:val="24"/>
          <w:lang w:eastAsia="en-IN"/>
          <w14:ligatures w14:val="none"/>
        </w:rPr>
        <w:t>.</w:t>
      </w:r>
    </w:p>
    <w:p w14:paraId="13F4F750" w14:textId="77777777" w:rsidR="00D6375E" w:rsidRPr="00D6375E" w:rsidRDefault="00D6375E" w:rsidP="00D6375E">
      <w:pPr>
        <w:numPr>
          <w:ilvl w:val="0"/>
          <w:numId w:val="8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Tesla’s compliance framework adapts to </w:t>
      </w:r>
      <w:r w:rsidRPr="00D6375E">
        <w:rPr>
          <w:rFonts w:ascii="Times New Roman" w:eastAsia="Times New Roman" w:hAnsi="Times New Roman" w:cs="Times New Roman"/>
          <w:b/>
          <w:bCs/>
          <w:kern w:val="0"/>
          <w:sz w:val="24"/>
          <w:szCs w:val="24"/>
          <w:lang w:eastAsia="en-IN"/>
          <w14:ligatures w14:val="none"/>
        </w:rPr>
        <w:t>new security threats dynamically</w:t>
      </w:r>
      <w:r w:rsidRPr="00D6375E">
        <w:rPr>
          <w:rFonts w:ascii="Times New Roman" w:eastAsia="Times New Roman" w:hAnsi="Times New Roman" w:cs="Times New Roman"/>
          <w:kern w:val="0"/>
          <w:sz w:val="24"/>
          <w:szCs w:val="24"/>
          <w:lang w:eastAsia="en-IN"/>
          <w14:ligatures w14:val="none"/>
        </w:rPr>
        <w:t>.</w:t>
      </w:r>
    </w:p>
    <w:p w14:paraId="37C06B3D" w14:textId="77777777" w:rsidR="00D6375E" w:rsidRPr="00D6375E" w:rsidRDefault="00D6375E" w:rsidP="00D637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2. Predictive Security Models Reduce Risk Exposure</w:t>
      </w:r>
    </w:p>
    <w:p w14:paraId="6BDEDF52" w14:textId="77777777" w:rsidR="00D6375E" w:rsidRPr="00D6375E" w:rsidRDefault="00D6375E" w:rsidP="00D6375E">
      <w:pPr>
        <w:numPr>
          <w:ilvl w:val="0"/>
          <w:numId w:val="8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AI-driven </w:t>
      </w:r>
      <w:r w:rsidRPr="00D6375E">
        <w:rPr>
          <w:rFonts w:ascii="Times New Roman" w:eastAsia="Times New Roman" w:hAnsi="Times New Roman" w:cs="Times New Roman"/>
          <w:b/>
          <w:bCs/>
          <w:kern w:val="0"/>
          <w:sz w:val="24"/>
          <w:szCs w:val="24"/>
          <w:lang w:eastAsia="en-IN"/>
          <w14:ligatures w14:val="none"/>
        </w:rPr>
        <w:t>risk forecasting</w:t>
      </w:r>
      <w:r w:rsidRPr="00D6375E">
        <w:rPr>
          <w:rFonts w:ascii="Times New Roman" w:eastAsia="Times New Roman" w:hAnsi="Times New Roman" w:cs="Times New Roman"/>
          <w:kern w:val="0"/>
          <w:sz w:val="24"/>
          <w:szCs w:val="24"/>
          <w:lang w:eastAsia="en-IN"/>
          <w14:ligatures w14:val="none"/>
        </w:rPr>
        <w:t xml:space="preserve"> helps Tesla anticipate security threats before they materialize.</w:t>
      </w:r>
    </w:p>
    <w:p w14:paraId="602A36A9" w14:textId="77777777" w:rsidR="00D6375E" w:rsidRPr="00D6375E" w:rsidRDefault="00D6375E" w:rsidP="00D6375E">
      <w:pPr>
        <w:numPr>
          <w:ilvl w:val="0"/>
          <w:numId w:val="8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Compliance violations are </w:t>
      </w:r>
      <w:r w:rsidRPr="00D6375E">
        <w:rPr>
          <w:rFonts w:ascii="Times New Roman" w:eastAsia="Times New Roman" w:hAnsi="Times New Roman" w:cs="Times New Roman"/>
          <w:b/>
          <w:bCs/>
          <w:kern w:val="0"/>
          <w:sz w:val="24"/>
          <w:szCs w:val="24"/>
          <w:lang w:eastAsia="en-IN"/>
          <w14:ligatures w14:val="none"/>
        </w:rPr>
        <w:t>prevented proactively</w:t>
      </w:r>
      <w:r w:rsidRPr="00D6375E">
        <w:rPr>
          <w:rFonts w:ascii="Times New Roman" w:eastAsia="Times New Roman" w:hAnsi="Times New Roman" w:cs="Times New Roman"/>
          <w:kern w:val="0"/>
          <w:sz w:val="24"/>
          <w:szCs w:val="24"/>
          <w:lang w:eastAsia="en-IN"/>
          <w14:ligatures w14:val="none"/>
        </w:rPr>
        <w:t xml:space="preserve"> through automated security enforcement.</w:t>
      </w:r>
    </w:p>
    <w:p w14:paraId="4E7FE48F" w14:textId="77777777" w:rsidR="00D6375E" w:rsidRPr="00D6375E" w:rsidRDefault="00D6375E" w:rsidP="00D637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lastRenderedPageBreak/>
        <w:t>3. Integration of Blockchain Strengthens Audit Transparency</w:t>
      </w:r>
    </w:p>
    <w:p w14:paraId="1B7022C2" w14:textId="77777777" w:rsidR="00D6375E" w:rsidRPr="00D6375E" w:rsidRDefault="00D6375E" w:rsidP="00D6375E">
      <w:pPr>
        <w:numPr>
          <w:ilvl w:val="0"/>
          <w:numId w:val="8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Tesla leverages </w:t>
      </w:r>
      <w:r w:rsidRPr="00D6375E">
        <w:rPr>
          <w:rFonts w:ascii="Times New Roman" w:eastAsia="Times New Roman" w:hAnsi="Times New Roman" w:cs="Times New Roman"/>
          <w:b/>
          <w:bCs/>
          <w:kern w:val="0"/>
          <w:sz w:val="24"/>
          <w:szCs w:val="24"/>
          <w:lang w:eastAsia="en-IN"/>
          <w14:ligatures w14:val="none"/>
        </w:rPr>
        <w:t>blockchain to maintain tamper-proof compliance records</w:t>
      </w:r>
      <w:r w:rsidRPr="00D6375E">
        <w:rPr>
          <w:rFonts w:ascii="Times New Roman" w:eastAsia="Times New Roman" w:hAnsi="Times New Roman" w:cs="Times New Roman"/>
          <w:kern w:val="0"/>
          <w:sz w:val="24"/>
          <w:szCs w:val="24"/>
          <w:lang w:eastAsia="en-IN"/>
          <w14:ligatures w14:val="none"/>
        </w:rPr>
        <w:t>.</w:t>
      </w:r>
    </w:p>
    <w:p w14:paraId="37F23A07" w14:textId="77777777" w:rsidR="00D6375E" w:rsidRPr="00D6375E" w:rsidRDefault="00D6375E" w:rsidP="00D6375E">
      <w:pPr>
        <w:numPr>
          <w:ilvl w:val="0"/>
          <w:numId w:val="8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Secure </w:t>
      </w:r>
      <w:r w:rsidRPr="00D6375E">
        <w:rPr>
          <w:rFonts w:ascii="Times New Roman" w:eastAsia="Times New Roman" w:hAnsi="Times New Roman" w:cs="Times New Roman"/>
          <w:b/>
          <w:bCs/>
          <w:kern w:val="0"/>
          <w:sz w:val="24"/>
          <w:szCs w:val="24"/>
          <w:lang w:eastAsia="en-IN"/>
          <w14:ligatures w14:val="none"/>
        </w:rPr>
        <w:t>data logging ensures regulatory accountability</w:t>
      </w:r>
      <w:r w:rsidRPr="00D6375E">
        <w:rPr>
          <w:rFonts w:ascii="Times New Roman" w:eastAsia="Times New Roman" w:hAnsi="Times New Roman" w:cs="Times New Roman"/>
          <w:kern w:val="0"/>
          <w:sz w:val="24"/>
          <w:szCs w:val="24"/>
          <w:lang w:eastAsia="en-IN"/>
          <w14:ligatures w14:val="none"/>
        </w:rPr>
        <w:t>.</w:t>
      </w:r>
    </w:p>
    <w:p w14:paraId="62A8F84E" w14:textId="77777777" w:rsidR="00D6375E" w:rsidRPr="00D6375E" w:rsidRDefault="00D6375E" w:rsidP="00D637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By adopting an AI-driven compliance model, Tesla demonstrates how </w:t>
      </w:r>
      <w:r w:rsidRPr="00D6375E">
        <w:rPr>
          <w:rFonts w:ascii="Times New Roman" w:eastAsia="Times New Roman" w:hAnsi="Times New Roman" w:cs="Times New Roman"/>
          <w:b/>
          <w:bCs/>
          <w:kern w:val="0"/>
          <w:sz w:val="24"/>
          <w:szCs w:val="24"/>
          <w:lang w:eastAsia="en-IN"/>
          <w14:ligatures w14:val="none"/>
        </w:rPr>
        <w:t>automation and machine learning can transform cybersecurity governance and regulatory adherence</w:t>
      </w:r>
      <w:r w:rsidRPr="00D6375E">
        <w:rPr>
          <w:rFonts w:ascii="Times New Roman" w:eastAsia="Times New Roman" w:hAnsi="Times New Roman" w:cs="Times New Roman"/>
          <w:kern w:val="0"/>
          <w:sz w:val="24"/>
          <w:szCs w:val="24"/>
          <w:lang w:eastAsia="en-IN"/>
          <w14:ligatures w14:val="none"/>
        </w:rPr>
        <w:t>.</w:t>
      </w:r>
    </w:p>
    <w:p w14:paraId="074AB968"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pict w14:anchorId="14B3DDB3">
          <v:rect id="_x0000_i1663" style="width:0;height:1.5pt" o:hralign="center" o:hrstd="t" o:hr="t" fillcolor="#a0a0a0" stroked="f"/>
        </w:pict>
      </w:r>
    </w:p>
    <w:p w14:paraId="58B781ED" w14:textId="77777777" w:rsidR="00D6375E" w:rsidRPr="00D6375E" w:rsidRDefault="00D6375E" w:rsidP="00D637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375E">
        <w:rPr>
          <w:rFonts w:ascii="Times New Roman" w:eastAsia="Times New Roman" w:hAnsi="Times New Roman" w:cs="Times New Roman"/>
          <w:b/>
          <w:bCs/>
          <w:kern w:val="0"/>
          <w:sz w:val="27"/>
          <w:szCs w:val="27"/>
          <w:lang w:eastAsia="en-IN"/>
          <w14:ligatures w14:val="none"/>
        </w:rPr>
        <w:t>9. Managing Compliance in a Rapidly Changing Security Landscape</w:t>
      </w:r>
    </w:p>
    <w:p w14:paraId="13005551" w14:textId="77777777" w:rsidR="00D6375E" w:rsidRPr="00D6375E" w:rsidRDefault="00D6375E" w:rsidP="00D637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375E">
        <w:rPr>
          <w:rFonts w:ascii="Times New Roman" w:eastAsia="Times New Roman" w:hAnsi="Times New Roman" w:cs="Times New Roman"/>
          <w:b/>
          <w:bCs/>
          <w:kern w:val="0"/>
          <w:sz w:val="27"/>
          <w:szCs w:val="27"/>
          <w:lang w:eastAsia="en-IN"/>
          <w14:ligatures w14:val="none"/>
        </w:rPr>
        <w:t>Introduction</w:t>
      </w:r>
    </w:p>
    <w:p w14:paraId="0ED5AD57" w14:textId="77777777" w:rsidR="00D6375E" w:rsidRPr="00D6375E" w:rsidRDefault="00D6375E" w:rsidP="00D637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The cybersecurity landscape is constantly evolving, with </w:t>
      </w:r>
      <w:r w:rsidRPr="00D6375E">
        <w:rPr>
          <w:rFonts w:ascii="Times New Roman" w:eastAsia="Times New Roman" w:hAnsi="Times New Roman" w:cs="Times New Roman"/>
          <w:b/>
          <w:bCs/>
          <w:kern w:val="0"/>
          <w:sz w:val="24"/>
          <w:szCs w:val="24"/>
          <w:lang w:eastAsia="en-IN"/>
          <w14:ligatures w14:val="none"/>
        </w:rPr>
        <w:t>new threats, regulatory updates, and technological advancements</w:t>
      </w:r>
      <w:r w:rsidRPr="00D6375E">
        <w:rPr>
          <w:rFonts w:ascii="Times New Roman" w:eastAsia="Times New Roman" w:hAnsi="Times New Roman" w:cs="Times New Roman"/>
          <w:kern w:val="0"/>
          <w:sz w:val="24"/>
          <w:szCs w:val="24"/>
          <w:lang w:eastAsia="en-IN"/>
          <w14:ligatures w14:val="none"/>
        </w:rPr>
        <w:t xml:space="preserve"> reshaping security compliance requirements. Organizations must adopt </w:t>
      </w:r>
      <w:r w:rsidRPr="00D6375E">
        <w:rPr>
          <w:rFonts w:ascii="Times New Roman" w:eastAsia="Times New Roman" w:hAnsi="Times New Roman" w:cs="Times New Roman"/>
          <w:b/>
          <w:bCs/>
          <w:kern w:val="0"/>
          <w:sz w:val="24"/>
          <w:szCs w:val="24"/>
          <w:lang w:eastAsia="en-IN"/>
          <w14:ligatures w14:val="none"/>
        </w:rPr>
        <w:t>adaptive compliance strategies</w:t>
      </w:r>
      <w:r w:rsidRPr="00D6375E">
        <w:rPr>
          <w:rFonts w:ascii="Times New Roman" w:eastAsia="Times New Roman" w:hAnsi="Times New Roman" w:cs="Times New Roman"/>
          <w:kern w:val="0"/>
          <w:sz w:val="24"/>
          <w:szCs w:val="24"/>
          <w:lang w:eastAsia="en-IN"/>
          <w14:ligatures w14:val="none"/>
        </w:rPr>
        <w:t xml:space="preserve"> to keep pace with </w:t>
      </w:r>
      <w:r w:rsidRPr="00D6375E">
        <w:rPr>
          <w:rFonts w:ascii="Times New Roman" w:eastAsia="Times New Roman" w:hAnsi="Times New Roman" w:cs="Times New Roman"/>
          <w:b/>
          <w:bCs/>
          <w:kern w:val="0"/>
          <w:sz w:val="24"/>
          <w:szCs w:val="24"/>
          <w:lang w:eastAsia="en-IN"/>
          <w14:ligatures w14:val="none"/>
        </w:rPr>
        <w:t>emerging risks, AI-powered attacks, and evolving data privacy laws</w:t>
      </w:r>
      <w:r w:rsidRPr="00D6375E">
        <w:rPr>
          <w:rFonts w:ascii="Times New Roman" w:eastAsia="Times New Roman" w:hAnsi="Times New Roman" w:cs="Times New Roman"/>
          <w:kern w:val="0"/>
          <w:sz w:val="24"/>
          <w:szCs w:val="24"/>
          <w:lang w:eastAsia="en-IN"/>
          <w14:ligatures w14:val="none"/>
        </w:rPr>
        <w:t>.</w:t>
      </w:r>
    </w:p>
    <w:p w14:paraId="36679CD3" w14:textId="77777777" w:rsidR="00D6375E" w:rsidRPr="00D6375E" w:rsidRDefault="00D6375E" w:rsidP="00D637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This section explores </w:t>
      </w:r>
      <w:r w:rsidRPr="00D6375E">
        <w:rPr>
          <w:rFonts w:ascii="Times New Roman" w:eastAsia="Times New Roman" w:hAnsi="Times New Roman" w:cs="Times New Roman"/>
          <w:b/>
          <w:bCs/>
          <w:kern w:val="0"/>
          <w:sz w:val="24"/>
          <w:szCs w:val="24"/>
          <w:lang w:eastAsia="en-IN"/>
          <w14:ligatures w14:val="none"/>
        </w:rPr>
        <w:t>how enterprises can manage security compliance effectively in a rapidly changing digital environment</w:t>
      </w:r>
      <w:r w:rsidRPr="00D6375E">
        <w:rPr>
          <w:rFonts w:ascii="Times New Roman" w:eastAsia="Times New Roman" w:hAnsi="Times New Roman" w:cs="Times New Roman"/>
          <w:kern w:val="0"/>
          <w:sz w:val="24"/>
          <w:szCs w:val="24"/>
          <w:lang w:eastAsia="en-IN"/>
          <w14:ligatures w14:val="none"/>
        </w:rPr>
        <w:t>.</w:t>
      </w:r>
    </w:p>
    <w:p w14:paraId="3FF829A9"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pict w14:anchorId="534CD20D">
          <v:rect id="_x0000_i1664" style="width:0;height:1.5pt" o:hralign="center" o:hrstd="t" o:hr="t" fillcolor="#a0a0a0" stroked="f"/>
        </w:pict>
      </w:r>
    </w:p>
    <w:p w14:paraId="2E631E86" w14:textId="77777777" w:rsidR="00D6375E" w:rsidRPr="00D6375E" w:rsidRDefault="00D6375E" w:rsidP="00D637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375E">
        <w:rPr>
          <w:rFonts w:ascii="Times New Roman" w:eastAsia="Times New Roman" w:hAnsi="Times New Roman" w:cs="Times New Roman"/>
          <w:b/>
          <w:bCs/>
          <w:kern w:val="0"/>
          <w:sz w:val="27"/>
          <w:szCs w:val="27"/>
          <w:lang w:eastAsia="en-IN"/>
          <w14:ligatures w14:val="none"/>
        </w:rPr>
        <w:t>9.1 Key Challenges in Dynamic Compliance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5"/>
        <w:gridCol w:w="5151"/>
      </w:tblGrid>
      <w:tr w:rsidR="00D6375E" w:rsidRPr="00D6375E" w14:paraId="18B2D807" w14:textId="77777777" w:rsidTr="00D6375E">
        <w:trPr>
          <w:tblCellSpacing w:w="15" w:type="dxa"/>
        </w:trPr>
        <w:tc>
          <w:tcPr>
            <w:tcW w:w="0" w:type="auto"/>
            <w:vAlign w:val="center"/>
            <w:hideMark/>
          </w:tcPr>
          <w:p w14:paraId="2B96C443"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Challenge</w:t>
            </w:r>
          </w:p>
        </w:tc>
        <w:tc>
          <w:tcPr>
            <w:tcW w:w="0" w:type="auto"/>
            <w:vAlign w:val="center"/>
            <w:hideMark/>
          </w:tcPr>
          <w:p w14:paraId="51F4000D"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Impact on Compliance Strategy</w:t>
            </w:r>
          </w:p>
        </w:tc>
      </w:tr>
      <w:tr w:rsidR="00D6375E" w:rsidRPr="00D6375E" w14:paraId="54C7A96F" w14:textId="77777777" w:rsidTr="00D6375E">
        <w:trPr>
          <w:tblCellSpacing w:w="15" w:type="dxa"/>
        </w:trPr>
        <w:tc>
          <w:tcPr>
            <w:tcW w:w="0" w:type="auto"/>
            <w:vAlign w:val="center"/>
            <w:hideMark/>
          </w:tcPr>
          <w:p w14:paraId="20164E33"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Frequent Regulatory Changes</w:t>
            </w:r>
          </w:p>
        </w:tc>
        <w:tc>
          <w:tcPr>
            <w:tcW w:w="0" w:type="auto"/>
            <w:vAlign w:val="center"/>
            <w:hideMark/>
          </w:tcPr>
          <w:p w14:paraId="12C2C336"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Organizations struggle to </w:t>
            </w:r>
            <w:r w:rsidRPr="00D6375E">
              <w:rPr>
                <w:rFonts w:ascii="Times New Roman" w:eastAsia="Times New Roman" w:hAnsi="Times New Roman" w:cs="Times New Roman"/>
                <w:b/>
                <w:bCs/>
                <w:kern w:val="0"/>
                <w:sz w:val="24"/>
                <w:szCs w:val="24"/>
                <w:lang w:eastAsia="en-IN"/>
                <w14:ligatures w14:val="none"/>
              </w:rPr>
              <w:t>keep up with evolving compliance requirements</w:t>
            </w:r>
            <w:r w:rsidRPr="00D6375E">
              <w:rPr>
                <w:rFonts w:ascii="Times New Roman" w:eastAsia="Times New Roman" w:hAnsi="Times New Roman" w:cs="Times New Roman"/>
                <w:kern w:val="0"/>
                <w:sz w:val="24"/>
                <w:szCs w:val="24"/>
                <w:lang w:eastAsia="en-IN"/>
                <w14:ligatures w14:val="none"/>
              </w:rPr>
              <w:t>.</w:t>
            </w:r>
          </w:p>
        </w:tc>
      </w:tr>
      <w:tr w:rsidR="00D6375E" w:rsidRPr="00D6375E" w14:paraId="71B4D9F0" w14:textId="77777777" w:rsidTr="00D6375E">
        <w:trPr>
          <w:tblCellSpacing w:w="15" w:type="dxa"/>
        </w:trPr>
        <w:tc>
          <w:tcPr>
            <w:tcW w:w="0" w:type="auto"/>
            <w:vAlign w:val="center"/>
            <w:hideMark/>
          </w:tcPr>
          <w:p w14:paraId="0ABBF7B8"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Emerging Cyber Threats</w:t>
            </w:r>
          </w:p>
        </w:tc>
        <w:tc>
          <w:tcPr>
            <w:tcW w:w="0" w:type="auto"/>
            <w:vAlign w:val="center"/>
            <w:hideMark/>
          </w:tcPr>
          <w:p w14:paraId="681B1300"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New attack techniques require </w:t>
            </w:r>
            <w:r w:rsidRPr="00D6375E">
              <w:rPr>
                <w:rFonts w:ascii="Times New Roman" w:eastAsia="Times New Roman" w:hAnsi="Times New Roman" w:cs="Times New Roman"/>
                <w:b/>
                <w:bCs/>
                <w:kern w:val="0"/>
                <w:sz w:val="24"/>
                <w:szCs w:val="24"/>
                <w:lang w:eastAsia="en-IN"/>
                <w14:ligatures w14:val="none"/>
              </w:rPr>
              <w:t>constant adaptation of security frameworks</w:t>
            </w:r>
            <w:r w:rsidRPr="00D6375E">
              <w:rPr>
                <w:rFonts w:ascii="Times New Roman" w:eastAsia="Times New Roman" w:hAnsi="Times New Roman" w:cs="Times New Roman"/>
                <w:kern w:val="0"/>
                <w:sz w:val="24"/>
                <w:szCs w:val="24"/>
                <w:lang w:eastAsia="en-IN"/>
                <w14:ligatures w14:val="none"/>
              </w:rPr>
              <w:t>.</w:t>
            </w:r>
          </w:p>
        </w:tc>
      </w:tr>
      <w:tr w:rsidR="00D6375E" w:rsidRPr="00D6375E" w14:paraId="1B71CB99" w14:textId="77777777" w:rsidTr="00D6375E">
        <w:trPr>
          <w:tblCellSpacing w:w="15" w:type="dxa"/>
        </w:trPr>
        <w:tc>
          <w:tcPr>
            <w:tcW w:w="0" w:type="auto"/>
            <w:vAlign w:val="center"/>
            <w:hideMark/>
          </w:tcPr>
          <w:p w14:paraId="4219BE74"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AI-Driven Cybercrime</w:t>
            </w:r>
          </w:p>
        </w:tc>
        <w:tc>
          <w:tcPr>
            <w:tcW w:w="0" w:type="auto"/>
            <w:vAlign w:val="center"/>
            <w:hideMark/>
          </w:tcPr>
          <w:p w14:paraId="70AC4220"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AI-powered attacks bypass traditional security controls.</w:t>
            </w:r>
          </w:p>
        </w:tc>
      </w:tr>
      <w:tr w:rsidR="00D6375E" w:rsidRPr="00D6375E" w14:paraId="3DA3D881" w14:textId="77777777" w:rsidTr="00D6375E">
        <w:trPr>
          <w:tblCellSpacing w:w="15" w:type="dxa"/>
        </w:trPr>
        <w:tc>
          <w:tcPr>
            <w:tcW w:w="0" w:type="auto"/>
            <w:vAlign w:val="center"/>
            <w:hideMark/>
          </w:tcPr>
          <w:p w14:paraId="779C7DBA"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Increased Complexity in Multi-Cloud Environments</w:t>
            </w:r>
          </w:p>
        </w:tc>
        <w:tc>
          <w:tcPr>
            <w:tcW w:w="0" w:type="auto"/>
            <w:vAlign w:val="center"/>
            <w:hideMark/>
          </w:tcPr>
          <w:p w14:paraId="49903DE8"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Cloud security frameworks must be continuously updated.</w:t>
            </w:r>
          </w:p>
        </w:tc>
      </w:tr>
      <w:tr w:rsidR="00D6375E" w:rsidRPr="00D6375E" w14:paraId="0DA60640" w14:textId="77777777" w:rsidTr="00D6375E">
        <w:trPr>
          <w:tblCellSpacing w:w="15" w:type="dxa"/>
        </w:trPr>
        <w:tc>
          <w:tcPr>
            <w:tcW w:w="0" w:type="auto"/>
            <w:vAlign w:val="center"/>
            <w:hideMark/>
          </w:tcPr>
          <w:p w14:paraId="51B5A3EE"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Shortage of Skilled Cybersecurity Professionals</w:t>
            </w:r>
          </w:p>
        </w:tc>
        <w:tc>
          <w:tcPr>
            <w:tcW w:w="0" w:type="auto"/>
            <w:vAlign w:val="center"/>
            <w:hideMark/>
          </w:tcPr>
          <w:p w14:paraId="405EBDD9"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Compliance teams lack expertise in </w:t>
            </w:r>
            <w:r w:rsidRPr="00D6375E">
              <w:rPr>
                <w:rFonts w:ascii="Times New Roman" w:eastAsia="Times New Roman" w:hAnsi="Times New Roman" w:cs="Times New Roman"/>
                <w:b/>
                <w:bCs/>
                <w:kern w:val="0"/>
                <w:sz w:val="24"/>
                <w:szCs w:val="24"/>
                <w:lang w:eastAsia="en-IN"/>
                <w14:ligatures w14:val="none"/>
              </w:rPr>
              <w:t>AI-driven security governance</w:t>
            </w:r>
            <w:r w:rsidRPr="00D6375E">
              <w:rPr>
                <w:rFonts w:ascii="Times New Roman" w:eastAsia="Times New Roman" w:hAnsi="Times New Roman" w:cs="Times New Roman"/>
                <w:kern w:val="0"/>
                <w:sz w:val="24"/>
                <w:szCs w:val="24"/>
                <w:lang w:eastAsia="en-IN"/>
                <w14:ligatures w14:val="none"/>
              </w:rPr>
              <w:t>.</w:t>
            </w:r>
          </w:p>
        </w:tc>
      </w:tr>
    </w:tbl>
    <w:p w14:paraId="354A859D" w14:textId="77777777" w:rsidR="00D6375E" w:rsidRPr="00D6375E" w:rsidRDefault="00D6375E" w:rsidP="00D637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To address these challenges, organizations must adopt </w:t>
      </w:r>
      <w:r w:rsidRPr="00D6375E">
        <w:rPr>
          <w:rFonts w:ascii="Times New Roman" w:eastAsia="Times New Roman" w:hAnsi="Times New Roman" w:cs="Times New Roman"/>
          <w:b/>
          <w:bCs/>
          <w:kern w:val="0"/>
          <w:sz w:val="24"/>
          <w:szCs w:val="24"/>
          <w:lang w:eastAsia="en-IN"/>
          <w14:ligatures w14:val="none"/>
        </w:rPr>
        <w:t>flexible security policies, automated compliance tracking, and AI-enhanced threat detection</w:t>
      </w:r>
      <w:r w:rsidRPr="00D6375E">
        <w:rPr>
          <w:rFonts w:ascii="Times New Roman" w:eastAsia="Times New Roman" w:hAnsi="Times New Roman" w:cs="Times New Roman"/>
          <w:kern w:val="0"/>
          <w:sz w:val="24"/>
          <w:szCs w:val="24"/>
          <w:lang w:eastAsia="en-IN"/>
          <w14:ligatures w14:val="none"/>
        </w:rPr>
        <w:t>.</w:t>
      </w:r>
    </w:p>
    <w:p w14:paraId="06F4B300"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pict w14:anchorId="45231523">
          <v:rect id="_x0000_i1665" style="width:0;height:1.5pt" o:hralign="center" o:hrstd="t" o:hr="t" fillcolor="#a0a0a0" stroked="f"/>
        </w:pict>
      </w:r>
    </w:p>
    <w:p w14:paraId="7483CE1B" w14:textId="77777777" w:rsidR="00D6375E" w:rsidRPr="00D6375E" w:rsidRDefault="00D6375E" w:rsidP="00D637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375E">
        <w:rPr>
          <w:rFonts w:ascii="Times New Roman" w:eastAsia="Times New Roman" w:hAnsi="Times New Roman" w:cs="Times New Roman"/>
          <w:b/>
          <w:bCs/>
          <w:kern w:val="0"/>
          <w:sz w:val="27"/>
          <w:szCs w:val="27"/>
          <w:lang w:eastAsia="en-IN"/>
          <w14:ligatures w14:val="none"/>
        </w:rPr>
        <w:t>9.2 Best Practices for Adaptive Security Compliance</w:t>
      </w:r>
    </w:p>
    <w:p w14:paraId="7F86CA1B" w14:textId="77777777" w:rsidR="00D6375E" w:rsidRPr="00D6375E" w:rsidRDefault="00D6375E" w:rsidP="00D637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1. Implement AI-Driven Continuous Compliance Monitoring</w:t>
      </w:r>
    </w:p>
    <w:p w14:paraId="71046804" w14:textId="77777777" w:rsidR="00D6375E" w:rsidRPr="00D6375E" w:rsidRDefault="00D6375E" w:rsidP="00D6375E">
      <w:pPr>
        <w:numPr>
          <w:ilvl w:val="0"/>
          <w:numId w:val="8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Use </w:t>
      </w:r>
      <w:r w:rsidRPr="00D6375E">
        <w:rPr>
          <w:rFonts w:ascii="Times New Roman" w:eastAsia="Times New Roman" w:hAnsi="Times New Roman" w:cs="Times New Roman"/>
          <w:b/>
          <w:bCs/>
          <w:kern w:val="0"/>
          <w:sz w:val="24"/>
          <w:szCs w:val="24"/>
          <w:lang w:eastAsia="en-IN"/>
          <w14:ligatures w14:val="none"/>
        </w:rPr>
        <w:t>AI-powered compliance automation tools</w:t>
      </w:r>
      <w:r w:rsidRPr="00D6375E">
        <w:rPr>
          <w:rFonts w:ascii="Times New Roman" w:eastAsia="Times New Roman" w:hAnsi="Times New Roman" w:cs="Times New Roman"/>
          <w:kern w:val="0"/>
          <w:sz w:val="24"/>
          <w:szCs w:val="24"/>
          <w:lang w:eastAsia="en-IN"/>
          <w14:ligatures w14:val="none"/>
        </w:rPr>
        <w:t xml:space="preserve"> for real-time policy enforcement.</w:t>
      </w:r>
    </w:p>
    <w:p w14:paraId="5117452F" w14:textId="77777777" w:rsidR="00D6375E" w:rsidRPr="00D6375E" w:rsidRDefault="00D6375E" w:rsidP="00D6375E">
      <w:pPr>
        <w:numPr>
          <w:ilvl w:val="0"/>
          <w:numId w:val="8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lastRenderedPageBreak/>
        <w:t xml:space="preserve">Automate </w:t>
      </w:r>
      <w:r w:rsidRPr="00D6375E">
        <w:rPr>
          <w:rFonts w:ascii="Times New Roman" w:eastAsia="Times New Roman" w:hAnsi="Times New Roman" w:cs="Times New Roman"/>
          <w:b/>
          <w:bCs/>
          <w:kern w:val="0"/>
          <w:sz w:val="24"/>
          <w:szCs w:val="24"/>
          <w:lang w:eastAsia="en-IN"/>
          <w14:ligatures w14:val="none"/>
        </w:rPr>
        <w:t>regulatory tracking and risk assessments</w:t>
      </w:r>
      <w:r w:rsidRPr="00D6375E">
        <w:rPr>
          <w:rFonts w:ascii="Times New Roman" w:eastAsia="Times New Roman" w:hAnsi="Times New Roman" w:cs="Times New Roman"/>
          <w:kern w:val="0"/>
          <w:sz w:val="24"/>
          <w:szCs w:val="24"/>
          <w:lang w:eastAsia="en-IN"/>
          <w14:ligatures w14:val="none"/>
        </w:rPr>
        <w:t>.</w:t>
      </w:r>
    </w:p>
    <w:p w14:paraId="04C5ECED" w14:textId="77777777" w:rsidR="00D6375E" w:rsidRPr="00D6375E" w:rsidRDefault="00D6375E" w:rsidP="00D637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2. Establish a Proactive Threat Intelligence Strategy</w:t>
      </w:r>
    </w:p>
    <w:p w14:paraId="381EF333" w14:textId="77777777" w:rsidR="00D6375E" w:rsidRPr="00D6375E" w:rsidRDefault="00D6375E" w:rsidP="00D6375E">
      <w:pPr>
        <w:numPr>
          <w:ilvl w:val="0"/>
          <w:numId w:val="8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Leverage </w:t>
      </w:r>
      <w:r w:rsidRPr="00D6375E">
        <w:rPr>
          <w:rFonts w:ascii="Times New Roman" w:eastAsia="Times New Roman" w:hAnsi="Times New Roman" w:cs="Times New Roman"/>
          <w:b/>
          <w:bCs/>
          <w:kern w:val="0"/>
          <w:sz w:val="24"/>
          <w:szCs w:val="24"/>
          <w:lang w:eastAsia="en-IN"/>
          <w14:ligatures w14:val="none"/>
        </w:rPr>
        <w:t>machine learning models</w:t>
      </w:r>
      <w:r w:rsidRPr="00D6375E">
        <w:rPr>
          <w:rFonts w:ascii="Times New Roman" w:eastAsia="Times New Roman" w:hAnsi="Times New Roman" w:cs="Times New Roman"/>
          <w:kern w:val="0"/>
          <w:sz w:val="24"/>
          <w:szCs w:val="24"/>
          <w:lang w:eastAsia="en-IN"/>
          <w14:ligatures w14:val="none"/>
        </w:rPr>
        <w:t xml:space="preserve"> to </w:t>
      </w:r>
      <w:proofErr w:type="spellStart"/>
      <w:r w:rsidRPr="00D6375E">
        <w:rPr>
          <w:rFonts w:ascii="Times New Roman" w:eastAsia="Times New Roman" w:hAnsi="Times New Roman" w:cs="Times New Roman"/>
          <w:kern w:val="0"/>
          <w:sz w:val="24"/>
          <w:szCs w:val="24"/>
          <w:lang w:eastAsia="en-IN"/>
          <w14:ligatures w14:val="none"/>
        </w:rPr>
        <w:t>analyze</w:t>
      </w:r>
      <w:proofErr w:type="spellEnd"/>
      <w:r w:rsidRPr="00D6375E">
        <w:rPr>
          <w:rFonts w:ascii="Times New Roman" w:eastAsia="Times New Roman" w:hAnsi="Times New Roman" w:cs="Times New Roman"/>
          <w:kern w:val="0"/>
          <w:sz w:val="24"/>
          <w:szCs w:val="24"/>
          <w:lang w:eastAsia="en-IN"/>
          <w14:ligatures w14:val="none"/>
        </w:rPr>
        <w:t xml:space="preserve"> threat patterns.</w:t>
      </w:r>
    </w:p>
    <w:p w14:paraId="1664C0B9" w14:textId="77777777" w:rsidR="00D6375E" w:rsidRPr="00D6375E" w:rsidRDefault="00D6375E" w:rsidP="00D6375E">
      <w:pPr>
        <w:numPr>
          <w:ilvl w:val="0"/>
          <w:numId w:val="8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Integrate </w:t>
      </w:r>
      <w:r w:rsidRPr="00D6375E">
        <w:rPr>
          <w:rFonts w:ascii="Times New Roman" w:eastAsia="Times New Roman" w:hAnsi="Times New Roman" w:cs="Times New Roman"/>
          <w:b/>
          <w:bCs/>
          <w:kern w:val="0"/>
          <w:sz w:val="24"/>
          <w:szCs w:val="24"/>
          <w:lang w:eastAsia="en-IN"/>
          <w14:ligatures w14:val="none"/>
        </w:rPr>
        <w:t>predictive analytics</w:t>
      </w:r>
      <w:r w:rsidRPr="00D6375E">
        <w:rPr>
          <w:rFonts w:ascii="Times New Roman" w:eastAsia="Times New Roman" w:hAnsi="Times New Roman" w:cs="Times New Roman"/>
          <w:kern w:val="0"/>
          <w:sz w:val="24"/>
          <w:szCs w:val="24"/>
          <w:lang w:eastAsia="en-IN"/>
          <w14:ligatures w14:val="none"/>
        </w:rPr>
        <w:t xml:space="preserve"> into security governance frameworks.</w:t>
      </w:r>
    </w:p>
    <w:p w14:paraId="324240D7" w14:textId="77777777" w:rsidR="00D6375E" w:rsidRPr="00D6375E" w:rsidRDefault="00D6375E" w:rsidP="00D637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3. Regularly Update Security Policies Based on Threat Intelligence</w:t>
      </w:r>
    </w:p>
    <w:p w14:paraId="32BE4475" w14:textId="77777777" w:rsidR="00D6375E" w:rsidRPr="00D6375E" w:rsidRDefault="00D6375E" w:rsidP="00D6375E">
      <w:pPr>
        <w:numPr>
          <w:ilvl w:val="0"/>
          <w:numId w:val="8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Align security controls with </w:t>
      </w:r>
      <w:r w:rsidRPr="00D6375E">
        <w:rPr>
          <w:rFonts w:ascii="Times New Roman" w:eastAsia="Times New Roman" w:hAnsi="Times New Roman" w:cs="Times New Roman"/>
          <w:b/>
          <w:bCs/>
          <w:kern w:val="0"/>
          <w:sz w:val="24"/>
          <w:szCs w:val="24"/>
          <w:lang w:eastAsia="en-IN"/>
          <w14:ligatures w14:val="none"/>
        </w:rPr>
        <w:t>emerging threats and compliance updates</w:t>
      </w:r>
      <w:r w:rsidRPr="00D6375E">
        <w:rPr>
          <w:rFonts w:ascii="Times New Roman" w:eastAsia="Times New Roman" w:hAnsi="Times New Roman" w:cs="Times New Roman"/>
          <w:kern w:val="0"/>
          <w:sz w:val="24"/>
          <w:szCs w:val="24"/>
          <w:lang w:eastAsia="en-IN"/>
          <w14:ligatures w14:val="none"/>
        </w:rPr>
        <w:t>.</w:t>
      </w:r>
    </w:p>
    <w:p w14:paraId="485519DD" w14:textId="77777777" w:rsidR="00D6375E" w:rsidRPr="00D6375E" w:rsidRDefault="00D6375E" w:rsidP="00D6375E">
      <w:pPr>
        <w:numPr>
          <w:ilvl w:val="0"/>
          <w:numId w:val="8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Use </w:t>
      </w:r>
      <w:r w:rsidRPr="00D6375E">
        <w:rPr>
          <w:rFonts w:ascii="Times New Roman" w:eastAsia="Times New Roman" w:hAnsi="Times New Roman" w:cs="Times New Roman"/>
          <w:b/>
          <w:bCs/>
          <w:kern w:val="0"/>
          <w:sz w:val="24"/>
          <w:szCs w:val="24"/>
          <w:lang w:eastAsia="en-IN"/>
          <w14:ligatures w14:val="none"/>
        </w:rPr>
        <w:t>automated compliance mapping tools</w:t>
      </w:r>
      <w:r w:rsidRPr="00D6375E">
        <w:rPr>
          <w:rFonts w:ascii="Times New Roman" w:eastAsia="Times New Roman" w:hAnsi="Times New Roman" w:cs="Times New Roman"/>
          <w:kern w:val="0"/>
          <w:sz w:val="24"/>
          <w:szCs w:val="24"/>
          <w:lang w:eastAsia="en-IN"/>
          <w14:ligatures w14:val="none"/>
        </w:rPr>
        <w:t xml:space="preserve"> to adapt security frameworks dynamically.</w:t>
      </w:r>
    </w:p>
    <w:p w14:paraId="03CE1991" w14:textId="77777777" w:rsidR="00D6375E" w:rsidRPr="00D6375E" w:rsidRDefault="00D6375E" w:rsidP="00D637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4. Train Compliance Teams in AI-Driven Security Governance</w:t>
      </w:r>
    </w:p>
    <w:p w14:paraId="14B780D5" w14:textId="77777777" w:rsidR="00D6375E" w:rsidRPr="00D6375E" w:rsidRDefault="00D6375E" w:rsidP="00D6375E">
      <w:pPr>
        <w:numPr>
          <w:ilvl w:val="0"/>
          <w:numId w:val="8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Conduct ongoing </w:t>
      </w:r>
      <w:r w:rsidRPr="00D6375E">
        <w:rPr>
          <w:rFonts w:ascii="Times New Roman" w:eastAsia="Times New Roman" w:hAnsi="Times New Roman" w:cs="Times New Roman"/>
          <w:b/>
          <w:bCs/>
          <w:kern w:val="0"/>
          <w:sz w:val="24"/>
          <w:szCs w:val="24"/>
          <w:lang w:eastAsia="en-IN"/>
          <w14:ligatures w14:val="none"/>
        </w:rPr>
        <w:t>AI and machine learning training</w:t>
      </w:r>
      <w:r w:rsidRPr="00D6375E">
        <w:rPr>
          <w:rFonts w:ascii="Times New Roman" w:eastAsia="Times New Roman" w:hAnsi="Times New Roman" w:cs="Times New Roman"/>
          <w:kern w:val="0"/>
          <w:sz w:val="24"/>
          <w:szCs w:val="24"/>
          <w:lang w:eastAsia="en-IN"/>
          <w14:ligatures w14:val="none"/>
        </w:rPr>
        <w:t xml:space="preserve"> for cybersecurity professionals.</w:t>
      </w:r>
    </w:p>
    <w:p w14:paraId="5ED624D9" w14:textId="77777777" w:rsidR="00D6375E" w:rsidRPr="00D6375E" w:rsidRDefault="00D6375E" w:rsidP="00D6375E">
      <w:pPr>
        <w:numPr>
          <w:ilvl w:val="0"/>
          <w:numId w:val="8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Strengthen expertise in </w:t>
      </w:r>
      <w:r w:rsidRPr="00D6375E">
        <w:rPr>
          <w:rFonts w:ascii="Times New Roman" w:eastAsia="Times New Roman" w:hAnsi="Times New Roman" w:cs="Times New Roman"/>
          <w:b/>
          <w:bCs/>
          <w:kern w:val="0"/>
          <w:sz w:val="24"/>
          <w:szCs w:val="24"/>
          <w:lang w:eastAsia="en-IN"/>
          <w14:ligatures w14:val="none"/>
        </w:rPr>
        <w:t>automated risk management tools</w:t>
      </w:r>
      <w:r w:rsidRPr="00D6375E">
        <w:rPr>
          <w:rFonts w:ascii="Times New Roman" w:eastAsia="Times New Roman" w:hAnsi="Times New Roman" w:cs="Times New Roman"/>
          <w:kern w:val="0"/>
          <w:sz w:val="24"/>
          <w:szCs w:val="24"/>
          <w:lang w:eastAsia="en-IN"/>
          <w14:ligatures w14:val="none"/>
        </w:rPr>
        <w:t>.</w:t>
      </w:r>
    </w:p>
    <w:p w14:paraId="58507EE2" w14:textId="77777777" w:rsidR="00D6375E" w:rsidRPr="00D6375E" w:rsidRDefault="00D6375E" w:rsidP="00D637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By following these best practices, enterprises can </w:t>
      </w:r>
      <w:r w:rsidRPr="00D6375E">
        <w:rPr>
          <w:rFonts w:ascii="Times New Roman" w:eastAsia="Times New Roman" w:hAnsi="Times New Roman" w:cs="Times New Roman"/>
          <w:b/>
          <w:bCs/>
          <w:kern w:val="0"/>
          <w:sz w:val="24"/>
          <w:szCs w:val="24"/>
          <w:lang w:eastAsia="en-IN"/>
          <w14:ligatures w14:val="none"/>
        </w:rPr>
        <w:t>stay ahead of evolving cyber threats while maintaining regulatory adherence</w:t>
      </w:r>
      <w:r w:rsidRPr="00D6375E">
        <w:rPr>
          <w:rFonts w:ascii="Times New Roman" w:eastAsia="Times New Roman" w:hAnsi="Times New Roman" w:cs="Times New Roman"/>
          <w:kern w:val="0"/>
          <w:sz w:val="24"/>
          <w:szCs w:val="24"/>
          <w:lang w:eastAsia="en-IN"/>
          <w14:ligatures w14:val="none"/>
        </w:rPr>
        <w:t>.</w:t>
      </w:r>
    </w:p>
    <w:p w14:paraId="23208D14"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pict w14:anchorId="6DEEC670">
          <v:rect id="_x0000_i1666" style="width:0;height:1.5pt" o:hralign="center" o:hrstd="t" o:hr="t" fillcolor="#a0a0a0" stroked="f"/>
        </w:pict>
      </w:r>
    </w:p>
    <w:p w14:paraId="32D0FE1A" w14:textId="77777777" w:rsidR="00D6375E" w:rsidRPr="00D6375E" w:rsidRDefault="00D6375E" w:rsidP="00D637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375E">
        <w:rPr>
          <w:rFonts w:ascii="Times New Roman" w:eastAsia="Times New Roman" w:hAnsi="Times New Roman" w:cs="Times New Roman"/>
          <w:b/>
          <w:bCs/>
          <w:kern w:val="0"/>
          <w:sz w:val="27"/>
          <w:szCs w:val="27"/>
          <w:lang w:eastAsia="en-IN"/>
          <w14:ligatures w14:val="none"/>
        </w:rPr>
        <w:t>10. Future Trends in Security Framework Implementation</w:t>
      </w:r>
    </w:p>
    <w:p w14:paraId="16B0EA03" w14:textId="77777777" w:rsidR="00D6375E" w:rsidRPr="00D6375E" w:rsidRDefault="00D6375E" w:rsidP="00D637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375E">
        <w:rPr>
          <w:rFonts w:ascii="Times New Roman" w:eastAsia="Times New Roman" w:hAnsi="Times New Roman" w:cs="Times New Roman"/>
          <w:b/>
          <w:bCs/>
          <w:kern w:val="0"/>
          <w:sz w:val="27"/>
          <w:szCs w:val="27"/>
          <w:lang w:eastAsia="en-IN"/>
          <w14:ligatures w14:val="none"/>
        </w:rPr>
        <w:t>Introduction</w:t>
      </w:r>
    </w:p>
    <w:p w14:paraId="1C0E4245" w14:textId="77777777" w:rsidR="00D6375E" w:rsidRPr="00D6375E" w:rsidRDefault="00D6375E" w:rsidP="00D637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As technology continues to evolve, security frameworks must adapt to </w:t>
      </w:r>
      <w:r w:rsidRPr="00D6375E">
        <w:rPr>
          <w:rFonts w:ascii="Times New Roman" w:eastAsia="Times New Roman" w:hAnsi="Times New Roman" w:cs="Times New Roman"/>
          <w:b/>
          <w:bCs/>
          <w:kern w:val="0"/>
          <w:sz w:val="24"/>
          <w:szCs w:val="24"/>
          <w:lang w:eastAsia="en-IN"/>
          <w14:ligatures w14:val="none"/>
        </w:rPr>
        <w:t>new cyber threats, compliance requirements, and emerging innovations</w:t>
      </w:r>
      <w:r w:rsidRPr="00D6375E">
        <w:rPr>
          <w:rFonts w:ascii="Times New Roman" w:eastAsia="Times New Roman" w:hAnsi="Times New Roman" w:cs="Times New Roman"/>
          <w:kern w:val="0"/>
          <w:sz w:val="24"/>
          <w:szCs w:val="24"/>
          <w:lang w:eastAsia="en-IN"/>
          <w14:ligatures w14:val="none"/>
        </w:rPr>
        <w:t xml:space="preserve">. Future security implementations will be </w:t>
      </w:r>
      <w:r w:rsidRPr="00D6375E">
        <w:rPr>
          <w:rFonts w:ascii="Times New Roman" w:eastAsia="Times New Roman" w:hAnsi="Times New Roman" w:cs="Times New Roman"/>
          <w:b/>
          <w:bCs/>
          <w:kern w:val="0"/>
          <w:sz w:val="24"/>
          <w:szCs w:val="24"/>
          <w:lang w:eastAsia="en-IN"/>
          <w14:ligatures w14:val="none"/>
        </w:rPr>
        <w:t>AI-driven, blockchain-secured, and automation-enhanced</w:t>
      </w:r>
      <w:r w:rsidRPr="00D6375E">
        <w:rPr>
          <w:rFonts w:ascii="Times New Roman" w:eastAsia="Times New Roman" w:hAnsi="Times New Roman" w:cs="Times New Roman"/>
          <w:kern w:val="0"/>
          <w:sz w:val="24"/>
          <w:szCs w:val="24"/>
          <w:lang w:eastAsia="en-IN"/>
          <w14:ligatures w14:val="none"/>
        </w:rPr>
        <w:t>, ensuring greater efficiency and resilience.</w:t>
      </w:r>
    </w:p>
    <w:p w14:paraId="6A1107FD" w14:textId="77777777" w:rsidR="00D6375E" w:rsidRPr="00D6375E" w:rsidRDefault="00D6375E" w:rsidP="00D637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This section explores the </w:t>
      </w:r>
      <w:r w:rsidRPr="00D6375E">
        <w:rPr>
          <w:rFonts w:ascii="Times New Roman" w:eastAsia="Times New Roman" w:hAnsi="Times New Roman" w:cs="Times New Roman"/>
          <w:b/>
          <w:bCs/>
          <w:kern w:val="0"/>
          <w:sz w:val="24"/>
          <w:szCs w:val="24"/>
          <w:lang w:eastAsia="en-IN"/>
          <w14:ligatures w14:val="none"/>
        </w:rPr>
        <w:t>future trends shaping security framework implementation</w:t>
      </w:r>
      <w:r w:rsidRPr="00D6375E">
        <w:rPr>
          <w:rFonts w:ascii="Times New Roman" w:eastAsia="Times New Roman" w:hAnsi="Times New Roman" w:cs="Times New Roman"/>
          <w:kern w:val="0"/>
          <w:sz w:val="24"/>
          <w:szCs w:val="24"/>
          <w:lang w:eastAsia="en-IN"/>
          <w14:ligatures w14:val="none"/>
        </w:rPr>
        <w:t>.</w:t>
      </w:r>
    </w:p>
    <w:p w14:paraId="2A6C5438"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pict w14:anchorId="7C3FB803">
          <v:rect id="_x0000_i1667" style="width:0;height:1.5pt" o:hralign="center" o:hrstd="t" o:hr="t" fillcolor="#a0a0a0" stroked="f"/>
        </w:pict>
      </w:r>
    </w:p>
    <w:p w14:paraId="18E7C3FC" w14:textId="77777777" w:rsidR="00D6375E" w:rsidRPr="00D6375E" w:rsidRDefault="00D6375E" w:rsidP="00D637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375E">
        <w:rPr>
          <w:rFonts w:ascii="Times New Roman" w:eastAsia="Times New Roman" w:hAnsi="Times New Roman" w:cs="Times New Roman"/>
          <w:b/>
          <w:bCs/>
          <w:kern w:val="0"/>
          <w:sz w:val="27"/>
          <w:szCs w:val="27"/>
          <w:lang w:eastAsia="en-IN"/>
          <w14:ligatures w14:val="none"/>
        </w:rPr>
        <w:t>10.1 Key Trends Shaping the Future of Security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7"/>
        <w:gridCol w:w="5289"/>
      </w:tblGrid>
      <w:tr w:rsidR="00D6375E" w:rsidRPr="00D6375E" w14:paraId="724D4362" w14:textId="77777777" w:rsidTr="00D6375E">
        <w:trPr>
          <w:tblCellSpacing w:w="15" w:type="dxa"/>
        </w:trPr>
        <w:tc>
          <w:tcPr>
            <w:tcW w:w="0" w:type="auto"/>
            <w:vAlign w:val="center"/>
            <w:hideMark/>
          </w:tcPr>
          <w:p w14:paraId="0E5653A5"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Trend</w:t>
            </w:r>
          </w:p>
        </w:tc>
        <w:tc>
          <w:tcPr>
            <w:tcW w:w="0" w:type="auto"/>
            <w:vAlign w:val="center"/>
            <w:hideMark/>
          </w:tcPr>
          <w:p w14:paraId="20D3A428"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Impact on Security Governance</w:t>
            </w:r>
          </w:p>
        </w:tc>
      </w:tr>
      <w:tr w:rsidR="00D6375E" w:rsidRPr="00D6375E" w14:paraId="489B126A" w14:textId="77777777" w:rsidTr="00D6375E">
        <w:trPr>
          <w:tblCellSpacing w:w="15" w:type="dxa"/>
        </w:trPr>
        <w:tc>
          <w:tcPr>
            <w:tcW w:w="0" w:type="auto"/>
            <w:vAlign w:val="center"/>
            <w:hideMark/>
          </w:tcPr>
          <w:p w14:paraId="191EF0ED"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AI-Powered Compliance Automation</w:t>
            </w:r>
          </w:p>
        </w:tc>
        <w:tc>
          <w:tcPr>
            <w:tcW w:w="0" w:type="auto"/>
            <w:vAlign w:val="center"/>
            <w:hideMark/>
          </w:tcPr>
          <w:p w14:paraId="530D8458"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AI-driven security audits and risk assessments reduce manual efforts.</w:t>
            </w:r>
          </w:p>
        </w:tc>
      </w:tr>
      <w:tr w:rsidR="00D6375E" w:rsidRPr="00D6375E" w14:paraId="48151068" w14:textId="77777777" w:rsidTr="00D6375E">
        <w:trPr>
          <w:tblCellSpacing w:w="15" w:type="dxa"/>
        </w:trPr>
        <w:tc>
          <w:tcPr>
            <w:tcW w:w="0" w:type="auto"/>
            <w:vAlign w:val="center"/>
            <w:hideMark/>
          </w:tcPr>
          <w:p w14:paraId="001E3C50"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Blockchain for Immutable Compliance Records</w:t>
            </w:r>
          </w:p>
        </w:tc>
        <w:tc>
          <w:tcPr>
            <w:tcW w:w="0" w:type="auto"/>
            <w:vAlign w:val="center"/>
            <w:hideMark/>
          </w:tcPr>
          <w:p w14:paraId="22FC6756"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Enhances </w:t>
            </w:r>
            <w:r w:rsidRPr="00D6375E">
              <w:rPr>
                <w:rFonts w:ascii="Times New Roman" w:eastAsia="Times New Roman" w:hAnsi="Times New Roman" w:cs="Times New Roman"/>
                <w:b/>
                <w:bCs/>
                <w:kern w:val="0"/>
                <w:sz w:val="24"/>
                <w:szCs w:val="24"/>
                <w:lang w:eastAsia="en-IN"/>
                <w14:ligatures w14:val="none"/>
              </w:rPr>
              <w:t>audit integrity and fraud prevention</w:t>
            </w:r>
            <w:r w:rsidRPr="00D6375E">
              <w:rPr>
                <w:rFonts w:ascii="Times New Roman" w:eastAsia="Times New Roman" w:hAnsi="Times New Roman" w:cs="Times New Roman"/>
                <w:kern w:val="0"/>
                <w:sz w:val="24"/>
                <w:szCs w:val="24"/>
                <w:lang w:eastAsia="en-IN"/>
                <w14:ligatures w14:val="none"/>
              </w:rPr>
              <w:t>.</w:t>
            </w:r>
          </w:p>
        </w:tc>
      </w:tr>
      <w:tr w:rsidR="00D6375E" w:rsidRPr="00D6375E" w14:paraId="6DD2D704" w14:textId="77777777" w:rsidTr="00D6375E">
        <w:trPr>
          <w:tblCellSpacing w:w="15" w:type="dxa"/>
        </w:trPr>
        <w:tc>
          <w:tcPr>
            <w:tcW w:w="0" w:type="auto"/>
            <w:vAlign w:val="center"/>
            <w:hideMark/>
          </w:tcPr>
          <w:p w14:paraId="6B23368D"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Zero Trust Architecture Expansion</w:t>
            </w:r>
          </w:p>
        </w:tc>
        <w:tc>
          <w:tcPr>
            <w:tcW w:w="0" w:type="auto"/>
            <w:vAlign w:val="center"/>
            <w:hideMark/>
          </w:tcPr>
          <w:p w14:paraId="40F0B815"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Strengthens </w:t>
            </w:r>
            <w:r w:rsidRPr="00D6375E">
              <w:rPr>
                <w:rFonts w:ascii="Times New Roman" w:eastAsia="Times New Roman" w:hAnsi="Times New Roman" w:cs="Times New Roman"/>
                <w:b/>
                <w:bCs/>
                <w:kern w:val="0"/>
                <w:sz w:val="24"/>
                <w:szCs w:val="24"/>
                <w:lang w:eastAsia="en-IN"/>
                <w14:ligatures w14:val="none"/>
              </w:rPr>
              <w:t>identity and access management (IAM)</w:t>
            </w:r>
            <w:r w:rsidRPr="00D6375E">
              <w:rPr>
                <w:rFonts w:ascii="Times New Roman" w:eastAsia="Times New Roman" w:hAnsi="Times New Roman" w:cs="Times New Roman"/>
                <w:kern w:val="0"/>
                <w:sz w:val="24"/>
                <w:szCs w:val="24"/>
                <w:lang w:eastAsia="en-IN"/>
                <w14:ligatures w14:val="none"/>
              </w:rPr>
              <w:t>.</w:t>
            </w:r>
          </w:p>
        </w:tc>
      </w:tr>
      <w:tr w:rsidR="00D6375E" w:rsidRPr="00D6375E" w14:paraId="57BF4FBA" w14:textId="77777777" w:rsidTr="00D6375E">
        <w:trPr>
          <w:tblCellSpacing w:w="15" w:type="dxa"/>
        </w:trPr>
        <w:tc>
          <w:tcPr>
            <w:tcW w:w="0" w:type="auto"/>
            <w:vAlign w:val="center"/>
            <w:hideMark/>
          </w:tcPr>
          <w:p w14:paraId="4C8FA90B"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Automated Threat Hunting with AI</w:t>
            </w:r>
          </w:p>
        </w:tc>
        <w:tc>
          <w:tcPr>
            <w:tcW w:w="0" w:type="auto"/>
            <w:vAlign w:val="center"/>
            <w:hideMark/>
          </w:tcPr>
          <w:p w14:paraId="3E54D6C0"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Enables </w:t>
            </w:r>
            <w:r w:rsidRPr="00D6375E">
              <w:rPr>
                <w:rFonts w:ascii="Times New Roman" w:eastAsia="Times New Roman" w:hAnsi="Times New Roman" w:cs="Times New Roman"/>
                <w:b/>
                <w:bCs/>
                <w:kern w:val="0"/>
                <w:sz w:val="24"/>
                <w:szCs w:val="24"/>
                <w:lang w:eastAsia="en-IN"/>
                <w14:ligatures w14:val="none"/>
              </w:rPr>
              <w:t>real-time attack detection and mitigation</w:t>
            </w:r>
            <w:r w:rsidRPr="00D6375E">
              <w:rPr>
                <w:rFonts w:ascii="Times New Roman" w:eastAsia="Times New Roman" w:hAnsi="Times New Roman" w:cs="Times New Roman"/>
                <w:kern w:val="0"/>
                <w:sz w:val="24"/>
                <w:szCs w:val="24"/>
                <w:lang w:eastAsia="en-IN"/>
                <w14:ligatures w14:val="none"/>
              </w:rPr>
              <w:t>.</w:t>
            </w:r>
          </w:p>
        </w:tc>
      </w:tr>
      <w:tr w:rsidR="00D6375E" w:rsidRPr="00D6375E" w14:paraId="63571209" w14:textId="77777777" w:rsidTr="00D6375E">
        <w:trPr>
          <w:tblCellSpacing w:w="15" w:type="dxa"/>
        </w:trPr>
        <w:tc>
          <w:tcPr>
            <w:tcW w:w="0" w:type="auto"/>
            <w:vAlign w:val="center"/>
            <w:hideMark/>
          </w:tcPr>
          <w:p w14:paraId="61627373"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lastRenderedPageBreak/>
              <w:t>Cybersecurity Mesh Architecture</w:t>
            </w:r>
          </w:p>
        </w:tc>
        <w:tc>
          <w:tcPr>
            <w:tcW w:w="0" w:type="auto"/>
            <w:vAlign w:val="center"/>
            <w:hideMark/>
          </w:tcPr>
          <w:p w14:paraId="18F3FDAA"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Integrates </w:t>
            </w:r>
            <w:r w:rsidRPr="00D6375E">
              <w:rPr>
                <w:rFonts w:ascii="Times New Roman" w:eastAsia="Times New Roman" w:hAnsi="Times New Roman" w:cs="Times New Roman"/>
                <w:b/>
                <w:bCs/>
                <w:kern w:val="0"/>
                <w:sz w:val="24"/>
                <w:szCs w:val="24"/>
                <w:lang w:eastAsia="en-IN"/>
                <w14:ligatures w14:val="none"/>
              </w:rPr>
              <w:t>security policies across hybrid and multi-cloud environments</w:t>
            </w:r>
            <w:r w:rsidRPr="00D6375E">
              <w:rPr>
                <w:rFonts w:ascii="Times New Roman" w:eastAsia="Times New Roman" w:hAnsi="Times New Roman" w:cs="Times New Roman"/>
                <w:kern w:val="0"/>
                <w:sz w:val="24"/>
                <w:szCs w:val="24"/>
                <w:lang w:eastAsia="en-IN"/>
                <w14:ligatures w14:val="none"/>
              </w:rPr>
              <w:t>.</w:t>
            </w:r>
          </w:p>
        </w:tc>
      </w:tr>
    </w:tbl>
    <w:p w14:paraId="1E5BD4B7" w14:textId="77777777" w:rsidR="00D6375E" w:rsidRPr="00D6375E" w:rsidRDefault="00D6375E" w:rsidP="00D637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Organizations that </w:t>
      </w:r>
      <w:r w:rsidRPr="00D6375E">
        <w:rPr>
          <w:rFonts w:ascii="Times New Roman" w:eastAsia="Times New Roman" w:hAnsi="Times New Roman" w:cs="Times New Roman"/>
          <w:b/>
          <w:bCs/>
          <w:kern w:val="0"/>
          <w:sz w:val="24"/>
          <w:szCs w:val="24"/>
          <w:lang w:eastAsia="en-IN"/>
          <w14:ligatures w14:val="none"/>
        </w:rPr>
        <w:t>embrace these innovations</w:t>
      </w:r>
      <w:r w:rsidRPr="00D6375E">
        <w:rPr>
          <w:rFonts w:ascii="Times New Roman" w:eastAsia="Times New Roman" w:hAnsi="Times New Roman" w:cs="Times New Roman"/>
          <w:kern w:val="0"/>
          <w:sz w:val="24"/>
          <w:szCs w:val="24"/>
          <w:lang w:eastAsia="en-IN"/>
          <w14:ligatures w14:val="none"/>
        </w:rPr>
        <w:t xml:space="preserve"> will benefit from </w:t>
      </w:r>
      <w:r w:rsidRPr="00D6375E">
        <w:rPr>
          <w:rFonts w:ascii="Times New Roman" w:eastAsia="Times New Roman" w:hAnsi="Times New Roman" w:cs="Times New Roman"/>
          <w:b/>
          <w:bCs/>
          <w:kern w:val="0"/>
          <w:sz w:val="24"/>
          <w:szCs w:val="24"/>
          <w:lang w:eastAsia="en-IN"/>
          <w14:ligatures w14:val="none"/>
        </w:rPr>
        <w:t>stronger cybersecurity governance and enhanced compliance efficiency</w:t>
      </w:r>
      <w:r w:rsidRPr="00D6375E">
        <w:rPr>
          <w:rFonts w:ascii="Times New Roman" w:eastAsia="Times New Roman" w:hAnsi="Times New Roman" w:cs="Times New Roman"/>
          <w:kern w:val="0"/>
          <w:sz w:val="24"/>
          <w:szCs w:val="24"/>
          <w:lang w:eastAsia="en-IN"/>
          <w14:ligatures w14:val="none"/>
        </w:rPr>
        <w:t>.</w:t>
      </w:r>
    </w:p>
    <w:p w14:paraId="43FC241B"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pict w14:anchorId="338338B6">
          <v:rect id="_x0000_i1668" style="width:0;height:1.5pt" o:hralign="center" o:hrstd="t" o:hr="t" fillcolor="#a0a0a0" stroked="f"/>
        </w:pict>
      </w:r>
    </w:p>
    <w:p w14:paraId="3B01FF6B" w14:textId="77777777" w:rsidR="00D6375E" w:rsidRPr="00D6375E" w:rsidRDefault="00D6375E" w:rsidP="00D637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375E">
        <w:rPr>
          <w:rFonts w:ascii="Times New Roman" w:eastAsia="Times New Roman" w:hAnsi="Times New Roman" w:cs="Times New Roman"/>
          <w:b/>
          <w:bCs/>
          <w:kern w:val="0"/>
          <w:sz w:val="27"/>
          <w:szCs w:val="27"/>
          <w:lang w:eastAsia="en-IN"/>
          <w14:ligatures w14:val="none"/>
        </w:rPr>
        <w:t>10.2 Preparing for the Future of Security Compliance</w:t>
      </w:r>
    </w:p>
    <w:p w14:paraId="56B07D04" w14:textId="77777777" w:rsidR="00D6375E" w:rsidRPr="00D6375E" w:rsidRDefault="00D6375E" w:rsidP="00D637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1. Invest in AI-Powered Risk Intelligence</w:t>
      </w:r>
    </w:p>
    <w:p w14:paraId="4BB8F7CA" w14:textId="77777777" w:rsidR="00D6375E" w:rsidRPr="00D6375E" w:rsidRDefault="00D6375E" w:rsidP="00D6375E">
      <w:pPr>
        <w:numPr>
          <w:ilvl w:val="0"/>
          <w:numId w:val="8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Deploy </w:t>
      </w:r>
      <w:r w:rsidRPr="00D6375E">
        <w:rPr>
          <w:rFonts w:ascii="Times New Roman" w:eastAsia="Times New Roman" w:hAnsi="Times New Roman" w:cs="Times New Roman"/>
          <w:b/>
          <w:bCs/>
          <w:kern w:val="0"/>
          <w:sz w:val="24"/>
          <w:szCs w:val="24"/>
          <w:lang w:eastAsia="en-IN"/>
          <w14:ligatures w14:val="none"/>
        </w:rPr>
        <w:t>machine learning-based anomaly detection tools</w:t>
      </w:r>
      <w:r w:rsidRPr="00D6375E">
        <w:rPr>
          <w:rFonts w:ascii="Times New Roman" w:eastAsia="Times New Roman" w:hAnsi="Times New Roman" w:cs="Times New Roman"/>
          <w:kern w:val="0"/>
          <w:sz w:val="24"/>
          <w:szCs w:val="24"/>
          <w:lang w:eastAsia="en-IN"/>
          <w14:ligatures w14:val="none"/>
        </w:rPr>
        <w:t>.</w:t>
      </w:r>
    </w:p>
    <w:p w14:paraId="1206EB75" w14:textId="77777777" w:rsidR="00D6375E" w:rsidRPr="00D6375E" w:rsidRDefault="00D6375E" w:rsidP="00D6375E">
      <w:pPr>
        <w:numPr>
          <w:ilvl w:val="0"/>
          <w:numId w:val="8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Automate </w:t>
      </w:r>
      <w:r w:rsidRPr="00D6375E">
        <w:rPr>
          <w:rFonts w:ascii="Times New Roman" w:eastAsia="Times New Roman" w:hAnsi="Times New Roman" w:cs="Times New Roman"/>
          <w:b/>
          <w:bCs/>
          <w:kern w:val="0"/>
          <w:sz w:val="24"/>
          <w:szCs w:val="24"/>
          <w:lang w:eastAsia="en-IN"/>
          <w14:ligatures w14:val="none"/>
        </w:rPr>
        <w:t>threat mitigation and compliance tracking</w:t>
      </w:r>
      <w:r w:rsidRPr="00D6375E">
        <w:rPr>
          <w:rFonts w:ascii="Times New Roman" w:eastAsia="Times New Roman" w:hAnsi="Times New Roman" w:cs="Times New Roman"/>
          <w:kern w:val="0"/>
          <w:sz w:val="24"/>
          <w:szCs w:val="24"/>
          <w:lang w:eastAsia="en-IN"/>
          <w14:ligatures w14:val="none"/>
        </w:rPr>
        <w:t>.</w:t>
      </w:r>
    </w:p>
    <w:p w14:paraId="2E83B0A3" w14:textId="77777777" w:rsidR="00D6375E" w:rsidRPr="00D6375E" w:rsidRDefault="00D6375E" w:rsidP="00D637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2. Integrate Security Frameworks with Blockchain Technology</w:t>
      </w:r>
    </w:p>
    <w:p w14:paraId="0D1C1B7C" w14:textId="77777777" w:rsidR="00D6375E" w:rsidRPr="00D6375E" w:rsidRDefault="00D6375E" w:rsidP="00D6375E">
      <w:pPr>
        <w:numPr>
          <w:ilvl w:val="0"/>
          <w:numId w:val="8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Leverage </w:t>
      </w:r>
      <w:r w:rsidRPr="00D6375E">
        <w:rPr>
          <w:rFonts w:ascii="Times New Roman" w:eastAsia="Times New Roman" w:hAnsi="Times New Roman" w:cs="Times New Roman"/>
          <w:b/>
          <w:bCs/>
          <w:kern w:val="0"/>
          <w:sz w:val="24"/>
          <w:szCs w:val="24"/>
          <w:lang w:eastAsia="en-IN"/>
          <w14:ligatures w14:val="none"/>
        </w:rPr>
        <w:t>blockchain-based compliance logs for regulatory transparency</w:t>
      </w:r>
      <w:r w:rsidRPr="00D6375E">
        <w:rPr>
          <w:rFonts w:ascii="Times New Roman" w:eastAsia="Times New Roman" w:hAnsi="Times New Roman" w:cs="Times New Roman"/>
          <w:kern w:val="0"/>
          <w:sz w:val="24"/>
          <w:szCs w:val="24"/>
          <w:lang w:eastAsia="en-IN"/>
          <w14:ligatures w14:val="none"/>
        </w:rPr>
        <w:t>.</w:t>
      </w:r>
    </w:p>
    <w:p w14:paraId="0A57155A" w14:textId="77777777" w:rsidR="00D6375E" w:rsidRPr="00D6375E" w:rsidRDefault="00D6375E" w:rsidP="00D6375E">
      <w:pPr>
        <w:numPr>
          <w:ilvl w:val="0"/>
          <w:numId w:val="8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Ensure </w:t>
      </w:r>
      <w:r w:rsidRPr="00D6375E">
        <w:rPr>
          <w:rFonts w:ascii="Times New Roman" w:eastAsia="Times New Roman" w:hAnsi="Times New Roman" w:cs="Times New Roman"/>
          <w:b/>
          <w:bCs/>
          <w:kern w:val="0"/>
          <w:sz w:val="24"/>
          <w:szCs w:val="24"/>
          <w:lang w:eastAsia="en-IN"/>
          <w14:ligatures w14:val="none"/>
        </w:rPr>
        <w:t>audit immutability with cryptographic security</w:t>
      </w:r>
      <w:r w:rsidRPr="00D6375E">
        <w:rPr>
          <w:rFonts w:ascii="Times New Roman" w:eastAsia="Times New Roman" w:hAnsi="Times New Roman" w:cs="Times New Roman"/>
          <w:kern w:val="0"/>
          <w:sz w:val="24"/>
          <w:szCs w:val="24"/>
          <w:lang w:eastAsia="en-IN"/>
          <w14:ligatures w14:val="none"/>
        </w:rPr>
        <w:t>.</w:t>
      </w:r>
    </w:p>
    <w:p w14:paraId="49DAE51A" w14:textId="77777777" w:rsidR="00D6375E" w:rsidRPr="00D6375E" w:rsidRDefault="00D6375E" w:rsidP="00D637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3. Implement Adaptive Security Frameworks</w:t>
      </w:r>
    </w:p>
    <w:p w14:paraId="6D93F441" w14:textId="77777777" w:rsidR="00D6375E" w:rsidRPr="00D6375E" w:rsidRDefault="00D6375E" w:rsidP="00D6375E">
      <w:pPr>
        <w:numPr>
          <w:ilvl w:val="0"/>
          <w:numId w:val="8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Use </w:t>
      </w:r>
      <w:r w:rsidRPr="00D6375E">
        <w:rPr>
          <w:rFonts w:ascii="Times New Roman" w:eastAsia="Times New Roman" w:hAnsi="Times New Roman" w:cs="Times New Roman"/>
          <w:b/>
          <w:bCs/>
          <w:kern w:val="0"/>
          <w:sz w:val="24"/>
          <w:szCs w:val="24"/>
          <w:lang w:eastAsia="en-IN"/>
          <w14:ligatures w14:val="none"/>
        </w:rPr>
        <w:t>real-time compliance adaptation tools</w:t>
      </w:r>
      <w:r w:rsidRPr="00D6375E">
        <w:rPr>
          <w:rFonts w:ascii="Times New Roman" w:eastAsia="Times New Roman" w:hAnsi="Times New Roman" w:cs="Times New Roman"/>
          <w:kern w:val="0"/>
          <w:sz w:val="24"/>
          <w:szCs w:val="24"/>
          <w:lang w:eastAsia="en-IN"/>
          <w14:ligatures w14:val="none"/>
        </w:rPr>
        <w:t xml:space="preserve"> to adjust security policies dynamically.</w:t>
      </w:r>
    </w:p>
    <w:p w14:paraId="600E4B56" w14:textId="77777777" w:rsidR="00D6375E" w:rsidRPr="00D6375E" w:rsidRDefault="00D6375E" w:rsidP="00D6375E">
      <w:pPr>
        <w:numPr>
          <w:ilvl w:val="0"/>
          <w:numId w:val="8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Automate </w:t>
      </w:r>
      <w:r w:rsidRPr="00D6375E">
        <w:rPr>
          <w:rFonts w:ascii="Times New Roman" w:eastAsia="Times New Roman" w:hAnsi="Times New Roman" w:cs="Times New Roman"/>
          <w:b/>
          <w:bCs/>
          <w:kern w:val="0"/>
          <w:sz w:val="24"/>
          <w:szCs w:val="24"/>
          <w:lang w:eastAsia="en-IN"/>
          <w14:ligatures w14:val="none"/>
        </w:rPr>
        <w:t>policy enforcement using AI and predictive analytics</w:t>
      </w:r>
      <w:r w:rsidRPr="00D6375E">
        <w:rPr>
          <w:rFonts w:ascii="Times New Roman" w:eastAsia="Times New Roman" w:hAnsi="Times New Roman" w:cs="Times New Roman"/>
          <w:kern w:val="0"/>
          <w:sz w:val="24"/>
          <w:szCs w:val="24"/>
          <w:lang w:eastAsia="en-IN"/>
          <w14:ligatures w14:val="none"/>
        </w:rPr>
        <w:t>.</w:t>
      </w:r>
    </w:p>
    <w:p w14:paraId="1F6D0779" w14:textId="77777777" w:rsidR="00D6375E" w:rsidRPr="00D6375E" w:rsidRDefault="00D6375E" w:rsidP="00D6375E">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6375E">
        <w:rPr>
          <w:rFonts w:ascii="Times New Roman" w:eastAsia="Times New Roman" w:hAnsi="Times New Roman" w:cs="Times New Roman"/>
          <w:b/>
          <w:bCs/>
          <w:kern w:val="0"/>
          <w:sz w:val="24"/>
          <w:szCs w:val="24"/>
          <w:lang w:eastAsia="en-IN"/>
          <w14:ligatures w14:val="none"/>
        </w:rPr>
        <w:t>4. Strengthen Zero Trust Security Implementation</w:t>
      </w:r>
    </w:p>
    <w:p w14:paraId="34C46FA5" w14:textId="77777777" w:rsidR="00D6375E" w:rsidRPr="00D6375E" w:rsidRDefault="00D6375E" w:rsidP="00D6375E">
      <w:pPr>
        <w:numPr>
          <w:ilvl w:val="0"/>
          <w:numId w:val="8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Expand </w:t>
      </w:r>
      <w:r w:rsidRPr="00D6375E">
        <w:rPr>
          <w:rFonts w:ascii="Times New Roman" w:eastAsia="Times New Roman" w:hAnsi="Times New Roman" w:cs="Times New Roman"/>
          <w:b/>
          <w:bCs/>
          <w:kern w:val="0"/>
          <w:sz w:val="24"/>
          <w:szCs w:val="24"/>
          <w:lang w:eastAsia="en-IN"/>
          <w14:ligatures w14:val="none"/>
        </w:rPr>
        <w:t>least privilege access controls</w:t>
      </w:r>
      <w:r w:rsidRPr="00D6375E">
        <w:rPr>
          <w:rFonts w:ascii="Times New Roman" w:eastAsia="Times New Roman" w:hAnsi="Times New Roman" w:cs="Times New Roman"/>
          <w:kern w:val="0"/>
          <w:sz w:val="24"/>
          <w:szCs w:val="24"/>
          <w:lang w:eastAsia="en-IN"/>
          <w14:ligatures w14:val="none"/>
        </w:rPr>
        <w:t xml:space="preserve"> across all enterprise assets.</w:t>
      </w:r>
    </w:p>
    <w:p w14:paraId="6EFBD9BE" w14:textId="77777777" w:rsidR="00D6375E" w:rsidRPr="00D6375E" w:rsidRDefault="00D6375E" w:rsidP="00D6375E">
      <w:pPr>
        <w:numPr>
          <w:ilvl w:val="0"/>
          <w:numId w:val="8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Integrate </w:t>
      </w:r>
      <w:r w:rsidRPr="00D6375E">
        <w:rPr>
          <w:rFonts w:ascii="Times New Roman" w:eastAsia="Times New Roman" w:hAnsi="Times New Roman" w:cs="Times New Roman"/>
          <w:b/>
          <w:bCs/>
          <w:kern w:val="0"/>
          <w:sz w:val="24"/>
          <w:szCs w:val="24"/>
          <w:lang w:eastAsia="en-IN"/>
          <w14:ligatures w14:val="none"/>
        </w:rPr>
        <w:t>continuous authentication mechanisms</w:t>
      </w:r>
      <w:r w:rsidRPr="00D6375E">
        <w:rPr>
          <w:rFonts w:ascii="Times New Roman" w:eastAsia="Times New Roman" w:hAnsi="Times New Roman" w:cs="Times New Roman"/>
          <w:kern w:val="0"/>
          <w:sz w:val="24"/>
          <w:szCs w:val="24"/>
          <w:lang w:eastAsia="en-IN"/>
          <w14:ligatures w14:val="none"/>
        </w:rPr>
        <w:t xml:space="preserve"> for cloud security.</w:t>
      </w:r>
    </w:p>
    <w:p w14:paraId="4EDD2ED5" w14:textId="77777777" w:rsidR="00D6375E" w:rsidRPr="00D6375E" w:rsidRDefault="00D6375E" w:rsidP="00D637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By preparing for these </w:t>
      </w:r>
      <w:r w:rsidRPr="00D6375E">
        <w:rPr>
          <w:rFonts w:ascii="Times New Roman" w:eastAsia="Times New Roman" w:hAnsi="Times New Roman" w:cs="Times New Roman"/>
          <w:b/>
          <w:bCs/>
          <w:kern w:val="0"/>
          <w:sz w:val="24"/>
          <w:szCs w:val="24"/>
          <w:lang w:eastAsia="en-IN"/>
          <w14:ligatures w14:val="none"/>
        </w:rPr>
        <w:t>future security framework advancements</w:t>
      </w:r>
      <w:r w:rsidRPr="00D6375E">
        <w:rPr>
          <w:rFonts w:ascii="Times New Roman" w:eastAsia="Times New Roman" w:hAnsi="Times New Roman" w:cs="Times New Roman"/>
          <w:kern w:val="0"/>
          <w:sz w:val="24"/>
          <w:szCs w:val="24"/>
          <w:lang w:eastAsia="en-IN"/>
          <w14:ligatures w14:val="none"/>
        </w:rPr>
        <w:t xml:space="preserve">, organizations can </w:t>
      </w:r>
      <w:r w:rsidRPr="00D6375E">
        <w:rPr>
          <w:rFonts w:ascii="Times New Roman" w:eastAsia="Times New Roman" w:hAnsi="Times New Roman" w:cs="Times New Roman"/>
          <w:b/>
          <w:bCs/>
          <w:kern w:val="0"/>
          <w:sz w:val="24"/>
          <w:szCs w:val="24"/>
          <w:lang w:eastAsia="en-IN"/>
          <w14:ligatures w14:val="none"/>
        </w:rPr>
        <w:t>enhance cybersecurity maturity, reduce compliance risks, and maintain long-term resilience</w:t>
      </w:r>
      <w:r w:rsidRPr="00D6375E">
        <w:rPr>
          <w:rFonts w:ascii="Times New Roman" w:eastAsia="Times New Roman" w:hAnsi="Times New Roman" w:cs="Times New Roman"/>
          <w:kern w:val="0"/>
          <w:sz w:val="24"/>
          <w:szCs w:val="24"/>
          <w:lang w:eastAsia="en-IN"/>
          <w14:ligatures w14:val="none"/>
        </w:rPr>
        <w:t>.</w:t>
      </w:r>
    </w:p>
    <w:p w14:paraId="165A6EEF" w14:textId="77777777" w:rsidR="00D6375E" w:rsidRPr="00D6375E" w:rsidRDefault="00D6375E" w:rsidP="00D6375E">
      <w:pPr>
        <w:spacing w:after="0"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pict w14:anchorId="4C236E11">
          <v:rect id="_x0000_i1669" style="width:0;height:1.5pt" o:hralign="center" o:hrstd="t" o:hr="t" fillcolor="#a0a0a0" stroked="f"/>
        </w:pict>
      </w:r>
    </w:p>
    <w:p w14:paraId="265E7A3A" w14:textId="77777777" w:rsidR="00D6375E" w:rsidRPr="00D6375E" w:rsidRDefault="00D6375E" w:rsidP="00D637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375E">
        <w:rPr>
          <w:rFonts w:ascii="Times New Roman" w:eastAsia="Times New Roman" w:hAnsi="Times New Roman" w:cs="Times New Roman"/>
          <w:b/>
          <w:bCs/>
          <w:kern w:val="0"/>
          <w:sz w:val="27"/>
          <w:szCs w:val="27"/>
          <w:lang w:eastAsia="en-IN"/>
          <w14:ligatures w14:val="none"/>
        </w:rPr>
        <w:t>Conclusion</w:t>
      </w:r>
    </w:p>
    <w:p w14:paraId="1183CDC7" w14:textId="77777777" w:rsidR="00D6375E" w:rsidRPr="00D6375E" w:rsidRDefault="00D6375E" w:rsidP="00D637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The future of </w:t>
      </w:r>
      <w:r w:rsidRPr="00D6375E">
        <w:rPr>
          <w:rFonts w:ascii="Times New Roman" w:eastAsia="Times New Roman" w:hAnsi="Times New Roman" w:cs="Times New Roman"/>
          <w:b/>
          <w:bCs/>
          <w:kern w:val="0"/>
          <w:sz w:val="24"/>
          <w:szCs w:val="24"/>
          <w:lang w:eastAsia="en-IN"/>
          <w14:ligatures w14:val="none"/>
        </w:rPr>
        <w:t>security framework implementation</w:t>
      </w:r>
      <w:r w:rsidRPr="00D6375E">
        <w:rPr>
          <w:rFonts w:ascii="Times New Roman" w:eastAsia="Times New Roman" w:hAnsi="Times New Roman" w:cs="Times New Roman"/>
          <w:kern w:val="0"/>
          <w:sz w:val="24"/>
          <w:szCs w:val="24"/>
          <w:lang w:eastAsia="en-IN"/>
          <w14:ligatures w14:val="none"/>
        </w:rPr>
        <w:t xml:space="preserve"> lies in </w:t>
      </w:r>
      <w:r w:rsidRPr="00D6375E">
        <w:rPr>
          <w:rFonts w:ascii="Times New Roman" w:eastAsia="Times New Roman" w:hAnsi="Times New Roman" w:cs="Times New Roman"/>
          <w:b/>
          <w:bCs/>
          <w:kern w:val="0"/>
          <w:sz w:val="24"/>
          <w:szCs w:val="24"/>
          <w:lang w:eastAsia="en-IN"/>
          <w14:ligatures w14:val="none"/>
        </w:rPr>
        <w:t>AI-driven automation, predictive threat intelligence, and blockchain-powered security governance</w:t>
      </w:r>
      <w:r w:rsidRPr="00D6375E">
        <w:rPr>
          <w:rFonts w:ascii="Times New Roman" w:eastAsia="Times New Roman" w:hAnsi="Times New Roman" w:cs="Times New Roman"/>
          <w:kern w:val="0"/>
          <w:sz w:val="24"/>
          <w:szCs w:val="24"/>
          <w:lang w:eastAsia="en-IN"/>
          <w14:ligatures w14:val="none"/>
        </w:rPr>
        <w:t xml:space="preserve">. Organizations that </w:t>
      </w:r>
      <w:r w:rsidRPr="00D6375E">
        <w:rPr>
          <w:rFonts w:ascii="Times New Roman" w:eastAsia="Times New Roman" w:hAnsi="Times New Roman" w:cs="Times New Roman"/>
          <w:b/>
          <w:bCs/>
          <w:kern w:val="0"/>
          <w:sz w:val="24"/>
          <w:szCs w:val="24"/>
          <w:lang w:eastAsia="en-IN"/>
          <w14:ligatures w14:val="none"/>
        </w:rPr>
        <w:t>adapt to emerging cybersecurity trends</w:t>
      </w:r>
      <w:r w:rsidRPr="00D6375E">
        <w:rPr>
          <w:rFonts w:ascii="Times New Roman" w:eastAsia="Times New Roman" w:hAnsi="Times New Roman" w:cs="Times New Roman"/>
          <w:kern w:val="0"/>
          <w:sz w:val="24"/>
          <w:szCs w:val="24"/>
          <w:lang w:eastAsia="en-IN"/>
          <w14:ligatures w14:val="none"/>
        </w:rPr>
        <w:t xml:space="preserve"> will be well-positioned to </w:t>
      </w:r>
      <w:r w:rsidRPr="00D6375E">
        <w:rPr>
          <w:rFonts w:ascii="Times New Roman" w:eastAsia="Times New Roman" w:hAnsi="Times New Roman" w:cs="Times New Roman"/>
          <w:b/>
          <w:bCs/>
          <w:kern w:val="0"/>
          <w:sz w:val="24"/>
          <w:szCs w:val="24"/>
          <w:lang w:eastAsia="en-IN"/>
          <w14:ligatures w14:val="none"/>
        </w:rPr>
        <w:t>handle evolving compliance challenges, protect critical assets, and maintain regulatory adherence</w:t>
      </w:r>
      <w:r w:rsidRPr="00D6375E">
        <w:rPr>
          <w:rFonts w:ascii="Times New Roman" w:eastAsia="Times New Roman" w:hAnsi="Times New Roman" w:cs="Times New Roman"/>
          <w:kern w:val="0"/>
          <w:sz w:val="24"/>
          <w:szCs w:val="24"/>
          <w:lang w:eastAsia="en-IN"/>
          <w14:ligatures w14:val="none"/>
        </w:rPr>
        <w:t>.</w:t>
      </w:r>
    </w:p>
    <w:p w14:paraId="087A0272" w14:textId="77777777" w:rsidR="00D6375E" w:rsidRPr="00D6375E" w:rsidRDefault="00D6375E" w:rsidP="00D6375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5E">
        <w:rPr>
          <w:rFonts w:ascii="Times New Roman" w:eastAsia="Times New Roman" w:hAnsi="Times New Roman" w:cs="Times New Roman"/>
          <w:kern w:val="0"/>
          <w:sz w:val="24"/>
          <w:szCs w:val="24"/>
          <w:lang w:eastAsia="en-IN"/>
          <w14:ligatures w14:val="none"/>
        </w:rPr>
        <w:t xml:space="preserve">By embracing </w:t>
      </w:r>
      <w:r w:rsidRPr="00D6375E">
        <w:rPr>
          <w:rFonts w:ascii="Times New Roman" w:eastAsia="Times New Roman" w:hAnsi="Times New Roman" w:cs="Times New Roman"/>
          <w:b/>
          <w:bCs/>
          <w:kern w:val="0"/>
          <w:sz w:val="24"/>
          <w:szCs w:val="24"/>
          <w:lang w:eastAsia="en-IN"/>
          <w14:ligatures w14:val="none"/>
        </w:rPr>
        <w:t>AI-powered compliance automation, Zero Trust security models, and decentralized security frameworks</w:t>
      </w:r>
      <w:r w:rsidRPr="00D6375E">
        <w:rPr>
          <w:rFonts w:ascii="Times New Roman" w:eastAsia="Times New Roman" w:hAnsi="Times New Roman" w:cs="Times New Roman"/>
          <w:kern w:val="0"/>
          <w:sz w:val="24"/>
          <w:szCs w:val="24"/>
          <w:lang w:eastAsia="en-IN"/>
          <w14:ligatures w14:val="none"/>
        </w:rPr>
        <w:t xml:space="preserve">, businesses can </w:t>
      </w:r>
      <w:r w:rsidRPr="00D6375E">
        <w:rPr>
          <w:rFonts w:ascii="Times New Roman" w:eastAsia="Times New Roman" w:hAnsi="Times New Roman" w:cs="Times New Roman"/>
          <w:b/>
          <w:bCs/>
          <w:kern w:val="0"/>
          <w:sz w:val="24"/>
          <w:szCs w:val="24"/>
          <w:lang w:eastAsia="en-IN"/>
          <w14:ligatures w14:val="none"/>
        </w:rPr>
        <w:t>future-proof their cybersecurity strategies and drive long-term success</w:t>
      </w:r>
      <w:r w:rsidRPr="00D6375E">
        <w:rPr>
          <w:rFonts w:ascii="Times New Roman" w:eastAsia="Times New Roman" w:hAnsi="Times New Roman" w:cs="Times New Roman"/>
          <w:kern w:val="0"/>
          <w:sz w:val="24"/>
          <w:szCs w:val="24"/>
          <w:lang w:eastAsia="en-IN"/>
          <w14:ligatures w14:val="none"/>
        </w:rPr>
        <w:t xml:space="preserve"> in an increasingly digital and regulated world.</w:t>
      </w:r>
    </w:p>
    <w:p w14:paraId="69F398AF"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Chapter 10: The Future of Security Frameworks and GRC (50 Pages)</w:t>
      </w:r>
    </w:p>
    <w:p w14:paraId="41355F92"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lastRenderedPageBreak/>
        <w:t>1. The Rise of AI-First Security Governance Models</w:t>
      </w:r>
    </w:p>
    <w:p w14:paraId="37A03064"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Introduction</w:t>
      </w:r>
    </w:p>
    <w:p w14:paraId="176D49B1"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The future of </w:t>
      </w:r>
      <w:r w:rsidRPr="004E6564">
        <w:rPr>
          <w:rFonts w:ascii="Times New Roman" w:eastAsia="Times New Roman" w:hAnsi="Times New Roman" w:cs="Times New Roman"/>
          <w:b/>
          <w:bCs/>
          <w:kern w:val="0"/>
          <w:sz w:val="24"/>
          <w:szCs w:val="24"/>
          <w:lang w:eastAsia="en-IN"/>
          <w14:ligatures w14:val="none"/>
        </w:rPr>
        <w:t>Governance, Risk, and Compliance (GRC)</w:t>
      </w:r>
      <w:r w:rsidRPr="004E6564">
        <w:rPr>
          <w:rFonts w:ascii="Times New Roman" w:eastAsia="Times New Roman" w:hAnsi="Times New Roman" w:cs="Times New Roman"/>
          <w:kern w:val="0"/>
          <w:sz w:val="24"/>
          <w:szCs w:val="24"/>
          <w:lang w:eastAsia="en-IN"/>
          <w14:ligatures w14:val="none"/>
        </w:rPr>
        <w:t xml:space="preserve"> is rapidly shifting toward </w:t>
      </w:r>
      <w:r w:rsidRPr="004E6564">
        <w:rPr>
          <w:rFonts w:ascii="Times New Roman" w:eastAsia="Times New Roman" w:hAnsi="Times New Roman" w:cs="Times New Roman"/>
          <w:b/>
          <w:bCs/>
          <w:kern w:val="0"/>
          <w:sz w:val="24"/>
          <w:szCs w:val="24"/>
          <w:lang w:eastAsia="en-IN"/>
          <w14:ligatures w14:val="none"/>
        </w:rPr>
        <w:t>AI-first security governance models</w:t>
      </w:r>
      <w:r w:rsidRPr="004E6564">
        <w:rPr>
          <w:rFonts w:ascii="Times New Roman" w:eastAsia="Times New Roman" w:hAnsi="Times New Roman" w:cs="Times New Roman"/>
          <w:kern w:val="0"/>
          <w:sz w:val="24"/>
          <w:szCs w:val="24"/>
          <w:lang w:eastAsia="en-IN"/>
          <w14:ligatures w14:val="none"/>
        </w:rPr>
        <w:t xml:space="preserve"> that automate compliance tracking, enhance risk assessments, and provide predictive insights for cybersecurity governance. As organizations deal with </w:t>
      </w:r>
      <w:r w:rsidRPr="004E6564">
        <w:rPr>
          <w:rFonts w:ascii="Times New Roman" w:eastAsia="Times New Roman" w:hAnsi="Times New Roman" w:cs="Times New Roman"/>
          <w:b/>
          <w:bCs/>
          <w:kern w:val="0"/>
          <w:sz w:val="24"/>
          <w:szCs w:val="24"/>
          <w:lang w:eastAsia="en-IN"/>
          <w14:ligatures w14:val="none"/>
        </w:rPr>
        <w:t>complex regulatory landscapes, evolving cyber threats, and increasing data privacy concerns</w:t>
      </w:r>
      <w:r w:rsidRPr="004E6564">
        <w:rPr>
          <w:rFonts w:ascii="Times New Roman" w:eastAsia="Times New Roman" w:hAnsi="Times New Roman" w:cs="Times New Roman"/>
          <w:kern w:val="0"/>
          <w:sz w:val="24"/>
          <w:szCs w:val="24"/>
          <w:lang w:eastAsia="en-IN"/>
          <w14:ligatures w14:val="none"/>
        </w:rPr>
        <w:t xml:space="preserve">, AI-driven security governance frameworks are becoming essential for ensuring </w:t>
      </w:r>
      <w:r w:rsidRPr="004E6564">
        <w:rPr>
          <w:rFonts w:ascii="Times New Roman" w:eastAsia="Times New Roman" w:hAnsi="Times New Roman" w:cs="Times New Roman"/>
          <w:b/>
          <w:bCs/>
          <w:kern w:val="0"/>
          <w:sz w:val="24"/>
          <w:szCs w:val="24"/>
          <w:lang w:eastAsia="en-IN"/>
          <w14:ligatures w14:val="none"/>
        </w:rPr>
        <w:t>real-time compliance monitoring, automated policy enforcement, and adaptive risk management</w:t>
      </w:r>
      <w:r w:rsidRPr="004E6564">
        <w:rPr>
          <w:rFonts w:ascii="Times New Roman" w:eastAsia="Times New Roman" w:hAnsi="Times New Roman" w:cs="Times New Roman"/>
          <w:kern w:val="0"/>
          <w:sz w:val="24"/>
          <w:szCs w:val="24"/>
          <w:lang w:eastAsia="en-IN"/>
          <w14:ligatures w14:val="none"/>
        </w:rPr>
        <w:t>.</w:t>
      </w:r>
    </w:p>
    <w:p w14:paraId="56B0CB37"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This section explores </w:t>
      </w:r>
      <w:r w:rsidRPr="004E6564">
        <w:rPr>
          <w:rFonts w:ascii="Times New Roman" w:eastAsia="Times New Roman" w:hAnsi="Times New Roman" w:cs="Times New Roman"/>
          <w:b/>
          <w:bCs/>
          <w:kern w:val="0"/>
          <w:sz w:val="24"/>
          <w:szCs w:val="24"/>
          <w:lang w:eastAsia="en-IN"/>
          <w14:ligatures w14:val="none"/>
        </w:rPr>
        <w:t>how AI-first security governance models are transforming GRC, the benefits of AI-driven compliance automation, and best practices for organizations to adopt AI-powered security frameworks</w:t>
      </w:r>
      <w:r w:rsidRPr="004E6564">
        <w:rPr>
          <w:rFonts w:ascii="Times New Roman" w:eastAsia="Times New Roman" w:hAnsi="Times New Roman" w:cs="Times New Roman"/>
          <w:kern w:val="0"/>
          <w:sz w:val="24"/>
          <w:szCs w:val="24"/>
          <w:lang w:eastAsia="en-IN"/>
          <w14:ligatures w14:val="none"/>
        </w:rPr>
        <w:t>.</w:t>
      </w:r>
    </w:p>
    <w:p w14:paraId="5770D47F"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46065EB4">
          <v:rect id="_x0000_i1679" style="width:0;height:1.5pt" o:hralign="center" o:hrstd="t" o:hr="t" fillcolor="#a0a0a0" stroked="f"/>
        </w:pict>
      </w:r>
    </w:p>
    <w:p w14:paraId="1E94EBF9"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1.1 Understanding AI-First Security Governance</w:t>
      </w:r>
    </w:p>
    <w:p w14:paraId="522D6F25"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AI-first security governance models integrate </w:t>
      </w:r>
      <w:r w:rsidRPr="004E6564">
        <w:rPr>
          <w:rFonts w:ascii="Times New Roman" w:eastAsia="Times New Roman" w:hAnsi="Times New Roman" w:cs="Times New Roman"/>
          <w:b/>
          <w:bCs/>
          <w:kern w:val="0"/>
          <w:sz w:val="24"/>
          <w:szCs w:val="24"/>
          <w:lang w:eastAsia="en-IN"/>
          <w14:ligatures w14:val="none"/>
        </w:rPr>
        <w:t>machine learning (ML), artificial intelligence (AI), and automation</w:t>
      </w:r>
      <w:r w:rsidRPr="004E6564">
        <w:rPr>
          <w:rFonts w:ascii="Times New Roman" w:eastAsia="Times New Roman" w:hAnsi="Times New Roman" w:cs="Times New Roman"/>
          <w:kern w:val="0"/>
          <w:sz w:val="24"/>
          <w:szCs w:val="24"/>
          <w:lang w:eastAsia="en-IN"/>
          <w14:ligatures w14:val="none"/>
        </w:rPr>
        <w:t xml:space="preserve"> into traditional GRC frameworks to:</w:t>
      </w:r>
    </w:p>
    <w:p w14:paraId="340DC76B" w14:textId="77777777" w:rsidR="004E6564" w:rsidRPr="004E6564" w:rsidRDefault="004E6564" w:rsidP="004E6564">
      <w:pPr>
        <w:numPr>
          <w:ilvl w:val="0"/>
          <w:numId w:val="8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Enhance real-time compliance tracking</w:t>
      </w:r>
      <w:r w:rsidRPr="004E6564">
        <w:rPr>
          <w:rFonts w:ascii="Times New Roman" w:eastAsia="Times New Roman" w:hAnsi="Times New Roman" w:cs="Times New Roman"/>
          <w:kern w:val="0"/>
          <w:sz w:val="24"/>
          <w:szCs w:val="24"/>
          <w:lang w:eastAsia="en-IN"/>
          <w14:ligatures w14:val="none"/>
        </w:rPr>
        <w:t xml:space="preserve"> by continuously analyzing security policies and detecting deviations.</w:t>
      </w:r>
    </w:p>
    <w:p w14:paraId="0FA819B5" w14:textId="77777777" w:rsidR="004E6564" w:rsidRPr="004E6564" w:rsidRDefault="004E6564" w:rsidP="004E6564">
      <w:pPr>
        <w:numPr>
          <w:ilvl w:val="0"/>
          <w:numId w:val="8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Automate risk assessments</w:t>
      </w:r>
      <w:r w:rsidRPr="004E6564">
        <w:rPr>
          <w:rFonts w:ascii="Times New Roman" w:eastAsia="Times New Roman" w:hAnsi="Times New Roman" w:cs="Times New Roman"/>
          <w:kern w:val="0"/>
          <w:sz w:val="24"/>
          <w:szCs w:val="24"/>
          <w:lang w:eastAsia="en-IN"/>
          <w14:ligatures w14:val="none"/>
        </w:rPr>
        <w:t xml:space="preserve"> by leveraging AI-driven threat intelligence and </w:t>
      </w:r>
      <w:proofErr w:type="spellStart"/>
      <w:r w:rsidRPr="004E6564">
        <w:rPr>
          <w:rFonts w:ascii="Times New Roman" w:eastAsia="Times New Roman" w:hAnsi="Times New Roman" w:cs="Times New Roman"/>
          <w:kern w:val="0"/>
          <w:sz w:val="24"/>
          <w:szCs w:val="24"/>
          <w:lang w:eastAsia="en-IN"/>
          <w14:ligatures w14:val="none"/>
        </w:rPr>
        <w:t>behavioral</w:t>
      </w:r>
      <w:proofErr w:type="spellEnd"/>
      <w:r w:rsidRPr="004E6564">
        <w:rPr>
          <w:rFonts w:ascii="Times New Roman" w:eastAsia="Times New Roman" w:hAnsi="Times New Roman" w:cs="Times New Roman"/>
          <w:kern w:val="0"/>
          <w:sz w:val="24"/>
          <w:szCs w:val="24"/>
          <w:lang w:eastAsia="en-IN"/>
          <w14:ligatures w14:val="none"/>
        </w:rPr>
        <w:t xml:space="preserve"> analytics.</w:t>
      </w:r>
    </w:p>
    <w:p w14:paraId="3EEEF352" w14:textId="77777777" w:rsidR="004E6564" w:rsidRPr="004E6564" w:rsidRDefault="004E6564" w:rsidP="004E6564">
      <w:pPr>
        <w:numPr>
          <w:ilvl w:val="0"/>
          <w:numId w:val="8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Reduce manual security audits</w:t>
      </w:r>
      <w:r w:rsidRPr="004E6564">
        <w:rPr>
          <w:rFonts w:ascii="Times New Roman" w:eastAsia="Times New Roman" w:hAnsi="Times New Roman" w:cs="Times New Roman"/>
          <w:kern w:val="0"/>
          <w:sz w:val="24"/>
          <w:szCs w:val="24"/>
          <w:lang w:eastAsia="en-IN"/>
          <w14:ligatures w14:val="none"/>
        </w:rPr>
        <w:t xml:space="preserve"> by deploying AI-powered compliance automation tools.</w:t>
      </w:r>
    </w:p>
    <w:p w14:paraId="6FF95DF6" w14:textId="77777777" w:rsidR="004E6564" w:rsidRPr="004E6564" w:rsidRDefault="004E6564" w:rsidP="004E6564">
      <w:pPr>
        <w:numPr>
          <w:ilvl w:val="0"/>
          <w:numId w:val="8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Improve policy enforcement</w:t>
      </w:r>
      <w:r w:rsidRPr="004E6564">
        <w:rPr>
          <w:rFonts w:ascii="Times New Roman" w:eastAsia="Times New Roman" w:hAnsi="Times New Roman" w:cs="Times New Roman"/>
          <w:kern w:val="0"/>
          <w:sz w:val="24"/>
          <w:szCs w:val="24"/>
          <w:lang w:eastAsia="en-IN"/>
          <w14:ligatures w14:val="none"/>
        </w:rPr>
        <w:t xml:space="preserve"> by using smart contracts and AI-based decision-making systems.</w:t>
      </w:r>
    </w:p>
    <w:p w14:paraId="4C96AA04" w14:textId="77777777" w:rsidR="004E6564" w:rsidRPr="004E6564" w:rsidRDefault="004E6564" w:rsidP="004E6564">
      <w:pPr>
        <w:numPr>
          <w:ilvl w:val="0"/>
          <w:numId w:val="8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Predict security risks</w:t>
      </w:r>
      <w:r w:rsidRPr="004E6564">
        <w:rPr>
          <w:rFonts w:ascii="Times New Roman" w:eastAsia="Times New Roman" w:hAnsi="Times New Roman" w:cs="Times New Roman"/>
          <w:kern w:val="0"/>
          <w:sz w:val="24"/>
          <w:szCs w:val="24"/>
          <w:lang w:eastAsia="en-IN"/>
          <w14:ligatures w14:val="none"/>
        </w:rPr>
        <w:t xml:space="preserve"> by analyzing historical attack patterns and regulatory changes.</w:t>
      </w:r>
    </w:p>
    <w:p w14:paraId="4B053AD6"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By transitioning to </w:t>
      </w:r>
      <w:r w:rsidRPr="004E6564">
        <w:rPr>
          <w:rFonts w:ascii="Times New Roman" w:eastAsia="Times New Roman" w:hAnsi="Times New Roman" w:cs="Times New Roman"/>
          <w:b/>
          <w:bCs/>
          <w:kern w:val="0"/>
          <w:sz w:val="24"/>
          <w:szCs w:val="24"/>
          <w:lang w:eastAsia="en-IN"/>
          <w14:ligatures w14:val="none"/>
        </w:rPr>
        <w:t>AI-first security governance</w:t>
      </w:r>
      <w:r w:rsidRPr="004E6564">
        <w:rPr>
          <w:rFonts w:ascii="Times New Roman" w:eastAsia="Times New Roman" w:hAnsi="Times New Roman" w:cs="Times New Roman"/>
          <w:kern w:val="0"/>
          <w:sz w:val="24"/>
          <w:szCs w:val="24"/>
          <w:lang w:eastAsia="en-IN"/>
          <w14:ligatures w14:val="none"/>
        </w:rPr>
        <w:t xml:space="preserve">, organizations can reduce operational costs, </w:t>
      </w:r>
      <w:r w:rsidRPr="004E6564">
        <w:rPr>
          <w:rFonts w:ascii="Times New Roman" w:eastAsia="Times New Roman" w:hAnsi="Times New Roman" w:cs="Times New Roman"/>
          <w:b/>
          <w:bCs/>
          <w:kern w:val="0"/>
          <w:sz w:val="24"/>
          <w:szCs w:val="24"/>
          <w:lang w:eastAsia="en-IN"/>
          <w14:ligatures w14:val="none"/>
        </w:rPr>
        <w:t>enhance compliance accuracy</w:t>
      </w:r>
      <w:r w:rsidRPr="004E6564">
        <w:rPr>
          <w:rFonts w:ascii="Times New Roman" w:eastAsia="Times New Roman" w:hAnsi="Times New Roman" w:cs="Times New Roman"/>
          <w:kern w:val="0"/>
          <w:sz w:val="24"/>
          <w:szCs w:val="24"/>
          <w:lang w:eastAsia="en-IN"/>
          <w14:ligatures w14:val="none"/>
        </w:rPr>
        <w:t>, and improve security resilience.</w:t>
      </w:r>
    </w:p>
    <w:p w14:paraId="22AF065A"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7D6BF45B">
          <v:rect id="_x0000_i1680" style="width:0;height:1.5pt" o:hralign="center" o:hrstd="t" o:hr="t" fillcolor="#a0a0a0" stroked="f"/>
        </w:pict>
      </w:r>
    </w:p>
    <w:p w14:paraId="2F935FAC"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1.2 Benefits of AI-Driven Security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2"/>
        <w:gridCol w:w="5704"/>
      </w:tblGrid>
      <w:tr w:rsidR="004E6564" w:rsidRPr="004E6564" w14:paraId="55DAB684" w14:textId="77777777" w:rsidTr="004E6564">
        <w:trPr>
          <w:tblCellSpacing w:w="15" w:type="dxa"/>
        </w:trPr>
        <w:tc>
          <w:tcPr>
            <w:tcW w:w="0" w:type="auto"/>
            <w:vAlign w:val="center"/>
            <w:hideMark/>
          </w:tcPr>
          <w:p w14:paraId="43CA0D12" w14:textId="77777777" w:rsidR="004E6564" w:rsidRPr="004E6564" w:rsidRDefault="004E6564" w:rsidP="004E6564">
            <w:pPr>
              <w:spacing w:after="0" w:line="240" w:lineRule="auto"/>
              <w:jc w:val="center"/>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Benefit</w:t>
            </w:r>
          </w:p>
        </w:tc>
        <w:tc>
          <w:tcPr>
            <w:tcW w:w="0" w:type="auto"/>
            <w:vAlign w:val="center"/>
            <w:hideMark/>
          </w:tcPr>
          <w:p w14:paraId="39643F3C" w14:textId="77777777" w:rsidR="004E6564" w:rsidRPr="004E6564" w:rsidRDefault="004E6564" w:rsidP="004E6564">
            <w:pPr>
              <w:spacing w:after="0" w:line="240" w:lineRule="auto"/>
              <w:jc w:val="center"/>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Impact on Security and Compliance</w:t>
            </w:r>
          </w:p>
        </w:tc>
      </w:tr>
      <w:tr w:rsidR="004E6564" w:rsidRPr="004E6564" w14:paraId="2835FDA2" w14:textId="77777777" w:rsidTr="004E6564">
        <w:trPr>
          <w:tblCellSpacing w:w="15" w:type="dxa"/>
        </w:trPr>
        <w:tc>
          <w:tcPr>
            <w:tcW w:w="0" w:type="auto"/>
            <w:vAlign w:val="center"/>
            <w:hideMark/>
          </w:tcPr>
          <w:p w14:paraId="4298B800"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Automated Compliance Monitoring</w:t>
            </w:r>
          </w:p>
        </w:tc>
        <w:tc>
          <w:tcPr>
            <w:tcW w:w="0" w:type="auto"/>
            <w:vAlign w:val="center"/>
            <w:hideMark/>
          </w:tcPr>
          <w:p w14:paraId="77D7ADDD"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AI continuously scans for security misconfigurations and compliance violations.</w:t>
            </w:r>
          </w:p>
        </w:tc>
      </w:tr>
      <w:tr w:rsidR="004E6564" w:rsidRPr="004E6564" w14:paraId="1D53D390" w14:textId="77777777" w:rsidTr="004E6564">
        <w:trPr>
          <w:tblCellSpacing w:w="15" w:type="dxa"/>
        </w:trPr>
        <w:tc>
          <w:tcPr>
            <w:tcW w:w="0" w:type="auto"/>
            <w:vAlign w:val="center"/>
            <w:hideMark/>
          </w:tcPr>
          <w:p w14:paraId="3A4FFD8E"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Risk-Based Decision Making</w:t>
            </w:r>
          </w:p>
        </w:tc>
        <w:tc>
          <w:tcPr>
            <w:tcW w:w="0" w:type="auto"/>
            <w:vAlign w:val="center"/>
            <w:hideMark/>
          </w:tcPr>
          <w:p w14:paraId="29BEF1ED"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AI-driven risk scoring enables proactive cybersecurity strategies.</w:t>
            </w:r>
          </w:p>
        </w:tc>
      </w:tr>
      <w:tr w:rsidR="004E6564" w:rsidRPr="004E6564" w14:paraId="572A9306" w14:textId="77777777" w:rsidTr="004E6564">
        <w:trPr>
          <w:tblCellSpacing w:w="15" w:type="dxa"/>
        </w:trPr>
        <w:tc>
          <w:tcPr>
            <w:tcW w:w="0" w:type="auto"/>
            <w:vAlign w:val="center"/>
            <w:hideMark/>
          </w:tcPr>
          <w:p w14:paraId="33E7F336"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Real-Time Threat Detection</w:t>
            </w:r>
          </w:p>
        </w:tc>
        <w:tc>
          <w:tcPr>
            <w:tcW w:w="0" w:type="auto"/>
            <w:vAlign w:val="center"/>
            <w:hideMark/>
          </w:tcPr>
          <w:p w14:paraId="646A256C"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Machine learning detects </w:t>
            </w:r>
            <w:r w:rsidRPr="004E6564">
              <w:rPr>
                <w:rFonts w:ascii="Times New Roman" w:eastAsia="Times New Roman" w:hAnsi="Times New Roman" w:cs="Times New Roman"/>
                <w:b/>
                <w:bCs/>
                <w:kern w:val="0"/>
                <w:sz w:val="24"/>
                <w:szCs w:val="24"/>
                <w:lang w:eastAsia="en-IN"/>
                <w14:ligatures w14:val="none"/>
              </w:rPr>
              <w:t>anomalous activities and zero-day threats</w:t>
            </w:r>
            <w:r w:rsidRPr="004E6564">
              <w:rPr>
                <w:rFonts w:ascii="Times New Roman" w:eastAsia="Times New Roman" w:hAnsi="Times New Roman" w:cs="Times New Roman"/>
                <w:kern w:val="0"/>
                <w:sz w:val="24"/>
                <w:szCs w:val="24"/>
                <w:lang w:eastAsia="en-IN"/>
                <w14:ligatures w14:val="none"/>
              </w:rPr>
              <w:t>.</w:t>
            </w:r>
          </w:p>
        </w:tc>
      </w:tr>
      <w:tr w:rsidR="004E6564" w:rsidRPr="004E6564" w14:paraId="054DC97F" w14:textId="77777777" w:rsidTr="004E6564">
        <w:trPr>
          <w:tblCellSpacing w:w="15" w:type="dxa"/>
        </w:trPr>
        <w:tc>
          <w:tcPr>
            <w:tcW w:w="0" w:type="auto"/>
            <w:vAlign w:val="center"/>
            <w:hideMark/>
          </w:tcPr>
          <w:p w14:paraId="17573183"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lastRenderedPageBreak/>
              <w:t>Enhanced Audit Accuracy</w:t>
            </w:r>
          </w:p>
        </w:tc>
        <w:tc>
          <w:tcPr>
            <w:tcW w:w="0" w:type="auto"/>
            <w:vAlign w:val="center"/>
            <w:hideMark/>
          </w:tcPr>
          <w:p w14:paraId="07132A63"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AI-powered auditing tools ensure </w:t>
            </w:r>
            <w:r w:rsidRPr="004E6564">
              <w:rPr>
                <w:rFonts w:ascii="Times New Roman" w:eastAsia="Times New Roman" w:hAnsi="Times New Roman" w:cs="Times New Roman"/>
                <w:b/>
                <w:bCs/>
                <w:kern w:val="0"/>
                <w:sz w:val="24"/>
                <w:szCs w:val="24"/>
                <w:lang w:eastAsia="en-IN"/>
                <w14:ligatures w14:val="none"/>
              </w:rPr>
              <w:t>precise regulatory compliance tracking</w:t>
            </w:r>
            <w:r w:rsidRPr="004E6564">
              <w:rPr>
                <w:rFonts w:ascii="Times New Roman" w:eastAsia="Times New Roman" w:hAnsi="Times New Roman" w:cs="Times New Roman"/>
                <w:kern w:val="0"/>
                <w:sz w:val="24"/>
                <w:szCs w:val="24"/>
                <w:lang w:eastAsia="en-IN"/>
                <w14:ligatures w14:val="none"/>
              </w:rPr>
              <w:t>.</w:t>
            </w:r>
          </w:p>
        </w:tc>
      </w:tr>
      <w:tr w:rsidR="004E6564" w:rsidRPr="004E6564" w14:paraId="5C055789" w14:textId="77777777" w:rsidTr="004E6564">
        <w:trPr>
          <w:tblCellSpacing w:w="15" w:type="dxa"/>
        </w:trPr>
        <w:tc>
          <w:tcPr>
            <w:tcW w:w="0" w:type="auto"/>
            <w:vAlign w:val="center"/>
            <w:hideMark/>
          </w:tcPr>
          <w:p w14:paraId="1437C317"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Cost Reduction in Compliance Operations</w:t>
            </w:r>
          </w:p>
        </w:tc>
        <w:tc>
          <w:tcPr>
            <w:tcW w:w="0" w:type="auto"/>
            <w:vAlign w:val="center"/>
            <w:hideMark/>
          </w:tcPr>
          <w:p w14:paraId="3A43F471"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Reduces reliance on manual audits and compliance teams.</w:t>
            </w:r>
          </w:p>
        </w:tc>
      </w:tr>
    </w:tbl>
    <w:p w14:paraId="53FBFD5B"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AI-first security governance enables organizations to </w:t>
      </w:r>
      <w:r w:rsidRPr="004E6564">
        <w:rPr>
          <w:rFonts w:ascii="Times New Roman" w:eastAsia="Times New Roman" w:hAnsi="Times New Roman" w:cs="Times New Roman"/>
          <w:b/>
          <w:bCs/>
          <w:kern w:val="0"/>
          <w:sz w:val="24"/>
          <w:szCs w:val="24"/>
          <w:lang w:eastAsia="en-IN"/>
          <w14:ligatures w14:val="none"/>
        </w:rPr>
        <w:t>automate GRC tasks, reduce human error, and enhance security resilience against evolving cyber threats</w:t>
      </w:r>
      <w:r w:rsidRPr="004E6564">
        <w:rPr>
          <w:rFonts w:ascii="Times New Roman" w:eastAsia="Times New Roman" w:hAnsi="Times New Roman" w:cs="Times New Roman"/>
          <w:kern w:val="0"/>
          <w:sz w:val="24"/>
          <w:szCs w:val="24"/>
          <w:lang w:eastAsia="en-IN"/>
          <w14:ligatures w14:val="none"/>
        </w:rPr>
        <w:t>.</w:t>
      </w:r>
    </w:p>
    <w:p w14:paraId="05337D0E"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318A51FA">
          <v:rect id="_x0000_i1681" style="width:0;height:1.5pt" o:hralign="center" o:hrstd="t" o:hr="t" fillcolor="#a0a0a0" stroked="f"/>
        </w:pict>
      </w:r>
    </w:p>
    <w:p w14:paraId="23513244"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1.3 Implementing AI-First Security Governance: Best Practices</w:t>
      </w:r>
    </w:p>
    <w:p w14:paraId="7D022CAC"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1. Deploy AI-Powered GRC Automation Tools</w:t>
      </w:r>
    </w:p>
    <w:p w14:paraId="5778B7BF" w14:textId="77777777" w:rsidR="004E6564" w:rsidRPr="004E6564" w:rsidRDefault="004E6564" w:rsidP="004E6564">
      <w:pPr>
        <w:numPr>
          <w:ilvl w:val="0"/>
          <w:numId w:val="8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Integrate AI-driven </w:t>
      </w:r>
      <w:r w:rsidRPr="004E6564">
        <w:rPr>
          <w:rFonts w:ascii="Times New Roman" w:eastAsia="Times New Roman" w:hAnsi="Times New Roman" w:cs="Times New Roman"/>
          <w:b/>
          <w:bCs/>
          <w:kern w:val="0"/>
          <w:sz w:val="24"/>
          <w:szCs w:val="24"/>
          <w:lang w:eastAsia="en-IN"/>
          <w14:ligatures w14:val="none"/>
        </w:rPr>
        <w:t>Governance, Risk, and Compliance (GRC) platforms</w:t>
      </w:r>
      <w:r w:rsidRPr="004E6564">
        <w:rPr>
          <w:rFonts w:ascii="Times New Roman" w:eastAsia="Times New Roman" w:hAnsi="Times New Roman" w:cs="Times New Roman"/>
          <w:kern w:val="0"/>
          <w:sz w:val="24"/>
          <w:szCs w:val="24"/>
          <w:lang w:eastAsia="en-IN"/>
          <w14:ligatures w14:val="none"/>
        </w:rPr>
        <w:t xml:space="preserve"> for continuous compliance monitoring.</w:t>
      </w:r>
    </w:p>
    <w:p w14:paraId="4D2DFE91" w14:textId="77777777" w:rsidR="004E6564" w:rsidRPr="004E6564" w:rsidRDefault="004E6564" w:rsidP="004E6564">
      <w:pPr>
        <w:numPr>
          <w:ilvl w:val="0"/>
          <w:numId w:val="8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Use </w:t>
      </w:r>
      <w:r w:rsidRPr="004E6564">
        <w:rPr>
          <w:rFonts w:ascii="Times New Roman" w:eastAsia="Times New Roman" w:hAnsi="Times New Roman" w:cs="Times New Roman"/>
          <w:b/>
          <w:bCs/>
          <w:kern w:val="0"/>
          <w:sz w:val="24"/>
          <w:szCs w:val="24"/>
          <w:lang w:eastAsia="en-IN"/>
          <w14:ligatures w14:val="none"/>
        </w:rPr>
        <w:t>AI-based security orchestration and automation (SOAR) solutions</w:t>
      </w:r>
      <w:r w:rsidRPr="004E6564">
        <w:rPr>
          <w:rFonts w:ascii="Times New Roman" w:eastAsia="Times New Roman" w:hAnsi="Times New Roman" w:cs="Times New Roman"/>
          <w:kern w:val="0"/>
          <w:sz w:val="24"/>
          <w:szCs w:val="24"/>
          <w:lang w:eastAsia="en-IN"/>
          <w14:ligatures w14:val="none"/>
        </w:rPr>
        <w:t xml:space="preserve"> to enforce security controls.</w:t>
      </w:r>
    </w:p>
    <w:p w14:paraId="788BD4E4"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2. Leverage AI for Real-Time Compliance Auditing</w:t>
      </w:r>
    </w:p>
    <w:p w14:paraId="27733554" w14:textId="77777777" w:rsidR="004E6564" w:rsidRPr="004E6564" w:rsidRDefault="004E6564" w:rsidP="004E6564">
      <w:pPr>
        <w:numPr>
          <w:ilvl w:val="0"/>
          <w:numId w:val="8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Implement </w:t>
      </w:r>
      <w:r w:rsidRPr="004E6564">
        <w:rPr>
          <w:rFonts w:ascii="Times New Roman" w:eastAsia="Times New Roman" w:hAnsi="Times New Roman" w:cs="Times New Roman"/>
          <w:b/>
          <w:bCs/>
          <w:kern w:val="0"/>
          <w:sz w:val="24"/>
          <w:szCs w:val="24"/>
          <w:lang w:eastAsia="en-IN"/>
          <w14:ligatures w14:val="none"/>
        </w:rPr>
        <w:t>machine learning models</w:t>
      </w:r>
      <w:r w:rsidRPr="004E6564">
        <w:rPr>
          <w:rFonts w:ascii="Times New Roman" w:eastAsia="Times New Roman" w:hAnsi="Times New Roman" w:cs="Times New Roman"/>
          <w:kern w:val="0"/>
          <w:sz w:val="24"/>
          <w:szCs w:val="24"/>
          <w:lang w:eastAsia="en-IN"/>
          <w14:ligatures w14:val="none"/>
        </w:rPr>
        <w:t xml:space="preserve"> to </w:t>
      </w:r>
      <w:proofErr w:type="spellStart"/>
      <w:r w:rsidRPr="004E6564">
        <w:rPr>
          <w:rFonts w:ascii="Times New Roman" w:eastAsia="Times New Roman" w:hAnsi="Times New Roman" w:cs="Times New Roman"/>
          <w:kern w:val="0"/>
          <w:sz w:val="24"/>
          <w:szCs w:val="24"/>
          <w:lang w:eastAsia="en-IN"/>
          <w14:ligatures w14:val="none"/>
        </w:rPr>
        <w:t>analyze</w:t>
      </w:r>
      <w:proofErr w:type="spellEnd"/>
      <w:r w:rsidRPr="004E6564">
        <w:rPr>
          <w:rFonts w:ascii="Times New Roman" w:eastAsia="Times New Roman" w:hAnsi="Times New Roman" w:cs="Times New Roman"/>
          <w:kern w:val="0"/>
          <w:sz w:val="24"/>
          <w:szCs w:val="24"/>
          <w:lang w:eastAsia="en-IN"/>
          <w14:ligatures w14:val="none"/>
        </w:rPr>
        <w:t xml:space="preserve"> </w:t>
      </w:r>
      <w:r w:rsidRPr="004E6564">
        <w:rPr>
          <w:rFonts w:ascii="Times New Roman" w:eastAsia="Times New Roman" w:hAnsi="Times New Roman" w:cs="Times New Roman"/>
          <w:b/>
          <w:bCs/>
          <w:kern w:val="0"/>
          <w:sz w:val="24"/>
          <w:szCs w:val="24"/>
          <w:lang w:eastAsia="en-IN"/>
          <w14:ligatures w14:val="none"/>
        </w:rPr>
        <w:t>compliance trends and policy deviations</w:t>
      </w:r>
      <w:r w:rsidRPr="004E6564">
        <w:rPr>
          <w:rFonts w:ascii="Times New Roman" w:eastAsia="Times New Roman" w:hAnsi="Times New Roman" w:cs="Times New Roman"/>
          <w:kern w:val="0"/>
          <w:sz w:val="24"/>
          <w:szCs w:val="24"/>
          <w:lang w:eastAsia="en-IN"/>
          <w14:ligatures w14:val="none"/>
        </w:rPr>
        <w:t>.</w:t>
      </w:r>
    </w:p>
    <w:p w14:paraId="09D18CCB" w14:textId="77777777" w:rsidR="004E6564" w:rsidRPr="004E6564" w:rsidRDefault="004E6564" w:rsidP="004E6564">
      <w:pPr>
        <w:numPr>
          <w:ilvl w:val="0"/>
          <w:numId w:val="8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Automate </w:t>
      </w:r>
      <w:r w:rsidRPr="004E6564">
        <w:rPr>
          <w:rFonts w:ascii="Times New Roman" w:eastAsia="Times New Roman" w:hAnsi="Times New Roman" w:cs="Times New Roman"/>
          <w:b/>
          <w:bCs/>
          <w:kern w:val="0"/>
          <w:sz w:val="24"/>
          <w:szCs w:val="24"/>
          <w:lang w:eastAsia="en-IN"/>
          <w14:ligatures w14:val="none"/>
        </w:rPr>
        <w:t>audit documentation and regulatory reporting</w:t>
      </w:r>
      <w:r w:rsidRPr="004E6564">
        <w:rPr>
          <w:rFonts w:ascii="Times New Roman" w:eastAsia="Times New Roman" w:hAnsi="Times New Roman" w:cs="Times New Roman"/>
          <w:kern w:val="0"/>
          <w:sz w:val="24"/>
          <w:szCs w:val="24"/>
          <w:lang w:eastAsia="en-IN"/>
          <w14:ligatures w14:val="none"/>
        </w:rPr>
        <w:t xml:space="preserve"> using AI-powered NLP (Natural Language Processing).</w:t>
      </w:r>
    </w:p>
    <w:p w14:paraId="471300D7"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3. Integrate Predictive Risk Analytics into Governance Frameworks</w:t>
      </w:r>
    </w:p>
    <w:p w14:paraId="3F1421AE" w14:textId="77777777" w:rsidR="004E6564" w:rsidRPr="004E6564" w:rsidRDefault="004E6564" w:rsidP="004E6564">
      <w:pPr>
        <w:numPr>
          <w:ilvl w:val="0"/>
          <w:numId w:val="8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Use AI-driven </w:t>
      </w:r>
      <w:r w:rsidRPr="004E6564">
        <w:rPr>
          <w:rFonts w:ascii="Times New Roman" w:eastAsia="Times New Roman" w:hAnsi="Times New Roman" w:cs="Times New Roman"/>
          <w:b/>
          <w:bCs/>
          <w:kern w:val="0"/>
          <w:sz w:val="24"/>
          <w:szCs w:val="24"/>
          <w:lang w:eastAsia="en-IN"/>
          <w14:ligatures w14:val="none"/>
        </w:rPr>
        <w:t>cyber risk quantification models</w:t>
      </w:r>
      <w:r w:rsidRPr="004E6564">
        <w:rPr>
          <w:rFonts w:ascii="Times New Roman" w:eastAsia="Times New Roman" w:hAnsi="Times New Roman" w:cs="Times New Roman"/>
          <w:kern w:val="0"/>
          <w:sz w:val="24"/>
          <w:szCs w:val="24"/>
          <w:lang w:eastAsia="en-IN"/>
          <w14:ligatures w14:val="none"/>
        </w:rPr>
        <w:t xml:space="preserve"> to measure compliance risks.</w:t>
      </w:r>
    </w:p>
    <w:p w14:paraId="025CE76E" w14:textId="77777777" w:rsidR="004E6564" w:rsidRPr="004E6564" w:rsidRDefault="004E6564" w:rsidP="004E6564">
      <w:pPr>
        <w:numPr>
          <w:ilvl w:val="0"/>
          <w:numId w:val="8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Apply </w:t>
      </w:r>
      <w:r w:rsidRPr="004E6564">
        <w:rPr>
          <w:rFonts w:ascii="Times New Roman" w:eastAsia="Times New Roman" w:hAnsi="Times New Roman" w:cs="Times New Roman"/>
          <w:b/>
          <w:bCs/>
          <w:kern w:val="0"/>
          <w:sz w:val="24"/>
          <w:szCs w:val="24"/>
          <w:lang w:eastAsia="en-IN"/>
          <w14:ligatures w14:val="none"/>
        </w:rPr>
        <w:t>predictive analytics</w:t>
      </w:r>
      <w:r w:rsidRPr="004E6564">
        <w:rPr>
          <w:rFonts w:ascii="Times New Roman" w:eastAsia="Times New Roman" w:hAnsi="Times New Roman" w:cs="Times New Roman"/>
          <w:kern w:val="0"/>
          <w:sz w:val="24"/>
          <w:szCs w:val="24"/>
          <w:lang w:eastAsia="en-IN"/>
          <w14:ligatures w14:val="none"/>
        </w:rPr>
        <w:t xml:space="preserve"> to anticipate </w:t>
      </w:r>
      <w:r w:rsidRPr="004E6564">
        <w:rPr>
          <w:rFonts w:ascii="Times New Roman" w:eastAsia="Times New Roman" w:hAnsi="Times New Roman" w:cs="Times New Roman"/>
          <w:b/>
          <w:bCs/>
          <w:kern w:val="0"/>
          <w:sz w:val="24"/>
          <w:szCs w:val="24"/>
          <w:lang w:eastAsia="en-IN"/>
          <w14:ligatures w14:val="none"/>
        </w:rPr>
        <w:t>regulatory changes and emerging threats</w:t>
      </w:r>
      <w:r w:rsidRPr="004E6564">
        <w:rPr>
          <w:rFonts w:ascii="Times New Roman" w:eastAsia="Times New Roman" w:hAnsi="Times New Roman" w:cs="Times New Roman"/>
          <w:kern w:val="0"/>
          <w:sz w:val="24"/>
          <w:szCs w:val="24"/>
          <w:lang w:eastAsia="en-IN"/>
          <w14:ligatures w14:val="none"/>
        </w:rPr>
        <w:t>.</w:t>
      </w:r>
    </w:p>
    <w:p w14:paraId="41272AEC"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4. Strengthen AI-Powered Identity and Access Management (IAM)</w:t>
      </w:r>
    </w:p>
    <w:p w14:paraId="16A66FEA" w14:textId="77777777" w:rsidR="004E6564" w:rsidRPr="004E6564" w:rsidRDefault="004E6564" w:rsidP="004E6564">
      <w:pPr>
        <w:numPr>
          <w:ilvl w:val="0"/>
          <w:numId w:val="8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Deploy AI-driven </w:t>
      </w:r>
      <w:r w:rsidRPr="004E6564">
        <w:rPr>
          <w:rFonts w:ascii="Times New Roman" w:eastAsia="Times New Roman" w:hAnsi="Times New Roman" w:cs="Times New Roman"/>
          <w:b/>
          <w:bCs/>
          <w:kern w:val="0"/>
          <w:sz w:val="24"/>
          <w:szCs w:val="24"/>
          <w:lang w:eastAsia="en-IN"/>
          <w14:ligatures w14:val="none"/>
        </w:rPr>
        <w:t>Zero Trust security models</w:t>
      </w:r>
      <w:r w:rsidRPr="004E6564">
        <w:rPr>
          <w:rFonts w:ascii="Times New Roman" w:eastAsia="Times New Roman" w:hAnsi="Times New Roman" w:cs="Times New Roman"/>
          <w:kern w:val="0"/>
          <w:sz w:val="24"/>
          <w:szCs w:val="24"/>
          <w:lang w:eastAsia="en-IN"/>
          <w14:ligatures w14:val="none"/>
        </w:rPr>
        <w:t xml:space="preserve"> to prevent unauthorized access.</w:t>
      </w:r>
    </w:p>
    <w:p w14:paraId="0A2015C4" w14:textId="77777777" w:rsidR="004E6564" w:rsidRPr="004E6564" w:rsidRDefault="004E6564" w:rsidP="004E6564">
      <w:pPr>
        <w:numPr>
          <w:ilvl w:val="0"/>
          <w:numId w:val="8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Use </w:t>
      </w:r>
      <w:r w:rsidRPr="004E6564">
        <w:rPr>
          <w:rFonts w:ascii="Times New Roman" w:eastAsia="Times New Roman" w:hAnsi="Times New Roman" w:cs="Times New Roman"/>
          <w:b/>
          <w:bCs/>
          <w:kern w:val="0"/>
          <w:sz w:val="24"/>
          <w:szCs w:val="24"/>
          <w:lang w:eastAsia="en-IN"/>
          <w14:ligatures w14:val="none"/>
        </w:rPr>
        <w:t>AI-based anomaly detection</w:t>
      </w:r>
      <w:r w:rsidRPr="004E6564">
        <w:rPr>
          <w:rFonts w:ascii="Times New Roman" w:eastAsia="Times New Roman" w:hAnsi="Times New Roman" w:cs="Times New Roman"/>
          <w:kern w:val="0"/>
          <w:sz w:val="24"/>
          <w:szCs w:val="24"/>
          <w:lang w:eastAsia="en-IN"/>
          <w14:ligatures w14:val="none"/>
        </w:rPr>
        <w:t xml:space="preserve"> to identify potential insider threats and privilege escalations.</w:t>
      </w:r>
    </w:p>
    <w:p w14:paraId="0BEFA4B2"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5. Ensure AI Compliance with Ethical and Regulatory Standards</w:t>
      </w:r>
    </w:p>
    <w:p w14:paraId="038E05C1" w14:textId="77777777" w:rsidR="004E6564" w:rsidRPr="004E6564" w:rsidRDefault="004E6564" w:rsidP="004E6564">
      <w:pPr>
        <w:numPr>
          <w:ilvl w:val="0"/>
          <w:numId w:val="8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Adopt AI governance policies that align with </w:t>
      </w:r>
      <w:r w:rsidRPr="004E6564">
        <w:rPr>
          <w:rFonts w:ascii="Times New Roman" w:eastAsia="Times New Roman" w:hAnsi="Times New Roman" w:cs="Times New Roman"/>
          <w:b/>
          <w:bCs/>
          <w:kern w:val="0"/>
          <w:sz w:val="24"/>
          <w:szCs w:val="24"/>
          <w:lang w:eastAsia="en-IN"/>
          <w14:ligatures w14:val="none"/>
        </w:rPr>
        <w:t>GDPR, NIST AI Risk Management Framework, and ISO 42001 AI Standards</w:t>
      </w:r>
      <w:r w:rsidRPr="004E6564">
        <w:rPr>
          <w:rFonts w:ascii="Times New Roman" w:eastAsia="Times New Roman" w:hAnsi="Times New Roman" w:cs="Times New Roman"/>
          <w:kern w:val="0"/>
          <w:sz w:val="24"/>
          <w:szCs w:val="24"/>
          <w:lang w:eastAsia="en-IN"/>
          <w14:ligatures w14:val="none"/>
        </w:rPr>
        <w:t>.</w:t>
      </w:r>
    </w:p>
    <w:p w14:paraId="7A7F5C5B" w14:textId="77777777" w:rsidR="004E6564" w:rsidRPr="004E6564" w:rsidRDefault="004E6564" w:rsidP="004E6564">
      <w:pPr>
        <w:numPr>
          <w:ilvl w:val="0"/>
          <w:numId w:val="8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Regularly audit </w:t>
      </w:r>
      <w:r w:rsidRPr="004E6564">
        <w:rPr>
          <w:rFonts w:ascii="Times New Roman" w:eastAsia="Times New Roman" w:hAnsi="Times New Roman" w:cs="Times New Roman"/>
          <w:b/>
          <w:bCs/>
          <w:kern w:val="0"/>
          <w:sz w:val="24"/>
          <w:szCs w:val="24"/>
          <w:lang w:eastAsia="en-IN"/>
          <w14:ligatures w14:val="none"/>
        </w:rPr>
        <w:t>AI decision-making processes</w:t>
      </w:r>
      <w:r w:rsidRPr="004E6564">
        <w:rPr>
          <w:rFonts w:ascii="Times New Roman" w:eastAsia="Times New Roman" w:hAnsi="Times New Roman" w:cs="Times New Roman"/>
          <w:kern w:val="0"/>
          <w:sz w:val="24"/>
          <w:szCs w:val="24"/>
          <w:lang w:eastAsia="en-IN"/>
          <w14:ligatures w14:val="none"/>
        </w:rPr>
        <w:t xml:space="preserve"> to eliminate bias and improve transparency.</w:t>
      </w:r>
    </w:p>
    <w:p w14:paraId="03070573"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By following these best practices, organizations can </w:t>
      </w:r>
      <w:r w:rsidRPr="004E6564">
        <w:rPr>
          <w:rFonts w:ascii="Times New Roman" w:eastAsia="Times New Roman" w:hAnsi="Times New Roman" w:cs="Times New Roman"/>
          <w:b/>
          <w:bCs/>
          <w:kern w:val="0"/>
          <w:sz w:val="24"/>
          <w:szCs w:val="24"/>
          <w:lang w:eastAsia="en-IN"/>
          <w14:ligatures w14:val="none"/>
        </w:rPr>
        <w:t>seamlessly transition to AI-first security governance while ensuring regulatory adherence and cybersecurity resilience</w:t>
      </w:r>
      <w:r w:rsidRPr="004E6564">
        <w:rPr>
          <w:rFonts w:ascii="Times New Roman" w:eastAsia="Times New Roman" w:hAnsi="Times New Roman" w:cs="Times New Roman"/>
          <w:kern w:val="0"/>
          <w:sz w:val="24"/>
          <w:szCs w:val="24"/>
          <w:lang w:eastAsia="en-IN"/>
          <w14:ligatures w14:val="none"/>
        </w:rPr>
        <w:t>.</w:t>
      </w:r>
    </w:p>
    <w:p w14:paraId="3F68BFF4"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2277B4AC">
          <v:rect id="_x0000_i1682" style="width:0;height:1.5pt" o:hralign="center" o:hrstd="t" o:hr="t" fillcolor="#a0a0a0" stroked="f"/>
        </w:pict>
      </w:r>
    </w:p>
    <w:p w14:paraId="3098CFCE"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lastRenderedPageBreak/>
        <w:t>1.4 Future Trends in AI-First Security Governance</w:t>
      </w:r>
    </w:p>
    <w:p w14:paraId="7168EC59"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As AI continues to reshape cybersecurity compliance, key trends include:</w:t>
      </w:r>
    </w:p>
    <w:p w14:paraId="613FFC5B" w14:textId="77777777" w:rsidR="004E6564" w:rsidRPr="004E6564" w:rsidRDefault="004E6564" w:rsidP="004E6564">
      <w:pPr>
        <w:numPr>
          <w:ilvl w:val="0"/>
          <w:numId w:val="8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 xml:space="preserve">Autonomous Security Operations </w:t>
      </w:r>
      <w:proofErr w:type="spellStart"/>
      <w:r w:rsidRPr="004E6564">
        <w:rPr>
          <w:rFonts w:ascii="Times New Roman" w:eastAsia="Times New Roman" w:hAnsi="Times New Roman" w:cs="Times New Roman"/>
          <w:b/>
          <w:bCs/>
          <w:kern w:val="0"/>
          <w:sz w:val="24"/>
          <w:szCs w:val="24"/>
          <w:lang w:eastAsia="en-IN"/>
          <w14:ligatures w14:val="none"/>
        </w:rPr>
        <w:t>Centers</w:t>
      </w:r>
      <w:proofErr w:type="spellEnd"/>
      <w:r w:rsidRPr="004E6564">
        <w:rPr>
          <w:rFonts w:ascii="Times New Roman" w:eastAsia="Times New Roman" w:hAnsi="Times New Roman" w:cs="Times New Roman"/>
          <w:b/>
          <w:bCs/>
          <w:kern w:val="0"/>
          <w:sz w:val="24"/>
          <w:szCs w:val="24"/>
          <w:lang w:eastAsia="en-IN"/>
          <w14:ligatures w14:val="none"/>
        </w:rPr>
        <w:t xml:space="preserve"> (SOCs)</w:t>
      </w:r>
      <w:r w:rsidRPr="004E6564">
        <w:rPr>
          <w:rFonts w:ascii="Times New Roman" w:eastAsia="Times New Roman" w:hAnsi="Times New Roman" w:cs="Times New Roman"/>
          <w:kern w:val="0"/>
          <w:sz w:val="24"/>
          <w:szCs w:val="24"/>
          <w:lang w:eastAsia="en-IN"/>
          <w14:ligatures w14:val="none"/>
        </w:rPr>
        <w:t xml:space="preserve"> – AI-driven SOCs that detect, investigate, and mitigate security threats autonomously.</w:t>
      </w:r>
    </w:p>
    <w:p w14:paraId="6EC109CB" w14:textId="77777777" w:rsidR="004E6564" w:rsidRPr="004E6564" w:rsidRDefault="004E6564" w:rsidP="004E6564">
      <w:pPr>
        <w:numPr>
          <w:ilvl w:val="0"/>
          <w:numId w:val="8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AI-Powered Regulatory Compliance Advisors</w:t>
      </w:r>
      <w:r w:rsidRPr="004E6564">
        <w:rPr>
          <w:rFonts w:ascii="Times New Roman" w:eastAsia="Times New Roman" w:hAnsi="Times New Roman" w:cs="Times New Roman"/>
          <w:kern w:val="0"/>
          <w:sz w:val="24"/>
          <w:szCs w:val="24"/>
          <w:lang w:eastAsia="en-IN"/>
          <w14:ligatures w14:val="none"/>
        </w:rPr>
        <w:t xml:space="preserve"> – Virtual compliance assistants that interpret security policies and recommend enforcement actions.</w:t>
      </w:r>
    </w:p>
    <w:p w14:paraId="7EA1AFAC" w14:textId="77777777" w:rsidR="004E6564" w:rsidRPr="004E6564" w:rsidRDefault="004E6564" w:rsidP="004E6564">
      <w:pPr>
        <w:numPr>
          <w:ilvl w:val="0"/>
          <w:numId w:val="8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AI-Driven Continuous Control Monitoring (CCM)</w:t>
      </w:r>
      <w:r w:rsidRPr="004E6564">
        <w:rPr>
          <w:rFonts w:ascii="Times New Roman" w:eastAsia="Times New Roman" w:hAnsi="Times New Roman" w:cs="Times New Roman"/>
          <w:kern w:val="0"/>
          <w:sz w:val="24"/>
          <w:szCs w:val="24"/>
          <w:lang w:eastAsia="en-IN"/>
          <w14:ligatures w14:val="none"/>
        </w:rPr>
        <w:t xml:space="preserve"> – Real-time security assessments that adapt to changing regulatory landscapes.</w:t>
      </w:r>
    </w:p>
    <w:p w14:paraId="1BDD4E4D" w14:textId="77777777" w:rsidR="004E6564" w:rsidRPr="004E6564" w:rsidRDefault="004E6564" w:rsidP="004E6564">
      <w:pPr>
        <w:numPr>
          <w:ilvl w:val="0"/>
          <w:numId w:val="8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Cybersecurity Digital Twins</w:t>
      </w:r>
      <w:r w:rsidRPr="004E6564">
        <w:rPr>
          <w:rFonts w:ascii="Times New Roman" w:eastAsia="Times New Roman" w:hAnsi="Times New Roman" w:cs="Times New Roman"/>
          <w:kern w:val="0"/>
          <w:sz w:val="24"/>
          <w:szCs w:val="24"/>
          <w:lang w:eastAsia="en-IN"/>
          <w14:ligatures w14:val="none"/>
        </w:rPr>
        <w:t xml:space="preserve"> – AI-powered simulation models that predict compliance failures and optimize risk mitigation.</w:t>
      </w:r>
    </w:p>
    <w:p w14:paraId="14119A58" w14:textId="77777777" w:rsidR="004E6564" w:rsidRPr="004E6564" w:rsidRDefault="004E6564" w:rsidP="004E6564">
      <w:pPr>
        <w:numPr>
          <w:ilvl w:val="0"/>
          <w:numId w:val="8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AI-Powered Fraud Detection</w:t>
      </w:r>
      <w:r w:rsidRPr="004E6564">
        <w:rPr>
          <w:rFonts w:ascii="Times New Roman" w:eastAsia="Times New Roman" w:hAnsi="Times New Roman" w:cs="Times New Roman"/>
          <w:kern w:val="0"/>
          <w:sz w:val="24"/>
          <w:szCs w:val="24"/>
          <w:lang w:eastAsia="en-IN"/>
          <w14:ligatures w14:val="none"/>
        </w:rPr>
        <w:t xml:space="preserve"> – Machine learning models that </w:t>
      </w:r>
      <w:proofErr w:type="spellStart"/>
      <w:r w:rsidRPr="004E6564">
        <w:rPr>
          <w:rFonts w:ascii="Times New Roman" w:eastAsia="Times New Roman" w:hAnsi="Times New Roman" w:cs="Times New Roman"/>
          <w:kern w:val="0"/>
          <w:sz w:val="24"/>
          <w:szCs w:val="24"/>
          <w:lang w:eastAsia="en-IN"/>
          <w14:ligatures w14:val="none"/>
        </w:rPr>
        <w:t>analyze</w:t>
      </w:r>
      <w:proofErr w:type="spellEnd"/>
      <w:r w:rsidRPr="004E6564">
        <w:rPr>
          <w:rFonts w:ascii="Times New Roman" w:eastAsia="Times New Roman" w:hAnsi="Times New Roman" w:cs="Times New Roman"/>
          <w:kern w:val="0"/>
          <w:sz w:val="24"/>
          <w:szCs w:val="24"/>
          <w:lang w:eastAsia="en-IN"/>
          <w14:ligatures w14:val="none"/>
        </w:rPr>
        <w:t xml:space="preserve"> transactions to detect and prevent security fraud.</w:t>
      </w:r>
    </w:p>
    <w:p w14:paraId="025AE88E"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Organizations that invest in </w:t>
      </w:r>
      <w:r w:rsidRPr="004E6564">
        <w:rPr>
          <w:rFonts w:ascii="Times New Roman" w:eastAsia="Times New Roman" w:hAnsi="Times New Roman" w:cs="Times New Roman"/>
          <w:b/>
          <w:bCs/>
          <w:kern w:val="0"/>
          <w:sz w:val="24"/>
          <w:szCs w:val="24"/>
          <w:lang w:eastAsia="en-IN"/>
          <w14:ligatures w14:val="none"/>
        </w:rPr>
        <w:t>AI-driven GRC automation and predictive security governance</w:t>
      </w:r>
      <w:r w:rsidRPr="004E6564">
        <w:rPr>
          <w:rFonts w:ascii="Times New Roman" w:eastAsia="Times New Roman" w:hAnsi="Times New Roman" w:cs="Times New Roman"/>
          <w:kern w:val="0"/>
          <w:sz w:val="24"/>
          <w:szCs w:val="24"/>
          <w:lang w:eastAsia="en-IN"/>
          <w14:ligatures w14:val="none"/>
        </w:rPr>
        <w:t xml:space="preserve"> will gain a </w:t>
      </w:r>
      <w:r w:rsidRPr="004E6564">
        <w:rPr>
          <w:rFonts w:ascii="Times New Roman" w:eastAsia="Times New Roman" w:hAnsi="Times New Roman" w:cs="Times New Roman"/>
          <w:b/>
          <w:bCs/>
          <w:kern w:val="0"/>
          <w:sz w:val="24"/>
          <w:szCs w:val="24"/>
          <w:lang w:eastAsia="en-IN"/>
          <w14:ligatures w14:val="none"/>
        </w:rPr>
        <w:t>strategic advantage in managing compliance and mitigating cyber risks</w:t>
      </w:r>
      <w:r w:rsidRPr="004E6564">
        <w:rPr>
          <w:rFonts w:ascii="Times New Roman" w:eastAsia="Times New Roman" w:hAnsi="Times New Roman" w:cs="Times New Roman"/>
          <w:kern w:val="0"/>
          <w:sz w:val="24"/>
          <w:szCs w:val="24"/>
          <w:lang w:eastAsia="en-IN"/>
          <w14:ligatures w14:val="none"/>
        </w:rPr>
        <w:t>.</w:t>
      </w:r>
    </w:p>
    <w:p w14:paraId="7498471B"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655ADD95">
          <v:rect id="_x0000_i1683" style="width:0;height:1.5pt" o:hralign="center" o:hrstd="t" o:hr="t" fillcolor="#a0a0a0" stroked="f"/>
        </w:pict>
      </w:r>
    </w:p>
    <w:p w14:paraId="10ECC782"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Conclusion</w:t>
      </w:r>
    </w:p>
    <w:p w14:paraId="66AE719C"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The rise of </w:t>
      </w:r>
      <w:r w:rsidRPr="004E6564">
        <w:rPr>
          <w:rFonts w:ascii="Times New Roman" w:eastAsia="Times New Roman" w:hAnsi="Times New Roman" w:cs="Times New Roman"/>
          <w:b/>
          <w:bCs/>
          <w:kern w:val="0"/>
          <w:sz w:val="24"/>
          <w:szCs w:val="24"/>
          <w:lang w:eastAsia="en-IN"/>
          <w14:ligatures w14:val="none"/>
        </w:rPr>
        <w:t>AI-first security governance models</w:t>
      </w:r>
      <w:r w:rsidRPr="004E6564">
        <w:rPr>
          <w:rFonts w:ascii="Times New Roman" w:eastAsia="Times New Roman" w:hAnsi="Times New Roman" w:cs="Times New Roman"/>
          <w:kern w:val="0"/>
          <w:sz w:val="24"/>
          <w:szCs w:val="24"/>
          <w:lang w:eastAsia="en-IN"/>
          <w14:ligatures w14:val="none"/>
        </w:rPr>
        <w:t xml:space="preserve"> marks a major shift in how organizations approach cybersecurity compliance. By integrating </w:t>
      </w:r>
      <w:r w:rsidRPr="004E6564">
        <w:rPr>
          <w:rFonts w:ascii="Times New Roman" w:eastAsia="Times New Roman" w:hAnsi="Times New Roman" w:cs="Times New Roman"/>
          <w:b/>
          <w:bCs/>
          <w:kern w:val="0"/>
          <w:sz w:val="24"/>
          <w:szCs w:val="24"/>
          <w:lang w:eastAsia="en-IN"/>
          <w14:ligatures w14:val="none"/>
        </w:rPr>
        <w:t>AI-driven automation, predictive analytics, and real-time security monitoring</w:t>
      </w:r>
      <w:r w:rsidRPr="004E6564">
        <w:rPr>
          <w:rFonts w:ascii="Times New Roman" w:eastAsia="Times New Roman" w:hAnsi="Times New Roman" w:cs="Times New Roman"/>
          <w:kern w:val="0"/>
          <w:sz w:val="24"/>
          <w:szCs w:val="24"/>
          <w:lang w:eastAsia="en-IN"/>
          <w14:ligatures w14:val="none"/>
        </w:rPr>
        <w:t xml:space="preserve">, businesses can </w:t>
      </w:r>
      <w:r w:rsidRPr="004E6564">
        <w:rPr>
          <w:rFonts w:ascii="Times New Roman" w:eastAsia="Times New Roman" w:hAnsi="Times New Roman" w:cs="Times New Roman"/>
          <w:b/>
          <w:bCs/>
          <w:kern w:val="0"/>
          <w:sz w:val="24"/>
          <w:szCs w:val="24"/>
          <w:lang w:eastAsia="en-IN"/>
          <w14:ligatures w14:val="none"/>
        </w:rPr>
        <w:t>enhance GRC efficiency, reduce compliance risks, and strengthen cybersecurity resilience</w:t>
      </w:r>
      <w:r w:rsidRPr="004E6564">
        <w:rPr>
          <w:rFonts w:ascii="Times New Roman" w:eastAsia="Times New Roman" w:hAnsi="Times New Roman" w:cs="Times New Roman"/>
          <w:kern w:val="0"/>
          <w:sz w:val="24"/>
          <w:szCs w:val="24"/>
          <w:lang w:eastAsia="en-IN"/>
          <w14:ligatures w14:val="none"/>
        </w:rPr>
        <w:t>.</w:t>
      </w:r>
    </w:p>
    <w:p w14:paraId="4D494E07"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To stay ahead in an evolving regulatory landscape, enterprises must </w:t>
      </w:r>
      <w:r w:rsidRPr="004E6564">
        <w:rPr>
          <w:rFonts w:ascii="Times New Roman" w:eastAsia="Times New Roman" w:hAnsi="Times New Roman" w:cs="Times New Roman"/>
          <w:b/>
          <w:bCs/>
          <w:kern w:val="0"/>
          <w:sz w:val="24"/>
          <w:szCs w:val="24"/>
          <w:lang w:eastAsia="en-IN"/>
          <w14:ligatures w14:val="none"/>
        </w:rPr>
        <w:t>adopt AI-powered security frameworks, automate compliance operations, and leverage AI-driven threat intelligence</w:t>
      </w:r>
      <w:r w:rsidRPr="004E6564">
        <w:rPr>
          <w:rFonts w:ascii="Times New Roman" w:eastAsia="Times New Roman" w:hAnsi="Times New Roman" w:cs="Times New Roman"/>
          <w:kern w:val="0"/>
          <w:sz w:val="24"/>
          <w:szCs w:val="24"/>
          <w:lang w:eastAsia="en-IN"/>
          <w14:ligatures w14:val="none"/>
        </w:rPr>
        <w:t xml:space="preserve">. By doing so, organizations can </w:t>
      </w:r>
      <w:r w:rsidRPr="004E6564">
        <w:rPr>
          <w:rFonts w:ascii="Times New Roman" w:eastAsia="Times New Roman" w:hAnsi="Times New Roman" w:cs="Times New Roman"/>
          <w:b/>
          <w:bCs/>
          <w:kern w:val="0"/>
          <w:sz w:val="24"/>
          <w:szCs w:val="24"/>
          <w:lang w:eastAsia="en-IN"/>
          <w14:ligatures w14:val="none"/>
        </w:rPr>
        <w:t>future-proof their cybersecurity governance and drive long-term regulatory success in an AI-driven world</w:t>
      </w:r>
      <w:r w:rsidRPr="004E6564">
        <w:rPr>
          <w:rFonts w:ascii="Times New Roman" w:eastAsia="Times New Roman" w:hAnsi="Times New Roman" w:cs="Times New Roman"/>
          <w:kern w:val="0"/>
          <w:sz w:val="24"/>
          <w:szCs w:val="24"/>
          <w:lang w:eastAsia="en-IN"/>
          <w14:ligatures w14:val="none"/>
        </w:rPr>
        <w:t>.</w:t>
      </w:r>
    </w:p>
    <w:p w14:paraId="43A5C621"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The Future of Security Frameworks and GRC (50 Pages)</w:t>
      </w:r>
    </w:p>
    <w:p w14:paraId="49AEB2EF"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1. The Rise of AI-First Security Governance Models</w:t>
      </w:r>
    </w:p>
    <w:p w14:paraId="4E135796"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Introduction</w:t>
      </w:r>
    </w:p>
    <w:p w14:paraId="5713EA63"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The future of </w:t>
      </w:r>
      <w:r w:rsidRPr="004E6564">
        <w:rPr>
          <w:rFonts w:ascii="Times New Roman" w:eastAsia="Times New Roman" w:hAnsi="Times New Roman" w:cs="Times New Roman"/>
          <w:b/>
          <w:bCs/>
          <w:kern w:val="0"/>
          <w:sz w:val="24"/>
          <w:szCs w:val="24"/>
          <w:lang w:eastAsia="en-IN"/>
          <w14:ligatures w14:val="none"/>
        </w:rPr>
        <w:t>Governance, Risk, and Compliance (GRC)</w:t>
      </w:r>
      <w:r w:rsidRPr="004E6564">
        <w:rPr>
          <w:rFonts w:ascii="Times New Roman" w:eastAsia="Times New Roman" w:hAnsi="Times New Roman" w:cs="Times New Roman"/>
          <w:kern w:val="0"/>
          <w:sz w:val="24"/>
          <w:szCs w:val="24"/>
          <w:lang w:eastAsia="en-IN"/>
          <w14:ligatures w14:val="none"/>
        </w:rPr>
        <w:t xml:space="preserve"> is rapidly shifting toward </w:t>
      </w:r>
      <w:r w:rsidRPr="004E6564">
        <w:rPr>
          <w:rFonts w:ascii="Times New Roman" w:eastAsia="Times New Roman" w:hAnsi="Times New Roman" w:cs="Times New Roman"/>
          <w:b/>
          <w:bCs/>
          <w:kern w:val="0"/>
          <w:sz w:val="24"/>
          <w:szCs w:val="24"/>
          <w:lang w:eastAsia="en-IN"/>
          <w14:ligatures w14:val="none"/>
        </w:rPr>
        <w:t>AI-first security governance models</w:t>
      </w:r>
      <w:r w:rsidRPr="004E6564">
        <w:rPr>
          <w:rFonts w:ascii="Times New Roman" w:eastAsia="Times New Roman" w:hAnsi="Times New Roman" w:cs="Times New Roman"/>
          <w:kern w:val="0"/>
          <w:sz w:val="24"/>
          <w:szCs w:val="24"/>
          <w:lang w:eastAsia="en-IN"/>
          <w14:ligatures w14:val="none"/>
        </w:rPr>
        <w:t xml:space="preserve"> that automate compliance tracking, enhance risk assessments, and provide predictive insights for cybersecurity governance. As organizations deal with </w:t>
      </w:r>
      <w:r w:rsidRPr="004E6564">
        <w:rPr>
          <w:rFonts w:ascii="Times New Roman" w:eastAsia="Times New Roman" w:hAnsi="Times New Roman" w:cs="Times New Roman"/>
          <w:b/>
          <w:bCs/>
          <w:kern w:val="0"/>
          <w:sz w:val="24"/>
          <w:szCs w:val="24"/>
          <w:lang w:eastAsia="en-IN"/>
          <w14:ligatures w14:val="none"/>
        </w:rPr>
        <w:t>complex regulatory landscapes, evolving cyber threats, and increasing data privacy concerns</w:t>
      </w:r>
      <w:r w:rsidRPr="004E6564">
        <w:rPr>
          <w:rFonts w:ascii="Times New Roman" w:eastAsia="Times New Roman" w:hAnsi="Times New Roman" w:cs="Times New Roman"/>
          <w:kern w:val="0"/>
          <w:sz w:val="24"/>
          <w:szCs w:val="24"/>
          <w:lang w:eastAsia="en-IN"/>
          <w14:ligatures w14:val="none"/>
        </w:rPr>
        <w:t xml:space="preserve">, AI-driven security governance frameworks are becoming essential for ensuring </w:t>
      </w:r>
      <w:r w:rsidRPr="004E6564">
        <w:rPr>
          <w:rFonts w:ascii="Times New Roman" w:eastAsia="Times New Roman" w:hAnsi="Times New Roman" w:cs="Times New Roman"/>
          <w:b/>
          <w:bCs/>
          <w:kern w:val="0"/>
          <w:sz w:val="24"/>
          <w:szCs w:val="24"/>
          <w:lang w:eastAsia="en-IN"/>
          <w14:ligatures w14:val="none"/>
        </w:rPr>
        <w:t>real-time compliance monitoring, automated policy enforcement, and adaptive risk management</w:t>
      </w:r>
      <w:r w:rsidRPr="004E6564">
        <w:rPr>
          <w:rFonts w:ascii="Times New Roman" w:eastAsia="Times New Roman" w:hAnsi="Times New Roman" w:cs="Times New Roman"/>
          <w:kern w:val="0"/>
          <w:sz w:val="24"/>
          <w:szCs w:val="24"/>
          <w:lang w:eastAsia="en-IN"/>
          <w14:ligatures w14:val="none"/>
        </w:rPr>
        <w:t>.</w:t>
      </w:r>
    </w:p>
    <w:p w14:paraId="3213AA16"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lastRenderedPageBreak/>
        <w:t xml:space="preserve">This section explores </w:t>
      </w:r>
      <w:r w:rsidRPr="004E6564">
        <w:rPr>
          <w:rFonts w:ascii="Times New Roman" w:eastAsia="Times New Roman" w:hAnsi="Times New Roman" w:cs="Times New Roman"/>
          <w:b/>
          <w:bCs/>
          <w:kern w:val="0"/>
          <w:sz w:val="24"/>
          <w:szCs w:val="24"/>
          <w:lang w:eastAsia="en-IN"/>
          <w14:ligatures w14:val="none"/>
        </w:rPr>
        <w:t>how AI-first security governance models are transforming GRC, the benefits of AI-driven compliance automation, and best practices for organizations to adopt AI-powered security frameworks</w:t>
      </w:r>
      <w:r w:rsidRPr="004E6564">
        <w:rPr>
          <w:rFonts w:ascii="Times New Roman" w:eastAsia="Times New Roman" w:hAnsi="Times New Roman" w:cs="Times New Roman"/>
          <w:kern w:val="0"/>
          <w:sz w:val="24"/>
          <w:szCs w:val="24"/>
          <w:lang w:eastAsia="en-IN"/>
          <w14:ligatures w14:val="none"/>
        </w:rPr>
        <w:t>.</w:t>
      </w:r>
    </w:p>
    <w:p w14:paraId="3770EAD4"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2B3FC3FD">
          <v:rect id="_x0000_i1689" style="width:0;height:1.5pt" o:hralign="center" o:hrstd="t" o:hr="t" fillcolor="#a0a0a0" stroked="f"/>
        </w:pict>
      </w:r>
    </w:p>
    <w:p w14:paraId="01EDA2E2"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1.1 Understanding AI-First Security Governance</w:t>
      </w:r>
    </w:p>
    <w:p w14:paraId="148E5FBE"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AI-first security governance models integrate </w:t>
      </w:r>
      <w:r w:rsidRPr="004E6564">
        <w:rPr>
          <w:rFonts w:ascii="Times New Roman" w:eastAsia="Times New Roman" w:hAnsi="Times New Roman" w:cs="Times New Roman"/>
          <w:b/>
          <w:bCs/>
          <w:kern w:val="0"/>
          <w:sz w:val="24"/>
          <w:szCs w:val="24"/>
          <w:lang w:eastAsia="en-IN"/>
          <w14:ligatures w14:val="none"/>
        </w:rPr>
        <w:t>machine learning (ML), artificial intelligence (AI), and automation</w:t>
      </w:r>
      <w:r w:rsidRPr="004E6564">
        <w:rPr>
          <w:rFonts w:ascii="Times New Roman" w:eastAsia="Times New Roman" w:hAnsi="Times New Roman" w:cs="Times New Roman"/>
          <w:kern w:val="0"/>
          <w:sz w:val="24"/>
          <w:szCs w:val="24"/>
          <w:lang w:eastAsia="en-IN"/>
          <w14:ligatures w14:val="none"/>
        </w:rPr>
        <w:t xml:space="preserve"> into traditional GRC frameworks to:</w:t>
      </w:r>
    </w:p>
    <w:p w14:paraId="34FBB2E0" w14:textId="77777777" w:rsidR="004E6564" w:rsidRPr="004E6564" w:rsidRDefault="004E6564" w:rsidP="004E6564">
      <w:pPr>
        <w:numPr>
          <w:ilvl w:val="0"/>
          <w:numId w:val="8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Enhance real-time compliance tracking</w:t>
      </w:r>
      <w:r w:rsidRPr="004E6564">
        <w:rPr>
          <w:rFonts w:ascii="Times New Roman" w:eastAsia="Times New Roman" w:hAnsi="Times New Roman" w:cs="Times New Roman"/>
          <w:kern w:val="0"/>
          <w:sz w:val="24"/>
          <w:szCs w:val="24"/>
          <w:lang w:eastAsia="en-IN"/>
          <w14:ligatures w14:val="none"/>
        </w:rPr>
        <w:t xml:space="preserve"> by continuously analyzing security policies and detecting deviations.</w:t>
      </w:r>
    </w:p>
    <w:p w14:paraId="370A045B" w14:textId="77777777" w:rsidR="004E6564" w:rsidRPr="004E6564" w:rsidRDefault="004E6564" w:rsidP="004E6564">
      <w:pPr>
        <w:numPr>
          <w:ilvl w:val="0"/>
          <w:numId w:val="8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Automate risk assessments</w:t>
      </w:r>
      <w:r w:rsidRPr="004E6564">
        <w:rPr>
          <w:rFonts w:ascii="Times New Roman" w:eastAsia="Times New Roman" w:hAnsi="Times New Roman" w:cs="Times New Roman"/>
          <w:kern w:val="0"/>
          <w:sz w:val="24"/>
          <w:szCs w:val="24"/>
          <w:lang w:eastAsia="en-IN"/>
          <w14:ligatures w14:val="none"/>
        </w:rPr>
        <w:t xml:space="preserve"> by leveraging AI-driven threat intelligence and </w:t>
      </w:r>
      <w:proofErr w:type="spellStart"/>
      <w:r w:rsidRPr="004E6564">
        <w:rPr>
          <w:rFonts w:ascii="Times New Roman" w:eastAsia="Times New Roman" w:hAnsi="Times New Roman" w:cs="Times New Roman"/>
          <w:kern w:val="0"/>
          <w:sz w:val="24"/>
          <w:szCs w:val="24"/>
          <w:lang w:eastAsia="en-IN"/>
          <w14:ligatures w14:val="none"/>
        </w:rPr>
        <w:t>behavioral</w:t>
      </w:r>
      <w:proofErr w:type="spellEnd"/>
      <w:r w:rsidRPr="004E6564">
        <w:rPr>
          <w:rFonts w:ascii="Times New Roman" w:eastAsia="Times New Roman" w:hAnsi="Times New Roman" w:cs="Times New Roman"/>
          <w:kern w:val="0"/>
          <w:sz w:val="24"/>
          <w:szCs w:val="24"/>
          <w:lang w:eastAsia="en-IN"/>
          <w14:ligatures w14:val="none"/>
        </w:rPr>
        <w:t xml:space="preserve"> analytics.</w:t>
      </w:r>
    </w:p>
    <w:p w14:paraId="1655EDC1" w14:textId="77777777" w:rsidR="004E6564" w:rsidRPr="004E6564" w:rsidRDefault="004E6564" w:rsidP="004E6564">
      <w:pPr>
        <w:numPr>
          <w:ilvl w:val="0"/>
          <w:numId w:val="8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Reduce manual security audits</w:t>
      </w:r>
      <w:r w:rsidRPr="004E6564">
        <w:rPr>
          <w:rFonts w:ascii="Times New Roman" w:eastAsia="Times New Roman" w:hAnsi="Times New Roman" w:cs="Times New Roman"/>
          <w:kern w:val="0"/>
          <w:sz w:val="24"/>
          <w:szCs w:val="24"/>
          <w:lang w:eastAsia="en-IN"/>
          <w14:ligatures w14:val="none"/>
        </w:rPr>
        <w:t xml:space="preserve"> by deploying AI-powered compliance automation tools.</w:t>
      </w:r>
    </w:p>
    <w:p w14:paraId="798EBEA8" w14:textId="77777777" w:rsidR="004E6564" w:rsidRPr="004E6564" w:rsidRDefault="004E6564" w:rsidP="004E6564">
      <w:pPr>
        <w:numPr>
          <w:ilvl w:val="0"/>
          <w:numId w:val="8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Improve policy enforcement</w:t>
      </w:r>
      <w:r w:rsidRPr="004E6564">
        <w:rPr>
          <w:rFonts w:ascii="Times New Roman" w:eastAsia="Times New Roman" w:hAnsi="Times New Roman" w:cs="Times New Roman"/>
          <w:kern w:val="0"/>
          <w:sz w:val="24"/>
          <w:szCs w:val="24"/>
          <w:lang w:eastAsia="en-IN"/>
          <w14:ligatures w14:val="none"/>
        </w:rPr>
        <w:t xml:space="preserve"> by using smart contracts and AI-based decision-making systems.</w:t>
      </w:r>
    </w:p>
    <w:p w14:paraId="7435200D" w14:textId="77777777" w:rsidR="004E6564" w:rsidRPr="004E6564" w:rsidRDefault="004E6564" w:rsidP="004E6564">
      <w:pPr>
        <w:numPr>
          <w:ilvl w:val="0"/>
          <w:numId w:val="8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Predict security risks</w:t>
      </w:r>
      <w:r w:rsidRPr="004E6564">
        <w:rPr>
          <w:rFonts w:ascii="Times New Roman" w:eastAsia="Times New Roman" w:hAnsi="Times New Roman" w:cs="Times New Roman"/>
          <w:kern w:val="0"/>
          <w:sz w:val="24"/>
          <w:szCs w:val="24"/>
          <w:lang w:eastAsia="en-IN"/>
          <w14:ligatures w14:val="none"/>
        </w:rPr>
        <w:t xml:space="preserve"> by analyzing historical attack patterns and regulatory changes.</w:t>
      </w:r>
    </w:p>
    <w:p w14:paraId="351B77A7"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By transitioning to </w:t>
      </w:r>
      <w:r w:rsidRPr="004E6564">
        <w:rPr>
          <w:rFonts w:ascii="Times New Roman" w:eastAsia="Times New Roman" w:hAnsi="Times New Roman" w:cs="Times New Roman"/>
          <w:b/>
          <w:bCs/>
          <w:kern w:val="0"/>
          <w:sz w:val="24"/>
          <w:szCs w:val="24"/>
          <w:lang w:eastAsia="en-IN"/>
          <w14:ligatures w14:val="none"/>
        </w:rPr>
        <w:t>AI-first security governance</w:t>
      </w:r>
      <w:r w:rsidRPr="004E6564">
        <w:rPr>
          <w:rFonts w:ascii="Times New Roman" w:eastAsia="Times New Roman" w:hAnsi="Times New Roman" w:cs="Times New Roman"/>
          <w:kern w:val="0"/>
          <w:sz w:val="24"/>
          <w:szCs w:val="24"/>
          <w:lang w:eastAsia="en-IN"/>
          <w14:ligatures w14:val="none"/>
        </w:rPr>
        <w:t xml:space="preserve">, organizations can reduce operational costs, </w:t>
      </w:r>
      <w:r w:rsidRPr="004E6564">
        <w:rPr>
          <w:rFonts w:ascii="Times New Roman" w:eastAsia="Times New Roman" w:hAnsi="Times New Roman" w:cs="Times New Roman"/>
          <w:b/>
          <w:bCs/>
          <w:kern w:val="0"/>
          <w:sz w:val="24"/>
          <w:szCs w:val="24"/>
          <w:lang w:eastAsia="en-IN"/>
          <w14:ligatures w14:val="none"/>
        </w:rPr>
        <w:t>enhance compliance accuracy</w:t>
      </w:r>
      <w:r w:rsidRPr="004E6564">
        <w:rPr>
          <w:rFonts w:ascii="Times New Roman" w:eastAsia="Times New Roman" w:hAnsi="Times New Roman" w:cs="Times New Roman"/>
          <w:kern w:val="0"/>
          <w:sz w:val="24"/>
          <w:szCs w:val="24"/>
          <w:lang w:eastAsia="en-IN"/>
          <w14:ligatures w14:val="none"/>
        </w:rPr>
        <w:t>, and improve security resilience.</w:t>
      </w:r>
    </w:p>
    <w:p w14:paraId="79CA0EEA"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484E8E89">
          <v:rect id="_x0000_i1690" style="width:0;height:1.5pt" o:hralign="center" o:hrstd="t" o:hr="t" fillcolor="#a0a0a0" stroked="f"/>
        </w:pict>
      </w:r>
    </w:p>
    <w:p w14:paraId="57AB31A0"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1.2 Benefits of AI-Driven Security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2"/>
        <w:gridCol w:w="5704"/>
      </w:tblGrid>
      <w:tr w:rsidR="004E6564" w:rsidRPr="004E6564" w14:paraId="43A58F9F" w14:textId="77777777" w:rsidTr="004E6564">
        <w:trPr>
          <w:tblCellSpacing w:w="15" w:type="dxa"/>
        </w:trPr>
        <w:tc>
          <w:tcPr>
            <w:tcW w:w="0" w:type="auto"/>
            <w:vAlign w:val="center"/>
            <w:hideMark/>
          </w:tcPr>
          <w:p w14:paraId="5D9BA276" w14:textId="77777777" w:rsidR="004E6564" w:rsidRPr="004E6564" w:rsidRDefault="004E6564" w:rsidP="004E6564">
            <w:pPr>
              <w:spacing w:after="0" w:line="240" w:lineRule="auto"/>
              <w:jc w:val="center"/>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Benefit</w:t>
            </w:r>
          </w:p>
        </w:tc>
        <w:tc>
          <w:tcPr>
            <w:tcW w:w="0" w:type="auto"/>
            <w:vAlign w:val="center"/>
            <w:hideMark/>
          </w:tcPr>
          <w:p w14:paraId="36B472D1" w14:textId="77777777" w:rsidR="004E6564" w:rsidRPr="004E6564" w:rsidRDefault="004E6564" w:rsidP="004E6564">
            <w:pPr>
              <w:spacing w:after="0" w:line="240" w:lineRule="auto"/>
              <w:jc w:val="center"/>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Impact on Security and Compliance</w:t>
            </w:r>
          </w:p>
        </w:tc>
      </w:tr>
      <w:tr w:rsidR="004E6564" w:rsidRPr="004E6564" w14:paraId="178497CE" w14:textId="77777777" w:rsidTr="004E6564">
        <w:trPr>
          <w:tblCellSpacing w:w="15" w:type="dxa"/>
        </w:trPr>
        <w:tc>
          <w:tcPr>
            <w:tcW w:w="0" w:type="auto"/>
            <w:vAlign w:val="center"/>
            <w:hideMark/>
          </w:tcPr>
          <w:p w14:paraId="41839C7B"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Automated Compliance Monitoring</w:t>
            </w:r>
          </w:p>
        </w:tc>
        <w:tc>
          <w:tcPr>
            <w:tcW w:w="0" w:type="auto"/>
            <w:vAlign w:val="center"/>
            <w:hideMark/>
          </w:tcPr>
          <w:p w14:paraId="7116ECBA"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AI continuously scans for security misconfigurations and compliance violations.</w:t>
            </w:r>
          </w:p>
        </w:tc>
      </w:tr>
      <w:tr w:rsidR="004E6564" w:rsidRPr="004E6564" w14:paraId="3F692F81" w14:textId="77777777" w:rsidTr="004E6564">
        <w:trPr>
          <w:tblCellSpacing w:w="15" w:type="dxa"/>
        </w:trPr>
        <w:tc>
          <w:tcPr>
            <w:tcW w:w="0" w:type="auto"/>
            <w:vAlign w:val="center"/>
            <w:hideMark/>
          </w:tcPr>
          <w:p w14:paraId="54C0739B"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Risk-Based Decision Making</w:t>
            </w:r>
          </w:p>
        </w:tc>
        <w:tc>
          <w:tcPr>
            <w:tcW w:w="0" w:type="auto"/>
            <w:vAlign w:val="center"/>
            <w:hideMark/>
          </w:tcPr>
          <w:p w14:paraId="761FDCDE"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AI-driven risk scoring enables proactive cybersecurity strategies.</w:t>
            </w:r>
          </w:p>
        </w:tc>
      </w:tr>
      <w:tr w:rsidR="004E6564" w:rsidRPr="004E6564" w14:paraId="6FFC4619" w14:textId="77777777" w:rsidTr="004E6564">
        <w:trPr>
          <w:tblCellSpacing w:w="15" w:type="dxa"/>
        </w:trPr>
        <w:tc>
          <w:tcPr>
            <w:tcW w:w="0" w:type="auto"/>
            <w:vAlign w:val="center"/>
            <w:hideMark/>
          </w:tcPr>
          <w:p w14:paraId="41502F45"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Real-Time Threat Detection</w:t>
            </w:r>
          </w:p>
        </w:tc>
        <w:tc>
          <w:tcPr>
            <w:tcW w:w="0" w:type="auto"/>
            <w:vAlign w:val="center"/>
            <w:hideMark/>
          </w:tcPr>
          <w:p w14:paraId="3C3247E1"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Machine learning detects </w:t>
            </w:r>
            <w:r w:rsidRPr="004E6564">
              <w:rPr>
                <w:rFonts w:ascii="Times New Roman" w:eastAsia="Times New Roman" w:hAnsi="Times New Roman" w:cs="Times New Roman"/>
                <w:b/>
                <w:bCs/>
                <w:kern w:val="0"/>
                <w:sz w:val="24"/>
                <w:szCs w:val="24"/>
                <w:lang w:eastAsia="en-IN"/>
                <w14:ligatures w14:val="none"/>
              </w:rPr>
              <w:t>anomalous activities and zero-day threats</w:t>
            </w:r>
            <w:r w:rsidRPr="004E6564">
              <w:rPr>
                <w:rFonts w:ascii="Times New Roman" w:eastAsia="Times New Roman" w:hAnsi="Times New Roman" w:cs="Times New Roman"/>
                <w:kern w:val="0"/>
                <w:sz w:val="24"/>
                <w:szCs w:val="24"/>
                <w:lang w:eastAsia="en-IN"/>
                <w14:ligatures w14:val="none"/>
              </w:rPr>
              <w:t>.</w:t>
            </w:r>
          </w:p>
        </w:tc>
      </w:tr>
      <w:tr w:rsidR="004E6564" w:rsidRPr="004E6564" w14:paraId="0F026D68" w14:textId="77777777" w:rsidTr="004E6564">
        <w:trPr>
          <w:tblCellSpacing w:w="15" w:type="dxa"/>
        </w:trPr>
        <w:tc>
          <w:tcPr>
            <w:tcW w:w="0" w:type="auto"/>
            <w:vAlign w:val="center"/>
            <w:hideMark/>
          </w:tcPr>
          <w:p w14:paraId="3C1A123C"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Enhanced Audit Accuracy</w:t>
            </w:r>
          </w:p>
        </w:tc>
        <w:tc>
          <w:tcPr>
            <w:tcW w:w="0" w:type="auto"/>
            <w:vAlign w:val="center"/>
            <w:hideMark/>
          </w:tcPr>
          <w:p w14:paraId="4F3A6A07"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AI-powered auditing tools ensure </w:t>
            </w:r>
            <w:r w:rsidRPr="004E6564">
              <w:rPr>
                <w:rFonts w:ascii="Times New Roman" w:eastAsia="Times New Roman" w:hAnsi="Times New Roman" w:cs="Times New Roman"/>
                <w:b/>
                <w:bCs/>
                <w:kern w:val="0"/>
                <w:sz w:val="24"/>
                <w:szCs w:val="24"/>
                <w:lang w:eastAsia="en-IN"/>
                <w14:ligatures w14:val="none"/>
              </w:rPr>
              <w:t>precise regulatory compliance tracking</w:t>
            </w:r>
            <w:r w:rsidRPr="004E6564">
              <w:rPr>
                <w:rFonts w:ascii="Times New Roman" w:eastAsia="Times New Roman" w:hAnsi="Times New Roman" w:cs="Times New Roman"/>
                <w:kern w:val="0"/>
                <w:sz w:val="24"/>
                <w:szCs w:val="24"/>
                <w:lang w:eastAsia="en-IN"/>
                <w14:ligatures w14:val="none"/>
              </w:rPr>
              <w:t>.</w:t>
            </w:r>
          </w:p>
        </w:tc>
      </w:tr>
      <w:tr w:rsidR="004E6564" w:rsidRPr="004E6564" w14:paraId="0084D31B" w14:textId="77777777" w:rsidTr="004E6564">
        <w:trPr>
          <w:tblCellSpacing w:w="15" w:type="dxa"/>
        </w:trPr>
        <w:tc>
          <w:tcPr>
            <w:tcW w:w="0" w:type="auto"/>
            <w:vAlign w:val="center"/>
            <w:hideMark/>
          </w:tcPr>
          <w:p w14:paraId="6B2BE09B"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Cost Reduction in Compliance Operations</w:t>
            </w:r>
          </w:p>
        </w:tc>
        <w:tc>
          <w:tcPr>
            <w:tcW w:w="0" w:type="auto"/>
            <w:vAlign w:val="center"/>
            <w:hideMark/>
          </w:tcPr>
          <w:p w14:paraId="0D54927F"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Reduces reliance on manual audits and compliance teams.</w:t>
            </w:r>
          </w:p>
        </w:tc>
      </w:tr>
    </w:tbl>
    <w:p w14:paraId="02A3526F"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AI-first security governance enables organizations to </w:t>
      </w:r>
      <w:r w:rsidRPr="004E6564">
        <w:rPr>
          <w:rFonts w:ascii="Times New Roman" w:eastAsia="Times New Roman" w:hAnsi="Times New Roman" w:cs="Times New Roman"/>
          <w:b/>
          <w:bCs/>
          <w:kern w:val="0"/>
          <w:sz w:val="24"/>
          <w:szCs w:val="24"/>
          <w:lang w:eastAsia="en-IN"/>
          <w14:ligatures w14:val="none"/>
        </w:rPr>
        <w:t>automate GRC tasks, reduce human error, and enhance security resilience against evolving cyber threats</w:t>
      </w:r>
      <w:r w:rsidRPr="004E6564">
        <w:rPr>
          <w:rFonts w:ascii="Times New Roman" w:eastAsia="Times New Roman" w:hAnsi="Times New Roman" w:cs="Times New Roman"/>
          <w:kern w:val="0"/>
          <w:sz w:val="24"/>
          <w:szCs w:val="24"/>
          <w:lang w:eastAsia="en-IN"/>
          <w14:ligatures w14:val="none"/>
        </w:rPr>
        <w:t>.</w:t>
      </w:r>
    </w:p>
    <w:p w14:paraId="4E9E1277"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08BEFE81">
          <v:rect id="_x0000_i1691" style="width:0;height:1.5pt" o:hralign="center" o:hrstd="t" o:hr="t" fillcolor="#a0a0a0" stroked="f"/>
        </w:pict>
      </w:r>
    </w:p>
    <w:p w14:paraId="21372FAA"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1.3 Implementing AI-First Security Governance: Best Practices</w:t>
      </w:r>
    </w:p>
    <w:p w14:paraId="5D2C6279"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1. Deploy AI-Powered GRC Automation Tools</w:t>
      </w:r>
    </w:p>
    <w:p w14:paraId="0ACAB45F" w14:textId="77777777" w:rsidR="004E6564" w:rsidRPr="004E6564" w:rsidRDefault="004E6564" w:rsidP="004E6564">
      <w:pPr>
        <w:numPr>
          <w:ilvl w:val="0"/>
          <w:numId w:val="8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lastRenderedPageBreak/>
        <w:t xml:space="preserve">Integrate AI-driven </w:t>
      </w:r>
      <w:r w:rsidRPr="004E6564">
        <w:rPr>
          <w:rFonts w:ascii="Times New Roman" w:eastAsia="Times New Roman" w:hAnsi="Times New Roman" w:cs="Times New Roman"/>
          <w:b/>
          <w:bCs/>
          <w:kern w:val="0"/>
          <w:sz w:val="24"/>
          <w:szCs w:val="24"/>
          <w:lang w:eastAsia="en-IN"/>
          <w14:ligatures w14:val="none"/>
        </w:rPr>
        <w:t>Governance, Risk, and Compliance (GRC) platforms</w:t>
      </w:r>
      <w:r w:rsidRPr="004E6564">
        <w:rPr>
          <w:rFonts w:ascii="Times New Roman" w:eastAsia="Times New Roman" w:hAnsi="Times New Roman" w:cs="Times New Roman"/>
          <w:kern w:val="0"/>
          <w:sz w:val="24"/>
          <w:szCs w:val="24"/>
          <w:lang w:eastAsia="en-IN"/>
          <w14:ligatures w14:val="none"/>
        </w:rPr>
        <w:t xml:space="preserve"> for continuous compliance monitoring.</w:t>
      </w:r>
    </w:p>
    <w:p w14:paraId="1D765005" w14:textId="77777777" w:rsidR="004E6564" w:rsidRPr="004E6564" w:rsidRDefault="004E6564" w:rsidP="004E6564">
      <w:pPr>
        <w:numPr>
          <w:ilvl w:val="0"/>
          <w:numId w:val="8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Use </w:t>
      </w:r>
      <w:r w:rsidRPr="004E6564">
        <w:rPr>
          <w:rFonts w:ascii="Times New Roman" w:eastAsia="Times New Roman" w:hAnsi="Times New Roman" w:cs="Times New Roman"/>
          <w:b/>
          <w:bCs/>
          <w:kern w:val="0"/>
          <w:sz w:val="24"/>
          <w:szCs w:val="24"/>
          <w:lang w:eastAsia="en-IN"/>
          <w14:ligatures w14:val="none"/>
        </w:rPr>
        <w:t>AI-based security orchestration and automation (SOAR) solutions</w:t>
      </w:r>
      <w:r w:rsidRPr="004E6564">
        <w:rPr>
          <w:rFonts w:ascii="Times New Roman" w:eastAsia="Times New Roman" w:hAnsi="Times New Roman" w:cs="Times New Roman"/>
          <w:kern w:val="0"/>
          <w:sz w:val="24"/>
          <w:szCs w:val="24"/>
          <w:lang w:eastAsia="en-IN"/>
          <w14:ligatures w14:val="none"/>
        </w:rPr>
        <w:t xml:space="preserve"> to enforce security controls.</w:t>
      </w:r>
    </w:p>
    <w:p w14:paraId="5EE8896F"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2. Leverage AI for Real-Time Compliance Auditing</w:t>
      </w:r>
    </w:p>
    <w:p w14:paraId="19ED5B51" w14:textId="77777777" w:rsidR="004E6564" w:rsidRPr="004E6564" w:rsidRDefault="004E6564" w:rsidP="004E6564">
      <w:pPr>
        <w:numPr>
          <w:ilvl w:val="0"/>
          <w:numId w:val="8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Implement </w:t>
      </w:r>
      <w:r w:rsidRPr="004E6564">
        <w:rPr>
          <w:rFonts w:ascii="Times New Roman" w:eastAsia="Times New Roman" w:hAnsi="Times New Roman" w:cs="Times New Roman"/>
          <w:b/>
          <w:bCs/>
          <w:kern w:val="0"/>
          <w:sz w:val="24"/>
          <w:szCs w:val="24"/>
          <w:lang w:eastAsia="en-IN"/>
          <w14:ligatures w14:val="none"/>
        </w:rPr>
        <w:t>machine learning models</w:t>
      </w:r>
      <w:r w:rsidRPr="004E6564">
        <w:rPr>
          <w:rFonts w:ascii="Times New Roman" w:eastAsia="Times New Roman" w:hAnsi="Times New Roman" w:cs="Times New Roman"/>
          <w:kern w:val="0"/>
          <w:sz w:val="24"/>
          <w:szCs w:val="24"/>
          <w:lang w:eastAsia="en-IN"/>
          <w14:ligatures w14:val="none"/>
        </w:rPr>
        <w:t xml:space="preserve"> to </w:t>
      </w:r>
      <w:proofErr w:type="spellStart"/>
      <w:r w:rsidRPr="004E6564">
        <w:rPr>
          <w:rFonts w:ascii="Times New Roman" w:eastAsia="Times New Roman" w:hAnsi="Times New Roman" w:cs="Times New Roman"/>
          <w:kern w:val="0"/>
          <w:sz w:val="24"/>
          <w:szCs w:val="24"/>
          <w:lang w:eastAsia="en-IN"/>
          <w14:ligatures w14:val="none"/>
        </w:rPr>
        <w:t>analyze</w:t>
      </w:r>
      <w:proofErr w:type="spellEnd"/>
      <w:r w:rsidRPr="004E6564">
        <w:rPr>
          <w:rFonts w:ascii="Times New Roman" w:eastAsia="Times New Roman" w:hAnsi="Times New Roman" w:cs="Times New Roman"/>
          <w:kern w:val="0"/>
          <w:sz w:val="24"/>
          <w:szCs w:val="24"/>
          <w:lang w:eastAsia="en-IN"/>
          <w14:ligatures w14:val="none"/>
        </w:rPr>
        <w:t xml:space="preserve"> </w:t>
      </w:r>
      <w:r w:rsidRPr="004E6564">
        <w:rPr>
          <w:rFonts w:ascii="Times New Roman" w:eastAsia="Times New Roman" w:hAnsi="Times New Roman" w:cs="Times New Roman"/>
          <w:b/>
          <w:bCs/>
          <w:kern w:val="0"/>
          <w:sz w:val="24"/>
          <w:szCs w:val="24"/>
          <w:lang w:eastAsia="en-IN"/>
          <w14:ligatures w14:val="none"/>
        </w:rPr>
        <w:t>compliance trends and policy deviations</w:t>
      </w:r>
      <w:r w:rsidRPr="004E6564">
        <w:rPr>
          <w:rFonts w:ascii="Times New Roman" w:eastAsia="Times New Roman" w:hAnsi="Times New Roman" w:cs="Times New Roman"/>
          <w:kern w:val="0"/>
          <w:sz w:val="24"/>
          <w:szCs w:val="24"/>
          <w:lang w:eastAsia="en-IN"/>
          <w14:ligatures w14:val="none"/>
        </w:rPr>
        <w:t>.</w:t>
      </w:r>
    </w:p>
    <w:p w14:paraId="41D4ECCC" w14:textId="77777777" w:rsidR="004E6564" w:rsidRPr="004E6564" w:rsidRDefault="004E6564" w:rsidP="004E6564">
      <w:pPr>
        <w:numPr>
          <w:ilvl w:val="0"/>
          <w:numId w:val="8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Automate </w:t>
      </w:r>
      <w:r w:rsidRPr="004E6564">
        <w:rPr>
          <w:rFonts w:ascii="Times New Roman" w:eastAsia="Times New Roman" w:hAnsi="Times New Roman" w:cs="Times New Roman"/>
          <w:b/>
          <w:bCs/>
          <w:kern w:val="0"/>
          <w:sz w:val="24"/>
          <w:szCs w:val="24"/>
          <w:lang w:eastAsia="en-IN"/>
          <w14:ligatures w14:val="none"/>
        </w:rPr>
        <w:t>audit documentation and regulatory reporting</w:t>
      </w:r>
      <w:r w:rsidRPr="004E6564">
        <w:rPr>
          <w:rFonts w:ascii="Times New Roman" w:eastAsia="Times New Roman" w:hAnsi="Times New Roman" w:cs="Times New Roman"/>
          <w:kern w:val="0"/>
          <w:sz w:val="24"/>
          <w:szCs w:val="24"/>
          <w:lang w:eastAsia="en-IN"/>
          <w14:ligatures w14:val="none"/>
        </w:rPr>
        <w:t xml:space="preserve"> using AI-powered NLP (Natural Language Processing).</w:t>
      </w:r>
    </w:p>
    <w:p w14:paraId="208D14B2"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3. Integrate Predictive Risk Analytics into Governance Frameworks</w:t>
      </w:r>
    </w:p>
    <w:p w14:paraId="5F5FA82F" w14:textId="77777777" w:rsidR="004E6564" w:rsidRPr="004E6564" w:rsidRDefault="004E6564" w:rsidP="004E6564">
      <w:pPr>
        <w:numPr>
          <w:ilvl w:val="0"/>
          <w:numId w:val="8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Use AI-driven </w:t>
      </w:r>
      <w:r w:rsidRPr="004E6564">
        <w:rPr>
          <w:rFonts w:ascii="Times New Roman" w:eastAsia="Times New Roman" w:hAnsi="Times New Roman" w:cs="Times New Roman"/>
          <w:b/>
          <w:bCs/>
          <w:kern w:val="0"/>
          <w:sz w:val="24"/>
          <w:szCs w:val="24"/>
          <w:lang w:eastAsia="en-IN"/>
          <w14:ligatures w14:val="none"/>
        </w:rPr>
        <w:t>cyber risk quantification models</w:t>
      </w:r>
      <w:r w:rsidRPr="004E6564">
        <w:rPr>
          <w:rFonts w:ascii="Times New Roman" w:eastAsia="Times New Roman" w:hAnsi="Times New Roman" w:cs="Times New Roman"/>
          <w:kern w:val="0"/>
          <w:sz w:val="24"/>
          <w:szCs w:val="24"/>
          <w:lang w:eastAsia="en-IN"/>
          <w14:ligatures w14:val="none"/>
        </w:rPr>
        <w:t xml:space="preserve"> to measure compliance risks.</w:t>
      </w:r>
    </w:p>
    <w:p w14:paraId="73C403C3" w14:textId="77777777" w:rsidR="004E6564" w:rsidRPr="004E6564" w:rsidRDefault="004E6564" w:rsidP="004E6564">
      <w:pPr>
        <w:numPr>
          <w:ilvl w:val="0"/>
          <w:numId w:val="8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Apply </w:t>
      </w:r>
      <w:r w:rsidRPr="004E6564">
        <w:rPr>
          <w:rFonts w:ascii="Times New Roman" w:eastAsia="Times New Roman" w:hAnsi="Times New Roman" w:cs="Times New Roman"/>
          <w:b/>
          <w:bCs/>
          <w:kern w:val="0"/>
          <w:sz w:val="24"/>
          <w:szCs w:val="24"/>
          <w:lang w:eastAsia="en-IN"/>
          <w14:ligatures w14:val="none"/>
        </w:rPr>
        <w:t>predictive analytics</w:t>
      </w:r>
      <w:r w:rsidRPr="004E6564">
        <w:rPr>
          <w:rFonts w:ascii="Times New Roman" w:eastAsia="Times New Roman" w:hAnsi="Times New Roman" w:cs="Times New Roman"/>
          <w:kern w:val="0"/>
          <w:sz w:val="24"/>
          <w:szCs w:val="24"/>
          <w:lang w:eastAsia="en-IN"/>
          <w14:ligatures w14:val="none"/>
        </w:rPr>
        <w:t xml:space="preserve"> to anticipate </w:t>
      </w:r>
      <w:r w:rsidRPr="004E6564">
        <w:rPr>
          <w:rFonts w:ascii="Times New Roman" w:eastAsia="Times New Roman" w:hAnsi="Times New Roman" w:cs="Times New Roman"/>
          <w:b/>
          <w:bCs/>
          <w:kern w:val="0"/>
          <w:sz w:val="24"/>
          <w:szCs w:val="24"/>
          <w:lang w:eastAsia="en-IN"/>
          <w14:ligatures w14:val="none"/>
        </w:rPr>
        <w:t>regulatory changes and emerging threats</w:t>
      </w:r>
      <w:r w:rsidRPr="004E6564">
        <w:rPr>
          <w:rFonts w:ascii="Times New Roman" w:eastAsia="Times New Roman" w:hAnsi="Times New Roman" w:cs="Times New Roman"/>
          <w:kern w:val="0"/>
          <w:sz w:val="24"/>
          <w:szCs w:val="24"/>
          <w:lang w:eastAsia="en-IN"/>
          <w14:ligatures w14:val="none"/>
        </w:rPr>
        <w:t>.</w:t>
      </w:r>
    </w:p>
    <w:p w14:paraId="41D1573C"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4. Strengthen AI-Powered Identity and Access Management (IAM)</w:t>
      </w:r>
    </w:p>
    <w:p w14:paraId="170C7B55" w14:textId="77777777" w:rsidR="004E6564" w:rsidRPr="004E6564" w:rsidRDefault="004E6564" w:rsidP="004E6564">
      <w:pPr>
        <w:numPr>
          <w:ilvl w:val="0"/>
          <w:numId w:val="8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Deploy AI-driven </w:t>
      </w:r>
      <w:r w:rsidRPr="004E6564">
        <w:rPr>
          <w:rFonts w:ascii="Times New Roman" w:eastAsia="Times New Roman" w:hAnsi="Times New Roman" w:cs="Times New Roman"/>
          <w:b/>
          <w:bCs/>
          <w:kern w:val="0"/>
          <w:sz w:val="24"/>
          <w:szCs w:val="24"/>
          <w:lang w:eastAsia="en-IN"/>
          <w14:ligatures w14:val="none"/>
        </w:rPr>
        <w:t>Zero Trust security models</w:t>
      </w:r>
      <w:r w:rsidRPr="004E6564">
        <w:rPr>
          <w:rFonts w:ascii="Times New Roman" w:eastAsia="Times New Roman" w:hAnsi="Times New Roman" w:cs="Times New Roman"/>
          <w:kern w:val="0"/>
          <w:sz w:val="24"/>
          <w:szCs w:val="24"/>
          <w:lang w:eastAsia="en-IN"/>
          <w14:ligatures w14:val="none"/>
        </w:rPr>
        <w:t xml:space="preserve"> to prevent unauthorized access.</w:t>
      </w:r>
    </w:p>
    <w:p w14:paraId="54E419E2" w14:textId="77777777" w:rsidR="004E6564" w:rsidRPr="004E6564" w:rsidRDefault="004E6564" w:rsidP="004E6564">
      <w:pPr>
        <w:numPr>
          <w:ilvl w:val="0"/>
          <w:numId w:val="8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Use </w:t>
      </w:r>
      <w:r w:rsidRPr="004E6564">
        <w:rPr>
          <w:rFonts w:ascii="Times New Roman" w:eastAsia="Times New Roman" w:hAnsi="Times New Roman" w:cs="Times New Roman"/>
          <w:b/>
          <w:bCs/>
          <w:kern w:val="0"/>
          <w:sz w:val="24"/>
          <w:szCs w:val="24"/>
          <w:lang w:eastAsia="en-IN"/>
          <w14:ligatures w14:val="none"/>
        </w:rPr>
        <w:t>AI-based anomaly detection</w:t>
      </w:r>
      <w:r w:rsidRPr="004E6564">
        <w:rPr>
          <w:rFonts w:ascii="Times New Roman" w:eastAsia="Times New Roman" w:hAnsi="Times New Roman" w:cs="Times New Roman"/>
          <w:kern w:val="0"/>
          <w:sz w:val="24"/>
          <w:szCs w:val="24"/>
          <w:lang w:eastAsia="en-IN"/>
          <w14:ligatures w14:val="none"/>
        </w:rPr>
        <w:t xml:space="preserve"> to identify potential insider threats and privilege escalations.</w:t>
      </w:r>
    </w:p>
    <w:p w14:paraId="4DC1E12C"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5. Ensure AI Compliance with Ethical and Regulatory Standards</w:t>
      </w:r>
    </w:p>
    <w:p w14:paraId="21E8284F" w14:textId="77777777" w:rsidR="004E6564" w:rsidRPr="004E6564" w:rsidRDefault="004E6564" w:rsidP="004E6564">
      <w:pPr>
        <w:numPr>
          <w:ilvl w:val="0"/>
          <w:numId w:val="8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Adopt AI governance policies that align with </w:t>
      </w:r>
      <w:r w:rsidRPr="004E6564">
        <w:rPr>
          <w:rFonts w:ascii="Times New Roman" w:eastAsia="Times New Roman" w:hAnsi="Times New Roman" w:cs="Times New Roman"/>
          <w:b/>
          <w:bCs/>
          <w:kern w:val="0"/>
          <w:sz w:val="24"/>
          <w:szCs w:val="24"/>
          <w:lang w:eastAsia="en-IN"/>
          <w14:ligatures w14:val="none"/>
        </w:rPr>
        <w:t>GDPR, NIST AI Risk Management Framework, and ISO 42001 AI Standards</w:t>
      </w:r>
      <w:r w:rsidRPr="004E6564">
        <w:rPr>
          <w:rFonts w:ascii="Times New Roman" w:eastAsia="Times New Roman" w:hAnsi="Times New Roman" w:cs="Times New Roman"/>
          <w:kern w:val="0"/>
          <w:sz w:val="24"/>
          <w:szCs w:val="24"/>
          <w:lang w:eastAsia="en-IN"/>
          <w14:ligatures w14:val="none"/>
        </w:rPr>
        <w:t>.</w:t>
      </w:r>
    </w:p>
    <w:p w14:paraId="625F1193" w14:textId="77777777" w:rsidR="004E6564" w:rsidRPr="004E6564" w:rsidRDefault="004E6564" w:rsidP="004E6564">
      <w:pPr>
        <w:numPr>
          <w:ilvl w:val="0"/>
          <w:numId w:val="8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Regularly audit </w:t>
      </w:r>
      <w:r w:rsidRPr="004E6564">
        <w:rPr>
          <w:rFonts w:ascii="Times New Roman" w:eastAsia="Times New Roman" w:hAnsi="Times New Roman" w:cs="Times New Roman"/>
          <w:b/>
          <w:bCs/>
          <w:kern w:val="0"/>
          <w:sz w:val="24"/>
          <w:szCs w:val="24"/>
          <w:lang w:eastAsia="en-IN"/>
          <w14:ligatures w14:val="none"/>
        </w:rPr>
        <w:t>AI decision-making processes</w:t>
      </w:r>
      <w:r w:rsidRPr="004E6564">
        <w:rPr>
          <w:rFonts w:ascii="Times New Roman" w:eastAsia="Times New Roman" w:hAnsi="Times New Roman" w:cs="Times New Roman"/>
          <w:kern w:val="0"/>
          <w:sz w:val="24"/>
          <w:szCs w:val="24"/>
          <w:lang w:eastAsia="en-IN"/>
          <w14:ligatures w14:val="none"/>
        </w:rPr>
        <w:t xml:space="preserve"> to eliminate bias and improve transparency.</w:t>
      </w:r>
    </w:p>
    <w:p w14:paraId="74321B0D"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By following these best practices, organizations can </w:t>
      </w:r>
      <w:r w:rsidRPr="004E6564">
        <w:rPr>
          <w:rFonts w:ascii="Times New Roman" w:eastAsia="Times New Roman" w:hAnsi="Times New Roman" w:cs="Times New Roman"/>
          <w:b/>
          <w:bCs/>
          <w:kern w:val="0"/>
          <w:sz w:val="24"/>
          <w:szCs w:val="24"/>
          <w:lang w:eastAsia="en-IN"/>
          <w14:ligatures w14:val="none"/>
        </w:rPr>
        <w:t>seamlessly transition to AI-first security governance while ensuring regulatory adherence and cybersecurity resilience</w:t>
      </w:r>
      <w:r w:rsidRPr="004E6564">
        <w:rPr>
          <w:rFonts w:ascii="Times New Roman" w:eastAsia="Times New Roman" w:hAnsi="Times New Roman" w:cs="Times New Roman"/>
          <w:kern w:val="0"/>
          <w:sz w:val="24"/>
          <w:szCs w:val="24"/>
          <w:lang w:eastAsia="en-IN"/>
          <w14:ligatures w14:val="none"/>
        </w:rPr>
        <w:t>.</w:t>
      </w:r>
    </w:p>
    <w:p w14:paraId="4144BC15"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22366173">
          <v:rect id="_x0000_i1692" style="width:0;height:1.5pt" o:hralign="center" o:hrstd="t" o:hr="t" fillcolor="#a0a0a0" stroked="f"/>
        </w:pict>
      </w:r>
    </w:p>
    <w:p w14:paraId="04F03CF0"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1.4 Future Trends in AI-First Security Governance</w:t>
      </w:r>
    </w:p>
    <w:p w14:paraId="0F5E655C"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As AI continues to reshape cybersecurity compliance, key trends include:</w:t>
      </w:r>
    </w:p>
    <w:p w14:paraId="3363274E" w14:textId="77777777" w:rsidR="004E6564" w:rsidRPr="004E6564" w:rsidRDefault="004E6564" w:rsidP="004E6564">
      <w:pPr>
        <w:numPr>
          <w:ilvl w:val="0"/>
          <w:numId w:val="8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 xml:space="preserve">Autonomous Security Operations </w:t>
      </w:r>
      <w:proofErr w:type="spellStart"/>
      <w:r w:rsidRPr="004E6564">
        <w:rPr>
          <w:rFonts w:ascii="Times New Roman" w:eastAsia="Times New Roman" w:hAnsi="Times New Roman" w:cs="Times New Roman"/>
          <w:b/>
          <w:bCs/>
          <w:kern w:val="0"/>
          <w:sz w:val="24"/>
          <w:szCs w:val="24"/>
          <w:lang w:eastAsia="en-IN"/>
          <w14:ligatures w14:val="none"/>
        </w:rPr>
        <w:t>Centers</w:t>
      </w:r>
      <w:proofErr w:type="spellEnd"/>
      <w:r w:rsidRPr="004E6564">
        <w:rPr>
          <w:rFonts w:ascii="Times New Roman" w:eastAsia="Times New Roman" w:hAnsi="Times New Roman" w:cs="Times New Roman"/>
          <w:b/>
          <w:bCs/>
          <w:kern w:val="0"/>
          <w:sz w:val="24"/>
          <w:szCs w:val="24"/>
          <w:lang w:eastAsia="en-IN"/>
          <w14:ligatures w14:val="none"/>
        </w:rPr>
        <w:t xml:space="preserve"> (SOCs)</w:t>
      </w:r>
      <w:r w:rsidRPr="004E6564">
        <w:rPr>
          <w:rFonts w:ascii="Times New Roman" w:eastAsia="Times New Roman" w:hAnsi="Times New Roman" w:cs="Times New Roman"/>
          <w:kern w:val="0"/>
          <w:sz w:val="24"/>
          <w:szCs w:val="24"/>
          <w:lang w:eastAsia="en-IN"/>
          <w14:ligatures w14:val="none"/>
        </w:rPr>
        <w:t xml:space="preserve"> – AI-driven SOCs that detect, investigate, and mitigate security threats autonomously.</w:t>
      </w:r>
    </w:p>
    <w:p w14:paraId="7DE7AD9B" w14:textId="77777777" w:rsidR="004E6564" w:rsidRPr="004E6564" w:rsidRDefault="004E6564" w:rsidP="004E6564">
      <w:pPr>
        <w:numPr>
          <w:ilvl w:val="0"/>
          <w:numId w:val="8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AI-Powered Regulatory Compliance Advisors</w:t>
      </w:r>
      <w:r w:rsidRPr="004E6564">
        <w:rPr>
          <w:rFonts w:ascii="Times New Roman" w:eastAsia="Times New Roman" w:hAnsi="Times New Roman" w:cs="Times New Roman"/>
          <w:kern w:val="0"/>
          <w:sz w:val="24"/>
          <w:szCs w:val="24"/>
          <w:lang w:eastAsia="en-IN"/>
          <w14:ligatures w14:val="none"/>
        </w:rPr>
        <w:t xml:space="preserve"> – Virtual compliance assistants that interpret security policies and recommend enforcement actions.</w:t>
      </w:r>
    </w:p>
    <w:p w14:paraId="3BFBFE15" w14:textId="77777777" w:rsidR="004E6564" w:rsidRPr="004E6564" w:rsidRDefault="004E6564" w:rsidP="004E6564">
      <w:pPr>
        <w:numPr>
          <w:ilvl w:val="0"/>
          <w:numId w:val="8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AI-Driven Continuous Control Monitoring (CCM)</w:t>
      </w:r>
      <w:r w:rsidRPr="004E6564">
        <w:rPr>
          <w:rFonts w:ascii="Times New Roman" w:eastAsia="Times New Roman" w:hAnsi="Times New Roman" w:cs="Times New Roman"/>
          <w:kern w:val="0"/>
          <w:sz w:val="24"/>
          <w:szCs w:val="24"/>
          <w:lang w:eastAsia="en-IN"/>
          <w14:ligatures w14:val="none"/>
        </w:rPr>
        <w:t xml:space="preserve"> – Real-time security assessments that adapt to changing regulatory landscapes.</w:t>
      </w:r>
    </w:p>
    <w:p w14:paraId="4D4F3F53" w14:textId="77777777" w:rsidR="004E6564" w:rsidRPr="004E6564" w:rsidRDefault="004E6564" w:rsidP="004E6564">
      <w:pPr>
        <w:numPr>
          <w:ilvl w:val="0"/>
          <w:numId w:val="8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Cybersecurity Digital Twins</w:t>
      </w:r>
      <w:r w:rsidRPr="004E6564">
        <w:rPr>
          <w:rFonts w:ascii="Times New Roman" w:eastAsia="Times New Roman" w:hAnsi="Times New Roman" w:cs="Times New Roman"/>
          <w:kern w:val="0"/>
          <w:sz w:val="24"/>
          <w:szCs w:val="24"/>
          <w:lang w:eastAsia="en-IN"/>
          <w14:ligatures w14:val="none"/>
        </w:rPr>
        <w:t xml:space="preserve"> – AI-powered simulation models that predict compliance failures and optimize risk mitigation.</w:t>
      </w:r>
    </w:p>
    <w:p w14:paraId="743D28DE" w14:textId="77777777" w:rsidR="004E6564" w:rsidRPr="004E6564" w:rsidRDefault="004E6564" w:rsidP="004E6564">
      <w:pPr>
        <w:numPr>
          <w:ilvl w:val="0"/>
          <w:numId w:val="8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AI-Powered Fraud Detection</w:t>
      </w:r>
      <w:r w:rsidRPr="004E6564">
        <w:rPr>
          <w:rFonts w:ascii="Times New Roman" w:eastAsia="Times New Roman" w:hAnsi="Times New Roman" w:cs="Times New Roman"/>
          <w:kern w:val="0"/>
          <w:sz w:val="24"/>
          <w:szCs w:val="24"/>
          <w:lang w:eastAsia="en-IN"/>
          <w14:ligatures w14:val="none"/>
        </w:rPr>
        <w:t xml:space="preserve"> – Machine learning models that </w:t>
      </w:r>
      <w:proofErr w:type="spellStart"/>
      <w:r w:rsidRPr="004E6564">
        <w:rPr>
          <w:rFonts w:ascii="Times New Roman" w:eastAsia="Times New Roman" w:hAnsi="Times New Roman" w:cs="Times New Roman"/>
          <w:kern w:val="0"/>
          <w:sz w:val="24"/>
          <w:szCs w:val="24"/>
          <w:lang w:eastAsia="en-IN"/>
          <w14:ligatures w14:val="none"/>
        </w:rPr>
        <w:t>analyze</w:t>
      </w:r>
      <w:proofErr w:type="spellEnd"/>
      <w:r w:rsidRPr="004E6564">
        <w:rPr>
          <w:rFonts w:ascii="Times New Roman" w:eastAsia="Times New Roman" w:hAnsi="Times New Roman" w:cs="Times New Roman"/>
          <w:kern w:val="0"/>
          <w:sz w:val="24"/>
          <w:szCs w:val="24"/>
          <w:lang w:eastAsia="en-IN"/>
          <w14:ligatures w14:val="none"/>
        </w:rPr>
        <w:t xml:space="preserve"> transactions to detect and prevent security fraud.</w:t>
      </w:r>
    </w:p>
    <w:p w14:paraId="6955C50E"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lastRenderedPageBreak/>
        <w:t xml:space="preserve">Organizations that invest in </w:t>
      </w:r>
      <w:r w:rsidRPr="004E6564">
        <w:rPr>
          <w:rFonts w:ascii="Times New Roman" w:eastAsia="Times New Roman" w:hAnsi="Times New Roman" w:cs="Times New Roman"/>
          <w:b/>
          <w:bCs/>
          <w:kern w:val="0"/>
          <w:sz w:val="24"/>
          <w:szCs w:val="24"/>
          <w:lang w:eastAsia="en-IN"/>
          <w14:ligatures w14:val="none"/>
        </w:rPr>
        <w:t>AI-driven GRC automation and predictive security governance</w:t>
      </w:r>
      <w:r w:rsidRPr="004E6564">
        <w:rPr>
          <w:rFonts w:ascii="Times New Roman" w:eastAsia="Times New Roman" w:hAnsi="Times New Roman" w:cs="Times New Roman"/>
          <w:kern w:val="0"/>
          <w:sz w:val="24"/>
          <w:szCs w:val="24"/>
          <w:lang w:eastAsia="en-IN"/>
          <w14:ligatures w14:val="none"/>
        </w:rPr>
        <w:t xml:space="preserve"> will gain a </w:t>
      </w:r>
      <w:r w:rsidRPr="004E6564">
        <w:rPr>
          <w:rFonts w:ascii="Times New Roman" w:eastAsia="Times New Roman" w:hAnsi="Times New Roman" w:cs="Times New Roman"/>
          <w:b/>
          <w:bCs/>
          <w:kern w:val="0"/>
          <w:sz w:val="24"/>
          <w:szCs w:val="24"/>
          <w:lang w:eastAsia="en-IN"/>
          <w14:ligatures w14:val="none"/>
        </w:rPr>
        <w:t>strategic advantage in managing compliance and mitigating cyber risks</w:t>
      </w:r>
      <w:r w:rsidRPr="004E6564">
        <w:rPr>
          <w:rFonts w:ascii="Times New Roman" w:eastAsia="Times New Roman" w:hAnsi="Times New Roman" w:cs="Times New Roman"/>
          <w:kern w:val="0"/>
          <w:sz w:val="24"/>
          <w:szCs w:val="24"/>
          <w:lang w:eastAsia="en-IN"/>
          <w14:ligatures w14:val="none"/>
        </w:rPr>
        <w:t>.</w:t>
      </w:r>
    </w:p>
    <w:p w14:paraId="1A75A665"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1B45304D">
          <v:rect id="_x0000_i1693" style="width:0;height:1.5pt" o:hralign="center" o:hrstd="t" o:hr="t" fillcolor="#a0a0a0" stroked="f"/>
        </w:pict>
      </w:r>
    </w:p>
    <w:p w14:paraId="2E7D3148"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Conclusion</w:t>
      </w:r>
    </w:p>
    <w:p w14:paraId="13D860AA"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The rise of </w:t>
      </w:r>
      <w:r w:rsidRPr="004E6564">
        <w:rPr>
          <w:rFonts w:ascii="Times New Roman" w:eastAsia="Times New Roman" w:hAnsi="Times New Roman" w:cs="Times New Roman"/>
          <w:b/>
          <w:bCs/>
          <w:kern w:val="0"/>
          <w:sz w:val="24"/>
          <w:szCs w:val="24"/>
          <w:lang w:eastAsia="en-IN"/>
          <w14:ligatures w14:val="none"/>
        </w:rPr>
        <w:t>AI-first security governance models</w:t>
      </w:r>
      <w:r w:rsidRPr="004E6564">
        <w:rPr>
          <w:rFonts w:ascii="Times New Roman" w:eastAsia="Times New Roman" w:hAnsi="Times New Roman" w:cs="Times New Roman"/>
          <w:kern w:val="0"/>
          <w:sz w:val="24"/>
          <w:szCs w:val="24"/>
          <w:lang w:eastAsia="en-IN"/>
          <w14:ligatures w14:val="none"/>
        </w:rPr>
        <w:t xml:space="preserve"> marks a major shift in how organizations approach cybersecurity compliance. By integrating </w:t>
      </w:r>
      <w:r w:rsidRPr="004E6564">
        <w:rPr>
          <w:rFonts w:ascii="Times New Roman" w:eastAsia="Times New Roman" w:hAnsi="Times New Roman" w:cs="Times New Roman"/>
          <w:b/>
          <w:bCs/>
          <w:kern w:val="0"/>
          <w:sz w:val="24"/>
          <w:szCs w:val="24"/>
          <w:lang w:eastAsia="en-IN"/>
          <w14:ligatures w14:val="none"/>
        </w:rPr>
        <w:t>AI-driven automation, predictive analytics, and real-time security monitoring</w:t>
      </w:r>
      <w:r w:rsidRPr="004E6564">
        <w:rPr>
          <w:rFonts w:ascii="Times New Roman" w:eastAsia="Times New Roman" w:hAnsi="Times New Roman" w:cs="Times New Roman"/>
          <w:kern w:val="0"/>
          <w:sz w:val="24"/>
          <w:szCs w:val="24"/>
          <w:lang w:eastAsia="en-IN"/>
          <w14:ligatures w14:val="none"/>
        </w:rPr>
        <w:t xml:space="preserve">, businesses can </w:t>
      </w:r>
      <w:r w:rsidRPr="004E6564">
        <w:rPr>
          <w:rFonts w:ascii="Times New Roman" w:eastAsia="Times New Roman" w:hAnsi="Times New Roman" w:cs="Times New Roman"/>
          <w:b/>
          <w:bCs/>
          <w:kern w:val="0"/>
          <w:sz w:val="24"/>
          <w:szCs w:val="24"/>
          <w:lang w:eastAsia="en-IN"/>
          <w14:ligatures w14:val="none"/>
        </w:rPr>
        <w:t>enhance GRC efficiency, reduce compliance risks, and strengthen cybersecurity resilience</w:t>
      </w:r>
      <w:r w:rsidRPr="004E6564">
        <w:rPr>
          <w:rFonts w:ascii="Times New Roman" w:eastAsia="Times New Roman" w:hAnsi="Times New Roman" w:cs="Times New Roman"/>
          <w:kern w:val="0"/>
          <w:sz w:val="24"/>
          <w:szCs w:val="24"/>
          <w:lang w:eastAsia="en-IN"/>
          <w14:ligatures w14:val="none"/>
        </w:rPr>
        <w:t>.</w:t>
      </w:r>
    </w:p>
    <w:p w14:paraId="6F011480"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To stay ahead in an evolving regulatory landscape, enterprises must </w:t>
      </w:r>
      <w:r w:rsidRPr="004E6564">
        <w:rPr>
          <w:rFonts w:ascii="Times New Roman" w:eastAsia="Times New Roman" w:hAnsi="Times New Roman" w:cs="Times New Roman"/>
          <w:b/>
          <w:bCs/>
          <w:kern w:val="0"/>
          <w:sz w:val="24"/>
          <w:szCs w:val="24"/>
          <w:lang w:eastAsia="en-IN"/>
          <w14:ligatures w14:val="none"/>
        </w:rPr>
        <w:t>adopt AI-powered security frameworks, automate compliance operations, and leverage AI-driven threat intelligence</w:t>
      </w:r>
      <w:r w:rsidRPr="004E6564">
        <w:rPr>
          <w:rFonts w:ascii="Times New Roman" w:eastAsia="Times New Roman" w:hAnsi="Times New Roman" w:cs="Times New Roman"/>
          <w:kern w:val="0"/>
          <w:sz w:val="24"/>
          <w:szCs w:val="24"/>
          <w:lang w:eastAsia="en-IN"/>
          <w14:ligatures w14:val="none"/>
        </w:rPr>
        <w:t xml:space="preserve">. By doing so, organizations can </w:t>
      </w:r>
      <w:r w:rsidRPr="004E6564">
        <w:rPr>
          <w:rFonts w:ascii="Times New Roman" w:eastAsia="Times New Roman" w:hAnsi="Times New Roman" w:cs="Times New Roman"/>
          <w:b/>
          <w:bCs/>
          <w:kern w:val="0"/>
          <w:sz w:val="24"/>
          <w:szCs w:val="24"/>
          <w:lang w:eastAsia="en-IN"/>
          <w14:ligatures w14:val="none"/>
        </w:rPr>
        <w:t>future-proof their cybersecurity governance and drive long-term regulatory success in an AI-driven world</w:t>
      </w:r>
      <w:r w:rsidRPr="004E6564">
        <w:rPr>
          <w:rFonts w:ascii="Times New Roman" w:eastAsia="Times New Roman" w:hAnsi="Times New Roman" w:cs="Times New Roman"/>
          <w:kern w:val="0"/>
          <w:sz w:val="24"/>
          <w:szCs w:val="24"/>
          <w:lang w:eastAsia="en-IN"/>
          <w14:ligatures w14:val="none"/>
        </w:rPr>
        <w:t>.</w:t>
      </w:r>
    </w:p>
    <w:p w14:paraId="177C5BED"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485AC44D">
          <v:rect id="_x0000_i1694" style="width:0;height:1.5pt" o:hralign="center" o:hrstd="t" o:hr="t" fillcolor="#a0a0a0" stroked="f"/>
        </w:pict>
      </w:r>
    </w:p>
    <w:p w14:paraId="18DF5C75"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2. The Role of Blockchain in Security Compliance and Auditability</w:t>
      </w:r>
    </w:p>
    <w:p w14:paraId="4BEAA150"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Introduction</w:t>
      </w:r>
    </w:p>
    <w:p w14:paraId="033B455F"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Blockchain technology is revolutionizing </w:t>
      </w:r>
      <w:r w:rsidRPr="004E6564">
        <w:rPr>
          <w:rFonts w:ascii="Times New Roman" w:eastAsia="Times New Roman" w:hAnsi="Times New Roman" w:cs="Times New Roman"/>
          <w:b/>
          <w:bCs/>
          <w:kern w:val="0"/>
          <w:sz w:val="24"/>
          <w:szCs w:val="24"/>
          <w:lang w:eastAsia="en-IN"/>
          <w14:ligatures w14:val="none"/>
        </w:rPr>
        <w:t>security compliance and auditability</w:t>
      </w:r>
      <w:r w:rsidRPr="004E6564">
        <w:rPr>
          <w:rFonts w:ascii="Times New Roman" w:eastAsia="Times New Roman" w:hAnsi="Times New Roman" w:cs="Times New Roman"/>
          <w:kern w:val="0"/>
          <w:sz w:val="24"/>
          <w:szCs w:val="24"/>
          <w:lang w:eastAsia="en-IN"/>
          <w14:ligatures w14:val="none"/>
        </w:rPr>
        <w:t xml:space="preserve"> by providing an </w:t>
      </w:r>
      <w:r w:rsidRPr="004E6564">
        <w:rPr>
          <w:rFonts w:ascii="Times New Roman" w:eastAsia="Times New Roman" w:hAnsi="Times New Roman" w:cs="Times New Roman"/>
          <w:b/>
          <w:bCs/>
          <w:kern w:val="0"/>
          <w:sz w:val="24"/>
          <w:szCs w:val="24"/>
          <w:lang w:eastAsia="en-IN"/>
          <w14:ligatures w14:val="none"/>
        </w:rPr>
        <w:t>immutable, decentralized, and transparent</w:t>
      </w:r>
      <w:r w:rsidRPr="004E6564">
        <w:rPr>
          <w:rFonts w:ascii="Times New Roman" w:eastAsia="Times New Roman" w:hAnsi="Times New Roman" w:cs="Times New Roman"/>
          <w:kern w:val="0"/>
          <w:sz w:val="24"/>
          <w:szCs w:val="24"/>
          <w:lang w:eastAsia="en-IN"/>
          <w14:ligatures w14:val="none"/>
        </w:rPr>
        <w:t xml:space="preserve"> mechanism for recording security transactions, regulatory audits, and risk management activities. As organizations face growing challenges in maintaining </w:t>
      </w:r>
      <w:r w:rsidRPr="004E6564">
        <w:rPr>
          <w:rFonts w:ascii="Times New Roman" w:eastAsia="Times New Roman" w:hAnsi="Times New Roman" w:cs="Times New Roman"/>
          <w:b/>
          <w:bCs/>
          <w:kern w:val="0"/>
          <w:sz w:val="24"/>
          <w:szCs w:val="24"/>
          <w:lang w:eastAsia="en-IN"/>
          <w14:ligatures w14:val="none"/>
        </w:rPr>
        <w:t>compliance integrity, audit transparency, and regulatory adherence</w:t>
      </w:r>
      <w:r w:rsidRPr="004E6564">
        <w:rPr>
          <w:rFonts w:ascii="Times New Roman" w:eastAsia="Times New Roman" w:hAnsi="Times New Roman" w:cs="Times New Roman"/>
          <w:kern w:val="0"/>
          <w:sz w:val="24"/>
          <w:szCs w:val="24"/>
          <w:lang w:eastAsia="en-IN"/>
          <w14:ligatures w14:val="none"/>
        </w:rPr>
        <w:t xml:space="preserve">, blockchain offers a </w:t>
      </w:r>
      <w:r w:rsidRPr="004E6564">
        <w:rPr>
          <w:rFonts w:ascii="Times New Roman" w:eastAsia="Times New Roman" w:hAnsi="Times New Roman" w:cs="Times New Roman"/>
          <w:b/>
          <w:bCs/>
          <w:kern w:val="0"/>
          <w:sz w:val="24"/>
          <w:szCs w:val="24"/>
          <w:lang w:eastAsia="en-IN"/>
          <w14:ligatures w14:val="none"/>
        </w:rPr>
        <w:t>secure and tamper-proof</w:t>
      </w:r>
      <w:r w:rsidRPr="004E6564">
        <w:rPr>
          <w:rFonts w:ascii="Times New Roman" w:eastAsia="Times New Roman" w:hAnsi="Times New Roman" w:cs="Times New Roman"/>
          <w:kern w:val="0"/>
          <w:sz w:val="24"/>
          <w:szCs w:val="24"/>
          <w:lang w:eastAsia="en-IN"/>
          <w14:ligatures w14:val="none"/>
        </w:rPr>
        <w:t xml:space="preserve"> solution to enhance security governance frameworks.</w:t>
      </w:r>
    </w:p>
    <w:p w14:paraId="13E0EFAF"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This section explores </w:t>
      </w:r>
      <w:r w:rsidRPr="004E6564">
        <w:rPr>
          <w:rFonts w:ascii="Times New Roman" w:eastAsia="Times New Roman" w:hAnsi="Times New Roman" w:cs="Times New Roman"/>
          <w:b/>
          <w:bCs/>
          <w:kern w:val="0"/>
          <w:sz w:val="24"/>
          <w:szCs w:val="24"/>
          <w:lang w:eastAsia="en-IN"/>
          <w14:ligatures w14:val="none"/>
        </w:rPr>
        <w:t>how blockchain enhances compliance automation, strengthens audit trails, and ensures regulatory trust in digital security frameworks</w:t>
      </w:r>
      <w:r w:rsidRPr="004E6564">
        <w:rPr>
          <w:rFonts w:ascii="Times New Roman" w:eastAsia="Times New Roman" w:hAnsi="Times New Roman" w:cs="Times New Roman"/>
          <w:kern w:val="0"/>
          <w:sz w:val="24"/>
          <w:szCs w:val="24"/>
          <w:lang w:eastAsia="en-IN"/>
          <w14:ligatures w14:val="none"/>
        </w:rPr>
        <w:t>.</w:t>
      </w:r>
    </w:p>
    <w:p w14:paraId="3757B976"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5D299F01">
          <v:rect id="_x0000_i1695" style="width:0;height:1.5pt" o:hralign="center" o:hrstd="t" o:hr="t" fillcolor="#a0a0a0" stroked="f"/>
        </w:pict>
      </w:r>
    </w:p>
    <w:p w14:paraId="3B72A6C7"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2.1 How Blockchain Improves Security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6573"/>
      </w:tblGrid>
      <w:tr w:rsidR="004E6564" w:rsidRPr="004E6564" w14:paraId="0A977A18" w14:textId="77777777" w:rsidTr="004E6564">
        <w:trPr>
          <w:tblCellSpacing w:w="15" w:type="dxa"/>
        </w:trPr>
        <w:tc>
          <w:tcPr>
            <w:tcW w:w="0" w:type="auto"/>
            <w:vAlign w:val="center"/>
            <w:hideMark/>
          </w:tcPr>
          <w:p w14:paraId="38750200"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Blockchain Feature</w:t>
            </w:r>
          </w:p>
        </w:tc>
        <w:tc>
          <w:tcPr>
            <w:tcW w:w="0" w:type="auto"/>
            <w:vAlign w:val="center"/>
            <w:hideMark/>
          </w:tcPr>
          <w:p w14:paraId="7BDA8E71"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Impact on Security Compliance</w:t>
            </w:r>
          </w:p>
        </w:tc>
      </w:tr>
      <w:tr w:rsidR="004E6564" w:rsidRPr="004E6564" w14:paraId="3CF2C397" w14:textId="77777777" w:rsidTr="004E6564">
        <w:trPr>
          <w:tblCellSpacing w:w="15" w:type="dxa"/>
        </w:trPr>
        <w:tc>
          <w:tcPr>
            <w:tcW w:w="0" w:type="auto"/>
            <w:vAlign w:val="center"/>
            <w:hideMark/>
          </w:tcPr>
          <w:p w14:paraId="703393B4"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Immutability</w:t>
            </w:r>
          </w:p>
        </w:tc>
        <w:tc>
          <w:tcPr>
            <w:tcW w:w="0" w:type="auto"/>
            <w:vAlign w:val="center"/>
            <w:hideMark/>
          </w:tcPr>
          <w:p w14:paraId="05B647F2"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Ensures that security logs and compliance records cannot be altered.</w:t>
            </w:r>
          </w:p>
        </w:tc>
      </w:tr>
      <w:tr w:rsidR="004E6564" w:rsidRPr="004E6564" w14:paraId="4BFA2ACC" w14:textId="77777777" w:rsidTr="004E6564">
        <w:trPr>
          <w:tblCellSpacing w:w="15" w:type="dxa"/>
        </w:trPr>
        <w:tc>
          <w:tcPr>
            <w:tcW w:w="0" w:type="auto"/>
            <w:vAlign w:val="center"/>
            <w:hideMark/>
          </w:tcPr>
          <w:p w14:paraId="484645EE"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Decentralization</w:t>
            </w:r>
          </w:p>
        </w:tc>
        <w:tc>
          <w:tcPr>
            <w:tcW w:w="0" w:type="auto"/>
            <w:vAlign w:val="center"/>
            <w:hideMark/>
          </w:tcPr>
          <w:p w14:paraId="4AF59FA4"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Eliminates reliance on a central authority for security governance.</w:t>
            </w:r>
          </w:p>
        </w:tc>
      </w:tr>
      <w:tr w:rsidR="004E6564" w:rsidRPr="004E6564" w14:paraId="3CB9467C" w14:textId="77777777" w:rsidTr="004E6564">
        <w:trPr>
          <w:tblCellSpacing w:w="15" w:type="dxa"/>
        </w:trPr>
        <w:tc>
          <w:tcPr>
            <w:tcW w:w="0" w:type="auto"/>
            <w:vAlign w:val="center"/>
            <w:hideMark/>
          </w:tcPr>
          <w:p w14:paraId="5748B43E"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Transparency</w:t>
            </w:r>
          </w:p>
        </w:tc>
        <w:tc>
          <w:tcPr>
            <w:tcW w:w="0" w:type="auto"/>
            <w:vAlign w:val="center"/>
            <w:hideMark/>
          </w:tcPr>
          <w:p w14:paraId="1B378A17"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Provides real-time access to audit records for regulators and compliance officers.</w:t>
            </w:r>
          </w:p>
        </w:tc>
      </w:tr>
      <w:tr w:rsidR="004E6564" w:rsidRPr="004E6564" w14:paraId="3B1B671C" w14:textId="77777777" w:rsidTr="004E6564">
        <w:trPr>
          <w:tblCellSpacing w:w="15" w:type="dxa"/>
        </w:trPr>
        <w:tc>
          <w:tcPr>
            <w:tcW w:w="0" w:type="auto"/>
            <w:vAlign w:val="center"/>
            <w:hideMark/>
          </w:tcPr>
          <w:p w14:paraId="2AD1CA61"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Smart Contracts</w:t>
            </w:r>
          </w:p>
        </w:tc>
        <w:tc>
          <w:tcPr>
            <w:tcW w:w="0" w:type="auto"/>
            <w:vAlign w:val="center"/>
            <w:hideMark/>
          </w:tcPr>
          <w:p w14:paraId="4D4DC214"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Automates compliance policy enforcement and security audits.</w:t>
            </w:r>
          </w:p>
        </w:tc>
      </w:tr>
      <w:tr w:rsidR="004E6564" w:rsidRPr="004E6564" w14:paraId="0A7B9945" w14:textId="77777777" w:rsidTr="004E6564">
        <w:trPr>
          <w:tblCellSpacing w:w="15" w:type="dxa"/>
        </w:trPr>
        <w:tc>
          <w:tcPr>
            <w:tcW w:w="0" w:type="auto"/>
            <w:vAlign w:val="center"/>
            <w:hideMark/>
          </w:tcPr>
          <w:p w14:paraId="254F81F4"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Enhanced Data Integrity</w:t>
            </w:r>
          </w:p>
        </w:tc>
        <w:tc>
          <w:tcPr>
            <w:tcW w:w="0" w:type="auto"/>
            <w:vAlign w:val="center"/>
            <w:hideMark/>
          </w:tcPr>
          <w:p w14:paraId="76392CE1"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Uses cryptographic validation to secure compliance data.</w:t>
            </w:r>
          </w:p>
        </w:tc>
      </w:tr>
    </w:tbl>
    <w:p w14:paraId="42B3A456"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lastRenderedPageBreak/>
        <w:t xml:space="preserve">By leveraging blockchain technology, organizations can </w:t>
      </w:r>
      <w:r w:rsidRPr="004E6564">
        <w:rPr>
          <w:rFonts w:ascii="Times New Roman" w:eastAsia="Times New Roman" w:hAnsi="Times New Roman" w:cs="Times New Roman"/>
          <w:b/>
          <w:bCs/>
          <w:kern w:val="0"/>
          <w:sz w:val="24"/>
          <w:szCs w:val="24"/>
          <w:lang w:eastAsia="en-IN"/>
          <w14:ligatures w14:val="none"/>
        </w:rPr>
        <w:t>improve compliance efficiency, reduce audit fraud, and enhance security governance frameworks</w:t>
      </w:r>
      <w:r w:rsidRPr="004E6564">
        <w:rPr>
          <w:rFonts w:ascii="Times New Roman" w:eastAsia="Times New Roman" w:hAnsi="Times New Roman" w:cs="Times New Roman"/>
          <w:kern w:val="0"/>
          <w:sz w:val="24"/>
          <w:szCs w:val="24"/>
          <w:lang w:eastAsia="en-IN"/>
          <w14:ligatures w14:val="none"/>
        </w:rPr>
        <w:t>.</w:t>
      </w:r>
    </w:p>
    <w:p w14:paraId="00B460E5"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20C5CBD2">
          <v:rect id="_x0000_i1696" style="width:0;height:1.5pt" o:hralign="center" o:hrstd="t" o:hr="t" fillcolor="#a0a0a0" stroked="f"/>
        </w:pict>
      </w:r>
    </w:p>
    <w:p w14:paraId="22F5E904"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2.2 Best Practices for Integrating Blockchain in Compliance Audits</w:t>
      </w:r>
    </w:p>
    <w:p w14:paraId="4EF8FE4B"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1. Deploy Blockchain-Based Audit Trails</w:t>
      </w:r>
    </w:p>
    <w:p w14:paraId="41405F4C" w14:textId="77777777" w:rsidR="004E6564" w:rsidRPr="004E6564" w:rsidRDefault="004E6564" w:rsidP="004E6564">
      <w:pPr>
        <w:numPr>
          <w:ilvl w:val="0"/>
          <w:numId w:val="8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Store security event logs and compliance records on </w:t>
      </w:r>
      <w:r w:rsidRPr="004E6564">
        <w:rPr>
          <w:rFonts w:ascii="Times New Roman" w:eastAsia="Times New Roman" w:hAnsi="Times New Roman" w:cs="Times New Roman"/>
          <w:b/>
          <w:bCs/>
          <w:kern w:val="0"/>
          <w:sz w:val="24"/>
          <w:szCs w:val="24"/>
          <w:lang w:eastAsia="en-IN"/>
          <w14:ligatures w14:val="none"/>
        </w:rPr>
        <w:t>blockchain ledgers</w:t>
      </w:r>
      <w:r w:rsidRPr="004E6564">
        <w:rPr>
          <w:rFonts w:ascii="Times New Roman" w:eastAsia="Times New Roman" w:hAnsi="Times New Roman" w:cs="Times New Roman"/>
          <w:kern w:val="0"/>
          <w:sz w:val="24"/>
          <w:szCs w:val="24"/>
          <w:lang w:eastAsia="en-IN"/>
          <w14:ligatures w14:val="none"/>
        </w:rPr>
        <w:t>.</w:t>
      </w:r>
    </w:p>
    <w:p w14:paraId="5D94B2E3" w14:textId="77777777" w:rsidR="004E6564" w:rsidRPr="004E6564" w:rsidRDefault="004E6564" w:rsidP="004E6564">
      <w:pPr>
        <w:numPr>
          <w:ilvl w:val="0"/>
          <w:numId w:val="8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Ensure </w:t>
      </w:r>
      <w:r w:rsidRPr="004E6564">
        <w:rPr>
          <w:rFonts w:ascii="Times New Roman" w:eastAsia="Times New Roman" w:hAnsi="Times New Roman" w:cs="Times New Roman"/>
          <w:b/>
          <w:bCs/>
          <w:kern w:val="0"/>
          <w:sz w:val="24"/>
          <w:szCs w:val="24"/>
          <w:lang w:eastAsia="en-IN"/>
          <w14:ligatures w14:val="none"/>
        </w:rPr>
        <w:t>tamper-proof audit documentation</w:t>
      </w:r>
      <w:r w:rsidRPr="004E6564">
        <w:rPr>
          <w:rFonts w:ascii="Times New Roman" w:eastAsia="Times New Roman" w:hAnsi="Times New Roman" w:cs="Times New Roman"/>
          <w:kern w:val="0"/>
          <w:sz w:val="24"/>
          <w:szCs w:val="24"/>
          <w:lang w:eastAsia="en-IN"/>
          <w14:ligatures w14:val="none"/>
        </w:rPr>
        <w:t xml:space="preserve"> using cryptographic hashing.</w:t>
      </w:r>
    </w:p>
    <w:p w14:paraId="2C9F84DC"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2. Automate Regulatory Reporting with Smart Contracts</w:t>
      </w:r>
    </w:p>
    <w:p w14:paraId="7EB8AFF4" w14:textId="77777777" w:rsidR="004E6564" w:rsidRPr="004E6564" w:rsidRDefault="004E6564" w:rsidP="004E6564">
      <w:pPr>
        <w:numPr>
          <w:ilvl w:val="0"/>
          <w:numId w:val="9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Use </w:t>
      </w:r>
      <w:r w:rsidRPr="004E6564">
        <w:rPr>
          <w:rFonts w:ascii="Times New Roman" w:eastAsia="Times New Roman" w:hAnsi="Times New Roman" w:cs="Times New Roman"/>
          <w:b/>
          <w:bCs/>
          <w:kern w:val="0"/>
          <w:sz w:val="24"/>
          <w:szCs w:val="24"/>
          <w:lang w:eastAsia="en-IN"/>
          <w14:ligatures w14:val="none"/>
        </w:rPr>
        <w:t>self-executing contracts</w:t>
      </w:r>
      <w:r w:rsidRPr="004E6564">
        <w:rPr>
          <w:rFonts w:ascii="Times New Roman" w:eastAsia="Times New Roman" w:hAnsi="Times New Roman" w:cs="Times New Roman"/>
          <w:kern w:val="0"/>
          <w:sz w:val="24"/>
          <w:szCs w:val="24"/>
          <w:lang w:eastAsia="en-IN"/>
          <w14:ligatures w14:val="none"/>
        </w:rPr>
        <w:t xml:space="preserve"> to validate compliance automatically.</w:t>
      </w:r>
    </w:p>
    <w:p w14:paraId="0E432126" w14:textId="77777777" w:rsidR="004E6564" w:rsidRPr="004E6564" w:rsidRDefault="004E6564" w:rsidP="004E6564">
      <w:pPr>
        <w:numPr>
          <w:ilvl w:val="0"/>
          <w:numId w:val="9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Automate </w:t>
      </w:r>
      <w:r w:rsidRPr="004E6564">
        <w:rPr>
          <w:rFonts w:ascii="Times New Roman" w:eastAsia="Times New Roman" w:hAnsi="Times New Roman" w:cs="Times New Roman"/>
          <w:b/>
          <w:bCs/>
          <w:kern w:val="0"/>
          <w:sz w:val="24"/>
          <w:szCs w:val="24"/>
          <w:lang w:eastAsia="en-IN"/>
          <w14:ligatures w14:val="none"/>
        </w:rPr>
        <w:t>real-time compliance tracking</w:t>
      </w:r>
      <w:r w:rsidRPr="004E6564">
        <w:rPr>
          <w:rFonts w:ascii="Times New Roman" w:eastAsia="Times New Roman" w:hAnsi="Times New Roman" w:cs="Times New Roman"/>
          <w:kern w:val="0"/>
          <w:sz w:val="24"/>
          <w:szCs w:val="24"/>
          <w:lang w:eastAsia="en-IN"/>
          <w14:ligatures w14:val="none"/>
        </w:rPr>
        <w:t xml:space="preserve"> for ISO 27001, NIST, and PCI-DSS.</w:t>
      </w:r>
    </w:p>
    <w:p w14:paraId="405B6BDF"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3. Improve Supply Chain Security Compliance with Blockchain</w:t>
      </w:r>
    </w:p>
    <w:p w14:paraId="0E462547" w14:textId="77777777" w:rsidR="004E6564" w:rsidRPr="004E6564" w:rsidRDefault="004E6564" w:rsidP="004E6564">
      <w:pPr>
        <w:numPr>
          <w:ilvl w:val="0"/>
          <w:numId w:val="9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Track </w:t>
      </w:r>
      <w:r w:rsidRPr="004E6564">
        <w:rPr>
          <w:rFonts w:ascii="Times New Roman" w:eastAsia="Times New Roman" w:hAnsi="Times New Roman" w:cs="Times New Roman"/>
          <w:b/>
          <w:bCs/>
          <w:kern w:val="0"/>
          <w:sz w:val="24"/>
          <w:szCs w:val="24"/>
          <w:lang w:eastAsia="en-IN"/>
          <w14:ligatures w14:val="none"/>
        </w:rPr>
        <w:t>third-party vendor security certifications</w:t>
      </w:r>
      <w:r w:rsidRPr="004E6564">
        <w:rPr>
          <w:rFonts w:ascii="Times New Roman" w:eastAsia="Times New Roman" w:hAnsi="Times New Roman" w:cs="Times New Roman"/>
          <w:kern w:val="0"/>
          <w:sz w:val="24"/>
          <w:szCs w:val="24"/>
          <w:lang w:eastAsia="en-IN"/>
          <w14:ligatures w14:val="none"/>
        </w:rPr>
        <w:t xml:space="preserve"> on a </w:t>
      </w:r>
      <w:r w:rsidRPr="004E6564">
        <w:rPr>
          <w:rFonts w:ascii="Times New Roman" w:eastAsia="Times New Roman" w:hAnsi="Times New Roman" w:cs="Times New Roman"/>
          <w:b/>
          <w:bCs/>
          <w:kern w:val="0"/>
          <w:sz w:val="24"/>
          <w:szCs w:val="24"/>
          <w:lang w:eastAsia="en-IN"/>
          <w14:ligatures w14:val="none"/>
        </w:rPr>
        <w:t>decentralized ledger</w:t>
      </w:r>
      <w:r w:rsidRPr="004E6564">
        <w:rPr>
          <w:rFonts w:ascii="Times New Roman" w:eastAsia="Times New Roman" w:hAnsi="Times New Roman" w:cs="Times New Roman"/>
          <w:kern w:val="0"/>
          <w:sz w:val="24"/>
          <w:szCs w:val="24"/>
          <w:lang w:eastAsia="en-IN"/>
          <w14:ligatures w14:val="none"/>
        </w:rPr>
        <w:t>.</w:t>
      </w:r>
    </w:p>
    <w:p w14:paraId="3410D169" w14:textId="77777777" w:rsidR="004E6564" w:rsidRPr="004E6564" w:rsidRDefault="004E6564" w:rsidP="004E6564">
      <w:pPr>
        <w:numPr>
          <w:ilvl w:val="0"/>
          <w:numId w:val="9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Enforce regulatory standards through </w:t>
      </w:r>
      <w:r w:rsidRPr="004E6564">
        <w:rPr>
          <w:rFonts w:ascii="Times New Roman" w:eastAsia="Times New Roman" w:hAnsi="Times New Roman" w:cs="Times New Roman"/>
          <w:b/>
          <w:bCs/>
          <w:kern w:val="0"/>
          <w:sz w:val="24"/>
          <w:szCs w:val="24"/>
          <w:lang w:eastAsia="en-IN"/>
          <w14:ligatures w14:val="none"/>
        </w:rPr>
        <w:t>blockchain-based compliance verification</w:t>
      </w:r>
      <w:r w:rsidRPr="004E6564">
        <w:rPr>
          <w:rFonts w:ascii="Times New Roman" w:eastAsia="Times New Roman" w:hAnsi="Times New Roman" w:cs="Times New Roman"/>
          <w:kern w:val="0"/>
          <w:sz w:val="24"/>
          <w:szCs w:val="24"/>
          <w:lang w:eastAsia="en-IN"/>
          <w14:ligatures w14:val="none"/>
        </w:rPr>
        <w:t>.</w:t>
      </w:r>
    </w:p>
    <w:p w14:paraId="043E80F7"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By adopting blockchain for security compliance, organizations can </w:t>
      </w:r>
      <w:r w:rsidRPr="004E6564">
        <w:rPr>
          <w:rFonts w:ascii="Times New Roman" w:eastAsia="Times New Roman" w:hAnsi="Times New Roman" w:cs="Times New Roman"/>
          <w:b/>
          <w:bCs/>
          <w:kern w:val="0"/>
          <w:sz w:val="24"/>
          <w:szCs w:val="24"/>
          <w:lang w:eastAsia="en-IN"/>
          <w14:ligatures w14:val="none"/>
        </w:rPr>
        <w:t>strengthen regulatory trust, prevent audit fraud, and ensure continuous compliance monitoring</w:t>
      </w:r>
      <w:r w:rsidRPr="004E6564">
        <w:rPr>
          <w:rFonts w:ascii="Times New Roman" w:eastAsia="Times New Roman" w:hAnsi="Times New Roman" w:cs="Times New Roman"/>
          <w:kern w:val="0"/>
          <w:sz w:val="24"/>
          <w:szCs w:val="24"/>
          <w:lang w:eastAsia="en-IN"/>
          <w14:ligatures w14:val="none"/>
        </w:rPr>
        <w:t>.</w:t>
      </w:r>
    </w:p>
    <w:p w14:paraId="6CE632B5"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5F2904B0">
          <v:rect id="_x0000_i1697" style="width:0;height:1.5pt" o:hralign="center" o:hrstd="t" o:hr="t" fillcolor="#a0a0a0" stroked="f"/>
        </w:pict>
      </w:r>
    </w:p>
    <w:p w14:paraId="563445AF"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Conclusion</w:t>
      </w:r>
    </w:p>
    <w:p w14:paraId="2E623533"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Blockchain technology is reshaping </w:t>
      </w:r>
      <w:r w:rsidRPr="004E6564">
        <w:rPr>
          <w:rFonts w:ascii="Times New Roman" w:eastAsia="Times New Roman" w:hAnsi="Times New Roman" w:cs="Times New Roman"/>
          <w:b/>
          <w:bCs/>
          <w:kern w:val="0"/>
          <w:sz w:val="24"/>
          <w:szCs w:val="24"/>
          <w:lang w:eastAsia="en-IN"/>
          <w14:ligatures w14:val="none"/>
        </w:rPr>
        <w:t>security compliance and auditability</w:t>
      </w:r>
      <w:r w:rsidRPr="004E6564">
        <w:rPr>
          <w:rFonts w:ascii="Times New Roman" w:eastAsia="Times New Roman" w:hAnsi="Times New Roman" w:cs="Times New Roman"/>
          <w:kern w:val="0"/>
          <w:sz w:val="24"/>
          <w:szCs w:val="24"/>
          <w:lang w:eastAsia="en-IN"/>
          <w14:ligatures w14:val="none"/>
        </w:rPr>
        <w:t xml:space="preserve"> by providing </w:t>
      </w:r>
      <w:r w:rsidRPr="004E6564">
        <w:rPr>
          <w:rFonts w:ascii="Times New Roman" w:eastAsia="Times New Roman" w:hAnsi="Times New Roman" w:cs="Times New Roman"/>
          <w:b/>
          <w:bCs/>
          <w:kern w:val="0"/>
          <w:sz w:val="24"/>
          <w:szCs w:val="24"/>
          <w:lang w:eastAsia="en-IN"/>
          <w14:ligatures w14:val="none"/>
        </w:rPr>
        <w:t>tamper-proof security records, real-time compliance monitoring, and decentralized risk management</w:t>
      </w:r>
      <w:r w:rsidRPr="004E6564">
        <w:rPr>
          <w:rFonts w:ascii="Times New Roman" w:eastAsia="Times New Roman" w:hAnsi="Times New Roman" w:cs="Times New Roman"/>
          <w:kern w:val="0"/>
          <w:sz w:val="24"/>
          <w:szCs w:val="24"/>
          <w:lang w:eastAsia="en-IN"/>
          <w14:ligatures w14:val="none"/>
        </w:rPr>
        <w:t xml:space="preserve">. By integrating blockchain into </w:t>
      </w:r>
      <w:r w:rsidRPr="004E6564">
        <w:rPr>
          <w:rFonts w:ascii="Times New Roman" w:eastAsia="Times New Roman" w:hAnsi="Times New Roman" w:cs="Times New Roman"/>
          <w:b/>
          <w:bCs/>
          <w:kern w:val="0"/>
          <w:sz w:val="24"/>
          <w:szCs w:val="24"/>
          <w:lang w:eastAsia="en-IN"/>
          <w14:ligatures w14:val="none"/>
        </w:rPr>
        <w:t>security governance frameworks</w:t>
      </w:r>
      <w:r w:rsidRPr="004E6564">
        <w:rPr>
          <w:rFonts w:ascii="Times New Roman" w:eastAsia="Times New Roman" w:hAnsi="Times New Roman" w:cs="Times New Roman"/>
          <w:kern w:val="0"/>
          <w:sz w:val="24"/>
          <w:szCs w:val="24"/>
          <w:lang w:eastAsia="en-IN"/>
          <w14:ligatures w14:val="none"/>
        </w:rPr>
        <w:t xml:space="preserve">, organizations can achieve </w:t>
      </w:r>
      <w:r w:rsidRPr="004E6564">
        <w:rPr>
          <w:rFonts w:ascii="Times New Roman" w:eastAsia="Times New Roman" w:hAnsi="Times New Roman" w:cs="Times New Roman"/>
          <w:b/>
          <w:bCs/>
          <w:kern w:val="0"/>
          <w:sz w:val="24"/>
          <w:szCs w:val="24"/>
          <w:lang w:eastAsia="en-IN"/>
          <w14:ligatures w14:val="none"/>
        </w:rPr>
        <w:t>greater compliance integrity, automation, and transparency in regulatory reporting</w:t>
      </w:r>
      <w:r w:rsidRPr="004E6564">
        <w:rPr>
          <w:rFonts w:ascii="Times New Roman" w:eastAsia="Times New Roman" w:hAnsi="Times New Roman" w:cs="Times New Roman"/>
          <w:kern w:val="0"/>
          <w:sz w:val="24"/>
          <w:szCs w:val="24"/>
          <w:lang w:eastAsia="en-IN"/>
          <w14:ligatures w14:val="none"/>
        </w:rPr>
        <w:t>.</w:t>
      </w:r>
    </w:p>
    <w:p w14:paraId="6823081D"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3. Autonomous Compliance Monitoring: The Next Big Shift in GRC</w:t>
      </w:r>
    </w:p>
    <w:p w14:paraId="22FB234B"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Introduction</w:t>
      </w:r>
    </w:p>
    <w:p w14:paraId="1785B729"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As cybersecurity threats evolve and regulatory frameworks become more complex, organizations are shifting towards </w:t>
      </w:r>
      <w:r w:rsidRPr="004E6564">
        <w:rPr>
          <w:rFonts w:ascii="Times New Roman" w:eastAsia="Times New Roman" w:hAnsi="Times New Roman" w:cs="Times New Roman"/>
          <w:b/>
          <w:bCs/>
          <w:kern w:val="0"/>
          <w:sz w:val="24"/>
          <w:szCs w:val="24"/>
          <w:lang w:eastAsia="en-IN"/>
          <w14:ligatures w14:val="none"/>
        </w:rPr>
        <w:t>autonomous compliance monitoring</w:t>
      </w:r>
      <w:r w:rsidRPr="004E6564">
        <w:rPr>
          <w:rFonts w:ascii="Times New Roman" w:eastAsia="Times New Roman" w:hAnsi="Times New Roman" w:cs="Times New Roman"/>
          <w:kern w:val="0"/>
          <w:sz w:val="24"/>
          <w:szCs w:val="24"/>
          <w:lang w:eastAsia="en-IN"/>
          <w14:ligatures w14:val="none"/>
        </w:rPr>
        <w:t xml:space="preserve"> to streamline governance, risk, and compliance (GRC) operations. Traditional compliance approaches are </w:t>
      </w:r>
      <w:proofErr w:type="spellStart"/>
      <w:r w:rsidRPr="004E6564">
        <w:rPr>
          <w:rFonts w:ascii="Times New Roman" w:eastAsia="Times New Roman" w:hAnsi="Times New Roman" w:cs="Times New Roman"/>
          <w:kern w:val="0"/>
          <w:sz w:val="24"/>
          <w:szCs w:val="24"/>
          <w:lang w:eastAsia="en-IN"/>
          <w14:ligatures w14:val="none"/>
        </w:rPr>
        <w:t>labor-intensive</w:t>
      </w:r>
      <w:proofErr w:type="spellEnd"/>
      <w:r w:rsidRPr="004E6564">
        <w:rPr>
          <w:rFonts w:ascii="Times New Roman" w:eastAsia="Times New Roman" w:hAnsi="Times New Roman" w:cs="Times New Roman"/>
          <w:kern w:val="0"/>
          <w:sz w:val="24"/>
          <w:szCs w:val="24"/>
          <w:lang w:eastAsia="en-IN"/>
          <w14:ligatures w14:val="none"/>
        </w:rPr>
        <w:t xml:space="preserve"> and reactive, making them inadequate for modern security demands. </w:t>
      </w:r>
      <w:r w:rsidRPr="004E6564">
        <w:rPr>
          <w:rFonts w:ascii="Times New Roman" w:eastAsia="Times New Roman" w:hAnsi="Times New Roman" w:cs="Times New Roman"/>
          <w:b/>
          <w:bCs/>
          <w:kern w:val="0"/>
          <w:sz w:val="24"/>
          <w:szCs w:val="24"/>
          <w:lang w:eastAsia="en-IN"/>
          <w14:ligatures w14:val="none"/>
        </w:rPr>
        <w:t>Autonomous compliance monitoring integrates artificial intelligence (AI), machine learning (ML), and automation</w:t>
      </w:r>
      <w:r w:rsidRPr="004E6564">
        <w:rPr>
          <w:rFonts w:ascii="Times New Roman" w:eastAsia="Times New Roman" w:hAnsi="Times New Roman" w:cs="Times New Roman"/>
          <w:kern w:val="0"/>
          <w:sz w:val="24"/>
          <w:szCs w:val="24"/>
          <w:lang w:eastAsia="en-IN"/>
          <w14:ligatures w14:val="none"/>
        </w:rPr>
        <w:t xml:space="preserve"> to provide </w:t>
      </w:r>
      <w:r w:rsidRPr="004E6564">
        <w:rPr>
          <w:rFonts w:ascii="Times New Roman" w:eastAsia="Times New Roman" w:hAnsi="Times New Roman" w:cs="Times New Roman"/>
          <w:b/>
          <w:bCs/>
          <w:kern w:val="0"/>
          <w:sz w:val="24"/>
          <w:szCs w:val="24"/>
          <w:lang w:eastAsia="en-IN"/>
          <w14:ligatures w14:val="none"/>
        </w:rPr>
        <w:t>real-time compliance tracking, automated risk assessments, and predictive regulatory adherence</w:t>
      </w:r>
      <w:r w:rsidRPr="004E6564">
        <w:rPr>
          <w:rFonts w:ascii="Times New Roman" w:eastAsia="Times New Roman" w:hAnsi="Times New Roman" w:cs="Times New Roman"/>
          <w:kern w:val="0"/>
          <w:sz w:val="24"/>
          <w:szCs w:val="24"/>
          <w:lang w:eastAsia="en-IN"/>
          <w14:ligatures w14:val="none"/>
        </w:rPr>
        <w:t>.</w:t>
      </w:r>
    </w:p>
    <w:p w14:paraId="7FD05B3C"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lastRenderedPageBreak/>
        <w:t xml:space="preserve">This section explores how </w:t>
      </w:r>
      <w:r w:rsidRPr="004E6564">
        <w:rPr>
          <w:rFonts w:ascii="Times New Roman" w:eastAsia="Times New Roman" w:hAnsi="Times New Roman" w:cs="Times New Roman"/>
          <w:b/>
          <w:bCs/>
          <w:kern w:val="0"/>
          <w:sz w:val="24"/>
          <w:szCs w:val="24"/>
          <w:lang w:eastAsia="en-IN"/>
          <w14:ligatures w14:val="none"/>
        </w:rPr>
        <w:t>autonomous compliance monitoring is reshaping GRC, the key technologies driving this transformation, and best practices for implementing autonomous compliance frameworks</w:t>
      </w:r>
      <w:r w:rsidRPr="004E6564">
        <w:rPr>
          <w:rFonts w:ascii="Times New Roman" w:eastAsia="Times New Roman" w:hAnsi="Times New Roman" w:cs="Times New Roman"/>
          <w:kern w:val="0"/>
          <w:sz w:val="24"/>
          <w:szCs w:val="24"/>
          <w:lang w:eastAsia="en-IN"/>
          <w14:ligatures w14:val="none"/>
        </w:rPr>
        <w:t>.</w:t>
      </w:r>
    </w:p>
    <w:p w14:paraId="7749079A"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11DE3E98">
          <v:rect id="_x0000_i1707" style="width:0;height:1.5pt" o:hralign="center" o:hrstd="t" o:hr="t" fillcolor="#a0a0a0" stroked="f"/>
        </w:pict>
      </w:r>
    </w:p>
    <w:p w14:paraId="47B5940F"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3.1 The Need for Autonomous Compliance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5"/>
        <w:gridCol w:w="5921"/>
      </w:tblGrid>
      <w:tr w:rsidR="004E6564" w:rsidRPr="004E6564" w14:paraId="1B89133A" w14:textId="77777777" w:rsidTr="004E6564">
        <w:trPr>
          <w:tblCellSpacing w:w="15" w:type="dxa"/>
        </w:trPr>
        <w:tc>
          <w:tcPr>
            <w:tcW w:w="0" w:type="auto"/>
            <w:vAlign w:val="center"/>
            <w:hideMark/>
          </w:tcPr>
          <w:p w14:paraId="1BFDD9B2" w14:textId="77777777" w:rsidR="004E6564" w:rsidRPr="004E6564" w:rsidRDefault="004E6564" w:rsidP="004E6564">
            <w:pPr>
              <w:spacing w:after="0" w:line="240" w:lineRule="auto"/>
              <w:jc w:val="center"/>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Challenge in Traditional Compliance</w:t>
            </w:r>
          </w:p>
        </w:tc>
        <w:tc>
          <w:tcPr>
            <w:tcW w:w="0" w:type="auto"/>
            <w:vAlign w:val="center"/>
            <w:hideMark/>
          </w:tcPr>
          <w:p w14:paraId="749537C2" w14:textId="77777777" w:rsidR="004E6564" w:rsidRPr="004E6564" w:rsidRDefault="004E6564" w:rsidP="004E6564">
            <w:pPr>
              <w:spacing w:after="0" w:line="240" w:lineRule="auto"/>
              <w:jc w:val="center"/>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How Autonomous Monitoring Addresses It</w:t>
            </w:r>
          </w:p>
        </w:tc>
      </w:tr>
      <w:tr w:rsidR="004E6564" w:rsidRPr="004E6564" w14:paraId="434A08E5" w14:textId="77777777" w:rsidTr="004E6564">
        <w:trPr>
          <w:tblCellSpacing w:w="15" w:type="dxa"/>
        </w:trPr>
        <w:tc>
          <w:tcPr>
            <w:tcW w:w="0" w:type="auto"/>
            <w:vAlign w:val="center"/>
            <w:hideMark/>
          </w:tcPr>
          <w:p w14:paraId="74B35462"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Manual and Time-Consuming Audits</w:t>
            </w:r>
          </w:p>
        </w:tc>
        <w:tc>
          <w:tcPr>
            <w:tcW w:w="0" w:type="auto"/>
            <w:vAlign w:val="center"/>
            <w:hideMark/>
          </w:tcPr>
          <w:p w14:paraId="1EB93C46"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Automates security assessments and audit processes.</w:t>
            </w:r>
          </w:p>
        </w:tc>
      </w:tr>
      <w:tr w:rsidR="004E6564" w:rsidRPr="004E6564" w14:paraId="571E8C93" w14:textId="77777777" w:rsidTr="004E6564">
        <w:trPr>
          <w:tblCellSpacing w:w="15" w:type="dxa"/>
        </w:trPr>
        <w:tc>
          <w:tcPr>
            <w:tcW w:w="0" w:type="auto"/>
            <w:vAlign w:val="center"/>
            <w:hideMark/>
          </w:tcPr>
          <w:p w14:paraId="0A440D44"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Regulatory Complexity</w:t>
            </w:r>
          </w:p>
        </w:tc>
        <w:tc>
          <w:tcPr>
            <w:tcW w:w="0" w:type="auto"/>
            <w:vAlign w:val="center"/>
            <w:hideMark/>
          </w:tcPr>
          <w:p w14:paraId="6FBD9589"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Uses AI to track evolving compliance regulations and adapt policies accordingly.</w:t>
            </w:r>
          </w:p>
        </w:tc>
      </w:tr>
      <w:tr w:rsidR="004E6564" w:rsidRPr="004E6564" w14:paraId="0D09539E" w14:textId="77777777" w:rsidTr="004E6564">
        <w:trPr>
          <w:tblCellSpacing w:w="15" w:type="dxa"/>
        </w:trPr>
        <w:tc>
          <w:tcPr>
            <w:tcW w:w="0" w:type="auto"/>
            <w:vAlign w:val="center"/>
            <w:hideMark/>
          </w:tcPr>
          <w:p w14:paraId="4A03BB25"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High Human Error Rates</w:t>
            </w:r>
          </w:p>
        </w:tc>
        <w:tc>
          <w:tcPr>
            <w:tcW w:w="0" w:type="auto"/>
            <w:vAlign w:val="center"/>
            <w:hideMark/>
          </w:tcPr>
          <w:p w14:paraId="0C2F48D2"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Eliminates inconsistencies by relying on machine-driven compliance tracking.</w:t>
            </w:r>
          </w:p>
        </w:tc>
      </w:tr>
      <w:tr w:rsidR="004E6564" w:rsidRPr="004E6564" w14:paraId="14C05E07" w14:textId="77777777" w:rsidTr="004E6564">
        <w:trPr>
          <w:tblCellSpacing w:w="15" w:type="dxa"/>
        </w:trPr>
        <w:tc>
          <w:tcPr>
            <w:tcW w:w="0" w:type="auto"/>
            <w:vAlign w:val="center"/>
            <w:hideMark/>
          </w:tcPr>
          <w:p w14:paraId="39D99822"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Lagging Threat Detection</w:t>
            </w:r>
          </w:p>
        </w:tc>
        <w:tc>
          <w:tcPr>
            <w:tcW w:w="0" w:type="auto"/>
            <w:vAlign w:val="center"/>
            <w:hideMark/>
          </w:tcPr>
          <w:p w14:paraId="6BAE31FB"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Integrates real-time monitoring with cybersecurity frameworks.</w:t>
            </w:r>
          </w:p>
        </w:tc>
      </w:tr>
      <w:tr w:rsidR="004E6564" w:rsidRPr="004E6564" w14:paraId="2102C9DC" w14:textId="77777777" w:rsidTr="004E6564">
        <w:trPr>
          <w:tblCellSpacing w:w="15" w:type="dxa"/>
        </w:trPr>
        <w:tc>
          <w:tcPr>
            <w:tcW w:w="0" w:type="auto"/>
            <w:vAlign w:val="center"/>
            <w:hideMark/>
          </w:tcPr>
          <w:p w14:paraId="32E3DF20"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Increased Compliance Costs</w:t>
            </w:r>
          </w:p>
        </w:tc>
        <w:tc>
          <w:tcPr>
            <w:tcW w:w="0" w:type="auto"/>
            <w:vAlign w:val="center"/>
            <w:hideMark/>
          </w:tcPr>
          <w:p w14:paraId="6AF3AB62"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Reduces overhead through automated policy enforcement.</w:t>
            </w:r>
          </w:p>
        </w:tc>
      </w:tr>
    </w:tbl>
    <w:p w14:paraId="0306CF1F"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By leveraging autonomous compliance monitoring, organizations can </w:t>
      </w:r>
      <w:r w:rsidRPr="004E6564">
        <w:rPr>
          <w:rFonts w:ascii="Times New Roman" w:eastAsia="Times New Roman" w:hAnsi="Times New Roman" w:cs="Times New Roman"/>
          <w:b/>
          <w:bCs/>
          <w:kern w:val="0"/>
          <w:sz w:val="24"/>
          <w:szCs w:val="24"/>
          <w:lang w:eastAsia="en-IN"/>
          <w14:ligatures w14:val="none"/>
        </w:rPr>
        <w:t>ensure continuous regulatory adherence, mitigate security risks, and reduce operational costs</w:t>
      </w:r>
      <w:r w:rsidRPr="004E6564">
        <w:rPr>
          <w:rFonts w:ascii="Times New Roman" w:eastAsia="Times New Roman" w:hAnsi="Times New Roman" w:cs="Times New Roman"/>
          <w:kern w:val="0"/>
          <w:sz w:val="24"/>
          <w:szCs w:val="24"/>
          <w:lang w:eastAsia="en-IN"/>
          <w14:ligatures w14:val="none"/>
        </w:rPr>
        <w:t>.</w:t>
      </w:r>
    </w:p>
    <w:p w14:paraId="374495B4"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1613FF80">
          <v:rect id="_x0000_i1708" style="width:0;height:1.5pt" o:hralign="center" o:hrstd="t" o:hr="t" fillcolor="#a0a0a0" stroked="f"/>
        </w:pict>
      </w:r>
    </w:p>
    <w:p w14:paraId="5D2FF222"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3.2 Key Technologies Enabling Autonomous Compliance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1"/>
        <w:gridCol w:w="4495"/>
      </w:tblGrid>
      <w:tr w:rsidR="004E6564" w:rsidRPr="004E6564" w14:paraId="11A44F83" w14:textId="77777777" w:rsidTr="004E6564">
        <w:trPr>
          <w:tblCellSpacing w:w="15" w:type="dxa"/>
        </w:trPr>
        <w:tc>
          <w:tcPr>
            <w:tcW w:w="0" w:type="auto"/>
            <w:vAlign w:val="center"/>
            <w:hideMark/>
          </w:tcPr>
          <w:p w14:paraId="1368E7BC"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Technology</w:t>
            </w:r>
          </w:p>
        </w:tc>
        <w:tc>
          <w:tcPr>
            <w:tcW w:w="0" w:type="auto"/>
            <w:vAlign w:val="center"/>
            <w:hideMark/>
          </w:tcPr>
          <w:p w14:paraId="3A8EC18F"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Role in Autonomous Compliance</w:t>
            </w:r>
          </w:p>
        </w:tc>
      </w:tr>
      <w:tr w:rsidR="004E6564" w:rsidRPr="004E6564" w14:paraId="7EF609F5" w14:textId="77777777" w:rsidTr="004E6564">
        <w:trPr>
          <w:tblCellSpacing w:w="15" w:type="dxa"/>
        </w:trPr>
        <w:tc>
          <w:tcPr>
            <w:tcW w:w="0" w:type="auto"/>
            <w:vAlign w:val="center"/>
            <w:hideMark/>
          </w:tcPr>
          <w:p w14:paraId="678B0FC8"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AI-Powered Security Information and Event Management (SIEM)</w:t>
            </w:r>
          </w:p>
        </w:tc>
        <w:tc>
          <w:tcPr>
            <w:tcW w:w="0" w:type="auto"/>
            <w:vAlign w:val="center"/>
            <w:hideMark/>
          </w:tcPr>
          <w:p w14:paraId="5CE95887"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Monitors security controls and flags compliance violations in real time.</w:t>
            </w:r>
          </w:p>
        </w:tc>
      </w:tr>
      <w:tr w:rsidR="004E6564" w:rsidRPr="004E6564" w14:paraId="40B4B3FA" w14:textId="77777777" w:rsidTr="004E6564">
        <w:trPr>
          <w:tblCellSpacing w:w="15" w:type="dxa"/>
        </w:trPr>
        <w:tc>
          <w:tcPr>
            <w:tcW w:w="0" w:type="auto"/>
            <w:vAlign w:val="center"/>
            <w:hideMark/>
          </w:tcPr>
          <w:p w14:paraId="3FE8F0D1"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Machine Learning-Based Risk Scoring</w:t>
            </w:r>
          </w:p>
        </w:tc>
        <w:tc>
          <w:tcPr>
            <w:tcW w:w="0" w:type="auto"/>
            <w:vAlign w:val="center"/>
            <w:hideMark/>
          </w:tcPr>
          <w:p w14:paraId="666B62A8"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Predicts regulatory risks and prioritizes compliance actions.</w:t>
            </w:r>
          </w:p>
        </w:tc>
      </w:tr>
      <w:tr w:rsidR="004E6564" w:rsidRPr="004E6564" w14:paraId="0C337BAA" w14:textId="77777777" w:rsidTr="004E6564">
        <w:trPr>
          <w:tblCellSpacing w:w="15" w:type="dxa"/>
        </w:trPr>
        <w:tc>
          <w:tcPr>
            <w:tcW w:w="0" w:type="auto"/>
            <w:vAlign w:val="center"/>
            <w:hideMark/>
          </w:tcPr>
          <w:p w14:paraId="6F695BB4"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Automated Governance, Risk, and Compliance (GRC) Tools</w:t>
            </w:r>
          </w:p>
        </w:tc>
        <w:tc>
          <w:tcPr>
            <w:tcW w:w="0" w:type="auto"/>
            <w:vAlign w:val="center"/>
            <w:hideMark/>
          </w:tcPr>
          <w:p w14:paraId="37EFF915"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Continuously tracks policies against global security standards.</w:t>
            </w:r>
          </w:p>
        </w:tc>
      </w:tr>
      <w:tr w:rsidR="004E6564" w:rsidRPr="004E6564" w14:paraId="21B25569" w14:textId="77777777" w:rsidTr="004E6564">
        <w:trPr>
          <w:tblCellSpacing w:w="15" w:type="dxa"/>
        </w:trPr>
        <w:tc>
          <w:tcPr>
            <w:tcW w:w="0" w:type="auto"/>
            <w:vAlign w:val="center"/>
            <w:hideMark/>
          </w:tcPr>
          <w:p w14:paraId="2E1BE4DA"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Blockchain for Audit Transparency</w:t>
            </w:r>
          </w:p>
        </w:tc>
        <w:tc>
          <w:tcPr>
            <w:tcW w:w="0" w:type="auto"/>
            <w:vAlign w:val="center"/>
            <w:hideMark/>
          </w:tcPr>
          <w:p w14:paraId="7F274C98"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Maintains tamper-proof compliance logs for regulatory inspections.</w:t>
            </w:r>
          </w:p>
        </w:tc>
      </w:tr>
      <w:tr w:rsidR="004E6564" w:rsidRPr="004E6564" w14:paraId="759AF6CA" w14:textId="77777777" w:rsidTr="004E6564">
        <w:trPr>
          <w:tblCellSpacing w:w="15" w:type="dxa"/>
        </w:trPr>
        <w:tc>
          <w:tcPr>
            <w:tcW w:w="0" w:type="auto"/>
            <w:vAlign w:val="center"/>
            <w:hideMark/>
          </w:tcPr>
          <w:p w14:paraId="51837017"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AI-Powered Natural Language Processing (NLP)</w:t>
            </w:r>
          </w:p>
        </w:tc>
        <w:tc>
          <w:tcPr>
            <w:tcW w:w="0" w:type="auto"/>
            <w:vAlign w:val="center"/>
            <w:hideMark/>
          </w:tcPr>
          <w:p w14:paraId="3A6FFF1E"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proofErr w:type="spellStart"/>
            <w:r w:rsidRPr="004E6564">
              <w:rPr>
                <w:rFonts w:ascii="Times New Roman" w:eastAsia="Times New Roman" w:hAnsi="Times New Roman" w:cs="Times New Roman"/>
                <w:kern w:val="0"/>
                <w:sz w:val="24"/>
                <w:szCs w:val="24"/>
                <w:lang w:eastAsia="en-IN"/>
                <w14:ligatures w14:val="none"/>
              </w:rPr>
              <w:t>Analyzes</w:t>
            </w:r>
            <w:proofErr w:type="spellEnd"/>
            <w:r w:rsidRPr="004E6564">
              <w:rPr>
                <w:rFonts w:ascii="Times New Roman" w:eastAsia="Times New Roman" w:hAnsi="Times New Roman" w:cs="Times New Roman"/>
                <w:kern w:val="0"/>
                <w:sz w:val="24"/>
                <w:szCs w:val="24"/>
                <w:lang w:eastAsia="en-IN"/>
                <w14:ligatures w14:val="none"/>
              </w:rPr>
              <w:t xml:space="preserve"> regulatory texts and adapts security policies dynamically.</w:t>
            </w:r>
          </w:p>
        </w:tc>
      </w:tr>
    </w:tbl>
    <w:p w14:paraId="54FA9BDE"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These technologies </w:t>
      </w:r>
      <w:r w:rsidRPr="004E6564">
        <w:rPr>
          <w:rFonts w:ascii="Times New Roman" w:eastAsia="Times New Roman" w:hAnsi="Times New Roman" w:cs="Times New Roman"/>
          <w:b/>
          <w:bCs/>
          <w:kern w:val="0"/>
          <w:sz w:val="24"/>
          <w:szCs w:val="24"/>
          <w:lang w:eastAsia="en-IN"/>
          <w14:ligatures w14:val="none"/>
        </w:rPr>
        <w:t>enable autonomous compliance systems to detect risks proactively, automate compliance tasks, and enhance GRC efficiency</w:t>
      </w:r>
      <w:r w:rsidRPr="004E6564">
        <w:rPr>
          <w:rFonts w:ascii="Times New Roman" w:eastAsia="Times New Roman" w:hAnsi="Times New Roman" w:cs="Times New Roman"/>
          <w:kern w:val="0"/>
          <w:sz w:val="24"/>
          <w:szCs w:val="24"/>
          <w:lang w:eastAsia="en-IN"/>
          <w14:ligatures w14:val="none"/>
        </w:rPr>
        <w:t>.</w:t>
      </w:r>
    </w:p>
    <w:p w14:paraId="2D3A707C"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183D8068">
          <v:rect id="_x0000_i1709" style="width:0;height:1.5pt" o:hralign="center" o:hrstd="t" o:hr="t" fillcolor="#a0a0a0" stroked="f"/>
        </w:pict>
      </w:r>
    </w:p>
    <w:p w14:paraId="35FA20E9"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3.3 Best Practices for Implementing Autonomous Compliance Monitoring</w:t>
      </w:r>
    </w:p>
    <w:p w14:paraId="57CD58A5"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1. Integrate AI-Powered Compliance Automation Tools</w:t>
      </w:r>
    </w:p>
    <w:p w14:paraId="7BCE8F26" w14:textId="77777777" w:rsidR="004E6564" w:rsidRPr="004E6564" w:rsidRDefault="004E6564" w:rsidP="004E6564">
      <w:pPr>
        <w:numPr>
          <w:ilvl w:val="0"/>
          <w:numId w:val="9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lastRenderedPageBreak/>
        <w:t xml:space="preserve">Deploy </w:t>
      </w:r>
      <w:r w:rsidRPr="004E6564">
        <w:rPr>
          <w:rFonts w:ascii="Times New Roman" w:eastAsia="Times New Roman" w:hAnsi="Times New Roman" w:cs="Times New Roman"/>
          <w:b/>
          <w:bCs/>
          <w:kern w:val="0"/>
          <w:sz w:val="24"/>
          <w:szCs w:val="24"/>
          <w:lang w:eastAsia="en-IN"/>
          <w14:ligatures w14:val="none"/>
        </w:rPr>
        <w:t>AI-driven GRC platforms</w:t>
      </w:r>
      <w:r w:rsidRPr="004E6564">
        <w:rPr>
          <w:rFonts w:ascii="Times New Roman" w:eastAsia="Times New Roman" w:hAnsi="Times New Roman" w:cs="Times New Roman"/>
          <w:kern w:val="0"/>
          <w:sz w:val="24"/>
          <w:szCs w:val="24"/>
          <w:lang w:eastAsia="en-IN"/>
          <w14:ligatures w14:val="none"/>
        </w:rPr>
        <w:t xml:space="preserve"> to continuously monitor security controls.</w:t>
      </w:r>
    </w:p>
    <w:p w14:paraId="3E56A382" w14:textId="77777777" w:rsidR="004E6564" w:rsidRPr="004E6564" w:rsidRDefault="004E6564" w:rsidP="004E6564">
      <w:pPr>
        <w:numPr>
          <w:ilvl w:val="0"/>
          <w:numId w:val="9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Use </w:t>
      </w:r>
      <w:r w:rsidRPr="004E6564">
        <w:rPr>
          <w:rFonts w:ascii="Times New Roman" w:eastAsia="Times New Roman" w:hAnsi="Times New Roman" w:cs="Times New Roman"/>
          <w:b/>
          <w:bCs/>
          <w:kern w:val="0"/>
          <w:sz w:val="24"/>
          <w:szCs w:val="24"/>
          <w:lang w:eastAsia="en-IN"/>
          <w14:ligatures w14:val="none"/>
        </w:rPr>
        <w:t>automated threat detection systems</w:t>
      </w:r>
      <w:r w:rsidRPr="004E6564">
        <w:rPr>
          <w:rFonts w:ascii="Times New Roman" w:eastAsia="Times New Roman" w:hAnsi="Times New Roman" w:cs="Times New Roman"/>
          <w:kern w:val="0"/>
          <w:sz w:val="24"/>
          <w:szCs w:val="24"/>
          <w:lang w:eastAsia="en-IN"/>
          <w14:ligatures w14:val="none"/>
        </w:rPr>
        <w:t xml:space="preserve"> to enforce compliance in real-time.</w:t>
      </w:r>
    </w:p>
    <w:p w14:paraId="1CCB9210"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2. Establish a Continuous Compliance Monitoring Framework</w:t>
      </w:r>
    </w:p>
    <w:p w14:paraId="48AF2F80" w14:textId="77777777" w:rsidR="004E6564" w:rsidRPr="004E6564" w:rsidRDefault="004E6564" w:rsidP="004E6564">
      <w:pPr>
        <w:numPr>
          <w:ilvl w:val="0"/>
          <w:numId w:val="9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Define compliance rules that </w:t>
      </w:r>
      <w:r w:rsidRPr="004E6564">
        <w:rPr>
          <w:rFonts w:ascii="Times New Roman" w:eastAsia="Times New Roman" w:hAnsi="Times New Roman" w:cs="Times New Roman"/>
          <w:b/>
          <w:bCs/>
          <w:kern w:val="0"/>
          <w:sz w:val="24"/>
          <w:szCs w:val="24"/>
          <w:lang w:eastAsia="en-IN"/>
          <w14:ligatures w14:val="none"/>
        </w:rPr>
        <w:t>align with industry regulations such as GDPR, ISO 27001, NIST CSF, and PCI-DSS</w:t>
      </w:r>
      <w:r w:rsidRPr="004E6564">
        <w:rPr>
          <w:rFonts w:ascii="Times New Roman" w:eastAsia="Times New Roman" w:hAnsi="Times New Roman" w:cs="Times New Roman"/>
          <w:kern w:val="0"/>
          <w:sz w:val="24"/>
          <w:szCs w:val="24"/>
          <w:lang w:eastAsia="en-IN"/>
          <w14:ligatures w14:val="none"/>
        </w:rPr>
        <w:t>.</w:t>
      </w:r>
    </w:p>
    <w:p w14:paraId="03BE2A7B" w14:textId="77777777" w:rsidR="004E6564" w:rsidRPr="004E6564" w:rsidRDefault="004E6564" w:rsidP="004E6564">
      <w:pPr>
        <w:numPr>
          <w:ilvl w:val="0"/>
          <w:numId w:val="9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Automate regulatory updates to </w:t>
      </w:r>
      <w:r w:rsidRPr="004E6564">
        <w:rPr>
          <w:rFonts w:ascii="Times New Roman" w:eastAsia="Times New Roman" w:hAnsi="Times New Roman" w:cs="Times New Roman"/>
          <w:b/>
          <w:bCs/>
          <w:kern w:val="0"/>
          <w:sz w:val="24"/>
          <w:szCs w:val="24"/>
          <w:lang w:eastAsia="en-IN"/>
          <w14:ligatures w14:val="none"/>
        </w:rPr>
        <w:t>adapt security policies dynamically</w:t>
      </w:r>
      <w:r w:rsidRPr="004E6564">
        <w:rPr>
          <w:rFonts w:ascii="Times New Roman" w:eastAsia="Times New Roman" w:hAnsi="Times New Roman" w:cs="Times New Roman"/>
          <w:kern w:val="0"/>
          <w:sz w:val="24"/>
          <w:szCs w:val="24"/>
          <w:lang w:eastAsia="en-IN"/>
          <w14:ligatures w14:val="none"/>
        </w:rPr>
        <w:t>.</w:t>
      </w:r>
    </w:p>
    <w:p w14:paraId="31705028"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3. Utilize Predictive Analytics for Risk Mitigation</w:t>
      </w:r>
    </w:p>
    <w:p w14:paraId="3CBFCD19" w14:textId="77777777" w:rsidR="004E6564" w:rsidRPr="004E6564" w:rsidRDefault="004E6564" w:rsidP="004E6564">
      <w:pPr>
        <w:numPr>
          <w:ilvl w:val="0"/>
          <w:numId w:val="9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Implement </w:t>
      </w:r>
      <w:r w:rsidRPr="004E6564">
        <w:rPr>
          <w:rFonts w:ascii="Times New Roman" w:eastAsia="Times New Roman" w:hAnsi="Times New Roman" w:cs="Times New Roman"/>
          <w:b/>
          <w:bCs/>
          <w:kern w:val="0"/>
          <w:sz w:val="24"/>
          <w:szCs w:val="24"/>
          <w:lang w:eastAsia="en-IN"/>
          <w14:ligatures w14:val="none"/>
        </w:rPr>
        <w:t>machine learning models</w:t>
      </w:r>
      <w:r w:rsidRPr="004E6564">
        <w:rPr>
          <w:rFonts w:ascii="Times New Roman" w:eastAsia="Times New Roman" w:hAnsi="Times New Roman" w:cs="Times New Roman"/>
          <w:kern w:val="0"/>
          <w:sz w:val="24"/>
          <w:szCs w:val="24"/>
          <w:lang w:eastAsia="en-IN"/>
          <w14:ligatures w14:val="none"/>
        </w:rPr>
        <w:t xml:space="preserve"> to predict </w:t>
      </w:r>
      <w:r w:rsidRPr="004E6564">
        <w:rPr>
          <w:rFonts w:ascii="Times New Roman" w:eastAsia="Times New Roman" w:hAnsi="Times New Roman" w:cs="Times New Roman"/>
          <w:b/>
          <w:bCs/>
          <w:kern w:val="0"/>
          <w:sz w:val="24"/>
          <w:szCs w:val="24"/>
          <w:lang w:eastAsia="en-IN"/>
          <w14:ligatures w14:val="none"/>
        </w:rPr>
        <w:t>compliance failures before they occur</w:t>
      </w:r>
      <w:r w:rsidRPr="004E6564">
        <w:rPr>
          <w:rFonts w:ascii="Times New Roman" w:eastAsia="Times New Roman" w:hAnsi="Times New Roman" w:cs="Times New Roman"/>
          <w:kern w:val="0"/>
          <w:sz w:val="24"/>
          <w:szCs w:val="24"/>
          <w:lang w:eastAsia="en-IN"/>
          <w14:ligatures w14:val="none"/>
        </w:rPr>
        <w:t>.</w:t>
      </w:r>
    </w:p>
    <w:p w14:paraId="252C0543" w14:textId="77777777" w:rsidR="004E6564" w:rsidRPr="004E6564" w:rsidRDefault="004E6564" w:rsidP="004E6564">
      <w:pPr>
        <w:numPr>
          <w:ilvl w:val="0"/>
          <w:numId w:val="9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Use </w:t>
      </w:r>
      <w:r w:rsidRPr="004E6564">
        <w:rPr>
          <w:rFonts w:ascii="Times New Roman" w:eastAsia="Times New Roman" w:hAnsi="Times New Roman" w:cs="Times New Roman"/>
          <w:b/>
          <w:bCs/>
          <w:kern w:val="0"/>
          <w:sz w:val="24"/>
          <w:szCs w:val="24"/>
          <w:lang w:eastAsia="en-IN"/>
          <w14:ligatures w14:val="none"/>
        </w:rPr>
        <w:t>risk quantification frameworks</w:t>
      </w:r>
      <w:r w:rsidRPr="004E6564">
        <w:rPr>
          <w:rFonts w:ascii="Times New Roman" w:eastAsia="Times New Roman" w:hAnsi="Times New Roman" w:cs="Times New Roman"/>
          <w:kern w:val="0"/>
          <w:sz w:val="24"/>
          <w:szCs w:val="24"/>
          <w:lang w:eastAsia="en-IN"/>
          <w14:ligatures w14:val="none"/>
        </w:rPr>
        <w:t xml:space="preserve"> to prioritize compliance investments.</w:t>
      </w:r>
    </w:p>
    <w:p w14:paraId="24D29244"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4. Enhance Compliance Visibility with Real-Time Dashboards</w:t>
      </w:r>
    </w:p>
    <w:p w14:paraId="3D41F3A6" w14:textId="77777777" w:rsidR="004E6564" w:rsidRPr="004E6564" w:rsidRDefault="004E6564" w:rsidP="004E6564">
      <w:pPr>
        <w:numPr>
          <w:ilvl w:val="0"/>
          <w:numId w:val="9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Leverage AI-powered analytics tools to provide </w:t>
      </w:r>
      <w:r w:rsidRPr="004E6564">
        <w:rPr>
          <w:rFonts w:ascii="Times New Roman" w:eastAsia="Times New Roman" w:hAnsi="Times New Roman" w:cs="Times New Roman"/>
          <w:b/>
          <w:bCs/>
          <w:kern w:val="0"/>
          <w:sz w:val="24"/>
          <w:szCs w:val="24"/>
          <w:lang w:eastAsia="en-IN"/>
          <w14:ligatures w14:val="none"/>
        </w:rPr>
        <w:t>real-time compliance reports</w:t>
      </w:r>
      <w:r w:rsidRPr="004E6564">
        <w:rPr>
          <w:rFonts w:ascii="Times New Roman" w:eastAsia="Times New Roman" w:hAnsi="Times New Roman" w:cs="Times New Roman"/>
          <w:kern w:val="0"/>
          <w:sz w:val="24"/>
          <w:szCs w:val="24"/>
          <w:lang w:eastAsia="en-IN"/>
          <w14:ligatures w14:val="none"/>
        </w:rPr>
        <w:t>.</w:t>
      </w:r>
    </w:p>
    <w:p w14:paraId="262D02F2" w14:textId="77777777" w:rsidR="004E6564" w:rsidRPr="004E6564" w:rsidRDefault="004E6564" w:rsidP="004E6564">
      <w:pPr>
        <w:numPr>
          <w:ilvl w:val="0"/>
          <w:numId w:val="9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Automate </w:t>
      </w:r>
      <w:r w:rsidRPr="004E6564">
        <w:rPr>
          <w:rFonts w:ascii="Times New Roman" w:eastAsia="Times New Roman" w:hAnsi="Times New Roman" w:cs="Times New Roman"/>
          <w:b/>
          <w:bCs/>
          <w:kern w:val="0"/>
          <w:sz w:val="24"/>
          <w:szCs w:val="24"/>
          <w:lang w:eastAsia="en-IN"/>
          <w14:ligatures w14:val="none"/>
        </w:rPr>
        <w:t>compliance reporting for regulatory audits and internal governance teams</w:t>
      </w:r>
      <w:r w:rsidRPr="004E6564">
        <w:rPr>
          <w:rFonts w:ascii="Times New Roman" w:eastAsia="Times New Roman" w:hAnsi="Times New Roman" w:cs="Times New Roman"/>
          <w:kern w:val="0"/>
          <w:sz w:val="24"/>
          <w:szCs w:val="24"/>
          <w:lang w:eastAsia="en-IN"/>
          <w14:ligatures w14:val="none"/>
        </w:rPr>
        <w:t>.</w:t>
      </w:r>
    </w:p>
    <w:p w14:paraId="27D6B703"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5. Improve Cybersecurity Posture with Automated Policy Enforcement</w:t>
      </w:r>
    </w:p>
    <w:p w14:paraId="7337B14C" w14:textId="77777777" w:rsidR="004E6564" w:rsidRPr="004E6564" w:rsidRDefault="004E6564" w:rsidP="004E6564">
      <w:pPr>
        <w:numPr>
          <w:ilvl w:val="0"/>
          <w:numId w:val="9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Enforce </w:t>
      </w:r>
      <w:r w:rsidRPr="004E6564">
        <w:rPr>
          <w:rFonts w:ascii="Times New Roman" w:eastAsia="Times New Roman" w:hAnsi="Times New Roman" w:cs="Times New Roman"/>
          <w:b/>
          <w:bCs/>
          <w:kern w:val="0"/>
          <w:sz w:val="24"/>
          <w:szCs w:val="24"/>
          <w:lang w:eastAsia="en-IN"/>
          <w14:ligatures w14:val="none"/>
        </w:rPr>
        <w:t>Zero Trust security models</w:t>
      </w:r>
      <w:r w:rsidRPr="004E6564">
        <w:rPr>
          <w:rFonts w:ascii="Times New Roman" w:eastAsia="Times New Roman" w:hAnsi="Times New Roman" w:cs="Times New Roman"/>
          <w:kern w:val="0"/>
          <w:sz w:val="24"/>
          <w:szCs w:val="24"/>
          <w:lang w:eastAsia="en-IN"/>
          <w14:ligatures w14:val="none"/>
        </w:rPr>
        <w:t xml:space="preserve"> with automated access controls.</w:t>
      </w:r>
    </w:p>
    <w:p w14:paraId="3A99AE31" w14:textId="77777777" w:rsidR="004E6564" w:rsidRPr="004E6564" w:rsidRDefault="004E6564" w:rsidP="004E6564">
      <w:pPr>
        <w:numPr>
          <w:ilvl w:val="0"/>
          <w:numId w:val="9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Integrate </w:t>
      </w:r>
      <w:r w:rsidRPr="004E6564">
        <w:rPr>
          <w:rFonts w:ascii="Times New Roman" w:eastAsia="Times New Roman" w:hAnsi="Times New Roman" w:cs="Times New Roman"/>
          <w:b/>
          <w:bCs/>
          <w:kern w:val="0"/>
          <w:sz w:val="24"/>
          <w:szCs w:val="24"/>
          <w:lang w:eastAsia="en-IN"/>
          <w14:ligatures w14:val="none"/>
        </w:rPr>
        <w:t>smart contracts for self-executing compliance verifications</w:t>
      </w:r>
      <w:r w:rsidRPr="004E6564">
        <w:rPr>
          <w:rFonts w:ascii="Times New Roman" w:eastAsia="Times New Roman" w:hAnsi="Times New Roman" w:cs="Times New Roman"/>
          <w:kern w:val="0"/>
          <w:sz w:val="24"/>
          <w:szCs w:val="24"/>
          <w:lang w:eastAsia="en-IN"/>
          <w14:ligatures w14:val="none"/>
        </w:rPr>
        <w:t>.</w:t>
      </w:r>
    </w:p>
    <w:p w14:paraId="34BC51C3"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By following these best practices, organizations can </w:t>
      </w:r>
      <w:r w:rsidRPr="004E6564">
        <w:rPr>
          <w:rFonts w:ascii="Times New Roman" w:eastAsia="Times New Roman" w:hAnsi="Times New Roman" w:cs="Times New Roman"/>
          <w:b/>
          <w:bCs/>
          <w:kern w:val="0"/>
          <w:sz w:val="24"/>
          <w:szCs w:val="24"/>
          <w:lang w:eastAsia="en-IN"/>
          <w14:ligatures w14:val="none"/>
        </w:rPr>
        <w:t>transition from reactive compliance strategies to proactive, AI-driven governance models</w:t>
      </w:r>
      <w:r w:rsidRPr="004E6564">
        <w:rPr>
          <w:rFonts w:ascii="Times New Roman" w:eastAsia="Times New Roman" w:hAnsi="Times New Roman" w:cs="Times New Roman"/>
          <w:kern w:val="0"/>
          <w:sz w:val="24"/>
          <w:szCs w:val="24"/>
          <w:lang w:eastAsia="en-IN"/>
          <w14:ligatures w14:val="none"/>
        </w:rPr>
        <w:t>.</w:t>
      </w:r>
    </w:p>
    <w:p w14:paraId="37997604"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0A73E462">
          <v:rect id="_x0000_i1710" style="width:0;height:1.5pt" o:hralign="center" o:hrstd="t" o:hr="t" fillcolor="#a0a0a0" stroked="f"/>
        </w:pict>
      </w:r>
    </w:p>
    <w:p w14:paraId="15513892"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3.4 Future Trends in Autonomous Compliance Monitoring</w:t>
      </w:r>
    </w:p>
    <w:p w14:paraId="67F3E698"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As organizations adopt </w:t>
      </w:r>
      <w:r w:rsidRPr="004E6564">
        <w:rPr>
          <w:rFonts w:ascii="Times New Roman" w:eastAsia="Times New Roman" w:hAnsi="Times New Roman" w:cs="Times New Roman"/>
          <w:b/>
          <w:bCs/>
          <w:kern w:val="0"/>
          <w:sz w:val="24"/>
          <w:szCs w:val="24"/>
          <w:lang w:eastAsia="en-IN"/>
          <w14:ligatures w14:val="none"/>
        </w:rPr>
        <w:t>autonomous compliance strategies</w:t>
      </w:r>
      <w:r w:rsidRPr="004E6564">
        <w:rPr>
          <w:rFonts w:ascii="Times New Roman" w:eastAsia="Times New Roman" w:hAnsi="Times New Roman" w:cs="Times New Roman"/>
          <w:kern w:val="0"/>
          <w:sz w:val="24"/>
          <w:szCs w:val="24"/>
          <w:lang w:eastAsia="en-IN"/>
          <w14:ligatures w14:val="none"/>
        </w:rPr>
        <w:t>, emerging trends include:</w:t>
      </w:r>
    </w:p>
    <w:p w14:paraId="12E23FD8" w14:textId="77777777" w:rsidR="004E6564" w:rsidRPr="004E6564" w:rsidRDefault="004E6564" w:rsidP="004E6564">
      <w:pPr>
        <w:numPr>
          <w:ilvl w:val="0"/>
          <w:numId w:val="9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AI-Driven Continuous Control Monitoring (CCM)</w:t>
      </w:r>
      <w:r w:rsidRPr="004E6564">
        <w:rPr>
          <w:rFonts w:ascii="Times New Roman" w:eastAsia="Times New Roman" w:hAnsi="Times New Roman" w:cs="Times New Roman"/>
          <w:kern w:val="0"/>
          <w:sz w:val="24"/>
          <w:szCs w:val="24"/>
          <w:lang w:eastAsia="en-IN"/>
          <w14:ligatures w14:val="none"/>
        </w:rPr>
        <w:t xml:space="preserve"> – AI-enabled systems that automatically validate security controls and adjust policies in real time.</w:t>
      </w:r>
    </w:p>
    <w:p w14:paraId="0CB80728" w14:textId="77777777" w:rsidR="004E6564" w:rsidRPr="004E6564" w:rsidRDefault="004E6564" w:rsidP="004E6564">
      <w:pPr>
        <w:numPr>
          <w:ilvl w:val="0"/>
          <w:numId w:val="9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Self-Healing Compliance Infrastructures</w:t>
      </w:r>
      <w:r w:rsidRPr="004E6564">
        <w:rPr>
          <w:rFonts w:ascii="Times New Roman" w:eastAsia="Times New Roman" w:hAnsi="Times New Roman" w:cs="Times New Roman"/>
          <w:kern w:val="0"/>
          <w:sz w:val="24"/>
          <w:szCs w:val="24"/>
          <w:lang w:eastAsia="en-IN"/>
          <w14:ligatures w14:val="none"/>
        </w:rPr>
        <w:t xml:space="preserve"> – Automated compliance frameworks that </w:t>
      </w:r>
      <w:r w:rsidRPr="004E6564">
        <w:rPr>
          <w:rFonts w:ascii="Times New Roman" w:eastAsia="Times New Roman" w:hAnsi="Times New Roman" w:cs="Times New Roman"/>
          <w:b/>
          <w:bCs/>
          <w:kern w:val="0"/>
          <w:sz w:val="24"/>
          <w:szCs w:val="24"/>
          <w:lang w:eastAsia="en-IN"/>
          <w14:ligatures w14:val="none"/>
        </w:rPr>
        <w:t>self-correct deviations and security misconfigurations</w:t>
      </w:r>
      <w:r w:rsidRPr="004E6564">
        <w:rPr>
          <w:rFonts w:ascii="Times New Roman" w:eastAsia="Times New Roman" w:hAnsi="Times New Roman" w:cs="Times New Roman"/>
          <w:kern w:val="0"/>
          <w:sz w:val="24"/>
          <w:szCs w:val="24"/>
          <w:lang w:eastAsia="en-IN"/>
          <w14:ligatures w14:val="none"/>
        </w:rPr>
        <w:t>.</w:t>
      </w:r>
    </w:p>
    <w:p w14:paraId="0AF73A2A" w14:textId="77777777" w:rsidR="004E6564" w:rsidRPr="004E6564" w:rsidRDefault="004E6564" w:rsidP="004E6564">
      <w:pPr>
        <w:numPr>
          <w:ilvl w:val="0"/>
          <w:numId w:val="9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Blockchain-Based Compliance Validation</w:t>
      </w:r>
      <w:r w:rsidRPr="004E6564">
        <w:rPr>
          <w:rFonts w:ascii="Times New Roman" w:eastAsia="Times New Roman" w:hAnsi="Times New Roman" w:cs="Times New Roman"/>
          <w:kern w:val="0"/>
          <w:sz w:val="24"/>
          <w:szCs w:val="24"/>
          <w:lang w:eastAsia="en-IN"/>
          <w14:ligatures w14:val="none"/>
        </w:rPr>
        <w:t xml:space="preserve"> – Decentralized verification mechanisms ensuring </w:t>
      </w:r>
      <w:r w:rsidRPr="004E6564">
        <w:rPr>
          <w:rFonts w:ascii="Times New Roman" w:eastAsia="Times New Roman" w:hAnsi="Times New Roman" w:cs="Times New Roman"/>
          <w:b/>
          <w:bCs/>
          <w:kern w:val="0"/>
          <w:sz w:val="24"/>
          <w:szCs w:val="24"/>
          <w:lang w:eastAsia="en-IN"/>
          <w14:ligatures w14:val="none"/>
        </w:rPr>
        <w:t>regulatory transparency and audit integrity</w:t>
      </w:r>
      <w:r w:rsidRPr="004E6564">
        <w:rPr>
          <w:rFonts w:ascii="Times New Roman" w:eastAsia="Times New Roman" w:hAnsi="Times New Roman" w:cs="Times New Roman"/>
          <w:kern w:val="0"/>
          <w:sz w:val="24"/>
          <w:szCs w:val="24"/>
          <w:lang w:eastAsia="en-IN"/>
          <w14:ligatures w14:val="none"/>
        </w:rPr>
        <w:t>.</w:t>
      </w:r>
    </w:p>
    <w:p w14:paraId="497F0C50" w14:textId="77777777" w:rsidR="004E6564" w:rsidRPr="004E6564" w:rsidRDefault="004E6564" w:rsidP="004E6564">
      <w:pPr>
        <w:numPr>
          <w:ilvl w:val="0"/>
          <w:numId w:val="9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AI-Enhanced Regulatory Intelligence</w:t>
      </w:r>
      <w:r w:rsidRPr="004E6564">
        <w:rPr>
          <w:rFonts w:ascii="Times New Roman" w:eastAsia="Times New Roman" w:hAnsi="Times New Roman" w:cs="Times New Roman"/>
          <w:kern w:val="0"/>
          <w:sz w:val="24"/>
          <w:szCs w:val="24"/>
          <w:lang w:eastAsia="en-IN"/>
          <w14:ligatures w14:val="none"/>
        </w:rPr>
        <w:t xml:space="preserve"> – AI-powered assistants that interpret new laws and regulations and integrate updates into security frameworks automatically.</w:t>
      </w:r>
    </w:p>
    <w:p w14:paraId="2A08359A"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Organizations that implement </w:t>
      </w:r>
      <w:r w:rsidRPr="004E6564">
        <w:rPr>
          <w:rFonts w:ascii="Times New Roman" w:eastAsia="Times New Roman" w:hAnsi="Times New Roman" w:cs="Times New Roman"/>
          <w:b/>
          <w:bCs/>
          <w:kern w:val="0"/>
          <w:sz w:val="24"/>
          <w:szCs w:val="24"/>
          <w:lang w:eastAsia="en-IN"/>
          <w14:ligatures w14:val="none"/>
        </w:rPr>
        <w:t>autonomous compliance monitoring will gain a competitive advantage in regulatory adherence, risk mitigation, and cybersecurity resilience</w:t>
      </w:r>
      <w:r w:rsidRPr="004E6564">
        <w:rPr>
          <w:rFonts w:ascii="Times New Roman" w:eastAsia="Times New Roman" w:hAnsi="Times New Roman" w:cs="Times New Roman"/>
          <w:kern w:val="0"/>
          <w:sz w:val="24"/>
          <w:szCs w:val="24"/>
          <w:lang w:eastAsia="en-IN"/>
          <w14:ligatures w14:val="none"/>
        </w:rPr>
        <w:t>.</w:t>
      </w:r>
    </w:p>
    <w:p w14:paraId="17FD14F0"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1B0D4BD6">
          <v:rect id="_x0000_i1711" style="width:0;height:1.5pt" o:hralign="center" o:hrstd="t" o:hr="t" fillcolor="#a0a0a0" stroked="f"/>
        </w:pict>
      </w:r>
    </w:p>
    <w:p w14:paraId="6318F34F"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Conclusion</w:t>
      </w:r>
    </w:p>
    <w:p w14:paraId="4F3AF969"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lastRenderedPageBreak/>
        <w:t xml:space="preserve">Autonomous compliance monitoring represents </w:t>
      </w:r>
      <w:r w:rsidRPr="004E6564">
        <w:rPr>
          <w:rFonts w:ascii="Times New Roman" w:eastAsia="Times New Roman" w:hAnsi="Times New Roman" w:cs="Times New Roman"/>
          <w:b/>
          <w:bCs/>
          <w:kern w:val="0"/>
          <w:sz w:val="24"/>
          <w:szCs w:val="24"/>
          <w:lang w:eastAsia="en-IN"/>
          <w14:ligatures w14:val="none"/>
        </w:rPr>
        <w:t>the next big shift in GRC</w:t>
      </w:r>
      <w:r w:rsidRPr="004E6564">
        <w:rPr>
          <w:rFonts w:ascii="Times New Roman" w:eastAsia="Times New Roman" w:hAnsi="Times New Roman" w:cs="Times New Roman"/>
          <w:kern w:val="0"/>
          <w:sz w:val="24"/>
          <w:szCs w:val="24"/>
          <w:lang w:eastAsia="en-IN"/>
          <w14:ligatures w14:val="none"/>
        </w:rPr>
        <w:t xml:space="preserve">, providing organizations with </w:t>
      </w:r>
      <w:r w:rsidRPr="004E6564">
        <w:rPr>
          <w:rFonts w:ascii="Times New Roman" w:eastAsia="Times New Roman" w:hAnsi="Times New Roman" w:cs="Times New Roman"/>
          <w:b/>
          <w:bCs/>
          <w:kern w:val="0"/>
          <w:sz w:val="24"/>
          <w:szCs w:val="24"/>
          <w:lang w:eastAsia="en-IN"/>
          <w14:ligatures w14:val="none"/>
        </w:rPr>
        <w:t>real-time risk insights, AI-driven regulatory tracking, and self-adapting security frameworks</w:t>
      </w:r>
      <w:r w:rsidRPr="004E6564">
        <w:rPr>
          <w:rFonts w:ascii="Times New Roman" w:eastAsia="Times New Roman" w:hAnsi="Times New Roman" w:cs="Times New Roman"/>
          <w:kern w:val="0"/>
          <w:sz w:val="24"/>
          <w:szCs w:val="24"/>
          <w:lang w:eastAsia="en-IN"/>
          <w14:ligatures w14:val="none"/>
        </w:rPr>
        <w:t xml:space="preserve">. By leveraging </w:t>
      </w:r>
      <w:r w:rsidRPr="004E6564">
        <w:rPr>
          <w:rFonts w:ascii="Times New Roman" w:eastAsia="Times New Roman" w:hAnsi="Times New Roman" w:cs="Times New Roman"/>
          <w:b/>
          <w:bCs/>
          <w:kern w:val="0"/>
          <w:sz w:val="24"/>
          <w:szCs w:val="24"/>
          <w:lang w:eastAsia="en-IN"/>
          <w14:ligatures w14:val="none"/>
        </w:rPr>
        <w:t>machine learning, AI-powered GRC tools, and blockchain-backed audit trails</w:t>
      </w:r>
      <w:r w:rsidRPr="004E6564">
        <w:rPr>
          <w:rFonts w:ascii="Times New Roman" w:eastAsia="Times New Roman" w:hAnsi="Times New Roman" w:cs="Times New Roman"/>
          <w:kern w:val="0"/>
          <w:sz w:val="24"/>
          <w:szCs w:val="24"/>
          <w:lang w:eastAsia="en-IN"/>
          <w14:ligatures w14:val="none"/>
        </w:rPr>
        <w:t xml:space="preserve">, businesses can </w:t>
      </w:r>
      <w:r w:rsidRPr="004E6564">
        <w:rPr>
          <w:rFonts w:ascii="Times New Roman" w:eastAsia="Times New Roman" w:hAnsi="Times New Roman" w:cs="Times New Roman"/>
          <w:b/>
          <w:bCs/>
          <w:kern w:val="0"/>
          <w:sz w:val="24"/>
          <w:szCs w:val="24"/>
          <w:lang w:eastAsia="en-IN"/>
          <w14:ligatures w14:val="none"/>
        </w:rPr>
        <w:t>ensure compliance at scale while reducing operational inefficiencies</w:t>
      </w:r>
      <w:r w:rsidRPr="004E6564">
        <w:rPr>
          <w:rFonts w:ascii="Times New Roman" w:eastAsia="Times New Roman" w:hAnsi="Times New Roman" w:cs="Times New Roman"/>
          <w:kern w:val="0"/>
          <w:sz w:val="24"/>
          <w:szCs w:val="24"/>
          <w:lang w:eastAsia="en-IN"/>
          <w14:ligatures w14:val="none"/>
        </w:rPr>
        <w:t>.</w:t>
      </w:r>
    </w:p>
    <w:p w14:paraId="247F1793"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To stay ahead in the rapidly changing security landscape, enterprises must </w:t>
      </w:r>
      <w:r w:rsidRPr="004E6564">
        <w:rPr>
          <w:rFonts w:ascii="Times New Roman" w:eastAsia="Times New Roman" w:hAnsi="Times New Roman" w:cs="Times New Roman"/>
          <w:b/>
          <w:bCs/>
          <w:kern w:val="0"/>
          <w:sz w:val="24"/>
          <w:szCs w:val="24"/>
          <w:lang w:eastAsia="en-IN"/>
          <w14:ligatures w14:val="none"/>
        </w:rPr>
        <w:t>adopt autonomous compliance solutions, integrate AI-powered risk intelligence, and automate policy enforcement</w:t>
      </w:r>
      <w:r w:rsidRPr="004E6564">
        <w:rPr>
          <w:rFonts w:ascii="Times New Roman" w:eastAsia="Times New Roman" w:hAnsi="Times New Roman" w:cs="Times New Roman"/>
          <w:kern w:val="0"/>
          <w:sz w:val="24"/>
          <w:szCs w:val="24"/>
          <w:lang w:eastAsia="en-IN"/>
          <w14:ligatures w14:val="none"/>
        </w:rPr>
        <w:t xml:space="preserve">. By doing so, organizations can </w:t>
      </w:r>
      <w:r w:rsidRPr="004E6564">
        <w:rPr>
          <w:rFonts w:ascii="Times New Roman" w:eastAsia="Times New Roman" w:hAnsi="Times New Roman" w:cs="Times New Roman"/>
          <w:b/>
          <w:bCs/>
          <w:kern w:val="0"/>
          <w:sz w:val="24"/>
          <w:szCs w:val="24"/>
          <w:lang w:eastAsia="en-IN"/>
          <w14:ligatures w14:val="none"/>
        </w:rPr>
        <w:t>future-proof their cybersecurity governance and drive long-term regulatory success</w:t>
      </w:r>
      <w:r w:rsidRPr="004E6564">
        <w:rPr>
          <w:rFonts w:ascii="Times New Roman" w:eastAsia="Times New Roman" w:hAnsi="Times New Roman" w:cs="Times New Roman"/>
          <w:kern w:val="0"/>
          <w:sz w:val="24"/>
          <w:szCs w:val="24"/>
          <w:lang w:eastAsia="en-IN"/>
          <w14:ligatures w14:val="none"/>
        </w:rPr>
        <w:t xml:space="preserve"> in an era of increasing digital transformation and cyber threats.</w:t>
      </w:r>
    </w:p>
    <w:p w14:paraId="0CE85A8E"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4. How AI-Driven Threat Intelligence Will Shape Security Governance</w:t>
      </w:r>
    </w:p>
    <w:p w14:paraId="48E6A964"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Introduction</w:t>
      </w:r>
    </w:p>
    <w:p w14:paraId="53FD36D2"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As cyber threats become more sophisticated, organizations must </w:t>
      </w:r>
      <w:r w:rsidRPr="004E6564">
        <w:rPr>
          <w:rFonts w:ascii="Times New Roman" w:eastAsia="Times New Roman" w:hAnsi="Times New Roman" w:cs="Times New Roman"/>
          <w:b/>
          <w:bCs/>
          <w:kern w:val="0"/>
          <w:sz w:val="24"/>
          <w:szCs w:val="24"/>
          <w:lang w:eastAsia="en-IN"/>
          <w14:ligatures w14:val="none"/>
        </w:rPr>
        <w:t>evolve beyond traditional security governance models</w:t>
      </w:r>
      <w:r w:rsidRPr="004E6564">
        <w:rPr>
          <w:rFonts w:ascii="Times New Roman" w:eastAsia="Times New Roman" w:hAnsi="Times New Roman" w:cs="Times New Roman"/>
          <w:kern w:val="0"/>
          <w:sz w:val="24"/>
          <w:szCs w:val="24"/>
          <w:lang w:eastAsia="en-IN"/>
          <w14:ligatures w14:val="none"/>
        </w:rPr>
        <w:t xml:space="preserve">. AI-driven threat intelligence is transforming </w:t>
      </w:r>
      <w:r w:rsidRPr="004E6564">
        <w:rPr>
          <w:rFonts w:ascii="Times New Roman" w:eastAsia="Times New Roman" w:hAnsi="Times New Roman" w:cs="Times New Roman"/>
          <w:b/>
          <w:bCs/>
          <w:kern w:val="0"/>
          <w:sz w:val="24"/>
          <w:szCs w:val="24"/>
          <w:lang w:eastAsia="en-IN"/>
          <w14:ligatures w14:val="none"/>
        </w:rPr>
        <w:t>risk detection, incident response, and compliance monitoring</w:t>
      </w:r>
      <w:r w:rsidRPr="004E6564">
        <w:rPr>
          <w:rFonts w:ascii="Times New Roman" w:eastAsia="Times New Roman" w:hAnsi="Times New Roman" w:cs="Times New Roman"/>
          <w:kern w:val="0"/>
          <w:sz w:val="24"/>
          <w:szCs w:val="24"/>
          <w:lang w:eastAsia="en-IN"/>
          <w14:ligatures w14:val="none"/>
        </w:rPr>
        <w:t xml:space="preserve">, enabling businesses to proactively defend against emerging cyber risks. By integrating </w:t>
      </w:r>
      <w:r w:rsidRPr="004E6564">
        <w:rPr>
          <w:rFonts w:ascii="Times New Roman" w:eastAsia="Times New Roman" w:hAnsi="Times New Roman" w:cs="Times New Roman"/>
          <w:b/>
          <w:bCs/>
          <w:kern w:val="0"/>
          <w:sz w:val="24"/>
          <w:szCs w:val="24"/>
          <w:lang w:eastAsia="en-IN"/>
          <w14:ligatures w14:val="none"/>
        </w:rPr>
        <w:t>machine learning, big data analytics, and automation</w:t>
      </w:r>
      <w:r w:rsidRPr="004E6564">
        <w:rPr>
          <w:rFonts w:ascii="Times New Roman" w:eastAsia="Times New Roman" w:hAnsi="Times New Roman" w:cs="Times New Roman"/>
          <w:kern w:val="0"/>
          <w:sz w:val="24"/>
          <w:szCs w:val="24"/>
          <w:lang w:eastAsia="en-IN"/>
          <w14:ligatures w14:val="none"/>
        </w:rPr>
        <w:t xml:space="preserve">, AI-driven threat intelligence enhances security governance frameworks to ensure </w:t>
      </w:r>
      <w:r w:rsidRPr="004E6564">
        <w:rPr>
          <w:rFonts w:ascii="Times New Roman" w:eastAsia="Times New Roman" w:hAnsi="Times New Roman" w:cs="Times New Roman"/>
          <w:b/>
          <w:bCs/>
          <w:kern w:val="0"/>
          <w:sz w:val="24"/>
          <w:szCs w:val="24"/>
          <w:lang w:eastAsia="en-IN"/>
          <w14:ligatures w14:val="none"/>
        </w:rPr>
        <w:t>real-time adaptability and resilience</w:t>
      </w:r>
      <w:r w:rsidRPr="004E6564">
        <w:rPr>
          <w:rFonts w:ascii="Times New Roman" w:eastAsia="Times New Roman" w:hAnsi="Times New Roman" w:cs="Times New Roman"/>
          <w:kern w:val="0"/>
          <w:sz w:val="24"/>
          <w:szCs w:val="24"/>
          <w:lang w:eastAsia="en-IN"/>
          <w14:ligatures w14:val="none"/>
        </w:rPr>
        <w:t>.</w:t>
      </w:r>
    </w:p>
    <w:p w14:paraId="342CF9CB"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This section explores </w:t>
      </w:r>
      <w:r w:rsidRPr="004E6564">
        <w:rPr>
          <w:rFonts w:ascii="Times New Roman" w:eastAsia="Times New Roman" w:hAnsi="Times New Roman" w:cs="Times New Roman"/>
          <w:b/>
          <w:bCs/>
          <w:kern w:val="0"/>
          <w:sz w:val="24"/>
          <w:szCs w:val="24"/>
          <w:lang w:eastAsia="en-IN"/>
          <w14:ligatures w14:val="none"/>
        </w:rPr>
        <w:t>how AI-powered threat intelligence is reshaping security governance, the key technologies driving this transformation, and best practices for leveraging AI in risk management</w:t>
      </w:r>
      <w:r w:rsidRPr="004E6564">
        <w:rPr>
          <w:rFonts w:ascii="Times New Roman" w:eastAsia="Times New Roman" w:hAnsi="Times New Roman" w:cs="Times New Roman"/>
          <w:kern w:val="0"/>
          <w:sz w:val="24"/>
          <w:szCs w:val="24"/>
          <w:lang w:eastAsia="en-IN"/>
          <w14:ligatures w14:val="none"/>
        </w:rPr>
        <w:t>.</w:t>
      </w:r>
    </w:p>
    <w:p w14:paraId="3C77C2FA"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0D342073">
          <v:rect id="_x0000_i1717" style="width:0;height:1.5pt" o:hralign="center" o:hrstd="t" o:hr="t" fillcolor="#a0a0a0" stroked="f"/>
        </w:pict>
      </w:r>
    </w:p>
    <w:p w14:paraId="597FCFAE"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4.1 The Role of AI in Modern Threat Intelligence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3"/>
        <w:gridCol w:w="5543"/>
      </w:tblGrid>
      <w:tr w:rsidR="004E6564" w:rsidRPr="004E6564" w14:paraId="3E44367D" w14:textId="77777777" w:rsidTr="004E6564">
        <w:trPr>
          <w:tblCellSpacing w:w="15" w:type="dxa"/>
        </w:trPr>
        <w:tc>
          <w:tcPr>
            <w:tcW w:w="0" w:type="auto"/>
            <w:vAlign w:val="center"/>
            <w:hideMark/>
          </w:tcPr>
          <w:p w14:paraId="174F1E68" w14:textId="77777777" w:rsidR="004E6564" w:rsidRPr="004E6564" w:rsidRDefault="004E6564" w:rsidP="004E6564">
            <w:pPr>
              <w:spacing w:after="0" w:line="240" w:lineRule="auto"/>
              <w:jc w:val="center"/>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AI Capability</w:t>
            </w:r>
          </w:p>
        </w:tc>
        <w:tc>
          <w:tcPr>
            <w:tcW w:w="0" w:type="auto"/>
            <w:vAlign w:val="center"/>
            <w:hideMark/>
          </w:tcPr>
          <w:p w14:paraId="514E273D" w14:textId="77777777" w:rsidR="004E6564" w:rsidRPr="004E6564" w:rsidRDefault="004E6564" w:rsidP="004E6564">
            <w:pPr>
              <w:spacing w:after="0" w:line="240" w:lineRule="auto"/>
              <w:jc w:val="center"/>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Impact on Security Governance</w:t>
            </w:r>
          </w:p>
        </w:tc>
      </w:tr>
      <w:tr w:rsidR="004E6564" w:rsidRPr="004E6564" w14:paraId="6A326D19" w14:textId="77777777" w:rsidTr="004E6564">
        <w:trPr>
          <w:tblCellSpacing w:w="15" w:type="dxa"/>
        </w:trPr>
        <w:tc>
          <w:tcPr>
            <w:tcW w:w="0" w:type="auto"/>
            <w:vAlign w:val="center"/>
            <w:hideMark/>
          </w:tcPr>
          <w:p w14:paraId="59EB1F64"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Predictive Analytics</w:t>
            </w:r>
          </w:p>
        </w:tc>
        <w:tc>
          <w:tcPr>
            <w:tcW w:w="0" w:type="auto"/>
            <w:vAlign w:val="center"/>
            <w:hideMark/>
          </w:tcPr>
          <w:p w14:paraId="2C203232"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Identifies potential security threats before they materialize.</w:t>
            </w:r>
          </w:p>
        </w:tc>
      </w:tr>
      <w:tr w:rsidR="004E6564" w:rsidRPr="004E6564" w14:paraId="7962250B" w14:textId="77777777" w:rsidTr="004E6564">
        <w:trPr>
          <w:tblCellSpacing w:w="15" w:type="dxa"/>
        </w:trPr>
        <w:tc>
          <w:tcPr>
            <w:tcW w:w="0" w:type="auto"/>
            <w:vAlign w:val="center"/>
            <w:hideMark/>
          </w:tcPr>
          <w:p w14:paraId="2B90361E"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Automated Threat Detection</w:t>
            </w:r>
          </w:p>
        </w:tc>
        <w:tc>
          <w:tcPr>
            <w:tcW w:w="0" w:type="auto"/>
            <w:vAlign w:val="center"/>
            <w:hideMark/>
          </w:tcPr>
          <w:p w14:paraId="5678F52A"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Uses AI-driven SIEM to flag anomalies and security risks in real time.</w:t>
            </w:r>
          </w:p>
        </w:tc>
      </w:tr>
      <w:tr w:rsidR="004E6564" w:rsidRPr="004E6564" w14:paraId="474A1F40" w14:textId="77777777" w:rsidTr="004E6564">
        <w:trPr>
          <w:tblCellSpacing w:w="15" w:type="dxa"/>
        </w:trPr>
        <w:tc>
          <w:tcPr>
            <w:tcW w:w="0" w:type="auto"/>
            <w:vAlign w:val="center"/>
            <w:hideMark/>
          </w:tcPr>
          <w:p w14:paraId="45342090"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proofErr w:type="spellStart"/>
            <w:r w:rsidRPr="004E6564">
              <w:rPr>
                <w:rFonts w:ascii="Times New Roman" w:eastAsia="Times New Roman" w:hAnsi="Times New Roman" w:cs="Times New Roman"/>
                <w:b/>
                <w:bCs/>
                <w:kern w:val="0"/>
                <w:sz w:val="24"/>
                <w:szCs w:val="24"/>
                <w:lang w:eastAsia="en-IN"/>
                <w14:ligatures w14:val="none"/>
              </w:rPr>
              <w:t>Behavioral</w:t>
            </w:r>
            <w:proofErr w:type="spellEnd"/>
            <w:r w:rsidRPr="004E6564">
              <w:rPr>
                <w:rFonts w:ascii="Times New Roman" w:eastAsia="Times New Roman" w:hAnsi="Times New Roman" w:cs="Times New Roman"/>
                <w:b/>
                <w:bCs/>
                <w:kern w:val="0"/>
                <w:sz w:val="24"/>
                <w:szCs w:val="24"/>
                <w:lang w:eastAsia="en-IN"/>
                <w14:ligatures w14:val="none"/>
              </w:rPr>
              <w:t xml:space="preserve"> Analysis</w:t>
            </w:r>
          </w:p>
        </w:tc>
        <w:tc>
          <w:tcPr>
            <w:tcW w:w="0" w:type="auto"/>
            <w:vAlign w:val="center"/>
            <w:hideMark/>
          </w:tcPr>
          <w:p w14:paraId="7BD22108"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Detects insider threats by analyzing user </w:t>
            </w:r>
            <w:proofErr w:type="spellStart"/>
            <w:r w:rsidRPr="004E6564">
              <w:rPr>
                <w:rFonts w:ascii="Times New Roman" w:eastAsia="Times New Roman" w:hAnsi="Times New Roman" w:cs="Times New Roman"/>
                <w:kern w:val="0"/>
                <w:sz w:val="24"/>
                <w:szCs w:val="24"/>
                <w:lang w:eastAsia="en-IN"/>
                <w14:ligatures w14:val="none"/>
              </w:rPr>
              <w:t>behavior</w:t>
            </w:r>
            <w:proofErr w:type="spellEnd"/>
            <w:r w:rsidRPr="004E6564">
              <w:rPr>
                <w:rFonts w:ascii="Times New Roman" w:eastAsia="Times New Roman" w:hAnsi="Times New Roman" w:cs="Times New Roman"/>
                <w:kern w:val="0"/>
                <w:sz w:val="24"/>
                <w:szCs w:val="24"/>
                <w:lang w:eastAsia="en-IN"/>
                <w14:ligatures w14:val="none"/>
              </w:rPr>
              <w:t xml:space="preserve"> patterns.</w:t>
            </w:r>
          </w:p>
        </w:tc>
      </w:tr>
      <w:tr w:rsidR="004E6564" w:rsidRPr="004E6564" w14:paraId="1DC4624F" w14:textId="77777777" w:rsidTr="004E6564">
        <w:trPr>
          <w:tblCellSpacing w:w="15" w:type="dxa"/>
        </w:trPr>
        <w:tc>
          <w:tcPr>
            <w:tcW w:w="0" w:type="auto"/>
            <w:vAlign w:val="center"/>
            <w:hideMark/>
          </w:tcPr>
          <w:p w14:paraId="019DB119"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Threat Intelligence Feeds</w:t>
            </w:r>
          </w:p>
        </w:tc>
        <w:tc>
          <w:tcPr>
            <w:tcW w:w="0" w:type="auto"/>
            <w:vAlign w:val="center"/>
            <w:hideMark/>
          </w:tcPr>
          <w:p w14:paraId="199FAD34"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AI curates and </w:t>
            </w:r>
            <w:proofErr w:type="spellStart"/>
            <w:r w:rsidRPr="004E6564">
              <w:rPr>
                <w:rFonts w:ascii="Times New Roman" w:eastAsia="Times New Roman" w:hAnsi="Times New Roman" w:cs="Times New Roman"/>
                <w:kern w:val="0"/>
                <w:sz w:val="24"/>
                <w:szCs w:val="24"/>
                <w:lang w:eastAsia="en-IN"/>
                <w14:ligatures w14:val="none"/>
              </w:rPr>
              <w:t>analyzes</w:t>
            </w:r>
            <w:proofErr w:type="spellEnd"/>
            <w:r w:rsidRPr="004E6564">
              <w:rPr>
                <w:rFonts w:ascii="Times New Roman" w:eastAsia="Times New Roman" w:hAnsi="Times New Roman" w:cs="Times New Roman"/>
                <w:kern w:val="0"/>
                <w:sz w:val="24"/>
                <w:szCs w:val="24"/>
                <w:lang w:eastAsia="en-IN"/>
                <w14:ligatures w14:val="none"/>
              </w:rPr>
              <w:t xml:space="preserve"> threat intelligence from global security databases.</w:t>
            </w:r>
          </w:p>
        </w:tc>
      </w:tr>
      <w:tr w:rsidR="004E6564" w:rsidRPr="004E6564" w14:paraId="3A7C9C42" w14:textId="77777777" w:rsidTr="004E6564">
        <w:trPr>
          <w:tblCellSpacing w:w="15" w:type="dxa"/>
        </w:trPr>
        <w:tc>
          <w:tcPr>
            <w:tcW w:w="0" w:type="auto"/>
            <w:vAlign w:val="center"/>
            <w:hideMark/>
          </w:tcPr>
          <w:p w14:paraId="11FC3B71"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Deep Learning for Cyber Threat Hunting</w:t>
            </w:r>
          </w:p>
        </w:tc>
        <w:tc>
          <w:tcPr>
            <w:tcW w:w="0" w:type="auto"/>
            <w:vAlign w:val="center"/>
            <w:hideMark/>
          </w:tcPr>
          <w:p w14:paraId="14812BDE"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Enhances cyber resilience by identifying attack patterns in large data sets.</w:t>
            </w:r>
          </w:p>
        </w:tc>
      </w:tr>
    </w:tbl>
    <w:p w14:paraId="59835F70"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By leveraging </w:t>
      </w:r>
      <w:r w:rsidRPr="004E6564">
        <w:rPr>
          <w:rFonts w:ascii="Times New Roman" w:eastAsia="Times New Roman" w:hAnsi="Times New Roman" w:cs="Times New Roman"/>
          <w:b/>
          <w:bCs/>
          <w:kern w:val="0"/>
          <w:sz w:val="24"/>
          <w:szCs w:val="24"/>
          <w:lang w:eastAsia="en-IN"/>
          <w14:ligatures w14:val="none"/>
        </w:rPr>
        <w:t>AI-driven threat intelligence</w:t>
      </w:r>
      <w:r w:rsidRPr="004E6564">
        <w:rPr>
          <w:rFonts w:ascii="Times New Roman" w:eastAsia="Times New Roman" w:hAnsi="Times New Roman" w:cs="Times New Roman"/>
          <w:kern w:val="0"/>
          <w:sz w:val="24"/>
          <w:szCs w:val="24"/>
          <w:lang w:eastAsia="en-IN"/>
          <w14:ligatures w14:val="none"/>
        </w:rPr>
        <w:t xml:space="preserve">, organizations can shift from a </w:t>
      </w:r>
      <w:r w:rsidRPr="004E6564">
        <w:rPr>
          <w:rFonts w:ascii="Times New Roman" w:eastAsia="Times New Roman" w:hAnsi="Times New Roman" w:cs="Times New Roman"/>
          <w:b/>
          <w:bCs/>
          <w:kern w:val="0"/>
          <w:sz w:val="24"/>
          <w:szCs w:val="24"/>
          <w:lang w:eastAsia="en-IN"/>
          <w14:ligatures w14:val="none"/>
        </w:rPr>
        <w:t xml:space="preserve">reactive cybersecurity posture to a predictive and </w:t>
      </w:r>
      <w:proofErr w:type="spellStart"/>
      <w:r w:rsidRPr="004E6564">
        <w:rPr>
          <w:rFonts w:ascii="Times New Roman" w:eastAsia="Times New Roman" w:hAnsi="Times New Roman" w:cs="Times New Roman"/>
          <w:b/>
          <w:bCs/>
          <w:kern w:val="0"/>
          <w:sz w:val="24"/>
          <w:szCs w:val="24"/>
          <w:lang w:eastAsia="en-IN"/>
          <w14:ligatures w14:val="none"/>
        </w:rPr>
        <w:t>preemptive</w:t>
      </w:r>
      <w:proofErr w:type="spellEnd"/>
      <w:r w:rsidRPr="004E6564">
        <w:rPr>
          <w:rFonts w:ascii="Times New Roman" w:eastAsia="Times New Roman" w:hAnsi="Times New Roman" w:cs="Times New Roman"/>
          <w:b/>
          <w:bCs/>
          <w:kern w:val="0"/>
          <w:sz w:val="24"/>
          <w:szCs w:val="24"/>
          <w:lang w:eastAsia="en-IN"/>
          <w14:ligatures w14:val="none"/>
        </w:rPr>
        <w:t xml:space="preserve"> approach</w:t>
      </w:r>
      <w:r w:rsidRPr="004E6564">
        <w:rPr>
          <w:rFonts w:ascii="Times New Roman" w:eastAsia="Times New Roman" w:hAnsi="Times New Roman" w:cs="Times New Roman"/>
          <w:kern w:val="0"/>
          <w:sz w:val="24"/>
          <w:szCs w:val="24"/>
          <w:lang w:eastAsia="en-IN"/>
          <w14:ligatures w14:val="none"/>
        </w:rPr>
        <w:t>.</w:t>
      </w:r>
    </w:p>
    <w:p w14:paraId="1FF12A8D"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23CDA31C">
          <v:rect id="_x0000_i1718" style="width:0;height:1.5pt" o:hralign="center" o:hrstd="t" o:hr="t" fillcolor="#a0a0a0" stroked="f"/>
        </w:pict>
      </w:r>
    </w:p>
    <w:p w14:paraId="01FA150E"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lastRenderedPageBreak/>
        <w:t>4.2 Key Technologies Enabling AI-Driven Threat Intelligence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5"/>
        <w:gridCol w:w="4701"/>
      </w:tblGrid>
      <w:tr w:rsidR="004E6564" w:rsidRPr="004E6564" w14:paraId="12C5B7A4" w14:textId="77777777" w:rsidTr="004E6564">
        <w:trPr>
          <w:tblCellSpacing w:w="15" w:type="dxa"/>
        </w:trPr>
        <w:tc>
          <w:tcPr>
            <w:tcW w:w="0" w:type="auto"/>
            <w:vAlign w:val="center"/>
            <w:hideMark/>
          </w:tcPr>
          <w:p w14:paraId="7206658B"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Technology</w:t>
            </w:r>
          </w:p>
        </w:tc>
        <w:tc>
          <w:tcPr>
            <w:tcW w:w="0" w:type="auto"/>
            <w:vAlign w:val="center"/>
            <w:hideMark/>
          </w:tcPr>
          <w:p w14:paraId="7A726CD2"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Function in Threat Intelligence</w:t>
            </w:r>
          </w:p>
        </w:tc>
      </w:tr>
      <w:tr w:rsidR="004E6564" w:rsidRPr="004E6564" w14:paraId="4DB1C478" w14:textId="77777777" w:rsidTr="004E6564">
        <w:trPr>
          <w:tblCellSpacing w:w="15" w:type="dxa"/>
        </w:trPr>
        <w:tc>
          <w:tcPr>
            <w:tcW w:w="0" w:type="auto"/>
            <w:vAlign w:val="center"/>
            <w:hideMark/>
          </w:tcPr>
          <w:p w14:paraId="4622D217"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AI-Powered SIEM</w:t>
            </w:r>
          </w:p>
        </w:tc>
        <w:tc>
          <w:tcPr>
            <w:tcW w:w="0" w:type="auto"/>
            <w:vAlign w:val="center"/>
            <w:hideMark/>
          </w:tcPr>
          <w:p w14:paraId="40E28915"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Automates security monitoring, correlates events, and prioritizes threats.</w:t>
            </w:r>
          </w:p>
        </w:tc>
      </w:tr>
      <w:tr w:rsidR="004E6564" w:rsidRPr="004E6564" w14:paraId="4B0BD1F2" w14:textId="77777777" w:rsidTr="004E6564">
        <w:trPr>
          <w:tblCellSpacing w:w="15" w:type="dxa"/>
        </w:trPr>
        <w:tc>
          <w:tcPr>
            <w:tcW w:w="0" w:type="auto"/>
            <w:vAlign w:val="center"/>
            <w:hideMark/>
          </w:tcPr>
          <w:p w14:paraId="37CB0144"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Machine Learning-Based Risk Scoring</w:t>
            </w:r>
          </w:p>
        </w:tc>
        <w:tc>
          <w:tcPr>
            <w:tcW w:w="0" w:type="auto"/>
            <w:vAlign w:val="center"/>
            <w:hideMark/>
          </w:tcPr>
          <w:p w14:paraId="01FC6719"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Identifies high-risk vulnerabilities based on evolving attack trends.</w:t>
            </w:r>
          </w:p>
        </w:tc>
      </w:tr>
      <w:tr w:rsidR="004E6564" w:rsidRPr="004E6564" w14:paraId="679B3042" w14:textId="77777777" w:rsidTr="004E6564">
        <w:trPr>
          <w:tblCellSpacing w:w="15" w:type="dxa"/>
        </w:trPr>
        <w:tc>
          <w:tcPr>
            <w:tcW w:w="0" w:type="auto"/>
            <w:vAlign w:val="center"/>
            <w:hideMark/>
          </w:tcPr>
          <w:p w14:paraId="1F81FCAC"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Automated Threat Intelligence Platforms (TIPs)</w:t>
            </w:r>
          </w:p>
        </w:tc>
        <w:tc>
          <w:tcPr>
            <w:tcW w:w="0" w:type="auto"/>
            <w:vAlign w:val="center"/>
            <w:hideMark/>
          </w:tcPr>
          <w:p w14:paraId="58C70F1A"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Collects and </w:t>
            </w:r>
            <w:proofErr w:type="spellStart"/>
            <w:r w:rsidRPr="004E6564">
              <w:rPr>
                <w:rFonts w:ascii="Times New Roman" w:eastAsia="Times New Roman" w:hAnsi="Times New Roman" w:cs="Times New Roman"/>
                <w:kern w:val="0"/>
                <w:sz w:val="24"/>
                <w:szCs w:val="24"/>
                <w:lang w:eastAsia="en-IN"/>
                <w14:ligatures w14:val="none"/>
              </w:rPr>
              <w:t>analyzes</w:t>
            </w:r>
            <w:proofErr w:type="spellEnd"/>
            <w:r w:rsidRPr="004E6564">
              <w:rPr>
                <w:rFonts w:ascii="Times New Roman" w:eastAsia="Times New Roman" w:hAnsi="Times New Roman" w:cs="Times New Roman"/>
                <w:kern w:val="0"/>
                <w:sz w:val="24"/>
                <w:szCs w:val="24"/>
                <w:lang w:eastAsia="en-IN"/>
                <w14:ligatures w14:val="none"/>
              </w:rPr>
              <w:t xml:space="preserve"> threat data from multiple sources.</w:t>
            </w:r>
          </w:p>
        </w:tc>
      </w:tr>
      <w:tr w:rsidR="004E6564" w:rsidRPr="004E6564" w14:paraId="209CC98E" w14:textId="77777777" w:rsidTr="004E6564">
        <w:trPr>
          <w:tblCellSpacing w:w="15" w:type="dxa"/>
        </w:trPr>
        <w:tc>
          <w:tcPr>
            <w:tcW w:w="0" w:type="auto"/>
            <w:vAlign w:val="center"/>
            <w:hideMark/>
          </w:tcPr>
          <w:p w14:paraId="47974FAF"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Natural Language Processing (NLP) for Dark Web Monitoring</w:t>
            </w:r>
          </w:p>
        </w:tc>
        <w:tc>
          <w:tcPr>
            <w:tcW w:w="0" w:type="auto"/>
            <w:vAlign w:val="center"/>
            <w:hideMark/>
          </w:tcPr>
          <w:p w14:paraId="12D8C225"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Monitors dark web marketplaces for emerging threats.</w:t>
            </w:r>
          </w:p>
        </w:tc>
      </w:tr>
      <w:tr w:rsidR="004E6564" w:rsidRPr="004E6564" w14:paraId="3392FD35" w14:textId="77777777" w:rsidTr="004E6564">
        <w:trPr>
          <w:tblCellSpacing w:w="15" w:type="dxa"/>
        </w:trPr>
        <w:tc>
          <w:tcPr>
            <w:tcW w:w="0" w:type="auto"/>
            <w:vAlign w:val="center"/>
            <w:hideMark/>
          </w:tcPr>
          <w:p w14:paraId="39ED0455"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AI-Powered Endpoint Detection and Response (EDR)</w:t>
            </w:r>
          </w:p>
        </w:tc>
        <w:tc>
          <w:tcPr>
            <w:tcW w:w="0" w:type="auto"/>
            <w:vAlign w:val="center"/>
            <w:hideMark/>
          </w:tcPr>
          <w:p w14:paraId="54CC101D"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Detects and mitigates advanced persistent threats (APTs) in real time.</w:t>
            </w:r>
          </w:p>
        </w:tc>
      </w:tr>
    </w:tbl>
    <w:p w14:paraId="29089779"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These AI-driven technologies </w:t>
      </w:r>
      <w:r w:rsidRPr="004E6564">
        <w:rPr>
          <w:rFonts w:ascii="Times New Roman" w:eastAsia="Times New Roman" w:hAnsi="Times New Roman" w:cs="Times New Roman"/>
          <w:b/>
          <w:bCs/>
          <w:kern w:val="0"/>
          <w:sz w:val="24"/>
          <w:szCs w:val="24"/>
          <w:lang w:eastAsia="en-IN"/>
          <w14:ligatures w14:val="none"/>
        </w:rPr>
        <w:t>enhance security governance by automating threat detection, risk management, and compliance reporting</w:t>
      </w:r>
      <w:r w:rsidRPr="004E6564">
        <w:rPr>
          <w:rFonts w:ascii="Times New Roman" w:eastAsia="Times New Roman" w:hAnsi="Times New Roman" w:cs="Times New Roman"/>
          <w:kern w:val="0"/>
          <w:sz w:val="24"/>
          <w:szCs w:val="24"/>
          <w:lang w:eastAsia="en-IN"/>
          <w14:ligatures w14:val="none"/>
        </w:rPr>
        <w:t>.</w:t>
      </w:r>
    </w:p>
    <w:p w14:paraId="49A7BFCB"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22F74004">
          <v:rect id="_x0000_i1719" style="width:0;height:1.5pt" o:hralign="center" o:hrstd="t" o:hr="t" fillcolor="#a0a0a0" stroked="f"/>
        </w:pict>
      </w:r>
    </w:p>
    <w:p w14:paraId="4375A97C"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4.3 Best Practices for Integrating AI-Driven Threat Intelligence into Security Governance</w:t>
      </w:r>
    </w:p>
    <w:p w14:paraId="13F3D29D"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1. Deploy AI-Powered Security Monitoring and Incident Response</w:t>
      </w:r>
    </w:p>
    <w:p w14:paraId="0BE39F57" w14:textId="77777777" w:rsidR="004E6564" w:rsidRPr="004E6564" w:rsidRDefault="004E6564" w:rsidP="004E6564">
      <w:pPr>
        <w:numPr>
          <w:ilvl w:val="0"/>
          <w:numId w:val="9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Implement </w:t>
      </w:r>
      <w:r w:rsidRPr="004E6564">
        <w:rPr>
          <w:rFonts w:ascii="Times New Roman" w:eastAsia="Times New Roman" w:hAnsi="Times New Roman" w:cs="Times New Roman"/>
          <w:b/>
          <w:bCs/>
          <w:kern w:val="0"/>
          <w:sz w:val="24"/>
          <w:szCs w:val="24"/>
          <w:lang w:eastAsia="en-IN"/>
          <w14:ligatures w14:val="none"/>
        </w:rPr>
        <w:t>AI-driven SIEM solutions</w:t>
      </w:r>
      <w:r w:rsidRPr="004E6564">
        <w:rPr>
          <w:rFonts w:ascii="Times New Roman" w:eastAsia="Times New Roman" w:hAnsi="Times New Roman" w:cs="Times New Roman"/>
          <w:kern w:val="0"/>
          <w:sz w:val="24"/>
          <w:szCs w:val="24"/>
          <w:lang w:eastAsia="en-IN"/>
          <w14:ligatures w14:val="none"/>
        </w:rPr>
        <w:t xml:space="preserve"> to detect security breaches in real-time.</w:t>
      </w:r>
    </w:p>
    <w:p w14:paraId="366478F7" w14:textId="77777777" w:rsidR="004E6564" w:rsidRPr="004E6564" w:rsidRDefault="004E6564" w:rsidP="004E6564">
      <w:pPr>
        <w:numPr>
          <w:ilvl w:val="0"/>
          <w:numId w:val="9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Automate </w:t>
      </w:r>
      <w:r w:rsidRPr="004E6564">
        <w:rPr>
          <w:rFonts w:ascii="Times New Roman" w:eastAsia="Times New Roman" w:hAnsi="Times New Roman" w:cs="Times New Roman"/>
          <w:b/>
          <w:bCs/>
          <w:kern w:val="0"/>
          <w:sz w:val="24"/>
          <w:szCs w:val="24"/>
          <w:lang w:eastAsia="en-IN"/>
          <w14:ligatures w14:val="none"/>
        </w:rPr>
        <w:t>incident response workflows</w:t>
      </w:r>
      <w:r w:rsidRPr="004E6564">
        <w:rPr>
          <w:rFonts w:ascii="Times New Roman" w:eastAsia="Times New Roman" w:hAnsi="Times New Roman" w:cs="Times New Roman"/>
          <w:kern w:val="0"/>
          <w:sz w:val="24"/>
          <w:szCs w:val="24"/>
          <w:lang w:eastAsia="en-IN"/>
          <w14:ligatures w14:val="none"/>
        </w:rPr>
        <w:t xml:space="preserve"> to contain threats immediately.</w:t>
      </w:r>
    </w:p>
    <w:p w14:paraId="47816396"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2. Enhance Risk Management with Predictive Analytics</w:t>
      </w:r>
    </w:p>
    <w:p w14:paraId="49D652C0" w14:textId="77777777" w:rsidR="004E6564" w:rsidRPr="004E6564" w:rsidRDefault="004E6564" w:rsidP="004E6564">
      <w:pPr>
        <w:numPr>
          <w:ilvl w:val="0"/>
          <w:numId w:val="9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Use </w:t>
      </w:r>
      <w:r w:rsidRPr="004E6564">
        <w:rPr>
          <w:rFonts w:ascii="Times New Roman" w:eastAsia="Times New Roman" w:hAnsi="Times New Roman" w:cs="Times New Roman"/>
          <w:b/>
          <w:bCs/>
          <w:kern w:val="0"/>
          <w:sz w:val="24"/>
          <w:szCs w:val="24"/>
          <w:lang w:eastAsia="en-IN"/>
          <w14:ligatures w14:val="none"/>
        </w:rPr>
        <w:t>machine learning models</w:t>
      </w:r>
      <w:r w:rsidRPr="004E6564">
        <w:rPr>
          <w:rFonts w:ascii="Times New Roman" w:eastAsia="Times New Roman" w:hAnsi="Times New Roman" w:cs="Times New Roman"/>
          <w:kern w:val="0"/>
          <w:sz w:val="24"/>
          <w:szCs w:val="24"/>
          <w:lang w:eastAsia="en-IN"/>
          <w14:ligatures w14:val="none"/>
        </w:rPr>
        <w:t xml:space="preserve"> to </w:t>
      </w:r>
      <w:r w:rsidRPr="004E6564">
        <w:rPr>
          <w:rFonts w:ascii="Times New Roman" w:eastAsia="Times New Roman" w:hAnsi="Times New Roman" w:cs="Times New Roman"/>
          <w:b/>
          <w:bCs/>
          <w:kern w:val="0"/>
          <w:sz w:val="24"/>
          <w:szCs w:val="24"/>
          <w:lang w:eastAsia="en-IN"/>
          <w14:ligatures w14:val="none"/>
        </w:rPr>
        <w:t>forecast cybersecurity risks</w:t>
      </w:r>
      <w:r w:rsidRPr="004E6564">
        <w:rPr>
          <w:rFonts w:ascii="Times New Roman" w:eastAsia="Times New Roman" w:hAnsi="Times New Roman" w:cs="Times New Roman"/>
          <w:kern w:val="0"/>
          <w:sz w:val="24"/>
          <w:szCs w:val="24"/>
          <w:lang w:eastAsia="en-IN"/>
          <w14:ligatures w14:val="none"/>
        </w:rPr>
        <w:t xml:space="preserve"> based on attack trends.</w:t>
      </w:r>
    </w:p>
    <w:p w14:paraId="3E3160BF" w14:textId="77777777" w:rsidR="004E6564" w:rsidRPr="004E6564" w:rsidRDefault="004E6564" w:rsidP="004E6564">
      <w:pPr>
        <w:numPr>
          <w:ilvl w:val="0"/>
          <w:numId w:val="9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Automate vulnerability management using AI-driven risk assessments.</w:t>
      </w:r>
    </w:p>
    <w:p w14:paraId="075966CB"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3. Leverage AI for Threat Intelligence Correlation</w:t>
      </w:r>
    </w:p>
    <w:p w14:paraId="0BC92056" w14:textId="77777777" w:rsidR="004E6564" w:rsidRPr="004E6564" w:rsidRDefault="004E6564" w:rsidP="004E6564">
      <w:pPr>
        <w:numPr>
          <w:ilvl w:val="0"/>
          <w:numId w:val="9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Integrate AI-powered </w:t>
      </w:r>
      <w:r w:rsidRPr="004E6564">
        <w:rPr>
          <w:rFonts w:ascii="Times New Roman" w:eastAsia="Times New Roman" w:hAnsi="Times New Roman" w:cs="Times New Roman"/>
          <w:b/>
          <w:bCs/>
          <w:kern w:val="0"/>
          <w:sz w:val="24"/>
          <w:szCs w:val="24"/>
          <w:lang w:eastAsia="en-IN"/>
          <w14:ligatures w14:val="none"/>
        </w:rPr>
        <w:t>threat intelligence platforms (TIPs)</w:t>
      </w:r>
      <w:r w:rsidRPr="004E6564">
        <w:rPr>
          <w:rFonts w:ascii="Times New Roman" w:eastAsia="Times New Roman" w:hAnsi="Times New Roman" w:cs="Times New Roman"/>
          <w:kern w:val="0"/>
          <w:sz w:val="24"/>
          <w:szCs w:val="24"/>
          <w:lang w:eastAsia="en-IN"/>
          <w14:ligatures w14:val="none"/>
        </w:rPr>
        <w:t xml:space="preserve"> with security governance frameworks.</w:t>
      </w:r>
    </w:p>
    <w:p w14:paraId="3DEA4BA0" w14:textId="77777777" w:rsidR="004E6564" w:rsidRPr="004E6564" w:rsidRDefault="004E6564" w:rsidP="004E6564">
      <w:pPr>
        <w:numPr>
          <w:ilvl w:val="0"/>
          <w:numId w:val="9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Automate </w:t>
      </w:r>
      <w:r w:rsidRPr="004E6564">
        <w:rPr>
          <w:rFonts w:ascii="Times New Roman" w:eastAsia="Times New Roman" w:hAnsi="Times New Roman" w:cs="Times New Roman"/>
          <w:b/>
          <w:bCs/>
          <w:kern w:val="0"/>
          <w:sz w:val="24"/>
          <w:szCs w:val="24"/>
          <w:lang w:eastAsia="en-IN"/>
          <w14:ligatures w14:val="none"/>
        </w:rPr>
        <w:t>threat hunting activities</w:t>
      </w:r>
      <w:r w:rsidRPr="004E6564">
        <w:rPr>
          <w:rFonts w:ascii="Times New Roman" w:eastAsia="Times New Roman" w:hAnsi="Times New Roman" w:cs="Times New Roman"/>
          <w:kern w:val="0"/>
          <w:sz w:val="24"/>
          <w:szCs w:val="24"/>
          <w:lang w:eastAsia="en-IN"/>
          <w14:ligatures w14:val="none"/>
        </w:rPr>
        <w:t xml:space="preserve"> to identify hidden attack vectors.</w:t>
      </w:r>
    </w:p>
    <w:p w14:paraId="6063FE6F"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4. Use AI for Compliance-Driven Security Analytics</w:t>
      </w:r>
    </w:p>
    <w:p w14:paraId="7724C2D6" w14:textId="77777777" w:rsidR="004E6564" w:rsidRPr="004E6564" w:rsidRDefault="004E6564" w:rsidP="004E6564">
      <w:pPr>
        <w:numPr>
          <w:ilvl w:val="0"/>
          <w:numId w:val="9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Deploy AI to </w:t>
      </w:r>
      <w:r w:rsidRPr="004E6564">
        <w:rPr>
          <w:rFonts w:ascii="Times New Roman" w:eastAsia="Times New Roman" w:hAnsi="Times New Roman" w:cs="Times New Roman"/>
          <w:b/>
          <w:bCs/>
          <w:kern w:val="0"/>
          <w:sz w:val="24"/>
          <w:szCs w:val="24"/>
          <w:lang w:eastAsia="en-IN"/>
          <w14:ligatures w14:val="none"/>
        </w:rPr>
        <w:t>map cybersecurity threats to compliance regulations (ISO 27001, NIST, GDPR)</w:t>
      </w:r>
      <w:r w:rsidRPr="004E6564">
        <w:rPr>
          <w:rFonts w:ascii="Times New Roman" w:eastAsia="Times New Roman" w:hAnsi="Times New Roman" w:cs="Times New Roman"/>
          <w:kern w:val="0"/>
          <w:sz w:val="24"/>
          <w:szCs w:val="24"/>
          <w:lang w:eastAsia="en-IN"/>
          <w14:ligatures w14:val="none"/>
        </w:rPr>
        <w:t>.</w:t>
      </w:r>
    </w:p>
    <w:p w14:paraId="585375C4" w14:textId="77777777" w:rsidR="004E6564" w:rsidRPr="004E6564" w:rsidRDefault="004E6564" w:rsidP="004E6564">
      <w:pPr>
        <w:numPr>
          <w:ilvl w:val="0"/>
          <w:numId w:val="9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Automate security control validation to ensure </w:t>
      </w:r>
      <w:r w:rsidRPr="004E6564">
        <w:rPr>
          <w:rFonts w:ascii="Times New Roman" w:eastAsia="Times New Roman" w:hAnsi="Times New Roman" w:cs="Times New Roman"/>
          <w:b/>
          <w:bCs/>
          <w:kern w:val="0"/>
          <w:sz w:val="24"/>
          <w:szCs w:val="24"/>
          <w:lang w:eastAsia="en-IN"/>
          <w14:ligatures w14:val="none"/>
        </w:rPr>
        <w:t>continuous compliance monitoring</w:t>
      </w:r>
      <w:r w:rsidRPr="004E6564">
        <w:rPr>
          <w:rFonts w:ascii="Times New Roman" w:eastAsia="Times New Roman" w:hAnsi="Times New Roman" w:cs="Times New Roman"/>
          <w:kern w:val="0"/>
          <w:sz w:val="24"/>
          <w:szCs w:val="24"/>
          <w:lang w:eastAsia="en-IN"/>
          <w14:ligatures w14:val="none"/>
        </w:rPr>
        <w:t>.</w:t>
      </w:r>
    </w:p>
    <w:p w14:paraId="14D9BAF2"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 xml:space="preserve">5. Establish AI-Driven </w:t>
      </w:r>
      <w:proofErr w:type="spellStart"/>
      <w:r w:rsidRPr="004E6564">
        <w:rPr>
          <w:rFonts w:ascii="Times New Roman" w:eastAsia="Times New Roman" w:hAnsi="Times New Roman" w:cs="Times New Roman"/>
          <w:b/>
          <w:bCs/>
          <w:kern w:val="0"/>
          <w:sz w:val="24"/>
          <w:szCs w:val="24"/>
          <w:lang w:eastAsia="en-IN"/>
          <w14:ligatures w14:val="none"/>
        </w:rPr>
        <w:t>Behavioral</w:t>
      </w:r>
      <w:proofErr w:type="spellEnd"/>
      <w:r w:rsidRPr="004E6564">
        <w:rPr>
          <w:rFonts w:ascii="Times New Roman" w:eastAsia="Times New Roman" w:hAnsi="Times New Roman" w:cs="Times New Roman"/>
          <w:b/>
          <w:bCs/>
          <w:kern w:val="0"/>
          <w:sz w:val="24"/>
          <w:szCs w:val="24"/>
          <w:lang w:eastAsia="en-IN"/>
          <w14:ligatures w14:val="none"/>
        </w:rPr>
        <w:t xml:space="preserve"> Analysis for Insider Threat Detection</w:t>
      </w:r>
    </w:p>
    <w:p w14:paraId="7FE5881D" w14:textId="77777777" w:rsidR="004E6564" w:rsidRPr="004E6564" w:rsidRDefault="004E6564" w:rsidP="004E6564">
      <w:pPr>
        <w:numPr>
          <w:ilvl w:val="0"/>
          <w:numId w:val="9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lastRenderedPageBreak/>
        <w:t xml:space="preserve">Implement </w:t>
      </w:r>
      <w:r w:rsidRPr="004E6564">
        <w:rPr>
          <w:rFonts w:ascii="Times New Roman" w:eastAsia="Times New Roman" w:hAnsi="Times New Roman" w:cs="Times New Roman"/>
          <w:b/>
          <w:bCs/>
          <w:kern w:val="0"/>
          <w:sz w:val="24"/>
          <w:szCs w:val="24"/>
          <w:lang w:eastAsia="en-IN"/>
          <w14:ligatures w14:val="none"/>
        </w:rPr>
        <w:t xml:space="preserve">user and entity </w:t>
      </w:r>
      <w:proofErr w:type="spellStart"/>
      <w:r w:rsidRPr="004E6564">
        <w:rPr>
          <w:rFonts w:ascii="Times New Roman" w:eastAsia="Times New Roman" w:hAnsi="Times New Roman" w:cs="Times New Roman"/>
          <w:b/>
          <w:bCs/>
          <w:kern w:val="0"/>
          <w:sz w:val="24"/>
          <w:szCs w:val="24"/>
          <w:lang w:eastAsia="en-IN"/>
          <w14:ligatures w14:val="none"/>
        </w:rPr>
        <w:t>behavior</w:t>
      </w:r>
      <w:proofErr w:type="spellEnd"/>
      <w:r w:rsidRPr="004E6564">
        <w:rPr>
          <w:rFonts w:ascii="Times New Roman" w:eastAsia="Times New Roman" w:hAnsi="Times New Roman" w:cs="Times New Roman"/>
          <w:b/>
          <w:bCs/>
          <w:kern w:val="0"/>
          <w:sz w:val="24"/>
          <w:szCs w:val="24"/>
          <w:lang w:eastAsia="en-IN"/>
          <w14:ligatures w14:val="none"/>
        </w:rPr>
        <w:t xml:space="preserve"> analytics (UEBA)</w:t>
      </w:r>
      <w:r w:rsidRPr="004E6564">
        <w:rPr>
          <w:rFonts w:ascii="Times New Roman" w:eastAsia="Times New Roman" w:hAnsi="Times New Roman" w:cs="Times New Roman"/>
          <w:kern w:val="0"/>
          <w:sz w:val="24"/>
          <w:szCs w:val="24"/>
          <w:lang w:eastAsia="en-IN"/>
          <w14:ligatures w14:val="none"/>
        </w:rPr>
        <w:t xml:space="preserve"> to detect unusual account activity.</w:t>
      </w:r>
    </w:p>
    <w:p w14:paraId="23A3B533" w14:textId="77777777" w:rsidR="004E6564" w:rsidRPr="004E6564" w:rsidRDefault="004E6564" w:rsidP="004E6564">
      <w:pPr>
        <w:numPr>
          <w:ilvl w:val="0"/>
          <w:numId w:val="9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Use </w:t>
      </w:r>
      <w:r w:rsidRPr="004E6564">
        <w:rPr>
          <w:rFonts w:ascii="Times New Roman" w:eastAsia="Times New Roman" w:hAnsi="Times New Roman" w:cs="Times New Roman"/>
          <w:b/>
          <w:bCs/>
          <w:kern w:val="0"/>
          <w:sz w:val="24"/>
          <w:szCs w:val="24"/>
          <w:lang w:eastAsia="en-IN"/>
          <w14:ligatures w14:val="none"/>
        </w:rPr>
        <w:t>machine learning algorithms</w:t>
      </w:r>
      <w:r w:rsidRPr="004E6564">
        <w:rPr>
          <w:rFonts w:ascii="Times New Roman" w:eastAsia="Times New Roman" w:hAnsi="Times New Roman" w:cs="Times New Roman"/>
          <w:kern w:val="0"/>
          <w:sz w:val="24"/>
          <w:szCs w:val="24"/>
          <w:lang w:eastAsia="en-IN"/>
          <w14:ligatures w14:val="none"/>
        </w:rPr>
        <w:t xml:space="preserve"> to flag suspicious data exfiltration attempts.</w:t>
      </w:r>
    </w:p>
    <w:p w14:paraId="5A6B3852"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By following these best practices, organizations can </w:t>
      </w:r>
      <w:r w:rsidRPr="004E6564">
        <w:rPr>
          <w:rFonts w:ascii="Times New Roman" w:eastAsia="Times New Roman" w:hAnsi="Times New Roman" w:cs="Times New Roman"/>
          <w:b/>
          <w:bCs/>
          <w:kern w:val="0"/>
          <w:sz w:val="24"/>
          <w:szCs w:val="24"/>
          <w:lang w:eastAsia="en-IN"/>
          <w14:ligatures w14:val="none"/>
        </w:rPr>
        <w:t>strengthen security governance, enhance compliance, and proactively manage cyber threats</w:t>
      </w:r>
      <w:r w:rsidRPr="004E6564">
        <w:rPr>
          <w:rFonts w:ascii="Times New Roman" w:eastAsia="Times New Roman" w:hAnsi="Times New Roman" w:cs="Times New Roman"/>
          <w:kern w:val="0"/>
          <w:sz w:val="24"/>
          <w:szCs w:val="24"/>
          <w:lang w:eastAsia="en-IN"/>
          <w14:ligatures w14:val="none"/>
        </w:rPr>
        <w:t>.</w:t>
      </w:r>
    </w:p>
    <w:p w14:paraId="5E5C96FA"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025FA0F0">
          <v:rect id="_x0000_i1720" style="width:0;height:1.5pt" o:hralign="center" o:hrstd="t" o:hr="t" fillcolor="#a0a0a0" stroked="f"/>
        </w:pict>
      </w:r>
    </w:p>
    <w:p w14:paraId="2118D1F5"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4.4 Future Trends in AI-Driven Threat Intelligence</w:t>
      </w:r>
    </w:p>
    <w:p w14:paraId="503B7560"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As AI-driven threat intelligence continues to evolve, key future trends include:</w:t>
      </w:r>
    </w:p>
    <w:p w14:paraId="1412C7C2" w14:textId="77777777" w:rsidR="004E6564" w:rsidRPr="004E6564" w:rsidRDefault="004E6564" w:rsidP="004E6564">
      <w:pPr>
        <w:numPr>
          <w:ilvl w:val="0"/>
          <w:numId w:val="9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Self-Learning AI Threat Detection</w:t>
      </w:r>
      <w:r w:rsidRPr="004E6564">
        <w:rPr>
          <w:rFonts w:ascii="Times New Roman" w:eastAsia="Times New Roman" w:hAnsi="Times New Roman" w:cs="Times New Roman"/>
          <w:kern w:val="0"/>
          <w:sz w:val="24"/>
          <w:szCs w:val="24"/>
          <w:lang w:eastAsia="en-IN"/>
          <w14:ligatures w14:val="none"/>
        </w:rPr>
        <w:t xml:space="preserve"> – AI models that automatically refine threat detection algorithms.</w:t>
      </w:r>
    </w:p>
    <w:p w14:paraId="2F8615D3" w14:textId="77777777" w:rsidR="004E6564" w:rsidRPr="004E6564" w:rsidRDefault="004E6564" w:rsidP="004E6564">
      <w:pPr>
        <w:numPr>
          <w:ilvl w:val="0"/>
          <w:numId w:val="9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 xml:space="preserve">AI-Augmented SOCs (Security Operations </w:t>
      </w:r>
      <w:proofErr w:type="spellStart"/>
      <w:r w:rsidRPr="004E6564">
        <w:rPr>
          <w:rFonts w:ascii="Times New Roman" w:eastAsia="Times New Roman" w:hAnsi="Times New Roman" w:cs="Times New Roman"/>
          <w:b/>
          <w:bCs/>
          <w:kern w:val="0"/>
          <w:sz w:val="24"/>
          <w:szCs w:val="24"/>
          <w:lang w:eastAsia="en-IN"/>
          <w14:ligatures w14:val="none"/>
        </w:rPr>
        <w:t>Centers</w:t>
      </w:r>
      <w:proofErr w:type="spellEnd"/>
      <w:r w:rsidRPr="004E6564">
        <w:rPr>
          <w:rFonts w:ascii="Times New Roman" w:eastAsia="Times New Roman" w:hAnsi="Times New Roman" w:cs="Times New Roman"/>
          <w:b/>
          <w:bCs/>
          <w:kern w:val="0"/>
          <w:sz w:val="24"/>
          <w:szCs w:val="24"/>
          <w:lang w:eastAsia="en-IN"/>
          <w14:ligatures w14:val="none"/>
        </w:rPr>
        <w:t>)</w:t>
      </w:r>
      <w:r w:rsidRPr="004E6564">
        <w:rPr>
          <w:rFonts w:ascii="Times New Roman" w:eastAsia="Times New Roman" w:hAnsi="Times New Roman" w:cs="Times New Roman"/>
          <w:kern w:val="0"/>
          <w:sz w:val="24"/>
          <w:szCs w:val="24"/>
          <w:lang w:eastAsia="en-IN"/>
          <w14:ligatures w14:val="none"/>
        </w:rPr>
        <w:t xml:space="preserve"> – Fully automated security </w:t>
      </w:r>
      <w:proofErr w:type="spellStart"/>
      <w:r w:rsidRPr="004E6564">
        <w:rPr>
          <w:rFonts w:ascii="Times New Roman" w:eastAsia="Times New Roman" w:hAnsi="Times New Roman" w:cs="Times New Roman"/>
          <w:kern w:val="0"/>
          <w:sz w:val="24"/>
          <w:szCs w:val="24"/>
          <w:lang w:eastAsia="en-IN"/>
          <w14:ligatures w14:val="none"/>
        </w:rPr>
        <w:t>centers</w:t>
      </w:r>
      <w:proofErr w:type="spellEnd"/>
      <w:r w:rsidRPr="004E6564">
        <w:rPr>
          <w:rFonts w:ascii="Times New Roman" w:eastAsia="Times New Roman" w:hAnsi="Times New Roman" w:cs="Times New Roman"/>
          <w:kern w:val="0"/>
          <w:sz w:val="24"/>
          <w:szCs w:val="24"/>
          <w:lang w:eastAsia="en-IN"/>
          <w14:ligatures w14:val="none"/>
        </w:rPr>
        <w:t xml:space="preserve"> powered by AI decision-making.</w:t>
      </w:r>
    </w:p>
    <w:p w14:paraId="460009E8" w14:textId="77777777" w:rsidR="004E6564" w:rsidRPr="004E6564" w:rsidRDefault="004E6564" w:rsidP="004E6564">
      <w:pPr>
        <w:numPr>
          <w:ilvl w:val="0"/>
          <w:numId w:val="9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Quantum-Resistant Threat Intelligence</w:t>
      </w:r>
      <w:r w:rsidRPr="004E6564">
        <w:rPr>
          <w:rFonts w:ascii="Times New Roman" w:eastAsia="Times New Roman" w:hAnsi="Times New Roman" w:cs="Times New Roman"/>
          <w:kern w:val="0"/>
          <w:sz w:val="24"/>
          <w:szCs w:val="24"/>
          <w:lang w:eastAsia="en-IN"/>
          <w14:ligatures w14:val="none"/>
        </w:rPr>
        <w:t xml:space="preserve"> – AI-driven cryptographic analysis to defend against quantum cyber threats.</w:t>
      </w:r>
    </w:p>
    <w:p w14:paraId="0A88E359" w14:textId="77777777" w:rsidR="004E6564" w:rsidRPr="004E6564" w:rsidRDefault="004E6564" w:rsidP="004E6564">
      <w:pPr>
        <w:numPr>
          <w:ilvl w:val="0"/>
          <w:numId w:val="9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AI-Enhanced Deception Technologies</w:t>
      </w:r>
      <w:r w:rsidRPr="004E6564">
        <w:rPr>
          <w:rFonts w:ascii="Times New Roman" w:eastAsia="Times New Roman" w:hAnsi="Times New Roman" w:cs="Times New Roman"/>
          <w:kern w:val="0"/>
          <w:sz w:val="24"/>
          <w:szCs w:val="24"/>
          <w:lang w:eastAsia="en-IN"/>
          <w14:ligatures w14:val="none"/>
        </w:rPr>
        <w:t xml:space="preserve"> – AI-driven honeypots and decoys that proactively detect and mislead attackers.</w:t>
      </w:r>
    </w:p>
    <w:p w14:paraId="40868D8C" w14:textId="77777777" w:rsidR="004E6564" w:rsidRPr="004E6564" w:rsidRDefault="004E6564" w:rsidP="004E6564">
      <w:pPr>
        <w:numPr>
          <w:ilvl w:val="0"/>
          <w:numId w:val="9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Cross-Industry Threat Intelligence Sharing</w:t>
      </w:r>
      <w:r w:rsidRPr="004E6564">
        <w:rPr>
          <w:rFonts w:ascii="Times New Roman" w:eastAsia="Times New Roman" w:hAnsi="Times New Roman" w:cs="Times New Roman"/>
          <w:kern w:val="0"/>
          <w:sz w:val="24"/>
          <w:szCs w:val="24"/>
          <w:lang w:eastAsia="en-IN"/>
          <w14:ligatures w14:val="none"/>
        </w:rPr>
        <w:t xml:space="preserve"> – AI-powered platforms facilitating real-time threat data exchange across sectors.</w:t>
      </w:r>
    </w:p>
    <w:p w14:paraId="04F100E4"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Organizations that invest in </w:t>
      </w:r>
      <w:r w:rsidRPr="004E6564">
        <w:rPr>
          <w:rFonts w:ascii="Times New Roman" w:eastAsia="Times New Roman" w:hAnsi="Times New Roman" w:cs="Times New Roman"/>
          <w:b/>
          <w:bCs/>
          <w:kern w:val="0"/>
          <w:sz w:val="24"/>
          <w:szCs w:val="24"/>
          <w:lang w:eastAsia="en-IN"/>
          <w14:ligatures w14:val="none"/>
        </w:rPr>
        <w:t>AI-driven threat intelligence will gain a strategic advantage in proactive security governance, continuous compliance monitoring, and advanced cyber risk mitigation</w:t>
      </w:r>
      <w:r w:rsidRPr="004E6564">
        <w:rPr>
          <w:rFonts w:ascii="Times New Roman" w:eastAsia="Times New Roman" w:hAnsi="Times New Roman" w:cs="Times New Roman"/>
          <w:kern w:val="0"/>
          <w:sz w:val="24"/>
          <w:szCs w:val="24"/>
          <w:lang w:eastAsia="en-IN"/>
          <w14:ligatures w14:val="none"/>
        </w:rPr>
        <w:t>.</w:t>
      </w:r>
    </w:p>
    <w:p w14:paraId="2CBBD3D1"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29ADD59B">
          <v:rect id="_x0000_i1721" style="width:0;height:1.5pt" o:hralign="center" o:hrstd="t" o:hr="t" fillcolor="#a0a0a0" stroked="f"/>
        </w:pict>
      </w:r>
    </w:p>
    <w:p w14:paraId="3CB9BA1D"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Conclusion</w:t>
      </w:r>
    </w:p>
    <w:p w14:paraId="3C25C56C"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AI-driven threat intelligence is </w:t>
      </w:r>
      <w:r w:rsidRPr="004E6564">
        <w:rPr>
          <w:rFonts w:ascii="Times New Roman" w:eastAsia="Times New Roman" w:hAnsi="Times New Roman" w:cs="Times New Roman"/>
          <w:b/>
          <w:bCs/>
          <w:kern w:val="0"/>
          <w:sz w:val="24"/>
          <w:szCs w:val="24"/>
          <w:lang w:eastAsia="en-IN"/>
          <w14:ligatures w14:val="none"/>
        </w:rPr>
        <w:t>redefining security governance</w:t>
      </w:r>
      <w:r w:rsidRPr="004E6564">
        <w:rPr>
          <w:rFonts w:ascii="Times New Roman" w:eastAsia="Times New Roman" w:hAnsi="Times New Roman" w:cs="Times New Roman"/>
          <w:kern w:val="0"/>
          <w:sz w:val="24"/>
          <w:szCs w:val="24"/>
          <w:lang w:eastAsia="en-IN"/>
          <w14:ligatures w14:val="none"/>
        </w:rPr>
        <w:t xml:space="preserve"> by automating risk detection, improving compliance oversight, and enhancing cyber resilience. By integrating </w:t>
      </w:r>
      <w:r w:rsidRPr="004E6564">
        <w:rPr>
          <w:rFonts w:ascii="Times New Roman" w:eastAsia="Times New Roman" w:hAnsi="Times New Roman" w:cs="Times New Roman"/>
          <w:b/>
          <w:bCs/>
          <w:kern w:val="0"/>
          <w:sz w:val="24"/>
          <w:szCs w:val="24"/>
          <w:lang w:eastAsia="en-IN"/>
          <w14:ligatures w14:val="none"/>
        </w:rPr>
        <w:t xml:space="preserve">AI-powered SIEM, </w:t>
      </w:r>
      <w:proofErr w:type="spellStart"/>
      <w:r w:rsidRPr="004E6564">
        <w:rPr>
          <w:rFonts w:ascii="Times New Roman" w:eastAsia="Times New Roman" w:hAnsi="Times New Roman" w:cs="Times New Roman"/>
          <w:b/>
          <w:bCs/>
          <w:kern w:val="0"/>
          <w:sz w:val="24"/>
          <w:szCs w:val="24"/>
          <w:lang w:eastAsia="en-IN"/>
          <w14:ligatures w14:val="none"/>
        </w:rPr>
        <w:t>behavioral</w:t>
      </w:r>
      <w:proofErr w:type="spellEnd"/>
      <w:r w:rsidRPr="004E6564">
        <w:rPr>
          <w:rFonts w:ascii="Times New Roman" w:eastAsia="Times New Roman" w:hAnsi="Times New Roman" w:cs="Times New Roman"/>
          <w:b/>
          <w:bCs/>
          <w:kern w:val="0"/>
          <w:sz w:val="24"/>
          <w:szCs w:val="24"/>
          <w:lang w:eastAsia="en-IN"/>
          <w14:ligatures w14:val="none"/>
        </w:rPr>
        <w:t xml:space="preserve"> analytics, and predictive threat intelligence platforms</w:t>
      </w:r>
      <w:r w:rsidRPr="004E6564">
        <w:rPr>
          <w:rFonts w:ascii="Times New Roman" w:eastAsia="Times New Roman" w:hAnsi="Times New Roman" w:cs="Times New Roman"/>
          <w:kern w:val="0"/>
          <w:sz w:val="24"/>
          <w:szCs w:val="24"/>
          <w:lang w:eastAsia="en-IN"/>
          <w14:ligatures w14:val="none"/>
        </w:rPr>
        <w:t xml:space="preserve">, businesses can </w:t>
      </w:r>
      <w:r w:rsidRPr="004E6564">
        <w:rPr>
          <w:rFonts w:ascii="Times New Roman" w:eastAsia="Times New Roman" w:hAnsi="Times New Roman" w:cs="Times New Roman"/>
          <w:b/>
          <w:bCs/>
          <w:kern w:val="0"/>
          <w:sz w:val="24"/>
          <w:szCs w:val="24"/>
          <w:lang w:eastAsia="en-IN"/>
          <w14:ligatures w14:val="none"/>
        </w:rPr>
        <w:t>proactively defend against cyber risks while ensuring regulatory adherence</w:t>
      </w:r>
      <w:r w:rsidRPr="004E6564">
        <w:rPr>
          <w:rFonts w:ascii="Times New Roman" w:eastAsia="Times New Roman" w:hAnsi="Times New Roman" w:cs="Times New Roman"/>
          <w:kern w:val="0"/>
          <w:sz w:val="24"/>
          <w:szCs w:val="24"/>
          <w:lang w:eastAsia="en-IN"/>
          <w14:ligatures w14:val="none"/>
        </w:rPr>
        <w:t>.</w:t>
      </w:r>
    </w:p>
    <w:p w14:paraId="1013A6BD"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To stay ahead in the rapidly evolving cyber threat landscape, enterprises must </w:t>
      </w:r>
      <w:r w:rsidRPr="004E6564">
        <w:rPr>
          <w:rFonts w:ascii="Times New Roman" w:eastAsia="Times New Roman" w:hAnsi="Times New Roman" w:cs="Times New Roman"/>
          <w:b/>
          <w:bCs/>
          <w:kern w:val="0"/>
          <w:sz w:val="24"/>
          <w:szCs w:val="24"/>
          <w:lang w:eastAsia="en-IN"/>
          <w14:ligatures w14:val="none"/>
        </w:rPr>
        <w:t>adopt AI-powered threat intelligence tools, automate compliance-driven security monitoring, and leverage predictive analytics for cyber risk mitigation</w:t>
      </w:r>
      <w:r w:rsidRPr="004E6564">
        <w:rPr>
          <w:rFonts w:ascii="Times New Roman" w:eastAsia="Times New Roman" w:hAnsi="Times New Roman" w:cs="Times New Roman"/>
          <w:kern w:val="0"/>
          <w:sz w:val="24"/>
          <w:szCs w:val="24"/>
          <w:lang w:eastAsia="en-IN"/>
          <w14:ligatures w14:val="none"/>
        </w:rPr>
        <w:t xml:space="preserve">. By doing so, organizations can </w:t>
      </w:r>
      <w:r w:rsidRPr="004E6564">
        <w:rPr>
          <w:rFonts w:ascii="Times New Roman" w:eastAsia="Times New Roman" w:hAnsi="Times New Roman" w:cs="Times New Roman"/>
          <w:b/>
          <w:bCs/>
          <w:kern w:val="0"/>
          <w:sz w:val="24"/>
          <w:szCs w:val="24"/>
          <w:lang w:eastAsia="en-IN"/>
          <w14:ligatures w14:val="none"/>
        </w:rPr>
        <w:t>future-proof their security governance and sustain long-term cybersecurity resilience in an AI-driven world</w:t>
      </w:r>
      <w:r w:rsidRPr="004E6564">
        <w:rPr>
          <w:rFonts w:ascii="Times New Roman" w:eastAsia="Times New Roman" w:hAnsi="Times New Roman" w:cs="Times New Roman"/>
          <w:kern w:val="0"/>
          <w:sz w:val="24"/>
          <w:szCs w:val="24"/>
          <w:lang w:eastAsia="en-IN"/>
          <w14:ligatures w14:val="none"/>
        </w:rPr>
        <w:t>.</w:t>
      </w:r>
    </w:p>
    <w:p w14:paraId="2CB8B487"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The Future of Security Frameworks and GRC (50 Pages)</w:t>
      </w:r>
    </w:p>
    <w:p w14:paraId="44F2651A"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5. Cybersecurity Regulation Trends and Their Impact on Security Frameworks</w:t>
      </w:r>
    </w:p>
    <w:p w14:paraId="221D69EB"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lastRenderedPageBreak/>
        <w:t>Introduction</w:t>
      </w:r>
    </w:p>
    <w:p w14:paraId="5D751D2F"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The rapid evolution of cybersecurity threats and increasing concerns over </w:t>
      </w:r>
      <w:r w:rsidRPr="004E6564">
        <w:rPr>
          <w:rFonts w:ascii="Times New Roman" w:eastAsia="Times New Roman" w:hAnsi="Times New Roman" w:cs="Times New Roman"/>
          <w:b/>
          <w:bCs/>
          <w:kern w:val="0"/>
          <w:sz w:val="24"/>
          <w:szCs w:val="24"/>
          <w:lang w:eastAsia="en-IN"/>
          <w14:ligatures w14:val="none"/>
        </w:rPr>
        <w:t>data privacy, critical infrastructure security, and digital sovereignty</w:t>
      </w:r>
      <w:r w:rsidRPr="004E6564">
        <w:rPr>
          <w:rFonts w:ascii="Times New Roman" w:eastAsia="Times New Roman" w:hAnsi="Times New Roman" w:cs="Times New Roman"/>
          <w:kern w:val="0"/>
          <w:sz w:val="24"/>
          <w:szCs w:val="24"/>
          <w:lang w:eastAsia="en-IN"/>
          <w14:ligatures w14:val="none"/>
        </w:rPr>
        <w:t xml:space="preserve"> have led to a surge in global cybersecurity regulations. Governments and regulatory bodies worldwide are introducing </w:t>
      </w:r>
      <w:r w:rsidRPr="004E6564">
        <w:rPr>
          <w:rFonts w:ascii="Times New Roman" w:eastAsia="Times New Roman" w:hAnsi="Times New Roman" w:cs="Times New Roman"/>
          <w:b/>
          <w:bCs/>
          <w:kern w:val="0"/>
          <w:sz w:val="24"/>
          <w:szCs w:val="24"/>
          <w:lang w:eastAsia="en-IN"/>
          <w14:ligatures w14:val="none"/>
        </w:rPr>
        <w:t>stricter compliance mandates</w:t>
      </w:r>
      <w:r w:rsidRPr="004E6564">
        <w:rPr>
          <w:rFonts w:ascii="Times New Roman" w:eastAsia="Times New Roman" w:hAnsi="Times New Roman" w:cs="Times New Roman"/>
          <w:kern w:val="0"/>
          <w:sz w:val="24"/>
          <w:szCs w:val="24"/>
          <w:lang w:eastAsia="en-IN"/>
          <w14:ligatures w14:val="none"/>
        </w:rPr>
        <w:t xml:space="preserve"> to address emerging risks and enforce </w:t>
      </w:r>
      <w:r w:rsidRPr="004E6564">
        <w:rPr>
          <w:rFonts w:ascii="Times New Roman" w:eastAsia="Times New Roman" w:hAnsi="Times New Roman" w:cs="Times New Roman"/>
          <w:b/>
          <w:bCs/>
          <w:kern w:val="0"/>
          <w:sz w:val="24"/>
          <w:szCs w:val="24"/>
          <w:lang w:eastAsia="en-IN"/>
          <w14:ligatures w14:val="none"/>
        </w:rPr>
        <w:t>proactive security governance</w:t>
      </w:r>
      <w:r w:rsidRPr="004E6564">
        <w:rPr>
          <w:rFonts w:ascii="Times New Roman" w:eastAsia="Times New Roman" w:hAnsi="Times New Roman" w:cs="Times New Roman"/>
          <w:kern w:val="0"/>
          <w:sz w:val="24"/>
          <w:szCs w:val="24"/>
          <w:lang w:eastAsia="en-IN"/>
          <w14:ligatures w14:val="none"/>
        </w:rPr>
        <w:t xml:space="preserve">. These evolving regulations are reshaping </w:t>
      </w:r>
      <w:r w:rsidRPr="004E6564">
        <w:rPr>
          <w:rFonts w:ascii="Times New Roman" w:eastAsia="Times New Roman" w:hAnsi="Times New Roman" w:cs="Times New Roman"/>
          <w:b/>
          <w:bCs/>
          <w:kern w:val="0"/>
          <w:sz w:val="24"/>
          <w:szCs w:val="24"/>
          <w:lang w:eastAsia="en-IN"/>
          <w14:ligatures w14:val="none"/>
        </w:rPr>
        <w:t>security frameworks such as ISO 27001, NIST CSF, GDPR, and PCI-DSS</w:t>
      </w:r>
      <w:r w:rsidRPr="004E6564">
        <w:rPr>
          <w:rFonts w:ascii="Times New Roman" w:eastAsia="Times New Roman" w:hAnsi="Times New Roman" w:cs="Times New Roman"/>
          <w:kern w:val="0"/>
          <w:sz w:val="24"/>
          <w:szCs w:val="24"/>
          <w:lang w:eastAsia="en-IN"/>
          <w14:ligatures w14:val="none"/>
        </w:rPr>
        <w:t xml:space="preserve">, requiring organizations to adopt </w:t>
      </w:r>
      <w:r w:rsidRPr="004E6564">
        <w:rPr>
          <w:rFonts w:ascii="Times New Roman" w:eastAsia="Times New Roman" w:hAnsi="Times New Roman" w:cs="Times New Roman"/>
          <w:b/>
          <w:bCs/>
          <w:kern w:val="0"/>
          <w:sz w:val="24"/>
          <w:szCs w:val="24"/>
          <w:lang w:eastAsia="en-IN"/>
          <w14:ligatures w14:val="none"/>
        </w:rPr>
        <w:t>dynamic, AI-driven compliance strategies</w:t>
      </w:r>
      <w:r w:rsidRPr="004E6564">
        <w:rPr>
          <w:rFonts w:ascii="Times New Roman" w:eastAsia="Times New Roman" w:hAnsi="Times New Roman" w:cs="Times New Roman"/>
          <w:kern w:val="0"/>
          <w:sz w:val="24"/>
          <w:szCs w:val="24"/>
          <w:lang w:eastAsia="en-IN"/>
          <w14:ligatures w14:val="none"/>
        </w:rPr>
        <w:t>.</w:t>
      </w:r>
    </w:p>
    <w:p w14:paraId="70ED727B"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This section explores </w:t>
      </w:r>
      <w:r w:rsidRPr="004E6564">
        <w:rPr>
          <w:rFonts w:ascii="Times New Roman" w:eastAsia="Times New Roman" w:hAnsi="Times New Roman" w:cs="Times New Roman"/>
          <w:b/>
          <w:bCs/>
          <w:kern w:val="0"/>
          <w:sz w:val="24"/>
          <w:szCs w:val="24"/>
          <w:lang w:eastAsia="en-IN"/>
          <w14:ligatures w14:val="none"/>
        </w:rPr>
        <w:t>key cybersecurity regulation trends, their impact on security frameworks, and best practices for regulatory adaptation</w:t>
      </w:r>
      <w:r w:rsidRPr="004E6564">
        <w:rPr>
          <w:rFonts w:ascii="Times New Roman" w:eastAsia="Times New Roman" w:hAnsi="Times New Roman" w:cs="Times New Roman"/>
          <w:kern w:val="0"/>
          <w:sz w:val="24"/>
          <w:szCs w:val="24"/>
          <w:lang w:eastAsia="en-IN"/>
          <w14:ligatures w14:val="none"/>
        </w:rPr>
        <w:t>.</w:t>
      </w:r>
    </w:p>
    <w:p w14:paraId="604DD3CA"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3E4FC25B">
          <v:rect id="_x0000_i1727" style="width:0;height:1.5pt" o:hralign="center" o:hrstd="t" o:hr="t" fillcolor="#a0a0a0" stroked="f"/>
        </w:pict>
      </w:r>
    </w:p>
    <w:p w14:paraId="24C2D702"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5.1 Key Cybersecurity Regulation Trends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0"/>
        <w:gridCol w:w="5756"/>
      </w:tblGrid>
      <w:tr w:rsidR="004E6564" w:rsidRPr="004E6564" w14:paraId="2898D023" w14:textId="77777777" w:rsidTr="004E6564">
        <w:trPr>
          <w:tblCellSpacing w:w="15" w:type="dxa"/>
        </w:trPr>
        <w:tc>
          <w:tcPr>
            <w:tcW w:w="0" w:type="auto"/>
            <w:vAlign w:val="center"/>
            <w:hideMark/>
          </w:tcPr>
          <w:p w14:paraId="61BF2D68" w14:textId="77777777" w:rsidR="004E6564" w:rsidRPr="004E6564" w:rsidRDefault="004E6564" w:rsidP="004E6564">
            <w:pPr>
              <w:spacing w:after="0" w:line="240" w:lineRule="auto"/>
              <w:jc w:val="center"/>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Regulatory Trend</w:t>
            </w:r>
          </w:p>
        </w:tc>
        <w:tc>
          <w:tcPr>
            <w:tcW w:w="0" w:type="auto"/>
            <w:vAlign w:val="center"/>
            <w:hideMark/>
          </w:tcPr>
          <w:p w14:paraId="7E3DEC22" w14:textId="77777777" w:rsidR="004E6564" w:rsidRPr="004E6564" w:rsidRDefault="004E6564" w:rsidP="004E6564">
            <w:pPr>
              <w:spacing w:after="0" w:line="240" w:lineRule="auto"/>
              <w:jc w:val="center"/>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Impact on Security Frameworks</w:t>
            </w:r>
          </w:p>
        </w:tc>
      </w:tr>
      <w:tr w:rsidR="004E6564" w:rsidRPr="004E6564" w14:paraId="1DABD66A" w14:textId="77777777" w:rsidTr="004E6564">
        <w:trPr>
          <w:tblCellSpacing w:w="15" w:type="dxa"/>
        </w:trPr>
        <w:tc>
          <w:tcPr>
            <w:tcW w:w="0" w:type="auto"/>
            <w:vAlign w:val="center"/>
            <w:hideMark/>
          </w:tcPr>
          <w:p w14:paraId="097584E4"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Expansion of Data Protection Laws</w:t>
            </w:r>
          </w:p>
        </w:tc>
        <w:tc>
          <w:tcPr>
            <w:tcW w:w="0" w:type="auto"/>
            <w:vAlign w:val="center"/>
            <w:hideMark/>
          </w:tcPr>
          <w:p w14:paraId="7C77DED0"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Organizations must enforce stricter </w:t>
            </w:r>
            <w:r w:rsidRPr="004E6564">
              <w:rPr>
                <w:rFonts w:ascii="Times New Roman" w:eastAsia="Times New Roman" w:hAnsi="Times New Roman" w:cs="Times New Roman"/>
                <w:b/>
                <w:bCs/>
                <w:kern w:val="0"/>
                <w:sz w:val="24"/>
                <w:szCs w:val="24"/>
                <w:lang w:eastAsia="en-IN"/>
                <w14:ligatures w14:val="none"/>
              </w:rPr>
              <w:t>data security and privacy controls</w:t>
            </w:r>
            <w:r w:rsidRPr="004E6564">
              <w:rPr>
                <w:rFonts w:ascii="Times New Roman" w:eastAsia="Times New Roman" w:hAnsi="Times New Roman" w:cs="Times New Roman"/>
                <w:kern w:val="0"/>
                <w:sz w:val="24"/>
                <w:szCs w:val="24"/>
                <w:lang w:eastAsia="en-IN"/>
                <w14:ligatures w14:val="none"/>
              </w:rPr>
              <w:t xml:space="preserve"> (e.g., GDPR, CCPA, LGPD).</w:t>
            </w:r>
          </w:p>
        </w:tc>
      </w:tr>
      <w:tr w:rsidR="004E6564" w:rsidRPr="004E6564" w14:paraId="75B74AE3" w14:textId="77777777" w:rsidTr="004E6564">
        <w:trPr>
          <w:tblCellSpacing w:w="15" w:type="dxa"/>
        </w:trPr>
        <w:tc>
          <w:tcPr>
            <w:tcW w:w="0" w:type="auto"/>
            <w:vAlign w:val="center"/>
            <w:hideMark/>
          </w:tcPr>
          <w:p w14:paraId="644D55EE"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Zero Trust Mandates for Government and Enterprises</w:t>
            </w:r>
          </w:p>
        </w:tc>
        <w:tc>
          <w:tcPr>
            <w:tcW w:w="0" w:type="auto"/>
            <w:vAlign w:val="center"/>
            <w:hideMark/>
          </w:tcPr>
          <w:p w14:paraId="05E678DC"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Security frameworks must align with </w:t>
            </w:r>
            <w:r w:rsidRPr="004E6564">
              <w:rPr>
                <w:rFonts w:ascii="Times New Roman" w:eastAsia="Times New Roman" w:hAnsi="Times New Roman" w:cs="Times New Roman"/>
                <w:b/>
                <w:bCs/>
                <w:kern w:val="0"/>
                <w:sz w:val="24"/>
                <w:szCs w:val="24"/>
                <w:lang w:eastAsia="en-IN"/>
                <w14:ligatures w14:val="none"/>
              </w:rPr>
              <w:t>Zero Trust models</w:t>
            </w:r>
            <w:r w:rsidRPr="004E6564">
              <w:rPr>
                <w:rFonts w:ascii="Times New Roman" w:eastAsia="Times New Roman" w:hAnsi="Times New Roman" w:cs="Times New Roman"/>
                <w:kern w:val="0"/>
                <w:sz w:val="24"/>
                <w:szCs w:val="24"/>
                <w:lang w:eastAsia="en-IN"/>
                <w14:ligatures w14:val="none"/>
              </w:rPr>
              <w:t xml:space="preserve"> to meet evolving regulatory requirements (e.g., U.S. Executive Order 14028).</w:t>
            </w:r>
          </w:p>
        </w:tc>
      </w:tr>
      <w:tr w:rsidR="004E6564" w:rsidRPr="004E6564" w14:paraId="6E50509C" w14:textId="77777777" w:rsidTr="004E6564">
        <w:trPr>
          <w:tblCellSpacing w:w="15" w:type="dxa"/>
        </w:trPr>
        <w:tc>
          <w:tcPr>
            <w:tcW w:w="0" w:type="auto"/>
            <w:vAlign w:val="center"/>
            <w:hideMark/>
          </w:tcPr>
          <w:p w14:paraId="13C0E4CC"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Increased Regulatory Focus on AI and Cybersecurity</w:t>
            </w:r>
          </w:p>
        </w:tc>
        <w:tc>
          <w:tcPr>
            <w:tcW w:w="0" w:type="auto"/>
            <w:vAlign w:val="center"/>
            <w:hideMark/>
          </w:tcPr>
          <w:p w14:paraId="6A16232C"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Compliance frameworks must integrate </w:t>
            </w:r>
            <w:r w:rsidRPr="004E6564">
              <w:rPr>
                <w:rFonts w:ascii="Times New Roman" w:eastAsia="Times New Roman" w:hAnsi="Times New Roman" w:cs="Times New Roman"/>
                <w:b/>
                <w:bCs/>
                <w:kern w:val="0"/>
                <w:sz w:val="24"/>
                <w:szCs w:val="24"/>
                <w:lang w:eastAsia="en-IN"/>
                <w14:ligatures w14:val="none"/>
              </w:rPr>
              <w:t>AI governance policies</w:t>
            </w:r>
            <w:r w:rsidRPr="004E6564">
              <w:rPr>
                <w:rFonts w:ascii="Times New Roman" w:eastAsia="Times New Roman" w:hAnsi="Times New Roman" w:cs="Times New Roman"/>
                <w:kern w:val="0"/>
                <w:sz w:val="24"/>
                <w:szCs w:val="24"/>
                <w:lang w:eastAsia="en-IN"/>
                <w14:ligatures w14:val="none"/>
              </w:rPr>
              <w:t xml:space="preserve"> (e.g., EU AI Act, NIST AI Risk Management Framework).</w:t>
            </w:r>
          </w:p>
        </w:tc>
      </w:tr>
      <w:tr w:rsidR="004E6564" w:rsidRPr="004E6564" w14:paraId="7ED91B42" w14:textId="77777777" w:rsidTr="004E6564">
        <w:trPr>
          <w:tblCellSpacing w:w="15" w:type="dxa"/>
        </w:trPr>
        <w:tc>
          <w:tcPr>
            <w:tcW w:w="0" w:type="auto"/>
            <w:vAlign w:val="center"/>
            <w:hideMark/>
          </w:tcPr>
          <w:p w14:paraId="1A3153A8"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Stronger Supply Chain Security Regulations</w:t>
            </w:r>
          </w:p>
        </w:tc>
        <w:tc>
          <w:tcPr>
            <w:tcW w:w="0" w:type="auto"/>
            <w:vAlign w:val="center"/>
            <w:hideMark/>
          </w:tcPr>
          <w:p w14:paraId="7163058E"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Businesses must adopt </w:t>
            </w:r>
            <w:r w:rsidRPr="004E6564">
              <w:rPr>
                <w:rFonts w:ascii="Times New Roman" w:eastAsia="Times New Roman" w:hAnsi="Times New Roman" w:cs="Times New Roman"/>
                <w:b/>
                <w:bCs/>
                <w:kern w:val="0"/>
                <w:sz w:val="24"/>
                <w:szCs w:val="24"/>
                <w:lang w:eastAsia="en-IN"/>
                <w14:ligatures w14:val="none"/>
              </w:rPr>
              <w:t>third-party risk management frameworks</w:t>
            </w:r>
            <w:r w:rsidRPr="004E6564">
              <w:rPr>
                <w:rFonts w:ascii="Times New Roman" w:eastAsia="Times New Roman" w:hAnsi="Times New Roman" w:cs="Times New Roman"/>
                <w:kern w:val="0"/>
                <w:sz w:val="24"/>
                <w:szCs w:val="24"/>
                <w:lang w:eastAsia="en-IN"/>
                <w14:ligatures w14:val="none"/>
              </w:rPr>
              <w:t xml:space="preserve"> to ensure vendor compliance (e.g., FedRAMP, CMMC).</w:t>
            </w:r>
          </w:p>
        </w:tc>
      </w:tr>
      <w:tr w:rsidR="004E6564" w:rsidRPr="004E6564" w14:paraId="3F1FBE1C" w14:textId="77777777" w:rsidTr="004E6564">
        <w:trPr>
          <w:tblCellSpacing w:w="15" w:type="dxa"/>
        </w:trPr>
        <w:tc>
          <w:tcPr>
            <w:tcW w:w="0" w:type="auto"/>
            <w:vAlign w:val="center"/>
            <w:hideMark/>
          </w:tcPr>
          <w:p w14:paraId="69F7AAC9"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Cyber Resilience Act and Critical Infrastructure Protection</w:t>
            </w:r>
          </w:p>
        </w:tc>
        <w:tc>
          <w:tcPr>
            <w:tcW w:w="0" w:type="auto"/>
            <w:vAlign w:val="center"/>
            <w:hideMark/>
          </w:tcPr>
          <w:p w14:paraId="5D5FCBF1"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Organizations must </w:t>
            </w:r>
            <w:r w:rsidRPr="004E6564">
              <w:rPr>
                <w:rFonts w:ascii="Times New Roman" w:eastAsia="Times New Roman" w:hAnsi="Times New Roman" w:cs="Times New Roman"/>
                <w:b/>
                <w:bCs/>
                <w:kern w:val="0"/>
                <w:sz w:val="24"/>
                <w:szCs w:val="24"/>
                <w:lang w:eastAsia="en-IN"/>
                <w14:ligatures w14:val="none"/>
              </w:rPr>
              <w:t>enhance security frameworks for operational resilience</w:t>
            </w:r>
            <w:r w:rsidRPr="004E6564">
              <w:rPr>
                <w:rFonts w:ascii="Times New Roman" w:eastAsia="Times New Roman" w:hAnsi="Times New Roman" w:cs="Times New Roman"/>
                <w:kern w:val="0"/>
                <w:sz w:val="24"/>
                <w:szCs w:val="24"/>
                <w:lang w:eastAsia="en-IN"/>
                <w14:ligatures w14:val="none"/>
              </w:rPr>
              <w:t xml:space="preserve"> (e.g., NIS2 Directive, U.S. CISA regulations).</w:t>
            </w:r>
          </w:p>
        </w:tc>
      </w:tr>
    </w:tbl>
    <w:p w14:paraId="3FCCFEAE"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These trends </w:t>
      </w:r>
      <w:r w:rsidRPr="004E6564">
        <w:rPr>
          <w:rFonts w:ascii="Times New Roman" w:eastAsia="Times New Roman" w:hAnsi="Times New Roman" w:cs="Times New Roman"/>
          <w:b/>
          <w:bCs/>
          <w:kern w:val="0"/>
          <w:sz w:val="24"/>
          <w:szCs w:val="24"/>
          <w:lang w:eastAsia="en-IN"/>
          <w14:ligatures w14:val="none"/>
        </w:rPr>
        <w:t>necessitate continuous adaptation of security frameworks</w:t>
      </w:r>
      <w:r w:rsidRPr="004E6564">
        <w:rPr>
          <w:rFonts w:ascii="Times New Roman" w:eastAsia="Times New Roman" w:hAnsi="Times New Roman" w:cs="Times New Roman"/>
          <w:kern w:val="0"/>
          <w:sz w:val="24"/>
          <w:szCs w:val="24"/>
          <w:lang w:eastAsia="en-IN"/>
          <w14:ligatures w14:val="none"/>
        </w:rPr>
        <w:t xml:space="preserve"> to remain compliant with global cybersecurity laws.</w:t>
      </w:r>
    </w:p>
    <w:p w14:paraId="36533021"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14E00117">
          <v:rect id="_x0000_i1728" style="width:0;height:1.5pt" o:hralign="center" o:hrstd="t" o:hr="t" fillcolor="#a0a0a0" stroked="f"/>
        </w:pict>
      </w:r>
    </w:p>
    <w:p w14:paraId="306A3071"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5.2 How Cybersecurity Regulations Are Reshaping Security Frameworks</w:t>
      </w:r>
    </w:p>
    <w:p w14:paraId="74D11958"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1. Stricter Compliance Requirements for Data Privacy and Security</w:t>
      </w:r>
    </w:p>
    <w:p w14:paraId="14C62AF3" w14:textId="77777777" w:rsidR="004E6564" w:rsidRPr="004E6564" w:rsidRDefault="004E6564" w:rsidP="004E6564">
      <w:pPr>
        <w:numPr>
          <w:ilvl w:val="0"/>
          <w:numId w:val="9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Security frameworks must align with </w:t>
      </w:r>
      <w:r w:rsidRPr="004E6564">
        <w:rPr>
          <w:rFonts w:ascii="Times New Roman" w:eastAsia="Times New Roman" w:hAnsi="Times New Roman" w:cs="Times New Roman"/>
          <w:b/>
          <w:bCs/>
          <w:kern w:val="0"/>
          <w:sz w:val="24"/>
          <w:szCs w:val="24"/>
          <w:lang w:eastAsia="en-IN"/>
          <w14:ligatures w14:val="none"/>
        </w:rPr>
        <w:t>GDPR, CCPA, and global data protection mandates</w:t>
      </w:r>
      <w:r w:rsidRPr="004E6564">
        <w:rPr>
          <w:rFonts w:ascii="Times New Roman" w:eastAsia="Times New Roman" w:hAnsi="Times New Roman" w:cs="Times New Roman"/>
          <w:kern w:val="0"/>
          <w:sz w:val="24"/>
          <w:szCs w:val="24"/>
          <w:lang w:eastAsia="en-IN"/>
          <w14:ligatures w14:val="none"/>
        </w:rPr>
        <w:t>.</w:t>
      </w:r>
    </w:p>
    <w:p w14:paraId="116A6800" w14:textId="77777777" w:rsidR="004E6564" w:rsidRPr="004E6564" w:rsidRDefault="004E6564" w:rsidP="004E6564">
      <w:pPr>
        <w:numPr>
          <w:ilvl w:val="0"/>
          <w:numId w:val="9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Data encryption, access control, and breach notification protocols</w:t>
      </w:r>
      <w:r w:rsidRPr="004E6564">
        <w:rPr>
          <w:rFonts w:ascii="Times New Roman" w:eastAsia="Times New Roman" w:hAnsi="Times New Roman" w:cs="Times New Roman"/>
          <w:kern w:val="0"/>
          <w:sz w:val="24"/>
          <w:szCs w:val="24"/>
          <w:lang w:eastAsia="en-IN"/>
          <w14:ligatures w14:val="none"/>
        </w:rPr>
        <w:t xml:space="preserve"> are now core compliance requirements.</w:t>
      </w:r>
    </w:p>
    <w:p w14:paraId="3A24728F"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2. Integration of AI Governance into Security Frameworks</w:t>
      </w:r>
    </w:p>
    <w:p w14:paraId="234BB862" w14:textId="77777777" w:rsidR="004E6564" w:rsidRPr="004E6564" w:rsidRDefault="004E6564" w:rsidP="004E6564">
      <w:pPr>
        <w:numPr>
          <w:ilvl w:val="0"/>
          <w:numId w:val="9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lastRenderedPageBreak/>
        <w:t xml:space="preserve">AI-driven security models must comply with </w:t>
      </w:r>
      <w:r w:rsidRPr="004E6564">
        <w:rPr>
          <w:rFonts w:ascii="Times New Roman" w:eastAsia="Times New Roman" w:hAnsi="Times New Roman" w:cs="Times New Roman"/>
          <w:b/>
          <w:bCs/>
          <w:kern w:val="0"/>
          <w:sz w:val="24"/>
          <w:szCs w:val="24"/>
          <w:lang w:eastAsia="en-IN"/>
          <w14:ligatures w14:val="none"/>
        </w:rPr>
        <w:t>EU AI Act and NIST AI Risk Management Framework</w:t>
      </w:r>
      <w:r w:rsidRPr="004E6564">
        <w:rPr>
          <w:rFonts w:ascii="Times New Roman" w:eastAsia="Times New Roman" w:hAnsi="Times New Roman" w:cs="Times New Roman"/>
          <w:kern w:val="0"/>
          <w:sz w:val="24"/>
          <w:szCs w:val="24"/>
          <w:lang w:eastAsia="en-IN"/>
          <w14:ligatures w14:val="none"/>
        </w:rPr>
        <w:t>.</w:t>
      </w:r>
    </w:p>
    <w:p w14:paraId="2AED58AD" w14:textId="77777777" w:rsidR="004E6564" w:rsidRPr="004E6564" w:rsidRDefault="004E6564" w:rsidP="004E6564">
      <w:pPr>
        <w:numPr>
          <w:ilvl w:val="0"/>
          <w:numId w:val="9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Automated decision-making and AI-driven threat intelligence</w:t>
      </w:r>
      <w:r w:rsidRPr="004E6564">
        <w:rPr>
          <w:rFonts w:ascii="Times New Roman" w:eastAsia="Times New Roman" w:hAnsi="Times New Roman" w:cs="Times New Roman"/>
          <w:kern w:val="0"/>
          <w:sz w:val="24"/>
          <w:szCs w:val="24"/>
          <w:lang w:eastAsia="en-IN"/>
          <w14:ligatures w14:val="none"/>
        </w:rPr>
        <w:t xml:space="preserve"> require regulatory oversight.</w:t>
      </w:r>
    </w:p>
    <w:p w14:paraId="6E6FACDA"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3. Adoption of Zero Trust Architectures as a Compliance Standard</w:t>
      </w:r>
    </w:p>
    <w:p w14:paraId="4D471663" w14:textId="77777777" w:rsidR="004E6564" w:rsidRPr="004E6564" w:rsidRDefault="004E6564" w:rsidP="004E6564">
      <w:pPr>
        <w:numPr>
          <w:ilvl w:val="0"/>
          <w:numId w:val="9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Regulatory bodies mandate </w:t>
      </w:r>
      <w:r w:rsidRPr="004E6564">
        <w:rPr>
          <w:rFonts w:ascii="Times New Roman" w:eastAsia="Times New Roman" w:hAnsi="Times New Roman" w:cs="Times New Roman"/>
          <w:b/>
          <w:bCs/>
          <w:kern w:val="0"/>
          <w:sz w:val="24"/>
          <w:szCs w:val="24"/>
          <w:lang w:eastAsia="en-IN"/>
          <w14:ligatures w14:val="none"/>
        </w:rPr>
        <w:t>Zero Trust security adoption in government and enterprise environments</w:t>
      </w:r>
      <w:r w:rsidRPr="004E6564">
        <w:rPr>
          <w:rFonts w:ascii="Times New Roman" w:eastAsia="Times New Roman" w:hAnsi="Times New Roman" w:cs="Times New Roman"/>
          <w:kern w:val="0"/>
          <w:sz w:val="24"/>
          <w:szCs w:val="24"/>
          <w:lang w:eastAsia="en-IN"/>
          <w14:ligatures w14:val="none"/>
        </w:rPr>
        <w:t>.</w:t>
      </w:r>
    </w:p>
    <w:p w14:paraId="3B32C316" w14:textId="77777777" w:rsidR="004E6564" w:rsidRPr="004E6564" w:rsidRDefault="004E6564" w:rsidP="004E6564">
      <w:pPr>
        <w:numPr>
          <w:ilvl w:val="0"/>
          <w:numId w:val="9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NIST 800-207, ISO 27001, and CISA Zero Trust models</w:t>
      </w:r>
      <w:r w:rsidRPr="004E6564">
        <w:rPr>
          <w:rFonts w:ascii="Times New Roman" w:eastAsia="Times New Roman" w:hAnsi="Times New Roman" w:cs="Times New Roman"/>
          <w:kern w:val="0"/>
          <w:sz w:val="24"/>
          <w:szCs w:val="24"/>
          <w:lang w:eastAsia="en-IN"/>
          <w14:ligatures w14:val="none"/>
        </w:rPr>
        <w:t xml:space="preserve"> are being integrated into compliance frameworks.</w:t>
      </w:r>
    </w:p>
    <w:p w14:paraId="2572E4C8"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4. Enhanced Supply Chain Security Compliance</w:t>
      </w:r>
    </w:p>
    <w:p w14:paraId="43BF9290" w14:textId="77777777" w:rsidR="004E6564" w:rsidRPr="004E6564" w:rsidRDefault="004E6564" w:rsidP="004E6564">
      <w:pPr>
        <w:numPr>
          <w:ilvl w:val="0"/>
          <w:numId w:val="9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Regulations like </w:t>
      </w:r>
      <w:r w:rsidRPr="004E6564">
        <w:rPr>
          <w:rFonts w:ascii="Times New Roman" w:eastAsia="Times New Roman" w:hAnsi="Times New Roman" w:cs="Times New Roman"/>
          <w:b/>
          <w:bCs/>
          <w:kern w:val="0"/>
          <w:sz w:val="24"/>
          <w:szCs w:val="24"/>
          <w:lang w:eastAsia="en-IN"/>
          <w14:ligatures w14:val="none"/>
        </w:rPr>
        <w:t>FedRAMP and CMMC 2.0</w:t>
      </w:r>
      <w:r w:rsidRPr="004E6564">
        <w:rPr>
          <w:rFonts w:ascii="Times New Roman" w:eastAsia="Times New Roman" w:hAnsi="Times New Roman" w:cs="Times New Roman"/>
          <w:kern w:val="0"/>
          <w:sz w:val="24"/>
          <w:szCs w:val="24"/>
          <w:lang w:eastAsia="en-IN"/>
          <w14:ligatures w14:val="none"/>
        </w:rPr>
        <w:t xml:space="preserve"> enforce stricter </w:t>
      </w:r>
      <w:r w:rsidRPr="004E6564">
        <w:rPr>
          <w:rFonts w:ascii="Times New Roman" w:eastAsia="Times New Roman" w:hAnsi="Times New Roman" w:cs="Times New Roman"/>
          <w:b/>
          <w:bCs/>
          <w:kern w:val="0"/>
          <w:sz w:val="24"/>
          <w:szCs w:val="24"/>
          <w:lang w:eastAsia="en-IN"/>
          <w14:ligatures w14:val="none"/>
        </w:rPr>
        <w:t>vendor risk management policies</w:t>
      </w:r>
      <w:r w:rsidRPr="004E6564">
        <w:rPr>
          <w:rFonts w:ascii="Times New Roman" w:eastAsia="Times New Roman" w:hAnsi="Times New Roman" w:cs="Times New Roman"/>
          <w:kern w:val="0"/>
          <w:sz w:val="24"/>
          <w:szCs w:val="24"/>
          <w:lang w:eastAsia="en-IN"/>
          <w14:ligatures w14:val="none"/>
        </w:rPr>
        <w:t>.</w:t>
      </w:r>
    </w:p>
    <w:p w14:paraId="27668A36" w14:textId="77777777" w:rsidR="004E6564" w:rsidRPr="004E6564" w:rsidRDefault="004E6564" w:rsidP="004E6564">
      <w:pPr>
        <w:numPr>
          <w:ilvl w:val="0"/>
          <w:numId w:val="9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Security frameworks must include </w:t>
      </w:r>
      <w:r w:rsidRPr="004E6564">
        <w:rPr>
          <w:rFonts w:ascii="Times New Roman" w:eastAsia="Times New Roman" w:hAnsi="Times New Roman" w:cs="Times New Roman"/>
          <w:b/>
          <w:bCs/>
          <w:kern w:val="0"/>
          <w:sz w:val="24"/>
          <w:szCs w:val="24"/>
          <w:lang w:eastAsia="en-IN"/>
          <w14:ligatures w14:val="none"/>
        </w:rPr>
        <w:t>automated third-party compliance audits</w:t>
      </w:r>
      <w:r w:rsidRPr="004E6564">
        <w:rPr>
          <w:rFonts w:ascii="Times New Roman" w:eastAsia="Times New Roman" w:hAnsi="Times New Roman" w:cs="Times New Roman"/>
          <w:kern w:val="0"/>
          <w:sz w:val="24"/>
          <w:szCs w:val="24"/>
          <w:lang w:eastAsia="en-IN"/>
          <w14:ligatures w14:val="none"/>
        </w:rPr>
        <w:t>.</w:t>
      </w:r>
    </w:p>
    <w:p w14:paraId="23D102AD"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5. Expansion of Cyber Resilience Frameworks for Critical Infrastructure</w:t>
      </w:r>
    </w:p>
    <w:p w14:paraId="24605E26" w14:textId="77777777" w:rsidR="004E6564" w:rsidRPr="004E6564" w:rsidRDefault="004E6564" w:rsidP="004E6564">
      <w:pPr>
        <w:numPr>
          <w:ilvl w:val="0"/>
          <w:numId w:val="9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NIS2 Directive and U.S. CISA regulations</w:t>
      </w:r>
      <w:r w:rsidRPr="004E6564">
        <w:rPr>
          <w:rFonts w:ascii="Times New Roman" w:eastAsia="Times New Roman" w:hAnsi="Times New Roman" w:cs="Times New Roman"/>
          <w:kern w:val="0"/>
          <w:sz w:val="24"/>
          <w:szCs w:val="24"/>
          <w:lang w:eastAsia="en-IN"/>
          <w14:ligatures w14:val="none"/>
        </w:rPr>
        <w:t xml:space="preserve"> mandate </w:t>
      </w:r>
      <w:r w:rsidRPr="004E6564">
        <w:rPr>
          <w:rFonts w:ascii="Times New Roman" w:eastAsia="Times New Roman" w:hAnsi="Times New Roman" w:cs="Times New Roman"/>
          <w:b/>
          <w:bCs/>
          <w:kern w:val="0"/>
          <w:sz w:val="24"/>
          <w:szCs w:val="24"/>
          <w:lang w:eastAsia="en-IN"/>
          <w14:ligatures w14:val="none"/>
        </w:rPr>
        <w:t>continuous risk assessments and cyber resilience strategies</w:t>
      </w:r>
      <w:r w:rsidRPr="004E6564">
        <w:rPr>
          <w:rFonts w:ascii="Times New Roman" w:eastAsia="Times New Roman" w:hAnsi="Times New Roman" w:cs="Times New Roman"/>
          <w:kern w:val="0"/>
          <w:sz w:val="24"/>
          <w:szCs w:val="24"/>
          <w:lang w:eastAsia="en-IN"/>
          <w14:ligatures w14:val="none"/>
        </w:rPr>
        <w:t>.</w:t>
      </w:r>
    </w:p>
    <w:p w14:paraId="20088D3B" w14:textId="77777777" w:rsidR="004E6564" w:rsidRPr="004E6564" w:rsidRDefault="004E6564" w:rsidP="004E6564">
      <w:pPr>
        <w:numPr>
          <w:ilvl w:val="0"/>
          <w:numId w:val="9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Security frameworks must integrate </w:t>
      </w:r>
      <w:r w:rsidRPr="004E6564">
        <w:rPr>
          <w:rFonts w:ascii="Times New Roman" w:eastAsia="Times New Roman" w:hAnsi="Times New Roman" w:cs="Times New Roman"/>
          <w:b/>
          <w:bCs/>
          <w:kern w:val="0"/>
          <w:sz w:val="24"/>
          <w:szCs w:val="24"/>
          <w:lang w:eastAsia="en-IN"/>
          <w14:ligatures w14:val="none"/>
        </w:rPr>
        <w:t>real-time security monitoring and incident response automation</w:t>
      </w:r>
      <w:r w:rsidRPr="004E6564">
        <w:rPr>
          <w:rFonts w:ascii="Times New Roman" w:eastAsia="Times New Roman" w:hAnsi="Times New Roman" w:cs="Times New Roman"/>
          <w:kern w:val="0"/>
          <w:sz w:val="24"/>
          <w:szCs w:val="24"/>
          <w:lang w:eastAsia="en-IN"/>
          <w14:ligatures w14:val="none"/>
        </w:rPr>
        <w:t>.</w:t>
      </w:r>
    </w:p>
    <w:p w14:paraId="031ED778"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By aligning security frameworks with these evolving regulations, organizations can </w:t>
      </w:r>
      <w:r w:rsidRPr="004E6564">
        <w:rPr>
          <w:rFonts w:ascii="Times New Roman" w:eastAsia="Times New Roman" w:hAnsi="Times New Roman" w:cs="Times New Roman"/>
          <w:b/>
          <w:bCs/>
          <w:kern w:val="0"/>
          <w:sz w:val="24"/>
          <w:szCs w:val="24"/>
          <w:lang w:eastAsia="en-IN"/>
          <w14:ligatures w14:val="none"/>
        </w:rPr>
        <w:t>enhance cybersecurity resilience, minimize compliance risks, and avoid regulatory penalties</w:t>
      </w:r>
      <w:r w:rsidRPr="004E6564">
        <w:rPr>
          <w:rFonts w:ascii="Times New Roman" w:eastAsia="Times New Roman" w:hAnsi="Times New Roman" w:cs="Times New Roman"/>
          <w:kern w:val="0"/>
          <w:sz w:val="24"/>
          <w:szCs w:val="24"/>
          <w:lang w:eastAsia="en-IN"/>
          <w14:ligatures w14:val="none"/>
        </w:rPr>
        <w:t>.</w:t>
      </w:r>
    </w:p>
    <w:p w14:paraId="513CD190"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709695A3">
          <v:rect id="_x0000_i1729" style="width:0;height:1.5pt" o:hralign="center" o:hrstd="t" o:hr="t" fillcolor="#a0a0a0" stroked="f"/>
        </w:pict>
      </w:r>
    </w:p>
    <w:p w14:paraId="25405948"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5.3 Best Practices for Adapting to Evolving Cybersecurity Regulations</w:t>
      </w:r>
    </w:p>
    <w:p w14:paraId="30ADF314"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1. Implement AI-Driven Regulatory Compliance Automation</w:t>
      </w:r>
    </w:p>
    <w:p w14:paraId="1C530A87" w14:textId="77777777" w:rsidR="004E6564" w:rsidRPr="004E6564" w:rsidRDefault="004E6564" w:rsidP="004E6564">
      <w:pPr>
        <w:numPr>
          <w:ilvl w:val="0"/>
          <w:numId w:val="9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Deploy </w:t>
      </w:r>
      <w:r w:rsidRPr="004E6564">
        <w:rPr>
          <w:rFonts w:ascii="Times New Roman" w:eastAsia="Times New Roman" w:hAnsi="Times New Roman" w:cs="Times New Roman"/>
          <w:b/>
          <w:bCs/>
          <w:kern w:val="0"/>
          <w:sz w:val="24"/>
          <w:szCs w:val="24"/>
          <w:lang w:eastAsia="en-IN"/>
          <w14:ligatures w14:val="none"/>
        </w:rPr>
        <w:t>AI-powered GRC (Governance, Risk, and Compliance) platforms</w:t>
      </w:r>
      <w:r w:rsidRPr="004E6564">
        <w:rPr>
          <w:rFonts w:ascii="Times New Roman" w:eastAsia="Times New Roman" w:hAnsi="Times New Roman" w:cs="Times New Roman"/>
          <w:kern w:val="0"/>
          <w:sz w:val="24"/>
          <w:szCs w:val="24"/>
          <w:lang w:eastAsia="en-IN"/>
          <w14:ligatures w14:val="none"/>
        </w:rPr>
        <w:t xml:space="preserve"> for real-time regulatory tracking.</w:t>
      </w:r>
    </w:p>
    <w:p w14:paraId="38C7A2BA" w14:textId="77777777" w:rsidR="004E6564" w:rsidRPr="004E6564" w:rsidRDefault="004E6564" w:rsidP="004E6564">
      <w:pPr>
        <w:numPr>
          <w:ilvl w:val="0"/>
          <w:numId w:val="9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Automate </w:t>
      </w:r>
      <w:r w:rsidRPr="004E6564">
        <w:rPr>
          <w:rFonts w:ascii="Times New Roman" w:eastAsia="Times New Roman" w:hAnsi="Times New Roman" w:cs="Times New Roman"/>
          <w:b/>
          <w:bCs/>
          <w:kern w:val="0"/>
          <w:sz w:val="24"/>
          <w:szCs w:val="24"/>
          <w:lang w:eastAsia="en-IN"/>
          <w14:ligatures w14:val="none"/>
        </w:rPr>
        <w:t>compliance audits and risk assessments</w:t>
      </w:r>
      <w:r w:rsidRPr="004E6564">
        <w:rPr>
          <w:rFonts w:ascii="Times New Roman" w:eastAsia="Times New Roman" w:hAnsi="Times New Roman" w:cs="Times New Roman"/>
          <w:kern w:val="0"/>
          <w:sz w:val="24"/>
          <w:szCs w:val="24"/>
          <w:lang w:eastAsia="en-IN"/>
          <w14:ligatures w14:val="none"/>
        </w:rPr>
        <w:t xml:space="preserve"> using machine learning algorithms.</w:t>
      </w:r>
    </w:p>
    <w:p w14:paraId="5DBA9090"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2. Establish a Proactive Compliance Strategy</w:t>
      </w:r>
    </w:p>
    <w:p w14:paraId="5948B9BB" w14:textId="77777777" w:rsidR="004E6564" w:rsidRPr="004E6564" w:rsidRDefault="004E6564" w:rsidP="004E6564">
      <w:pPr>
        <w:numPr>
          <w:ilvl w:val="0"/>
          <w:numId w:val="9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Continuously update </w:t>
      </w:r>
      <w:r w:rsidRPr="004E6564">
        <w:rPr>
          <w:rFonts w:ascii="Times New Roman" w:eastAsia="Times New Roman" w:hAnsi="Times New Roman" w:cs="Times New Roman"/>
          <w:b/>
          <w:bCs/>
          <w:kern w:val="0"/>
          <w:sz w:val="24"/>
          <w:szCs w:val="24"/>
          <w:lang w:eastAsia="en-IN"/>
          <w14:ligatures w14:val="none"/>
        </w:rPr>
        <w:t>security frameworks (ISO 27001, NIST, SOC 2, PCI-DSS)</w:t>
      </w:r>
      <w:r w:rsidRPr="004E6564">
        <w:rPr>
          <w:rFonts w:ascii="Times New Roman" w:eastAsia="Times New Roman" w:hAnsi="Times New Roman" w:cs="Times New Roman"/>
          <w:kern w:val="0"/>
          <w:sz w:val="24"/>
          <w:szCs w:val="24"/>
          <w:lang w:eastAsia="en-IN"/>
          <w14:ligatures w14:val="none"/>
        </w:rPr>
        <w:t xml:space="preserve"> based on regulatory changes.</w:t>
      </w:r>
    </w:p>
    <w:p w14:paraId="560A1778" w14:textId="77777777" w:rsidR="004E6564" w:rsidRPr="004E6564" w:rsidRDefault="004E6564" w:rsidP="004E6564">
      <w:pPr>
        <w:numPr>
          <w:ilvl w:val="0"/>
          <w:numId w:val="9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Use predictive analytics to </w:t>
      </w:r>
      <w:r w:rsidRPr="004E6564">
        <w:rPr>
          <w:rFonts w:ascii="Times New Roman" w:eastAsia="Times New Roman" w:hAnsi="Times New Roman" w:cs="Times New Roman"/>
          <w:b/>
          <w:bCs/>
          <w:kern w:val="0"/>
          <w:sz w:val="24"/>
          <w:szCs w:val="24"/>
          <w:lang w:eastAsia="en-IN"/>
          <w14:ligatures w14:val="none"/>
        </w:rPr>
        <w:t>anticipate upcoming compliance requirements</w:t>
      </w:r>
      <w:r w:rsidRPr="004E6564">
        <w:rPr>
          <w:rFonts w:ascii="Times New Roman" w:eastAsia="Times New Roman" w:hAnsi="Times New Roman" w:cs="Times New Roman"/>
          <w:kern w:val="0"/>
          <w:sz w:val="24"/>
          <w:szCs w:val="24"/>
          <w:lang w:eastAsia="en-IN"/>
          <w14:ligatures w14:val="none"/>
        </w:rPr>
        <w:t>.</w:t>
      </w:r>
    </w:p>
    <w:p w14:paraId="5C333CF2"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3. Strengthen Third-Party and Supply Chain Security Compliance</w:t>
      </w:r>
    </w:p>
    <w:p w14:paraId="34B5EE66" w14:textId="77777777" w:rsidR="004E6564" w:rsidRPr="004E6564" w:rsidRDefault="004E6564" w:rsidP="004E6564">
      <w:pPr>
        <w:numPr>
          <w:ilvl w:val="0"/>
          <w:numId w:val="9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Automate </w:t>
      </w:r>
      <w:r w:rsidRPr="004E6564">
        <w:rPr>
          <w:rFonts w:ascii="Times New Roman" w:eastAsia="Times New Roman" w:hAnsi="Times New Roman" w:cs="Times New Roman"/>
          <w:b/>
          <w:bCs/>
          <w:kern w:val="0"/>
          <w:sz w:val="24"/>
          <w:szCs w:val="24"/>
          <w:lang w:eastAsia="en-IN"/>
          <w14:ligatures w14:val="none"/>
        </w:rPr>
        <w:t>vendor security assessments</w:t>
      </w:r>
      <w:r w:rsidRPr="004E6564">
        <w:rPr>
          <w:rFonts w:ascii="Times New Roman" w:eastAsia="Times New Roman" w:hAnsi="Times New Roman" w:cs="Times New Roman"/>
          <w:kern w:val="0"/>
          <w:sz w:val="24"/>
          <w:szCs w:val="24"/>
          <w:lang w:eastAsia="en-IN"/>
          <w14:ligatures w14:val="none"/>
        </w:rPr>
        <w:t xml:space="preserve"> to ensure third-party compliance with cybersecurity laws.</w:t>
      </w:r>
    </w:p>
    <w:p w14:paraId="42879AC4" w14:textId="77777777" w:rsidR="004E6564" w:rsidRPr="004E6564" w:rsidRDefault="004E6564" w:rsidP="004E6564">
      <w:pPr>
        <w:numPr>
          <w:ilvl w:val="0"/>
          <w:numId w:val="9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Leverage </w:t>
      </w:r>
      <w:r w:rsidRPr="004E6564">
        <w:rPr>
          <w:rFonts w:ascii="Times New Roman" w:eastAsia="Times New Roman" w:hAnsi="Times New Roman" w:cs="Times New Roman"/>
          <w:b/>
          <w:bCs/>
          <w:kern w:val="0"/>
          <w:sz w:val="24"/>
          <w:szCs w:val="24"/>
          <w:lang w:eastAsia="en-IN"/>
          <w14:ligatures w14:val="none"/>
        </w:rPr>
        <w:t>blockchain-based audit trails</w:t>
      </w:r>
      <w:r w:rsidRPr="004E6564">
        <w:rPr>
          <w:rFonts w:ascii="Times New Roman" w:eastAsia="Times New Roman" w:hAnsi="Times New Roman" w:cs="Times New Roman"/>
          <w:kern w:val="0"/>
          <w:sz w:val="24"/>
          <w:szCs w:val="24"/>
          <w:lang w:eastAsia="en-IN"/>
          <w14:ligatures w14:val="none"/>
        </w:rPr>
        <w:t xml:space="preserve"> for supply chain transparency.</w:t>
      </w:r>
    </w:p>
    <w:p w14:paraId="674937A1"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lastRenderedPageBreak/>
        <w:t>4. Enhance Cyber Resilience with Real-Time Security Monitoring</w:t>
      </w:r>
    </w:p>
    <w:p w14:paraId="7EE800F0" w14:textId="77777777" w:rsidR="004E6564" w:rsidRPr="004E6564" w:rsidRDefault="004E6564" w:rsidP="004E6564">
      <w:pPr>
        <w:numPr>
          <w:ilvl w:val="0"/>
          <w:numId w:val="9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Deploy </w:t>
      </w:r>
      <w:r w:rsidRPr="004E6564">
        <w:rPr>
          <w:rFonts w:ascii="Times New Roman" w:eastAsia="Times New Roman" w:hAnsi="Times New Roman" w:cs="Times New Roman"/>
          <w:b/>
          <w:bCs/>
          <w:kern w:val="0"/>
          <w:sz w:val="24"/>
          <w:szCs w:val="24"/>
          <w:lang w:eastAsia="en-IN"/>
          <w14:ligatures w14:val="none"/>
        </w:rPr>
        <w:t>continuous compliance monitoring solutions</w:t>
      </w:r>
      <w:r w:rsidRPr="004E6564">
        <w:rPr>
          <w:rFonts w:ascii="Times New Roman" w:eastAsia="Times New Roman" w:hAnsi="Times New Roman" w:cs="Times New Roman"/>
          <w:kern w:val="0"/>
          <w:sz w:val="24"/>
          <w:szCs w:val="24"/>
          <w:lang w:eastAsia="en-IN"/>
          <w14:ligatures w14:val="none"/>
        </w:rPr>
        <w:t xml:space="preserve"> integrated with AI-driven threat intelligence.</w:t>
      </w:r>
    </w:p>
    <w:p w14:paraId="2578F525" w14:textId="77777777" w:rsidR="004E6564" w:rsidRPr="004E6564" w:rsidRDefault="004E6564" w:rsidP="004E6564">
      <w:pPr>
        <w:numPr>
          <w:ilvl w:val="0"/>
          <w:numId w:val="9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Implement </w:t>
      </w:r>
      <w:r w:rsidRPr="004E6564">
        <w:rPr>
          <w:rFonts w:ascii="Times New Roman" w:eastAsia="Times New Roman" w:hAnsi="Times New Roman" w:cs="Times New Roman"/>
          <w:b/>
          <w:bCs/>
          <w:kern w:val="0"/>
          <w:sz w:val="24"/>
          <w:szCs w:val="24"/>
          <w:lang w:eastAsia="en-IN"/>
          <w14:ligatures w14:val="none"/>
        </w:rPr>
        <w:t>automated incident response frameworks</w:t>
      </w:r>
      <w:r w:rsidRPr="004E6564">
        <w:rPr>
          <w:rFonts w:ascii="Times New Roman" w:eastAsia="Times New Roman" w:hAnsi="Times New Roman" w:cs="Times New Roman"/>
          <w:kern w:val="0"/>
          <w:sz w:val="24"/>
          <w:szCs w:val="24"/>
          <w:lang w:eastAsia="en-IN"/>
          <w14:ligatures w14:val="none"/>
        </w:rPr>
        <w:t xml:space="preserve"> for regulatory breach notification compliance.</w:t>
      </w:r>
    </w:p>
    <w:p w14:paraId="2C614CF5" w14:textId="77777777" w:rsidR="004E6564" w:rsidRPr="004E6564" w:rsidRDefault="004E6564" w:rsidP="004E656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5. Ensure Cross-Border Compliance with Global Security Regulations</w:t>
      </w:r>
    </w:p>
    <w:p w14:paraId="2BD2158B" w14:textId="77777777" w:rsidR="004E6564" w:rsidRPr="004E6564" w:rsidRDefault="004E6564" w:rsidP="004E6564">
      <w:pPr>
        <w:numPr>
          <w:ilvl w:val="0"/>
          <w:numId w:val="9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Align security policies with </w:t>
      </w:r>
      <w:r w:rsidRPr="004E6564">
        <w:rPr>
          <w:rFonts w:ascii="Times New Roman" w:eastAsia="Times New Roman" w:hAnsi="Times New Roman" w:cs="Times New Roman"/>
          <w:b/>
          <w:bCs/>
          <w:kern w:val="0"/>
          <w:sz w:val="24"/>
          <w:szCs w:val="24"/>
          <w:lang w:eastAsia="en-IN"/>
          <w14:ligatures w14:val="none"/>
        </w:rPr>
        <w:t>international regulatory frameworks</w:t>
      </w:r>
      <w:r w:rsidRPr="004E6564">
        <w:rPr>
          <w:rFonts w:ascii="Times New Roman" w:eastAsia="Times New Roman" w:hAnsi="Times New Roman" w:cs="Times New Roman"/>
          <w:kern w:val="0"/>
          <w:sz w:val="24"/>
          <w:szCs w:val="24"/>
          <w:lang w:eastAsia="en-IN"/>
          <w14:ligatures w14:val="none"/>
        </w:rPr>
        <w:t xml:space="preserve"> to avoid legal conflicts.</w:t>
      </w:r>
    </w:p>
    <w:p w14:paraId="3591345D" w14:textId="77777777" w:rsidR="004E6564" w:rsidRPr="004E6564" w:rsidRDefault="004E6564" w:rsidP="004E6564">
      <w:pPr>
        <w:numPr>
          <w:ilvl w:val="0"/>
          <w:numId w:val="9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Automate compliance reporting to support </w:t>
      </w:r>
      <w:r w:rsidRPr="004E6564">
        <w:rPr>
          <w:rFonts w:ascii="Times New Roman" w:eastAsia="Times New Roman" w:hAnsi="Times New Roman" w:cs="Times New Roman"/>
          <w:b/>
          <w:bCs/>
          <w:kern w:val="0"/>
          <w:sz w:val="24"/>
          <w:szCs w:val="24"/>
          <w:lang w:eastAsia="en-IN"/>
          <w14:ligatures w14:val="none"/>
        </w:rPr>
        <w:t>multi-jurisdictional regulatory mandates</w:t>
      </w:r>
      <w:r w:rsidRPr="004E6564">
        <w:rPr>
          <w:rFonts w:ascii="Times New Roman" w:eastAsia="Times New Roman" w:hAnsi="Times New Roman" w:cs="Times New Roman"/>
          <w:kern w:val="0"/>
          <w:sz w:val="24"/>
          <w:szCs w:val="24"/>
          <w:lang w:eastAsia="en-IN"/>
          <w14:ligatures w14:val="none"/>
        </w:rPr>
        <w:t>.</w:t>
      </w:r>
    </w:p>
    <w:p w14:paraId="1E929679"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By implementing these best practices, organizations can </w:t>
      </w:r>
      <w:r w:rsidRPr="004E6564">
        <w:rPr>
          <w:rFonts w:ascii="Times New Roman" w:eastAsia="Times New Roman" w:hAnsi="Times New Roman" w:cs="Times New Roman"/>
          <w:b/>
          <w:bCs/>
          <w:kern w:val="0"/>
          <w:sz w:val="24"/>
          <w:szCs w:val="24"/>
          <w:lang w:eastAsia="en-IN"/>
          <w14:ligatures w14:val="none"/>
        </w:rPr>
        <w:t>stay ahead of evolving regulations, enhance security governance, and maintain global compliance resilience</w:t>
      </w:r>
      <w:r w:rsidRPr="004E6564">
        <w:rPr>
          <w:rFonts w:ascii="Times New Roman" w:eastAsia="Times New Roman" w:hAnsi="Times New Roman" w:cs="Times New Roman"/>
          <w:kern w:val="0"/>
          <w:sz w:val="24"/>
          <w:szCs w:val="24"/>
          <w:lang w:eastAsia="en-IN"/>
          <w14:ligatures w14:val="none"/>
        </w:rPr>
        <w:t>.</w:t>
      </w:r>
    </w:p>
    <w:p w14:paraId="78A36CC1"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5BF77697">
          <v:rect id="_x0000_i1730" style="width:0;height:1.5pt" o:hralign="center" o:hrstd="t" o:hr="t" fillcolor="#a0a0a0" stroked="f"/>
        </w:pict>
      </w:r>
    </w:p>
    <w:p w14:paraId="30902F49"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5.4 Future Regulatory Trends and Their Long-Term Impact</w:t>
      </w:r>
    </w:p>
    <w:p w14:paraId="2672D112"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As governments and regulatory bodies continue refining cybersecurity laws, </w:t>
      </w:r>
      <w:r w:rsidRPr="004E6564">
        <w:rPr>
          <w:rFonts w:ascii="Times New Roman" w:eastAsia="Times New Roman" w:hAnsi="Times New Roman" w:cs="Times New Roman"/>
          <w:b/>
          <w:bCs/>
          <w:kern w:val="0"/>
          <w:sz w:val="24"/>
          <w:szCs w:val="24"/>
          <w:lang w:eastAsia="en-IN"/>
          <w14:ligatures w14:val="none"/>
        </w:rPr>
        <w:t>future compliance trends</w:t>
      </w:r>
      <w:r w:rsidRPr="004E6564">
        <w:rPr>
          <w:rFonts w:ascii="Times New Roman" w:eastAsia="Times New Roman" w:hAnsi="Times New Roman" w:cs="Times New Roman"/>
          <w:kern w:val="0"/>
          <w:sz w:val="24"/>
          <w:szCs w:val="24"/>
          <w:lang w:eastAsia="en-IN"/>
          <w14:ligatures w14:val="none"/>
        </w:rPr>
        <w:t xml:space="preserve"> include:</w:t>
      </w:r>
    </w:p>
    <w:p w14:paraId="1DCB794E" w14:textId="77777777" w:rsidR="004E6564" w:rsidRPr="004E6564" w:rsidRDefault="004E6564" w:rsidP="004E6564">
      <w:pPr>
        <w:numPr>
          <w:ilvl w:val="0"/>
          <w:numId w:val="9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AI-Powered Regulatory Enforcement</w:t>
      </w:r>
      <w:r w:rsidRPr="004E6564">
        <w:rPr>
          <w:rFonts w:ascii="Times New Roman" w:eastAsia="Times New Roman" w:hAnsi="Times New Roman" w:cs="Times New Roman"/>
          <w:kern w:val="0"/>
          <w:sz w:val="24"/>
          <w:szCs w:val="24"/>
          <w:lang w:eastAsia="en-IN"/>
          <w14:ligatures w14:val="none"/>
        </w:rPr>
        <w:t xml:space="preserve"> – AI-driven </w:t>
      </w:r>
      <w:r w:rsidRPr="004E6564">
        <w:rPr>
          <w:rFonts w:ascii="Times New Roman" w:eastAsia="Times New Roman" w:hAnsi="Times New Roman" w:cs="Times New Roman"/>
          <w:b/>
          <w:bCs/>
          <w:kern w:val="0"/>
          <w:sz w:val="24"/>
          <w:szCs w:val="24"/>
          <w:lang w:eastAsia="en-IN"/>
          <w14:ligatures w14:val="none"/>
        </w:rPr>
        <w:t>compliance verification</w:t>
      </w:r>
      <w:r w:rsidRPr="004E6564">
        <w:rPr>
          <w:rFonts w:ascii="Times New Roman" w:eastAsia="Times New Roman" w:hAnsi="Times New Roman" w:cs="Times New Roman"/>
          <w:kern w:val="0"/>
          <w:sz w:val="24"/>
          <w:szCs w:val="24"/>
          <w:lang w:eastAsia="en-IN"/>
          <w14:ligatures w14:val="none"/>
        </w:rPr>
        <w:t xml:space="preserve"> tools will autonomously assess security frameworks.</w:t>
      </w:r>
    </w:p>
    <w:p w14:paraId="21F9700B" w14:textId="77777777" w:rsidR="004E6564" w:rsidRPr="004E6564" w:rsidRDefault="004E6564" w:rsidP="004E6564">
      <w:pPr>
        <w:numPr>
          <w:ilvl w:val="0"/>
          <w:numId w:val="9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Quantum-Safe Compliance Standards</w:t>
      </w:r>
      <w:r w:rsidRPr="004E6564">
        <w:rPr>
          <w:rFonts w:ascii="Times New Roman" w:eastAsia="Times New Roman" w:hAnsi="Times New Roman" w:cs="Times New Roman"/>
          <w:kern w:val="0"/>
          <w:sz w:val="24"/>
          <w:szCs w:val="24"/>
          <w:lang w:eastAsia="en-IN"/>
          <w14:ligatures w14:val="none"/>
        </w:rPr>
        <w:t xml:space="preserve"> – New regulations will enforce </w:t>
      </w:r>
      <w:r w:rsidRPr="004E6564">
        <w:rPr>
          <w:rFonts w:ascii="Times New Roman" w:eastAsia="Times New Roman" w:hAnsi="Times New Roman" w:cs="Times New Roman"/>
          <w:b/>
          <w:bCs/>
          <w:kern w:val="0"/>
          <w:sz w:val="24"/>
          <w:szCs w:val="24"/>
          <w:lang w:eastAsia="en-IN"/>
          <w14:ligatures w14:val="none"/>
        </w:rPr>
        <w:t>post-quantum cryptography adoption</w:t>
      </w:r>
      <w:r w:rsidRPr="004E6564">
        <w:rPr>
          <w:rFonts w:ascii="Times New Roman" w:eastAsia="Times New Roman" w:hAnsi="Times New Roman" w:cs="Times New Roman"/>
          <w:kern w:val="0"/>
          <w:sz w:val="24"/>
          <w:szCs w:val="24"/>
          <w:lang w:eastAsia="en-IN"/>
          <w14:ligatures w14:val="none"/>
        </w:rPr>
        <w:t>.</w:t>
      </w:r>
    </w:p>
    <w:p w14:paraId="794C0D24" w14:textId="77777777" w:rsidR="004E6564" w:rsidRPr="004E6564" w:rsidRDefault="004E6564" w:rsidP="004E6564">
      <w:pPr>
        <w:numPr>
          <w:ilvl w:val="0"/>
          <w:numId w:val="9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Cyber Insurance and Compliance Integration</w:t>
      </w:r>
      <w:r w:rsidRPr="004E6564">
        <w:rPr>
          <w:rFonts w:ascii="Times New Roman" w:eastAsia="Times New Roman" w:hAnsi="Times New Roman" w:cs="Times New Roman"/>
          <w:kern w:val="0"/>
          <w:sz w:val="24"/>
          <w:szCs w:val="24"/>
          <w:lang w:eastAsia="en-IN"/>
          <w14:ligatures w14:val="none"/>
        </w:rPr>
        <w:t xml:space="preserve"> – Insurers will require </w:t>
      </w:r>
      <w:r w:rsidRPr="004E6564">
        <w:rPr>
          <w:rFonts w:ascii="Times New Roman" w:eastAsia="Times New Roman" w:hAnsi="Times New Roman" w:cs="Times New Roman"/>
          <w:b/>
          <w:bCs/>
          <w:kern w:val="0"/>
          <w:sz w:val="24"/>
          <w:szCs w:val="24"/>
          <w:lang w:eastAsia="en-IN"/>
          <w14:ligatures w14:val="none"/>
        </w:rPr>
        <w:t>compliance with security frameworks as a prerequisite for cyber insurance coverage</w:t>
      </w:r>
      <w:r w:rsidRPr="004E6564">
        <w:rPr>
          <w:rFonts w:ascii="Times New Roman" w:eastAsia="Times New Roman" w:hAnsi="Times New Roman" w:cs="Times New Roman"/>
          <w:kern w:val="0"/>
          <w:sz w:val="24"/>
          <w:szCs w:val="24"/>
          <w:lang w:eastAsia="en-IN"/>
          <w14:ligatures w14:val="none"/>
        </w:rPr>
        <w:t>.</w:t>
      </w:r>
    </w:p>
    <w:p w14:paraId="75A1124A" w14:textId="77777777" w:rsidR="004E6564" w:rsidRPr="004E6564" w:rsidRDefault="004E6564" w:rsidP="004E6564">
      <w:pPr>
        <w:numPr>
          <w:ilvl w:val="0"/>
          <w:numId w:val="9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Decentralized Identity and Blockchain for Compliance</w:t>
      </w:r>
      <w:r w:rsidRPr="004E6564">
        <w:rPr>
          <w:rFonts w:ascii="Times New Roman" w:eastAsia="Times New Roman" w:hAnsi="Times New Roman" w:cs="Times New Roman"/>
          <w:kern w:val="0"/>
          <w:sz w:val="24"/>
          <w:szCs w:val="24"/>
          <w:lang w:eastAsia="en-IN"/>
          <w14:ligatures w14:val="none"/>
        </w:rPr>
        <w:t xml:space="preserve"> – Regulations will push for </w:t>
      </w:r>
      <w:r w:rsidRPr="004E6564">
        <w:rPr>
          <w:rFonts w:ascii="Times New Roman" w:eastAsia="Times New Roman" w:hAnsi="Times New Roman" w:cs="Times New Roman"/>
          <w:b/>
          <w:bCs/>
          <w:kern w:val="0"/>
          <w:sz w:val="24"/>
          <w:szCs w:val="24"/>
          <w:lang w:eastAsia="en-IN"/>
          <w14:ligatures w14:val="none"/>
        </w:rPr>
        <w:t>blockchain-based identity verification</w:t>
      </w:r>
      <w:r w:rsidRPr="004E6564">
        <w:rPr>
          <w:rFonts w:ascii="Times New Roman" w:eastAsia="Times New Roman" w:hAnsi="Times New Roman" w:cs="Times New Roman"/>
          <w:kern w:val="0"/>
          <w:sz w:val="24"/>
          <w:szCs w:val="24"/>
          <w:lang w:eastAsia="en-IN"/>
          <w14:ligatures w14:val="none"/>
        </w:rPr>
        <w:t xml:space="preserve"> to enhance security governance.</w:t>
      </w:r>
    </w:p>
    <w:p w14:paraId="3F479698" w14:textId="77777777" w:rsidR="004E6564" w:rsidRPr="004E6564" w:rsidRDefault="004E6564" w:rsidP="004E6564">
      <w:pPr>
        <w:numPr>
          <w:ilvl w:val="0"/>
          <w:numId w:val="9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b/>
          <w:bCs/>
          <w:kern w:val="0"/>
          <w:sz w:val="24"/>
          <w:szCs w:val="24"/>
          <w:lang w:eastAsia="en-IN"/>
          <w14:ligatures w14:val="none"/>
        </w:rPr>
        <w:t>Global Standardization of Security Frameworks</w:t>
      </w:r>
      <w:r w:rsidRPr="004E6564">
        <w:rPr>
          <w:rFonts w:ascii="Times New Roman" w:eastAsia="Times New Roman" w:hAnsi="Times New Roman" w:cs="Times New Roman"/>
          <w:kern w:val="0"/>
          <w:sz w:val="24"/>
          <w:szCs w:val="24"/>
          <w:lang w:eastAsia="en-IN"/>
          <w14:ligatures w14:val="none"/>
        </w:rPr>
        <w:t xml:space="preserve"> – Countries will move towards </w:t>
      </w:r>
      <w:r w:rsidRPr="004E6564">
        <w:rPr>
          <w:rFonts w:ascii="Times New Roman" w:eastAsia="Times New Roman" w:hAnsi="Times New Roman" w:cs="Times New Roman"/>
          <w:b/>
          <w:bCs/>
          <w:kern w:val="0"/>
          <w:sz w:val="24"/>
          <w:szCs w:val="24"/>
          <w:lang w:eastAsia="en-IN"/>
          <w14:ligatures w14:val="none"/>
        </w:rPr>
        <w:t>harmonized cybersecurity regulations</w:t>
      </w:r>
      <w:r w:rsidRPr="004E6564">
        <w:rPr>
          <w:rFonts w:ascii="Times New Roman" w:eastAsia="Times New Roman" w:hAnsi="Times New Roman" w:cs="Times New Roman"/>
          <w:kern w:val="0"/>
          <w:sz w:val="24"/>
          <w:szCs w:val="24"/>
          <w:lang w:eastAsia="en-IN"/>
          <w14:ligatures w14:val="none"/>
        </w:rPr>
        <w:t xml:space="preserve"> to streamline compliance requirements.</w:t>
      </w:r>
    </w:p>
    <w:p w14:paraId="38692CD8"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Organizations that proactively </w:t>
      </w:r>
      <w:r w:rsidRPr="004E6564">
        <w:rPr>
          <w:rFonts w:ascii="Times New Roman" w:eastAsia="Times New Roman" w:hAnsi="Times New Roman" w:cs="Times New Roman"/>
          <w:b/>
          <w:bCs/>
          <w:kern w:val="0"/>
          <w:sz w:val="24"/>
          <w:szCs w:val="24"/>
          <w:lang w:eastAsia="en-IN"/>
          <w14:ligatures w14:val="none"/>
        </w:rPr>
        <w:t>align security frameworks with these regulatory trends will gain a competitive advantage in compliance, cybersecurity resilience, and risk management</w:t>
      </w:r>
      <w:r w:rsidRPr="004E6564">
        <w:rPr>
          <w:rFonts w:ascii="Times New Roman" w:eastAsia="Times New Roman" w:hAnsi="Times New Roman" w:cs="Times New Roman"/>
          <w:kern w:val="0"/>
          <w:sz w:val="24"/>
          <w:szCs w:val="24"/>
          <w:lang w:eastAsia="en-IN"/>
          <w14:ligatures w14:val="none"/>
        </w:rPr>
        <w:t>.</w:t>
      </w:r>
    </w:p>
    <w:p w14:paraId="35EA3C53" w14:textId="77777777" w:rsidR="004E6564" w:rsidRPr="004E6564" w:rsidRDefault="004E6564" w:rsidP="004E6564">
      <w:pPr>
        <w:spacing w:after="0"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pict w14:anchorId="3F8D59BE">
          <v:rect id="_x0000_i1731" style="width:0;height:1.5pt" o:hralign="center" o:hrstd="t" o:hr="t" fillcolor="#a0a0a0" stroked="f"/>
        </w:pict>
      </w:r>
    </w:p>
    <w:p w14:paraId="76191E88" w14:textId="77777777" w:rsidR="004E6564" w:rsidRPr="004E6564" w:rsidRDefault="004E6564" w:rsidP="004E65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6564">
        <w:rPr>
          <w:rFonts w:ascii="Times New Roman" w:eastAsia="Times New Roman" w:hAnsi="Times New Roman" w:cs="Times New Roman"/>
          <w:b/>
          <w:bCs/>
          <w:kern w:val="0"/>
          <w:sz w:val="27"/>
          <w:szCs w:val="27"/>
          <w:lang w:eastAsia="en-IN"/>
          <w14:ligatures w14:val="none"/>
        </w:rPr>
        <w:t>Conclusion</w:t>
      </w:r>
    </w:p>
    <w:p w14:paraId="3CB53434"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t xml:space="preserve">The evolution of </w:t>
      </w:r>
      <w:r w:rsidRPr="004E6564">
        <w:rPr>
          <w:rFonts w:ascii="Times New Roman" w:eastAsia="Times New Roman" w:hAnsi="Times New Roman" w:cs="Times New Roman"/>
          <w:b/>
          <w:bCs/>
          <w:kern w:val="0"/>
          <w:sz w:val="24"/>
          <w:szCs w:val="24"/>
          <w:lang w:eastAsia="en-IN"/>
          <w14:ligatures w14:val="none"/>
        </w:rPr>
        <w:t>cybersecurity regulations is driving significant changes in security frameworks</w:t>
      </w:r>
      <w:r w:rsidRPr="004E6564">
        <w:rPr>
          <w:rFonts w:ascii="Times New Roman" w:eastAsia="Times New Roman" w:hAnsi="Times New Roman" w:cs="Times New Roman"/>
          <w:kern w:val="0"/>
          <w:sz w:val="24"/>
          <w:szCs w:val="24"/>
          <w:lang w:eastAsia="en-IN"/>
          <w14:ligatures w14:val="none"/>
        </w:rPr>
        <w:t xml:space="preserve">, requiring organizations to adopt </w:t>
      </w:r>
      <w:r w:rsidRPr="004E6564">
        <w:rPr>
          <w:rFonts w:ascii="Times New Roman" w:eastAsia="Times New Roman" w:hAnsi="Times New Roman" w:cs="Times New Roman"/>
          <w:b/>
          <w:bCs/>
          <w:kern w:val="0"/>
          <w:sz w:val="24"/>
          <w:szCs w:val="24"/>
          <w:lang w:eastAsia="en-IN"/>
          <w14:ligatures w14:val="none"/>
        </w:rPr>
        <w:t>automated compliance strategies, AI-driven threat intelligence, and Zero Trust architectures</w:t>
      </w:r>
      <w:r w:rsidRPr="004E6564">
        <w:rPr>
          <w:rFonts w:ascii="Times New Roman" w:eastAsia="Times New Roman" w:hAnsi="Times New Roman" w:cs="Times New Roman"/>
          <w:kern w:val="0"/>
          <w:sz w:val="24"/>
          <w:szCs w:val="24"/>
          <w:lang w:eastAsia="en-IN"/>
          <w14:ligatures w14:val="none"/>
        </w:rPr>
        <w:t xml:space="preserve">. As new laws emerge, businesses must </w:t>
      </w:r>
      <w:r w:rsidRPr="004E6564">
        <w:rPr>
          <w:rFonts w:ascii="Times New Roman" w:eastAsia="Times New Roman" w:hAnsi="Times New Roman" w:cs="Times New Roman"/>
          <w:b/>
          <w:bCs/>
          <w:kern w:val="0"/>
          <w:sz w:val="24"/>
          <w:szCs w:val="24"/>
          <w:lang w:eastAsia="en-IN"/>
          <w14:ligatures w14:val="none"/>
        </w:rPr>
        <w:t>stay agile, integrate AI-powered compliance monitoring, and enforce real-time security governance</w:t>
      </w:r>
      <w:r w:rsidRPr="004E6564">
        <w:rPr>
          <w:rFonts w:ascii="Times New Roman" w:eastAsia="Times New Roman" w:hAnsi="Times New Roman" w:cs="Times New Roman"/>
          <w:kern w:val="0"/>
          <w:sz w:val="24"/>
          <w:szCs w:val="24"/>
          <w:lang w:eastAsia="en-IN"/>
          <w14:ligatures w14:val="none"/>
        </w:rPr>
        <w:t>.</w:t>
      </w:r>
    </w:p>
    <w:p w14:paraId="0EA07ED8" w14:textId="77777777" w:rsidR="004E6564" w:rsidRPr="004E6564" w:rsidRDefault="004E6564" w:rsidP="004E656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6564">
        <w:rPr>
          <w:rFonts w:ascii="Times New Roman" w:eastAsia="Times New Roman" w:hAnsi="Times New Roman" w:cs="Times New Roman"/>
          <w:kern w:val="0"/>
          <w:sz w:val="24"/>
          <w:szCs w:val="24"/>
          <w:lang w:eastAsia="en-IN"/>
          <w14:ligatures w14:val="none"/>
        </w:rPr>
        <w:lastRenderedPageBreak/>
        <w:t xml:space="preserve">To maintain regulatory adherence and cybersecurity resilience, enterprises must </w:t>
      </w:r>
      <w:r w:rsidRPr="004E6564">
        <w:rPr>
          <w:rFonts w:ascii="Times New Roman" w:eastAsia="Times New Roman" w:hAnsi="Times New Roman" w:cs="Times New Roman"/>
          <w:b/>
          <w:bCs/>
          <w:kern w:val="0"/>
          <w:sz w:val="24"/>
          <w:szCs w:val="24"/>
          <w:lang w:eastAsia="en-IN"/>
          <w14:ligatures w14:val="none"/>
        </w:rPr>
        <w:t>implement AI-driven compliance automation, strengthen supply chain security, and continuously adapt to global regulatory frameworks</w:t>
      </w:r>
      <w:r w:rsidRPr="004E6564">
        <w:rPr>
          <w:rFonts w:ascii="Times New Roman" w:eastAsia="Times New Roman" w:hAnsi="Times New Roman" w:cs="Times New Roman"/>
          <w:kern w:val="0"/>
          <w:sz w:val="24"/>
          <w:szCs w:val="24"/>
          <w:lang w:eastAsia="en-IN"/>
          <w14:ligatures w14:val="none"/>
        </w:rPr>
        <w:t xml:space="preserve">. By doing so, organizations can </w:t>
      </w:r>
      <w:r w:rsidRPr="004E6564">
        <w:rPr>
          <w:rFonts w:ascii="Times New Roman" w:eastAsia="Times New Roman" w:hAnsi="Times New Roman" w:cs="Times New Roman"/>
          <w:b/>
          <w:bCs/>
          <w:kern w:val="0"/>
          <w:sz w:val="24"/>
          <w:szCs w:val="24"/>
          <w:lang w:eastAsia="en-IN"/>
          <w14:ligatures w14:val="none"/>
        </w:rPr>
        <w:t>future-proof security governance, minimize compliance risks, and sustain long-term digital trust in an increasingly regulated cybersecurity landscape</w:t>
      </w:r>
      <w:r w:rsidRPr="004E6564">
        <w:rPr>
          <w:rFonts w:ascii="Times New Roman" w:eastAsia="Times New Roman" w:hAnsi="Times New Roman" w:cs="Times New Roman"/>
          <w:kern w:val="0"/>
          <w:sz w:val="24"/>
          <w:szCs w:val="24"/>
          <w:lang w:eastAsia="en-IN"/>
          <w14:ligatures w14:val="none"/>
        </w:rPr>
        <w:t>.</w:t>
      </w:r>
    </w:p>
    <w:p w14:paraId="23D93D4B"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6. The Future of Zero Trust in Security Compliance Strategies</w:t>
      </w:r>
    </w:p>
    <w:p w14:paraId="60113C7D"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Introduction</w:t>
      </w:r>
    </w:p>
    <w:p w14:paraId="104A63E0"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Zero Trust has emerged as a </w:t>
      </w:r>
      <w:r w:rsidRPr="00A30452">
        <w:rPr>
          <w:rFonts w:ascii="Times New Roman" w:eastAsia="Times New Roman" w:hAnsi="Times New Roman" w:cs="Times New Roman"/>
          <w:b/>
          <w:bCs/>
          <w:kern w:val="0"/>
          <w:sz w:val="24"/>
          <w:szCs w:val="24"/>
          <w:lang w:eastAsia="en-IN"/>
          <w14:ligatures w14:val="none"/>
        </w:rPr>
        <w:t>cornerstone security model</w:t>
      </w:r>
      <w:r w:rsidRPr="00A30452">
        <w:rPr>
          <w:rFonts w:ascii="Times New Roman" w:eastAsia="Times New Roman" w:hAnsi="Times New Roman" w:cs="Times New Roman"/>
          <w:kern w:val="0"/>
          <w:sz w:val="24"/>
          <w:szCs w:val="24"/>
          <w:lang w:eastAsia="en-IN"/>
          <w14:ligatures w14:val="none"/>
        </w:rPr>
        <w:t xml:space="preserve"> in modern cybersecurity frameworks, emphasizing </w:t>
      </w:r>
      <w:r w:rsidRPr="00A30452">
        <w:rPr>
          <w:rFonts w:ascii="Times New Roman" w:eastAsia="Times New Roman" w:hAnsi="Times New Roman" w:cs="Times New Roman"/>
          <w:b/>
          <w:bCs/>
          <w:kern w:val="0"/>
          <w:sz w:val="24"/>
          <w:szCs w:val="24"/>
          <w:lang w:eastAsia="en-IN"/>
          <w14:ligatures w14:val="none"/>
        </w:rPr>
        <w:t>continuous verification, least privilege access, and strict segmentation</w:t>
      </w:r>
      <w:r w:rsidRPr="00A30452">
        <w:rPr>
          <w:rFonts w:ascii="Times New Roman" w:eastAsia="Times New Roman" w:hAnsi="Times New Roman" w:cs="Times New Roman"/>
          <w:kern w:val="0"/>
          <w:sz w:val="24"/>
          <w:szCs w:val="24"/>
          <w:lang w:eastAsia="en-IN"/>
          <w14:ligatures w14:val="none"/>
        </w:rPr>
        <w:t xml:space="preserve"> to reduce security risks. As cyber threats grow in sophistication and regulatory requirements tighten, </w:t>
      </w:r>
      <w:r w:rsidRPr="00A30452">
        <w:rPr>
          <w:rFonts w:ascii="Times New Roman" w:eastAsia="Times New Roman" w:hAnsi="Times New Roman" w:cs="Times New Roman"/>
          <w:b/>
          <w:bCs/>
          <w:kern w:val="0"/>
          <w:sz w:val="24"/>
          <w:szCs w:val="24"/>
          <w:lang w:eastAsia="en-IN"/>
          <w14:ligatures w14:val="none"/>
        </w:rPr>
        <w:t>Zero Trust is becoming an integral component of security compliance strategies</w:t>
      </w:r>
      <w:r w:rsidRPr="00A30452">
        <w:rPr>
          <w:rFonts w:ascii="Times New Roman" w:eastAsia="Times New Roman" w:hAnsi="Times New Roman" w:cs="Times New Roman"/>
          <w:kern w:val="0"/>
          <w:sz w:val="24"/>
          <w:szCs w:val="24"/>
          <w:lang w:eastAsia="en-IN"/>
          <w14:ligatures w14:val="none"/>
        </w:rPr>
        <w:t xml:space="preserve">. Governments and industries worldwide are mandating Zero Trust architectures (ZTAs) as a </w:t>
      </w:r>
      <w:r w:rsidRPr="00A30452">
        <w:rPr>
          <w:rFonts w:ascii="Times New Roman" w:eastAsia="Times New Roman" w:hAnsi="Times New Roman" w:cs="Times New Roman"/>
          <w:b/>
          <w:bCs/>
          <w:kern w:val="0"/>
          <w:sz w:val="24"/>
          <w:szCs w:val="24"/>
          <w:lang w:eastAsia="en-IN"/>
          <w14:ligatures w14:val="none"/>
        </w:rPr>
        <w:t>compliance standard for enterprise and critical infrastructure security</w:t>
      </w:r>
      <w:r w:rsidRPr="00A30452">
        <w:rPr>
          <w:rFonts w:ascii="Times New Roman" w:eastAsia="Times New Roman" w:hAnsi="Times New Roman" w:cs="Times New Roman"/>
          <w:kern w:val="0"/>
          <w:sz w:val="24"/>
          <w:szCs w:val="24"/>
          <w:lang w:eastAsia="en-IN"/>
          <w14:ligatures w14:val="none"/>
        </w:rPr>
        <w:t>.</w:t>
      </w:r>
    </w:p>
    <w:p w14:paraId="10E64166"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This section explores </w:t>
      </w:r>
      <w:r w:rsidRPr="00A30452">
        <w:rPr>
          <w:rFonts w:ascii="Times New Roman" w:eastAsia="Times New Roman" w:hAnsi="Times New Roman" w:cs="Times New Roman"/>
          <w:b/>
          <w:bCs/>
          <w:kern w:val="0"/>
          <w:sz w:val="24"/>
          <w:szCs w:val="24"/>
          <w:lang w:eastAsia="en-IN"/>
          <w14:ligatures w14:val="none"/>
        </w:rPr>
        <w:t>how Zero Trust principles are shaping security compliance, the role of AI in Zero Trust enforcement, and best practices for implementing Zero Trust in compliance frameworks</w:t>
      </w:r>
      <w:r w:rsidRPr="00A30452">
        <w:rPr>
          <w:rFonts w:ascii="Times New Roman" w:eastAsia="Times New Roman" w:hAnsi="Times New Roman" w:cs="Times New Roman"/>
          <w:kern w:val="0"/>
          <w:sz w:val="24"/>
          <w:szCs w:val="24"/>
          <w:lang w:eastAsia="en-IN"/>
          <w14:ligatures w14:val="none"/>
        </w:rPr>
        <w:t>.</w:t>
      </w:r>
    </w:p>
    <w:p w14:paraId="6C67A24B"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pict w14:anchorId="08EBC1F2">
          <v:rect id="_x0000_i1737" style="width:0;height:1.5pt" o:hralign="center" o:hrstd="t" o:hr="t" fillcolor="#a0a0a0" stroked="f"/>
        </w:pict>
      </w:r>
    </w:p>
    <w:p w14:paraId="5ECA18F2"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6.1 Why Zero Trust is Crucial for Security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5"/>
        <w:gridCol w:w="5601"/>
      </w:tblGrid>
      <w:tr w:rsidR="00A30452" w:rsidRPr="00A30452" w14:paraId="7A7736CA" w14:textId="77777777" w:rsidTr="00A30452">
        <w:trPr>
          <w:tblCellSpacing w:w="15" w:type="dxa"/>
        </w:trPr>
        <w:tc>
          <w:tcPr>
            <w:tcW w:w="0" w:type="auto"/>
            <w:vAlign w:val="center"/>
            <w:hideMark/>
          </w:tcPr>
          <w:p w14:paraId="0A2BE5F1" w14:textId="77777777" w:rsidR="00A30452" w:rsidRPr="00A30452" w:rsidRDefault="00A30452" w:rsidP="00A30452">
            <w:pPr>
              <w:spacing w:after="0" w:line="240" w:lineRule="auto"/>
              <w:jc w:val="center"/>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Zero Trust Principle</w:t>
            </w:r>
          </w:p>
        </w:tc>
        <w:tc>
          <w:tcPr>
            <w:tcW w:w="0" w:type="auto"/>
            <w:vAlign w:val="center"/>
            <w:hideMark/>
          </w:tcPr>
          <w:p w14:paraId="512102DA" w14:textId="77777777" w:rsidR="00A30452" w:rsidRPr="00A30452" w:rsidRDefault="00A30452" w:rsidP="00A30452">
            <w:pPr>
              <w:spacing w:after="0" w:line="240" w:lineRule="auto"/>
              <w:jc w:val="center"/>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Impact on Security Compliance</w:t>
            </w:r>
          </w:p>
        </w:tc>
      </w:tr>
      <w:tr w:rsidR="00A30452" w:rsidRPr="00A30452" w14:paraId="59610878" w14:textId="77777777" w:rsidTr="00A30452">
        <w:trPr>
          <w:tblCellSpacing w:w="15" w:type="dxa"/>
        </w:trPr>
        <w:tc>
          <w:tcPr>
            <w:tcW w:w="0" w:type="auto"/>
            <w:vAlign w:val="center"/>
            <w:hideMark/>
          </w:tcPr>
          <w:p w14:paraId="4A7DDC2B"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Continuous Authentication and Verification</w:t>
            </w:r>
          </w:p>
        </w:tc>
        <w:tc>
          <w:tcPr>
            <w:tcW w:w="0" w:type="auto"/>
            <w:vAlign w:val="center"/>
            <w:hideMark/>
          </w:tcPr>
          <w:p w14:paraId="59742FF7"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Reduces unauthorized access risks and enforces strict user validation.</w:t>
            </w:r>
          </w:p>
        </w:tc>
      </w:tr>
      <w:tr w:rsidR="00A30452" w:rsidRPr="00A30452" w14:paraId="0D71EF23" w14:textId="77777777" w:rsidTr="00A30452">
        <w:trPr>
          <w:tblCellSpacing w:w="15" w:type="dxa"/>
        </w:trPr>
        <w:tc>
          <w:tcPr>
            <w:tcW w:w="0" w:type="auto"/>
            <w:vAlign w:val="center"/>
            <w:hideMark/>
          </w:tcPr>
          <w:p w14:paraId="7A8ED974"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Least Privilege Access</w:t>
            </w:r>
          </w:p>
        </w:tc>
        <w:tc>
          <w:tcPr>
            <w:tcW w:w="0" w:type="auto"/>
            <w:vAlign w:val="center"/>
            <w:hideMark/>
          </w:tcPr>
          <w:p w14:paraId="55392CA1"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Aligns with compliance requirements by limiting access to only necessary resources.</w:t>
            </w:r>
          </w:p>
        </w:tc>
      </w:tr>
      <w:tr w:rsidR="00A30452" w:rsidRPr="00A30452" w14:paraId="5C7697C6" w14:textId="77777777" w:rsidTr="00A30452">
        <w:trPr>
          <w:tblCellSpacing w:w="15" w:type="dxa"/>
        </w:trPr>
        <w:tc>
          <w:tcPr>
            <w:tcW w:w="0" w:type="auto"/>
            <w:vAlign w:val="center"/>
            <w:hideMark/>
          </w:tcPr>
          <w:p w14:paraId="66EFD29A"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Micro-Segmentation</w:t>
            </w:r>
          </w:p>
        </w:tc>
        <w:tc>
          <w:tcPr>
            <w:tcW w:w="0" w:type="auto"/>
            <w:vAlign w:val="center"/>
            <w:hideMark/>
          </w:tcPr>
          <w:p w14:paraId="196F4353"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Helps meet data protection mandates by isolating critical assets from potential threats.</w:t>
            </w:r>
          </w:p>
        </w:tc>
      </w:tr>
      <w:tr w:rsidR="00A30452" w:rsidRPr="00A30452" w14:paraId="55F4479F" w14:textId="77777777" w:rsidTr="00A30452">
        <w:trPr>
          <w:tblCellSpacing w:w="15" w:type="dxa"/>
        </w:trPr>
        <w:tc>
          <w:tcPr>
            <w:tcW w:w="0" w:type="auto"/>
            <w:vAlign w:val="center"/>
            <w:hideMark/>
          </w:tcPr>
          <w:p w14:paraId="4CA971DA"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Real-Time Risk-Based Access Controls</w:t>
            </w:r>
          </w:p>
        </w:tc>
        <w:tc>
          <w:tcPr>
            <w:tcW w:w="0" w:type="auto"/>
            <w:vAlign w:val="center"/>
            <w:hideMark/>
          </w:tcPr>
          <w:p w14:paraId="1B8199C1"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Ensures compliance with dynamic security policies and regulatory frameworks.</w:t>
            </w:r>
          </w:p>
        </w:tc>
      </w:tr>
      <w:tr w:rsidR="00A30452" w:rsidRPr="00A30452" w14:paraId="7F34CE0C" w14:textId="77777777" w:rsidTr="00A30452">
        <w:trPr>
          <w:tblCellSpacing w:w="15" w:type="dxa"/>
        </w:trPr>
        <w:tc>
          <w:tcPr>
            <w:tcW w:w="0" w:type="auto"/>
            <w:vAlign w:val="center"/>
            <w:hideMark/>
          </w:tcPr>
          <w:p w14:paraId="176C75AE"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AI-Driven Zero Trust Enforcement</w:t>
            </w:r>
          </w:p>
        </w:tc>
        <w:tc>
          <w:tcPr>
            <w:tcW w:w="0" w:type="auto"/>
            <w:vAlign w:val="center"/>
            <w:hideMark/>
          </w:tcPr>
          <w:p w14:paraId="36EB62A9"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Automates policy enforcement and detects policy violations in real time.</w:t>
            </w:r>
          </w:p>
        </w:tc>
      </w:tr>
    </w:tbl>
    <w:p w14:paraId="27D1AEB4"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By integrating </w:t>
      </w:r>
      <w:r w:rsidRPr="00A30452">
        <w:rPr>
          <w:rFonts w:ascii="Times New Roman" w:eastAsia="Times New Roman" w:hAnsi="Times New Roman" w:cs="Times New Roman"/>
          <w:b/>
          <w:bCs/>
          <w:kern w:val="0"/>
          <w:sz w:val="24"/>
          <w:szCs w:val="24"/>
          <w:lang w:eastAsia="en-IN"/>
          <w14:ligatures w14:val="none"/>
        </w:rPr>
        <w:t>Zero Trust into compliance strategies</w:t>
      </w:r>
      <w:r w:rsidRPr="00A30452">
        <w:rPr>
          <w:rFonts w:ascii="Times New Roman" w:eastAsia="Times New Roman" w:hAnsi="Times New Roman" w:cs="Times New Roman"/>
          <w:kern w:val="0"/>
          <w:sz w:val="24"/>
          <w:szCs w:val="24"/>
          <w:lang w:eastAsia="en-IN"/>
          <w14:ligatures w14:val="none"/>
        </w:rPr>
        <w:t xml:space="preserve">, organizations can </w:t>
      </w:r>
      <w:r w:rsidRPr="00A30452">
        <w:rPr>
          <w:rFonts w:ascii="Times New Roman" w:eastAsia="Times New Roman" w:hAnsi="Times New Roman" w:cs="Times New Roman"/>
          <w:b/>
          <w:bCs/>
          <w:kern w:val="0"/>
          <w:sz w:val="24"/>
          <w:szCs w:val="24"/>
          <w:lang w:eastAsia="en-IN"/>
          <w14:ligatures w14:val="none"/>
        </w:rPr>
        <w:t>reduce security gaps, improve regulatory adherence, and mitigate insider threats</w:t>
      </w:r>
      <w:r w:rsidRPr="00A30452">
        <w:rPr>
          <w:rFonts w:ascii="Times New Roman" w:eastAsia="Times New Roman" w:hAnsi="Times New Roman" w:cs="Times New Roman"/>
          <w:kern w:val="0"/>
          <w:sz w:val="24"/>
          <w:szCs w:val="24"/>
          <w:lang w:eastAsia="en-IN"/>
          <w14:ligatures w14:val="none"/>
        </w:rPr>
        <w:t>.</w:t>
      </w:r>
    </w:p>
    <w:p w14:paraId="3227EB1C"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pict w14:anchorId="577C2300">
          <v:rect id="_x0000_i1738" style="width:0;height:1.5pt" o:hralign="center" o:hrstd="t" o:hr="t" fillcolor="#a0a0a0" stroked="f"/>
        </w:pict>
      </w:r>
    </w:p>
    <w:p w14:paraId="40736218"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6.2 How Zero Trust Aligns with Security Frameworks and Regulations</w:t>
      </w:r>
    </w:p>
    <w:p w14:paraId="25871327"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1. NIST 800-207 and Zero Trust Compliance</w:t>
      </w:r>
    </w:p>
    <w:p w14:paraId="49F6903D" w14:textId="77777777" w:rsidR="00A30452" w:rsidRPr="00A30452" w:rsidRDefault="00A30452" w:rsidP="00A30452">
      <w:pPr>
        <w:numPr>
          <w:ilvl w:val="0"/>
          <w:numId w:val="9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lastRenderedPageBreak/>
        <w:t xml:space="preserve">The </w:t>
      </w:r>
      <w:r w:rsidRPr="00A30452">
        <w:rPr>
          <w:rFonts w:ascii="Times New Roman" w:eastAsia="Times New Roman" w:hAnsi="Times New Roman" w:cs="Times New Roman"/>
          <w:b/>
          <w:bCs/>
          <w:kern w:val="0"/>
          <w:sz w:val="24"/>
          <w:szCs w:val="24"/>
          <w:lang w:eastAsia="en-IN"/>
          <w14:ligatures w14:val="none"/>
        </w:rPr>
        <w:t>NIST Zero Trust Architecture (ZTA) guidelines</w:t>
      </w:r>
      <w:r w:rsidRPr="00A30452">
        <w:rPr>
          <w:rFonts w:ascii="Times New Roman" w:eastAsia="Times New Roman" w:hAnsi="Times New Roman" w:cs="Times New Roman"/>
          <w:kern w:val="0"/>
          <w:sz w:val="24"/>
          <w:szCs w:val="24"/>
          <w:lang w:eastAsia="en-IN"/>
          <w14:ligatures w14:val="none"/>
        </w:rPr>
        <w:t xml:space="preserve"> provide a structured approach for implementing Zero Trust in enterprise security.</w:t>
      </w:r>
    </w:p>
    <w:p w14:paraId="13086288" w14:textId="77777777" w:rsidR="00A30452" w:rsidRPr="00A30452" w:rsidRDefault="00A30452" w:rsidP="00A30452">
      <w:pPr>
        <w:numPr>
          <w:ilvl w:val="0"/>
          <w:numId w:val="9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Regulatory agencies are incorporating </w:t>
      </w:r>
      <w:r w:rsidRPr="00A30452">
        <w:rPr>
          <w:rFonts w:ascii="Times New Roman" w:eastAsia="Times New Roman" w:hAnsi="Times New Roman" w:cs="Times New Roman"/>
          <w:b/>
          <w:bCs/>
          <w:kern w:val="0"/>
          <w:sz w:val="24"/>
          <w:szCs w:val="24"/>
          <w:lang w:eastAsia="en-IN"/>
          <w14:ligatures w14:val="none"/>
        </w:rPr>
        <w:t>ZTAs into national cybersecurity mandates</w:t>
      </w:r>
      <w:r w:rsidRPr="00A30452">
        <w:rPr>
          <w:rFonts w:ascii="Times New Roman" w:eastAsia="Times New Roman" w:hAnsi="Times New Roman" w:cs="Times New Roman"/>
          <w:kern w:val="0"/>
          <w:sz w:val="24"/>
          <w:szCs w:val="24"/>
          <w:lang w:eastAsia="en-IN"/>
          <w14:ligatures w14:val="none"/>
        </w:rPr>
        <w:t xml:space="preserve"> (e.g., U.S. Executive Order 14028).</w:t>
      </w:r>
    </w:p>
    <w:p w14:paraId="43B8C43D"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2. ISO 27001 and Zero Trust Access Controls</w:t>
      </w:r>
    </w:p>
    <w:p w14:paraId="224D20EB" w14:textId="77777777" w:rsidR="00A30452" w:rsidRPr="00A30452" w:rsidRDefault="00A30452" w:rsidP="00A30452">
      <w:pPr>
        <w:numPr>
          <w:ilvl w:val="0"/>
          <w:numId w:val="9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Identity and Access Management (IAM) principles</w:t>
      </w:r>
      <w:r w:rsidRPr="00A30452">
        <w:rPr>
          <w:rFonts w:ascii="Times New Roman" w:eastAsia="Times New Roman" w:hAnsi="Times New Roman" w:cs="Times New Roman"/>
          <w:kern w:val="0"/>
          <w:sz w:val="24"/>
          <w:szCs w:val="24"/>
          <w:lang w:eastAsia="en-IN"/>
          <w14:ligatures w14:val="none"/>
        </w:rPr>
        <w:t xml:space="preserve"> in ISO 27001 align with Zero Trust methodologies.</w:t>
      </w:r>
    </w:p>
    <w:p w14:paraId="03F4992A" w14:textId="77777777" w:rsidR="00A30452" w:rsidRPr="00A30452" w:rsidRDefault="00A30452" w:rsidP="00A30452">
      <w:pPr>
        <w:numPr>
          <w:ilvl w:val="0"/>
          <w:numId w:val="9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Zero Trust supports </w:t>
      </w:r>
      <w:r w:rsidRPr="00A30452">
        <w:rPr>
          <w:rFonts w:ascii="Times New Roman" w:eastAsia="Times New Roman" w:hAnsi="Times New Roman" w:cs="Times New Roman"/>
          <w:b/>
          <w:bCs/>
          <w:kern w:val="0"/>
          <w:sz w:val="24"/>
          <w:szCs w:val="24"/>
          <w:lang w:eastAsia="en-IN"/>
          <w14:ligatures w14:val="none"/>
        </w:rPr>
        <w:t>continuous monitoring and adaptive security measures</w:t>
      </w:r>
      <w:r w:rsidRPr="00A30452">
        <w:rPr>
          <w:rFonts w:ascii="Times New Roman" w:eastAsia="Times New Roman" w:hAnsi="Times New Roman" w:cs="Times New Roman"/>
          <w:kern w:val="0"/>
          <w:sz w:val="24"/>
          <w:szCs w:val="24"/>
          <w:lang w:eastAsia="en-IN"/>
          <w14:ligatures w14:val="none"/>
        </w:rPr>
        <w:t>, enhancing compliance readiness.</w:t>
      </w:r>
    </w:p>
    <w:p w14:paraId="59A47FCD"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3. GDPR and Data Privacy Compliance with Zero Trust</w:t>
      </w:r>
    </w:p>
    <w:p w14:paraId="16C7C75F" w14:textId="77777777" w:rsidR="00A30452" w:rsidRPr="00A30452" w:rsidRDefault="00A30452" w:rsidP="00A30452">
      <w:pPr>
        <w:numPr>
          <w:ilvl w:val="0"/>
          <w:numId w:val="9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Zero Trust ensures </w:t>
      </w:r>
      <w:r w:rsidRPr="00A30452">
        <w:rPr>
          <w:rFonts w:ascii="Times New Roman" w:eastAsia="Times New Roman" w:hAnsi="Times New Roman" w:cs="Times New Roman"/>
          <w:b/>
          <w:bCs/>
          <w:kern w:val="0"/>
          <w:sz w:val="24"/>
          <w:szCs w:val="24"/>
          <w:lang w:eastAsia="en-IN"/>
          <w14:ligatures w14:val="none"/>
        </w:rPr>
        <w:t>data encryption, access control, and privacy-by-design mechanisms</w:t>
      </w:r>
      <w:r w:rsidRPr="00A30452">
        <w:rPr>
          <w:rFonts w:ascii="Times New Roman" w:eastAsia="Times New Roman" w:hAnsi="Times New Roman" w:cs="Times New Roman"/>
          <w:kern w:val="0"/>
          <w:sz w:val="24"/>
          <w:szCs w:val="24"/>
          <w:lang w:eastAsia="en-IN"/>
          <w14:ligatures w14:val="none"/>
        </w:rPr>
        <w:t>, meeting GDPR mandates.</w:t>
      </w:r>
    </w:p>
    <w:p w14:paraId="09385092" w14:textId="77777777" w:rsidR="00A30452" w:rsidRPr="00A30452" w:rsidRDefault="00A30452" w:rsidP="00A30452">
      <w:pPr>
        <w:numPr>
          <w:ilvl w:val="0"/>
          <w:numId w:val="9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Dynamic access control policies</w:t>
      </w:r>
      <w:r w:rsidRPr="00A30452">
        <w:rPr>
          <w:rFonts w:ascii="Times New Roman" w:eastAsia="Times New Roman" w:hAnsi="Times New Roman" w:cs="Times New Roman"/>
          <w:kern w:val="0"/>
          <w:sz w:val="24"/>
          <w:szCs w:val="24"/>
          <w:lang w:eastAsia="en-IN"/>
          <w14:ligatures w14:val="none"/>
        </w:rPr>
        <w:t xml:space="preserve"> prevent unauthorized data access and minimize breach risks.</w:t>
      </w:r>
    </w:p>
    <w:p w14:paraId="5077A856"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4. PCI-DSS and Zero Trust for Payment Security</w:t>
      </w:r>
    </w:p>
    <w:p w14:paraId="1981C708" w14:textId="77777777" w:rsidR="00A30452" w:rsidRPr="00A30452" w:rsidRDefault="00A30452" w:rsidP="00A30452">
      <w:pPr>
        <w:numPr>
          <w:ilvl w:val="0"/>
          <w:numId w:val="9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Zero Trust enhances </w:t>
      </w:r>
      <w:r w:rsidRPr="00A30452">
        <w:rPr>
          <w:rFonts w:ascii="Times New Roman" w:eastAsia="Times New Roman" w:hAnsi="Times New Roman" w:cs="Times New Roman"/>
          <w:b/>
          <w:bCs/>
          <w:kern w:val="0"/>
          <w:sz w:val="24"/>
          <w:szCs w:val="24"/>
          <w:lang w:eastAsia="en-IN"/>
          <w14:ligatures w14:val="none"/>
        </w:rPr>
        <w:t>credit card transaction security</w:t>
      </w:r>
      <w:r w:rsidRPr="00A30452">
        <w:rPr>
          <w:rFonts w:ascii="Times New Roman" w:eastAsia="Times New Roman" w:hAnsi="Times New Roman" w:cs="Times New Roman"/>
          <w:kern w:val="0"/>
          <w:sz w:val="24"/>
          <w:szCs w:val="24"/>
          <w:lang w:eastAsia="en-IN"/>
          <w14:ligatures w14:val="none"/>
        </w:rPr>
        <w:t xml:space="preserve"> by preventing lateral movement in payment processing systems.</w:t>
      </w:r>
    </w:p>
    <w:p w14:paraId="22BD44F1" w14:textId="77777777" w:rsidR="00A30452" w:rsidRPr="00A30452" w:rsidRDefault="00A30452" w:rsidP="00A30452">
      <w:pPr>
        <w:numPr>
          <w:ilvl w:val="0"/>
          <w:numId w:val="9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Micro-segmentation isolates financial systems</w:t>
      </w:r>
      <w:r w:rsidRPr="00A30452">
        <w:rPr>
          <w:rFonts w:ascii="Times New Roman" w:eastAsia="Times New Roman" w:hAnsi="Times New Roman" w:cs="Times New Roman"/>
          <w:kern w:val="0"/>
          <w:sz w:val="24"/>
          <w:szCs w:val="24"/>
          <w:lang w:eastAsia="en-IN"/>
          <w14:ligatures w14:val="none"/>
        </w:rPr>
        <w:t xml:space="preserve"> to comply with PCI-DSS security requirements.</w:t>
      </w:r>
    </w:p>
    <w:p w14:paraId="520A8C85"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By integrating Zero Trust into </w:t>
      </w:r>
      <w:r w:rsidRPr="00A30452">
        <w:rPr>
          <w:rFonts w:ascii="Times New Roman" w:eastAsia="Times New Roman" w:hAnsi="Times New Roman" w:cs="Times New Roman"/>
          <w:b/>
          <w:bCs/>
          <w:kern w:val="0"/>
          <w:sz w:val="24"/>
          <w:szCs w:val="24"/>
          <w:lang w:eastAsia="en-IN"/>
          <w14:ligatures w14:val="none"/>
        </w:rPr>
        <w:t>security frameworks, organizations can enhance compliance efficiency while reducing cyber risks</w:t>
      </w:r>
      <w:r w:rsidRPr="00A30452">
        <w:rPr>
          <w:rFonts w:ascii="Times New Roman" w:eastAsia="Times New Roman" w:hAnsi="Times New Roman" w:cs="Times New Roman"/>
          <w:kern w:val="0"/>
          <w:sz w:val="24"/>
          <w:szCs w:val="24"/>
          <w:lang w:eastAsia="en-IN"/>
          <w14:ligatures w14:val="none"/>
        </w:rPr>
        <w:t>.</w:t>
      </w:r>
    </w:p>
    <w:p w14:paraId="79BDA247"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pict w14:anchorId="505798C8">
          <v:rect id="_x0000_i1739" style="width:0;height:1.5pt" o:hralign="center" o:hrstd="t" o:hr="t" fillcolor="#a0a0a0" stroked="f"/>
        </w:pict>
      </w:r>
    </w:p>
    <w:p w14:paraId="7B07876F"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6.3 Best Practices for Implementing Zero Trust in Security Compliance</w:t>
      </w:r>
    </w:p>
    <w:p w14:paraId="6AE3A116"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1. Deploy AI-Driven Zero Trust Identity and Access Management (IAM)</w:t>
      </w:r>
    </w:p>
    <w:p w14:paraId="39A7BB42" w14:textId="77777777" w:rsidR="00A30452" w:rsidRPr="00A30452" w:rsidRDefault="00A30452" w:rsidP="00A30452">
      <w:pPr>
        <w:numPr>
          <w:ilvl w:val="0"/>
          <w:numId w:val="9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Use </w:t>
      </w:r>
      <w:r w:rsidRPr="00A30452">
        <w:rPr>
          <w:rFonts w:ascii="Times New Roman" w:eastAsia="Times New Roman" w:hAnsi="Times New Roman" w:cs="Times New Roman"/>
          <w:b/>
          <w:bCs/>
          <w:kern w:val="0"/>
          <w:sz w:val="24"/>
          <w:szCs w:val="24"/>
          <w:lang w:eastAsia="en-IN"/>
          <w14:ligatures w14:val="none"/>
        </w:rPr>
        <w:t>machine learning-based identity verification</w:t>
      </w:r>
      <w:r w:rsidRPr="00A30452">
        <w:rPr>
          <w:rFonts w:ascii="Times New Roman" w:eastAsia="Times New Roman" w:hAnsi="Times New Roman" w:cs="Times New Roman"/>
          <w:kern w:val="0"/>
          <w:sz w:val="24"/>
          <w:szCs w:val="24"/>
          <w:lang w:eastAsia="en-IN"/>
          <w14:ligatures w14:val="none"/>
        </w:rPr>
        <w:t xml:space="preserve"> for real-time risk-based authentication.</w:t>
      </w:r>
    </w:p>
    <w:p w14:paraId="72C7ACF6" w14:textId="77777777" w:rsidR="00A30452" w:rsidRPr="00A30452" w:rsidRDefault="00A30452" w:rsidP="00A30452">
      <w:pPr>
        <w:numPr>
          <w:ilvl w:val="0"/>
          <w:numId w:val="9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Implement </w:t>
      </w:r>
      <w:r w:rsidRPr="00A30452">
        <w:rPr>
          <w:rFonts w:ascii="Times New Roman" w:eastAsia="Times New Roman" w:hAnsi="Times New Roman" w:cs="Times New Roman"/>
          <w:b/>
          <w:bCs/>
          <w:kern w:val="0"/>
          <w:sz w:val="24"/>
          <w:szCs w:val="24"/>
          <w:lang w:eastAsia="en-IN"/>
          <w14:ligatures w14:val="none"/>
        </w:rPr>
        <w:t>continuous multi-factor authentication (MFA) to secure access to sensitive resources</w:t>
      </w:r>
      <w:r w:rsidRPr="00A30452">
        <w:rPr>
          <w:rFonts w:ascii="Times New Roman" w:eastAsia="Times New Roman" w:hAnsi="Times New Roman" w:cs="Times New Roman"/>
          <w:kern w:val="0"/>
          <w:sz w:val="24"/>
          <w:szCs w:val="24"/>
          <w:lang w:eastAsia="en-IN"/>
          <w14:ligatures w14:val="none"/>
        </w:rPr>
        <w:t>.</w:t>
      </w:r>
    </w:p>
    <w:p w14:paraId="71435F56"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2. Automate Compliance Enforcement with Zero Trust Policies</w:t>
      </w:r>
    </w:p>
    <w:p w14:paraId="40AD5DC1" w14:textId="77777777" w:rsidR="00A30452" w:rsidRPr="00A30452" w:rsidRDefault="00A30452" w:rsidP="00A30452">
      <w:pPr>
        <w:numPr>
          <w:ilvl w:val="0"/>
          <w:numId w:val="9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Deploy </w:t>
      </w:r>
      <w:r w:rsidRPr="00A30452">
        <w:rPr>
          <w:rFonts w:ascii="Times New Roman" w:eastAsia="Times New Roman" w:hAnsi="Times New Roman" w:cs="Times New Roman"/>
          <w:b/>
          <w:bCs/>
          <w:kern w:val="0"/>
          <w:sz w:val="24"/>
          <w:szCs w:val="24"/>
          <w:lang w:eastAsia="en-IN"/>
          <w14:ligatures w14:val="none"/>
        </w:rPr>
        <w:t>AI-powered security automation tools</w:t>
      </w:r>
      <w:r w:rsidRPr="00A30452">
        <w:rPr>
          <w:rFonts w:ascii="Times New Roman" w:eastAsia="Times New Roman" w:hAnsi="Times New Roman" w:cs="Times New Roman"/>
          <w:kern w:val="0"/>
          <w:sz w:val="24"/>
          <w:szCs w:val="24"/>
          <w:lang w:eastAsia="en-IN"/>
          <w14:ligatures w14:val="none"/>
        </w:rPr>
        <w:t xml:space="preserve"> to enforce Zero Trust policies dynamically.</w:t>
      </w:r>
    </w:p>
    <w:p w14:paraId="55F28429" w14:textId="77777777" w:rsidR="00A30452" w:rsidRPr="00A30452" w:rsidRDefault="00A30452" w:rsidP="00A30452">
      <w:pPr>
        <w:numPr>
          <w:ilvl w:val="0"/>
          <w:numId w:val="9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Integrate </w:t>
      </w:r>
      <w:r w:rsidRPr="00A30452">
        <w:rPr>
          <w:rFonts w:ascii="Times New Roman" w:eastAsia="Times New Roman" w:hAnsi="Times New Roman" w:cs="Times New Roman"/>
          <w:b/>
          <w:bCs/>
          <w:kern w:val="0"/>
          <w:sz w:val="24"/>
          <w:szCs w:val="24"/>
          <w:lang w:eastAsia="en-IN"/>
          <w14:ligatures w14:val="none"/>
        </w:rPr>
        <w:t>automated risk assessments</w:t>
      </w:r>
      <w:r w:rsidRPr="00A30452">
        <w:rPr>
          <w:rFonts w:ascii="Times New Roman" w:eastAsia="Times New Roman" w:hAnsi="Times New Roman" w:cs="Times New Roman"/>
          <w:kern w:val="0"/>
          <w:sz w:val="24"/>
          <w:szCs w:val="24"/>
          <w:lang w:eastAsia="en-IN"/>
          <w14:ligatures w14:val="none"/>
        </w:rPr>
        <w:t xml:space="preserve"> to continuously evaluate compliance adherence.</w:t>
      </w:r>
    </w:p>
    <w:p w14:paraId="53C50AEF"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3. Strengthen Network Segmentation and Least Privilege Access</w:t>
      </w:r>
    </w:p>
    <w:p w14:paraId="49415E32" w14:textId="77777777" w:rsidR="00A30452" w:rsidRPr="00A30452" w:rsidRDefault="00A30452" w:rsidP="00A30452">
      <w:pPr>
        <w:numPr>
          <w:ilvl w:val="0"/>
          <w:numId w:val="9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Implement </w:t>
      </w:r>
      <w:r w:rsidRPr="00A30452">
        <w:rPr>
          <w:rFonts w:ascii="Times New Roman" w:eastAsia="Times New Roman" w:hAnsi="Times New Roman" w:cs="Times New Roman"/>
          <w:b/>
          <w:bCs/>
          <w:kern w:val="0"/>
          <w:sz w:val="24"/>
          <w:szCs w:val="24"/>
          <w:lang w:eastAsia="en-IN"/>
          <w14:ligatures w14:val="none"/>
        </w:rPr>
        <w:t>micro-segmentation strategies</w:t>
      </w:r>
      <w:r w:rsidRPr="00A30452">
        <w:rPr>
          <w:rFonts w:ascii="Times New Roman" w:eastAsia="Times New Roman" w:hAnsi="Times New Roman" w:cs="Times New Roman"/>
          <w:kern w:val="0"/>
          <w:sz w:val="24"/>
          <w:szCs w:val="24"/>
          <w:lang w:eastAsia="en-IN"/>
          <w14:ligatures w14:val="none"/>
        </w:rPr>
        <w:t xml:space="preserve"> to isolate sensitive data environments.</w:t>
      </w:r>
    </w:p>
    <w:p w14:paraId="6BC7892A" w14:textId="77777777" w:rsidR="00A30452" w:rsidRPr="00A30452" w:rsidRDefault="00A30452" w:rsidP="00A30452">
      <w:pPr>
        <w:numPr>
          <w:ilvl w:val="0"/>
          <w:numId w:val="9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lastRenderedPageBreak/>
        <w:t xml:space="preserve">Apply </w:t>
      </w:r>
      <w:r w:rsidRPr="00A30452">
        <w:rPr>
          <w:rFonts w:ascii="Times New Roman" w:eastAsia="Times New Roman" w:hAnsi="Times New Roman" w:cs="Times New Roman"/>
          <w:b/>
          <w:bCs/>
          <w:kern w:val="0"/>
          <w:sz w:val="24"/>
          <w:szCs w:val="24"/>
          <w:lang w:eastAsia="en-IN"/>
          <w14:ligatures w14:val="none"/>
        </w:rPr>
        <w:t>role-based access control (RBAC) and just-in-time access policies</w:t>
      </w:r>
      <w:r w:rsidRPr="00A30452">
        <w:rPr>
          <w:rFonts w:ascii="Times New Roman" w:eastAsia="Times New Roman" w:hAnsi="Times New Roman" w:cs="Times New Roman"/>
          <w:kern w:val="0"/>
          <w:sz w:val="24"/>
          <w:szCs w:val="24"/>
          <w:lang w:eastAsia="en-IN"/>
          <w14:ligatures w14:val="none"/>
        </w:rPr>
        <w:t>.</w:t>
      </w:r>
    </w:p>
    <w:p w14:paraId="60E60AC4"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4. Enhance Visibility with Zero Trust Security Analytics</w:t>
      </w:r>
    </w:p>
    <w:p w14:paraId="7437DA71" w14:textId="77777777" w:rsidR="00A30452" w:rsidRPr="00A30452" w:rsidRDefault="00A30452" w:rsidP="00A30452">
      <w:pPr>
        <w:numPr>
          <w:ilvl w:val="0"/>
          <w:numId w:val="9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Use </w:t>
      </w:r>
      <w:r w:rsidRPr="00A30452">
        <w:rPr>
          <w:rFonts w:ascii="Times New Roman" w:eastAsia="Times New Roman" w:hAnsi="Times New Roman" w:cs="Times New Roman"/>
          <w:b/>
          <w:bCs/>
          <w:kern w:val="0"/>
          <w:sz w:val="24"/>
          <w:szCs w:val="24"/>
          <w:lang w:eastAsia="en-IN"/>
          <w14:ligatures w14:val="none"/>
        </w:rPr>
        <w:t>AI-driven security monitoring</w:t>
      </w:r>
      <w:r w:rsidRPr="00A30452">
        <w:rPr>
          <w:rFonts w:ascii="Times New Roman" w:eastAsia="Times New Roman" w:hAnsi="Times New Roman" w:cs="Times New Roman"/>
          <w:kern w:val="0"/>
          <w:sz w:val="24"/>
          <w:szCs w:val="24"/>
          <w:lang w:eastAsia="en-IN"/>
          <w14:ligatures w14:val="none"/>
        </w:rPr>
        <w:t xml:space="preserve"> to </w:t>
      </w:r>
      <w:proofErr w:type="spellStart"/>
      <w:r w:rsidRPr="00A30452">
        <w:rPr>
          <w:rFonts w:ascii="Times New Roman" w:eastAsia="Times New Roman" w:hAnsi="Times New Roman" w:cs="Times New Roman"/>
          <w:kern w:val="0"/>
          <w:sz w:val="24"/>
          <w:szCs w:val="24"/>
          <w:lang w:eastAsia="en-IN"/>
          <w14:ligatures w14:val="none"/>
        </w:rPr>
        <w:t>analyze</w:t>
      </w:r>
      <w:proofErr w:type="spellEnd"/>
      <w:r w:rsidRPr="00A30452">
        <w:rPr>
          <w:rFonts w:ascii="Times New Roman" w:eastAsia="Times New Roman" w:hAnsi="Times New Roman" w:cs="Times New Roman"/>
          <w:kern w:val="0"/>
          <w:sz w:val="24"/>
          <w:szCs w:val="24"/>
          <w:lang w:eastAsia="en-IN"/>
          <w14:ligatures w14:val="none"/>
        </w:rPr>
        <w:t xml:space="preserve"> </w:t>
      </w:r>
      <w:r w:rsidRPr="00A30452">
        <w:rPr>
          <w:rFonts w:ascii="Times New Roman" w:eastAsia="Times New Roman" w:hAnsi="Times New Roman" w:cs="Times New Roman"/>
          <w:b/>
          <w:bCs/>
          <w:kern w:val="0"/>
          <w:sz w:val="24"/>
          <w:szCs w:val="24"/>
          <w:lang w:eastAsia="en-IN"/>
          <w14:ligatures w14:val="none"/>
        </w:rPr>
        <w:t xml:space="preserve">user </w:t>
      </w:r>
      <w:proofErr w:type="spellStart"/>
      <w:r w:rsidRPr="00A30452">
        <w:rPr>
          <w:rFonts w:ascii="Times New Roman" w:eastAsia="Times New Roman" w:hAnsi="Times New Roman" w:cs="Times New Roman"/>
          <w:b/>
          <w:bCs/>
          <w:kern w:val="0"/>
          <w:sz w:val="24"/>
          <w:szCs w:val="24"/>
          <w:lang w:eastAsia="en-IN"/>
          <w14:ligatures w14:val="none"/>
        </w:rPr>
        <w:t>behavior</w:t>
      </w:r>
      <w:proofErr w:type="spellEnd"/>
      <w:r w:rsidRPr="00A30452">
        <w:rPr>
          <w:rFonts w:ascii="Times New Roman" w:eastAsia="Times New Roman" w:hAnsi="Times New Roman" w:cs="Times New Roman"/>
          <w:b/>
          <w:bCs/>
          <w:kern w:val="0"/>
          <w:sz w:val="24"/>
          <w:szCs w:val="24"/>
          <w:lang w:eastAsia="en-IN"/>
          <w14:ligatures w14:val="none"/>
        </w:rPr>
        <w:t>, access requests, and anomalies</w:t>
      </w:r>
      <w:r w:rsidRPr="00A30452">
        <w:rPr>
          <w:rFonts w:ascii="Times New Roman" w:eastAsia="Times New Roman" w:hAnsi="Times New Roman" w:cs="Times New Roman"/>
          <w:kern w:val="0"/>
          <w:sz w:val="24"/>
          <w:szCs w:val="24"/>
          <w:lang w:eastAsia="en-IN"/>
          <w14:ligatures w14:val="none"/>
        </w:rPr>
        <w:t>.</w:t>
      </w:r>
    </w:p>
    <w:p w14:paraId="1DC407B4" w14:textId="77777777" w:rsidR="00A30452" w:rsidRPr="00A30452" w:rsidRDefault="00A30452" w:rsidP="00A30452">
      <w:pPr>
        <w:numPr>
          <w:ilvl w:val="0"/>
          <w:numId w:val="9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Deploy </w:t>
      </w:r>
      <w:r w:rsidRPr="00A30452">
        <w:rPr>
          <w:rFonts w:ascii="Times New Roman" w:eastAsia="Times New Roman" w:hAnsi="Times New Roman" w:cs="Times New Roman"/>
          <w:b/>
          <w:bCs/>
          <w:kern w:val="0"/>
          <w:sz w:val="24"/>
          <w:szCs w:val="24"/>
          <w:lang w:eastAsia="en-IN"/>
          <w14:ligatures w14:val="none"/>
        </w:rPr>
        <w:t>real-time compliance dashboards</w:t>
      </w:r>
      <w:r w:rsidRPr="00A30452">
        <w:rPr>
          <w:rFonts w:ascii="Times New Roman" w:eastAsia="Times New Roman" w:hAnsi="Times New Roman" w:cs="Times New Roman"/>
          <w:kern w:val="0"/>
          <w:sz w:val="24"/>
          <w:szCs w:val="24"/>
          <w:lang w:eastAsia="en-IN"/>
          <w14:ligatures w14:val="none"/>
        </w:rPr>
        <w:t xml:space="preserve"> to track Zero Trust implementation status.</w:t>
      </w:r>
    </w:p>
    <w:p w14:paraId="0468588A"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5. Adopt a Zero Trust Maturity Model for Compliance</w:t>
      </w:r>
    </w:p>
    <w:p w14:paraId="321958EF" w14:textId="77777777" w:rsidR="00A30452" w:rsidRPr="00A30452" w:rsidRDefault="00A30452" w:rsidP="00A30452">
      <w:pPr>
        <w:numPr>
          <w:ilvl w:val="0"/>
          <w:numId w:val="9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Define </w:t>
      </w:r>
      <w:r w:rsidRPr="00A30452">
        <w:rPr>
          <w:rFonts w:ascii="Times New Roman" w:eastAsia="Times New Roman" w:hAnsi="Times New Roman" w:cs="Times New Roman"/>
          <w:b/>
          <w:bCs/>
          <w:kern w:val="0"/>
          <w:sz w:val="24"/>
          <w:szCs w:val="24"/>
          <w:lang w:eastAsia="en-IN"/>
          <w14:ligatures w14:val="none"/>
        </w:rPr>
        <w:t>Zero Trust adoption phases</w:t>
      </w:r>
      <w:r w:rsidRPr="00A30452">
        <w:rPr>
          <w:rFonts w:ascii="Times New Roman" w:eastAsia="Times New Roman" w:hAnsi="Times New Roman" w:cs="Times New Roman"/>
          <w:kern w:val="0"/>
          <w:sz w:val="24"/>
          <w:szCs w:val="24"/>
          <w:lang w:eastAsia="en-IN"/>
          <w14:ligatures w14:val="none"/>
        </w:rPr>
        <w:t xml:space="preserve"> based on </w:t>
      </w:r>
      <w:r w:rsidRPr="00A30452">
        <w:rPr>
          <w:rFonts w:ascii="Times New Roman" w:eastAsia="Times New Roman" w:hAnsi="Times New Roman" w:cs="Times New Roman"/>
          <w:b/>
          <w:bCs/>
          <w:kern w:val="0"/>
          <w:sz w:val="24"/>
          <w:szCs w:val="24"/>
          <w:lang w:eastAsia="en-IN"/>
          <w14:ligatures w14:val="none"/>
        </w:rPr>
        <w:t>compliance requirements and security risks</w:t>
      </w:r>
      <w:r w:rsidRPr="00A30452">
        <w:rPr>
          <w:rFonts w:ascii="Times New Roman" w:eastAsia="Times New Roman" w:hAnsi="Times New Roman" w:cs="Times New Roman"/>
          <w:kern w:val="0"/>
          <w:sz w:val="24"/>
          <w:szCs w:val="24"/>
          <w:lang w:eastAsia="en-IN"/>
          <w14:ligatures w14:val="none"/>
        </w:rPr>
        <w:t>.</w:t>
      </w:r>
    </w:p>
    <w:p w14:paraId="1175A883" w14:textId="77777777" w:rsidR="00A30452" w:rsidRPr="00A30452" w:rsidRDefault="00A30452" w:rsidP="00A30452">
      <w:pPr>
        <w:numPr>
          <w:ilvl w:val="0"/>
          <w:numId w:val="9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Implement a </w:t>
      </w:r>
      <w:r w:rsidRPr="00A30452">
        <w:rPr>
          <w:rFonts w:ascii="Times New Roman" w:eastAsia="Times New Roman" w:hAnsi="Times New Roman" w:cs="Times New Roman"/>
          <w:b/>
          <w:bCs/>
          <w:kern w:val="0"/>
          <w:sz w:val="24"/>
          <w:szCs w:val="24"/>
          <w:lang w:eastAsia="en-IN"/>
          <w14:ligatures w14:val="none"/>
        </w:rPr>
        <w:t>roadmap for achieving full Zero Trust integration across enterprise security frameworks</w:t>
      </w:r>
      <w:r w:rsidRPr="00A30452">
        <w:rPr>
          <w:rFonts w:ascii="Times New Roman" w:eastAsia="Times New Roman" w:hAnsi="Times New Roman" w:cs="Times New Roman"/>
          <w:kern w:val="0"/>
          <w:sz w:val="24"/>
          <w:szCs w:val="24"/>
          <w:lang w:eastAsia="en-IN"/>
          <w14:ligatures w14:val="none"/>
        </w:rPr>
        <w:t>.</w:t>
      </w:r>
    </w:p>
    <w:p w14:paraId="69CE5B57"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By following these best practices, organizations can </w:t>
      </w:r>
      <w:r w:rsidRPr="00A30452">
        <w:rPr>
          <w:rFonts w:ascii="Times New Roman" w:eastAsia="Times New Roman" w:hAnsi="Times New Roman" w:cs="Times New Roman"/>
          <w:b/>
          <w:bCs/>
          <w:kern w:val="0"/>
          <w:sz w:val="24"/>
          <w:szCs w:val="24"/>
          <w:lang w:eastAsia="en-IN"/>
          <w14:ligatures w14:val="none"/>
        </w:rPr>
        <w:t>ensure continuous compliance, reduce insider threats, and build a resilient Zero Trust security model</w:t>
      </w:r>
      <w:r w:rsidRPr="00A30452">
        <w:rPr>
          <w:rFonts w:ascii="Times New Roman" w:eastAsia="Times New Roman" w:hAnsi="Times New Roman" w:cs="Times New Roman"/>
          <w:kern w:val="0"/>
          <w:sz w:val="24"/>
          <w:szCs w:val="24"/>
          <w:lang w:eastAsia="en-IN"/>
          <w14:ligatures w14:val="none"/>
        </w:rPr>
        <w:t>.</w:t>
      </w:r>
    </w:p>
    <w:p w14:paraId="2C9309D3"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pict w14:anchorId="4B8D0C12">
          <v:rect id="_x0000_i1740" style="width:0;height:1.5pt" o:hralign="center" o:hrstd="t" o:hr="t" fillcolor="#a0a0a0" stroked="f"/>
        </w:pict>
      </w:r>
    </w:p>
    <w:p w14:paraId="1FECA8BD"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6.4 The Future of Zero Trust in Security Compliance</w:t>
      </w:r>
    </w:p>
    <w:p w14:paraId="55122045"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As Zero Trust adoption expands, </w:t>
      </w:r>
      <w:r w:rsidRPr="00A30452">
        <w:rPr>
          <w:rFonts w:ascii="Times New Roman" w:eastAsia="Times New Roman" w:hAnsi="Times New Roman" w:cs="Times New Roman"/>
          <w:b/>
          <w:bCs/>
          <w:kern w:val="0"/>
          <w:sz w:val="24"/>
          <w:szCs w:val="24"/>
          <w:lang w:eastAsia="en-IN"/>
          <w14:ligatures w14:val="none"/>
        </w:rPr>
        <w:t>future compliance trends</w:t>
      </w:r>
      <w:r w:rsidRPr="00A30452">
        <w:rPr>
          <w:rFonts w:ascii="Times New Roman" w:eastAsia="Times New Roman" w:hAnsi="Times New Roman" w:cs="Times New Roman"/>
          <w:kern w:val="0"/>
          <w:sz w:val="24"/>
          <w:szCs w:val="24"/>
          <w:lang w:eastAsia="en-IN"/>
          <w14:ligatures w14:val="none"/>
        </w:rPr>
        <w:t xml:space="preserve"> include:</w:t>
      </w:r>
    </w:p>
    <w:p w14:paraId="336CC717" w14:textId="77777777" w:rsidR="00A30452" w:rsidRPr="00A30452" w:rsidRDefault="00A30452" w:rsidP="00A30452">
      <w:pPr>
        <w:numPr>
          <w:ilvl w:val="0"/>
          <w:numId w:val="9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Zero Trust as a Global Regulatory Requirement</w:t>
      </w:r>
      <w:r w:rsidRPr="00A30452">
        <w:rPr>
          <w:rFonts w:ascii="Times New Roman" w:eastAsia="Times New Roman" w:hAnsi="Times New Roman" w:cs="Times New Roman"/>
          <w:kern w:val="0"/>
          <w:sz w:val="24"/>
          <w:szCs w:val="24"/>
          <w:lang w:eastAsia="en-IN"/>
          <w14:ligatures w14:val="none"/>
        </w:rPr>
        <w:t xml:space="preserve"> – Governments and regulators will mandate </w:t>
      </w:r>
      <w:r w:rsidRPr="00A30452">
        <w:rPr>
          <w:rFonts w:ascii="Times New Roman" w:eastAsia="Times New Roman" w:hAnsi="Times New Roman" w:cs="Times New Roman"/>
          <w:b/>
          <w:bCs/>
          <w:kern w:val="0"/>
          <w:sz w:val="24"/>
          <w:szCs w:val="24"/>
          <w:lang w:eastAsia="en-IN"/>
          <w14:ligatures w14:val="none"/>
        </w:rPr>
        <w:t>ZTAs as a compliance standard for all enterprises</w:t>
      </w:r>
      <w:r w:rsidRPr="00A30452">
        <w:rPr>
          <w:rFonts w:ascii="Times New Roman" w:eastAsia="Times New Roman" w:hAnsi="Times New Roman" w:cs="Times New Roman"/>
          <w:kern w:val="0"/>
          <w:sz w:val="24"/>
          <w:szCs w:val="24"/>
          <w:lang w:eastAsia="en-IN"/>
          <w14:ligatures w14:val="none"/>
        </w:rPr>
        <w:t>.</w:t>
      </w:r>
    </w:p>
    <w:p w14:paraId="6F1E96E4" w14:textId="77777777" w:rsidR="00A30452" w:rsidRPr="00A30452" w:rsidRDefault="00A30452" w:rsidP="00A30452">
      <w:pPr>
        <w:numPr>
          <w:ilvl w:val="0"/>
          <w:numId w:val="9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AI-Powered Zero Trust Security Models</w:t>
      </w:r>
      <w:r w:rsidRPr="00A30452">
        <w:rPr>
          <w:rFonts w:ascii="Times New Roman" w:eastAsia="Times New Roman" w:hAnsi="Times New Roman" w:cs="Times New Roman"/>
          <w:kern w:val="0"/>
          <w:sz w:val="24"/>
          <w:szCs w:val="24"/>
          <w:lang w:eastAsia="en-IN"/>
          <w14:ligatures w14:val="none"/>
        </w:rPr>
        <w:t xml:space="preserve"> – AI will drive </w:t>
      </w:r>
      <w:r w:rsidRPr="00A30452">
        <w:rPr>
          <w:rFonts w:ascii="Times New Roman" w:eastAsia="Times New Roman" w:hAnsi="Times New Roman" w:cs="Times New Roman"/>
          <w:b/>
          <w:bCs/>
          <w:kern w:val="0"/>
          <w:sz w:val="24"/>
          <w:szCs w:val="24"/>
          <w:lang w:eastAsia="en-IN"/>
          <w14:ligatures w14:val="none"/>
        </w:rPr>
        <w:t>real-time risk-based decision-making for access control and compliance enforcement</w:t>
      </w:r>
      <w:r w:rsidRPr="00A30452">
        <w:rPr>
          <w:rFonts w:ascii="Times New Roman" w:eastAsia="Times New Roman" w:hAnsi="Times New Roman" w:cs="Times New Roman"/>
          <w:kern w:val="0"/>
          <w:sz w:val="24"/>
          <w:szCs w:val="24"/>
          <w:lang w:eastAsia="en-IN"/>
          <w14:ligatures w14:val="none"/>
        </w:rPr>
        <w:t>.</w:t>
      </w:r>
    </w:p>
    <w:p w14:paraId="038FAB5B" w14:textId="77777777" w:rsidR="00A30452" w:rsidRPr="00A30452" w:rsidRDefault="00A30452" w:rsidP="00A30452">
      <w:pPr>
        <w:numPr>
          <w:ilvl w:val="0"/>
          <w:numId w:val="9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Zero Trust and Cloud Compliance</w:t>
      </w:r>
      <w:r w:rsidRPr="00A30452">
        <w:rPr>
          <w:rFonts w:ascii="Times New Roman" w:eastAsia="Times New Roman" w:hAnsi="Times New Roman" w:cs="Times New Roman"/>
          <w:kern w:val="0"/>
          <w:sz w:val="24"/>
          <w:szCs w:val="24"/>
          <w:lang w:eastAsia="en-IN"/>
          <w14:ligatures w14:val="none"/>
        </w:rPr>
        <w:t xml:space="preserve"> – Cloud security frameworks will </w:t>
      </w:r>
      <w:r w:rsidRPr="00A30452">
        <w:rPr>
          <w:rFonts w:ascii="Times New Roman" w:eastAsia="Times New Roman" w:hAnsi="Times New Roman" w:cs="Times New Roman"/>
          <w:b/>
          <w:bCs/>
          <w:kern w:val="0"/>
          <w:sz w:val="24"/>
          <w:szCs w:val="24"/>
          <w:lang w:eastAsia="en-IN"/>
          <w14:ligatures w14:val="none"/>
        </w:rPr>
        <w:t>embed Zero Trust principles into multi-cloud security governance</w:t>
      </w:r>
      <w:r w:rsidRPr="00A30452">
        <w:rPr>
          <w:rFonts w:ascii="Times New Roman" w:eastAsia="Times New Roman" w:hAnsi="Times New Roman" w:cs="Times New Roman"/>
          <w:kern w:val="0"/>
          <w:sz w:val="24"/>
          <w:szCs w:val="24"/>
          <w:lang w:eastAsia="en-IN"/>
          <w14:ligatures w14:val="none"/>
        </w:rPr>
        <w:t>.</w:t>
      </w:r>
    </w:p>
    <w:p w14:paraId="39AD85B8" w14:textId="77777777" w:rsidR="00A30452" w:rsidRPr="00A30452" w:rsidRDefault="00A30452" w:rsidP="00A30452">
      <w:pPr>
        <w:numPr>
          <w:ilvl w:val="0"/>
          <w:numId w:val="9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Zero Trust and Quantum-Safe Security Compliance</w:t>
      </w:r>
      <w:r w:rsidRPr="00A30452">
        <w:rPr>
          <w:rFonts w:ascii="Times New Roman" w:eastAsia="Times New Roman" w:hAnsi="Times New Roman" w:cs="Times New Roman"/>
          <w:kern w:val="0"/>
          <w:sz w:val="24"/>
          <w:szCs w:val="24"/>
          <w:lang w:eastAsia="en-IN"/>
          <w14:ligatures w14:val="none"/>
        </w:rPr>
        <w:t xml:space="preserve"> – Post-quantum cryptography will be integrated into </w:t>
      </w:r>
      <w:r w:rsidRPr="00A30452">
        <w:rPr>
          <w:rFonts w:ascii="Times New Roman" w:eastAsia="Times New Roman" w:hAnsi="Times New Roman" w:cs="Times New Roman"/>
          <w:b/>
          <w:bCs/>
          <w:kern w:val="0"/>
          <w:sz w:val="24"/>
          <w:szCs w:val="24"/>
          <w:lang w:eastAsia="en-IN"/>
          <w14:ligatures w14:val="none"/>
        </w:rPr>
        <w:t>Zero Trust encryption policies</w:t>
      </w:r>
      <w:r w:rsidRPr="00A30452">
        <w:rPr>
          <w:rFonts w:ascii="Times New Roman" w:eastAsia="Times New Roman" w:hAnsi="Times New Roman" w:cs="Times New Roman"/>
          <w:kern w:val="0"/>
          <w:sz w:val="24"/>
          <w:szCs w:val="24"/>
          <w:lang w:eastAsia="en-IN"/>
          <w14:ligatures w14:val="none"/>
        </w:rPr>
        <w:t>.</w:t>
      </w:r>
    </w:p>
    <w:p w14:paraId="50EFBE82" w14:textId="77777777" w:rsidR="00A30452" w:rsidRPr="00A30452" w:rsidRDefault="00A30452" w:rsidP="00A30452">
      <w:pPr>
        <w:numPr>
          <w:ilvl w:val="0"/>
          <w:numId w:val="9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Automated Zero Trust Audits and Risk Assessments</w:t>
      </w:r>
      <w:r w:rsidRPr="00A30452">
        <w:rPr>
          <w:rFonts w:ascii="Times New Roman" w:eastAsia="Times New Roman" w:hAnsi="Times New Roman" w:cs="Times New Roman"/>
          <w:kern w:val="0"/>
          <w:sz w:val="24"/>
          <w:szCs w:val="24"/>
          <w:lang w:eastAsia="en-IN"/>
          <w14:ligatures w14:val="none"/>
        </w:rPr>
        <w:t xml:space="preserve"> – AI-driven compliance tools will continuously validate </w:t>
      </w:r>
      <w:r w:rsidRPr="00A30452">
        <w:rPr>
          <w:rFonts w:ascii="Times New Roman" w:eastAsia="Times New Roman" w:hAnsi="Times New Roman" w:cs="Times New Roman"/>
          <w:b/>
          <w:bCs/>
          <w:kern w:val="0"/>
          <w:sz w:val="24"/>
          <w:szCs w:val="24"/>
          <w:lang w:eastAsia="en-IN"/>
          <w14:ligatures w14:val="none"/>
        </w:rPr>
        <w:t>Zero Trust security controls</w:t>
      </w:r>
      <w:r w:rsidRPr="00A30452">
        <w:rPr>
          <w:rFonts w:ascii="Times New Roman" w:eastAsia="Times New Roman" w:hAnsi="Times New Roman" w:cs="Times New Roman"/>
          <w:kern w:val="0"/>
          <w:sz w:val="24"/>
          <w:szCs w:val="24"/>
          <w:lang w:eastAsia="en-IN"/>
          <w14:ligatures w14:val="none"/>
        </w:rPr>
        <w:t>.</w:t>
      </w:r>
    </w:p>
    <w:p w14:paraId="186C52D4"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Organizations that embrace </w:t>
      </w:r>
      <w:r w:rsidRPr="00A30452">
        <w:rPr>
          <w:rFonts w:ascii="Times New Roman" w:eastAsia="Times New Roman" w:hAnsi="Times New Roman" w:cs="Times New Roman"/>
          <w:b/>
          <w:bCs/>
          <w:kern w:val="0"/>
          <w:sz w:val="24"/>
          <w:szCs w:val="24"/>
          <w:lang w:eastAsia="en-IN"/>
          <w14:ligatures w14:val="none"/>
        </w:rPr>
        <w:t>Zero Trust security frameworks will improve compliance readiness, minimize cyber risks, and future-proof their security posture</w:t>
      </w:r>
      <w:r w:rsidRPr="00A30452">
        <w:rPr>
          <w:rFonts w:ascii="Times New Roman" w:eastAsia="Times New Roman" w:hAnsi="Times New Roman" w:cs="Times New Roman"/>
          <w:kern w:val="0"/>
          <w:sz w:val="24"/>
          <w:szCs w:val="24"/>
          <w:lang w:eastAsia="en-IN"/>
          <w14:ligatures w14:val="none"/>
        </w:rPr>
        <w:t>.</w:t>
      </w:r>
    </w:p>
    <w:p w14:paraId="0EB23B14"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pict w14:anchorId="7D14D917">
          <v:rect id="_x0000_i1741" style="width:0;height:1.5pt" o:hralign="center" o:hrstd="t" o:hr="t" fillcolor="#a0a0a0" stroked="f"/>
        </w:pict>
      </w:r>
    </w:p>
    <w:p w14:paraId="66911A3F"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Conclusion</w:t>
      </w:r>
    </w:p>
    <w:p w14:paraId="67A8D4A0"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The future of </w:t>
      </w:r>
      <w:r w:rsidRPr="00A30452">
        <w:rPr>
          <w:rFonts w:ascii="Times New Roman" w:eastAsia="Times New Roman" w:hAnsi="Times New Roman" w:cs="Times New Roman"/>
          <w:b/>
          <w:bCs/>
          <w:kern w:val="0"/>
          <w:sz w:val="24"/>
          <w:szCs w:val="24"/>
          <w:lang w:eastAsia="en-IN"/>
          <w14:ligatures w14:val="none"/>
        </w:rPr>
        <w:t>Zero Trust in security compliance</w:t>
      </w:r>
      <w:r w:rsidRPr="00A30452">
        <w:rPr>
          <w:rFonts w:ascii="Times New Roman" w:eastAsia="Times New Roman" w:hAnsi="Times New Roman" w:cs="Times New Roman"/>
          <w:kern w:val="0"/>
          <w:sz w:val="24"/>
          <w:szCs w:val="24"/>
          <w:lang w:eastAsia="en-IN"/>
          <w14:ligatures w14:val="none"/>
        </w:rPr>
        <w:t xml:space="preserve"> is shaping a </w:t>
      </w:r>
      <w:r w:rsidRPr="00A30452">
        <w:rPr>
          <w:rFonts w:ascii="Times New Roman" w:eastAsia="Times New Roman" w:hAnsi="Times New Roman" w:cs="Times New Roman"/>
          <w:b/>
          <w:bCs/>
          <w:kern w:val="0"/>
          <w:sz w:val="24"/>
          <w:szCs w:val="24"/>
          <w:lang w:eastAsia="en-IN"/>
          <w14:ligatures w14:val="none"/>
        </w:rPr>
        <w:t>new era of cybersecurity governance</w:t>
      </w:r>
      <w:r w:rsidRPr="00A30452">
        <w:rPr>
          <w:rFonts w:ascii="Times New Roman" w:eastAsia="Times New Roman" w:hAnsi="Times New Roman" w:cs="Times New Roman"/>
          <w:kern w:val="0"/>
          <w:sz w:val="24"/>
          <w:szCs w:val="24"/>
          <w:lang w:eastAsia="en-IN"/>
          <w14:ligatures w14:val="none"/>
        </w:rPr>
        <w:t xml:space="preserve">, ensuring that organizations can </w:t>
      </w:r>
      <w:r w:rsidRPr="00A30452">
        <w:rPr>
          <w:rFonts w:ascii="Times New Roman" w:eastAsia="Times New Roman" w:hAnsi="Times New Roman" w:cs="Times New Roman"/>
          <w:b/>
          <w:bCs/>
          <w:kern w:val="0"/>
          <w:sz w:val="24"/>
          <w:szCs w:val="24"/>
          <w:lang w:eastAsia="en-IN"/>
          <w14:ligatures w14:val="none"/>
        </w:rPr>
        <w:t>adapt to evolving cyber threats, regulatory requirements, and digital transformation initiatives</w:t>
      </w:r>
      <w:r w:rsidRPr="00A30452">
        <w:rPr>
          <w:rFonts w:ascii="Times New Roman" w:eastAsia="Times New Roman" w:hAnsi="Times New Roman" w:cs="Times New Roman"/>
          <w:kern w:val="0"/>
          <w:sz w:val="24"/>
          <w:szCs w:val="24"/>
          <w:lang w:eastAsia="en-IN"/>
          <w14:ligatures w14:val="none"/>
        </w:rPr>
        <w:t xml:space="preserve">. By </w:t>
      </w:r>
      <w:r w:rsidRPr="00A30452">
        <w:rPr>
          <w:rFonts w:ascii="Times New Roman" w:eastAsia="Times New Roman" w:hAnsi="Times New Roman" w:cs="Times New Roman"/>
          <w:b/>
          <w:bCs/>
          <w:kern w:val="0"/>
          <w:sz w:val="24"/>
          <w:szCs w:val="24"/>
          <w:lang w:eastAsia="en-IN"/>
          <w14:ligatures w14:val="none"/>
        </w:rPr>
        <w:t>adopting AI-driven Zero Trust architectures, automating compliance enforcement, and integrating real-time security monitoring</w:t>
      </w:r>
      <w:r w:rsidRPr="00A30452">
        <w:rPr>
          <w:rFonts w:ascii="Times New Roman" w:eastAsia="Times New Roman" w:hAnsi="Times New Roman" w:cs="Times New Roman"/>
          <w:kern w:val="0"/>
          <w:sz w:val="24"/>
          <w:szCs w:val="24"/>
          <w:lang w:eastAsia="en-IN"/>
          <w14:ligatures w14:val="none"/>
        </w:rPr>
        <w:t xml:space="preserve">, enterprises can </w:t>
      </w:r>
      <w:r w:rsidRPr="00A30452">
        <w:rPr>
          <w:rFonts w:ascii="Times New Roman" w:eastAsia="Times New Roman" w:hAnsi="Times New Roman" w:cs="Times New Roman"/>
          <w:b/>
          <w:bCs/>
          <w:kern w:val="0"/>
          <w:sz w:val="24"/>
          <w:szCs w:val="24"/>
          <w:lang w:eastAsia="en-IN"/>
          <w14:ligatures w14:val="none"/>
        </w:rPr>
        <w:t>enhance resilience, reduce security risks, and achieve continuous regulatory adherence</w:t>
      </w:r>
      <w:r w:rsidRPr="00A30452">
        <w:rPr>
          <w:rFonts w:ascii="Times New Roman" w:eastAsia="Times New Roman" w:hAnsi="Times New Roman" w:cs="Times New Roman"/>
          <w:kern w:val="0"/>
          <w:sz w:val="24"/>
          <w:szCs w:val="24"/>
          <w:lang w:eastAsia="en-IN"/>
          <w14:ligatures w14:val="none"/>
        </w:rPr>
        <w:t>.</w:t>
      </w:r>
    </w:p>
    <w:p w14:paraId="52F1F3FD"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lastRenderedPageBreak/>
        <w:t xml:space="preserve">To stay ahead of compliance mandates, businesses must </w:t>
      </w:r>
      <w:r w:rsidRPr="00A30452">
        <w:rPr>
          <w:rFonts w:ascii="Times New Roman" w:eastAsia="Times New Roman" w:hAnsi="Times New Roman" w:cs="Times New Roman"/>
          <w:b/>
          <w:bCs/>
          <w:kern w:val="0"/>
          <w:sz w:val="24"/>
          <w:szCs w:val="24"/>
          <w:lang w:eastAsia="en-IN"/>
          <w14:ligatures w14:val="none"/>
        </w:rPr>
        <w:t>implement Zero Trust security models, strengthen identity verification processes, and automate security policy enforcement</w:t>
      </w:r>
      <w:r w:rsidRPr="00A30452">
        <w:rPr>
          <w:rFonts w:ascii="Times New Roman" w:eastAsia="Times New Roman" w:hAnsi="Times New Roman" w:cs="Times New Roman"/>
          <w:kern w:val="0"/>
          <w:sz w:val="24"/>
          <w:szCs w:val="24"/>
          <w:lang w:eastAsia="en-IN"/>
          <w14:ligatures w14:val="none"/>
        </w:rPr>
        <w:t xml:space="preserve">. By doing so, organizations can ensure </w:t>
      </w:r>
      <w:r w:rsidRPr="00A30452">
        <w:rPr>
          <w:rFonts w:ascii="Times New Roman" w:eastAsia="Times New Roman" w:hAnsi="Times New Roman" w:cs="Times New Roman"/>
          <w:b/>
          <w:bCs/>
          <w:kern w:val="0"/>
          <w:sz w:val="24"/>
          <w:szCs w:val="24"/>
          <w:lang w:eastAsia="en-IN"/>
          <w14:ligatures w14:val="none"/>
        </w:rPr>
        <w:t>long-term cybersecurity sustainability and regulatory compliance in an increasingly complex digital landscape</w:t>
      </w:r>
      <w:r w:rsidRPr="00A30452">
        <w:rPr>
          <w:rFonts w:ascii="Times New Roman" w:eastAsia="Times New Roman" w:hAnsi="Times New Roman" w:cs="Times New Roman"/>
          <w:kern w:val="0"/>
          <w:sz w:val="24"/>
          <w:szCs w:val="24"/>
          <w:lang w:eastAsia="en-IN"/>
          <w14:ligatures w14:val="none"/>
        </w:rPr>
        <w:t>.</w:t>
      </w:r>
    </w:p>
    <w:p w14:paraId="75331F81"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7. Managing Compliance in a Post-Quantum Cryptography World</w:t>
      </w:r>
    </w:p>
    <w:p w14:paraId="454C82A3"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Introduction</w:t>
      </w:r>
    </w:p>
    <w:p w14:paraId="233C7AE9"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With the rapid advancement of quantum computing, traditional encryption mechanisms face the risk of becoming obsolete. Post-quantum cryptography (PQC) is emerging as a critical area in cybersecurity compliance, ensuring that organizations can withstand potential quantum-enabled cyberattacks. As governments and regulatory bodies push for </w:t>
      </w:r>
      <w:r w:rsidRPr="00A30452">
        <w:rPr>
          <w:rFonts w:ascii="Times New Roman" w:eastAsia="Times New Roman" w:hAnsi="Times New Roman" w:cs="Times New Roman"/>
          <w:b/>
          <w:bCs/>
          <w:kern w:val="0"/>
          <w:sz w:val="24"/>
          <w:szCs w:val="24"/>
          <w:lang w:eastAsia="en-IN"/>
          <w14:ligatures w14:val="none"/>
        </w:rPr>
        <w:t>quantum-resistant encryption standards</w:t>
      </w:r>
      <w:r w:rsidRPr="00A30452">
        <w:rPr>
          <w:rFonts w:ascii="Times New Roman" w:eastAsia="Times New Roman" w:hAnsi="Times New Roman" w:cs="Times New Roman"/>
          <w:kern w:val="0"/>
          <w:sz w:val="24"/>
          <w:szCs w:val="24"/>
          <w:lang w:eastAsia="en-IN"/>
          <w14:ligatures w14:val="none"/>
        </w:rPr>
        <w:t xml:space="preserve">, enterprises must adapt their security frameworks to comply with </w:t>
      </w:r>
      <w:r w:rsidRPr="00A30452">
        <w:rPr>
          <w:rFonts w:ascii="Times New Roman" w:eastAsia="Times New Roman" w:hAnsi="Times New Roman" w:cs="Times New Roman"/>
          <w:b/>
          <w:bCs/>
          <w:kern w:val="0"/>
          <w:sz w:val="24"/>
          <w:szCs w:val="24"/>
          <w:lang w:eastAsia="en-IN"/>
          <w14:ligatures w14:val="none"/>
        </w:rPr>
        <w:t>future cryptographic regulations</w:t>
      </w:r>
      <w:r w:rsidRPr="00A30452">
        <w:rPr>
          <w:rFonts w:ascii="Times New Roman" w:eastAsia="Times New Roman" w:hAnsi="Times New Roman" w:cs="Times New Roman"/>
          <w:kern w:val="0"/>
          <w:sz w:val="24"/>
          <w:szCs w:val="24"/>
          <w:lang w:eastAsia="en-IN"/>
          <w14:ligatures w14:val="none"/>
        </w:rPr>
        <w:t>.</w:t>
      </w:r>
    </w:p>
    <w:p w14:paraId="6244125C"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This section explores </w:t>
      </w:r>
      <w:r w:rsidRPr="00A30452">
        <w:rPr>
          <w:rFonts w:ascii="Times New Roman" w:eastAsia="Times New Roman" w:hAnsi="Times New Roman" w:cs="Times New Roman"/>
          <w:b/>
          <w:bCs/>
          <w:kern w:val="0"/>
          <w:sz w:val="24"/>
          <w:szCs w:val="24"/>
          <w:lang w:eastAsia="en-IN"/>
          <w14:ligatures w14:val="none"/>
        </w:rPr>
        <w:t>the impact of quantum computing on security compliance, key regulatory trends for post-quantum cryptography, and best practices for transitioning to quantum-safe encryption frameworks</w:t>
      </w:r>
      <w:r w:rsidRPr="00A30452">
        <w:rPr>
          <w:rFonts w:ascii="Times New Roman" w:eastAsia="Times New Roman" w:hAnsi="Times New Roman" w:cs="Times New Roman"/>
          <w:kern w:val="0"/>
          <w:sz w:val="24"/>
          <w:szCs w:val="24"/>
          <w:lang w:eastAsia="en-IN"/>
          <w14:ligatures w14:val="none"/>
        </w:rPr>
        <w:t>.</w:t>
      </w:r>
    </w:p>
    <w:p w14:paraId="68814BD4"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pict w14:anchorId="1736EEBC">
          <v:rect id="_x0000_i1747" style="width:0;height:1.5pt" o:hralign="center" o:hrstd="t" o:hr="t" fillcolor="#a0a0a0" stroked="f"/>
        </w:pict>
      </w:r>
    </w:p>
    <w:p w14:paraId="4347003F"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7.1 Why Post-Quantum Cryptography is Essential for Security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6"/>
        <w:gridCol w:w="5680"/>
      </w:tblGrid>
      <w:tr w:rsidR="00A30452" w:rsidRPr="00A30452" w14:paraId="0D3775F3" w14:textId="77777777" w:rsidTr="00A30452">
        <w:trPr>
          <w:tblCellSpacing w:w="15" w:type="dxa"/>
        </w:trPr>
        <w:tc>
          <w:tcPr>
            <w:tcW w:w="0" w:type="auto"/>
            <w:vAlign w:val="center"/>
            <w:hideMark/>
          </w:tcPr>
          <w:p w14:paraId="15E150DF" w14:textId="77777777" w:rsidR="00A30452" w:rsidRPr="00A30452" w:rsidRDefault="00A30452" w:rsidP="00A30452">
            <w:pPr>
              <w:spacing w:after="0" w:line="240" w:lineRule="auto"/>
              <w:jc w:val="center"/>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Quantum Threat</w:t>
            </w:r>
          </w:p>
        </w:tc>
        <w:tc>
          <w:tcPr>
            <w:tcW w:w="0" w:type="auto"/>
            <w:vAlign w:val="center"/>
            <w:hideMark/>
          </w:tcPr>
          <w:p w14:paraId="7FE848A2" w14:textId="77777777" w:rsidR="00A30452" w:rsidRPr="00A30452" w:rsidRDefault="00A30452" w:rsidP="00A30452">
            <w:pPr>
              <w:spacing w:after="0" w:line="240" w:lineRule="auto"/>
              <w:jc w:val="center"/>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Impact on Security Compliance</w:t>
            </w:r>
          </w:p>
        </w:tc>
      </w:tr>
      <w:tr w:rsidR="00A30452" w:rsidRPr="00A30452" w14:paraId="3542936B" w14:textId="77777777" w:rsidTr="00A30452">
        <w:trPr>
          <w:tblCellSpacing w:w="15" w:type="dxa"/>
        </w:trPr>
        <w:tc>
          <w:tcPr>
            <w:tcW w:w="0" w:type="auto"/>
            <w:vAlign w:val="center"/>
            <w:hideMark/>
          </w:tcPr>
          <w:p w14:paraId="23B4B1F0"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Breaking Public-Key Cryptography</w:t>
            </w:r>
          </w:p>
        </w:tc>
        <w:tc>
          <w:tcPr>
            <w:tcW w:w="0" w:type="auto"/>
            <w:vAlign w:val="center"/>
            <w:hideMark/>
          </w:tcPr>
          <w:p w14:paraId="661B02AD"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Existing encryption methods (RSA, ECC) may be vulnerable to quantum attacks.</w:t>
            </w:r>
          </w:p>
        </w:tc>
      </w:tr>
      <w:tr w:rsidR="00A30452" w:rsidRPr="00A30452" w14:paraId="5E9991BA" w14:textId="77777777" w:rsidTr="00A30452">
        <w:trPr>
          <w:tblCellSpacing w:w="15" w:type="dxa"/>
        </w:trPr>
        <w:tc>
          <w:tcPr>
            <w:tcW w:w="0" w:type="auto"/>
            <w:vAlign w:val="center"/>
            <w:hideMark/>
          </w:tcPr>
          <w:p w14:paraId="561E5147"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Regulatory Push for Quantum-Safe Standards</w:t>
            </w:r>
          </w:p>
        </w:tc>
        <w:tc>
          <w:tcPr>
            <w:tcW w:w="0" w:type="auto"/>
            <w:vAlign w:val="center"/>
            <w:hideMark/>
          </w:tcPr>
          <w:p w14:paraId="6420EFBA"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Compliance frameworks must integrate post-quantum encryption standards.</w:t>
            </w:r>
          </w:p>
        </w:tc>
      </w:tr>
      <w:tr w:rsidR="00A30452" w:rsidRPr="00A30452" w14:paraId="3594400C" w14:textId="77777777" w:rsidTr="00A30452">
        <w:trPr>
          <w:tblCellSpacing w:w="15" w:type="dxa"/>
        </w:trPr>
        <w:tc>
          <w:tcPr>
            <w:tcW w:w="0" w:type="auto"/>
            <w:vAlign w:val="center"/>
            <w:hideMark/>
          </w:tcPr>
          <w:p w14:paraId="447880A2"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Data Retention Risks</w:t>
            </w:r>
          </w:p>
        </w:tc>
        <w:tc>
          <w:tcPr>
            <w:tcW w:w="0" w:type="auto"/>
            <w:vAlign w:val="center"/>
            <w:hideMark/>
          </w:tcPr>
          <w:p w14:paraId="5DEBAE8D"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Adversaries may store encrypted data today to decrypt it once quantum computing becomes viable.</w:t>
            </w:r>
          </w:p>
        </w:tc>
      </w:tr>
      <w:tr w:rsidR="00A30452" w:rsidRPr="00A30452" w14:paraId="6C355977" w14:textId="77777777" w:rsidTr="00A30452">
        <w:trPr>
          <w:tblCellSpacing w:w="15" w:type="dxa"/>
        </w:trPr>
        <w:tc>
          <w:tcPr>
            <w:tcW w:w="0" w:type="auto"/>
            <w:vAlign w:val="center"/>
            <w:hideMark/>
          </w:tcPr>
          <w:p w14:paraId="1369EA9F"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Need for New Key Exchange Mechanisms</w:t>
            </w:r>
          </w:p>
        </w:tc>
        <w:tc>
          <w:tcPr>
            <w:tcW w:w="0" w:type="auto"/>
            <w:vAlign w:val="center"/>
            <w:hideMark/>
          </w:tcPr>
          <w:p w14:paraId="615A9C91"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Security frameworks must transition to quantum-safe cryptographic protocols.</w:t>
            </w:r>
          </w:p>
        </w:tc>
      </w:tr>
      <w:tr w:rsidR="00A30452" w:rsidRPr="00A30452" w14:paraId="34B1D192" w14:textId="77777777" w:rsidTr="00A30452">
        <w:trPr>
          <w:tblCellSpacing w:w="15" w:type="dxa"/>
        </w:trPr>
        <w:tc>
          <w:tcPr>
            <w:tcW w:w="0" w:type="auto"/>
            <w:vAlign w:val="center"/>
            <w:hideMark/>
          </w:tcPr>
          <w:p w14:paraId="55B60E8F"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Global Compliance Standardization</w:t>
            </w:r>
          </w:p>
        </w:tc>
        <w:tc>
          <w:tcPr>
            <w:tcW w:w="0" w:type="auto"/>
            <w:vAlign w:val="center"/>
            <w:hideMark/>
          </w:tcPr>
          <w:p w14:paraId="4459662E"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Organizations must align with NIST PQC standards and similar regulations worldwide.</w:t>
            </w:r>
          </w:p>
        </w:tc>
      </w:tr>
    </w:tbl>
    <w:p w14:paraId="24C1A63B"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By implementing </w:t>
      </w:r>
      <w:r w:rsidRPr="00A30452">
        <w:rPr>
          <w:rFonts w:ascii="Times New Roman" w:eastAsia="Times New Roman" w:hAnsi="Times New Roman" w:cs="Times New Roman"/>
          <w:b/>
          <w:bCs/>
          <w:kern w:val="0"/>
          <w:sz w:val="24"/>
          <w:szCs w:val="24"/>
          <w:lang w:eastAsia="en-IN"/>
          <w14:ligatures w14:val="none"/>
        </w:rPr>
        <w:t>post-quantum cryptography (PQC)</w:t>
      </w:r>
      <w:r w:rsidRPr="00A30452">
        <w:rPr>
          <w:rFonts w:ascii="Times New Roman" w:eastAsia="Times New Roman" w:hAnsi="Times New Roman" w:cs="Times New Roman"/>
          <w:kern w:val="0"/>
          <w:sz w:val="24"/>
          <w:szCs w:val="24"/>
          <w:lang w:eastAsia="en-IN"/>
          <w14:ligatures w14:val="none"/>
        </w:rPr>
        <w:t xml:space="preserve">, organizations can protect sensitive data, </w:t>
      </w:r>
      <w:r w:rsidRPr="00A30452">
        <w:rPr>
          <w:rFonts w:ascii="Times New Roman" w:eastAsia="Times New Roman" w:hAnsi="Times New Roman" w:cs="Times New Roman"/>
          <w:b/>
          <w:bCs/>
          <w:kern w:val="0"/>
          <w:sz w:val="24"/>
          <w:szCs w:val="24"/>
          <w:lang w:eastAsia="en-IN"/>
          <w14:ligatures w14:val="none"/>
        </w:rPr>
        <w:t>ensure long-term compliance</w:t>
      </w:r>
      <w:r w:rsidRPr="00A30452">
        <w:rPr>
          <w:rFonts w:ascii="Times New Roman" w:eastAsia="Times New Roman" w:hAnsi="Times New Roman" w:cs="Times New Roman"/>
          <w:kern w:val="0"/>
          <w:sz w:val="24"/>
          <w:szCs w:val="24"/>
          <w:lang w:eastAsia="en-IN"/>
          <w14:ligatures w14:val="none"/>
        </w:rPr>
        <w:t>, and mitigate future quantum threats.</w:t>
      </w:r>
    </w:p>
    <w:p w14:paraId="3412F742"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pict w14:anchorId="31714F1B">
          <v:rect id="_x0000_i1748" style="width:0;height:1.5pt" o:hralign="center" o:hrstd="t" o:hr="t" fillcolor="#a0a0a0" stroked="f"/>
        </w:pict>
      </w:r>
    </w:p>
    <w:p w14:paraId="56A45FF0"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7.2 Regulatory Trends in Post-Quantum Cryptography Compliance</w:t>
      </w:r>
    </w:p>
    <w:p w14:paraId="7B016688"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1. NIST Post-Quantum Cryptography Standards</w:t>
      </w:r>
    </w:p>
    <w:p w14:paraId="7FC76245" w14:textId="77777777" w:rsidR="00A30452" w:rsidRPr="00A30452" w:rsidRDefault="00A30452" w:rsidP="00A30452">
      <w:pPr>
        <w:numPr>
          <w:ilvl w:val="0"/>
          <w:numId w:val="9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The </w:t>
      </w:r>
      <w:r w:rsidRPr="00A30452">
        <w:rPr>
          <w:rFonts w:ascii="Times New Roman" w:eastAsia="Times New Roman" w:hAnsi="Times New Roman" w:cs="Times New Roman"/>
          <w:b/>
          <w:bCs/>
          <w:kern w:val="0"/>
          <w:sz w:val="24"/>
          <w:szCs w:val="24"/>
          <w:lang w:eastAsia="en-IN"/>
          <w14:ligatures w14:val="none"/>
        </w:rPr>
        <w:t>National Institute of Standards and Technology (NIST)</w:t>
      </w:r>
      <w:r w:rsidRPr="00A30452">
        <w:rPr>
          <w:rFonts w:ascii="Times New Roman" w:eastAsia="Times New Roman" w:hAnsi="Times New Roman" w:cs="Times New Roman"/>
          <w:kern w:val="0"/>
          <w:sz w:val="24"/>
          <w:szCs w:val="24"/>
          <w:lang w:eastAsia="en-IN"/>
          <w14:ligatures w14:val="none"/>
        </w:rPr>
        <w:t xml:space="preserve"> is leading efforts to standardize post-quantum encryption.</w:t>
      </w:r>
    </w:p>
    <w:p w14:paraId="1F11DC71" w14:textId="77777777" w:rsidR="00A30452" w:rsidRPr="00A30452" w:rsidRDefault="00A30452" w:rsidP="00A30452">
      <w:pPr>
        <w:numPr>
          <w:ilvl w:val="0"/>
          <w:numId w:val="9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lastRenderedPageBreak/>
        <w:t xml:space="preserve">Organizations must prepare for </w:t>
      </w:r>
      <w:r w:rsidRPr="00A30452">
        <w:rPr>
          <w:rFonts w:ascii="Times New Roman" w:eastAsia="Times New Roman" w:hAnsi="Times New Roman" w:cs="Times New Roman"/>
          <w:b/>
          <w:bCs/>
          <w:kern w:val="0"/>
          <w:sz w:val="24"/>
          <w:szCs w:val="24"/>
          <w:lang w:eastAsia="en-IN"/>
          <w14:ligatures w14:val="none"/>
        </w:rPr>
        <w:t>adoption of NIST-approved quantum-safe algorithms</w:t>
      </w:r>
      <w:r w:rsidRPr="00A30452">
        <w:rPr>
          <w:rFonts w:ascii="Times New Roman" w:eastAsia="Times New Roman" w:hAnsi="Times New Roman" w:cs="Times New Roman"/>
          <w:kern w:val="0"/>
          <w:sz w:val="24"/>
          <w:szCs w:val="24"/>
          <w:lang w:eastAsia="en-IN"/>
          <w14:ligatures w14:val="none"/>
        </w:rPr>
        <w:t>.</w:t>
      </w:r>
    </w:p>
    <w:p w14:paraId="0B4299C5"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2. GDPR and Post-Quantum Data Protection Requirements</w:t>
      </w:r>
    </w:p>
    <w:p w14:paraId="1511CF52" w14:textId="77777777" w:rsidR="00A30452" w:rsidRPr="00A30452" w:rsidRDefault="00A30452" w:rsidP="00A30452">
      <w:pPr>
        <w:numPr>
          <w:ilvl w:val="0"/>
          <w:numId w:val="9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Data encryption requirements under GDPR</w:t>
      </w:r>
      <w:r w:rsidRPr="00A30452">
        <w:rPr>
          <w:rFonts w:ascii="Times New Roman" w:eastAsia="Times New Roman" w:hAnsi="Times New Roman" w:cs="Times New Roman"/>
          <w:kern w:val="0"/>
          <w:sz w:val="24"/>
          <w:szCs w:val="24"/>
          <w:lang w:eastAsia="en-IN"/>
          <w14:ligatures w14:val="none"/>
        </w:rPr>
        <w:t xml:space="preserve"> will eventually shift towards </w:t>
      </w:r>
      <w:r w:rsidRPr="00A30452">
        <w:rPr>
          <w:rFonts w:ascii="Times New Roman" w:eastAsia="Times New Roman" w:hAnsi="Times New Roman" w:cs="Times New Roman"/>
          <w:b/>
          <w:bCs/>
          <w:kern w:val="0"/>
          <w:sz w:val="24"/>
          <w:szCs w:val="24"/>
          <w:lang w:eastAsia="en-IN"/>
          <w14:ligatures w14:val="none"/>
        </w:rPr>
        <w:t>quantum-resistant encryption methods</w:t>
      </w:r>
      <w:r w:rsidRPr="00A30452">
        <w:rPr>
          <w:rFonts w:ascii="Times New Roman" w:eastAsia="Times New Roman" w:hAnsi="Times New Roman" w:cs="Times New Roman"/>
          <w:kern w:val="0"/>
          <w:sz w:val="24"/>
          <w:szCs w:val="24"/>
          <w:lang w:eastAsia="en-IN"/>
          <w14:ligatures w14:val="none"/>
        </w:rPr>
        <w:t>.</w:t>
      </w:r>
    </w:p>
    <w:p w14:paraId="674B2B78" w14:textId="77777777" w:rsidR="00A30452" w:rsidRPr="00A30452" w:rsidRDefault="00A30452" w:rsidP="00A30452">
      <w:pPr>
        <w:numPr>
          <w:ilvl w:val="0"/>
          <w:numId w:val="9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Compliance policies must ensure </w:t>
      </w:r>
      <w:r w:rsidRPr="00A30452">
        <w:rPr>
          <w:rFonts w:ascii="Times New Roman" w:eastAsia="Times New Roman" w:hAnsi="Times New Roman" w:cs="Times New Roman"/>
          <w:b/>
          <w:bCs/>
          <w:kern w:val="0"/>
          <w:sz w:val="24"/>
          <w:szCs w:val="24"/>
          <w:lang w:eastAsia="en-IN"/>
          <w14:ligatures w14:val="none"/>
        </w:rPr>
        <w:t>long-term cryptographic security for personal and financial data</w:t>
      </w:r>
      <w:r w:rsidRPr="00A30452">
        <w:rPr>
          <w:rFonts w:ascii="Times New Roman" w:eastAsia="Times New Roman" w:hAnsi="Times New Roman" w:cs="Times New Roman"/>
          <w:kern w:val="0"/>
          <w:sz w:val="24"/>
          <w:szCs w:val="24"/>
          <w:lang w:eastAsia="en-IN"/>
          <w14:ligatures w14:val="none"/>
        </w:rPr>
        <w:t>.</w:t>
      </w:r>
    </w:p>
    <w:p w14:paraId="49CF7AA7"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3. PCI-DSS and Quantum-Safe Payment Security</w:t>
      </w:r>
    </w:p>
    <w:p w14:paraId="37A12D43" w14:textId="77777777" w:rsidR="00A30452" w:rsidRPr="00A30452" w:rsidRDefault="00A30452" w:rsidP="00A30452">
      <w:pPr>
        <w:numPr>
          <w:ilvl w:val="0"/>
          <w:numId w:val="9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The </w:t>
      </w:r>
      <w:r w:rsidRPr="00A30452">
        <w:rPr>
          <w:rFonts w:ascii="Times New Roman" w:eastAsia="Times New Roman" w:hAnsi="Times New Roman" w:cs="Times New Roman"/>
          <w:b/>
          <w:bCs/>
          <w:kern w:val="0"/>
          <w:sz w:val="24"/>
          <w:szCs w:val="24"/>
          <w:lang w:eastAsia="en-IN"/>
          <w14:ligatures w14:val="none"/>
        </w:rPr>
        <w:t>payment industry must transition</w:t>
      </w:r>
      <w:r w:rsidRPr="00A30452">
        <w:rPr>
          <w:rFonts w:ascii="Times New Roman" w:eastAsia="Times New Roman" w:hAnsi="Times New Roman" w:cs="Times New Roman"/>
          <w:kern w:val="0"/>
          <w:sz w:val="24"/>
          <w:szCs w:val="24"/>
          <w:lang w:eastAsia="en-IN"/>
          <w14:ligatures w14:val="none"/>
        </w:rPr>
        <w:t xml:space="preserve"> to </w:t>
      </w:r>
      <w:r w:rsidRPr="00A30452">
        <w:rPr>
          <w:rFonts w:ascii="Times New Roman" w:eastAsia="Times New Roman" w:hAnsi="Times New Roman" w:cs="Times New Roman"/>
          <w:b/>
          <w:bCs/>
          <w:kern w:val="0"/>
          <w:sz w:val="24"/>
          <w:szCs w:val="24"/>
          <w:lang w:eastAsia="en-IN"/>
          <w14:ligatures w14:val="none"/>
        </w:rPr>
        <w:t>quantum-secure cryptographic algorithms</w:t>
      </w:r>
      <w:r w:rsidRPr="00A30452">
        <w:rPr>
          <w:rFonts w:ascii="Times New Roman" w:eastAsia="Times New Roman" w:hAnsi="Times New Roman" w:cs="Times New Roman"/>
          <w:kern w:val="0"/>
          <w:sz w:val="24"/>
          <w:szCs w:val="24"/>
          <w:lang w:eastAsia="en-IN"/>
          <w14:ligatures w14:val="none"/>
        </w:rPr>
        <w:t>.</w:t>
      </w:r>
    </w:p>
    <w:p w14:paraId="3D523FF4" w14:textId="77777777" w:rsidR="00A30452" w:rsidRPr="00A30452" w:rsidRDefault="00A30452" w:rsidP="00A30452">
      <w:pPr>
        <w:numPr>
          <w:ilvl w:val="0"/>
          <w:numId w:val="9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Cardholder data encryption and authentication mechanisms</w:t>
      </w:r>
      <w:r w:rsidRPr="00A30452">
        <w:rPr>
          <w:rFonts w:ascii="Times New Roman" w:eastAsia="Times New Roman" w:hAnsi="Times New Roman" w:cs="Times New Roman"/>
          <w:kern w:val="0"/>
          <w:sz w:val="24"/>
          <w:szCs w:val="24"/>
          <w:lang w:eastAsia="en-IN"/>
          <w14:ligatures w14:val="none"/>
        </w:rPr>
        <w:t xml:space="preserve"> must meet new quantum-safe standards.</w:t>
      </w:r>
    </w:p>
    <w:p w14:paraId="176C3A9A"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4. U.S. Executive Order on Quantum-Resilient Cybersecurity</w:t>
      </w:r>
    </w:p>
    <w:p w14:paraId="2E10D9F2" w14:textId="77777777" w:rsidR="00A30452" w:rsidRPr="00A30452" w:rsidRDefault="00A30452" w:rsidP="00A30452">
      <w:pPr>
        <w:numPr>
          <w:ilvl w:val="0"/>
          <w:numId w:val="9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The U.S. government is enforcing </w:t>
      </w:r>
      <w:r w:rsidRPr="00A30452">
        <w:rPr>
          <w:rFonts w:ascii="Times New Roman" w:eastAsia="Times New Roman" w:hAnsi="Times New Roman" w:cs="Times New Roman"/>
          <w:b/>
          <w:bCs/>
          <w:kern w:val="0"/>
          <w:sz w:val="24"/>
          <w:szCs w:val="24"/>
          <w:lang w:eastAsia="en-IN"/>
          <w14:ligatures w14:val="none"/>
        </w:rPr>
        <w:t>migration to quantum-safe encryption</w:t>
      </w:r>
      <w:r w:rsidRPr="00A30452">
        <w:rPr>
          <w:rFonts w:ascii="Times New Roman" w:eastAsia="Times New Roman" w:hAnsi="Times New Roman" w:cs="Times New Roman"/>
          <w:kern w:val="0"/>
          <w:sz w:val="24"/>
          <w:szCs w:val="24"/>
          <w:lang w:eastAsia="en-IN"/>
          <w14:ligatures w14:val="none"/>
        </w:rPr>
        <w:t xml:space="preserve"> across federal agencies.</w:t>
      </w:r>
    </w:p>
    <w:p w14:paraId="5785F500" w14:textId="77777777" w:rsidR="00A30452" w:rsidRPr="00A30452" w:rsidRDefault="00A30452" w:rsidP="00A30452">
      <w:pPr>
        <w:numPr>
          <w:ilvl w:val="0"/>
          <w:numId w:val="9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Enterprises working with government contracts must adopt </w:t>
      </w:r>
      <w:r w:rsidRPr="00A30452">
        <w:rPr>
          <w:rFonts w:ascii="Times New Roman" w:eastAsia="Times New Roman" w:hAnsi="Times New Roman" w:cs="Times New Roman"/>
          <w:b/>
          <w:bCs/>
          <w:kern w:val="0"/>
          <w:sz w:val="24"/>
          <w:szCs w:val="24"/>
          <w:lang w:eastAsia="en-IN"/>
          <w14:ligatures w14:val="none"/>
        </w:rPr>
        <w:t>PQC security frameworks</w:t>
      </w:r>
      <w:r w:rsidRPr="00A30452">
        <w:rPr>
          <w:rFonts w:ascii="Times New Roman" w:eastAsia="Times New Roman" w:hAnsi="Times New Roman" w:cs="Times New Roman"/>
          <w:kern w:val="0"/>
          <w:sz w:val="24"/>
          <w:szCs w:val="24"/>
          <w:lang w:eastAsia="en-IN"/>
          <w14:ligatures w14:val="none"/>
        </w:rPr>
        <w:t xml:space="preserve"> to remain compliant.</w:t>
      </w:r>
    </w:p>
    <w:p w14:paraId="4914E3E8"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By preparing for these regulatory changes, organizations can </w:t>
      </w:r>
      <w:r w:rsidRPr="00A30452">
        <w:rPr>
          <w:rFonts w:ascii="Times New Roman" w:eastAsia="Times New Roman" w:hAnsi="Times New Roman" w:cs="Times New Roman"/>
          <w:b/>
          <w:bCs/>
          <w:kern w:val="0"/>
          <w:sz w:val="24"/>
          <w:szCs w:val="24"/>
          <w:lang w:eastAsia="en-IN"/>
          <w14:ligatures w14:val="none"/>
        </w:rPr>
        <w:t>maintain compliance and protect encrypted assets from future quantum-enabled decryption threats</w:t>
      </w:r>
      <w:r w:rsidRPr="00A30452">
        <w:rPr>
          <w:rFonts w:ascii="Times New Roman" w:eastAsia="Times New Roman" w:hAnsi="Times New Roman" w:cs="Times New Roman"/>
          <w:kern w:val="0"/>
          <w:sz w:val="24"/>
          <w:szCs w:val="24"/>
          <w:lang w:eastAsia="en-IN"/>
          <w14:ligatures w14:val="none"/>
        </w:rPr>
        <w:t>.</w:t>
      </w:r>
    </w:p>
    <w:p w14:paraId="41780C21"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pict w14:anchorId="62F48A1C">
          <v:rect id="_x0000_i1749" style="width:0;height:1.5pt" o:hralign="center" o:hrstd="t" o:hr="t" fillcolor="#a0a0a0" stroked="f"/>
        </w:pict>
      </w:r>
    </w:p>
    <w:p w14:paraId="35762774"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7.3 Best Practices for Transitioning to Post-Quantum Cryptography</w:t>
      </w:r>
    </w:p>
    <w:p w14:paraId="10D46256"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1. Conduct a Cryptographic Risk Assessment</w:t>
      </w:r>
    </w:p>
    <w:p w14:paraId="3ECD44E0" w14:textId="77777777" w:rsidR="00A30452" w:rsidRPr="00A30452" w:rsidRDefault="00A30452" w:rsidP="00A30452">
      <w:pPr>
        <w:numPr>
          <w:ilvl w:val="0"/>
          <w:numId w:val="9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Identify </w:t>
      </w:r>
      <w:r w:rsidRPr="00A30452">
        <w:rPr>
          <w:rFonts w:ascii="Times New Roman" w:eastAsia="Times New Roman" w:hAnsi="Times New Roman" w:cs="Times New Roman"/>
          <w:b/>
          <w:bCs/>
          <w:kern w:val="0"/>
          <w:sz w:val="24"/>
          <w:szCs w:val="24"/>
          <w:lang w:eastAsia="en-IN"/>
          <w14:ligatures w14:val="none"/>
        </w:rPr>
        <w:t>legacy encryption algorithms (RSA, ECC, AES-256) at risk of quantum decryption</w:t>
      </w:r>
      <w:r w:rsidRPr="00A30452">
        <w:rPr>
          <w:rFonts w:ascii="Times New Roman" w:eastAsia="Times New Roman" w:hAnsi="Times New Roman" w:cs="Times New Roman"/>
          <w:kern w:val="0"/>
          <w:sz w:val="24"/>
          <w:szCs w:val="24"/>
          <w:lang w:eastAsia="en-IN"/>
          <w14:ligatures w14:val="none"/>
        </w:rPr>
        <w:t>.</w:t>
      </w:r>
    </w:p>
    <w:p w14:paraId="63D811BA" w14:textId="77777777" w:rsidR="00A30452" w:rsidRPr="00A30452" w:rsidRDefault="00A30452" w:rsidP="00A30452">
      <w:pPr>
        <w:numPr>
          <w:ilvl w:val="0"/>
          <w:numId w:val="9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Perform a </w:t>
      </w:r>
      <w:r w:rsidRPr="00A30452">
        <w:rPr>
          <w:rFonts w:ascii="Times New Roman" w:eastAsia="Times New Roman" w:hAnsi="Times New Roman" w:cs="Times New Roman"/>
          <w:b/>
          <w:bCs/>
          <w:kern w:val="0"/>
          <w:sz w:val="24"/>
          <w:szCs w:val="24"/>
          <w:lang w:eastAsia="en-IN"/>
          <w14:ligatures w14:val="none"/>
        </w:rPr>
        <w:t>post-quantum impact analysis</w:t>
      </w:r>
      <w:r w:rsidRPr="00A30452">
        <w:rPr>
          <w:rFonts w:ascii="Times New Roman" w:eastAsia="Times New Roman" w:hAnsi="Times New Roman" w:cs="Times New Roman"/>
          <w:kern w:val="0"/>
          <w:sz w:val="24"/>
          <w:szCs w:val="24"/>
          <w:lang w:eastAsia="en-IN"/>
          <w14:ligatures w14:val="none"/>
        </w:rPr>
        <w:t xml:space="preserve"> on </w:t>
      </w:r>
      <w:r w:rsidRPr="00A30452">
        <w:rPr>
          <w:rFonts w:ascii="Times New Roman" w:eastAsia="Times New Roman" w:hAnsi="Times New Roman" w:cs="Times New Roman"/>
          <w:b/>
          <w:bCs/>
          <w:kern w:val="0"/>
          <w:sz w:val="24"/>
          <w:szCs w:val="24"/>
          <w:lang w:eastAsia="en-IN"/>
          <w14:ligatures w14:val="none"/>
        </w:rPr>
        <w:t>sensitive data and key management infrastructure</w:t>
      </w:r>
      <w:r w:rsidRPr="00A30452">
        <w:rPr>
          <w:rFonts w:ascii="Times New Roman" w:eastAsia="Times New Roman" w:hAnsi="Times New Roman" w:cs="Times New Roman"/>
          <w:kern w:val="0"/>
          <w:sz w:val="24"/>
          <w:szCs w:val="24"/>
          <w:lang w:eastAsia="en-IN"/>
          <w14:ligatures w14:val="none"/>
        </w:rPr>
        <w:t>.</w:t>
      </w:r>
    </w:p>
    <w:p w14:paraId="732CE9EE"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2. Implement a Quantum-Resilient Security Roadmap</w:t>
      </w:r>
    </w:p>
    <w:p w14:paraId="1D1735BE" w14:textId="77777777" w:rsidR="00A30452" w:rsidRPr="00A30452" w:rsidRDefault="00A30452" w:rsidP="00A30452">
      <w:pPr>
        <w:numPr>
          <w:ilvl w:val="0"/>
          <w:numId w:val="9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Develop a </w:t>
      </w:r>
      <w:r w:rsidRPr="00A30452">
        <w:rPr>
          <w:rFonts w:ascii="Times New Roman" w:eastAsia="Times New Roman" w:hAnsi="Times New Roman" w:cs="Times New Roman"/>
          <w:b/>
          <w:bCs/>
          <w:kern w:val="0"/>
          <w:sz w:val="24"/>
          <w:szCs w:val="24"/>
          <w:lang w:eastAsia="en-IN"/>
          <w14:ligatures w14:val="none"/>
        </w:rPr>
        <w:t>transition plan for upgrading encryption mechanisms</w:t>
      </w:r>
      <w:r w:rsidRPr="00A30452">
        <w:rPr>
          <w:rFonts w:ascii="Times New Roman" w:eastAsia="Times New Roman" w:hAnsi="Times New Roman" w:cs="Times New Roman"/>
          <w:kern w:val="0"/>
          <w:sz w:val="24"/>
          <w:szCs w:val="24"/>
          <w:lang w:eastAsia="en-IN"/>
          <w14:ligatures w14:val="none"/>
        </w:rPr>
        <w:t xml:space="preserve"> to quantum-resistant algorithms.</w:t>
      </w:r>
    </w:p>
    <w:p w14:paraId="1E756B41" w14:textId="77777777" w:rsidR="00A30452" w:rsidRPr="00A30452" w:rsidRDefault="00A30452" w:rsidP="00A30452">
      <w:pPr>
        <w:numPr>
          <w:ilvl w:val="0"/>
          <w:numId w:val="9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Collaborate with regulatory bodies to </w:t>
      </w:r>
      <w:r w:rsidRPr="00A30452">
        <w:rPr>
          <w:rFonts w:ascii="Times New Roman" w:eastAsia="Times New Roman" w:hAnsi="Times New Roman" w:cs="Times New Roman"/>
          <w:b/>
          <w:bCs/>
          <w:kern w:val="0"/>
          <w:sz w:val="24"/>
          <w:szCs w:val="24"/>
          <w:lang w:eastAsia="en-IN"/>
          <w14:ligatures w14:val="none"/>
        </w:rPr>
        <w:t>align security frameworks with evolving PQC compliance mandates</w:t>
      </w:r>
      <w:r w:rsidRPr="00A30452">
        <w:rPr>
          <w:rFonts w:ascii="Times New Roman" w:eastAsia="Times New Roman" w:hAnsi="Times New Roman" w:cs="Times New Roman"/>
          <w:kern w:val="0"/>
          <w:sz w:val="24"/>
          <w:szCs w:val="24"/>
          <w:lang w:eastAsia="en-IN"/>
          <w14:ligatures w14:val="none"/>
        </w:rPr>
        <w:t>.</w:t>
      </w:r>
    </w:p>
    <w:p w14:paraId="19A05D0E"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3. Deploy Hybrid Cryptographic Solutions</w:t>
      </w:r>
    </w:p>
    <w:p w14:paraId="381E9DA8" w14:textId="77777777" w:rsidR="00A30452" w:rsidRPr="00A30452" w:rsidRDefault="00A30452" w:rsidP="00A30452">
      <w:pPr>
        <w:numPr>
          <w:ilvl w:val="0"/>
          <w:numId w:val="9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Implement </w:t>
      </w:r>
      <w:r w:rsidRPr="00A30452">
        <w:rPr>
          <w:rFonts w:ascii="Times New Roman" w:eastAsia="Times New Roman" w:hAnsi="Times New Roman" w:cs="Times New Roman"/>
          <w:b/>
          <w:bCs/>
          <w:kern w:val="0"/>
          <w:sz w:val="24"/>
          <w:szCs w:val="24"/>
          <w:lang w:eastAsia="en-IN"/>
          <w14:ligatures w14:val="none"/>
        </w:rPr>
        <w:t>hybrid encryption models</w:t>
      </w:r>
      <w:r w:rsidRPr="00A30452">
        <w:rPr>
          <w:rFonts w:ascii="Times New Roman" w:eastAsia="Times New Roman" w:hAnsi="Times New Roman" w:cs="Times New Roman"/>
          <w:kern w:val="0"/>
          <w:sz w:val="24"/>
          <w:szCs w:val="24"/>
          <w:lang w:eastAsia="en-IN"/>
          <w14:ligatures w14:val="none"/>
        </w:rPr>
        <w:t xml:space="preserve"> combining </w:t>
      </w:r>
      <w:r w:rsidRPr="00A30452">
        <w:rPr>
          <w:rFonts w:ascii="Times New Roman" w:eastAsia="Times New Roman" w:hAnsi="Times New Roman" w:cs="Times New Roman"/>
          <w:b/>
          <w:bCs/>
          <w:kern w:val="0"/>
          <w:sz w:val="24"/>
          <w:szCs w:val="24"/>
          <w:lang w:eastAsia="en-IN"/>
          <w14:ligatures w14:val="none"/>
        </w:rPr>
        <w:t>classical and quantum-safe cryptography</w:t>
      </w:r>
      <w:r w:rsidRPr="00A30452">
        <w:rPr>
          <w:rFonts w:ascii="Times New Roman" w:eastAsia="Times New Roman" w:hAnsi="Times New Roman" w:cs="Times New Roman"/>
          <w:kern w:val="0"/>
          <w:sz w:val="24"/>
          <w:szCs w:val="24"/>
          <w:lang w:eastAsia="en-IN"/>
          <w14:ligatures w14:val="none"/>
        </w:rPr>
        <w:t>.</w:t>
      </w:r>
    </w:p>
    <w:p w14:paraId="0992F905" w14:textId="77777777" w:rsidR="00A30452" w:rsidRPr="00A30452" w:rsidRDefault="00A30452" w:rsidP="00A30452">
      <w:pPr>
        <w:numPr>
          <w:ilvl w:val="0"/>
          <w:numId w:val="9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Use </w:t>
      </w:r>
      <w:r w:rsidRPr="00A30452">
        <w:rPr>
          <w:rFonts w:ascii="Times New Roman" w:eastAsia="Times New Roman" w:hAnsi="Times New Roman" w:cs="Times New Roman"/>
          <w:b/>
          <w:bCs/>
          <w:kern w:val="0"/>
          <w:sz w:val="24"/>
          <w:szCs w:val="24"/>
          <w:lang w:eastAsia="en-IN"/>
          <w14:ligatures w14:val="none"/>
        </w:rPr>
        <w:t>Quantum Key Distribution (QKD) and lattice-based encryption techniques</w:t>
      </w:r>
      <w:r w:rsidRPr="00A30452">
        <w:rPr>
          <w:rFonts w:ascii="Times New Roman" w:eastAsia="Times New Roman" w:hAnsi="Times New Roman" w:cs="Times New Roman"/>
          <w:kern w:val="0"/>
          <w:sz w:val="24"/>
          <w:szCs w:val="24"/>
          <w:lang w:eastAsia="en-IN"/>
          <w14:ligatures w14:val="none"/>
        </w:rPr>
        <w:t>.</w:t>
      </w:r>
    </w:p>
    <w:p w14:paraId="6667F720"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lastRenderedPageBreak/>
        <w:t>4. Automate Quantum-Safe Security Monitoring</w:t>
      </w:r>
    </w:p>
    <w:p w14:paraId="3D807D50" w14:textId="77777777" w:rsidR="00A30452" w:rsidRPr="00A30452" w:rsidRDefault="00A30452" w:rsidP="00A30452">
      <w:pPr>
        <w:numPr>
          <w:ilvl w:val="0"/>
          <w:numId w:val="9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Use AI-driven compliance automation tools to </w:t>
      </w:r>
      <w:r w:rsidRPr="00A30452">
        <w:rPr>
          <w:rFonts w:ascii="Times New Roman" w:eastAsia="Times New Roman" w:hAnsi="Times New Roman" w:cs="Times New Roman"/>
          <w:b/>
          <w:bCs/>
          <w:kern w:val="0"/>
          <w:sz w:val="24"/>
          <w:szCs w:val="24"/>
          <w:lang w:eastAsia="en-IN"/>
          <w14:ligatures w14:val="none"/>
        </w:rPr>
        <w:t>detect and remediate encryption vulnerabilities</w:t>
      </w:r>
      <w:r w:rsidRPr="00A30452">
        <w:rPr>
          <w:rFonts w:ascii="Times New Roman" w:eastAsia="Times New Roman" w:hAnsi="Times New Roman" w:cs="Times New Roman"/>
          <w:kern w:val="0"/>
          <w:sz w:val="24"/>
          <w:szCs w:val="24"/>
          <w:lang w:eastAsia="en-IN"/>
          <w14:ligatures w14:val="none"/>
        </w:rPr>
        <w:t>.</w:t>
      </w:r>
    </w:p>
    <w:p w14:paraId="0554351E" w14:textId="77777777" w:rsidR="00A30452" w:rsidRPr="00A30452" w:rsidRDefault="00A30452" w:rsidP="00A30452">
      <w:pPr>
        <w:numPr>
          <w:ilvl w:val="0"/>
          <w:numId w:val="9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Implement </w:t>
      </w:r>
      <w:r w:rsidRPr="00A30452">
        <w:rPr>
          <w:rFonts w:ascii="Times New Roman" w:eastAsia="Times New Roman" w:hAnsi="Times New Roman" w:cs="Times New Roman"/>
          <w:b/>
          <w:bCs/>
          <w:kern w:val="0"/>
          <w:sz w:val="24"/>
          <w:szCs w:val="24"/>
          <w:lang w:eastAsia="en-IN"/>
          <w14:ligatures w14:val="none"/>
        </w:rPr>
        <w:t>continuous compliance tracking</w:t>
      </w:r>
      <w:r w:rsidRPr="00A30452">
        <w:rPr>
          <w:rFonts w:ascii="Times New Roman" w:eastAsia="Times New Roman" w:hAnsi="Times New Roman" w:cs="Times New Roman"/>
          <w:kern w:val="0"/>
          <w:sz w:val="24"/>
          <w:szCs w:val="24"/>
          <w:lang w:eastAsia="en-IN"/>
          <w14:ligatures w14:val="none"/>
        </w:rPr>
        <w:t xml:space="preserve"> for post-quantum security controls.</w:t>
      </w:r>
    </w:p>
    <w:p w14:paraId="0A866537"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5. Strengthen Vendor and Supply Chain Compliance</w:t>
      </w:r>
    </w:p>
    <w:p w14:paraId="60E5B3FD" w14:textId="77777777" w:rsidR="00A30452" w:rsidRPr="00A30452" w:rsidRDefault="00A30452" w:rsidP="00A30452">
      <w:pPr>
        <w:numPr>
          <w:ilvl w:val="0"/>
          <w:numId w:val="9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Require </w:t>
      </w:r>
      <w:r w:rsidRPr="00A30452">
        <w:rPr>
          <w:rFonts w:ascii="Times New Roman" w:eastAsia="Times New Roman" w:hAnsi="Times New Roman" w:cs="Times New Roman"/>
          <w:b/>
          <w:bCs/>
          <w:kern w:val="0"/>
          <w:sz w:val="24"/>
          <w:szCs w:val="24"/>
          <w:lang w:eastAsia="en-IN"/>
          <w14:ligatures w14:val="none"/>
        </w:rPr>
        <w:t>third-party vendors</w:t>
      </w:r>
      <w:r w:rsidRPr="00A30452">
        <w:rPr>
          <w:rFonts w:ascii="Times New Roman" w:eastAsia="Times New Roman" w:hAnsi="Times New Roman" w:cs="Times New Roman"/>
          <w:kern w:val="0"/>
          <w:sz w:val="24"/>
          <w:szCs w:val="24"/>
          <w:lang w:eastAsia="en-IN"/>
          <w14:ligatures w14:val="none"/>
        </w:rPr>
        <w:t xml:space="preserve"> to adopt </w:t>
      </w:r>
      <w:r w:rsidRPr="00A30452">
        <w:rPr>
          <w:rFonts w:ascii="Times New Roman" w:eastAsia="Times New Roman" w:hAnsi="Times New Roman" w:cs="Times New Roman"/>
          <w:b/>
          <w:bCs/>
          <w:kern w:val="0"/>
          <w:sz w:val="24"/>
          <w:szCs w:val="24"/>
          <w:lang w:eastAsia="en-IN"/>
          <w14:ligatures w14:val="none"/>
        </w:rPr>
        <w:t>quantum-safe cryptographic standards</w:t>
      </w:r>
      <w:r w:rsidRPr="00A30452">
        <w:rPr>
          <w:rFonts w:ascii="Times New Roman" w:eastAsia="Times New Roman" w:hAnsi="Times New Roman" w:cs="Times New Roman"/>
          <w:kern w:val="0"/>
          <w:sz w:val="24"/>
          <w:szCs w:val="24"/>
          <w:lang w:eastAsia="en-IN"/>
          <w14:ligatures w14:val="none"/>
        </w:rPr>
        <w:t>.</w:t>
      </w:r>
    </w:p>
    <w:p w14:paraId="6736D5E9" w14:textId="77777777" w:rsidR="00A30452" w:rsidRPr="00A30452" w:rsidRDefault="00A30452" w:rsidP="00A30452">
      <w:pPr>
        <w:numPr>
          <w:ilvl w:val="0"/>
          <w:numId w:val="9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Ensure all </w:t>
      </w:r>
      <w:r w:rsidRPr="00A30452">
        <w:rPr>
          <w:rFonts w:ascii="Times New Roman" w:eastAsia="Times New Roman" w:hAnsi="Times New Roman" w:cs="Times New Roman"/>
          <w:b/>
          <w:bCs/>
          <w:kern w:val="0"/>
          <w:sz w:val="24"/>
          <w:szCs w:val="24"/>
          <w:lang w:eastAsia="en-IN"/>
          <w14:ligatures w14:val="none"/>
        </w:rPr>
        <w:t>cloud and network service providers align with NIST PQC guidelines</w:t>
      </w:r>
      <w:r w:rsidRPr="00A30452">
        <w:rPr>
          <w:rFonts w:ascii="Times New Roman" w:eastAsia="Times New Roman" w:hAnsi="Times New Roman" w:cs="Times New Roman"/>
          <w:kern w:val="0"/>
          <w:sz w:val="24"/>
          <w:szCs w:val="24"/>
          <w:lang w:eastAsia="en-IN"/>
          <w14:ligatures w14:val="none"/>
        </w:rPr>
        <w:t>.</w:t>
      </w:r>
    </w:p>
    <w:p w14:paraId="3DB94627"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By following these best practices, organizations can </w:t>
      </w:r>
      <w:r w:rsidRPr="00A30452">
        <w:rPr>
          <w:rFonts w:ascii="Times New Roman" w:eastAsia="Times New Roman" w:hAnsi="Times New Roman" w:cs="Times New Roman"/>
          <w:b/>
          <w:bCs/>
          <w:kern w:val="0"/>
          <w:sz w:val="24"/>
          <w:szCs w:val="24"/>
          <w:lang w:eastAsia="en-IN"/>
          <w14:ligatures w14:val="none"/>
        </w:rPr>
        <w:t>future-proof their security frameworks, ensure compliance resilience, and prevent quantum-driven cyber threats</w:t>
      </w:r>
      <w:r w:rsidRPr="00A30452">
        <w:rPr>
          <w:rFonts w:ascii="Times New Roman" w:eastAsia="Times New Roman" w:hAnsi="Times New Roman" w:cs="Times New Roman"/>
          <w:kern w:val="0"/>
          <w:sz w:val="24"/>
          <w:szCs w:val="24"/>
          <w:lang w:eastAsia="en-IN"/>
          <w14:ligatures w14:val="none"/>
        </w:rPr>
        <w:t>.</w:t>
      </w:r>
    </w:p>
    <w:p w14:paraId="07C51F56"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pict w14:anchorId="5A634311">
          <v:rect id="_x0000_i1750" style="width:0;height:1.5pt" o:hralign="center" o:hrstd="t" o:hr="t" fillcolor="#a0a0a0" stroked="f"/>
        </w:pict>
      </w:r>
    </w:p>
    <w:p w14:paraId="304FDF90"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7.4 Future Trends in Post-Quantum Cryptography and Compliance</w:t>
      </w:r>
    </w:p>
    <w:p w14:paraId="03406F6F"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As post-quantum cryptography matures, key compliance trends include:</w:t>
      </w:r>
    </w:p>
    <w:p w14:paraId="59FF99D0" w14:textId="77777777" w:rsidR="00A30452" w:rsidRPr="00A30452" w:rsidRDefault="00A30452" w:rsidP="00A30452">
      <w:pPr>
        <w:numPr>
          <w:ilvl w:val="0"/>
          <w:numId w:val="9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Government-Mandated Quantum-Safe Encryption</w:t>
      </w:r>
      <w:r w:rsidRPr="00A30452">
        <w:rPr>
          <w:rFonts w:ascii="Times New Roman" w:eastAsia="Times New Roman" w:hAnsi="Times New Roman" w:cs="Times New Roman"/>
          <w:kern w:val="0"/>
          <w:sz w:val="24"/>
          <w:szCs w:val="24"/>
          <w:lang w:eastAsia="en-IN"/>
          <w14:ligatures w14:val="none"/>
        </w:rPr>
        <w:t xml:space="preserve"> – Regulatory bodies will enforce </w:t>
      </w:r>
      <w:r w:rsidRPr="00A30452">
        <w:rPr>
          <w:rFonts w:ascii="Times New Roman" w:eastAsia="Times New Roman" w:hAnsi="Times New Roman" w:cs="Times New Roman"/>
          <w:b/>
          <w:bCs/>
          <w:kern w:val="0"/>
          <w:sz w:val="24"/>
          <w:szCs w:val="24"/>
          <w:lang w:eastAsia="en-IN"/>
          <w14:ligatures w14:val="none"/>
        </w:rPr>
        <w:t>mandatory PQC adoption for enterprises</w:t>
      </w:r>
      <w:r w:rsidRPr="00A30452">
        <w:rPr>
          <w:rFonts w:ascii="Times New Roman" w:eastAsia="Times New Roman" w:hAnsi="Times New Roman" w:cs="Times New Roman"/>
          <w:kern w:val="0"/>
          <w:sz w:val="24"/>
          <w:szCs w:val="24"/>
          <w:lang w:eastAsia="en-IN"/>
          <w14:ligatures w14:val="none"/>
        </w:rPr>
        <w:t>.</w:t>
      </w:r>
    </w:p>
    <w:p w14:paraId="3DBCAC03" w14:textId="77777777" w:rsidR="00A30452" w:rsidRPr="00A30452" w:rsidRDefault="00A30452" w:rsidP="00A30452">
      <w:pPr>
        <w:numPr>
          <w:ilvl w:val="0"/>
          <w:numId w:val="9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Automated Quantum Risk Assessments</w:t>
      </w:r>
      <w:r w:rsidRPr="00A30452">
        <w:rPr>
          <w:rFonts w:ascii="Times New Roman" w:eastAsia="Times New Roman" w:hAnsi="Times New Roman" w:cs="Times New Roman"/>
          <w:kern w:val="0"/>
          <w:sz w:val="24"/>
          <w:szCs w:val="24"/>
          <w:lang w:eastAsia="en-IN"/>
          <w14:ligatures w14:val="none"/>
        </w:rPr>
        <w:t xml:space="preserve"> – AI-driven compliance tools will continuously evaluate </w:t>
      </w:r>
      <w:r w:rsidRPr="00A30452">
        <w:rPr>
          <w:rFonts w:ascii="Times New Roman" w:eastAsia="Times New Roman" w:hAnsi="Times New Roman" w:cs="Times New Roman"/>
          <w:b/>
          <w:bCs/>
          <w:kern w:val="0"/>
          <w:sz w:val="24"/>
          <w:szCs w:val="24"/>
          <w:lang w:eastAsia="en-IN"/>
          <w14:ligatures w14:val="none"/>
        </w:rPr>
        <w:t>quantum threats to encryption frameworks</w:t>
      </w:r>
      <w:r w:rsidRPr="00A30452">
        <w:rPr>
          <w:rFonts w:ascii="Times New Roman" w:eastAsia="Times New Roman" w:hAnsi="Times New Roman" w:cs="Times New Roman"/>
          <w:kern w:val="0"/>
          <w:sz w:val="24"/>
          <w:szCs w:val="24"/>
          <w:lang w:eastAsia="en-IN"/>
          <w14:ligatures w14:val="none"/>
        </w:rPr>
        <w:t>.</w:t>
      </w:r>
    </w:p>
    <w:p w14:paraId="0A1FCBB4" w14:textId="77777777" w:rsidR="00A30452" w:rsidRPr="00A30452" w:rsidRDefault="00A30452" w:rsidP="00A30452">
      <w:pPr>
        <w:numPr>
          <w:ilvl w:val="0"/>
          <w:numId w:val="9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Blockchain and Quantum Security</w:t>
      </w:r>
      <w:r w:rsidRPr="00A30452">
        <w:rPr>
          <w:rFonts w:ascii="Times New Roman" w:eastAsia="Times New Roman" w:hAnsi="Times New Roman" w:cs="Times New Roman"/>
          <w:kern w:val="0"/>
          <w:sz w:val="24"/>
          <w:szCs w:val="24"/>
          <w:lang w:eastAsia="en-IN"/>
          <w14:ligatures w14:val="none"/>
        </w:rPr>
        <w:t xml:space="preserve"> – Cryptographic resilience in </w:t>
      </w:r>
      <w:r w:rsidRPr="00A30452">
        <w:rPr>
          <w:rFonts w:ascii="Times New Roman" w:eastAsia="Times New Roman" w:hAnsi="Times New Roman" w:cs="Times New Roman"/>
          <w:b/>
          <w:bCs/>
          <w:kern w:val="0"/>
          <w:sz w:val="24"/>
          <w:szCs w:val="24"/>
          <w:lang w:eastAsia="en-IN"/>
          <w14:ligatures w14:val="none"/>
        </w:rPr>
        <w:t>blockchain networks will require post-quantum encryption upgrades</w:t>
      </w:r>
      <w:r w:rsidRPr="00A30452">
        <w:rPr>
          <w:rFonts w:ascii="Times New Roman" w:eastAsia="Times New Roman" w:hAnsi="Times New Roman" w:cs="Times New Roman"/>
          <w:kern w:val="0"/>
          <w:sz w:val="24"/>
          <w:szCs w:val="24"/>
          <w:lang w:eastAsia="en-IN"/>
          <w14:ligatures w14:val="none"/>
        </w:rPr>
        <w:t>.</w:t>
      </w:r>
    </w:p>
    <w:p w14:paraId="00D67F5A" w14:textId="77777777" w:rsidR="00A30452" w:rsidRPr="00A30452" w:rsidRDefault="00A30452" w:rsidP="00A30452">
      <w:pPr>
        <w:numPr>
          <w:ilvl w:val="0"/>
          <w:numId w:val="9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Quantum-Secure Cloud Compliance</w:t>
      </w:r>
      <w:r w:rsidRPr="00A30452">
        <w:rPr>
          <w:rFonts w:ascii="Times New Roman" w:eastAsia="Times New Roman" w:hAnsi="Times New Roman" w:cs="Times New Roman"/>
          <w:kern w:val="0"/>
          <w:sz w:val="24"/>
          <w:szCs w:val="24"/>
          <w:lang w:eastAsia="en-IN"/>
          <w14:ligatures w14:val="none"/>
        </w:rPr>
        <w:t xml:space="preserve"> – </w:t>
      </w:r>
      <w:r w:rsidRPr="00A30452">
        <w:rPr>
          <w:rFonts w:ascii="Times New Roman" w:eastAsia="Times New Roman" w:hAnsi="Times New Roman" w:cs="Times New Roman"/>
          <w:b/>
          <w:bCs/>
          <w:kern w:val="0"/>
          <w:sz w:val="24"/>
          <w:szCs w:val="24"/>
          <w:lang w:eastAsia="en-IN"/>
          <w14:ligatures w14:val="none"/>
        </w:rPr>
        <w:t>Cloud security providers will integrate post-quantum cryptographic services</w:t>
      </w:r>
      <w:r w:rsidRPr="00A30452">
        <w:rPr>
          <w:rFonts w:ascii="Times New Roman" w:eastAsia="Times New Roman" w:hAnsi="Times New Roman" w:cs="Times New Roman"/>
          <w:kern w:val="0"/>
          <w:sz w:val="24"/>
          <w:szCs w:val="24"/>
          <w:lang w:eastAsia="en-IN"/>
          <w14:ligatures w14:val="none"/>
        </w:rPr>
        <w:t xml:space="preserve"> for compliance assurance.</w:t>
      </w:r>
    </w:p>
    <w:p w14:paraId="3FE053B2" w14:textId="77777777" w:rsidR="00A30452" w:rsidRPr="00A30452" w:rsidRDefault="00A30452" w:rsidP="00A30452">
      <w:pPr>
        <w:numPr>
          <w:ilvl w:val="0"/>
          <w:numId w:val="9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Post-Quantum Authentication Mechanisms</w:t>
      </w:r>
      <w:r w:rsidRPr="00A30452">
        <w:rPr>
          <w:rFonts w:ascii="Times New Roman" w:eastAsia="Times New Roman" w:hAnsi="Times New Roman" w:cs="Times New Roman"/>
          <w:kern w:val="0"/>
          <w:sz w:val="24"/>
          <w:szCs w:val="24"/>
          <w:lang w:eastAsia="en-IN"/>
          <w14:ligatures w14:val="none"/>
        </w:rPr>
        <w:t xml:space="preserve"> – New </w:t>
      </w:r>
      <w:r w:rsidRPr="00A30452">
        <w:rPr>
          <w:rFonts w:ascii="Times New Roman" w:eastAsia="Times New Roman" w:hAnsi="Times New Roman" w:cs="Times New Roman"/>
          <w:b/>
          <w:bCs/>
          <w:kern w:val="0"/>
          <w:sz w:val="24"/>
          <w:szCs w:val="24"/>
          <w:lang w:eastAsia="en-IN"/>
          <w14:ligatures w14:val="none"/>
        </w:rPr>
        <w:t>quantum-proof identity management protocols</w:t>
      </w:r>
      <w:r w:rsidRPr="00A30452">
        <w:rPr>
          <w:rFonts w:ascii="Times New Roman" w:eastAsia="Times New Roman" w:hAnsi="Times New Roman" w:cs="Times New Roman"/>
          <w:kern w:val="0"/>
          <w:sz w:val="24"/>
          <w:szCs w:val="24"/>
          <w:lang w:eastAsia="en-IN"/>
          <w14:ligatures w14:val="none"/>
        </w:rPr>
        <w:t xml:space="preserve"> will be required for regulatory adherence.</w:t>
      </w:r>
    </w:p>
    <w:p w14:paraId="1BF7AFC1"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Organizations that adopt </w:t>
      </w:r>
      <w:r w:rsidRPr="00A30452">
        <w:rPr>
          <w:rFonts w:ascii="Times New Roman" w:eastAsia="Times New Roman" w:hAnsi="Times New Roman" w:cs="Times New Roman"/>
          <w:b/>
          <w:bCs/>
          <w:kern w:val="0"/>
          <w:sz w:val="24"/>
          <w:szCs w:val="24"/>
          <w:lang w:eastAsia="en-IN"/>
          <w14:ligatures w14:val="none"/>
        </w:rPr>
        <w:t>post-quantum cryptography compliance strategies early will gain a competitive advantage in securing digital assets and regulatory adherence</w:t>
      </w:r>
      <w:r w:rsidRPr="00A30452">
        <w:rPr>
          <w:rFonts w:ascii="Times New Roman" w:eastAsia="Times New Roman" w:hAnsi="Times New Roman" w:cs="Times New Roman"/>
          <w:kern w:val="0"/>
          <w:sz w:val="24"/>
          <w:szCs w:val="24"/>
          <w:lang w:eastAsia="en-IN"/>
          <w14:ligatures w14:val="none"/>
        </w:rPr>
        <w:t>.</w:t>
      </w:r>
    </w:p>
    <w:p w14:paraId="081E4720"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pict w14:anchorId="2D10B66C">
          <v:rect id="_x0000_i1751" style="width:0;height:1.5pt" o:hralign="center" o:hrstd="t" o:hr="t" fillcolor="#a0a0a0" stroked="f"/>
        </w:pict>
      </w:r>
    </w:p>
    <w:p w14:paraId="0C9B3918"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Conclusion</w:t>
      </w:r>
    </w:p>
    <w:p w14:paraId="39EA167A"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The transition to </w:t>
      </w:r>
      <w:r w:rsidRPr="00A30452">
        <w:rPr>
          <w:rFonts w:ascii="Times New Roman" w:eastAsia="Times New Roman" w:hAnsi="Times New Roman" w:cs="Times New Roman"/>
          <w:b/>
          <w:bCs/>
          <w:kern w:val="0"/>
          <w:sz w:val="24"/>
          <w:szCs w:val="24"/>
          <w:lang w:eastAsia="en-IN"/>
          <w14:ligatures w14:val="none"/>
        </w:rPr>
        <w:t>post-quantum cryptography</w:t>
      </w:r>
      <w:r w:rsidRPr="00A30452">
        <w:rPr>
          <w:rFonts w:ascii="Times New Roman" w:eastAsia="Times New Roman" w:hAnsi="Times New Roman" w:cs="Times New Roman"/>
          <w:kern w:val="0"/>
          <w:sz w:val="24"/>
          <w:szCs w:val="24"/>
          <w:lang w:eastAsia="en-IN"/>
          <w14:ligatures w14:val="none"/>
        </w:rPr>
        <w:t xml:space="preserve"> is essential for ensuring </w:t>
      </w:r>
      <w:r w:rsidRPr="00A30452">
        <w:rPr>
          <w:rFonts w:ascii="Times New Roman" w:eastAsia="Times New Roman" w:hAnsi="Times New Roman" w:cs="Times New Roman"/>
          <w:b/>
          <w:bCs/>
          <w:kern w:val="0"/>
          <w:sz w:val="24"/>
          <w:szCs w:val="24"/>
          <w:lang w:eastAsia="en-IN"/>
          <w14:ligatures w14:val="none"/>
        </w:rPr>
        <w:t>long-term security compliance and protection against future cyber threats</w:t>
      </w:r>
      <w:r w:rsidRPr="00A30452">
        <w:rPr>
          <w:rFonts w:ascii="Times New Roman" w:eastAsia="Times New Roman" w:hAnsi="Times New Roman" w:cs="Times New Roman"/>
          <w:kern w:val="0"/>
          <w:sz w:val="24"/>
          <w:szCs w:val="24"/>
          <w:lang w:eastAsia="en-IN"/>
          <w14:ligatures w14:val="none"/>
        </w:rPr>
        <w:t xml:space="preserve">. Organizations must </w:t>
      </w:r>
      <w:r w:rsidRPr="00A30452">
        <w:rPr>
          <w:rFonts w:ascii="Times New Roman" w:eastAsia="Times New Roman" w:hAnsi="Times New Roman" w:cs="Times New Roman"/>
          <w:b/>
          <w:bCs/>
          <w:kern w:val="0"/>
          <w:sz w:val="24"/>
          <w:szCs w:val="24"/>
          <w:lang w:eastAsia="en-IN"/>
          <w14:ligatures w14:val="none"/>
        </w:rPr>
        <w:t>prepare for regulatory shifts, upgrade cryptographic infrastructures, and implement quantum-safe security frameworks</w:t>
      </w:r>
      <w:r w:rsidRPr="00A30452">
        <w:rPr>
          <w:rFonts w:ascii="Times New Roman" w:eastAsia="Times New Roman" w:hAnsi="Times New Roman" w:cs="Times New Roman"/>
          <w:kern w:val="0"/>
          <w:sz w:val="24"/>
          <w:szCs w:val="24"/>
          <w:lang w:eastAsia="en-IN"/>
          <w14:ligatures w14:val="none"/>
        </w:rPr>
        <w:t>.</w:t>
      </w:r>
    </w:p>
    <w:p w14:paraId="646D081B"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By adopting </w:t>
      </w:r>
      <w:r w:rsidRPr="00A30452">
        <w:rPr>
          <w:rFonts w:ascii="Times New Roman" w:eastAsia="Times New Roman" w:hAnsi="Times New Roman" w:cs="Times New Roman"/>
          <w:b/>
          <w:bCs/>
          <w:kern w:val="0"/>
          <w:sz w:val="24"/>
          <w:szCs w:val="24"/>
          <w:lang w:eastAsia="en-IN"/>
          <w14:ligatures w14:val="none"/>
        </w:rPr>
        <w:t>AI-driven compliance automation, quantum-resistant encryption, and real-time cryptographic risk assessments</w:t>
      </w:r>
      <w:r w:rsidRPr="00A30452">
        <w:rPr>
          <w:rFonts w:ascii="Times New Roman" w:eastAsia="Times New Roman" w:hAnsi="Times New Roman" w:cs="Times New Roman"/>
          <w:kern w:val="0"/>
          <w:sz w:val="24"/>
          <w:szCs w:val="24"/>
          <w:lang w:eastAsia="en-IN"/>
          <w14:ligatures w14:val="none"/>
        </w:rPr>
        <w:t xml:space="preserve">, enterprises can </w:t>
      </w:r>
      <w:r w:rsidRPr="00A30452">
        <w:rPr>
          <w:rFonts w:ascii="Times New Roman" w:eastAsia="Times New Roman" w:hAnsi="Times New Roman" w:cs="Times New Roman"/>
          <w:b/>
          <w:bCs/>
          <w:kern w:val="0"/>
          <w:sz w:val="24"/>
          <w:szCs w:val="24"/>
          <w:lang w:eastAsia="en-IN"/>
          <w14:ligatures w14:val="none"/>
        </w:rPr>
        <w:t>ensure compliance resilience, protect sensitive data, and future-proof security governance against the rise of quantum computing threats</w:t>
      </w:r>
      <w:r w:rsidRPr="00A30452">
        <w:rPr>
          <w:rFonts w:ascii="Times New Roman" w:eastAsia="Times New Roman" w:hAnsi="Times New Roman" w:cs="Times New Roman"/>
          <w:kern w:val="0"/>
          <w:sz w:val="24"/>
          <w:szCs w:val="24"/>
          <w:lang w:eastAsia="en-IN"/>
          <w14:ligatures w14:val="none"/>
        </w:rPr>
        <w:t>.</w:t>
      </w:r>
    </w:p>
    <w:p w14:paraId="62B2F717"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8. Case Study: Google’s AI-Powered Security Compliance Framework</w:t>
      </w:r>
    </w:p>
    <w:p w14:paraId="06BE058D"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lastRenderedPageBreak/>
        <w:t>Introduction</w:t>
      </w:r>
    </w:p>
    <w:p w14:paraId="42E79DAE"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Google, as a global technology leader, has pioneered the use of </w:t>
      </w:r>
      <w:r w:rsidRPr="00A30452">
        <w:rPr>
          <w:rFonts w:ascii="Times New Roman" w:eastAsia="Times New Roman" w:hAnsi="Times New Roman" w:cs="Times New Roman"/>
          <w:b/>
          <w:bCs/>
          <w:kern w:val="0"/>
          <w:sz w:val="24"/>
          <w:szCs w:val="24"/>
          <w:lang w:eastAsia="en-IN"/>
          <w14:ligatures w14:val="none"/>
        </w:rPr>
        <w:t>AI-driven security compliance frameworks</w:t>
      </w:r>
      <w:r w:rsidRPr="00A30452">
        <w:rPr>
          <w:rFonts w:ascii="Times New Roman" w:eastAsia="Times New Roman" w:hAnsi="Times New Roman" w:cs="Times New Roman"/>
          <w:kern w:val="0"/>
          <w:sz w:val="24"/>
          <w:szCs w:val="24"/>
          <w:lang w:eastAsia="en-IN"/>
          <w14:ligatures w14:val="none"/>
        </w:rPr>
        <w:t xml:space="preserve"> to enhance regulatory adherence, risk management, and cyber resilience. With its extensive cloud infrastructure, data </w:t>
      </w:r>
      <w:proofErr w:type="spellStart"/>
      <w:r w:rsidRPr="00A30452">
        <w:rPr>
          <w:rFonts w:ascii="Times New Roman" w:eastAsia="Times New Roman" w:hAnsi="Times New Roman" w:cs="Times New Roman"/>
          <w:kern w:val="0"/>
          <w:sz w:val="24"/>
          <w:szCs w:val="24"/>
          <w:lang w:eastAsia="en-IN"/>
          <w14:ligatures w14:val="none"/>
        </w:rPr>
        <w:t>centers</w:t>
      </w:r>
      <w:proofErr w:type="spellEnd"/>
      <w:r w:rsidRPr="00A30452">
        <w:rPr>
          <w:rFonts w:ascii="Times New Roman" w:eastAsia="Times New Roman" w:hAnsi="Times New Roman" w:cs="Times New Roman"/>
          <w:kern w:val="0"/>
          <w:sz w:val="24"/>
          <w:szCs w:val="24"/>
          <w:lang w:eastAsia="en-IN"/>
          <w14:ligatures w14:val="none"/>
        </w:rPr>
        <w:t xml:space="preserve">, and AI-powered security solutions, Google integrates </w:t>
      </w:r>
      <w:r w:rsidRPr="00A30452">
        <w:rPr>
          <w:rFonts w:ascii="Times New Roman" w:eastAsia="Times New Roman" w:hAnsi="Times New Roman" w:cs="Times New Roman"/>
          <w:b/>
          <w:bCs/>
          <w:kern w:val="0"/>
          <w:sz w:val="24"/>
          <w:szCs w:val="24"/>
          <w:lang w:eastAsia="en-IN"/>
          <w14:ligatures w14:val="none"/>
        </w:rPr>
        <w:t>machine learning, automation, and predictive analytics</w:t>
      </w:r>
      <w:r w:rsidRPr="00A30452">
        <w:rPr>
          <w:rFonts w:ascii="Times New Roman" w:eastAsia="Times New Roman" w:hAnsi="Times New Roman" w:cs="Times New Roman"/>
          <w:kern w:val="0"/>
          <w:sz w:val="24"/>
          <w:szCs w:val="24"/>
          <w:lang w:eastAsia="en-IN"/>
          <w14:ligatures w14:val="none"/>
        </w:rPr>
        <w:t xml:space="preserve"> to streamline compliance with </w:t>
      </w:r>
      <w:r w:rsidRPr="00A30452">
        <w:rPr>
          <w:rFonts w:ascii="Times New Roman" w:eastAsia="Times New Roman" w:hAnsi="Times New Roman" w:cs="Times New Roman"/>
          <w:b/>
          <w:bCs/>
          <w:kern w:val="0"/>
          <w:sz w:val="24"/>
          <w:szCs w:val="24"/>
          <w:lang w:eastAsia="en-IN"/>
          <w14:ligatures w14:val="none"/>
        </w:rPr>
        <w:t>global cybersecurity regulations such as GDPR, NIST, ISO 27001, and FedRAMP</w:t>
      </w:r>
      <w:r w:rsidRPr="00A30452">
        <w:rPr>
          <w:rFonts w:ascii="Times New Roman" w:eastAsia="Times New Roman" w:hAnsi="Times New Roman" w:cs="Times New Roman"/>
          <w:kern w:val="0"/>
          <w:sz w:val="24"/>
          <w:szCs w:val="24"/>
          <w:lang w:eastAsia="en-IN"/>
          <w14:ligatures w14:val="none"/>
        </w:rPr>
        <w:t>.</w:t>
      </w:r>
    </w:p>
    <w:p w14:paraId="4A990389"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This case study explores </w:t>
      </w:r>
      <w:r w:rsidRPr="00A30452">
        <w:rPr>
          <w:rFonts w:ascii="Times New Roman" w:eastAsia="Times New Roman" w:hAnsi="Times New Roman" w:cs="Times New Roman"/>
          <w:b/>
          <w:bCs/>
          <w:kern w:val="0"/>
          <w:sz w:val="24"/>
          <w:szCs w:val="24"/>
          <w:lang w:eastAsia="en-IN"/>
          <w14:ligatures w14:val="none"/>
        </w:rPr>
        <w:t>how Google leverages AI to automate security compliance, mitigate risks, and ensure continuous regulatory adherence across its cloud services and enterprise networks</w:t>
      </w:r>
      <w:r w:rsidRPr="00A30452">
        <w:rPr>
          <w:rFonts w:ascii="Times New Roman" w:eastAsia="Times New Roman" w:hAnsi="Times New Roman" w:cs="Times New Roman"/>
          <w:kern w:val="0"/>
          <w:sz w:val="24"/>
          <w:szCs w:val="24"/>
          <w:lang w:eastAsia="en-IN"/>
          <w14:ligatures w14:val="none"/>
        </w:rPr>
        <w:t>.</w:t>
      </w:r>
    </w:p>
    <w:p w14:paraId="6B298B1D"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pict w14:anchorId="6E5DAA8A">
          <v:rect id="_x0000_i1757" style="width:0;height:1.5pt" o:hralign="center" o:hrstd="t" o:hr="t" fillcolor="#a0a0a0" stroked="f"/>
        </w:pict>
      </w:r>
    </w:p>
    <w:p w14:paraId="33CACA67"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8.1 How Google Uses AI for Security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7"/>
        <w:gridCol w:w="4869"/>
      </w:tblGrid>
      <w:tr w:rsidR="00A30452" w:rsidRPr="00A30452" w14:paraId="21ACC018" w14:textId="77777777" w:rsidTr="00A30452">
        <w:trPr>
          <w:tblCellSpacing w:w="15" w:type="dxa"/>
        </w:trPr>
        <w:tc>
          <w:tcPr>
            <w:tcW w:w="0" w:type="auto"/>
            <w:vAlign w:val="center"/>
            <w:hideMark/>
          </w:tcPr>
          <w:p w14:paraId="05C3966E" w14:textId="77777777" w:rsidR="00A30452" w:rsidRPr="00A30452" w:rsidRDefault="00A30452" w:rsidP="00A30452">
            <w:pPr>
              <w:spacing w:after="0" w:line="240" w:lineRule="auto"/>
              <w:jc w:val="center"/>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AI-Powered Security Compliance Feature</w:t>
            </w:r>
          </w:p>
        </w:tc>
        <w:tc>
          <w:tcPr>
            <w:tcW w:w="0" w:type="auto"/>
            <w:vAlign w:val="center"/>
            <w:hideMark/>
          </w:tcPr>
          <w:p w14:paraId="3B6EB89A" w14:textId="77777777" w:rsidR="00A30452" w:rsidRPr="00A30452" w:rsidRDefault="00A30452" w:rsidP="00A30452">
            <w:pPr>
              <w:spacing w:after="0" w:line="240" w:lineRule="auto"/>
              <w:jc w:val="center"/>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Impact on Regulatory Adherence</w:t>
            </w:r>
          </w:p>
        </w:tc>
      </w:tr>
      <w:tr w:rsidR="00A30452" w:rsidRPr="00A30452" w14:paraId="6F155130" w14:textId="77777777" w:rsidTr="00A30452">
        <w:trPr>
          <w:tblCellSpacing w:w="15" w:type="dxa"/>
        </w:trPr>
        <w:tc>
          <w:tcPr>
            <w:tcW w:w="0" w:type="auto"/>
            <w:vAlign w:val="center"/>
            <w:hideMark/>
          </w:tcPr>
          <w:p w14:paraId="7B520B84"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AI-Driven Continuous Compliance Monitoring</w:t>
            </w:r>
          </w:p>
        </w:tc>
        <w:tc>
          <w:tcPr>
            <w:tcW w:w="0" w:type="auto"/>
            <w:vAlign w:val="center"/>
            <w:hideMark/>
          </w:tcPr>
          <w:p w14:paraId="1590CD01"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Ensures real-time compliance tracking across Google Cloud environments.</w:t>
            </w:r>
          </w:p>
        </w:tc>
      </w:tr>
      <w:tr w:rsidR="00A30452" w:rsidRPr="00A30452" w14:paraId="3CF5ED57" w14:textId="77777777" w:rsidTr="00A30452">
        <w:trPr>
          <w:tblCellSpacing w:w="15" w:type="dxa"/>
        </w:trPr>
        <w:tc>
          <w:tcPr>
            <w:tcW w:w="0" w:type="auto"/>
            <w:vAlign w:val="center"/>
            <w:hideMark/>
          </w:tcPr>
          <w:p w14:paraId="1FD896A0"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Automated Threat Detection and Response</w:t>
            </w:r>
          </w:p>
        </w:tc>
        <w:tc>
          <w:tcPr>
            <w:tcW w:w="0" w:type="auto"/>
            <w:vAlign w:val="center"/>
            <w:hideMark/>
          </w:tcPr>
          <w:p w14:paraId="53173916"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Uses AI-powered SIEM to prevent security incidents and compliance breaches.</w:t>
            </w:r>
          </w:p>
        </w:tc>
      </w:tr>
      <w:tr w:rsidR="00A30452" w:rsidRPr="00A30452" w14:paraId="22214BD9" w14:textId="77777777" w:rsidTr="00A30452">
        <w:trPr>
          <w:tblCellSpacing w:w="15" w:type="dxa"/>
        </w:trPr>
        <w:tc>
          <w:tcPr>
            <w:tcW w:w="0" w:type="auto"/>
            <w:vAlign w:val="center"/>
            <w:hideMark/>
          </w:tcPr>
          <w:p w14:paraId="419EEF1C"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Machine Learning for Regulatory Audits</w:t>
            </w:r>
          </w:p>
        </w:tc>
        <w:tc>
          <w:tcPr>
            <w:tcW w:w="0" w:type="auto"/>
            <w:vAlign w:val="center"/>
            <w:hideMark/>
          </w:tcPr>
          <w:p w14:paraId="0947CA1C"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Automates risk assessments and policy enforcement across multi-cloud infrastructure.</w:t>
            </w:r>
          </w:p>
        </w:tc>
      </w:tr>
      <w:tr w:rsidR="00A30452" w:rsidRPr="00A30452" w14:paraId="0F50DD47" w14:textId="77777777" w:rsidTr="00A30452">
        <w:trPr>
          <w:tblCellSpacing w:w="15" w:type="dxa"/>
        </w:trPr>
        <w:tc>
          <w:tcPr>
            <w:tcW w:w="0" w:type="auto"/>
            <w:vAlign w:val="center"/>
            <w:hideMark/>
          </w:tcPr>
          <w:p w14:paraId="726775BB"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proofErr w:type="spellStart"/>
            <w:r w:rsidRPr="00A30452">
              <w:rPr>
                <w:rFonts w:ascii="Times New Roman" w:eastAsia="Times New Roman" w:hAnsi="Times New Roman" w:cs="Times New Roman"/>
                <w:b/>
                <w:bCs/>
                <w:kern w:val="0"/>
                <w:sz w:val="24"/>
                <w:szCs w:val="24"/>
                <w:lang w:eastAsia="en-IN"/>
                <w14:ligatures w14:val="none"/>
              </w:rPr>
              <w:t>Behavioral</w:t>
            </w:r>
            <w:proofErr w:type="spellEnd"/>
            <w:r w:rsidRPr="00A30452">
              <w:rPr>
                <w:rFonts w:ascii="Times New Roman" w:eastAsia="Times New Roman" w:hAnsi="Times New Roman" w:cs="Times New Roman"/>
                <w:b/>
                <w:bCs/>
                <w:kern w:val="0"/>
                <w:sz w:val="24"/>
                <w:szCs w:val="24"/>
                <w:lang w:eastAsia="en-IN"/>
                <w14:ligatures w14:val="none"/>
              </w:rPr>
              <w:t xml:space="preserve"> AI for Insider Threat Mitigation</w:t>
            </w:r>
          </w:p>
        </w:tc>
        <w:tc>
          <w:tcPr>
            <w:tcW w:w="0" w:type="auto"/>
            <w:vAlign w:val="center"/>
            <w:hideMark/>
          </w:tcPr>
          <w:p w14:paraId="061C8617"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Detects anomalous activities to prevent unauthorized access and data leaks.</w:t>
            </w:r>
          </w:p>
        </w:tc>
      </w:tr>
      <w:tr w:rsidR="00A30452" w:rsidRPr="00A30452" w14:paraId="7C5E404E" w14:textId="77777777" w:rsidTr="00A30452">
        <w:trPr>
          <w:tblCellSpacing w:w="15" w:type="dxa"/>
        </w:trPr>
        <w:tc>
          <w:tcPr>
            <w:tcW w:w="0" w:type="auto"/>
            <w:vAlign w:val="center"/>
            <w:hideMark/>
          </w:tcPr>
          <w:p w14:paraId="2C4593C2"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AI-Powered Data Classification for GDPR and CCPA Compliance</w:t>
            </w:r>
          </w:p>
        </w:tc>
        <w:tc>
          <w:tcPr>
            <w:tcW w:w="0" w:type="auto"/>
            <w:vAlign w:val="center"/>
            <w:hideMark/>
          </w:tcPr>
          <w:p w14:paraId="04423E57"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Automates data discovery, encryption, and access control enforcement.</w:t>
            </w:r>
          </w:p>
        </w:tc>
      </w:tr>
    </w:tbl>
    <w:p w14:paraId="46D5F316"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By integrating AI into its </w:t>
      </w:r>
      <w:r w:rsidRPr="00A30452">
        <w:rPr>
          <w:rFonts w:ascii="Times New Roman" w:eastAsia="Times New Roman" w:hAnsi="Times New Roman" w:cs="Times New Roman"/>
          <w:b/>
          <w:bCs/>
          <w:kern w:val="0"/>
          <w:sz w:val="24"/>
          <w:szCs w:val="24"/>
          <w:lang w:eastAsia="en-IN"/>
          <w14:ligatures w14:val="none"/>
        </w:rPr>
        <w:t>security governance model</w:t>
      </w:r>
      <w:r w:rsidRPr="00A30452">
        <w:rPr>
          <w:rFonts w:ascii="Times New Roman" w:eastAsia="Times New Roman" w:hAnsi="Times New Roman" w:cs="Times New Roman"/>
          <w:kern w:val="0"/>
          <w:sz w:val="24"/>
          <w:szCs w:val="24"/>
          <w:lang w:eastAsia="en-IN"/>
          <w14:ligatures w14:val="none"/>
        </w:rPr>
        <w:t xml:space="preserve">, Google achieves </w:t>
      </w:r>
      <w:r w:rsidRPr="00A30452">
        <w:rPr>
          <w:rFonts w:ascii="Times New Roman" w:eastAsia="Times New Roman" w:hAnsi="Times New Roman" w:cs="Times New Roman"/>
          <w:b/>
          <w:bCs/>
          <w:kern w:val="0"/>
          <w:sz w:val="24"/>
          <w:szCs w:val="24"/>
          <w:lang w:eastAsia="en-IN"/>
          <w14:ligatures w14:val="none"/>
        </w:rPr>
        <w:t>proactive risk mitigation, scalable compliance automation, and reduced human error in regulatory enforcement</w:t>
      </w:r>
      <w:r w:rsidRPr="00A30452">
        <w:rPr>
          <w:rFonts w:ascii="Times New Roman" w:eastAsia="Times New Roman" w:hAnsi="Times New Roman" w:cs="Times New Roman"/>
          <w:kern w:val="0"/>
          <w:sz w:val="24"/>
          <w:szCs w:val="24"/>
          <w:lang w:eastAsia="en-IN"/>
          <w14:ligatures w14:val="none"/>
        </w:rPr>
        <w:t>.</w:t>
      </w:r>
    </w:p>
    <w:p w14:paraId="18DB6B7C"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pict w14:anchorId="1A646D7E">
          <v:rect id="_x0000_i1758" style="width:0;height:1.5pt" o:hralign="center" o:hrstd="t" o:hr="t" fillcolor="#a0a0a0" stroked="f"/>
        </w:pict>
      </w:r>
    </w:p>
    <w:p w14:paraId="34B73B61"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8.2 Google’s AI-Powered Compliance Strategy</w:t>
      </w:r>
    </w:p>
    <w:p w14:paraId="746DCF14"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1. AI-Driven Security Audits and Risk Management</w:t>
      </w:r>
    </w:p>
    <w:p w14:paraId="33AE201D" w14:textId="77777777" w:rsidR="00A30452" w:rsidRPr="00A30452" w:rsidRDefault="00A30452" w:rsidP="00A30452">
      <w:pPr>
        <w:numPr>
          <w:ilvl w:val="0"/>
          <w:numId w:val="9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Google automates </w:t>
      </w:r>
      <w:r w:rsidRPr="00A30452">
        <w:rPr>
          <w:rFonts w:ascii="Times New Roman" w:eastAsia="Times New Roman" w:hAnsi="Times New Roman" w:cs="Times New Roman"/>
          <w:b/>
          <w:bCs/>
          <w:kern w:val="0"/>
          <w:sz w:val="24"/>
          <w:szCs w:val="24"/>
          <w:lang w:eastAsia="en-IN"/>
          <w14:ligatures w14:val="none"/>
        </w:rPr>
        <w:t>compliance auditing with AI-driven risk quantification models</w:t>
      </w:r>
      <w:r w:rsidRPr="00A30452">
        <w:rPr>
          <w:rFonts w:ascii="Times New Roman" w:eastAsia="Times New Roman" w:hAnsi="Times New Roman" w:cs="Times New Roman"/>
          <w:kern w:val="0"/>
          <w:sz w:val="24"/>
          <w:szCs w:val="24"/>
          <w:lang w:eastAsia="en-IN"/>
          <w14:ligatures w14:val="none"/>
        </w:rPr>
        <w:t>.</w:t>
      </w:r>
    </w:p>
    <w:p w14:paraId="3A12B71A" w14:textId="77777777" w:rsidR="00A30452" w:rsidRPr="00A30452" w:rsidRDefault="00A30452" w:rsidP="00A30452">
      <w:pPr>
        <w:numPr>
          <w:ilvl w:val="0"/>
          <w:numId w:val="9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Uses </w:t>
      </w:r>
      <w:r w:rsidRPr="00A30452">
        <w:rPr>
          <w:rFonts w:ascii="Times New Roman" w:eastAsia="Times New Roman" w:hAnsi="Times New Roman" w:cs="Times New Roman"/>
          <w:b/>
          <w:bCs/>
          <w:kern w:val="0"/>
          <w:sz w:val="24"/>
          <w:szCs w:val="24"/>
          <w:lang w:eastAsia="en-IN"/>
          <w14:ligatures w14:val="none"/>
        </w:rPr>
        <w:t>natural language processing (NLP)</w:t>
      </w:r>
      <w:r w:rsidRPr="00A30452">
        <w:rPr>
          <w:rFonts w:ascii="Times New Roman" w:eastAsia="Times New Roman" w:hAnsi="Times New Roman" w:cs="Times New Roman"/>
          <w:kern w:val="0"/>
          <w:sz w:val="24"/>
          <w:szCs w:val="24"/>
          <w:lang w:eastAsia="en-IN"/>
          <w14:ligatures w14:val="none"/>
        </w:rPr>
        <w:t xml:space="preserve"> to interpret </w:t>
      </w:r>
      <w:r w:rsidRPr="00A30452">
        <w:rPr>
          <w:rFonts w:ascii="Times New Roman" w:eastAsia="Times New Roman" w:hAnsi="Times New Roman" w:cs="Times New Roman"/>
          <w:b/>
          <w:bCs/>
          <w:kern w:val="0"/>
          <w:sz w:val="24"/>
          <w:szCs w:val="24"/>
          <w:lang w:eastAsia="en-IN"/>
          <w14:ligatures w14:val="none"/>
        </w:rPr>
        <w:t>regulatory updates and align security frameworks dynamically</w:t>
      </w:r>
      <w:r w:rsidRPr="00A30452">
        <w:rPr>
          <w:rFonts w:ascii="Times New Roman" w:eastAsia="Times New Roman" w:hAnsi="Times New Roman" w:cs="Times New Roman"/>
          <w:kern w:val="0"/>
          <w:sz w:val="24"/>
          <w:szCs w:val="24"/>
          <w:lang w:eastAsia="en-IN"/>
          <w14:ligatures w14:val="none"/>
        </w:rPr>
        <w:t>.</w:t>
      </w:r>
    </w:p>
    <w:p w14:paraId="7B072D9E"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2. Continuous Compliance Enforcement with AI-Powered GRC Tools</w:t>
      </w:r>
    </w:p>
    <w:p w14:paraId="5D6E0A0C" w14:textId="77777777" w:rsidR="00A30452" w:rsidRPr="00A30452" w:rsidRDefault="00A30452" w:rsidP="00A30452">
      <w:pPr>
        <w:numPr>
          <w:ilvl w:val="0"/>
          <w:numId w:val="9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Google integrates AI-based </w:t>
      </w:r>
      <w:r w:rsidRPr="00A30452">
        <w:rPr>
          <w:rFonts w:ascii="Times New Roman" w:eastAsia="Times New Roman" w:hAnsi="Times New Roman" w:cs="Times New Roman"/>
          <w:b/>
          <w:bCs/>
          <w:kern w:val="0"/>
          <w:sz w:val="24"/>
          <w:szCs w:val="24"/>
          <w:lang w:eastAsia="en-IN"/>
          <w14:ligatures w14:val="none"/>
        </w:rPr>
        <w:t>Governance, Risk, and Compliance (GRC) platforms</w:t>
      </w:r>
      <w:r w:rsidRPr="00A30452">
        <w:rPr>
          <w:rFonts w:ascii="Times New Roman" w:eastAsia="Times New Roman" w:hAnsi="Times New Roman" w:cs="Times New Roman"/>
          <w:kern w:val="0"/>
          <w:sz w:val="24"/>
          <w:szCs w:val="24"/>
          <w:lang w:eastAsia="en-IN"/>
          <w14:ligatures w14:val="none"/>
        </w:rPr>
        <w:t xml:space="preserve"> to </w:t>
      </w:r>
      <w:r w:rsidRPr="00A30452">
        <w:rPr>
          <w:rFonts w:ascii="Times New Roman" w:eastAsia="Times New Roman" w:hAnsi="Times New Roman" w:cs="Times New Roman"/>
          <w:b/>
          <w:bCs/>
          <w:kern w:val="0"/>
          <w:sz w:val="24"/>
          <w:szCs w:val="24"/>
          <w:lang w:eastAsia="en-IN"/>
          <w14:ligatures w14:val="none"/>
        </w:rPr>
        <w:t>ensure regulatory compliance across its global operations</w:t>
      </w:r>
      <w:r w:rsidRPr="00A30452">
        <w:rPr>
          <w:rFonts w:ascii="Times New Roman" w:eastAsia="Times New Roman" w:hAnsi="Times New Roman" w:cs="Times New Roman"/>
          <w:kern w:val="0"/>
          <w:sz w:val="24"/>
          <w:szCs w:val="24"/>
          <w:lang w:eastAsia="en-IN"/>
          <w14:ligatures w14:val="none"/>
        </w:rPr>
        <w:t>.</w:t>
      </w:r>
    </w:p>
    <w:p w14:paraId="61844DBE" w14:textId="77777777" w:rsidR="00A30452" w:rsidRPr="00A30452" w:rsidRDefault="00A30452" w:rsidP="00A30452">
      <w:pPr>
        <w:numPr>
          <w:ilvl w:val="0"/>
          <w:numId w:val="9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lastRenderedPageBreak/>
        <w:t xml:space="preserve">Automated </w:t>
      </w:r>
      <w:r w:rsidRPr="00A30452">
        <w:rPr>
          <w:rFonts w:ascii="Times New Roman" w:eastAsia="Times New Roman" w:hAnsi="Times New Roman" w:cs="Times New Roman"/>
          <w:b/>
          <w:bCs/>
          <w:kern w:val="0"/>
          <w:sz w:val="24"/>
          <w:szCs w:val="24"/>
          <w:lang w:eastAsia="en-IN"/>
          <w14:ligatures w14:val="none"/>
        </w:rPr>
        <w:t>compliance validation frameworks</w:t>
      </w:r>
      <w:r w:rsidRPr="00A30452">
        <w:rPr>
          <w:rFonts w:ascii="Times New Roman" w:eastAsia="Times New Roman" w:hAnsi="Times New Roman" w:cs="Times New Roman"/>
          <w:kern w:val="0"/>
          <w:sz w:val="24"/>
          <w:szCs w:val="24"/>
          <w:lang w:eastAsia="en-IN"/>
          <w14:ligatures w14:val="none"/>
        </w:rPr>
        <w:t xml:space="preserve"> enable Google Cloud customers to </w:t>
      </w:r>
      <w:r w:rsidRPr="00A30452">
        <w:rPr>
          <w:rFonts w:ascii="Times New Roman" w:eastAsia="Times New Roman" w:hAnsi="Times New Roman" w:cs="Times New Roman"/>
          <w:b/>
          <w:bCs/>
          <w:kern w:val="0"/>
          <w:sz w:val="24"/>
          <w:szCs w:val="24"/>
          <w:lang w:eastAsia="en-IN"/>
          <w14:ligatures w14:val="none"/>
        </w:rPr>
        <w:t>meet security requirements efficiently</w:t>
      </w:r>
      <w:r w:rsidRPr="00A30452">
        <w:rPr>
          <w:rFonts w:ascii="Times New Roman" w:eastAsia="Times New Roman" w:hAnsi="Times New Roman" w:cs="Times New Roman"/>
          <w:kern w:val="0"/>
          <w:sz w:val="24"/>
          <w:szCs w:val="24"/>
          <w:lang w:eastAsia="en-IN"/>
          <w14:ligatures w14:val="none"/>
        </w:rPr>
        <w:t>.</w:t>
      </w:r>
    </w:p>
    <w:p w14:paraId="2BA754A1"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3. Automated Threat Intelligence and Incident Response</w:t>
      </w:r>
    </w:p>
    <w:p w14:paraId="4D667FD3" w14:textId="77777777" w:rsidR="00A30452" w:rsidRPr="00A30452" w:rsidRDefault="00A30452" w:rsidP="00A30452">
      <w:pPr>
        <w:numPr>
          <w:ilvl w:val="0"/>
          <w:numId w:val="9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Google deploys </w:t>
      </w:r>
      <w:r w:rsidRPr="00A30452">
        <w:rPr>
          <w:rFonts w:ascii="Times New Roman" w:eastAsia="Times New Roman" w:hAnsi="Times New Roman" w:cs="Times New Roman"/>
          <w:b/>
          <w:bCs/>
          <w:kern w:val="0"/>
          <w:sz w:val="24"/>
          <w:szCs w:val="24"/>
          <w:lang w:eastAsia="en-IN"/>
          <w14:ligatures w14:val="none"/>
        </w:rPr>
        <w:t>machine learning models</w:t>
      </w:r>
      <w:r w:rsidRPr="00A30452">
        <w:rPr>
          <w:rFonts w:ascii="Times New Roman" w:eastAsia="Times New Roman" w:hAnsi="Times New Roman" w:cs="Times New Roman"/>
          <w:kern w:val="0"/>
          <w:sz w:val="24"/>
          <w:szCs w:val="24"/>
          <w:lang w:eastAsia="en-IN"/>
          <w14:ligatures w14:val="none"/>
        </w:rPr>
        <w:t xml:space="preserve"> to </w:t>
      </w:r>
      <w:r w:rsidRPr="00A30452">
        <w:rPr>
          <w:rFonts w:ascii="Times New Roman" w:eastAsia="Times New Roman" w:hAnsi="Times New Roman" w:cs="Times New Roman"/>
          <w:b/>
          <w:bCs/>
          <w:kern w:val="0"/>
          <w:sz w:val="24"/>
          <w:szCs w:val="24"/>
          <w:lang w:eastAsia="en-IN"/>
          <w14:ligatures w14:val="none"/>
        </w:rPr>
        <w:t>identify security vulnerabilities before they are exploited</w:t>
      </w:r>
      <w:r w:rsidRPr="00A30452">
        <w:rPr>
          <w:rFonts w:ascii="Times New Roman" w:eastAsia="Times New Roman" w:hAnsi="Times New Roman" w:cs="Times New Roman"/>
          <w:kern w:val="0"/>
          <w:sz w:val="24"/>
          <w:szCs w:val="24"/>
          <w:lang w:eastAsia="en-IN"/>
          <w14:ligatures w14:val="none"/>
        </w:rPr>
        <w:t>.</w:t>
      </w:r>
    </w:p>
    <w:p w14:paraId="7042AB99" w14:textId="77777777" w:rsidR="00A30452" w:rsidRPr="00A30452" w:rsidRDefault="00A30452" w:rsidP="00A30452">
      <w:pPr>
        <w:numPr>
          <w:ilvl w:val="0"/>
          <w:numId w:val="9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AI-powered </w:t>
      </w:r>
      <w:r w:rsidRPr="00A30452">
        <w:rPr>
          <w:rFonts w:ascii="Times New Roman" w:eastAsia="Times New Roman" w:hAnsi="Times New Roman" w:cs="Times New Roman"/>
          <w:b/>
          <w:bCs/>
          <w:kern w:val="0"/>
          <w:sz w:val="24"/>
          <w:szCs w:val="24"/>
          <w:lang w:eastAsia="en-IN"/>
          <w14:ligatures w14:val="none"/>
        </w:rPr>
        <w:t>automated security orchestration and response (SOAR)</w:t>
      </w:r>
      <w:r w:rsidRPr="00A30452">
        <w:rPr>
          <w:rFonts w:ascii="Times New Roman" w:eastAsia="Times New Roman" w:hAnsi="Times New Roman" w:cs="Times New Roman"/>
          <w:kern w:val="0"/>
          <w:sz w:val="24"/>
          <w:szCs w:val="24"/>
          <w:lang w:eastAsia="en-IN"/>
          <w14:ligatures w14:val="none"/>
        </w:rPr>
        <w:t xml:space="preserve"> tools </w:t>
      </w:r>
      <w:r w:rsidRPr="00A30452">
        <w:rPr>
          <w:rFonts w:ascii="Times New Roman" w:eastAsia="Times New Roman" w:hAnsi="Times New Roman" w:cs="Times New Roman"/>
          <w:b/>
          <w:bCs/>
          <w:kern w:val="0"/>
          <w:sz w:val="24"/>
          <w:szCs w:val="24"/>
          <w:lang w:eastAsia="en-IN"/>
          <w14:ligatures w14:val="none"/>
        </w:rPr>
        <w:t>enable real-time mitigation of security threats</w:t>
      </w:r>
      <w:r w:rsidRPr="00A30452">
        <w:rPr>
          <w:rFonts w:ascii="Times New Roman" w:eastAsia="Times New Roman" w:hAnsi="Times New Roman" w:cs="Times New Roman"/>
          <w:kern w:val="0"/>
          <w:sz w:val="24"/>
          <w:szCs w:val="24"/>
          <w:lang w:eastAsia="en-IN"/>
          <w14:ligatures w14:val="none"/>
        </w:rPr>
        <w:t>.</w:t>
      </w:r>
    </w:p>
    <w:p w14:paraId="48BE06A4"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4. AI-Based Privacy and Data Protection Compliance</w:t>
      </w:r>
    </w:p>
    <w:p w14:paraId="3D11975F" w14:textId="77777777" w:rsidR="00A30452" w:rsidRPr="00A30452" w:rsidRDefault="00A30452" w:rsidP="00A30452">
      <w:pPr>
        <w:numPr>
          <w:ilvl w:val="0"/>
          <w:numId w:val="9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Google ensures compliance with </w:t>
      </w:r>
      <w:r w:rsidRPr="00A30452">
        <w:rPr>
          <w:rFonts w:ascii="Times New Roman" w:eastAsia="Times New Roman" w:hAnsi="Times New Roman" w:cs="Times New Roman"/>
          <w:b/>
          <w:bCs/>
          <w:kern w:val="0"/>
          <w:sz w:val="24"/>
          <w:szCs w:val="24"/>
          <w:lang w:eastAsia="en-IN"/>
          <w14:ligatures w14:val="none"/>
        </w:rPr>
        <w:t>GDPR, CCPA, and HIPAA</w:t>
      </w:r>
      <w:r w:rsidRPr="00A30452">
        <w:rPr>
          <w:rFonts w:ascii="Times New Roman" w:eastAsia="Times New Roman" w:hAnsi="Times New Roman" w:cs="Times New Roman"/>
          <w:kern w:val="0"/>
          <w:sz w:val="24"/>
          <w:szCs w:val="24"/>
          <w:lang w:eastAsia="en-IN"/>
          <w14:ligatures w14:val="none"/>
        </w:rPr>
        <w:t xml:space="preserve"> by </w:t>
      </w:r>
      <w:r w:rsidRPr="00A30452">
        <w:rPr>
          <w:rFonts w:ascii="Times New Roman" w:eastAsia="Times New Roman" w:hAnsi="Times New Roman" w:cs="Times New Roman"/>
          <w:b/>
          <w:bCs/>
          <w:kern w:val="0"/>
          <w:sz w:val="24"/>
          <w:szCs w:val="24"/>
          <w:lang w:eastAsia="en-IN"/>
          <w14:ligatures w14:val="none"/>
        </w:rPr>
        <w:t>using AI for automated data access controls and encryption management</w:t>
      </w:r>
      <w:r w:rsidRPr="00A30452">
        <w:rPr>
          <w:rFonts w:ascii="Times New Roman" w:eastAsia="Times New Roman" w:hAnsi="Times New Roman" w:cs="Times New Roman"/>
          <w:kern w:val="0"/>
          <w:sz w:val="24"/>
          <w:szCs w:val="24"/>
          <w:lang w:eastAsia="en-IN"/>
          <w14:ligatures w14:val="none"/>
        </w:rPr>
        <w:t>.</w:t>
      </w:r>
    </w:p>
    <w:p w14:paraId="66E8F086" w14:textId="77777777" w:rsidR="00A30452" w:rsidRPr="00A30452" w:rsidRDefault="00A30452" w:rsidP="00A30452">
      <w:pPr>
        <w:numPr>
          <w:ilvl w:val="0"/>
          <w:numId w:val="9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AI-powered data classification engines</w:t>
      </w:r>
      <w:r w:rsidRPr="00A30452">
        <w:rPr>
          <w:rFonts w:ascii="Times New Roman" w:eastAsia="Times New Roman" w:hAnsi="Times New Roman" w:cs="Times New Roman"/>
          <w:kern w:val="0"/>
          <w:sz w:val="24"/>
          <w:szCs w:val="24"/>
          <w:lang w:eastAsia="en-IN"/>
          <w14:ligatures w14:val="none"/>
        </w:rPr>
        <w:t xml:space="preserve"> protect sensitive user information through </w:t>
      </w:r>
      <w:r w:rsidRPr="00A30452">
        <w:rPr>
          <w:rFonts w:ascii="Times New Roman" w:eastAsia="Times New Roman" w:hAnsi="Times New Roman" w:cs="Times New Roman"/>
          <w:b/>
          <w:bCs/>
          <w:kern w:val="0"/>
          <w:sz w:val="24"/>
          <w:szCs w:val="24"/>
          <w:lang w:eastAsia="en-IN"/>
          <w14:ligatures w14:val="none"/>
        </w:rPr>
        <w:t xml:space="preserve">automated security </w:t>
      </w:r>
      <w:proofErr w:type="spellStart"/>
      <w:r w:rsidRPr="00A30452">
        <w:rPr>
          <w:rFonts w:ascii="Times New Roman" w:eastAsia="Times New Roman" w:hAnsi="Times New Roman" w:cs="Times New Roman"/>
          <w:b/>
          <w:bCs/>
          <w:kern w:val="0"/>
          <w:sz w:val="24"/>
          <w:szCs w:val="24"/>
          <w:lang w:eastAsia="en-IN"/>
          <w14:ligatures w14:val="none"/>
        </w:rPr>
        <w:t>labeling</w:t>
      </w:r>
      <w:proofErr w:type="spellEnd"/>
      <w:r w:rsidRPr="00A30452">
        <w:rPr>
          <w:rFonts w:ascii="Times New Roman" w:eastAsia="Times New Roman" w:hAnsi="Times New Roman" w:cs="Times New Roman"/>
          <w:b/>
          <w:bCs/>
          <w:kern w:val="0"/>
          <w:sz w:val="24"/>
          <w:szCs w:val="24"/>
          <w:lang w:eastAsia="en-IN"/>
          <w14:ligatures w14:val="none"/>
        </w:rPr>
        <w:t xml:space="preserve"> and data masking</w:t>
      </w:r>
      <w:r w:rsidRPr="00A30452">
        <w:rPr>
          <w:rFonts w:ascii="Times New Roman" w:eastAsia="Times New Roman" w:hAnsi="Times New Roman" w:cs="Times New Roman"/>
          <w:kern w:val="0"/>
          <w:sz w:val="24"/>
          <w:szCs w:val="24"/>
          <w:lang w:eastAsia="en-IN"/>
          <w14:ligatures w14:val="none"/>
        </w:rPr>
        <w:t>.</w:t>
      </w:r>
    </w:p>
    <w:p w14:paraId="11603CCB"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By integrating </w:t>
      </w:r>
      <w:r w:rsidRPr="00A30452">
        <w:rPr>
          <w:rFonts w:ascii="Times New Roman" w:eastAsia="Times New Roman" w:hAnsi="Times New Roman" w:cs="Times New Roman"/>
          <w:b/>
          <w:bCs/>
          <w:kern w:val="0"/>
          <w:sz w:val="24"/>
          <w:szCs w:val="24"/>
          <w:lang w:eastAsia="en-IN"/>
          <w14:ligatures w14:val="none"/>
        </w:rPr>
        <w:t>AI-driven compliance automation</w:t>
      </w:r>
      <w:r w:rsidRPr="00A30452">
        <w:rPr>
          <w:rFonts w:ascii="Times New Roman" w:eastAsia="Times New Roman" w:hAnsi="Times New Roman" w:cs="Times New Roman"/>
          <w:kern w:val="0"/>
          <w:sz w:val="24"/>
          <w:szCs w:val="24"/>
          <w:lang w:eastAsia="en-IN"/>
          <w14:ligatures w14:val="none"/>
        </w:rPr>
        <w:t xml:space="preserve">, Google reduces regulatory complexity, enhances security visibility, and </w:t>
      </w:r>
      <w:r w:rsidRPr="00A30452">
        <w:rPr>
          <w:rFonts w:ascii="Times New Roman" w:eastAsia="Times New Roman" w:hAnsi="Times New Roman" w:cs="Times New Roman"/>
          <w:b/>
          <w:bCs/>
          <w:kern w:val="0"/>
          <w:sz w:val="24"/>
          <w:szCs w:val="24"/>
          <w:lang w:eastAsia="en-IN"/>
          <w14:ligatures w14:val="none"/>
        </w:rPr>
        <w:t>improves security governance efficiency</w:t>
      </w:r>
      <w:r w:rsidRPr="00A30452">
        <w:rPr>
          <w:rFonts w:ascii="Times New Roman" w:eastAsia="Times New Roman" w:hAnsi="Times New Roman" w:cs="Times New Roman"/>
          <w:kern w:val="0"/>
          <w:sz w:val="24"/>
          <w:szCs w:val="24"/>
          <w:lang w:eastAsia="en-IN"/>
          <w14:ligatures w14:val="none"/>
        </w:rPr>
        <w:t>.</w:t>
      </w:r>
    </w:p>
    <w:p w14:paraId="3408F1BE"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pict w14:anchorId="19C929E8">
          <v:rect id="_x0000_i1759" style="width:0;height:1.5pt" o:hralign="center" o:hrstd="t" o:hr="t" fillcolor="#a0a0a0" stroked="f"/>
        </w:pict>
      </w:r>
    </w:p>
    <w:p w14:paraId="562ED020"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8.3 Lessons Learned from Google’s AI-Powered Compliance Model</w:t>
      </w:r>
    </w:p>
    <w:p w14:paraId="5CF34E1D"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1. AI-Driven Compliance Enhances Regulatory Adaptability</w:t>
      </w:r>
    </w:p>
    <w:p w14:paraId="7D089D5A" w14:textId="77777777" w:rsidR="00A30452" w:rsidRPr="00A30452" w:rsidRDefault="00A30452" w:rsidP="00A30452">
      <w:pPr>
        <w:numPr>
          <w:ilvl w:val="0"/>
          <w:numId w:val="9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Google continuously updates its </w:t>
      </w:r>
      <w:r w:rsidRPr="00A30452">
        <w:rPr>
          <w:rFonts w:ascii="Times New Roman" w:eastAsia="Times New Roman" w:hAnsi="Times New Roman" w:cs="Times New Roman"/>
          <w:b/>
          <w:bCs/>
          <w:kern w:val="0"/>
          <w:sz w:val="24"/>
          <w:szCs w:val="24"/>
          <w:lang w:eastAsia="en-IN"/>
          <w14:ligatures w14:val="none"/>
        </w:rPr>
        <w:t>security frameworks based on AI-powered regulatory tracking</w:t>
      </w:r>
      <w:r w:rsidRPr="00A30452">
        <w:rPr>
          <w:rFonts w:ascii="Times New Roman" w:eastAsia="Times New Roman" w:hAnsi="Times New Roman" w:cs="Times New Roman"/>
          <w:kern w:val="0"/>
          <w:sz w:val="24"/>
          <w:szCs w:val="24"/>
          <w:lang w:eastAsia="en-IN"/>
          <w14:ligatures w14:val="none"/>
        </w:rPr>
        <w:t>.</w:t>
      </w:r>
    </w:p>
    <w:p w14:paraId="4E897856" w14:textId="77777777" w:rsidR="00A30452" w:rsidRPr="00A30452" w:rsidRDefault="00A30452" w:rsidP="00A30452">
      <w:pPr>
        <w:numPr>
          <w:ilvl w:val="0"/>
          <w:numId w:val="9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Automating security compliance minimizes the risk of </w:t>
      </w:r>
      <w:r w:rsidRPr="00A30452">
        <w:rPr>
          <w:rFonts w:ascii="Times New Roman" w:eastAsia="Times New Roman" w:hAnsi="Times New Roman" w:cs="Times New Roman"/>
          <w:b/>
          <w:bCs/>
          <w:kern w:val="0"/>
          <w:sz w:val="24"/>
          <w:szCs w:val="24"/>
          <w:lang w:eastAsia="en-IN"/>
          <w14:ligatures w14:val="none"/>
        </w:rPr>
        <w:t>human errors and delayed regulatory updates</w:t>
      </w:r>
      <w:r w:rsidRPr="00A30452">
        <w:rPr>
          <w:rFonts w:ascii="Times New Roman" w:eastAsia="Times New Roman" w:hAnsi="Times New Roman" w:cs="Times New Roman"/>
          <w:kern w:val="0"/>
          <w:sz w:val="24"/>
          <w:szCs w:val="24"/>
          <w:lang w:eastAsia="en-IN"/>
          <w14:ligatures w14:val="none"/>
        </w:rPr>
        <w:t>.</w:t>
      </w:r>
    </w:p>
    <w:p w14:paraId="0ADA51CA"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2. Predictive Risk Management Reduces Compliance Violations</w:t>
      </w:r>
    </w:p>
    <w:p w14:paraId="74805DFD" w14:textId="77777777" w:rsidR="00A30452" w:rsidRPr="00A30452" w:rsidRDefault="00A30452" w:rsidP="00A30452">
      <w:pPr>
        <w:numPr>
          <w:ilvl w:val="0"/>
          <w:numId w:val="9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AI enables </w:t>
      </w:r>
      <w:r w:rsidRPr="00A30452">
        <w:rPr>
          <w:rFonts w:ascii="Times New Roman" w:eastAsia="Times New Roman" w:hAnsi="Times New Roman" w:cs="Times New Roman"/>
          <w:b/>
          <w:bCs/>
          <w:kern w:val="0"/>
          <w:sz w:val="24"/>
          <w:szCs w:val="24"/>
          <w:lang w:eastAsia="en-IN"/>
          <w14:ligatures w14:val="none"/>
        </w:rPr>
        <w:t>proactive risk mitigation by predicting compliance gaps before they escalate into violations</w:t>
      </w:r>
      <w:r w:rsidRPr="00A30452">
        <w:rPr>
          <w:rFonts w:ascii="Times New Roman" w:eastAsia="Times New Roman" w:hAnsi="Times New Roman" w:cs="Times New Roman"/>
          <w:kern w:val="0"/>
          <w:sz w:val="24"/>
          <w:szCs w:val="24"/>
          <w:lang w:eastAsia="en-IN"/>
          <w14:ligatures w14:val="none"/>
        </w:rPr>
        <w:t>.</w:t>
      </w:r>
    </w:p>
    <w:p w14:paraId="7BA2A82B" w14:textId="77777777" w:rsidR="00A30452" w:rsidRPr="00A30452" w:rsidRDefault="00A30452" w:rsidP="00A30452">
      <w:pPr>
        <w:numPr>
          <w:ilvl w:val="0"/>
          <w:numId w:val="9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Continuous learning AI models adjust security policies based on evolving cyber threats</w:t>
      </w:r>
      <w:r w:rsidRPr="00A30452">
        <w:rPr>
          <w:rFonts w:ascii="Times New Roman" w:eastAsia="Times New Roman" w:hAnsi="Times New Roman" w:cs="Times New Roman"/>
          <w:kern w:val="0"/>
          <w:sz w:val="24"/>
          <w:szCs w:val="24"/>
          <w:lang w:eastAsia="en-IN"/>
          <w14:ligatures w14:val="none"/>
        </w:rPr>
        <w:t>.</w:t>
      </w:r>
    </w:p>
    <w:p w14:paraId="2A1A842A"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3. Automation Reduces the Cost of Compliance Operations</w:t>
      </w:r>
    </w:p>
    <w:p w14:paraId="564D138D" w14:textId="77777777" w:rsidR="00A30452" w:rsidRPr="00A30452" w:rsidRDefault="00A30452" w:rsidP="00A30452">
      <w:pPr>
        <w:numPr>
          <w:ilvl w:val="0"/>
          <w:numId w:val="9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By integrating </w:t>
      </w:r>
      <w:r w:rsidRPr="00A30452">
        <w:rPr>
          <w:rFonts w:ascii="Times New Roman" w:eastAsia="Times New Roman" w:hAnsi="Times New Roman" w:cs="Times New Roman"/>
          <w:b/>
          <w:bCs/>
          <w:kern w:val="0"/>
          <w:sz w:val="24"/>
          <w:szCs w:val="24"/>
          <w:lang w:eastAsia="en-IN"/>
          <w14:ligatures w14:val="none"/>
        </w:rPr>
        <w:t>AI-powered compliance automation tools</w:t>
      </w:r>
      <w:r w:rsidRPr="00A30452">
        <w:rPr>
          <w:rFonts w:ascii="Times New Roman" w:eastAsia="Times New Roman" w:hAnsi="Times New Roman" w:cs="Times New Roman"/>
          <w:kern w:val="0"/>
          <w:sz w:val="24"/>
          <w:szCs w:val="24"/>
          <w:lang w:eastAsia="en-IN"/>
          <w14:ligatures w14:val="none"/>
        </w:rPr>
        <w:t xml:space="preserve">, Google significantly lowers </w:t>
      </w:r>
      <w:r w:rsidRPr="00A30452">
        <w:rPr>
          <w:rFonts w:ascii="Times New Roman" w:eastAsia="Times New Roman" w:hAnsi="Times New Roman" w:cs="Times New Roman"/>
          <w:b/>
          <w:bCs/>
          <w:kern w:val="0"/>
          <w:sz w:val="24"/>
          <w:szCs w:val="24"/>
          <w:lang w:eastAsia="en-IN"/>
          <w14:ligatures w14:val="none"/>
        </w:rPr>
        <w:t>manual audit costs and operational inefficiencies</w:t>
      </w:r>
      <w:r w:rsidRPr="00A30452">
        <w:rPr>
          <w:rFonts w:ascii="Times New Roman" w:eastAsia="Times New Roman" w:hAnsi="Times New Roman" w:cs="Times New Roman"/>
          <w:kern w:val="0"/>
          <w:sz w:val="24"/>
          <w:szCs w:val="24"/>
          <w:lang w:eastAsia="en-IN"/>
          <w14:ligatures w14:val="none"/>
        </w:rPr>
        <w:t>.</w:t>
      </w:r>
    </w:p>
    <w:p w14:paraId="65F3EF52" w14:textId="77777777" w:rsidR="00A30452" w:rsidRPr="00A30452" w:rsidRDefault="00A30452" w:rsidP="00A30452">
      <w:pPr>
        <w:numPr>
          <w:ilvl w:val="0"/>
          <w:numId w:val="9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AI-based regulatory reporting ensures </w:t>
      </w:r>
      <w:r w:rsidRPr="00A30452">
        <w:rPr>
          <w:rFonts w:ascii="Times New Roman" w:eastAsia="Times New Roman" w:hAnsi="Times New Roman" w:cs="Times New Roman"/>
          <w:b/>
          <w:bCs/>
          <w:kern w:val="0"/>
          <w:sz w:val="24"/>
          <w:szCs w:val="24"/>
          <w:lang w:eastAsia="en-IN"/>
          <w14:ligatures w14:val="none"/>
        </w:rPr>
        <w:t>accuracy and transparency in compliance documentation</w:t>
      </w:r>
      <w:r w:rsidRPr="00A30452">
        <w:rPr>
          <w:rFonts w:ascii="Times New Roman" w:eastAsia="Times New Roman" w:hAnsi="Times New Roman" w:cs="Times New Roman"/>
          <w:kern w:val="0"/>
          <w:sz w:val="24"/>
          <w:szCs w:val="24"/>
          <w:lang w:eastAsia="en-IN"/>
          <w14:ligatures w14:val="none"/>
        </w:rPr>
        <w:t>.</w:t>
      </w:r>
    </w:p>
    <w:p w14:paraId="5A311A98"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By adopting AI-powered compliance strategies, Google </w:t>
      </w:r>
      <w:r w:rsidRPr="00A30452">
        <w:rPr>
          <w:rFonts w:ascii="Times New Roman" w:eastAsia="Times New Roman" w:hAnsi="Times New Roman" w:cs="Times New Roman"/>
          <w:b/>
          <w:bCs/>
          <w:kern w:val="0"/>
          <w:sz w:val="24"/>
          <w:szCs w:val="24"/>
          <w:lang w:eastAsia="en-IN"/>
          <w14:ligatures w14:val="none"/>
        </w:rPr>
        <w:t>demonstrates how automation and machine learning can transform enterprise security governance and regulatory adherence</w:t>
      </w:r>
      <w:r w:rsidRPr="00A30452">
        <w:rPr>
          <w:rFonts w:ascii="Times New Roman" w:eastAsia="Times New Roman" w:hAnsi="Times New Roman" w:cs="Times New Roman"/>
          <w:kern w:val="0"/>
          <w:sz w:val="24"/>
          <w:szCs w:val="24"/>
          <w:lang w:eastAsia="en-IN"/>
          <w14:ligatures w14:val="none"/>
        </w:rPr>
        <w:t>.</w:t>
      </w:r>
    </w:p>
    <w:p w14:paraId="28D61216"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pict w14:anchorId="5559666C">
          <v:rect id="_x0000_i1760" style="width:0;height:1.5pt" o:hralign="center" o:hrstd="t" o:hr="t" fillcolor="#a0a0a0" stroked="f"/>
        </w:pict>
      </w:r>
    </w:p>
    <w:p w14:paraId="378099CE"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lastRenderedPageBreak/>
        <w:t>8.4 The Future of AI-Powered Compliance at Google</w:t>
      </w:r>
    </w:p>
    <w:p w14:paraId="5B993612"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As AI continues to </w:t>
      </w:r>
      <w:r w:rsidRPr="00A30452">
        <w:rPr>
          <w:rFonts w:ascii="Times New Roman" w:eastAsia="Times New Roman" w:hAnsi="Times New Roman" w:cs="Times New Roman"/>
          <w:b/>
          <w:bCs/>
          <w:kern w:val="0"/>
          <w:sz w:val="24"/>
          <w:szCs w:val="24"/>
          <w:lang w:eastAsia="en-IN"/>
          <w14:ligatures w14:val="none"/>
        </w:rPr>
        <w:t>evolve security compliance strategies</w:t>
      </w:r>
      <w:r w:rsidRPr="00A30452">
        <w:rPr>
          <w:rFonts w:ascii="Times New Roman" w:eastAsia="Times New Roman" w:hAnsi="Times New Roman" w:cs="Times New Roman"/>
          <w:kern w:val="0"/>
          <w:sz w:val="24"/>
          <w:szCs w:val="24"/>
          <w:lang w:eastAsia="en-IN"/>
          <w14:ligatures w14:val="none"/>
        </w:rPr>
        <w:t>, Google is investing in:</w:t>
      </w:r>
    </w:p>
    <w:p w14:paraId="1FBC4042" w14:textId="77777777" w:rsidR="00A30452" w:rsidRPr="00A30452" w:rsidRDefault="00A30452" w:rsidP="00A30452">
      <w:pPr>
        <w:numPr>
          <w:ilvl w:val="0"/>
          <w:numId w:val="9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Autonomous AI-Powered Compliance Engines</w:t>
      </w:r>
      <w:r w:rsidRPr="00A30452">
        <w:rPr>
          <w:rFonts w:ascii="Times New Roman" w:eastAsia="Times New Roman" w:hAnsi="Times New Roman" w:cs="Times New Roman"/>
          <w:kern w:val="0"/>
          <w:sz w:val="24"/>
          <w:szCs w:val="24"/>
          <w:lang w:eastAsia="en-IN"/>
          <w14:ligatures w14:val="none"/>
        </w:rPr>
        <w:t xml:space="preserve"> – Fully automated compliance frameworks that adapt security policies in real time.</w:t>
      </w:r>
    </w:p>
    <w:p w14:paraId="13F9F726" w14:textId="77777777" w:rsidR="00A30452" w:rsidRPr="00A30452" w:rsidRDefault="00A30452" w:rsidP="00A30452">
      <w:pPr>
        <w:numPr>
          <w:ilvl w:val="0"/>
          <w:numId w:val="9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AI-Powered Self-Healing Cloud Security</w:t>
      </w:r>
      <w:r w:rsidRPr="00A30452">
        <w:rPr>
          <w:rFonts w:ascii="Times New Roman" w:eastAsia="Times New Roman" w:hAnsi="Times New Roman" w:cs="Times New Roman"/>
          <w:kern w:val="0"/>
          <w:sz w:val="24"/>
          <w:szCs w:val="24"/>
          <w:lang w:eastAsia="en-IN"/>
          <w14:ligatures w14:val="none"/>
        </w:rPr>
        <w:t xml:space="preserve"> – AI-driven risk models that detect, mitigate, and self-correct compliance deviations.</w:t>
      </w:r>
    </w:p>
    <w:p w14:paraId="778B381B" w14:textId="77777777" w:rsidR="00A30452" w:rsidRPr="00A30452" w:rsidRDefault="00A30452" w:rsidP="00A30452">
      <w:pPr>
        <w:numPr>
          <w:ilvl w:val="0"/>
          <w:numId w:val="9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Post-Quantum Cryptography Compliance</w:t>
      </w:r>
      <w:r w:rsidRPr="00A30452">
        <w:rPr>
          <w:rFonts w:ascii="Times New Roman" w:eastAsia="Times New Roman" w:hAnsi="Times New Roman" w:cs="Times New Roman"/>
          <w:kern w:val="0"/>
          <w:sz w:val="24"/>
          <w:szCs w:val="24"/>
          <w:lang w:eastAsia="en-IN"/>
          <w14:ligatures w14:val="none"/>
        </w:rPr>
        <w:t xml:space="preserve"> – AI-based cryptographic security models to align with </w:t>
      </w:r>
      <w:r w:rsidRPr="00A30452">
        <w:rPr>
          <w:rFonts w:ascii="Times New Roman" w:eastAsia="Times New Roman" w:hAnsi="Times New Roman" w:cs="Times New Roman"/>
          <w:b/>
          <w:bCs/>
          <w:kern w:val="0"/>
          <w:sz w:val="24"/>
          <w:szCs w:val="24"/>
          <w:lang w:eastAsia="en-IN"/>
          <w14:ligatures w14:val="none"/>
        </w:rPr>
        <w:t>NIST post-quantum cryptographic standards</w:t>
      </w:r>
      <w:r w:rsidRPr="00A30452">
        <w:rPr>
          <w:rFonts w:ascii="Times New Roman" w:eastAsia="Times New Roman" w:hAnsi="Times New Roman" w:cs="Times New Roman"/>
          <w:kern w:val="0"/>
          <w:sz w:val="24"/>
          <w:szCs w:val="24"/>
          <w:lang w:eastAsia="en-IN"/>
          <w14:ligatures w14:val="none"/>
        </w:rPr>
        <w:t>.</w:t>
      </w:r>
    </w:p>
    <w:p w14:paraId="32F452B4" w14:textId="77777777" w:rsidR="00A30452" w:rsidRPr="00A30452" w:rsidRDefault="00A30452" w:rsidP="00A30452">
      <w:pPr>
        <w:numPr>
          <w:ilvl w:val="0"/>
          <w:numId w:val="9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Blockchain for Compliance Transparency</w:t>
      </w:r>
      <w:r w:rsidRPr="00A30452">
        <w:rPr>
          <w:rFonts w:ascii="Times New Roman" w:eastAsia="Times New Roman" w:hAnsi="Times New Roman" w:cs="Times New Roman"/>
          <w:kern w:val="0"/>
          <w:sz w:val="24"/>
          <w:szCs w:val="24"/>
          <w:lang w:eastAsia="en-IN"/>
          <w14:ligatures w14:val="none"/>
        </w:rPr>
        <w:t xml:space="preserve"> – Google is exploring </w:t>
      </w:r>
      <w:r w:rsidRPr="00A30452">
        <w:rPr>
          <w:rFonts w:ascii="Times New Roman" w:eastAsia="Times New Roman" w:hAnsi="Times New Roman" w:cs="Times New Roman"/>
          <w:b/>
          <w:bCs/>
          <w:kern w:val="0"/>
          <w:sz w:val="24"/>
          <w:szCs w:val="24"/>
          <w:lang w:eastAsia="en-IN"/>
          <w14:ligatures w14:val="none"/>
        </w:rPr>
        <w:t>blockchain-based compliance logs</w:t>
      </w:r>
      <w:r w:rsidRPr="00A30452">
        <w:rPr>
          <w:rFonts w:ascii="Times New Roman" w:eastAsia="Times New Roman" w:hAnsi="Times New Roman" w:cs="Times New Roman"/>
          <w:kern w:val="0"/>
          <w:sz w:val="24"/>
          <w:szCs w:val="24"/>
          <w:lang w:eastAsia="en-IN"/>
          <w14:ligatures w14:val="none"/>
        </w:rPr>
        <w:t xml:space="preserve"> for tamper-proof audit records.</w:t>
      </w:r>
    </w:p>
    <w:p w14:paraId="621596A2" w14:textId="77777777" w:rsidR="00A30452" w:rsidRPr="00A30452" w:rsidRDefault="00A30452" w:rsidP="00A30452">
      <w:pPr>
        <w:numPr>
          <w:ilvl w:val="0"/>
          <w:numId w:val="9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AI-Powered Identity and Access Management (IAM)</w:t>
      </w:r>
      <w:r w:rsidRPr="00A30452">
        <w:rPr>
          <w:rFonts w:ascii="Times New Roman" w:eastAsia="Times New Roman" w:hAnsi="Times New Roman" w:cs="Times New Roman"/>
          <w:kern w:val="0"/>
          <w:sz w:val="24"/>
          <w:szCs w:val="24"/>
          <w:lang w:eastAsia="en-IN"/>
          <w14:ligatures w14:val="none"/>
        </w:rPr>
        <w:t xml:space="preserve"> – Google is enhancing </w:t>
      </w:r>
      <w:r w:rsidRPr="00A30452">
        <w:rPr>
          <w:rFonts w:ascii="Times New Roman" w:eastAsia="Times New Roman" w:hAnsi="Times New Roman" w:cs="Times New Roman"/>
          <w:b/>
          <w:bCs/>
          <w:kern w:val="0"/>
          <w:sz w:val="24"/>
          <w:szCs w:val="24"/>
          <w:lang w:eastAsia="en-IN"/>
          <w14:ligatures w14:val="none"/>
        </w:rPr>
        <w:t>AI-driven Zero Trust security models</w:t>
      </w:r>
      <w:r w:rsidRPr="00A30452">
        <w:rPr>
          <w:rFonts w:ascii="Times New Roman" w:eastAsia="Times New Roman" w:hAnsi="Times New Roman" w:cs="Times New Roman"/>
          <w:kern w:val="0"/>
          <w:sz w:val="24"/>
          <w:szCs w:val="24"/>
          <w:lang w:eastAsia="en-IN"/>
          <w14:ligatures w14:val="none"/>
        </w:rPr>
        <w:t xml:space="preserve"> for real-time access control.</w:t>
      </w:r>
    </w:p>
    <w:p w14:paraId="7140BD7C"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By leading the </w:t>
      </w:r>
      <w:r w:rsidRPr="00A30452">
        <w:rPr>
          <w:rFonts w:ascii="Times New Roman" w:eastAsia="Times New Roman" w:hAnsi="Times New Roman" w:cs="Times New Roman"/>
          <w:b/>
          <w:bCs/>
          <w:kern w:val="0"/>
          <w:sz w:val="24"/>
          <w:szCs w:val="24"/>
          <w:lang w:eastAsia="en-IN"/>
          <w14:ligatures w14:val="none"/>
        </w:rPr>
        <w:t>AI-driven security compliance transformation</w:t>
      </w:r>
      <w:r w:rsidRPr="00A30452">
        <w:rPr>
          <w:rFonts w:ascii="Times New Roman" w:eastAsia="Times New Roman" w:hAnsi="Times New Roman" w:cs="Times New Roman"/>
          <w:kern w:val="0"/>
          <w:sz w:val="24"/>
          <w:szCs w:val="24"/>
          <w:lang w:eastAsia="en-IN"/>
          <w14:ligatures w14:val="none"/>
        </w:rPr>
        <w:t xml:space="preserve">, Google sets a benchmark for </w:t>
      </w:r>
      <w:r w:rsidRPr="00A30452">
        <w:rPr>
          <w:rFonts w:ascii="Times New Roman" w:eastAsia="Times New Roman" w:hAnsi="Times New Roman" w:cs="Times New Roman"/>
          <w:b/>
          <w:bCs/>
          <w:kern w:val="0"/>
          <w:sz w:val="24"/>
          <w:szCs w:val="24"/>
          <w:lang w:eastAsia="en-IN"/>
          <w14:ligatures w14:val="none"/>
        </w:rPr>
        <w:t>enterprise security governance, risk management, and regulatory automation</w:t>
      </w:r>
      <w:r w:rsidRPr="00A30452">
        <w:rPr>
          <w:rFonts w:ascii="Times New Roman" w:eastAsia="Times New Roman" w:hAnsi="Times New Roman" w:cs="Times New Roman"/>
          <w:kern w:val="0"/>
          <w:sz w:val="24"/>
          <w:szCs w:val="24"/>
          <w:lang w:eastAsia="en-IN"/>
          <w14:ligatures w14:val="none"/>
        </w:rPr>
        <w:t>.</w:t>
      </w:r>
    </w:p>
    <w:p w14:paraId="5BB228D1"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pict w14:anchorId="61BB1F77">
          <v:rect id="_x0000_i1761" style="width:0;height:1.5pt" o:hralign="center" o:hrstd="t" o:hr="t" fillcolor="#a0a0a0" stroked="f"/>
        </w:pict>
      </w:r>
    </w:p>
    <w:p w14:paraId="5CD4D3FC"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Conclusion</w:t>
      </w:r>
    </w:p>
    <w:p w14:paraId="6BD54043"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Google’s </w:t>
      </w:r>
      <w:r w:rsidRPr="00A30452">
        <w:rPr>
          <w:rFonts w:ascii="Times New Roman" w:eastAsia="Times New Roman" w:hAnsi="Times New Roman" w:cs="Times New Roman"/>
          <w:b/>
          <w:bCs/>
          <w:kern w:val="0"/>
          <w:sz w:val="24"/>
          <w:szCs w:val="24"/>
          <w:lang w:eastAsia="en-IN"/>
          <w14:ligatures w14:val="none"/>
        </w:rPr>
        <w:t>AI-powered security compliance framework</w:t>
      </w:r>
      <w:r w:rsidRPr="00A30452">
        <w:rPr>
          <w:rFonts w:ascii="Times New Roman" w:eastAsia="Times New Roman" w:hAnsi="Times New Roman" w:cs="Times New Roman"/>
          <w:kern w:val="0"/>
          <w:sz w:val="24"/>
          <w:szCs w:val="24"/>
          <w:lang w:eastAsia="en-IN"/>
          <w14:ligatures w14:val="none"/>
        </w:rPr>
        <w:t xml:space="preserve"> exemplifies </w:t>
      </w:r>
      <w:r w:rsidRPr="00A30452">
        <w:rPr>
          <w:rFonts w:ascii="Times New Roman" w:eastAsia="Times New Roman" w:hAnsi="Times New Roman" w:cs="Times New Roman"/>
          <w:b/>
          <w:bCs/>
          <w:kern w:val="0"/>
          <w:sz w:val="24"/>
          <w:szCs w:val="24"/>
          <w:lang w:eastAsia="en-IN"/>
          <w14:ligatures w14:val="none"/>
        </w:rPr>
        <w:t>how artificial intelligence can enhance regulatory adherence, automate risk management, and improve cybersecurity governance</w:t>
      </w:r>
      <w:r w:rsidRPr="00A30452">
        <w:rPr>
          <w:rFonts w:ascii="Times New Roman" w:eastAsia="Times New Roman" w:hAnsi="Times New Roman" w:cs="Times New Roman"/>
          <w:kern w:val="0"/>
          <w:sz w:val="24"/>
          <w:szCs w:val="24"/>
          <w:lang w:eastAsia="en-IN"/>
          <w14:ligatures w14:val="none"/>
        </w:rPr>
        <w:t xml:space="preserve">. By leveraging </w:t>
      </w:r>
      <w:r w:rsidRPr="00A30452">
        <w:rPr>
          <w:rFonts w:ascii="Times New Roman" w:eastAsia="Times New Roman" w:hAnsi="Times New Roman" w:cs="Times New Roman"/>
          <w:b/>
          <w:bCs/>
          <w:kern w:val="0"/>
          <w:sz w:val="24"/>
          <w:szCs w:val="24"/>
          <w:lang w:eastAsia="en-IN"/>
          <w14:ligatures w14:val="none"/>
        </w:rPr>
        <w:t>machine learning for real-time compliance tracking, AI-driven risk intelligence, and automated threat response</w:t>
      </w:r>
      <w:r w:rsidRPr="00A30452">
        <w:rPr>
          <w:rFonts w:ascii="Times New Roman" w:eastAsia="Times New Roman" w:hAnsi="Times New Roman" w:cs="Times New Roman"/>
          <w:kern w:val="0"/>
          <w:sz w:val="24"/>
          <w:szCs w:val="24"/>
          <w:lang w:eastAsia="en-IN"/>
          <w14:ligatures w14:val="none"/>
        </w:rPr>
        <w:t xml:space="preserve">, Google achieves </w:t>
      </w:r>
      <w:r w:rsidRPr="00A30452">
        <w:rPr>
          <w:rFonts w:ascii="Times New Roman" w:eastAsia="Times New Roman" w:hAnsi="Times New Roman" w:cs="Times New Roman"/>
          <w:b/>
          <w:bCs/>
          <w:kern w:val="0"/>
          <w:sz w:val="24"/>
          <w:szCs w:val="24"/>
          <w:lang w:eastAsia="en-IN"/>
          <w14:ligatures w14:val="none"/>
        </w:rPr>
        <w:t>scalable, cost-effective security compliance</w:t>
      </w:r>
      <w:r w:rsidRPr="00A30452">
        <w:rPr>
          <w:rFonts w:ascii="Times New Roman" w:eastAsia="Times New Roman" w:hAnsi="Times New Roman" w:cs="Times New Roman"/>
          <w:kern w:val="0"/>
          <w:sz w:val="24"/>
          <w:szCs w:val="24"/>
          <w:lang w:eastAsia="en-IN"/>
          <w14:ligatures w14:val="none"/>
        </w:rPr>
        <w:t>.</w:t>
      </w:r>
    </w:p>
    <w:p w14:paraId="6F0F42BF"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To stay ahead in the evolving regulatory landscape, enterprises must </w:t>
      </w:r>
      <w:r w:rsidRPr="00A30452">
        <w:rPr>
          <w:rFonts w:ascii="Times New Roman" w:eastAsia="Times New Roman" w:hAnsi="Times New Roman" w:cs="Times New Roman"/>
          <w:b/>
          <w:bCs/>
          <w:kern w:val="0"/>
          <w:sz w:val="24"/>
          <w:szCs w:val="24"/>
          <w:lang w:eastAsia="en-IN"/>
          <w14:ligatures w14:val="none"/>
        </w:rPr>
        <w:t>adopt AI-powered compliance automation, integrate predictive security intelligence, and ensure real-time regulatory adaptability</w:t>
      </w:r>
      <w:r w:rsidRPr="00A30452">
        <w:rPr>
          <w:rFonts w:ascii="Times New Roman" w:eastAsia="Times New Roman" w:hAnsi="Times New Roman" w:cs="Times New Roman"/>
          <w:kern w:val="0"/>
          <w:sz w:val="24"/>
          <w:szCs w:val="24"/>
          <w:lang w:eastAsia="en-IN"/>
          <w14:ligatures w14:val="none"/>
        </w:rPr>
        <w:t xml:space="preserve">. By doing so, organizations can </w:t>
      </w:r>
      <w:r w:rsidRPr="00A30452">
        <w:rPr>
          <w:rFonts w:ascii="Times New Roman" w:eastAsia="Times New Roman" w:hAnsi="Times New Roman" w:cs="Times New Roman"/>
          <w:b/>
          <w:bCs/>
          <w:kern w:val="0"/>
          <w:sz w:val="24"/>
          <w:szCs w:val="24"/>
          <w:lang w:eastAsia="en-IN"/>
          <w14:ligatures w14:val="none"/>
        </w:rPr>
        <w:t>achieve long-term compliance resilience, enhance security governance, and drive digital transformation in an AI-driven world</w:t>
      </w:r>
      <w:r w:rsidRPr="00A30452">
        <w:rPr>
          <w:rFonts w:ascii="Times New Roman" w:eastAsia="Times New Roman" w:hAnsi="Times New Roman" w:cs="Times New Roman"/>
          <w:kern w:val="0"/>
          <w:sz w:val="24"/>
          <w:szCs w:val="24"/>
          <w:lang w:eastAsia="en-IN"/>
          <w14:ligatures w14:val="none"/>
        </w:rPr>
        <w:t>.</w:t>
      </w:r>
    </w:p>
    <w:p w14:paraId="6F7C6538"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9. The Evolution of Security Frameworks in a Decentralized Digital World</w:t>
      </w:r>
    </w:p>
    <w:p w14:paraId="1243F8C7"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Introduction</w:t>
      </w:r>
    </w:p>
    <w:p w14:paraId="54AB9F44"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The increasing shift toward </w:t>
      </w:r>
      <w:r w:rsidRPr="00A30452">
        <w:rPr>
          <w:rFonts w:ascii="Times New Roman" w:eastAsia="Times New Roman" w:hAnsi="Times New Roman" w:cs="Times New Roman"/>
          <w:b/>
          <w:bCs/>
          <w:kern w:val="0"/>
          <w:sz w:val="24"/>
          <w:szCs w:val="24"/>
          <w:lang w:eastAsia="en-IN"/>
          <w14:ligatures w14:val="none"/>
        </w:rPr>
        <w:t>decentralized digital ecosystems</w:t>
      </w:r>
      <w:r w:rsidRPr="00A30452">
        <w:rPr>
          <w:rFonts w:ascii="Times New Roman" w:eastAsia="Times New Roman" w:hAnsi="Times New Roman" w:cs="Times New Roman"/>
          <w:kern w:val="0"/>
          <w:sz w:val="24"/>
          <w:szCs w:val="24"/>
          <w:lang w:eastAsia="en-IN"/>
          <w14:ligatures w14:val="none"/>
        </w:rPr>
        <w:t xml:space="preserve">, including </w:t>
      </w:r>
      <w:r w:rsidRPr="00A30452">
        <w:rPr>
          <w:rFonts w:ascii="Times New Roman" w:eastAsia="Times New Roman" w:hAnsi="Times New Roman" w:cs="Times New Roman"/>
          <w:b/>
          <w:bCs/>
          <w:kern w:val="0"/>
          <w:sz w:val="24"/>
          <w:szCs w:val="24"/>
          <w:lang w:eastAsia="en-IN"/>
          <w14:ligatures w14:val="none"/>
        </w:rPr>
        <w:t>blockchain, Web3, and distributed cloud environments</w:t>
      </w:r>
      <w:r w:rsidRPr="00A30452">
        <w:rPr>
          <w:rFonts w:ascii="Times New Roman" w:eastAsia="Times New Roman" w:hAnsi="Times New Roman" w:cs="Times New Roman"/>
          <w:kern w:val="0"/>
          <w:sz w:val="24"/>
          <w:szCs w:val="24"/>
          <w:lang w:eastAsia="en-IN"/>
          <w14:ligatures w14:val="none"/>
        </w:rPr>
        <w:t xml:space="preserve">, is transforming traditional security frameworks. As organizations move away from centralized security models, security frameworks must evolve to address </w:t>
      </w:r>
      <w:r w:rsidRPr="00A30452">
        <w:rPr>
          <w:rFonts w:ascii="Times New Roman" w:eastAsia="Times New Roman" w:hAnsi="Times New Roman" w:cs="Times New Roman"/>
          <w:b/>
          <w:bCs/>
          <w:kern w:val="0"/>
          <w:sz w:val="24"/>
          <w:szCs w:val="24"/>
          <w:lang w:eastAsia="en-IN"/>
          <w14:ligatures w14:val="none"/>
        </w:rPr>
        <w:t>new risks, compliance challenges, and governance complexities</w:t>
      </w:r>
      <w:r w:rsidRPr="00A30452">
        <w:rPr>
          <w:rFonts w:ascii="Times New Roman" w:eastAsia="Times New Roman" w:hAnsi="Times New Roman" w:cs="Times New Roman"/>
          <w:kern w:val="0"/>
          <w:sz w:val="24"/>
          <w:szCs w:val="24"/>
          <w:lang w:eastAsia="en-IN"/>
          <w14:ligatures w14:val="none"/>
        </w:rPr>
        <w:t xml:space="preserve"> associated with decentralized networks.</w:t>
      </w:r>
    </w:p>
    <w:p w14:paraId="5709DDA7"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This section explores </w:t>
      </w:r>
      <w:r w:rsidRPr="00A30452">
        <w:rPr>
          <w:rFonts w:ascii="Times New Roman" w:eastAsia="Times New Roman" w:hAnsi="Times New Roman" w:cs="Times New Roman"/>
          <w:b/>
          <w:bCs/>
          <w:kern w:val="0"/>
          <w:sz w:val="24"/>
          <w:szCs w:val="24"/>
          <w:lang w:eastAsia="en-IN"/>
          <w14:ligatures w14:val="none"/>
        </w:rPr>
        <w:t>how security frameworks are adapting to decentralized architectures, the impact of decentralized identity management, and best practices for securing distributed digital ecosystems</w:t>
      </w:r>
      <w:r w:rsidRPr="00A30452">
        <w:rPr>
          <w:rFonts w:ascii="Times New Roman" w:eastAsia="Times New Roman" w:hAnsi="Times New Roman" w:cs="Times New Roman"/>
          <w:kern w:val="0"/>
          <w:sz w:val="24"/>
          <w:szCs w:val="24"/>
          <w:lang w:eastAsia="en-IN"/>
          <w14:ligatures w14:val="none"/>
        </w:rPr>
        <w:t>.</w:t>
      </w:r>
    </w:p>
    <w:p w14:paraId="3089235D"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pict w14:anchorId="6E3B5DF0">
          <v:rect id="_x0000_i1767" style="width:0;height:1.5pt" o:hralign="center" o:hrstd="t" o:hr="t" fillcolor="#a0a0a0" stroked="f"/>
        </w:pict>
      </w:r>
    </w:p>
    <w:p w14:paraId="181E7C82"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lastRenderedPageBreak/>
        <w:t>9.1 The Shift Toward Decentralized Security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4"/>
        <w:gridCol w:w="5812"/>
      </w:tblGrid>
      <w:tr w:rsidR="00A30452" w:rsidRPr="00A30452" w14:paraId="71BD8392" w14:textId="77777777" w:rsidTr="00A30452">
        <w:trPr>
          <w:tblCellSpacing w:w="15" w:type="dxa"/>
        </w:trPr>
        <w:tc>
          <w:tcPr>
            <w:tcW w:w="0" w:type="auto"/>
            <w:vAlign w:val="center"/>
            <w:hideMark/>
          </w:tcPr>
          <w:p w14:paraId="649B32E8" w14:textId="77777777" w:rsidR="00A30452" w:rsidRPr="00A30452" w:rsidRDefault="00A30452" w:rsidP="00A30452">
            <w:pPr>
              <w:spacing w:after="0" w:line="240" w:lineRule="auto"/>
              <w:jc w:val="center"/>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Decentralized Security Trend</w:t>
            </w:r>
          </w:p>
        </w:tc>
        <w:tc>
          <w:tcPr>
            <w:tcW w:w="0" w:type="auto"/>
            <w:vAlign w:val="center"/>
            <w:hideMark/>
          </w:tcPr>
          <w:p w14:paraId="30FCEA83" w14:textId="77777777" w:rsidR="00A30452" w:rsidRPr="00A30452" w:rsidRDefault="00A30452" w:rsidP="00A30452">
            <w:pPr>
              <w:spacing w:after="0" w:line="240" w:lineRule="auto"/>
              <w:jc w:val="center"/>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Impact on Security Frameworks</w:t>
            </w:r>
          </w:p>
        </w:tc>
      </w:tr>
      <w:tr w:rsidR="00A30452" w:rsidRPr="00A30452" w14:paraId="30FA4F60" w14:textId="77777777" w:rsidTr="00A30452">
        <w:trPr>
          <w:tblCellSpacing w:w="15" w:type="dxa"/>
        </w:trPr>
        <w:tc>
          <w:tcPr>
            <w:tcW w:w="0" w:type="auto"/>
            <w:vAlign w:val="center"/>
            <w:hideMark/>
          </w:tcPr>
          <w:p w14:paraId="0E6D6C08"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Adoption of Blockchain-Based Security</w:t>
            </w:r>
          </w:p>
        </w:tc>
        <w:tc>
          <w:tcPr>
            <w:tcW w:w="0" w:type="auto"/>
            <w:vAlign w:val="center"/>
            <w:hideMark/>
          </w:tcPr>
          <w:p w14:paraId="16D62947"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Security frameworks must integrate blockchain for </w:t>
            </w:r>
            <w:r w:rsidRPr="00A30452">
              <w:rPr>
                <w:rFonts w:ascii="Times New Roman" w:eastAsia="Times New Roman" w:hAnsi="Times New Roman" w:cs="Times New Roman"/>
                <w:b/>
                <w:bCs/>
                <w:kern w:val="0"/>
                <w:sz w:val="24"/>
                <w:szCs w:val="24"/>
                <w:lang w:eastAsia="en-IN"/>
                <w14:ligatures w14:val="none"/>
              </w:rPr>
              <w:t>immutable compliance records and smart contract audits</w:t>
            </w:r>
            <w:r w:rsidRPr="00A30452">
              <w:rPr>
                <w:rFonts w:ascii="Times New Roman" w:eastAsia="Times New Roman" w:hAnsi="Times New Roman" w:cs="Times New Roman"/>
                <w:kern w:val="0"/>
                <w:sz w:val="24"/>
                <w:szCs w:val="24"/>
                <w:lang w:eastAsia="en-IN"/>
                <w14:ligatures w14:val="none"/>
              </w:rPr>
              <w:t>.</w:t>
            </w:r>
          </w:p>
        </w:tc>
      </w:tr>
      <w:tr w:rsidR="00A30452" w:rsidRPr="00A30452" w14:paraId="7C0934A6" w14:textId="77777777" w:rsidTr="00A30452">
        <w:trPr>
          <w:tblCellSpacing w:w="15" w:type="dxa"/>
        </w:trPr>
        <w:tc>
          <w:tcPr>
            <w:tcW w:w="0" w:type="auto"/>
            <w:vAlign w:val="center"/>
            <w:hideMark/>
          </w:tcPr>
          <w:p w14:paraId="0DC3F3C3"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Rise of Web3 and Decentralized Applications (</w:t>
            </w:r>
            <w:proofErr w:type="spellStart"/>
            <w:r w:rsidRPr="00A30452">
              <w:rPr>
                <w:rFonts w:ascii="Times New Roman" w:eastAsia="Times New Roman" w:hAnsi="Times New Roman" w:cs="Times New Roman"/>
                <w:b/>
                <w:bCs/>
                <w:kern w:val="0"/>
                <w:sz w:val="24"/>
                <w:szCs w:val="24"/>
                <w:lang w:eastAsia="en-IN"/>
                <w14:ligatures w14:val="none"/>
              </w:rPr>
              <w:t>DApps</w:t>
            </w:r>
            <w:proofErr w:type="spellEnd"/>
            <w:r w:rsidRPr="00A30452">
              <w:rPr>
                <w:rFonts w:ascii="Times New Roman" w:eastAsia="Times New Roman" w:hAnsi="Times New Roman" w:cs="Times New Roman"/>
                <w:b/>
                <w:bCs/>
                <w:kern w:val="0"/>
                <w:sz w:val="24"/>
                <w:szCs w:val="24"/>
                <w:lang w:eastAsia="en-IN"/>
                <w14:ligatures w14:val="none"/>
              </w:rPr>
              <w:t>)</w:t>
            </w:r>
          </w:p>
        </w:tc>
        <w:tc>
          <w:tcPr>
            <w:tcW w:w="0" w:type="auto"/>
            <w:vAlign w:val="center"/>
            <w:hideMark/>
          </w:tcPr>
          <w:p w14:paraId="316B4A2C"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Traditional security controls must adapt to </w:t>
            </w:r>
            <w:r w:rsidRPr="00A30452">
              <w:rPr>
                <w:rFonts w:ascii="Times New Roman" w:eastAsia="Times New Roman" w:hAnsi="Times New Roman" w:cs="Times New Roman"/>
                <w:b/>
                <w:bCs/>
                <w:kern w:val="0"/>
                <w:sz w:val="24"/>
                <w:szCs w:val="24"/>
                <w:lang w:eastAsia="en-IN"/>
                <w14:ligatures w14:val="none"/>
              </w:rPr>
              <w:t>peer-to-peer authentication models</w:t>
            </w:r>
            <w:r w:rsidRPr="00A30452">
              <w:rPr>
                <w:rFonts w:ascii="Times New Roman" w:eastAsia="Times New Roman" w:hAnsi="Times New Roman" w:cs="Times New Roman"/>
                <w:kern w:val="0"/>
                <w:sz w:val="24"/>
                <w:szCs w:val="24"/>
                <w:lang w:eastAsia="en-IN"/>
                <w14:ligatures w14:val="none"/>
              </w:rPr>
              <w:t>.</w:t>
            </w:r>
          </w:p>
        </w:tc>
      </w:tr>
      <w:tr w:rsidR="00A30452" w:rsidRPr="00A30452" w14:paraId="2AC5221D" w14:textId="77777777" w:rsidTr="00A30452">
        <w:trPr>
          <w:tblCellSpacing w:w="15" w:type="dxa"/>
        </w:trPr>
        <w:tc>
          <w:tcPr>
            <w:tcW w:w="0" w:type="auto"/>
            <w:vAlign w:val="center"/>
            <w:hideMark/>
          </w:tcPr>
          <w:p w14:paraId="0835CD21"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Distributed Identity and Self-Sovereign Identity (SSI)</w:t>
            </w:r>
          </w:p>
        </w:tc>
        <w:tc>
          <w:tcPr>
            <w:tcW w:w="0" w:type="auto"/>
            <w:vAlign w:val="center"/>
            <w:hideMark/>
          </w:tcPr>
          <w:p w14:paraId="130B122E"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Security frameworks must support </w:t>
            </w:r>
            <w:r w:rsidRPr="00A30452">
              <w:rPr>
                <w:rFonts w:ascii="Times New Roman" w:eastAsia="Times New Roman" w:hAnsi="Times New Roman" w:cs="Times New Roman"/>
                <w:b/>
                <w:bCs/>
                <w:kern w:val="0"/>
                <w:sz w:val="24"/>
                <w:szCs w:val="24"/>
                <w:lang w:eastAsia="en-IN"/>
                <w14:ligatures w14:val="none"/>
              </w:rPr>
              <w:t>user-controlled identity verification</w:t>
            </w:r>
            <w:r w:rsidRPr="00A30452">
              <w:rPr>
                <w:rFonts w:ascii="Times New Roman" w:eastAsia="Times New Roman" w:hAnsi="Times New Roman" w:cs="Times New Roman"/>
                <w:kern w:val="0"/>
                <w:sz w:val="24"/>
                <w:szCs w:val="24"/>
                <w:lang w:eastAsia="en-IN"/>
                <w14:ligatures w14:val="none"/>
              </w:rPr>
              <w:t xml:space="preserve"> instead of centralized authentication.</w:t>
            </w:r>
          </w:p>
        </w:tc>
      </w:tr>
      <w:tr w:rsidR="00A30452" w:rsidRPr="00A30452" w14:paraId="19001656" w14:textId="77777777" w:rsidTr="00A30452">
        <w:trPr>
          <w:tblCellSpacing w:w="15" w:type="dxa"/>
        </w:trPr>
        <w:tc>
          <w:tcPr>
            <w:tcW w:w="0" w:type="auto"/>
            <w:vAlign w:val="center"/>
            <w:hideMark/>
          </w:tcPr>
          <w:p w14:paraId="67BA7D3D"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Zero Trust in Decentralized Networks</w:t>
            </w:r>
          </w:p>
        </w:tc>
        <w:tc>
          <w:tcPr>
            <w:tcW w:w="0" w:type="auto"/>
            <w:vAlign w:val="center"/>
            <w:hideMark/>
          </w:tcPr>
          <w:p w14:paraId="78636AAB"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Organizations must implement </w:t>
            </w:r>
            <w:r w:rsidRPr="00A30452">
              <w:rPr>
                <w:rFonts w:ascii="Times New Roman" w:eastAsia="Times New Roman" w:hAnsi="Times New Roman" w:cs="Times New Roman"/>
                <w:b/>
                <w:bCs/>
                <w:kern w:val="0"/>
                <w:sz w:val="24"/>
                <w:szCs w:val="24"/>
                <w:lang w:eastAsia="en-IN"/>
                <w14:ligatures w14:val="none"/>
              </w:rPr>
              <w:t>real-time trust verification across distributed environments</w:t>
            </w:r>
            <w:r w:rsidRPr="00A30452">
              <w:rPr>
                <w:rFonts w:ascii="Times New Roman" w:eastAsia="Times New Roman" w:hAnsi="Times New Roman" w:cs="Times New Roman"/>
                <w:kern w:val="0"/>
                <w:sz w:val="24"/>
                <w:szCs w:val="24"/>
                <w:lang w:eastAsia="en-IN"/>
                <w14:ligatures w14:val="none"/>
              </w:rPr>
              <w:t>.</w:t>
            </w:r>
          </w:p>
        </w:tc>
      </w:tr>
      <w:tr w:rsidR="00A30452" w:rsidRPr="00A30452" w14:paraId="7AFC08AA" w14:textId="77777777" w:rsidTr="00A30452">
        <w:trPr>
          <w:tblCellSpacing w:w="15" w:type="dxa"/>
        </w:trPr>
        <w:tc>
          <w:tcPr>
            <w:tcW w:w="0" w:type="auto"/>
            <w:vAlign w:val="center"/>
            <w:hideMark/>
          </w:tcPr>
          <w:p w14:paraId="3365B098"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Regulatory Challenges in DeFi (Decentralized Finance)</w:t>
            </w:r>
          </w:p>
        </w:tc>
        <w:tc>
          <w:tcPr>
            <w:tcW w:w="0" w:type="auto"/>
            <w:vAlign w:val="center"/>
            <w:hideMark/>
          </w:tcPr>
          <w:p w14:paraId="5F347868"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Security compliance frameworks must adapt to </w:t>
            </w:r>
            <w:r w:rsidRPr="00A30452">
              <w:rPr>
                <w:rFonts w:ascii="Times New Roman" w:eastAsia="Times New Roman" w:hAnsi="Times New Roman" w:cs="Times New Roman"/>
                <w:b/>
                <w:bCs/>
                <w:kern w:val="0"/>
                <w:sz w:val="24"/>
                <w:szCs w:val="24"/>
                <w:lang w:eastAsia="en-IN"/>
                <w14:ligatures w14:val="none"/>
              </w:rPr>
              <w:t>new regulatory controls for financial transactions on blockchain networks</w:t>
            </w:r>
            <w:r w:rsidRPr="00A30452">
              <w:rPr>
                <w:rFonts w:ascii="Times New Roman" w:eastAsia="Times New Roman" w:hAnsi="Times New Roman" w:cs="Times New Roman"/>
                <w:kern w:val="0"/>
                <w:sz w:val="24"/>
                <w:szCs w:val="24"/>
                <w:lang w:eastAsia="en-IN"/>
                <w14:ligatures w14:val="none"/>
              </w:rPr>
              <w:t>.</w:t>
            </w:r>
          </w:p>
        </w:tc>
      </w:tr>
    </w:tbl>
    <w:p w14:paraId="31E56EA0"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By embracing </w:t>
      </w:r>
      <w:r w:rsidRPr="00A30452">
        <w:rPr>
          <w:rFonts w:ascii="Times New Roman" w:eastAsia="Times New Roman" w:hAnsi="Times New Roman" w:cs="Times New Roman"/>
          <w:b/>
          <w:bCs/>
          <w:kern w:val="0"/>
          <w:sz w:val="24"/>
          <w:szCs w:val="24"/>
          <w:lang w:eastAsia="en-IN"/>
          <w14:ligatures w14:val="none"/>
        </w:rPr>
        <w:t>decentralized security frameworks</w:t>
      </w:r>
      <w:r w:rsidRPr="00A30452">
        <w:rPr>
          <w:rFonts w:ascii="Times New Roman" w:eastAsia="Times New Roman" w:hAnsi="Times New Roman" w:cs="Times New Roman"/>
          <w:kern w:val="0"/>
          <w:sz w:val="24"/>
          <w:szCs w:val="24"/>
          <w:lang w:eastAsia="en-IN"/>
          <w14:ligatures w14:val="none"/>
        </w:rPr>
        <w:t xml:space="preserve">, organizations can </w:t>
      </w:r>
      <w:r w:rsidRPr="00A30452">
        <w:rPr>
          <w:rFonts w:ascii="Times New Roman" w:eastAsia="Times New Roman" w:hAnsi="Times New Roman" w:cs="Times New Roman"/>
          <w:b/>
          <w:bCs/>
          <w:kern w:val="0"/>
          <w:sz w:val="24"/>
          <w:szCs w:val="24"/>
          <w:lang w:eastAsia="en-IN"/>
          <w14:ligatures w14:val="none"/>
        </w:rPr>
        <w:t>enhance data integrity, prevent unauthorized access, and ensure compliance in distributed ecosystems</w:t>
      </w:r>
      <w:r w:rsidRPr="00A30452">
        <w:rPr>
          <w:rFonts w:ascii="Times New Roman" w:eastAsia="Times New Roman" w:hAnsi="Times New Roman" w:cs="Times New Roman"/>
          <w:kern w:val="0"/>
          <w:sz w:val="24"/>
          <w:szCs w:val="24"/>
          <w:lang w:eastAsia="en-IN"/>
          <w14:ligatures w14:val="none"/>
        </w:rPr>
        <w:t>.</w:t>
      </w:r>
    </w:p>
    <w:p w14:paraId="49D1B62F"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pict w14:anchorId="768FB0CD">
          <v:rect id="_x0000_i1768" style="width:0;height:1.5pt" o:hralign="center" o:hrstd="t" o:hr="t" fillcolor="#a0a0a0" stroked="f"/>
        </w:pict>
      </w:r>
    </w:p>
    <w:p w14:paraId="0D46FC8C"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9.2 How Security Frameworks Are Adapting to Decentralization</w:t>
      </w:r>
    </w:p>
    <w:p w14:paraId="775347AB"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1. Blockchain and Smart Contracts for Compliance Automation</w:t>
      </w:r>
    </w:p>
    <w:p w14:paraId="50F16FE5" w14:textId="77777777" w:rsidR="00A30452" w:rsidRPr="00A30452" w:rsidRDefault="00A30452" w:rsidP="00A30452">
      <w:pPr>
        <w:numPr>
          <w:ilvl w:val="0"/>
          <w:numId w:val="9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Smart contracts automate security policy enforcement and compliance validation</w:t>
      </w:r>
      <w:r w:rsidRPr="00A30452">
        <w:rPr>
          <w:rFonts w:ascii="Times New Roman" w:eastAsia="Times New Roman" w:hAnsi="Times New Roman" w:cs="Times New Roman"/>
          <w:kern w:val="0"/>
          <w:sz w:val="24"/>
          <w:szCs w:val="24"/>
          <w:lang w:eastAsia="en-IN"/>
          <w14:ligatures w14:val="none"/>
        </w:rPr>
        <w:t>.</w:t>
      </w:r>
    </w:p>
    <w:p w14:paraId="595E78EF" w14:textId="77777777" w:rsidR="00A30452" w:rsidRPr="00A30452" w:rsidRDefault="00A30452" w:rsidP="00A30452">
      <w:pPr>
        <w:numPr>
          <w:ilvl w:val="0"/>
          <w:numId w:val="9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Blockchain provides tamper-proof audit logs for regulatory reporting</w:t>
      </w:r>
      <w:r w:rsidRPr="00A30452">
        <w:rPr>
          <w:rFonts w:ascii="Times New Roman" w:eastAsia="Times New Roman" w:hAnsi="Times New Roman" w:cs="Times New Roman"/>
          <w:kern w:val="0"/>
          <w:sz w:val="24"/>
          <w:szCs w:val="24"/>
          <w:lang w:eastAsia="en-IN"/>
          <w14:ligatures w14:val="none"/>
        </w:rPr>
        <w:t>.</w:t>
      </w:r>
    </w:p>
    <w:p w14:paraId="18525360"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2. Zero Trust for Decentralized Environments</w:t>
      </w:r>
    </w:p>
    <w:p w14:paraId="29554897" w14:textId="77777777" w:rsidR="00A30452" w:rsidRPr="00A30452" w:rsidRDefault="00A30452" w:rsidP="00A30452">
      <w:pPr>
        <w:numPr>
          <w:ilvl w:val="0"/>
          <w:numId w:val="9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Continuous authentication models replace traditional perimeter-based security</w:t>
      </w:r>
      <w:r w:rsidRPr="00A30452">
        <w:rPr>
          <w:rFonts w:ascii="Times New Roman" w:eastAsia="Times New Roman" w:hAnsi="Times New Roman" w:cs="Times New Roman"/>
          <w:kern w:val="0"/>
          <w:sz w:val="24"/>
          <w:szCs w:val="24"/>
          <w:lang w:eastAsia="en-IN"/>
          <w14:ligatures w14:val="none"/>
        </w:rPr>
        <w:t>.</w:t>
      </w:r>
    </w:p>
    <w:p w14:paraId="47CEA3F8" w14:textId="77777777" w:rsidR="00A30452" w:rsidRPr="00A30452" w:rsidRDefault="00A30452" w:rsidP="00A30452">
      <w:pPr>
        <w:numPr>
          <w:ilvl w:val="0"/>
          <w:numId w:val="9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AI-driven Zero Trust frameworks assess security risks in real time across blockchain and cloud environments</w:t>
      </w:r>
      <w:r w:rsidRPr="00A30452">
        <w:rPr>
          <w:rFonts w:ascii="Times New Roman" w:eastAsia="Times New Roman" w:hAnsi="Times New Roman" w:cs="Times New Roman"/>
          <w:kern w:val="0"/>
          <w:sz w:val="24"/>
          <w:szCs w:val="24"/>
          <w:lang w:eastAsia="en-IN"/>
          <w14:ligatures w14:val="none"/>
        </w:rPr>
        <w:t>.</w:t>
      </w:r>
    </w:p>
    <w:p w14:paraId="5D753623"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3. Self-Sovereign Identity (SSI) and Decentralized Access Control</w:t>
      </w:r>
    </w:p>
    <w:p w14:paraId="74AABCC5" w14:textId="77777777" w:rsidR="00A30452" w:rsidRPr="00A30452" w:rsidRDefault="00A30452" w:rsidP="00A30452">
      <w:pPr>
        <w:numPr>
          <w:ilvl w:val="0"/>
          <w:numId w:val="9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SSI removes reliance on centralized identity providers, reducing identity theft risks</w:t>
      </w:r>
      <w:r w:rsidRPr="00A30452">
        <w:rPr>
          <w:rFonts w:ascii="Times New Roman" w:eastAsia="Times New Roman" w:hAnsi="Times New Roman" w:cs="Times New Roman"/>
          <w:kern w:val="0"/>
          <w:sz w:val="24"/>
          <w:szCs w:val="24"/>
          <w:lang w:eastAsia="en-IN"/>
          <w14:ligatures w14:val="none"/>
        </w:rPr>
        <w:t>.</w:t>
      </w:r>
    </w:p>
    <w:p w14:paraId="5518CC86" w14:textId="77777777" w:rsidR="00A30452" w:rsidRPr="00A30452" w:rsidRDefault="00A30452" w:rsidP="00A30452">
      <w:pPr>
        <w:numPr>
          <w:ilvl w:val="0"/>
          <w:numId w:val="9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Security frameworks must integrate decentralized identity verification methods</w:t>
      </w:r>
      <w:r w:rsidRPr="00A30452">
        <w:rPr>
          <w:rFonts w:ascii="Times New Roman" w:eastAsia="Times New Roman" w:hAnsi="Times New Roman" w:cs="Times New Roman"/>
          <w:kern w:val="0"/>
          <w:sz w:val="24"/>
          <w:szCs w:val="24"/>
          <w:lang w:eastAsia="en-IN"/>
          <w14:ligatures w14:val="none"/>
        </w:rPr>
        <w:t xml:space="preserve"> for authentication.</w:t>
      </w:r>
    </w:p>
    <w:p w14:paraId="336B0D5E"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4. Regulatory Compliance for Web3 and Decentralized Finance (DeFi)</w:t>
      </w:r>
    </w:p>
    <w:p w14:paraId="2CEC9D13" w14:textId="77777777" w:rsidR="00A30452" w:rsidRPr="00A30452" w:rsidRDefault="00A30452" w:rsidP="00A30452">
      <w:pPr>
        <w:numPr>
          <w:ilvl w:val="0"/>
          <w:numId w:val="9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Financial security frameworks (e.g., PCI-DSS, ISO 27001) must evolve to secure blockchain-based transactions</w:t>
      </w:r>
      <w:r w:rsidRPr="00A30452">
        <w:rPr>
          <w:rFonts w:ascii="Times New Roman" w:eastAsia="Times New Roman" w:hAnsi="Times New Roman" w:cs="Times New Roman"/>
          <w:kern w:val="0"/>
          <w:sz w:val="24"/>
          <w:szCs w:val="24"/>
          <w:lang w:eastAsia="en-IN"/>
          <w14:ligatures w14:val="none"/>
        </w:rPr>
        <w:t>.</w:t>
      </w:r>
    </w:p>
    <w:p w14:paraId="0C52B826" w14:textId="77777777" w:rsidR="00A30452" w:rsidRPr="00A30452" w:rsidRDefault="00A30452" w:rsidP="00A30452">
      <w:pPr>
        <w:numPr>
          <w:ilvl w:val="0"/>
          <w:numId w:val="9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lastRenderedPageBreak/>
        <w:t>Regulatory bodies are introducing new compliance standards for decentralized finance (DeFi) and smart contract auditing</w:t>
      </w:r>
      <w:r w:rsidRPr="00A30452">
        <w:rPr>
          <w:rFonts w:ascii="Times New Roman" w:eastAsia="Times New Roman" w:hAnsi="Times New Roman" w:cs="Times New Roman"/>
          <w:kern w:val="0"/>
          <w:sz w:val="24"/>
          <w:szCs w:val="24"/>
          <w:lang w:eastAsia="en-IN"/>
          <w14:ligatures w14:val="none"/>
        </w:rPr>
        <w:t>.</w:t>
      </w:r>
    </w:p>
    <w:p w14:paraId="5C6F3FE7"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By aligning security frameworks with </w:t>
      </w:r>
      <w:r w:rsidRPr="00A30452">
        <w:rPr>
          <w:rFonts w:ascii="Times New Roman" w:eastAsia="Times New Roman" w:hAnsi="Times New Roman" w:cs="Times New Roman"/>
          <w:b/>
          <w:bCs/>
          <w:kern w:val="0"/>
          <w:sz w:val="24"/>
          <w:szCs w:val="24"/>
          <w:lang w:eastAsia="en-IN"/>
          <w14:ligatures w14:val="none"/>
        </w:rPr>
        <w:t>decentralized digital architectures</w:t>
      </w:r>
      <w:r w:rsidRPr="00A30452">
        <w:rPr>
          <w:rFonts w:ascii="Times New Roman" w:eastAsia="Times New Roman" w:hAnsi="Times New Roman" w:cs="Times New Roman"/>
          <w:kern w:val="0"/>
          <w:sz w:val="24"/>
          <w:szCs w:val="24"/>
          <w:lang w:eastAsia="en-IN"/>
          <w14:ligatures w14:val="none"/>
        </w:rPr>
        <w:t xml:space="preserve">, organizations can </w:t>
      </w:r>
      <w:r w:rsidRPr="00A30452">
        <w:rPr>
          <w:rFonts w:ascii="Times New Roman" w:eastAsia="Times New Roman" w:hAnsi="Times New Roman" w:cs="Times New Roman"/>
          <w:b/>
          <w:bCs/>
          <w:kern w:val="0"/>
          <w:sz w:val="24"/>
          <w:szCs w:val="24"/>
          <w:lang w:eastAsia="en-IN"/>
          <w14:ligatures w14:val="none"/>
        </w:rPr>
        <w:t>enhance transparency, reduce fraud, and strengthen compliance across distributed ecosystems</w:t>
      </w:r>
      <w:r w:rsidRPr="00A30452">
        <w:rPr>
          <w:rFonts w:ascii="Times New Roman" w:eastAsia="Times New Roman" w:hAnsi="Times New Roman" w:cs="Times New Roman"/>
          <w:kern w:val="0"/>
          <w:sz w:val="24"/>
          <w:szCs w:val="24"/>
          <w:lang w:eastAsia="en-IN"/>
          <w14:ligatures w14:val="none"/>
        </w:rPr>
        <w:t>.</w:t>
      </w:r>
    </w:p>
    <w:p w14:paraId="32F3604E"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pict w14:anchorId="017EA8FB">
          <v:rect id="_x0000_i1769" style="width:0;height:1.5pt" o:hralign="center" o:hrstd="t" o:hr="t" fillcolor="#a0a0a0" stroked="f"/>
        </w:pict>
      </w:r>
    </w:p>
    <w:p w14:paraId="3DC24C94"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9.3 Best Practices for Securing Decentralized Digital Ecosystems</w:t>
      </w:r>
    </w:p>
    <w:p w14:paraId="6200A51A"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1. Implement Blockchain-Based Security Controls</w:t>
      </w:r>
    </w:p>
    <w:p w14:paraId="4DCAC065" w14:textId="77777777" w:rsidR="00A30452" w:rsidRPr="00A30452" w:rsidRDefault="00A30452" w:rsidP="00A30452">
      <w:pPr>
        <w:numPr>
          <w:ilvl w:val="0"/>
          <w:numId w:val="9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Use </w:t>
      </w:r>
      <w:r w:rsidRPr="00A30452">
        <w:rPr>
          <w:rFonts w:ascii="Times New Roman" w:eastAsia="Times New Roman" w:hAnsi="Times New Roman" w:cs="Times New Roman"/>
          <w:b/>
          <w:bCs/>
          <w:kern w:val="0"/>
          <w:sz w:val="24"/>
          <w:szCs w:val="24"/>
          <w:lang w:eastAsia="en-IN"/>
          <w14:ligatures w14:val="none"/>
        </w:rPr>
        <w:t>blockchain for immutable logging of security events and compliance audits</w:t>
      </w:r>
      <w:r w:rsidRPr="00A30452">
        <w:rPr>
          <w:rFonts w:ascii="Times New Roman" w:eastAsia="Times New Roman" w:hAnsi="Times New Roman" w:cs="Times New Roman"/>
          <w:kern w:val="0"/>
          <w:sz w:val="24"/>
          <w:szCs w:val="24"/>
          <w:lang w:eastAsia="en-IN"/>
          <w14:ligatures w14:val="none"/>
        </w:rPr>
        <w:t>.</w:t>
      </w:r>
    </w:p>
    <w:p w14:paraId="7643B662" w14:textId="77777777" w:rsidR="00A30452" w:rsidRPr="00A30452" w:rsidRDefault="00A30452" w:rsidP="00A30452">
      <w:pPr>
        <w:numPr>
          <w:ilvl w:val="0"/>
          <w:numId w:val="9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Leverage </w:t>
      </w:r>
      <w:r w:rsidRPr="00A30452">
        <w:rPr>
          <w:rFonts w:ascii="Times New Roman" w:eastAsia="Times New Roman" w:hAnsi="Times New Roman" w:cs="Times New Roman"/>
          <w:b/>
          <w:bCs/>
          <w:kern w:val="0"/>
          <w:sz w:val="24"/>
          <w:szCs w:val="24"/>
          <w:lang w:eastAsia="en-IN"/>
          <w14:ligatures w14:val="none"/>
        </w:rPr>
        <w:t>decentralized identity solutions for secure authentication</w:t>
      </w:r>
      <w:r w:rsidRPr="00A30452">
        <w:rPr>
          <w:rFonts w:ascii="Times New Roman" w:eastAsia="Times New Roman" w:hAnsi="Times New Roman" w:cs="Times New Roman"/>
          <w:kern w:val="0"/>
          <w:sz w:val="24"/>
          <w:szCs w:val="24"/>
          <w:lang w:eastAsia="en-IN"/>
          <w14:ligatures w14:val="none"/>
        </w:rPr>
        <w:t>.</w:t>
      </w:r>
    </w:p>
    <w:p w14:paraId="1EB8C9AF"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2. Deploy AI-Powered Threat Detection in Decentralized Networks</w:t>
      </w:r>
    </w:p>
    <w:p w14:paraId="321E109F" w14:textId="77777777" w:rsidR="00A30452" w:rsidRPr="00A30452" w:rsidRDefault="00A30452" w:rsidP="00A30452">
      <w:pPr>
        <w:numPr>
          <w:ilvl w:val="0"/>
          <w:numId w:val="9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Use </w:t>
      </w:r>
      <w:r w:rsidRPr="00A30452">
        <w:rPr>
          <w:rFonts w:ascii="Times New Roman" w:eastAsia="Times New Roman" w:hAnsi="Times New Roman" w:cs="Times New Roman"/>
          <w:b/>
          <w:bCs/>
          <w:kern w:val="0"/>
          <w:sz w:val="24"/>
          <w:szCs w:val="24"/>
          <w:lang w:eastAsia="en-IN"/>
          <w14:ligatures w14:val="none"/>
        </w:rPr>
        <w:t>AI-driven anomaly detection models</w:t>
      </w:r>
      <w:r w:rsidRPr="00A30452">
        <w:rPr>
          <w:rFonts w:ascii="Times New Roman" w:eastAsia="Times New Roman" w:hAnsi="Times New Roman" w:cs="Times New Roman"/>
          <w:kern w:val="0"/>
          <w:sz w:val="24"/>
          <w:szCs w:val="24"/>
          <w:lang w:eastAsia="en-IN"/>
          <w14:ligatures w14:val="none"/>
        </w:rPr>
        <w:t xml:space="preserve"> to identify fraud in DeFi transactions.</w:t>
      </w:r>
    </w:p>
    <w:p w14:paraId="467079A1" w14:textId="77777777" w:rsidR="00A30452" w:rsidRPr="00A30452" w:rsidRDefault="00A30452" w:rsidP="00A30452">
      <w:pPr>
        <w:numPr>
          <w:ilvl w:val="0"/>
          <w:numId w:val="9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Implement </w:t>
      </w:r>
      <w:r w:rsidRPr="00A30452">
        <w:rPr>
          <w:rFonts w:ascii="Times New Roman" w:eastAsia="Times New Roman" w:hAnsi="Times New Roman" w:cs="Times New Roman"/>
          <w:b/>
          <w:bCs/>
          <w:kern w:val="0"/>
          <w:sz w:val="24"/>
          <w:szCs w:val="24"/>
          <w:lang w:eastAsia="en-IN"/>
          <w14:ligatures w14:val="none"/>
        </w:rPr>
        <w:t>real-time risk scoring for decentralized applications (</w:t>
      </w:r>
      <w:proofErr w:type="spellStart"/>
      <w:r w:rsidRPr="00A30452">
        <w:rPr>
          <w:rFonts w:ascii="Times New Roman" w:eastAsia="Times New Roman" w:hAnsi="Times New Roman" w:cs="Times New Roman"/>
          <w:b/>
          <w:bCs/>
          <w:kern w:val="0"/>
          <w:sz w:val="24"/>
          <w:szCs w:val="24"/>
          <w:lang w:eastAsia="en-IN"/>
          <w14:ligatures w14:val="none"/>
        </w:rPr>
        <w:t>DApps</w:t>
      </w:r>
      <w:proofErr w:type="spellEnd"/>
      <w:r w:rsidRPr="00A30452">
        <w:rPr>
          <w:rFonts w:ascii="Times New Roman" w:eastAsia="Times New Roman" w:hAnsi="Times New Roman" w:cs="Times New Roman"/>
          <w:b/>
          <w:bCs/>
          <w:kern w:val="0"/>
          <w:sz w:val="24"/>
          <w:szCs w:val="24"/>
          <w:lang w:eastAsia="en-IN"/>
          <w14:ligatures w14:val="none"/>
        </w:rPr>
        <w:t>) and smart contracts</w:t>
      </w:r>
      <w:r w:rsidRPr="00A30452">
        <w:rPr>
          <w:rFonts w:ascii="Times New Roman" w:eastAsia="Times New Roman" w:hAnsi="Times New Roman" w:cs="Times New Roman"/>
          <w:kern w:val="0"/>
          <w:sz w:val="24"/>
          <w:szCs w:val="24"/>
          <w:lang w:eastAsia="en-IN"/>
          <w14:ligatures w14:val="none"/>
        </w:rPr>
        <w:t>.</w:t>
      </w:r>
    </w:p>
    <w:p w14:paraId="63F6F578"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3. Strengthen Zero Trust Security Models in Distributed Environments</w:t>
      </w:r>
    </w:p>
    <w:p w14:paraId="1433F096" w14:textId="77777777" w:rsidR="00A30452" w:rsidRPr="00A30452" w:rsidRDefault="00A30452" w:rsidP="00A30452">
      <w:pPr>
        <w:numPr>
          <w:ilvl w:val="0"/>
          <w:numId w:val="9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Implement </w:t>
      </w:r>
      <w:r w:rsidRPr="00A30452">
        <w:rPr>
          <w:rFonts w:ascii="Times New Roman" w:eastAsia="Times New Roman" w:hAnsi="Times New Roman" w:cs="Times New Roman"/>
          <w:b/>
          <w:bCs/>
          <w:kern w:val="0"/>
          <w:sz w:val="24"/>
          <w:szCs w:val="24"/>
          <w:lang w:eastAsia="en-IN"/>
          <w14:ligatures w14:val="none"/>
        </w:rPr>
        <w:t>identity verification for all transactions, users, and devices in decentralized ecosystems</w:t>
      </w:r>
      <w:r w:rsidRPr="00A30452">
        <w:rPr>
          <w:rFonts w:ascii="Times New Roman" w:eastAsia="Times New Roman" w:hAnsi="Times New Roman" w:cs="Times New Roman"/>
          <w:kern w:val="0"/>
          <w:sz w:val="24"/>
          <w:szCs w:val="24"/>
          <w:lang w:eastAsia="en-IN"/>
          <w14:ligatures w14:val="none"/>
        </w:rPr>
        <w:t>.</w:t>
      </w:r>
    </w:p>
    <w:p w14:paraId="27A164DD" w14:textId="77777777" w:rsidR="00A30452" w:rsidRPr="00A30452" w:rsidRDefault="00A30452" w:rsidP="00A30452">
      <w:pPr>
        <w:numPr>
          <w:ilvl w:val="0"/>
          <w:numId w:val="9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Automate </w:t>
      </w:r>
      <w:r w:rsidRPr="00A30452">
        <w:rPr>
          <w:rFonts w:ascii="Times New Roman" w:eastAsia="Times New Roman" w:hAnsi="Times New Roman" w:cs="Times New Roman"/>
          <w:b/>
          <w:bCs/>
          <w:kern w:val="0"/>
          <w:sz w:val="24"/>
          <w:szCs w:val="24"/>
          <w:lang w:eastAsia="en-IN"/>
          <w14:ligatures w14:val="none"/>
        </w:rPr>
        <w:t>real-time trust validation using AI-powered Zero Trust mechanisms</w:t>
      </w:r>
      <w:r w:rsidRPr="00A30452">
        <w:rPr>
          <w:rFonts w:ascii="Times New Roman" w:eastAsia="Times New Roman" w:hAnsi="Times New Roman" w:cs="Times New Roman"/>
          <w:kern w:val="0"/>
          <w:sz w:val="24"/>
          <w:szCs w:val="24"/>
          <w:lang w:eastAsia="en-IN"/>
          <w14:ligatures w14:val="none"/>
        </w:rPr>
        <w:t>.</w:t>
      </w:r>
    </w:p>
    <w:p w14:paraId="75A738DD" w14:textId="77777777" w:rsidR="00A30452" w:rsidRPr="00A30452" w:rsidRDefault="00A30452" w:rsidP="00A3045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4. Align with Emerging Decentralized Compliance Standards</w:t>
      </w:r>
    </w:p>
    <w:p w14:paraId="2B3D7A89" w14:textId="77777777" w:rsidR="00A30452" w:rsidRPr="00A30452" w:rsidRDefault="00A30452" w:rsidP="00A30452">
      <w:pPr>
        <w:numPr>
          <w:ilvl w:val="0"/>
          <w:numId w:val="9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Stay ahead of </w:t>
      </w:r>
      <w:r w:rsidRPr="00A30452">
        <w:rPr>
          <w:rFonts w:ascii="Times New Roman" w:eastAsia="Times New Roman" w:hAnsi="Times New Roman" w:cs="Times New Roman"/>
          <w:b/>
          <w:bCs/>
          <w:kern w:val="0"/>
          <w:sz w:val="24"/>
          <w:szCs w:val="24"/>
          <w:lang w:eastAsia="en-IN"/>
          <w14:ligatures w14:val="none"/>
        </w:rPr>
        <w:t>Web3 security compliance regulations, including decentralized finance (DeFi) security mandates</w:t>
      </w:r>
      <w:r w:rsidRPr="00A30452">
        <w:rPr>
          <w:rFonts w:ascii="Times New Roman" w:eastAsia="Times New Roman" w:hAnsi="Times New Roman" w:cs="Times New Roman"/>
          <w:kern w:val="0"/>
          <w:sz w:val="24"/>
          <w:szCs w:val="24"/>
          <w:lang w:eastAsia="en-IN"/>
          <w14:ligatures w14:val="none"/>
        </w:rPr>
        <w:t>.</w:t>
      </w:r>
    </w:p>
    <w:p w14:paraId="7092A42C" w14:textId="77777777" w:rsidR="00A30452" w:rsidRPr="00A30452" w:rsidRDefault="00A30452" w:rsidP="00A30452">
      <w:pPr>
        <w:numPr>
          <w:ilvl w:val="0"/>
          <w:numId w:val="9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Implement </w:t>
      </w:r>
      <w:r w:rsidRPr="00A30452">
        <w:rPr>
          <w:rFonts w:ascii="Times New Roman" w:eastAsia="Times New Roman" w:hAnsi="Times New Roman" w:cs="Times New Roman"/>
          <w:b/>
          <w:bCs/>
          <w:kern w:val="0"/>
          <w:sz w:val="24"/>
          <w:szCs w:val="24"/>
          <w:lang w:eastAsia="en-IN"/>
          <w14:ligatures w14:val="none"/>
        </w:rPr>
        <w:t>automated compliance reporting for decentralized asset management</w:t>
      </w:r>
      <w:r w:rsidRPr="00A30452">
        <w:rPr>
          <w:rFonts w:ascii="Times New Roman" w:eastAsia="Times New Roman" w:hAnsi="Times New Roman" w:cs="Times New Roman"/>
          <w:kern w:val="0"/>
          <w:sz w:val="24"/>
          <w:szCs w:val="24"/>
          <w:lang w:eastAsia="en-IN"/>
          <w14:ligatures w14:val="none"/>
        </w:rPr>
        <w:t>.</w:t>
      </w:r>
    </w:p>
    <w:p w14:paraId="44B113FC"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By following these best practices, organizations can </w:t>
      </w:r>
      <w:r w:rsidRPr="00A30452">
        <w:rPr>
          <w:rFonts w:ascii="Times New Roman" w:eastAsia="Times New Roman" w:hAnsi="Times New Roman" w:cs="Times New Roman"/>
          <w:b/>
          <w:bCs/>
          <w:kern w:val="0"/>
          <w:sz w:val="24"/>
          <w:szCs w:val="24"/>
          <w:lang w:eastAsia="en-IN"/>
          <w14:ligatures w14:val="none"/>
        </w:rPr>
        <w:t>secure decentralized applications, prevent fraud, and ensure compliance in evolving digital ecosystems</w:t>
      </w:r>
      <w:r w:rsidRPr="00A30452">
        <w:rPr>
          <w:rFonts w:ascii="Times New Roman" w:eastAsia="Times New Roman" w:hAnsi="Times New Roman" w:cs="Times New Roman"/>
          <w:kern w:val="0"/>
          <w:sz w:val="24"/>
          <w:szCs w:val="24"/>
          <w:lang w:eastAsia="en-IN"/>
          <w14:ligatures w14:val="none"/>
        </w:rPr>
        <w:t>.</w:t>
      </w:r>
    </w:p>
    <w:p w14:paraId="585888E1"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pict w14:anchorId="73254613">
          <v:rect id="_x0000_i1770" style="width:0;height:1.5pt" o:hralign="center" o:hrstd="t" o:hr="t" fillcolor="#a0a0a0" stroked="f"/>
        </w:pict>
      </w:r>
    </w:p>
    <w:p w14:paraId="578813E0"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9.4 The Future of Security Frameworks in a Decentralized Digital World</w:t>
      </w:r>
    </w:p>
    <w:p w14:paraId="1A6F670C"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As decentralized digital environments continue to grow, </w:t>
      </w:r>
      <w:r w:rsidRPr="00A30452">
        <w:rPr>
          <w:rFonts w:ascii="Times New Roman" w:eastAsia="Times New Roman" w:hAnsi="Times New Roman" w:cs="Times New Roman"/>
          <w:b/>
          <w:bCs/>
          <w:kern w:val="0"/>
          <w:sz w:val="24"/>
          <w:szCs w:val="24"/>
          <w:lang w:eastAsia="en-IN"/>
          <w14:ligatures w14:val="none"/>
        </w:rPr>
        <w:t>future security framework trends</w:t>
      </w:r>
      <w:r w:rsidRPr="00A30452">
        <w:rPr>
          <w:rFonts w:ascii="Times New Roman" w:eastAsia="Times New Roman" w:hAnsi="Times New Roman" w:cs="Times New Roman"/>
          <w:kern w:val="0"/>
          <w:sz w:val="24"/>
          <w:szCs w:val="24"/>
          <w:lang w:eastAsia="en-IN"/>
          <w14:ligatures w14:val="none"/>
        </w:rPr>
        <w:t xml:space="preserve"> include:</w:t>
      </w:r>
    </w:p>
    <w:p w14:paraId="3ED0F5B3" w14:textId="77777777" w:rsidR="00A30452" w:rsidRPr="00A30452" w:rsidRDefault="00A30452" w:rsidP="00A30452">
      <w:pPr>
        <w:numPr>
          <w:ilvl w:val="0"/>
          <w:numId w:val="9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Decentralized Autonomous Compliance (DAC)</w:t>
      </w:r>
      <w:r w:rsidRPr="00A30452">
        <w:rPr>
          <w:rFonts w:ascii="Times New Roman" w:eastAsia="Times New Roman" w:hAnsi="Times New Roman" w:cs="Times New Roman"/>
          <w:kern w:val="0"/>
          <w:sz w:val="24"/>
          <w:szCs w:val="24"/>
          <w:lang w:eastAsia="en-IN"/>
          <w14:ligatures w14:val="none"/>
        </w:rPr>
        <w:t xml:space="preserve"> – AI-driven compliance models that self-execute based on blockchain smart contract rules.</w:t>
      </w:r>
    </w:p>
    <w:p w14:paraId="716EB2A9" w14:textId="77777777" w:rsidR="00A30452" w:rsidRPr="00A30452" w:rsidRDefault="00A30452" w:rsidP="00A30452">
      <w:pPr>
        <w:numPr>
          <w:ilvl w:val="0"/>
          <w:numId w:val="9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Cross-Chain Security and Compliance Interoperability</w:t>
      </w:r>
      <w:r w:rsidRPr="00A30452">
        <w:rPr>
          <w:rFonts w:ascii="Times New Roman" w:eastAsia="Times New Roman" w:hAnsi="Times New Roman" w:cs="Times New Roman"/>
          <w:kern w:val="0"/>
          <w:sz w:val="24"/>
          <w:szCs w:val="24"/>
          <w:lang w:eastAsia="en-IN"/>
          <w14:ligatures w14:val="none"/>
        </w:rPr>
        <w:t xml:space="preserve"> – Security frameworks that </w:t>
      </w:r>
      <w:r w:rsidRPr="00A30452">
        <w:rPr>
          <w:rFonts w:ascii="Times New Roman" w:eastAsia="Times New Roman" w:hAnsi="Times New Roman" w:cs="Times New Roman"/>
          <w:b/>
          <w:bCs/>
          <w:kern w:val="0"/>
          <w:sz w:val="24"/>
          <w:szCs w:val="24"/>
          <w:lang w:eastAsia="en-IN"/>
          <w14:ligatures w14:val="none"/>
        </w:rPr>
        <w:t>ensure compliance across multiple blockchain networks</w:t>
      </w:r>
      <w:r w:rsidRPr="00A30452">
        <w:rPr>
          <w:rFonts w:ascii="Times New Roman" w:eastAsia="Times New Roman" w:hAnsi="Times New Roman" w:cs="Times New Roman"/>
          <w:kern w:val="0"/>
          <w:sz w:val="24"/>
          <w:szCs w:val="24"/>
          <w:lang w:eastAsia="en-IN"/>
          <w14:ligatures w14:val="none"/>
        </w:rPr>
        <w:t>.</w:t>
      </w:r>
    </w:p>
    <w:p w14:paraId="3EC8E70B" w14:textId="77777777" w:rsidR="00A30452" w:rsidRPr="00A30452" w:rsidRDefault="00A30452" w:rsidP="00A30452">
      <w:pPr>
        <w:numPr>
          <w:ilvl w:val="0"/>
          <w:numId w:val="9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lastRenderedPageBreak/>
        <w:t>Quantum-Safe Cryptographic Standards for Blockchain Security</w:t>
      </w:r>
      <w:r w:rsidRPr="00A30452">
        <w:rPr>
          <w:rFonts w:ascii="Times New Roman" w:eastAsia="Times New Roman" w:hAnsi="Times New Roman" w:cs="Times New Roman"/>
          <w:kern w:val="0"/>
          <w:sz w:val="24"/>
          <w:szCs w:val="24"/>
          <w:lang w:eastAsia="en-IN"/>
          <w14:ligatures w14:val="none"/>
        </w:rPr>
        <w:t xml:space="preserve"> – Security frameworks will integrate </w:t>
      </w:r>
      <w:r w:rsidRPr="00A30452">
        <w:rPr>
          <w:rFonts w:ascii="Times New Roman" w:eastAsia="Times New Roman" w:hAnsi="Times New Roman" w:cs="Times New Roman"/>
          <w:b/>
          <w:bCs/>
          <w:kern w:val="0"/>
          <w:sz w:val="24"/>
          <w:szCs w:val="24"/>
          <w:lang w:eastAsia="en-IN"/>
          <w14:ligatures w14:val="none"/>
        </w:rPr>
        <w:t>post-quantum encryption to protect blockchain-based transactions</w:t>
      </w:r>
      <w:r w:rsidRPr="00A30452">
        <w:rPr>
          <w:rFonts w:ascii="Times New Roman" w:eastAsia="Times New Roman" w:hAnsi="Times New Roman" w:cs="Times New Roman"/>
          <w:kern w:val="0"/>
          <w:sz w:val="24"/>
          <w:szCs w:val="24"/>
          <w:lang w:eastAsia="en-IN"/>
          <w14:ligatures w14:val="none"/>
        </w:rPr>
        <w:t>.</w:t>
      </w:r>
    </w:p>
    <w:p w14:paraId="3C546F55" w14:textId="77777777" w:rsidR="00A30452" w:rsidRPr="00A30452" w:rsidRDefault="00A30452" w:rsidP="00A30452">
      <w:pPr>
        <w:numPr>
          <w:ilvl w:val="0"/>
          <w:numId w:val="9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AI-Powered Regulatory Enforcement in Decentralized Finance (DeFi)</w:t>
      </w:r>
      <w:r w:rsidRPr="00A30452">
        <w:rPr>
          <w:rFonts w:ascii="Times New Roman" w:eastAsia="Times New Roman" w:hAnsi="Times New Roman" w:cs="Times New Roman"/>
          <w:kern w:val="0"/>
          <w:sz w:val="24"/>
          <w:szCs w:val="24"/>
          <w:lang w:eastAsia="en-IN"/>
          <w14:ligatures w14:val="none"/>
        </w:rPr>
        <w:t xml:space="preserve"> – AI-driven compliance engines will monitor and regulate </w:t>
      </w:r>
      <w:r w:rsidRPr="00A30452">
        <w:rPr>
          <w:rFonts w:ascii="Times New Roman" w:eastAsia="Times New Roman" w:hAnsi="Times New Roman" w:cs="Times New Roman"/>
          <w:b/>
          <w:bCs/>
          <w:kern w:val="0"/>
          <w:sz w:val="24"/>
          <w:szCs w:val="24"/>
          <w:lang w:eastAsia="en-IN"/>
          <w14:ligatures w14:val="none"/>
        </w:rPr>
        <w:t>DeFi transactions and smart contract executions</w:t>
      </w:r>
      <w:r w:rsidRPr="00A30452">
        <w:rPr>
          <w:rFonts w:ascii="Times New Roman" w:eastAsia="Times New Roman" w:hAnsi="Times New Roman" w:cs="Times New Roman"/>
          <w:kern w:val="0"/>
          <w:sz w:val="24"/>
          <w:szCs w:val="24"/>
          <w:lang w:eastAsia="en-IN"/>
          <w14:ligatures w14:val="none"/>
        </w:rPr>
        <w:t>.</w:t>
      </w:r>
    </w:p>
    <w:p w14:paraId="0E3FDDA8" w14:textId="77777777" w:rsidR="00A30452" w:rsidRPr="00A30452" w:rsidRDefault="00A30452" w:rsidP="00A30452">
      <w:pPr>
        <w:numPr>
          <w:ilvl w:val="0"/>
          <w:numId w:val="9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b/>
          <w:bCs/>
          <w:kern w:val="0"/>
          <w:sz w:val="24"/>
          <w:szCs w:val="24"/>
          <w:lang w:eastAsia="en-IN"/>
          <w14:ligatures w14:val="none"/>
        </w:rPr>
        <w:t>Privacy-Enhancing Technologies for Decentralized Security Governance</w:t>
      </w:r>
      <w:r w:rsidRPr="00A30452">
        <w:rPr>
          <w:rFonts w:ascii="Times New Roman" w:eastAsia="Times New Roman" w:hAnsi="Times New Roman" w:cs="Times New Roman"/>
          <w:kern w:val="0"/>
          <w:sz w:val="24"/>
          <w:szCs w:val="24"/>
          <w:lang w:eastAsia="en-IN"/>
          <w14:ligatures w14:val="none"/>
        </w:rPr>
        <w:t xml:space="preserve"> – Security frameworks will adopt </w:t>
      </w:r>
      <w:r w:rsidRPr="00A30452">
        <w:rPr>
          <w:rFonts w:ascii="Times New Roman" w:eastAsia="Times New Roman" w:hAnsi="Times New Roman" w:cs="Times New Roman"/>
          <w:b/>
          <w:bCs/>
          <w:kern w:val="0"/>
          <w:sz w:val="24"/>
          <w:szCs w:val="24"/>
          <w:lang w:eastAsia="en-IN"/>
          <w14:ligatures w14:val="none"/>
        </w:rPr>
        <w:t>zero-knowledge proofs and confidential computing</w:t>
      </w:r>
      <w:r w:rsidRPr="00A30452">
        <w:rPr>
          <w:rFonts w:ascii="Times New Roman" w:eastAsia="Times New Roman" w:hAnsi="Times New Roman" w:cs="Times New Roman"/>
          <w:kern w:val="0"/>
          <w:sz w:val="24"/>
          <w:szCs w:val="24"/>
          <w:lang w:eastAsia="en-IN"/>
          <w14:ligatures w14:val="none"/>
        </w:rPr>
        <w:t xml:space="preserve"> to enhance data privacy.</w:t>
      </w:r>
    </w:p>
    <w:p w14:paraId="43273E56"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Organizations that </w:t>
      </w:r>
      <w:r w:rsidRPr="00A30452">
        <w:rPr>
          <w:rFonts w:ascii="Times New Roman" w:eastAsia="Times New Roman" w:hAnsi="Times New Roman" w:cs="Times New Roman"/>
          <w:b/>
          <w:bCs/>
          <w:kern w:val="0"/>
          <w:sz w:val="24"/>
          <w:szCs w:val="24"/>
          <w:lang w:eastAsia="en-IN"/>
          <w14:ligatures w14:val="none"/>
        </w:rPr>
        <w:t>embrace decentralized security frameworks, AI-driven compliance automation, and blockchain-based auditing</w:t>
      </w:r>
      <w:r w:rsidRPr="00A30452">
        <w:rPr>
          <w:rFonts w:ascii="Times New Roman" w:eastAsia="Times New Roman" w:hAnsi="Times New Roman" w:cs="Times New Roman"/>
          <w:kern w:val="0"/>
          <w:sz w:val="24"/>
          <w:szCs w:val="24"/>
          <w:lang w:eastAsia="en-IN"/>
          <w14:ligatures w14:val="none"/>
        </w:rPr>
        <w:t xml:space="preserve"> will gain a competitive advantage in securing next-generation digital ecosystems.</w:t>
      </w:r>
    </w:p>
    <w:p w14:paraId="538F4DF2" w14:textId="77777777" w:rsidR="00A30452" w:rsidRPr="00A30452" w:rsidRDefault="00A30452" w:rsidP="00A30452">
      <w:pPr>
        <w:spacing w:after="0"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pict w14:anchorId="77FE3D23">
          <v:rect id="_x0000_i1771" style="width:0;height:1.5pt" o:hralign="center" o:hrstd="t" o:hr="t" fillcolor="#a0a0a0" stroked="f"/>
        </w:pict>
      </w:r>
    </w:p>
    <w:p w14:paraId="3BAE1B8D" w14:textId="77777777" w:rsidR="00A30452" w:rsidRPr="00A30452" w:rsidRDefault="00A30452" w:rsidP="00A304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30452">
        <w:rPr>
          <w:rFonts w:ascii="Times New Roman" w:eastAsia="Times New Roman" w:hAnsi="Times New Roman" w:cs="Times New Roman"/>
          <w:b/>
          <w:bCs/>
          <w:kern w:val="0"/>
          <w:sz w:val="27"/>
          <w:szCs w:val="27"/>
          <w:lang w:eastAsia="en-IN"/>
          <w14:ligatures w14:val="none"/>
        </w:rPr>
        <w:t>Conclusion</w:t>
      </w:r>
    </w:p>
    <w:p w14:paraId="2163B383"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The </w:t>
      </w:r>
      <w:r w:rsidRPr="00A30452">
        <w:rPr>
          <w:rFonts w:ascii="Times New Roman" w:eastAsia="Times New Roman" w:hAnsi="Times New Roman" w:cs="Times New Roman"/>
          <w:b/>
          <w:bCs/>
          <w:kern w:val="0"/>
          <w:sz w:val="24"/>
          <w:szCs w:val="24"/>
          <w:lang w:eastAsia="en-IN"/>
          <w14:ligatures w14:val="none"/>
        </w:rPr>
        <w:t>evolution of security frameworks in a decentralized digital world</w:t>
      </w:r>
      <w:r w:rsidRPr="00A30452">
        <w:rPr>
          <w:rFonts w:ascii="Times New Roman" w:eastAsia="Times New Roman" w:hAnsi="Times New Roman" w:cs="Times New Roman"/>
          <w:kern w:val="0"/>
          <w:sz w:val="24"/>
          <w:szCs w:val="24"/>
          <w:lang w:eastAsia="en-IN"/>
          <w14:ligatures w14:val="none"/>
        </w:rPr>
        <w:t xml:space="preserve"> requires organizations to </w:t>
      </w:r>
      <w:r w:rsidRPr="00A30452">
        <w:rPr>
          <w:rFonts w:ascii="Times New Roman" w:eastAsia="Times New Roman" w:hAnsi="Times New Roman" w:cs="Times New Roman"/>
          <w:b/>
          <w:bCs/>
          <w:kern w:val="0"/>
          <w:sz w:val="24"/>
          <w:szCs w:val="24"/>
          <w:lang w:eastAsia="en-IN"/>
          <w14:ligatures w14:val="none"/>
        </w:rPr>
        <w:t>adopt blockchain-based compliance models, AI-driven threat intelligence, and Zero Trust security controls</w:t>
      </w:r>
      <w:r w:rsidRPr="00A30452">
        <w:rPr>
          <w:rFonts w:ascii="Times New Roman" w:eastAsia="Times New Roman" w:hAnsi="Times New Roman" w:cs="Times New Roman"/>
          <w:kern w:val="0"/>
          <w:sz w:val="24"/>
          <w:szCs w:val="24"/>
          <w:lang w:eastAsia="en-IN"/>
          <w14:ligatures w14:val="none"/>
        </w:rPr>
        <w:t xml:space="preserve">. As </w:t>
      </w:r>
      <w:r w:rsidRPr="00A30452">
        <w:rPr>
          <w:rFonts w:ascii="Times New Roman" w:eastAsia="Times New Roman" w:hAnsi="Times New Roman" w:cs="Times New Roman"/>
          <w:b/>
          <w:bCs/>
          <w:kern w:val="0"/>
          <w:sz w:val="24"/>
          <w:szCs w:val="24"/>
          <w:lang w:eastAsia="en-IN"/>
          <w14:ligatures w14:val="none"/>
        </w:rPr>
        <w:t>Web3, decentralized finance (DeFi), and self-sovereign identity (SSI) continue to reshape cybersecurity</w:t>
      </w:r>
      <w:r w:rsidRPr="00A30452">
        <w:rPr>
          <w:rFonts w:ascii="Times New Roman" w:eastAsia="Times New Roman" w:hAnsi="Times New Roman" w:cs="Times New Roman"/>
          <w:kern w:val="0"/>
          <w:sz w:val="24"/>
          <w:szCs w:val="24"/>
          <w:lang w:eastAsia="en-IN"/>
          <w14:ligatures w14:val="none"/>
        </w:rPr>
        <w:t xml:space="preserve">, security frameworks must </w:t>
      </w:r>
      <w:r w:rsidRPr="00A30452">
        <w:rPr>
          <w:rFonts w:ascii="Times New Roman" w:eastAsia="Times New Roman" w:hAnsi="Times New Roman" w:cs="Times New Roman"/>
          <w:b/>
          <w:bCs/>
          <w:kern w:val="0"/>
          <w:sz w:val="24"/>
          <w:szCs w:val="24"/>
          <w:lang w:eastAsia="en-IN"/>
          <w14:ligatures w14:val="none"/>
        </w:rPr>
        <w:t xml:space="preserve">evolve to meet the challenges of distributed, </w:t>
      </w:r>
      <w:proofErr w:type="spellStart"/>
      <w:r w:rsidRPr="00A30452">
        <w:rPr>
          <w:rFonts w:ascii="Times New Roman" w:eastAsia="Times New Roman" w:hAnsi="Times New Roman" w:cs="Times New Roman"/>
          <w:b/>
          <w:bCs/>
          <w:kern w:val="0"/>
          <w:sz w:val="24"/>
          <w:szCs w:val="24"/>
          <w:lang w:eastAsia="en-IN"/>
          <w14:ligatures w14:val="none"/>
        </w:rPr>
        <w:t>trustless</w:t>
      </w:r>
      <w:proofErr w:type="spellEnd"/>
      <w:r w:rsidRPr="00A30452">
        <w:rPr>
          <w:rFonts w:ascii="Times New Roman" w:eastAsia="Times New Roman" w:hAnsi="Times New Roman" w:cs="Times New Roman"/>
          <w:b/>
          <w:bCs/>
          <w:kern w:val="0"/>
          <w:sz w:val="24"/>
          <w:szCs w:val="24"/>
          <w:lang w:eastAsia="en-IN"/>
          <w14:ligatures w14:val="none"/>
        </w:rPr>
        <w:t xml:space="preserve"> environments</w:t>
      </w:r>
      <w:r w:rsidRPr="00A30452">
        <w:rPr>
          <w:rFonts w:ascii="Times New Roman" w:eastAsia="Times New Roman" w:hAnsi="Times New Roman" w:cs="Times New Roman"/>
          <w:kern w:val="0"/>
          <w:sz w:val="24"/>
          <w:szCs w:val="24"/>
          <w:lang w:eastAsia="en-IN"/>
          <w14:ligatures w14:val="none"/>
        </w:rPr>
        <w:t>.</w:t>
      </w:r>
    </w:p>
    <w:p w14:paraId="08EA606A" w14:textId="77777777" w:rsidR="00A30452" w:rsidRPr="00A30452" w:rsidRDefault="00A30452" w:rsidP="00A304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0452">
        <w:rPr>
          <w:rFonts w:ascii="Times New Roman" w:eastAsia="Times New Roman" w:hAnsi="Times New Roman" w:cs="Times New Roman"/>
          <w:kern w:val="0"/>
          <w:sz w:val="24"/>
          <w:szCs w:val="24"/>
          <w:lang w:eastAsia="en-IN"/>
          <w14:ligatures w14:val="none"/>
        </w:rPr>
        <w:t xml:space="preserve">By implementing </w:t>
      </w:r>
      <w:r w:rsidRPr="00A30452">
        <w:rPr>
          <w:rFonts w:ascii="Times New Roman" w:eastAsia="Times New Roman" w:hAnsi="Times New Roman" w:cs="Times New Roman"/>
          <w:b/>
          <w:bCs/>
          <w:kern w:val="0"/>
          <w:sz w:val="24"/>
          <w:szCs w:val="24"/>
          <w:lang w:eastAsia="en-IN"/>
          <w14:ligatures w14:val="none"/>
        </w:rPr>
        <w:t>blockchain security controls, AI-powered risk assessments, and automated compliance frameworks</w:t>
      </w:r>
      <w:r w:rsidRPr="00A30452">
        <w:rPr>
          <w:rFonts w:ascii="Times New Roman" w:eastAsia="Times New Roman" w:hAnsi="Times New Roman" w:cs="Times New Roman"/>
          <w:kern w:val="0"/>
          <w:sz w:val="24"/>
          <w:szCs w:val="24"/>
          <w:lang w:eastAsia="en-IN"/>
          <w14:ligatures w14:val="none"/>
        </w:rPr>
        <w:t xml:space="preserve">, enterprises can </w:t>
      </w:r>
      <w:r w:rsidRPr="00A30452">
        <w:rPr>
          <w:rFonts w:ascii="Times New Roman" w:eastAsia="Times New Roman" w:hAnsi="Times New Roman" w:cs="Times New Roman"/>
          <w:b/>
          <w:bCs/>
          <w:kern w:val="0"/>
          <w:sz w:val="24"/>
          <w:szCs w:val="24"/>
          <w:lang w:eastAsia="en-IN"/>
          <w14:ligatures w14:val="none"/>
        </w:rPr>
        <w:t>achieve regulatory compliance, enhance security transparency, and protect digital assets in a decentralized world</w:t>
      </w:r>
      <w:r w:rsidRPr="00A30452">
        <w:rPr>
          <w:rFonts w:ascii="Times New Roman" w:eastAsia="Times New Roman" w:hAnsi="Times New Roman" w:cs="Times New Roman"/>
          <w:kern w:val="0"/>
          <w:sz w:val="24"/>
          <w:szCs w:val="24"/>
          <w:lang w:eastAsia="en-IN"/>
          <w14:ligatures w14:val="none"/>
        </w:rPr>
        <w:t>.</w:t>
      </w:r>
    </w:p>
    <w:p w14:paraId="7F97B957" w14:textId="77777777" w:rsidR="006D13E9" w:rsidRPr="006D13E9" w:rsidRDefault="006D13E9" w:rsidP="006D13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13E9">
        <w:rPr>
          <w:rFonts w:ascii="Times New Roman" w:eastAsia="Times New Roman" w:hAnsi="Times New Roman" w:cs="Times New Roman"/>
          <w:b/>
          <w:bCs/>
          <w:kern w:val="0"/>
          <w:sz w:val="27"/>
          <w:szCs w:val="27"/>
          <w:lang w:eastAsia="en-IN"/>
          <w14:ligatures w14:val="none"/>
        </w:rPr>
        <w:t>10. Preparing for the Next Decade of Security Framework Innovation</w:t>
      </w:r>
    </w:p>
    <w:p w14:paraId="7AAE4E04" w14:textId="77777777" w:rsidR="006D13E9" w:rsidRPr="006D13E9" w:rsidRDefault="006D13E9" w:rsidP="006D13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13E9">
        <w:rPr>
          <w:rFonts w:ascii="Times New Roman" w:eastAsia="Times New Roman" w:hAnsi="Times New Roman" w:cs="Times New Roman"/>
          <w:b/>
          <w:bCs/>
          <w:kern w:val="0"/>
          <w:sz w:val="27"/>
          <w:szCs w:val="27"/>
          <w:lang w:eastAsia="en-IN"/>
          <w14:ligatures w14:val="none"/>
        </w:rPr>
        <w:t>Introduction</w:t>
      </w:r>
    </w:p>
    <w:p w14:paraId="0BF3E2C5" w14:textId="77777777" w:rsidR="006D13E9" w:rsidRPr="006D13E9" w:rsidRDefault="006D13E9" w:rsidP="006D13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As cyber threats, regulatory landscapes, and technological advancements continue to evolve, organizations must prepare for the </w:t>
      </w:r>
      <w:r w:rsidRPr="006D13E9">
        <w:rPr>
          <w:rFonts w:ascii="Times New Roman" w:eastAsia="Times New Roman" w:hAnsi="Times New Roman" w:cs="Times New Roman"/>
          <w:b/>
          <w:bCs/>
          <w:kern w:val="0"/>
          <w:sz w:val="24"/>
          <w:szCs w:val="24"/>
          <w:lang w:eastAsia="en-IN"/>
          <w14:ligatures w14:val="none"/>
        </w:rPr>
        <w:t>next decade of security framework innovation</w:t>
      </w:r>
      <w:r w:rsidRPr="006D13E9">
        <w:rPr>
          <w:rFonts w:ascii="Times New Roman" w:eastAsia="Times New Roman" w:hAnsi="Times New Roman" w:cs="Times New Roman"/>
          <w:kern w:val="0"/>
          <w:sz w:val="24"/>
          <w:szCs w:val="24"/>
          <w:lang w:eastAsia="en-IN"/>
          <w14:ligatures w14:val="none"/>
        </w:rPr>
        <w:t xml:space="preserve">. Emerging technologies such as </w:t>
      </w:r>
      <w:r w:rsidRPr="006D13E9">
        <w:rPr>
          <w:rFonts w:ascii="Times New Roman" w:eastAsia="Times New Roman" w:hAnsi="Times New Roman" w:cs="Times New Roman"/>
          <w:b/>
          <w:bCs/>
          <w:kern w:val="0"/>
          <w:sz w:val="24"/>
          <w:szCs w:val="24"/>
          <w:lang w:eastAsia="en-IN"/>
          <w14:ligatures w14:val="none"/>
        </w:rPr>
        <w:t>AI, quantum computing, blockchain, and Zero Trust security models</w:t>
      </w:r>
      <w:r w:rsidRPr="006D13E9">
        <w:rPr>
          <w:rFonts w:ascii="Times New Roman" w:eastAsia="Times New Roman" w:hAnsi="Times New Roman" w:cs="Times New Roman"/>
          <w:kern w:val="0"/>
          <w:sz w:val="24"/>
          <w:szCs w:val="24"/>
          <w:lang w:eastAsia="en-IN"/>
          <w14:ligatures w14:val="none"/>
        </w:rPr>
        <w:t xml:space="preserve"> will redefine how enterprises </w:t>
      </w:r>
      <w:r w:rsidRPr="006D13E9">
        <w:rPr>
          <w:rFonts w:ascii="Times New Roman" w:eastAsia="Times New Roman" w:hAnsi="Times New Roman" w:cs="Times New Roman"/>
          <w:b/>
          <w:bCs/>
          <w:kern w:val="0"/>
          <w:sz w:val="24"/>
          <w:szCs w:val="24"/>
          <w:lang w:eastAsia="en-IN"/>
          <w14:ligatures w14:val="none"/>
        </w:rPr>
        <w:t>protect data, enforce compliance, and mitigate cyber risks</w:t>
      </w:r>
      <w:r w:rsidRPr="006D13E9">
        <w:rPr>
          <w:rFonts w:ascii="Times New Roman" w:eastAsia="Times New Roman" w:hAnsi="Times New Roman" w:cs="Times New Roman"/>
          <w:kern w:val="0"/>
          <w:sz w:val="24"/>
          <w:szCs w:val="24"/>
          <w:lang w:eastAsia="en-IN"/>
          <w14:ligatures w14:val="none"/>
        </w:rPr>
        <w:t xml:space="preserve">. Security frameworks will need to adapt to </w:t>
      </w:r>
      <w:r w:rsidRPr="006D13E9">
        <w:rPr>
          <w:rFonts w:ascii="Times New Roman" w:eastAsia="Times New Roman" w:hAnsi="Times New Roman" w:cs="Times New Roman"/>
          <w:b/>
          <w:bCs/>
          <w:kern w:val="0"/>
          <w:sz w:val="24"/>
          <w:szCs w:val="24"/>
          <w:lang w:eastAsia="en-IN"/>
          <w14:ligatures w14:val="none"/>
        </w:rPr>
        <w:t>dynamic, AI-driven, and automation-enabled compliance structures</w:t>
      </w:r>
      <w:r w:rsidRPr="006D13E9">
        <w:rPr>
          <w:rFonts w:ascii="Times New Roman" w:eastAsia="Times New Roman" w:hAnsi="Times New Roman" w:cs="Times New Roman"/>
          <w:kern w:val="0"/>
          <w:sz w:val="24"/>
          <w:szCs w:val="24"/>
          <w:lang w:eastAsia="en-IN"/>
          <w14:ligatures w14:val="none"/>
        </w:rPr>
        <w:t xml:space="preserve"> to address these new challenges effectively.</w:t>
      </w:r>
    </w:p>
    <w:p w14:paraId="264F6806" w14:textId="77777777" w:rsidR="006D13E9" w:rsidRPr="006D13E9" w:rsidRDefault="006D13E9" w:rsidP="006D13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This section explores </w:t>
      </w:r>
      <w:r w:rsidRPr="006D13E9">
        <w:rPr>
          <w:rFonts w:ascii="Times New Roman" w:eastAsia="Times New Roman" w:hAnsi="Times New Roman" w:cs="Times New Roman"/>
          <w:b/>
          <w:bCs/>
          <w:kern w:val="0"/>
          <w:sz w:val="24"/>
          <w:szCs w:val="24"/>
          <w:lang w:eastAsia="en-IN"/>
          <w14:ligatures w14:val="none"/>
        </w:rPr>
        <w:t>the key factors driving security framework innovation, future compliance challenges, and best practices for organizations to stay ahead in cybersecurity governance</w:t>
      </w:r>
      <w:r w:rsidRPr="006D13E9">
        <w:rPr>
          <w:rFonts w:ascii="Times New Roman" w:eastAsia="Times New Roman" w:hAnsi="Times New Roman" w:cs="Times New Roman"/>
          <w:kern w:val="0"/>
          <w:sz w:val="24"/>
          <w:szCs w:val="24"/>
          <w:lang w:eastAsia="en-IN"/>
          <w14:ligatures w14:val="none"/>
        </w:rPr>
        <w:t>.</w:t>
      </w:r>
    </w:p>
    <w:p w14:paraId="4F567A75" w14:textId="77777777" w:rsidR="006D13E9" w:rsidRPr="006D13E9" w:rsidRDefault="006D13E9" w:rsidP="006D13E9">
      <w:pPr>
        <w:spacing w:after="0"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pict w14:anchorId="0F2DBA84">
          <v:rect id="_x0000_i1777" style="width:0;height:1.5pt" o:hralign="center" o:hrstd="t" o:hr="t" fillcolor="#a0a0a0" stroked="f"/>
        </w:pict>
      </w:r>
    </w:p>
    <w:p w14:paraId="43A4B0E5" w14:textId="77777777" w:rsidR="006D13E9" w:rsidRPr="006D13E9" w:rsidRDefault="006D13E9" w:rsidP="006D13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13E9">
        <w:rPr>
          <w:rFonts w:ascii="Times New Roman" w:eastAsia="Times New Roman" w:hAnsi="Times New Roman" w:cs="Times New Roman"/>
          <w:b/>
          <w:bCs/>
          <w:kern w:val="0"/>
          <w:sz w:val="27"/>
          <w:szCs w:val="27"/>
          <w:lang w:eastAsia="en-IN"/>
          <w14:ligatures w14:val="none"/>
        </w:rPr>
        <w:t>10.1 Key Drivers of Security Framework Innovation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gridCol w:w="5959"/>
      </w:tblGrid>
      <w:tr w:rsidR="006D13E9" w:rsidRPr="006D13E9" w14:paraId="021B17FF" w14:textId="77777777" w:rsidTr="006D13E9">
        <w:trPr>
          <w:tblCellSpacing w:w="15" w:type="dxa"/>
        </w:trPr>
        <w:tc>
          <w:tcPr>
            <w:tcW w:w="0" w:type="auto"/>
            <w:vAlign w:val="center"/>
            <w:hideMark/>
          </w:tcPr>
          <w:p w14:paraId="20232B98" w14:textId="77777777" w:rsidR="006D13E9" w:rsidRPr="006D13E9" w:rsidRDefault="006D13E9" w:rsidP="006D13E9">
            <w:pPr>
              <w:spacing w:after="0" w:line="240" w:lineRule="auto"/>
              <w:jc w:val="center"/>
              <w:rPr>
                <w:rFonts w:ascii="Times New Roman" w:eastAsia="Times New Roman" w:hAnsi="Times New Roman" w:cs="Times New Roman"/>
                <w:b/>
                <w:bCs/>
                <w:kern w:val="0"/>
                <w:sz w:val="24"/>
                <w:szCs w:val="24"/>
                <w:lang w:eastAsia="en-IN"/>
                <w14:ligatures w14:val="none"/>
              </w:rPr>
            </w:pPr>
            <w:r w:rsidRPr="006D13E9">
              <w:rPr>
                <w:rFonts w:ascii="Times New Roman" w:eastAsia="Times New Roman" w:hAnsi="Times New Roman" w:cs="Times New Roman"/>
                <w:b/>
                <w:bCs/>
                <w:kern w:val="0"/>
                <w:sz w:val="24"/>
                <w:szCs w:val="24"/>
                <w:lang w:eastAsia="en-IN"/>
                <w14:ligatures w14:val="none"/>
              </w:rPr>
              <w:t>Innovation Driver</w:t>
            </w:r>
          </w:p>
        </w:tc>
        <w:tc>
          <w:tcPr>
            <w:tcW w:w="0" w:type="auto"/>
            <w:vAlign w:val="center"/>
            <w:hideMark/>
          </w:tcPr>
          <w:p w14:paraId="004C1700" w14:textId="77777777" w:rsidR="006D13E9" w:rsidRPr="006D13E9" w:rsidRDefault="006D13E9" w:rsidP="006D13E9">
            <w:pPr>
              <w:spacing w:after="0" w:line="240" w:lineRule="auto"/>
              <w:jc w:val="center"/>
              <w:rPr>
                <w:rFonts w:ascii="Times New Roman" w:eastAsia="Times New Roman" w:hAnsi="Times New Roman" w:cs="Times New Roman"/>
                <w:b/>
                <w:bCs/>
                <w:kern w:val="0"/>
                <w:sz w:val="24"/>
                <w:szCs w:val="24"/>
                <w:lang w:eastAsia="en-IN"/>
                <w14:ligatures w14:val="none"/>
              </w:rPr>
            </w:pPr>
            <w:r w:rsidRPr="006D13E9">
              <w:rPr>
                <w:rFonts w:ascii="Times New Roman" w:eastAsia="Times New Roman" w:hAnsi="Times New Roman" w:cs="Times New Roman"/>
                <w:b/>
                <w:bCs/>
                <w:kern w:val="0"/>
                <w:sz w:val="24"/>
                <w:szCs w:val="24"/>
                <w:lang w:eastAsia="en-IN"/>
                <w14:ligatures w14:val="none"/>
              </w:rPr>
              <w:t>Impact on Security Frameworks</w:t>
            </w:r>
          </w:p>
        </w:tc>
      </w:tr>
      <w:tr w:rsidR="006D13E9" w:rsidRPr="006D13E9" w14:paraId="4F9511E3" w14:textId="77777777" w:rsidTr="006D13E9">
        <w:trPr>
          <w:tblCellSpacing w:w="15" w:type="dxa"/>
        </w:trPr>
        <w:tc>
          <w:tcPr>
            <w:tcW w:w="0" w:type="auto"/>
            <w:vAlign w:val="center"/>
            <w:hideMark/>
          </w:tcPr>
          <w:p w14:paraId="64743F91" w14:textId="77777777" w:rsidR="006D13E9" w:rsidRPr="006D13E9" w:rsidRDefault="006D13E9" w:rsidP="006D13E9">
            <w:pPr>
              <w:spacing w:after="0"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b/>
                <w:bCs/>
                <w:kern w:val="0"/>
                <w:sz w:val="24"/>
                <w:szCs w:val="24"/>
                <w:lang w:eastAsia="en-IN"/>
                <w14:ligatures w14:val="none"/>
              </w:rPr>
              <w:lastRenderedPageBreak/>
              <w:t>AI-Powered Compliance Automation</w:t>
            </w:r>
          </w:p>
        </w:tc>
        <w:tc>
          <w:tcPr>
            <w:tcW w:w="0" w:type="auto"/>
            <w:vAlign w:val="center"/>
            <w:hideMark/>
          </w:tcPr>
          <w:p w14:paraId="5AB79326" w14:textId="77777777" w:rsidR="006D13E9" w:rsidRPr="006D13E9" w:rsidRDefault="006D13E9" w:rsidP="006D13E9">
            <w:pPr>
              <w:spacing w:after="0"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Enables real-time compliance monitoring and automated risk assessments.</w:t>
            </w:r>
          </w:p>
        </w:tc>
      </w:tr>
      <w:tr w:rsidR="006D13E9" w:rsidRPr="006D13E9" w14:paraId="5AF48560" w14:textId="77777777" w:rsidTr="006D13E9">
        <w:trPr>
          <w:tblCellSpacing w:w="15" w:type="dxa"/>
        </w:trPr>
        <w:tc>
          <w:tcPr>
            <w:tcW w:w="0" w:type="auto"/>
            <w:vAlign w:val="center"/>
            <w:hideMark/>
          </w:tcPr>
          <w:p w14:paraId="24DC1FB0" w14:textId="77777777" w:rsidR="006D13E9" w:rsidRPr="006D13E9" w:rsidRDefault="006D13E9" w:rsidP="006D13E9">
            <w:pPr>
              <w:spacing w:after="0"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b/>
                <w:bCs/>
                <w:kern w:val="0"/>
                <w:sz w:val="24"/>
                <w:szCs w:val="24"/>
                <w:lang w:eastAsia="en-IN"/>
                <w14:ligatures w14:val="none"/>
              </w:rPr>
              <w:t>Post-Quantum Cryptography (PQC)</w:t>
            </w:r>
          </w:p>
        </w:tc>
        <w:tc>
          <w:tcPr>
            <w:tcW w:w="0" w:type="auto"/>
            <w:vAlign w:val="center"/>
            <w:hideMark/>
          </w:tcPr>
          <w:p w14:paraId="2BB85DD5" w14:textId="77777777" w:rsidR="006D13E9" w:rsidRPr="006D13E9" w:rsidRDefault="006D13E9" w:rsidP="006D13E9">
            <w:pPr>
              <w:spacing w:after="0"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Requires security frameworks to integrate quantum-resistant encryption.</w:t>
            </w:r>
          </w:p>
        </w:tc>
      </w:tr>
      <w:tr w:rsidR="006D13E9" w:rsidRPr="006D13E9" w14:paraId="7F0ACAD7" w14:textId="77777777" w:rsidTr="006D13E9">
        <w:trPr>
          <w:tblCellSpacing w:w="15" w:type="dxa"/>
        </w:trPr>
        <w:tc>
          <w:tcPr>
            <w:tcW w:w="0" w:type="auto"/>
            <w:vAlign w:val="center"/>
            <w:hideMark/>
          </w:tcPr>
          <w:p w14:paraId="71AD9B46" w14:textId="77777777" w:rsidR="006D13E9" w:rsidRPr="006D13E9" w:rsidRDefault="006D13E9" w:rsidP="006D13E9">
            <w:pPr>
              <w:spacing w:after="0"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b/>
                <w:bCs/>
                <w:kern w:val="0"/>
                <w:sz w:val="24"/>
                <w:szCs w:val="24"/>
                <w:lang w:eastAsia="en-IN"/>
                <w14:ligatures w14:val="none"/>
              </w:rPr>
              <w:t>Zero Trust Security Architectures</w:t>
            </w:r>
          </w:p>
        </w:tc>
        <w:tc>
          <w:tcPr>
            <w:tcW w:w="0" w:type="auto"/>
            <w:vAlign w:val="center"/>
            <w:hideMark/>
          </w:tcPr>
          <w:p w14:paraId="2C2ABFBF" w14:textId="77777777" w:rsidR="006D13E9" w:rsidRPr="006D13E9" w:rsidRDefault="006D13E9" w:rsidP="006D13E9">
            <w:pPr>
              <w:spacing w:after="0"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Shifts compliance frameworks towards continuous authentication and risk-based access control.</w:t>
            </w:r>
          </w:p>
        </w:tc>
      </w:tr>
      <w:tr w:rsidR="006D13E9" w:rsidRPr="006D13E9" w14:paraId="0C1BE970" w14:textId="77777777" w:rsidTr="006D13E9">
        <w:trPr>
          <w:tblCellSpacing w:w="15" w:type="dxa"/>
        </w:trPr>
        <w:tc>
          <w:tcPr>
            <w:tcW w:w="0" w:type="auto"/>
            <w:vAlign w:val="center"/>
            <w:hideMark/>
          </w:tcPr>
          <w:p w14:paraId="5C148CBF" w14:textId="77777777" w:rsidR="006D13E9" w:rsidRPr="006D13E9" w:rsidRDefault="006D13E9" w:rsidP="006D13E9">
            <w:pPr>
              <w:spacing w:after="0"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b/>
                <w:bCs/>
                <w:kern w:val="0"/>
                <w:sz w:val="24"/>
                <w:szCs w:val="24"/>
                <w:lang w:eastAsia="en-IN"/>
                <w14:ligatures w14:val="none"/>
              </w:rPr>
              <w:t>Decentralized Security Models</w:t>
            </w:r>
          </w:p>
        </w:tc>
        <w:tc>
          <w:tcPr>
            <w:tcW w:w="0" w:type="auto"/>
            <w:vAlign w:val="center"/>
            <w:hideMark/>
          </w:tcPr>
          <w:p w14:paraId="1B6851EE" w14:textId="77777777" w:rsidR="006D13E9" w:rsidRPr="006D13E9" w:rsidRDefault="006D13E9" w:rsidP="006D13E9">
            <w:pPr>
              <w:spacing w:after="0"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Requires security frameworks to align with blockchain-based compliance standards.</w:t>
            </w:r>
          </w:p>
        </w:tc>
      </w:tr>
      <w:tr w:rsidR="006D13E9" w:rsidRPr="006D13E9" w14:paraId="0B6734D1" w14:textId="77777777" w:rsidTr="006D13E9">
        <w:trPr>
          <w:tblCellSpacing w:w="15" w:type="dxa"/>
        </w:trPr>
        <w:tc>
          <w:tcPr>
            <w:tcW w:w="0" w:type="auto"/>
            <w:vAlign w:val="center"/>
            <w:hideMark/>
          </w:tcPr>
          <w:p w14:paraId="25D7163A" w14:textId="77777777" w:rsidR="006D13E9" w:rsidRPr="006D13E9" w:rsidRDefault="006D13E9" w:rsidP="006D13E9">
            <w:pPr>
              <w:spacing w:after="0"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b/>
                <w:bCs/>
                <w:kern w:val="0"/>
                <w:sz w:val="24"/>
                <w:szCs w:val="24"/>
                <w:lang w:eastAsia="en-IN"/>
                <w14:ligatures w14:val="none"/>
              </w:rPr>
              <w:t>Cyber Resilience and Autonomous Security</w:t>
            </w:r>
          </w:p>
        </w:tc>
        <w:tc>
          <w:tcPr>
            <w:tcW w:w="0" w:type="auto"/>
            <w:vAlign w:val="center"/>
            <w:hideMark/>
          </w:tcPr>
          <w:p w14:paraId="477C6CD0" w14:textId="77777777" w:rsidR="006D13E9" w:rsidRPr="006D13E9" w:rsidRDefault="006D13E9" w:rsidP="006D13E9">
            <w:pPr>
              <w:spacing w:after="0"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Security frameworks must integrate AI-driven adaptive security controls and automated incident response.</w:t>
            </w:r>
          </w:p>
        </w:tc>
      </w:tr>
    </w:tbl>
    <w:p w14:paraId="1161F3D2" w14:textId="77777777" w:rsidR="006D13E9" w:rsidRPr="006D13E9" w:rsidRDefault="006D13E9" w:rsidP="006D13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By embracing </w:t>
      </w:r>
      <w:r w:rsidRPr="006D13E9">
        <w:rPr>
          <w:rFonts w:ascii="Times New Roman" w:eastAsia="Times New Roman" w:hAnsi="Times New Roman" w:cs="Times New Roman"/>
          <w:b/>
          <w:bCs/>
          <w:kern w:val="0"/>
          <w:sz w:val="24"/>
          <w:szCs w:val="24"/>
          <w:lang w:eastAsia="en-IN"/>
          <w14:ligatures w14:val="none"/>
        </w:rPr>
        <w:t>these innovation drivers</w:t>
      </w:r>
      <w:r w:rsidRPr="006D13E9">
        <w:rPr>
          <w:rFonts w:ascii="Times New Roman" w:eastAsia="Times New Roman" w:hAnsi="Times New Roman" w:cs="Times New Roman"/>
          <w:kern w:val="0"/>
          <w:sz w:val="24"/>
          <w:szCs w:val="24"/>
          <w:lang w:eastAsia="en-IN"/>
          <w14:ligatures w14:val="none"/>
        </w:rPr>
        <w:t xml:space="preserve">, organizations can </w:t>
      </w:r>
      <w:r w:rsidRPr="006D13E9">
        <w:rPr>
          <w:rFonts w:ascii="Times New Roman" w:eastAsia="Times New Roman" w:hAnsi="Times New Roman" w:cs="Times New Roman"/>
          <w:b/>
          <w:bCs/>
          <w:kern w:val="0"/>
          <w:sz w:val="24"/>
          <w:szCs w:val="24"/>
          <w:lang w:eastAsia="en-IN"/>
          <w14:ligatures w14:val="none"/>
        </w:rPr>
        <w:t>modernize their security frameworks, enhance regulatory adherence, and mitigate evolving cyber threats</w:t>
      </w:r>
      <w:r w:rsidRPr="006D13E9">
        <w:rPr>
          <w:rFonts w:ascii="Times New Roman" w:eastAsia="Times New Roman" w:hAnsi="Times New Roman" w:cs="Times New Roman"/>
          <w:kern w:val="0"/>
          <w:sz w:val="24"/>
          <w:szCs w:val="24"/>
          <w:lang w:eastAsia="en-IN"/>
          <w14:ligatures w14:val="none"/>
        </w:rPr>
        <w:t>.</w:t>
      </w:r>
    </w:p>
    <w:p w14:paraId="75D3741C" w14:textId="77777777" w:rsidR="006D13E9" w:rsidRPr="006D13E9" w:rsidRDefault="006D13E9" w:rsidP="006D13E9">
      <w:pPr>
        <w:spacing w:after="0"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pict w14:anchorId="6859221B">
          <v:rect id="_x0000_i1778" style="width:0;height:1.5pt" o:hralign="center" o:hrstd="t" o:hr="t" fillcolor="#a0a0a0" stroked="f"/>
        </w:pict>
      </w:r>
    </w:p>
    <w:p w14:paraId="4C1A588C" w14:textId="77777777" w:rsidR="006D13E9" w:rsidRPr="006D13E9" w:rsidRDefault="006D13E9" w:rsidP="006D13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13E9">
        <w:rPr>
          <w:rFonts w:ascii="Times New Roman" w:eastAsia="Times New Roman" w:hAnsi="Times New Roman" w:cs="Times New Roman"/>
          <w:b/>
          <w:bCs/>
          <w:kern w:val="0"/>
          <w:sz w:val="27"/>
          <w:szCs w:val="27"/>
          <w:lang w:eastAsia="en-IN"/>
          <w14:ligatures w14:val="none"/>
        </w:rPr>
        <w:t>10.2 Future Compliance Challenges for Security Frameworks</w:t>
      </w:r>
    </w:p>
    <w:p w14:paraId="29C3CECC" w14:textId="77777777" w:rsidR="006D13E9" w:rsidRPr="006D13E9" w:rsidRDefault="006D13E9" w:rsidP="006D13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13E9">
        <w:rPr>
          <w:rFonts w:ascii="Times New Roman" w:eastAsia="Times New Roman" w:hAnsi="Times New Roman" w:cs="Times New Roman"/>
          <w:b/>
          <w:bCs/>
          <w:kern w:val="0"/>
          <w:sz w:val="24"/>
          <w:szCs w:val="24"/>
          <w:lang w:eastAsia="en-IN"/>
          <w14:ligatures w14:val="none"/>
        </w:rPr>
        <w:t>1. Managing AI-Driven Cyber Threats</w:t>
      </w:r>
    </w:p>
    <w:p w14:paraId="57E13D14" w14:textId="77777777" w:rsidR="006D13E9" w:rsidRPr="006D13E9" w:rsidRDefault="006D13E9" w:rsidP="006D13E9">
      <w:pPr>
        <w:numPr>
          <w:ilvl w:val="0"/>
          <w:numId w:val="9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Security frameworks must integrate </w:t>
      </w:r>
      <w:r w:rsidRPr="006D13E9">
        <w:rPr>
          <w:rFonts w:ascii="Times New Roman" w:eastAsia="Times New Roman" w:hAnsi="Times New Roman" w:cs="Times New Roman"/>
          <w:b/>
          <w:bCs/>
          <w:kern w:val="0"/>
          <w:sz w:val="24"/>
          <w:szCs w:val="24"/>
          <w:lang w:eastAsia="en-IN"/>
          <w14:ligatures w14:val="none"/>
        </w:rPr>
        <w:t>AI-powered threat intelligence</w:t>
      </w:r>
      <w:r w:rsidRPr="006D13E9">
        <w:rPr>
          <w:rFonts w:ascii="Times New Roman" w:eastAsia="Times New Roman" w:hAnsi="Times New Roman" w:cs="Times New Roman"/>
          <w:kern w:val="0"/>
          <w:sz w:val="24"/>
          <w:szCs w:val="24"/>
          <w:lang w:eastAsia="en-IN"/>
          <w14:ligatures w14:val="none"/>
        </w:rPr>
        <w:t xml:space="preserve"> to counter advanced AI-driven cyberattacks.</w:t>
      </w:r>
    </w:p>
    <w:p w14:paraId="76F1015A" w14:textId="77777777" w:rsidR="006D13E9" w:rsidRPr="006D13E9" w:rsidRDefault="006D13E9" w:rsidP="006D13E9">
      <w:pPr>
        <w:numPr>
          <w:ilvl w:val="0"/>
          <w:numId w:val="9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Automated security policies will be essential for </w:t>
      </w:r>
      <w:r w:rsidRPr="006D13E9">
        <w:rPr>
          <w:rFonts w:ascii="Times New Roman" w:eastAsia="Times New Roman" w:hAnsi="Times New Roman" w:cs="Times New Roman"/>
          <w:b/>
          <w:bCs/>
          <w:kern w:val="0"/>
          <w:sz w:val="24"/>
          <w:szCs w:val="24"/>
          <w:lang w:eastAsia="en-IN"/>
          <w14:ligatures w14:val="none"/>
        </w:rPr>
        <w:t>AI-based attack detection and mitigation</w:t>
      </w:r>
      <w:r w:rsidRPr="006D13E9">
        <w:rPr>
          <w:rFonts w:ascii="Times New Roman" w:eastAsia="Times New Roman" w:hAnsi="Times New Roman" w:cs="Times New Roman"/>
          <w:kern w:val="0"/>
          <w:sz w:val="24"/>
          <w:szCs w:val="24"/>
          <w:lang w:eastAsia="en-IN"/>
          <w14:ligatures w14:val="none"/>
        </w:rPr>
        <w:t>.</w:t>
      </w:r>
    </w:p>
    <w:p w14:paraId="16CDD8C7" w14:textId="77777777" w:rsidR="006D13E9" w:rsidRPr="006D13E9" w:rsidRDefault="006D13E9" w:rsidP="006D13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13E9">
        <w:rPr>
          <w:rFonts w:ascii="Times New Roman" w:eastAsia="Times New Roman" w:hAnsi="Times New Roman" w:cs="Times New Roman"/>
          <w:b/>
          <w:bCs/>
          <w:kern w:val="0"/>
          <w:sz w:val="24"/>
          <w:szCs w:val="24"/>
          <w:lang w:eastAsia="en-IN"/>
          <w14:ligatures w14:val="none"/>
        </w:rPr>
        <w:t>2. Adapting to Post-Quantum Security Standards</w:t>
      </w:r>
    </w:p>
    <w:p w14:paraId="7202002A" w14:textId="77777777" w:rsidR="006D13E9" w:rsidRPr="006D13E9" w:rsidRDefault="006D13E9" w:rsidP="006D13E9">
      <w:pPr>
        <w:numPr>
          <w:ilvl w:val="0"/>
          <w:numId w:val="9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Organizations must transition to </w:t>
      </w:r>
      <w:r w:rsidRPr="006D13E9">
        <w:rPr>
          <w:rFonts w:ascii="Times New Roman" w:eastAsia="Times New Roman" w:hAnsi="Times New Roman" w:cs="Times New Roman"/>
          <w:b/>
          <w:bCs/>
          <w:kern w:val="0"/>
          <w:sz w:val="24"/>
          <w:szCs w:val="24"/>
          <w:lang w:eastAsia="en-IN"/>
          <w14:ligatures w14:val="none"/>
        </w:rPr>
        <w:t>NIST-approved post-quantum cryptographic algorithms</w:t>
      </w:r>
      <w:r w:rsidRPr="006D13E9">
        <w:rPr>
          <w:rFonts w:ascii="Times New Roman" w:eastAsia="Times New Roman" w:hAnsi="Times New Roman" w:cs="Times New Roman"/>
          <w:kern w:val="0"/>
          <w:sz w:val="24"/>
          <w:szCs w:val="24"/>
          <w:lang w:eastAsia="en-IN"/>
          <w14:ligatures w14:val="none"/>
        </w:rPr>
        <w:t>.</w:t>
      </w:r>
    </w:p>
    <w:p w14:paraId="51CD3C19" w14:textId="77777777" w:rsidR="006D13E9" w:rsidRPr="006D13E9" w:rsidRDefault="006D13E9" w:rsidP="006D13E9">
      <w:pPr>
        <w:numPr>
          <w:ilvl w:val="0"/>
          <w:numId w:val="9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Compliance regulations will require </w:t>
      </w:r>
      <w:r w:rsidRPr="006D13E9">
        <w:rPr>
          <w:rFonts w:ascii="Times New Roman" w:eastAsia="Times New Roman" w:hAnsi="Times New Roman" w:cs="Times New Roman"/>
          <w:b/>
          <w:bCs/>
          <w:kern w:val="0"/>
          <w:sz w:val="24"/>
          <w:szCs w:val="24"/>
          <w:lang w:eastAsia="en-IN"/>
          <w14:ligatures w14:val="none"/>
        </w:rPr>
        <w:t>quantum-safe encryption</w:t>
      </w:r>
      <w:r w:rsidRPr="006D13E9">
        <w:rPr>
          <w:rFonts w:ascii="Times New Roman" w:eastAsia="Times New Roman" w:hAnsi="Times New Roman" w:cs="Times New Roman"/>
          <w:kern w:val="0"/>
          <w:sz w:val="24"/>
          <w:szCs w:val="24"/>
          <w:lang w:eastAsia="en-IN"/>
          <w14:ligatures w14:val="none"/>
        </w:rPr>
        <w:t xml:space="preserve"> to protect against future decryption threats.</w:t>
      </w:r>
    </w:p>
    <w:p w14:paraId="49877A33" w14:textId="77777777" w:rsidR="006D13E9" w:rsidRPr="006D13E9" w:rsidRDefault="006D13E9" w:rsidP="006D13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13E9">
        <w:rPr>
          <w:rFonts w:ascii="Times New Roman" w:eastAsia="Times New Roman" w:hAnsi="Times New Roman" w:cs="Times New Roman"/>
          <w:b/>
          <w:bCs/>
          <w:kern w:val="0"/>
          <w:sz w:val="24"/>
          <w:szCs w:val="24"/>
          <w:lang w:eastAsia="en-IN"/>
          <w14:ligatures w14:val="none"/>
        </w:rPr>
        <w:t>3. Securing Multi-Cloud and Hybrid IT Environments</w:t>
      </w:r>
    </w:p>
    <w:p w14:paraId="6D67DEAD" w14:textId="77777777" w:rsidR="006D13E9" w:rsidRPr="006D13E9" w:rsidRDefault="006D13E9" w:rsidP="006D13E9">
      <w:pPr>
        <w:numPr>
          <w:ilvl w:val="0"/>
          <w:numId w:val="9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Security frameworks must support </w:t>
      </w:r>
      <w:r w:rsidRPr="006D13E9">
        <w:rPr>
          <w:rFonts w:ascii="Times New Roman" w:eastAsia="Times New Roman" w:hAnsi="Times New Roman" w:cs="Times New Roman"/>
          <w:b/>
          <w:bCs/>
          <w:kern w:val="0"/>
          <w:sz w:val="24"/>
          <w:szCs w:val="24"/>
          <w:lang w:eastAsia="en-IN"/>
          <w14:ligatures w14:val="none"/>
        </w:rPr>
        <w:t>multi-cloud security compliance across AWS, Azure, and Google Cloud</w:t>
      </w:r>
      <w:r w:rsidRPr="006D13E9">
        <w:rPr>
          <w:rFonts w:ascii="Times New Roman" w:eastAsia="Times New Roman" w:hAnsi="Times New Roman" w:cs="Times New Roman"/>
          <w:kern w:val="0"/>
          <w:sz w:val="24"/>
          <w:szCs w:val="24"/>
          <w:lang w:eastAsia="en-IN"/>
          <w14:ligatures w14:val="none"/>
        </w:rPr>
        <w:t>.</w:t>
      </w:r>
    </w:p>
    <w:p w14:paraId="44D67F1E" w14:textId="77777777" w:rsidR="006D13E9" w:rsidRPr="006D13E9" w:rsidRDefault="006D13E9" w:rsidP="006D13E9">
      <w:pPr>
        <w:numPr>
          <w:ilvl w:val="0"/>
          <w:numId w:val="9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AI-driven </w:t>
      </w:r>
      <w:r w:rsidRPr="006D13E9">
        <w:rPr>
          <w:rFonts w:ascii="Times New Roman" w:eastAsia="Times New Roman" w:hAnsi="Times New Roman" w:cs="Times New Roman"/>
          <w:b/>
          <w:bCs/>
          <w:kern w:val="0"/>
          <w:sz w:val="24"/>
          <w:szCs w:val="24"/>
          <w:lang w:eastAsia="en-IN"/>
          <w14:ligatures w14:val="none"/>
        </w:rPr>
        <w:t>cloud security posture management (CSPM)</w:t>
      </w:r>
      <w:r w:rsidRPr="006D13E9">
        <w:rPr>
          <w:rFonts w:ascii="Times New Roman" w:eastAsia="Times New Roman" w:hAnsi="Times New Roman" w:cs="Times New Roman"/>
          <w:kern w:val="0"/>
          <w:sz w:val="24"/>
          <w:szCs w:val="24"/>
          <w:lang w:eastAsia="en-IN"/>
          <w14:ligatures w14:val="none"/>
        </w:rPr>
        <w:t xml:space="preserve"> will automate compliance enforcement across cloud platforms.</w:t>
      </w:r>
    </w:p>
    <w:p w14:paraId="73D78DDE" w14:textId="77777777" w:rsidR="006D13E9" w:rsidRPr="006D13E9" w:rsidRDefault="006D13E9" w:rsidP="006D13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13E9">
        <w:rPr>
          <w:rFonts w:ascii="Times New Roman" w:eastAsia="Times New Roman" w:hAnsi="Times New Roman" w:cs="Times New Roman"/>
          <w:b/>
          <w:bCs/>
          <w:kern w:val="0"/>
          <w:sz w:val="24"/>
          <w:szCs w:val="24"/>
          <w:lang w:eastAsia="en-IN"/>
          <w14:ligatures w14:val="none"/>
        </w:rPr>
        <w:t>4. Regulatory Compliance for AI-Driven Security Models</w:t>
      </w:r>
    </w:p>
    <w:p w14:paraId="2F6A7409" w14:textId="77777777" w:rsidR="006D13E9" w:rsidRPr="006D13E9" w:rsidRDefault="006D13E9" w:rsidP="006D13E9">
      <w:pPr>
        <w:numPr>
          <w:ilvl w:val="0"/>
          <w:numId w:val="9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Governments will introduce new compliance standards for </w:t>
      </w:r>
      <w:r w:rsidRPr="006D13E9">
        <w:rPr>
          <w:rFonts w:ascii="Times New Roman" w:eastAsia="Times New Roman" w:hAnsi="Times New Roman" w:cs="Times New Roman"/>
          <w:b/>
          <w:bCs/>
          <w:kern w:val="0"/>
          <w:sz w:val="24"/>
          <w:szCs w:val="24"/>
          <w:lang w:eastAsia="en-IN"/>
          <w14:ligatures w14:val="none"/>
        </w:rPr>
        <w:t>AI-based security governance and risk management</w:t>
      </w:r>
      <w:r w:rsidRPr="006D13E9">
        <w:rPr>
          <w:rFonts w:ascii="Times New Roman" w:eastAsia="Times New Roman" w:hAnsi="Times New Roman" w:cs="Times New Roman"/>
          <w:kern w:val="0"/>
          <w:sz w:val="24"/>
          <w:szCs w:val="24"/>
          <w:lang w:eastAsia="en-IN"/>
          <w14:ligatures w14:val="none"/>
        </w:rPr>
        <w:t>.</w:t>
      </w:r>
    </w:p>
    <w:p w14:paraId="21F256D0" w14:textId="77777777" w:rsidR="006D13E9" w:rsidRPr="006D13E9" w:rsidRDefault="006D13E9" w:rsidP="006D13E9">
      <w:pPr>
        <w:numPr>
          <w:ilvl w:val="0"/>
          <w:numId w:val="9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Security frameworks will need to incorporate </w:t>
      </w:r>
      <w:r w:rsidRPr="006D13E9">
        <w:rPr>
          <w:rFonts w:ascii="Times New Roman" w:eastAsia="Times New Roman" w:hAnsi="Times New Roman" w:cs="Times New Roman"/>
          <w:b/>
          <w:bCs/>
          <w:kern w:val="0"/>
          <w:sz w:val="24"/>
          <w:szCs w:val="24"/>
          <w:lang w:eastAsia="en-IN"/>
          <w14:ligatures w14:val="none"/>
        </w:rPr>
        <w:t>AI auditability and ethical AI risk assessments</w:t>
      </w:r>
      <w:r w:rsidRPr="006D13E9">
        <w:rPr>
          <w:rFonts w:ascii="Times New Roman" w:eastAsia="Times New Roman" w:hAnsi="Times New Roman" w:cs="Times New Roman"/>
          <w:kern w:val="0"/>
          <w:sz w:val="24"/>
          <w:szCs w:val="24"/>
          <w:lang w:eastAsia="en-IN"/>
          <w14:ligatures w14:val="none"/>
        </w:rPr>
        <w:t>.</w:t>
      </w:r>
    </w:p>
    <w:p w14:paraId="68F91F5C" w14:textId="77777777" w:rsidR="006D13E9" w:rsidRPr="006D13E9" w:rsidRDefault="006D13E9" w:rsidP="006D13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By proactively addressing these compliance challenges, organizations can </w:t>
      </w:r>
      <w:r w:rsidRPr="006D13E9">
        <w:rPr>
          <w:rFonts w:ascii="Times New Roman" w:eastAsia="Times New Roman" w:hAnsi="Times New Roman" w:cs="Times New Roman"/>
          <w:b/>
          <w:bCs/>
          <w:kern w:val="0"/>
          <w:sz w:val="24"/>
          <w:szCs w:val="24"/>
          <w:lang w:eastAsia="en-IN"/>
          <w14:ligatures w14:val="none"/>
        </w:rPr>
        <w:t>ensure their security frameworks remain resilient and future-proof</w:t>
      </w:r>
      <w:r w:rsidRPr="006D13E9">
        <w:rPr>
          <w:rFonts w:ascii="Times New Roman" w:eastAsia="Times New Roman" w:hAnsi="Times New Roman" w:cs="Times New Roman"/>
          <w:kern w:val="0"/>
          <w:sz w:val="24"/>
          <w:szCs w:val="24"/>
          <w:lang w:eastAsia="en-IN"/>
          <w14:ligatures w14:val="none"/>
        </w:rPr>
        <w:t>.</w:t>
      </w:r>
    </w:p>
    <w:p w14:paraId="3834F64C" w14:textId="77777777" w:rsidR="006D13E9" w:rsidRPr="006D13E9" w:rsidRDefault="006D13E9" w:rsidP="006D13E9">
      <w:pPr>
        <w:spacing w:after="0"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lastRenderedPageBreak/>
        <w:pict w14:anchorId="3E7E62F0">
          <v:rect id="_x0000_i1779" style="width:0;height:1.5pt" o:hralign="center" o:hrstd="t" o:hr="t" fillcolor="#a0a0a0" stroked="f"/>
        </w:pict>
      </w:r>
    </w:p>
    <w:p w14:paraId="62D98E56" w14:textId="77777777" w:rsidR="006D13E9" w:rsidRPr="006D13E9" w:rsidRDefault="006D13E9" w:rsidP="006D13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13E9">
        <w:rPr>
          <w:rFonts w:ascii="Times New Roman" w:eastAsia="Times New Roman" w:hAnsi="Times New Roman" w:cs="Times New Roman"/>
          <w:b/>
          <w:bCs/>
          <w:kern w:val="0"/>
          <w:sz w:val="27"/>
          <w:szCs w:val="27"/>
          <w:lang w:eastAsia="en-IN"/>
          <w14:ligatures w14:val="none"/>
        </w:rPr>
        <w:t>10.3 Best Practices for Preparing Security Frameworks for the Next Decade</w:t>
      </w:r>
    </w:p>
    <w:p w14:paraId="4F365315" w14:textId="77777777" w:rsidR="006D13E9" w:rsidRPr="006D13E9" w:rsidRDefault="006D13E9" w:rsidP="006D13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13E9">
        <w:rPr>
          <w:rFonts w:ascii="Times New Roman" w:eastAsia="Times New Roman" w:hAnsi="Times New Roman" w:cs="Times New Roman"/>
          <w:b/>
          <w:bCs/>
          <w:kern w:val="0"/>
          <w:sz w:val="24"/>
          <w:szCs w:val="24"/>
          <w:lang w:eastAsia="en-IN"/>
          <w14:ligatures w14:val="none"/>
        </w:rPr>
        <w:t>1. Implement AI-Driven Security Automation</w:t>
      </w:r>
    </w:p>
    <w:p w14:paraId="721E1E4C" w14:textId="77777777" w:rsidR="006D13E9" w:rsidRPr="006D13E9" w:rsidRDefault="006D13E9" w:rsidP="006D13E9">
      <w:pPr>
        <w:numPr>
          <w:ilvl w:val="0"/>
          <w:numId w:val="9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Use </w:t>
      </w:r>
      <w:r w:rsidRPr="006D13E9">
        <w:rPr>
          <w:rFonts w:ascii="Times New Roman" w:eastAsia="Times New Roman" w:hAnsi="Times New Roman" w:cs="Times New Roman"/>
          <w:b/>
          <w:bCs/>
          <w:kern w:val="0"/>
          <w:sz w:val="24"/>
          <w:szCs w:val="24"/>
          <w:lang w:eastAsia="en-IN"/>
          <w14:ligatures w14:val="none"/>
        </w:rPr>
        <w:t>machine learning-based security analytics</w:t>
      </w:r>
      <w:r w:rsidRPr="006D13E9">
        <w:rPr>
          <w:rFonts w:ascii="Times New Roman" w:eastAsia="Times New Roman" w:hAnsi="Times New Roman" w:cs="Times New Roman"/>
          <w:kern w:val="0"/>
          <w:sz w:val="24"/>
          <w:szCs w:val="24"/>
          <w:lang w:eastAsia="en-IN"/>
          <w14:ligatures w14:val="none"/>
        </w:rPr>
        <w:t xml:space="preserve"> to automate compliance enforcement.</w:t>
      </w:r>
    </w:p>
    <w:p w14:paraId="087D495E" w14:textId="77777777" w:rsidR="006D13E9" w:rsidRPr="006D13E9" w:rsidRDefault="006D13E9" w:rsidP="006D13E9">
      <w:pPr>
        <w:numPr>
          <w:ilvl w:val="0"/>
          <w:numId w:val="9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Deploy </w:t>
      </w:r>
      <w:r w:rsidRPr="006D13E9">
        <w:rPr>
          <w:rFonts w:ascii="Times New Roman" w:eastAsia="Times New Roman" w:hAnsi="Times New Roman" w:cs="Times New Roman"/>
          <w:b/>
          <w:bCs/>
          <w:kern w:val="0"/>
          <w:sz w:val="24"/>
          <w:szCs w:val="24"/>
          <w:lang w:eastAsia="en-IN"/>
          <w14:ligatures w14:val="none"/>
        </w:rPr>
        <w:t>AI-driven SIEM and SOAR solutions</w:t>
      </w:r>
      <w:r w:rsidRPr="006D13E9">
        <w:rPr>
          <w:rFonts w:ascii="Times New Roman" w:eastAsia="Times New Roman" w:hAnsi="Times New Roman" w:cs="Times New Roman"/>
          <w:kern w:val="0"/>
          <w:sz w:val="24"/>
          <w:szCs w:val="24"/>
          <w:lang w:eastAsia="en-IN"/>
          <w14:ligatures w14:val="none"/>
        </w:rPr>
        <w:t xml:space="preserve"> for real-time security event detection and automated response.</w:t>
      </w:r>
    </w:p>
    <w:p w14:paraId="49744316" w14:textId="77777777" w:rsidR="006D13E9" w:rsidRPr="006D13E9" w:rsidRDefault="006D13E9" w:rsidP="006D13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13E9">
        <w:rPr>
          <w:rFonts w:ascii="Times New Roman" w:eastAsia="Times New Roman" w:hAnsi="Times New Roman" w:cs="Times New Roman"/>
          <w:b/>
          <w:bCs/>
          <w:kern w:val="0"/>
          <w:sz w:val="24"/>
          <w:szCs w:val="24"/>
          <w:lang w:eastAsia="en-IN"/>
          <w14:ligatures w14:val="none"/>
        </w:rPr>
        <w:t>2. Transition to Quantum-Resistant Cryptographic Standards</w:t>
      </w:r>
    </w:p>
    <w:p w14:paraId="0C3E75B7" w14:textId="77777777" w:rsidR="006D13E9" w:rsidRPr="006D13E9" w:rsidRDefault="006D13E9" w:rsidP="006D13E9">
      <w:pPr>
        <w:numPr>
          <w:ilvl w:val="0"/>
          <w:numId w:val="9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Upgrade encryption protocols to </w:t>
      </w:r>
      <w:r w:rsidRPr="006D13E9">
        <w:rPr>
          <w:rFonts w:ascii="Times New Roman" w:eastAsia="Times New Roman" w:hAnsi="Times New Roman" w:cs="Times New Roman"/>
          <w:b/>
          <w:bCs/>
          <w:kern w:val="0"/>
          <w:sz w:val="24"/>
          <w:szCs w:val="24"/>
          <w:lang w:eastAsia="en-IN"/>
          <w14:ligatures w14:val="none"/>
        </w:rPr>
        <w:t>quantum-safe cryptographic algorithms</w:t>
      </w:r>
      <w:r w:rsidRPr="006D13E9">
        <w:rPr>
          <w:rFonts w:ascii="Times New Roman" w:eastAsia="Times New Roman" w:hAnsi="Times New Roman" w:cs="Times New Roman"/>
          <w:kern w:val="0"/>
          <w:sz w:val="24"/>
          <w:szCs w:val="24"/>
          <w:lang w:eastAsia="en-IN"/>
          <w14:ligatures w14:val="none"/>
        </w:rPr>
        <w:t>.</w:t>
      </w:r>
    </w:p>
    <w:p w14:paraId="5336B556" w14:textId="77777777" w:rsidR="006D13E9" w:rsidRPr="006D13E9" w:rsidRDefault="006D13E9" w:rsidP="006D13E9">
      <w:pPr>
        <w:numPr>
          <w:ilvl w:val="0"/>
          <w:numId w:val="9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Implement </w:t>
      </w:r>
      <w:r w:rsidRPr="006D13E9">
        <w:rPr>
          <w:rFonts w:ascii="Times New Roman" w:eastAsia="Times New Roman" w:hAnsi="Times New Roman" w:cs="Times New Roman"/>
          <w:b/>
          <w:bCs/>
          <w:kern w:val="0"/>
          <w:sz w:val="24"/>
          <w:szCs w:val="24"/>
          <w:lang w:eastAsia="en-IN"/>
          <w14:ligatures w14:val="none"/>
        </w:rPr>
        <w:t>hybrid cryptographic models</w:t>
      </w:r>
      <w:r w:rsidRPr="006D13E9">
        <w:rPr>
          <w:rFonts w:ascii="Times New Roman" w:eastAsia="Times New Roman" w:hAnsi="Times New Roman" w:cs="Times New Roman"/>
          <w:kern w:val="0"/>
          <w:sz w:val="24"/>
          <w:szCs w:val="24"/>
          <w:lang w:eastAsia="en-IN"/>
          <w14:ligatures w14:val="none"/>
        </w:rPr>
        <w:t xml:space="preserve"> that support both classical and post-quantum encryption.</w:t>
      </w:r>
    </w:p>
    <w:p w14:paraId="74D7857F" w14:textId="77777777" w:rsidR="006D13E9" w:rsidRPr="006D13E9" w:rsidRDefault="006D13E9" w:rsidP="006D13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13E9">
        <w:rPr>
          <w:rFonts w:ascii="Times New Roman" w:eastAsia="Times New Roman" w:hAnsi="Times New Roman" w:cs="Times New Roman"/>
          <w:b/>
          <w:bCs/>
          <w:kern w:val="0"/>
          <w:sz w:val="24"/>
          <w:szCs w:val="24"/>
          <w:lang w:eastAsia="en-IN"/>
          <w14:ligatures w14:val="none"/>
        </w:rPr>
        <w:t>3. Strengthen Zero Trust Security Governance</w:t>
      </w:r>
    </w:p>
    <w:p w14:paraId="0B295080" w14:textId="77777777" w:rsidR="006D13E9" w:rsidRPr="006D13E9" w:rsidRDefault="006D13E9" w:rsidP="006D13E9">
      <w:pPr>
        <w:numPr>
          <w:ilvl w:val="0"/>
          <w:numId w:val="9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Enforce </w:t>
      </w:r>
      <w:r w:rsidRPr="006D13E9">
        <w:rPr>
          <w:rFonts w:ascii="Times New Roman" w:eastAsia="Times New Roman" w:hAnsi="Times New Roman" w:cs="Times New Roman"/>
          <w:b/>
          <w:bCs/>
          <w:kern w:val="0"/>
          <w:sz w:val="24"/>
          <w:szCs w:val="24"/>
          <w:lang w:eastAsia="en-IN"/>
          <w14:ligatures w14:val="none"/>
        </w:rPr>
        <w:t>continuous authentication and risk-based access policies</w:t>
      </w:r>
      <w:r w:rsidRPr="006D13E9">
        <w:rPr>
          <w:rFonts w:ascii="Times New Roman" w:eastAsia="Times New Roman" w:hAnsi="Times New Roman" w:cs="Times New Roman"/>
          <w:kern w:val="0"/>
          <w:sz w:val="24"/>
          <w:szCs w:val="24"/>
          <w:lang w:eastAsia="en-IN"/>
          <w14:ligatures w14:val="none"/>
        </w:rPr>
        <w:t>.</w:t>
      </w:r>
    </w:p>
    <w:p w14:paraId="4B01FF9D" w14:textId="77777777" w:rsidR="006D13E9" w:rsidRPr="006D13E9" w:rsidRDefault="006D13E9" w:rsidP="006D13E9">
      <w:pPr>
        <w:numPr>
          <w:ilvl w:val="0"/>
          <w:numId w:val="9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Implement </w:t>
      </w:r>
      <w:r w:rsidRPr="006D13E9">
        <w:rPr>
          <w:rFonts w:ascii="Times New Roman" w:eastAsia="Times New Roman" w:hAnsi="Times New Roman" w:cs="Times New Roman"/>
          <w:b/>
          <w:bCs/>
          <w:kern w:val="0"/>
          <w:sz w:val="24"/>
          <w:szCs w:val="24"/>
          <w:lang w:eastAsia="en-IN"/>
          <w14:ligatures w14:val="none"/>
        </w:rPr>
        <w:t>real-time threat validation and AI-driven Zero Trust enforcement</w:t>
      </w:r>
      <w:r w:rsidRPr="006D13E9">
        <w:rPr>
          <w:rFonts w:ascii="Times New Roman" w:eastAsia="Times New Roman" w:hAnsi="Times New Roman" w:cs="Times New Roman"/>
          <w:kern w:val="0"/>
          <w:sz w:val="24"/>
          <w:szCs w:val="24"/>
          <w:lang w:eastAsia="en-IN"/>
          <w14:ligatures w14:val="none"/>
        </w:rPr>
        <w:t>.</w:t>
      </w:r>
    </w:p>
    <w:p w14:paraId="26B7FDF5" w14:textId="77777777" w:rsidR="006D13E9" w:rsidRPr="006D13E9" w:rsidRDefault="006D13E9" w:rsidP="006D13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13E9">
        <w:rPr>
          <w:rFonts w:ascii="Times New Roman" w:eastAsia="Times New Roman" w:hAnsi="Times New Roman" w:cs="Times New Roman"/>
          <w:b/>
          <w:bCs/>
          <w:kern w:val="0"/>
          <w:sz w:val="24"/>
          <w:szCs w:val="24"/>
          <w:lang w:eastAsia="en-IN"/>
          <w14:ligatures w14:val="none"/>
        </w:rPr>
        <w:t>4. Align Security Frameworks with Emerging Regulations</w:t>
      </w:r>
    </w:p>
    <w:p w14:paraId="7B966443" w14:textId="77777777" w:rsidR="006D13E9" w:rsidRPr="006D13E9" w:rsidRDefault="006D13E9" w:rsidP="006D13E9">
      <w:pPr>
        <w:numPr>
          <w:ilvl w:val="0"/>
          <w:numId w:val="9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Monitor regulatory trends and ensure security frameworks align with </w:t>
      </w:r>
      <w:r w:rsidRPr="006D13E9">
        <w:rPr>
          <w:rFonts w:ascii="Times New Roman" w:eastAsia="Times New Roman" w:hAnsi="Times New Roman" w:cs="Times New Roman"/>
          <w:b/>
          <w:bCs/>
          <w:kern w:val="0"/>
          <w:sz w:val="24"/>
          <w:szCs w:val="24"/>
          <w:lang w:eastAsia="en-IN"/>
          <w14:ligatures w14:val="none"/>
        </w:rPr>
        <w:t>evolving compliance mandates</w:t>
      </w:r>
      <w:r w:rsidRPr="006D13E9">
        <w:rPr>
          <w:rFonts w:ascii="Times New Roman" w:eastAsia="Times New Roman" w:hAnsi="Times New Roman" w:cs="Times New Roman"/>
          <w:kern w:val="0"/>
          <w:sz w:val="24"/>
          <w:szCs w:val="24"/>
          <w:lang w:eastAsia="en-IN"/>
          <w14:ligatures w14:val="none"/>
        </w:rPr>
        <w:t>.</w:t>
      </w:r>
    </w:p>
    <w:p w14:paraId="53914A63" w14:textId="77777777" w:rsidR="006D13E9" w:rsidRPr="006D13E9" w:rsidRDefault="006D13E9" w:rsidP="006D13E9">
      <w:pPr>
        <w:numPr>
          <w:ilvl w:val="0"/>
          <w:numId w:val="9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Automate </w:t>
      </w:r>
      <w:r w:rsidRPr="006D13E9">
        <w:rPr>
          <w:rFonts w:ascii="Times New Roman" w:eastAsia="Times New Roman" w:hAnsi="Times New Roman" w:cs="Times New Roman"/>
          <w:b/>
          <w:bCs/>
          <w:kern w:val="0"/>
          <w:sz w:val="24"/>
          <w:szCs w:val="24"/>
          <w:lang w:eastAsia="en-IN"/>
          <w14:ligatures w14:val="none"/>
        </w:rPr>
        <w:t>compliance reporting and governance</w:t>
      </w:r>
      <w:r w:rsidRPr="006D13E9">
        <w:rPr>
          <w:rFonts w:ascii="Times New Roman" w:eastAsia="Times New Roman" w:hAnsi="Times New Roman" w:cs="Times New Roman"/>
          <w:kern w:val="0"/>
          <w:sz w:val="24"/>
          <w:szCs w:val="24"/>
          <w:lang w:eastAsia="en-IN"/>
          <w14:ligatures w14:val="none"/>
        </w:rPr>
        <w:t xml:space="preserve"> using AI-driven GRC tools.</w:t>
      </w:r>
    </w:p>
    <w:p w14:paraId="07DF8F1C" w14:textId="77777777" w:rsidR="006D13E9" w:rsidRPr="006D13E9" w:rsidRDefault="006D13E9" w:rsidP="006D13E9">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13E9">
        <w:rPr>
          <w:rFonts w:ascii="Times New Roman" w:eastAsia="Times New Roman" w:hAnsi="Times New Roman" w:cs="Times New Roman"/>
          <w:b/>
          <w:bCs/>
          <w:kern w:val="0"/>
          <w:sz w:val="24"/>
          <w:szCs w:val="24"/>
          <w:lang w:eastAsia="en-IN"/>
          <w14:ligatures w14:val="none"/>
        </w:rPr>
        <w:t>5. Integrate Blockchain for Compliance Transparency</w:t>
      </w:r>
    </w:p>
    <w:p w14:paraId="2681E22A" w14:textId="77777777" w:rsidR="006D13E9" w:rsidRPr="006D13E9" w:rsidRDefault="006D13E9" w:rsidP="006D13E9">
      <w:pPr>
        <w:numPr>
          <w:ilvl w:val="0"/>
          <w:numId w:val="9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Use </w:t>
      </w:r>
      <w:r w:rsidRPr="006D13E9">
        <w:rPr>
          <w:rFonts w:ascii="Times New Roman" w:eastAsia="Times New Roman" w:hAnsi="Times New Roman" w:cs="Times New Roman"/>
          <w:b/>
          <w:bCs/>
          <w:kern w:val="0"/>
          <w:sz w:val="24"/>
          <w:szCs w:val="24"/>
          <w:lang w:eastAsia="en-IN"/>
          <w14:ligatures w14:val="none"/>
        </w:rPr>
        <w:t>blockchain-based security frameworks</w:t>
      </w:r>
      <w:r w:rsidRPr="006D13E9">
        <w:rPr>
          <w:rFonts w:ascii="Times New Roman" w:eastAsia="Times New Roman" w:hAnsi="Times New Roman" w:cs="Times New Roman"/>
          <w:kern w:val="0"/>
          <w:sz w:val="24"/>
          <w:szCs w:val="24"/>
          <w:lang w:eastAsia="en-IN"/>
          <w14:ligatures w14:val="none"/>
        </w:rPr>
        <w:t xml:space="preserve"> for immutable audit logging.</w:t>
      </w:r>
    </w:p>
    <w:p w14:paraId="5FCE398D" w14:textId="77777777" w:rsidR="006D13E9" w:rsidRPr="006D13E9" w:rsidRDefault="006D13E9" w:rsidP="006D13E9">
      <w:pPr>
        <w:numPr>
          <w:ilvl w:val="0"/>
          <w:numId w:val="9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Implement </w:t>
      </w:r>
      <w:r w:rsidRPr="006D13E9">
        <w:rPr>
          <w:rFonts w:ascii="Times New Roman" w:eastAsia="Times New Roman" w:hAnsi="Times New Roman" w:cs="Times New Roman"/>
          <w:b/>
          <w:bCs/>
          <w:kern w:val="0"/>
          <w:sz w:val="24"/>
          <w:szCs w:val="24"/>
          <w:lang w:eastAsia="en-IN"/>
          <w14:ligatures w14:val="none"/>
        </w:rPr>
        <w:t>decentralized identity management (SSI) for secure authentication</w:t>
      </w:r>
      <w:r w:rsidRPr="006D13E9">
        <w:rPr>
          <w:rFonts w:ascii="Times New Roman" w:eastAsia="Times New Roman" w:hAnsi="Times New Roman" w:cs="Times New Roman"/>
          <w:kern w:val="0"/>
          <w:sz w:val="24"/>
          <w:szCs w:val="24"/>
          <w:lang w:eastAsia="en-IN"/>
          <w14:ligatures w14:val="none"/>
        </w:rPr>
        <w:t>.</w:t>
      </w:r>
    </w:p>
    <w:p w14:paraId="0582BD54" w14:textId="77777777" w:rsidR="006D13E9" w:rsidRPr="006D13E9" w:rsidRDefault="006D13E9" w:rsidP="006D13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By following these best practices, organizations can </w:t>
      </w:r>
      <w:r w:rsidRPr="006D13E9">
        <w:rPr>
          <w:rFonts w:ascii="Times New Roman" w:eastAsia="Times New Roman" w:hAnsi="Times New Roman" w:cs="Times New Roman"/>
          <w:b/>
          <w:bCs/>
          <w:kern w:val="0"/>
          <w:sz w:val="24"/>
          <w:szCs w:val="24"/>
          <w:lang w:eastAsia="en-IN"/>
          <w14:ligatures w14:val="none"/>
        </w:rPr>
        <w:t>future-proof their security frameworks, enhance regulatory compliance, and mitigate cyber risks effectively</w:t>
      </w:r>
      <w:r w:rsidRPr="006D13E9">
        <w:rPr>
          <w:rFonts w:ascii="Times New Roman" w:eastAsia="Times New Roman" w:hAnsi="Times New Roman" w:cs="Times New Roman"/>
          <w:kern w:val="0"/>
          <w:sz w:val="24"/>
          <w:szCs w:val="24"/>
          <w:lang w:eastAsia="en-IN"/>
          <w14:ligatures w14:val="none"/>
        </w:rPr>
        <w:t>.</w:t>
      </w:r>
    </w:p>
    <w:p w14:paraId="03A5F099" w14:textId="77777777" w:rsidR="006D13E9" w:rsidRPr="006D13E9" w:rsidRDefault="006D13E9" w:rsidP="006D13E9">
      <w:pPr>
        <w:spacing w:after="0"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pict w14:anchorId="11A67811">
          <v:rect id="_x0000_i1780" style="width:0;height:1.5pt" o:hralign="center" o:hrstd="t" o:hr="t" fillcolor="#a0a0a0" stroked="f"/>
        </w:pict>
      </w:r>
    </w:p>
    <w:p w14:paraId="100BD016" w14:textId="77777777" w:rsidR="006D13E9" w:rsidRPr="006D13E9" w:rsidRDefault="006D13E9" w:rsidP="006D13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13E9">
        <w:rPr>
          <w:rFonts w:ascii="Times New Roman" w:eastAsia="Times New Roman" w:hAnsi="Times New Roman" w:cs="Times New Roman"/>
          <w:b/>
          <w:bCs/>
          <w:kern w:val="0"/>
          <w:sz w:val="27"/>
          <w:szCs w:val="27"/>
          <w:lang w:eastAsia="en-IN"/>
          <w14:ligatures w14:val="none"/>
        </w:rPr>
        <w:t>10.4 The Future of Security Frameworks: Key Predictions</w:t>
      </w:r>
    </w:p>
    <w:p w14:paraId="303A9FCE" w14:textId="77777777" w:rsidR="006D13E9" w:rsidRPr="006D13E9" w:rsidRDefault="006D13E9" w:rsidP="006D13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As cybersecurity governance evolves, future security framework trends include:</w:t>
      </w:r>
    </w:p>
    <w:p w14:paraId="54116412" w14:textId="77777777" w:rsidR="006D13E9" w:rsidRPr="006D13E9" w:rsidRDefault="006D13E9" w:rsidP="006D13E9">
      <w:pPr>
        <w:numPr>
          <w:ilvl w:val="0"/>
          <w:numId w:val="9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b/>
          <w:bCs/>
          <w:kern w:val="0"/>
          <w:sz w:val="24"/>
          <w:szCs w:val="24"/>
          <w:lang w:eastAsia="en-IN"/>
          <w14:ligatures w14:val="none"/>
        </w:rPr>
        <w:t>Autonomous Cybersecurity Compliance Models</w:t>
      </w:r>
      <w:r w:rsidRPr="006D13E9">
        <w:rPr>
          <w:rFonts w:ascii="Times New Roman" w:eastAsia="Times New Roman" w:hAnsi="Times New Roman" w:cs="Times New Roman"/>
          <w:kern w:val="0"/>
          <w:sz w:val="24"/>
          <w:szCs w:val="24"/>
          <w:lang w:eastAsia="en-IN"/>
          <w14:ligatures w14:val="none"/>
        </w:rPr>
        <w:t xml:space="preserve"> – AI-driven security frameworks will autonomously </w:t>
      </w:r>
      <w:r w:rsidRPr="006D13E9">
        <w:rPr>
          <w:rFonts w:ascii="Times New Roman" w:eastAsia="Times New Roman" w:hAnsi="Times New Roman" w:cs="Times New Roman"/>
          <w:b/>
          <w:bCs/>
          <w:kern w:val="0"/>
          <w:sz w:val="24"/>
          <w:szCs w:val="24"/>
          <w:lang w:eastAsia="en-IN"/>
          <w14:ligatures w14:val="none"/>
        </w:rPr>
        <w:t>adapt to evolving threats and compliance requirements</w:t>
      </w:r>
      <w:r w:rsidRPr="006D13E9">
        <w:rPr>
          <w:rFonts w:ascii="Times New Roman" w:eastAsia="Times New Roman" w:hAnsi="Times New Roman" w:cs="Times New Roman"/>
          <w:kern w:val="0"/>
          <w:sz w:val="24"/>
          <w:szCs w:val="24"/>
          <w:lang w:eastAsia="en-IN"/>
          <w14:ligatures w14:val="none"/>
        </w:rPr>
        <w:t>.</w:t>
      </w:r>
    </w:p>
    <w:p w14:paraId="3A38F642" w14:textId="77777777" w:rsidR="006D13E9" w:rsidRPr="006D13E9" w:rsidRDefault="006D13E9" w:rsidP="006D13E9">
      <w:pPr>
        <w:numPr>
          <w:ilvl w:val="0"/>
          <w:numId w:val="9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b/>
          <w:bCs/>
          <w:kern w:val="0"/>
          <w:sz w:val="24"/>
          <w:szCs w:val="24"/>
          <w:lang w:eastAsia="en-IN"/>
          <w14:ligatures w14:val="none"/>
        </w:rPr>
        <w:t>AI-Augmented Governance, Risk, and Compliance (GRC)</w:t>
      </w:r>
      <w:r w:rsidRPr="006D13E9">
        <w:rPr>
          <w:rFonts w:ascii="Times New Roman" w:eastAsia="Times New Roman" w:hAnsi="Times New Roman" w:cs="Times New Roman"/>
          <w:kern w:val="0"/>
          <w:sz w:val="24"/>
          <w:szCs w:val="24"/>
          <w:lang w:eastAsia="en-IN"/>
          <w14:ligatures w14:val="none"/>
        </w:rPr>
        <w:t xml:space="preserve"> – AI will </w:t>
      </w:r>
      <w:r w:rsidRPr="006D13E9">
        <w:rPr>
          <w:rFonts w:ascii="Times New Roman" w:eastAsia="Times New Roman" w:hAnsi="Times New Roman" w:cs="Times New Roman"/>
          <w:b/>
          <w:bCs/>
          <w:kern w:val="0"/>
          <w:sz w:val="24"/>
          <w:szCs w:val="24"/>
          <w:lang w:eastAsia="en-IN"/>
          <w14:ligatures w14:val="none"/>
        </w:rPr>
        <w:t>automate compliance audits and regulatory risk assessments</w:t>
      </w:r>
      <w:r w:rsidRPr="006D13E9">
        <w:rPr>
          <w:rFonts w:ascii="Times New Roman" w:eastAsia="Times New Roman" w:hAnsi="Times New Roman" w:cs="Times New Roman"/>
          <w:kern w:val="0"/>
          <w:sz w:val="24"/>
          <w:szCs w:val="24"/>
          <w:lang w:eastAsia="en-IN"/>
          <w14:ligatures w14:val="none"/>
        </w:rPr>
        <w:t>.</w:t>
      </w:r>
    </w:p>
    <w:p w14:paraId="364C1526" w14:textId="77777777" w:rsidR="006D13E9" w:rsidRPr="006D13E9" w:rsidRDefault="006D13E9" w:rsidP="006D13E9">
      <w:pPr>
        <w:numPr>
          <w:ilvl w:val="0"/>
          <w:numId w:val="9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b/>
          <w:bCs/>
          <w:kern w:val="0"/>
          <w:sz w:val="24"/>
          <w:szCs w:val="24"/>
          <w:lang w:eastAsia="en-IN"/>
          <w14:ligatures w14:val="none"/>
        </w:rPr>
        <w:t>Cyber Resilience as a Core Compliance Metric</w:t>
      </w:r>
      <w:r w:rsidRPr="006D13E9">
        <w:rPr>
          <w:rFonts w:ascii="Times New Roman" w:eastAsia="Times New Roman" w:hAnsi="Times New Roman" w:cs="Times New Roman"/>
          <w:kern w:val="0"/>
          <w:sz w:val="24"/>
          <w:szCs w:val="24"/>
          <w:lang w:eastAsia="en-IN"/>
          <w14:ligatures w14:val="none"/>
        </w:rPr>
        <w:t xml:space="preserve"> – Security frameworks will prioritize </w:t>
      </w:r>
      <w:r w:rsidRPr="006D13E9">
        <w:rPr>
          <w:rFonts w:ascii="Times New Roman" w:eastAsia="Times New Roman" w:hAnsi="Times New Roman" w:cs="Times New Roman"/>
          <w:b/>
          <w:bCs/>
          <w:kern w:val="0"/>
          <w:sz w:val="24"/>
          <w:szCs w:val="24"/>
          <w:lang w:eastAsia="en-IN"/>
          <w14:ligatures w14:val="none"/>
        </w:rPr>
        <w:t>operational resilience and business continuity planning</w:t>
      </w:r>
      <w:r w:rsidRPr="006D13E9">
        <w:rPr>
          <w:rFonts w:ascii="Times New Roman" w:eastAsia="Times New Roman" w:hAnsi="Times New Roman" w:cs="Times New Roman"/>
          <w:kern w:val="0"/>
          <w:sz w:val="24"/>
          <w:szCs w:val="24"/>
          <w:lang w:eastAsia="en-IN"/>
          <w14:ligatures w14:val="none"/>
        </w:rPr>
        <w:t>.</w:t>
      </w:r>
    </w:p>
    <w:p w14:paraId="1FD41E1C" w14:textId="77777777" w:rsidR="006D13E9" w:rsidRPr="006D13E9" w:rsidRDefault="006D13E9" w:rsidP="006D13E9">
      <w:pPr>
        <w:numPr>
          <w:ilvl w:val="0"/>
          <w:numId w:val="9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b/>
          <w:bCs/>
          <w:kern w:val="0"/>
          <w:sz w:val="24"/>
          <w:szCs w:val="24"/>
          <w:lang w:eastAsia="en-IN"/>
          <w14:ligatures w14:val="none"/>
        </w:rPr>
        <w:t>Cross-Border Regulatory Harmonization</w:t>
      </w:r>
      <w:r w:rsidRPr="006D13E9">
        <w:rPr>
          <w:rFonts w:ascii="Times New Roman" w:eastAsia="Times New Roman" w:hAnsi="Times New Roman" w:cs="Times New Roman"/>
          <w:kern w:val="0"/>
          <w:sz w:val="24"/>
          <w:szCs w:val="24"/>
          <w:lang w:eastAsia="en-IN"/>
          <w14:ligatures w14:val="none"/>
        </w:rPr>
        <w:t xml:space="preserve"> – Nations will move towards </w:t>
      </w:r>
      <w:r w:rsidRPr="006D13E9">
        <w:rPr>
          <w:rFonts w:ascii="Times New Roman" w:eastAsia="Times New Roman" w:hAnsi="Times New Roman" w:cs="Times New Roman"/>
          <w:b/>
          <w:bCs/>
          <w:kern w:val="0"/>
          <w:sz w:val="24"/>
          <w:szCs w:val="24"/>
          <w:lang w:eastAsia="en-IN"/>
          <w14:ligatures w14:val="none"/>
        </w:rPr>
        <w:t>standardized global cybersecurity frameworks</w:t>
      </w:r>
      <w:r w:rsidRPr="006D13E9">
        <w:rPr>
          <w:rFonts w:ascii="Times New Roman" w:eastAsia="Times New Roman" w:hAnsi="Times New Roman" w:cs="Times New Roman"/>
          <w:kern w:val="0"/>
          <w:sz w:val="24"/>
          <w:szCs w:val="24"/>
          <w:lang w:eastAsia="en-IN"/>
          <w14:ligatures w14:val="none"/>
        </w:rPr>
        <w:t xml:space="preserve"> to unify compliance across regions.</w:t>
      </w:r>
    </w:p>
    <w:p w14:paraId="2793E0B4" w14:textId="77777777" w:rsidR="006D13E9" w:rsidRPr="006D13E9" w:rsidRDefault="006D13E9" w:rsidP="006D13E9">
      <w:pPr>
        <w:numPr>
          <w:ilvl w:val="0"/>
          <w:numId w:val="9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b/>
          <w:bCs/>
          <w:kern w:val="0"/>
          <w:sz w:val="24"/>
          <w:szCs w:val="24"/>
          <w:lang w:eastAsia="en-IN"/>
          <w14:ligatures w14:val="none"/>
        </w:rPr>
        <w:lastRenderedPageBreak/>
        <w:t>AI-Powered Cyber Insurance and Risk Quantification</w:t>
      </w:r>
      <w:r w:rsidRPr="006D13E9">
        <w:rPr>
          <w:rFonts w:ascii="Times New Roman" w:eastAsia="Times New Roman" w:hAnsi="Times New Roman" w:cs="Times New Roman"/>
          <w:kern w:val="0"/>
          <w:sz w:val="24"/>
          <w:szCs w:val="24"/>
          <w:lang w:eastAsia="en-IN"/>
          <w14:ligatures w14:val="none"/>
        </w:rPr>
        <w:t xml:space="preserve"> – Security frameworks will integrate </w:t>
      </w:r>
      <w:r w:rsidRPr="006D13E9">
        <w:rPr>
          <w:rFonts w:ascii="Times New Roman" w:eastAsia="Times New Roman" w:hAnsi="Times New Roman" w:cs="Times New Roman"/>
          <w:b/>
          <w:bCs/>
          <w:kern w:val="0"/>
          <w:sz w:val="24"/>
          <w:szCs w:val="24"/>
          <w:lang w:eastAsia="en-IN"/>
          <w14:ligatures w14:val="none"/>
        </w:rPr>
        <w:t>AI-based cyber risk quantification models for insurance underwriting</w:t>
      </w:r>
      <w:r w:rsidRPr="006D13E9">
        <w:rPr>
          <w:rFonts w:ascii="Times New Roman" w:eastAsia="Times New Roman" w:hAnsi="Times New Roman" w:cs="Times New Roman"/>
          <w:kern w:val="0"/>
          <w:sz w:val="24"/>
          <w:szCs w:val="24"/>
          <w:lang w:eastAsia="en-IN"/>
          <w14:ligatures w14:val="none"/>
        </w:rPr>
        <w:t>.</w:t>
      </w:r>
    </w:p>
    <w:p w14:paraId="6F202CA2" w14:textId="77777777" w:rsidR="006D13E9" w:rsidRPr="006D13E9" w:rsidRDefault="006D13E9" w:rsidP="006D13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Organizations that embrace these </w:t>
      </w:r>
      <w:r w:rsidRPr="006D13E9">
        <w:rPr>
          <w:rFonts w:ascii="Times New Roman" w:eastAsia="Times New Roman" w:hAnsi="Times New Roman" w:cs="Times New Roman"/>
          <w:b/>
          <w:bCs/>
          <w:kern w:val="0"/>
          <w:sz w:val="24"/>
          <w:szCs w:val="24"/>
          <w:lang w:eastAsia="en-IN"/>
          <w14:ligatures w14:val="none"/>
        </w:rPr>
        <w:t>future security innovations</w:t>
      </w:r>
      <w:r w:rsidRPr="006D13E9">
        <w:rPr>
          <w:rFonts w:ascii="Times New Roman" w:eastAsia="Times New Roman" w:hAnsi="Times New Roman" w:cs="Times New Roman"/>
          <w:kern w:val="0"/>
          <w:sz w:val="24"/>
          <w:szCs w:val="24"/>
          <w:lang w:eastAsia="en-IN"/>
          <w14:ligatures w14:val="none"/>
        </w:rPr>
        <w:t xml:space="preserve"> will gain a </w:t>
      </w:r>
      <w:r w:rsidRPr="006D13E9">
        <w:rPr>
          <w:rFonts w:ascii="Times New Roman" w:eastAsia="Times New Roman" w:hAnsi="Times New Roman" w:cs="Times New Roman"/>
          <w:b/>
          <w:bCs/>
          <w:kern w:val="0"/>
          <w:sz w:val="24"/>
          <w:szCs w:val="24"/>
          <w:lang w:eastAsia="en-IN"/>
          <w14:ligatures w14:val="none"/>
        </w:rPr>
        <w:t>competitive advantage in compliance resilience, cyber risk management, and security automation</w:t>
      </w:r>
      <w:r w:rsidRPr="006D13E9">
        <w:rPr>
          <w:rFonts w:ascii="Times New Roman" w:eastAsia="Times New Roman" w:hAnsi="Times New Roman" w:cs="Times New Roman"/>
          <w:kern w:val="0"/>
          <w:sz w:val="24"/>
          <w:szCs w:val="24"/>
          <w:lang w:eastAsia="en-IN"/>
          <w14:ligatures w14:val="none"/>
        </w:rPr>
        <w:t>.</w:t>
      </w:r>
    </w:p>
    <w:p w14:paraId="405D3B7D" w14:textId="77777777" w:rsidR="006D13E9" w:rsidRPr="006D13E9" w:rsidRDefault="006D13E9" w:rsidP="006D13E9">
      <w:pPr>
        <w:spacing w:after="0"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pict w14:anchorId="3A58E6B6">
          <v:rect id="_x0000_i1781" style="width:0;height:1.5pt" o:hralign="center" o:hrstd="t" o:hr="t" fillcolor="#a0a0a0" stroked="f"/>
        </w:pict>
      </w:r>
    </w:p>
    <w:p w14:paraId="53BFEEF8" w14:textId="77777777" w:rsidR="006D13E9" w:rsidRPr="006D13E9" w:rsidRDefault="006D13E9" w:rsidP="006D13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13E9">
        <w:rPr>
          <w:rFonts w:ascii="Times New Roman" w:eastAsia="Times New Roman" w:hAnsi="Times New Roman" w:cs="Times New Roman"/>
          <w:b/>
          <w:bCs/>
          <w:kern w:val="0"/>
          <w:sz w:val="27"/>
          <w:szCs w:val="27"/>
          <w:lang w:eastAsia="en-IN"/>
          <w14:ligatures w14:val="none"/>
        </w:rPr>
        <w:t>Conclusion</w:t>
      </w:r>
    </w:p>
    <w:p w14:paraId="053F81A8" w14:textId="77777777" w:rsidR="006D13E9" w:rsidRPr="006D13E9" w:rsidRDefault="006D13E9" w:rsidP="006D13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The </w:t>
      </w:r>
      <w:r w:rsidRPr="006D13E9">
        <w:rPr>
          <w:rFonts w:ascii="Times New Roman" w:eastAsia="Times New Roman" w:hAnsi="Times New Roman" w:cs="Times New Roman"/>
          <w:b/>
          <w:bCs/>
          <w:kern w:val="0"/>
          <w:sz w:val="24"/>
          <w:szCs w:val="24"/>
          <w:lang w:eastAsia="en-IN"/>
          <w14:ligatures w14:val="none"/>
        </w:rPr>
        <w:t>next decade of security framework innovation</w:t>
      </w:r>
      <w:r w:rsidRPr="006D13E9">
        <w:rPr>
          <w:rFonts w:ascii="Times New Roman" w:eastAsia="Times New Roman" w:hAnsi="Times New Roman" w:cs="Times New Roman"/>
          <w:kern w:val="0"/>
          <w:sz w:val="24"/>
          <w:szCs w:val="24"/>
          <w:lang w:eastAsia="en-IN"/>
          <w14:ligatures w14:val="none"/>
        </w:rPr>
        <w:t xml:space="preserve"> will be driven by </w:t>
      </w:r>
      <w:r w:rsidRPr="006D13E9">
        <w:rPr>
          <w:rFonts w:ascii="Times New Roman" w:eastAsia="Times New Roman" w:hAnsi="Times New Roman" w:cs="Times New Roman"/>
          <w:b/>
          <w:bCs/>
          <w:kern w:val="0"/>
          <w:sz w:val="24"/>
          <w:szCs w:val="24"/>
          <w:lang w:eastAsia="en-IN"/>
          <w14:ligatures w14:val="none"/>
        </w:rPr>
        <w:t>AI, post-quantum cryptography, Zero Trust architectures, and blockchain-based compliance models</w:t>
      </w:r>
      <w:r w:rsidRPr="006D13E9">
        <w:rPr>
          <w:rFonts w:ascii="Times New Roman" w:eastAsia="Times New Roman" w:hAnsi="Times New Roman" w:cs="Times New Roman"/>
          <w:kern w:val="0"/>
          <w:sz w:val="24"/>
          <w:szCs w:val="24"/>
          <w:lang w:eastAsia="en-IN"/>
          <w14:ligatures w14:val="none"/>
        </w:rPr>
        <w:t xml:space="preserve">. Organizations must </w:t>
      </w:r>
      <w:r w:rsidRPr="006D13E9">
        <w:rPr>
          <w:rFonts w:ascii="Times New Roman" w:eastAsia="Times New Roman" w:hAnsi="Times New Roman" w:cs="Times New Roman"/>
          <w:b/>
          <w:bCs/>
          <w:kern w:val="0"/>
          <w:sz w:val="24"/>
          <w:szCs w:val="24"/>
          <w:lang w:eastAsia="en-IN"/>
          <w14:ligatures w14:val="none"/>
        </w:rPr>
        <w:t>modernize security governance, integrate AI-powered automation, and transition to quantum-safe cryptographic standards</w:t>
      </w:r>
      <w:r w:rsidRPr="006D13E9">
        <w:rPr>
          <w:rFonts w:ascii="Times New Roman" w:eastAsia="Times New Roman" w:hAnsi="Times New Roman" w:cs="Times New Roman"/>
          <w:kern w:val="0"/>
          <w:sz w:val="24"/>
          <w:szCs w:val="24"/>
          <w:lang w:eastAsia="en-IN"/>
          <w14:ligatures w14:val="none"/>
        </w:rPr>
        <w:t xml:space="preserve"> to stay ahead of </w:t>
      </w:r>
      <w:r w:rsidRPr="006D13E9">
        <w:rPr>
          <w:rFonts w:ascii="Times New Roman" w:eastAsia="Times New Roman" w:hAnsi="Times New Roman" w:cs="Times New Roman"/>
          <w:b/>
          <w:bCs/>
          <w:kern w:val="0"/>
          <w:sz w:val="24"/>
          <w:szCs w:val="24"/>
          <w:lang w:eastAsia="en-IN"/>
          <w14:ligatures w14:val="none"/>
        </w:rPr>
        <w:t>emerging cybersecurity threats and compliance requirements</w:t>
      </w:r>
      <w:r w:rsidRPr="006D13E9">
        <w:rPr>
          <w:rFonts w:ascii="Times New Roman" w:eastAsia="Times New Roman" w:hAnsi="Times New Roman" w:cs="Times New Roman"/>
          <w:kern w:val="0"/>
          <w:sz w:val="24"/>
          <w:szCs w:val="24"/>
          <w:lang w:eastAsia="en-IN"/>
          <w14:ligatures w14:val="none"/>
        </w:rPr>
        <w:t>.</w:t>
      </w:r>
    </w:p>
    <w:p w14:paraId="705DAA2C" w14:textId="77777777" w:rsidR="006D13E9" w:rsidRPr="006D13E9" w:rsidRDefault="006D13E9" w:rsidP="006D13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13E9">
        <w:rPr>
          <w:rFonts w:ascii="Times New Roman" w:eastAsia="Times New Roman" w:hAnsi="Times New Roman" w:cs="Times New Roman"/>
          <w:kern w:val="0"/>
          <w:sz w:val="24"/>
          <w:szCs w:val="24"/>
          <w:lang w:eastAsia="en-IN"/>
          <w14:ligatures w14:val="none"/>
        </w:rPr>
        <w:t xml:space="preserve">By adopting </w:t>
      </w:r>
      <w:r w:rsidRPr="006D13E9">
        <w:rPr>
          <w:rFonts w:ascii="Times New Roman" w:eastAsia="Times New Roman" w:hAnsi="Times New Roman" w:cs="Times New Roman"/>
          <w:b/>
          <w:bCs/>
          <w:kern w:val="0"/>
          <w:sz w:val="24"/>
          <w:szCs w:val="24"/>
          <w:lang w:eastAsia="en-IN"/>
          <w14:ligatures w14:val="none"/>
        </w:rPr>
        <w:t>autonomous cybersecurity compliance, AI-driven risk management, and decentralized security models</w:t>
      </w:r>
      <w:r w:rsidRPr="006D13E9">
        <w:rPr>
          <w:rFonts w:ascii="Times New Roman" w:eastAsia="Times New Roman" w:hAnsi="Times New Roman" w:cs="Times New Roman"/>
          <w:kern w:val="0"/>
          <w:sz w:val="24"/>
          <w:szCs w:val="24"/>
          <w:lang w:eastAsia="en-IN"/>
          <w14:ligatures w14:val="none"/>
        </w:rPr>
        <w:t xml:space="preserve">, enterprises can </w:t>
      </w:r>
      <w:r w:rsidRPr="006D13E9">
        <w:rPr>
          <w:rFonts w:ascii="Times New Roman" w:eastAsia="Times New Roman" w:hAnsi="Times New Roman" w:cs="Times New Roman"/>
          <w:b/>
          <w:bCs/>
          <w:kern w:val="0"/>
          <w:sz w:val="24"/>
          <w:szCs w:val="24"/>
          <w:lang w:eastAsia="en-IN"/>
          <w14:ligatures w14:val="none"/>
        </w:rPr>
        <w:t>ensure long-term regulatory adherence, operational resilience, and digital security sustainability in an increasingly complex cyber landscape</w:t>
      </w:r>
      <w:r w:rsidRPr="006D13E9">
        <w:rPr>
          <w:rFonts w:ascii="Times New Roman" w:eastAsia="Times New Roman" w:hAnsi="Times New Roman" w:cs="Times New Roman"/>
          <w:kern w:val="0"/>
          <w:sz w:val="24"/>
          <w:szCs w:val="24"/>
          <w:lang w:eastAsia="en-IN"/>
          <w14:ligatures w14:val="none"/>
        </w:rPr>
        <w:t>.</w:t>
      </w:r>
    </w:p>
    <w:p w14:paraId="4B7B4DE6" w14:textId="77777777" w:rsidR="00C127B7" w:rsidRDefault="00C127B7"/>
    <w:sectPr w:rsidR="00C127B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44F"/>
    <w:multiLevelType w:val="multilevel"/>
    <w:tmpl w:val="7B0E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12BF3"/>
    <w:multiLevelType w:val="multilevel"/>
    <w:tmpl w:val="7F5C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E3895"/>
    <w:multiLevelType w:val="multilevel"/>
    <w:tmpl w:val="EBA4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D4950"/>
    <w:multiLevelType w:val="multilevel"/>
    <w:tmpl w:val="96B0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57462"/>
    <w:multiLevelType w:val="multilevel"/>
    <w:tmpl w:val="412A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F61D6C"/>
    <w:multiLevelType w:val="multilevel"/>
    <w:tmpl w:val="DB14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F97454"/>
    <w:multiLevelType w:val="multilevel"/>
    <w:tmpl w:val="128C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036C45"/>
    <w:multiLevelType w:val="multilevel"/>
    <w:tmpl w:val="9EA2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041550"/>
    <w:multiLevelType w:val="multilevel"/>
    <w:tmpl w:val="9DF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1F3CF8"/>
    <w:multiLevelType w:val="multilevel"/>
    <w:tmpl w:val="8E04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2E6FB6"/>
    <w:multiLevelType w:val="multilevel"/>
    <w:tmpl w:val="C44C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3A2A99"/>
    <w:multiLevelType w:val="multilevel"/>
    <w:tmpl w:val="B15E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6C36CE"/>
    <w:multiLevelType w:val="multilevel"/>
    <w:tmpl w:val="82B0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705358"/>
    <w:multiLevelType w:val="multilevel"/>
    <w:tmpl w:val="27EE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98534E"/>
    <w:multiLevelType w:val="multilevel"/>
    <w:tmpl w:val="516C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B81BB0"/>
    <w:multiLevelType w:val="multilevel"/>
    <w:tmpl w:val="B350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BC271D"/>
    <w:multiLevelType w:val="multilevel"/>
    <w:tmpl w:val="9B0C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FD7423"/>
    <w:multiLevelType w:val="multilevel"/>
    <w:tmpl w:val="8798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1A54EF"/>
    <w:multiLevelType w:val="multilevel"/>
    <w:tmpl w:val="3922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6210F3"/>
    <w:multiLevelType w:val="multilevel"/>
    <w:tmpl w:val="D150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860166"/>
    <w:multiLevelType w:val="multilevel"/>
    <w:tmpl w:val="9E58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D43D7F"/>
    <w:multiLevelType w:val="multilevel"/>
    <w:tmpl w:val="02BE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F0659C"/>
    <w:multiLevelType w:val="multilevel"/>
    <w:tmpl w:val="BAE2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2A0C12"/>
    <w:multiLevelType w:val="multilevel"/>
    <w:tmpl w:val="5E84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377862"/>
    <w:multiLevelType w:val="multilevel"/>
    <w:tmpl w:val="43A0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4A5173"/>
    <w:multiLevelType w:val="multilevel"/>
    <w:tmpl w:val="EE8A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5923C5"/>
    <w:multiLevelType w:val="multilevel"/>
    <w:tmpl w:val="06BC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742BA6"/>
    <w:multiLevelType w:val="multilevel"/>
    <w:tmpl w:val="6E24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823BDA"/>
    <w:multiLevelType w:val="multilevel"/>
    <w:tmpl w:val="9046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8F24BF"/>
    <w:multiLevelType w:val="multilevel"/>
    <w:tmpl w:val="C93E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C25742"/>
    <w:multiLevelType w:val="multilevel"/>
    <w:tmpl w:val="8368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C95811"/>
    <w:multiLevelType w:val="multilevel"/>
    <w:tmpl w:val="A624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CC61F1"/>
    <w:multiLevelType w:val="multilevel"/>
    <w:tmpl w:val="5D90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160231"/>
    <w:multiLevelType w:val="multilevel"/>
    <w:tmpl w:val="7AEE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2A73F2"/>
    <w:multiLevelType w:val="multilevel"/>
    <w:tmpl w:val="C3A6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5E4089"/>
    <w:multiLevelType w:val="multilevel"/>
    <w:tmpl w:val="002C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CD5F6B"/>
    <w:multiLevelType w:val="multilevel"/>
    <w:tmpl w:val="9E14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E453BA"/>
    <w:multiLevelType w:val="multilevel"/>
    <w:tmpl w:val="78B6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0A7200"/>
    <w:multiLevelType w:val="multilevel"/>
    <w:tmpl w:val="9650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44405E"/>
    <w:multiLevelType w:val="multilevel"/>
    <w:tmpl w:val="0BA87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5524C4A"/>
    <w:multiLevelType w:val="multilevel"/>
    <w:tmpl w:val="E600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5709DB"/>
    <w:multiLevelType w:val="multilevel"/>
    <w:tmpl w:val="B1EE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780BC2"/>
    <w:multiLevelType w:val="multilevel"/>
    <w:tmpl w:val="6734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873CDE"/>
    <w:multiLevelType w:val="multilevel"/>
    <w:tmpl w:val="93C2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B178F5"/>
    <w:multiLevelType w:val="multilevel"/>
    <w:tmpl w:val="5554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BA7067"/>
    <w:multiLevelType w:val="multilevel"/>
    <w:tmpl w:val="C786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C3469C"/>
    <w:multiLevelType w:val="multilevel"/>
    <w:tmpl w:val="0F30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E43524"/>
    <w:multiLevelType w:val="multilevel"/>
    <w:tmpl w:val="A484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1035C9"/>
    <w:multiLevelType w:val="multilevel"/>
    <w:tmpl w:val="17DC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1F7514"/>
    <w:multiLevelType w:val="multilevel"/>
    <w:tmpl w:val="9FBE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447C97"/>
    <w:multiLevelType w:val="multilevel"/>
    <w:tmpl w:val="16A2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69837A8"/>
    <w:multiLevelType w:val="multilevel"/>
    <w:tmpl w:val="BF0C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6F21A2A"/>
    <w:multiLevelType w:val="multilevel"/>
    <w:tmpl w:val="0142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1C6447"/>
    <w:multiLevelType w:val="multilevel"/>
    <w:tmpl w:val="9BB62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73066C8"/>
    <w:multiLevelType w:val="multilevel"/>
    <w:tmpl w:val="8662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73226C6"/>
    <w:multiLevelType w:val="multilevel"/>
    <w:tmpl w:val="8722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78773FA"/>
    <w:multiLevelType w:val="multilevel"/>
    <w:tmpl w:val="1A662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79D3B1C"/>
    <w:multiLevelType w:val="multilevel"/>
    <w:tmpl w:val="E7E0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7AF7B16"/>
    <w:multiLevelType w:val="multilevel"/>
    <w:tmpl w:val="962C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7C12E08"/>
    <w:multiLevelType w:val="multilevel"/>
    <w:tmpl w:val="3EF8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C82B2A"/>
    <w:multiLevelType w:val="multilevel"/>
    <w:tmpl w:val="6DEC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D643B4"/>
    <w:multiLevelType w:val="multilevel"/>
    <w:tmpl w:val="0218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85D1637"/>
    <w:multiLevelType w:val="multilevel"/>
    <w:tmpl w:val="E3F4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86E1462"/>
    <w:multiLevelType w:val="multilevel"/>
    <w:tmpl w:val="2B689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8817C9A"/>
    <w:multiLevelType w:val="multilevel"/>
    <w:tmpl w:val="E628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D61C9A"/>
    <w:multiLevelType w:val="multilevel"/>
    <w:tmpl w:val="F5DC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070719"/>
    <w:multiLevelType w:val="multilevel"/>
    <w:tmpl w:val="D8EE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9301900"/>
    <w:multiLevelType w:val="multilevel"/>
    <w:tmpl w:val="913C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9355A7A"/>
    <w:multiLevelType w:val="multilevel"/>
    <w:tmpl w:val="6B24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9634C5D"/>
    <w:multiLevelType w:val="multilevel"/>
    <w:tmpl w:val="B998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96C321E"/>
    <w:multiLevelType w:val="multilevel"/>
    <w:tmpl w:val="BFD0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97D38CD"/>
    <w:multiLevelType w:val="multilevel"/>
    <w:tmpl w:val="8D7C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98A22E2"/>
    <w:multiLevelType w:val="multilevel"/>
    <w:tmpl w:val="D5CC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98F6664"/>
    <w:multiLevelType w:val="multilevel"/>
    <w:tmpl w:val="B846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9B63C28"/>
    <w:multiLevelType w:val="multilevel"/>
    <w:tmpl w:val="1250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A396E91"/>
    <w:multiLevelType w:val="multilevel"/>
    <w:tmpl w:val="DDC8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A67369A"/>
    <w:multiLevelType w:val="multilevel"/>
    <w:tmpl w:val="BE9E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A760B22"/>
    <w:multiLevelType w:val="multilevel"/>
    <w:tmpl w:val="9BDE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A982591"/>
    <w:multiLevelType w:val="multilevel"/>
    <w:tmpl w:val="D9C8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A9A6F35"/>
    <w:multiLevelType w:val="multilevel"/>
    <w:tmpl w:val="2E62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AD36DC1"/>
    <w:multiLevelType w:val="multilevel"/>
    <w:tmpl w:val="CDA0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ADF3F78"/>
    <w:multiLevelType w:val="multilevel"/>
    <w:tmpl w:val="28BE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AF34DA3"/>
    <w:multiLevelType w:val="multilevel"/>
    <w:tmpl w:val="55CC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AFB6CF9"/>
    <w:multiLevelType w:val="multilevel"/>
    <w:tmpl w:val="D04E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B0A2C2E"/>
    <w:multiLevelType w:val="multilevel"/>
    <w:tmpl w:val="17A8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B131069"/>
    <w:multiLevelType w:val="multilevel"/>
    <w:tmpl w:val="96E8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B462AC6"/>
    <w:multiLevelType w:val="multilevel"/>
    <w:tmpl w:val="4C2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B4A34A2"/>
    <w:multiLevelType w:val="multilevel"/>
    <w:tmpl w:val="EB5A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B9A3A0B"/>
    <w:multiLevelType w:val="multilevel"/>
    <w:tmpl w:val="FA3C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BBB339B"/>
    <w:multiLevelType w:val="multilevel"/>
    <w:tmpl w:val="20DA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BBD0841"/>
    <w:multiLevelType w:val="multilevel"/>
    <w:tmpl w:val="876C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BCC36D3"/>
    <w:multiLevelType w:val="multilevel"/>
    <w:tmpl w:val="E9EA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BD40794"/>
    <w:multiLevelType w:val="multilevel"/>
    <w:tmpl w:val="C3CC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BE92AD8"/>
    <w:multiLevelType w:val="multilevel"/>
    <w:tmpl w:val="96D8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BFA23CA"/>
    <w:multiLevelType w:val="multilevel"/>
    <w:tmpl w:val="5190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C2635CD"/>
    <w:multiLevelType w:val="multilevel"/>
    <w:tmpl w:val="50A2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CFA049B"/>
    <w:multiLevelType w:val="multilevel"/>
    <w:tmpl w:val="D3C2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CFC6097"/>
    <w:multiLevelType w:val="multilevel"/>
    <w:tmpl w:val="B002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D331728"/>
    <w:multiLevelType w:val="multilevel"/>
    <w:tmpl w:val="0A1C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D595278"/>
    <w:multiLevelType w:val="multilevel"/>
    <w:tmpl w:val="1CB49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D7C733F"/>
    <w:multiLevelType w:val="multilevel"/>
    <w:tmpl w:val="1188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DA64EBE"/>
    <w:multiLevelType w:val="multilevel"/>
    <w:tmpl w:val="2A62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DAD68D6"/>
    <w:multiLevelType w:val="multilevel"/>
    <w:tmpl w:val="373A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DC57672"/>
    <w:multiLevelType w:val="multilevel"/>
    <w:tmpl w:val="7944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DE54B5A"/>
    <w:multiLevelType w:val="multilevel"/>
    <w:tmpl w:val="0E8A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DED696B"/>
    <w:multiLevelType w:val="multilevel"/>
    <w:tmpl w:val="F812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DFB7B53"/>
    <w:multiLevelType w:val="multilevel"/>
    <w:tmpl w:val="FE6A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E14593E"/>
    <w:multiLevelType w:val="multilevel"/>
    <w:tmpl w:val="C9F4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E237A80"/>
    <w:multiLevelType w:val="multilevel"/>
    <w:tmpl w:val="907E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E6573FF"/>
    <w:multiLevelType w:val="multilevel"/>
    <w:tmpl w:val="BEFE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E8B23D9"/>
    <w:multiLevelType w:val="multilevel"/>
    <w:tmpl w:val="E8A2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E9F1F43"/>
    <w:multiLevelType w:val="multilevel"/>
    <w:tmpl w:val="236A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EBA380E"/>
    <w:multiLevelType w:val="multilevel"/>
    <w:tmpl w:val="6EFA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EF467D9"/>
    <w:multiLevelType w:val="multilevel"/>
    <w:tmpl w:val="89D4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EF8717C"/>
    <w:multiLevelType w:val="multilevel"/>
    <w:tmpl w:val="0478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F0F5ADB"/>
    <w:multiLevelType w:val="multilevel"/>
    <w:tmpl w:val="7E56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F5F6F46"/>
    <w:multiLevelType w:val="multilevel"/>
    <w:tmpl w:val="47BA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F781570"/>
    <w:multiLevelType w:val="multilevel"/>
    <w:tmpl w:val="5C00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FB41B81"/>
    <w:multiLevelType w:val="multilevel"/>
    <w:tmpl w:val="A998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FB95B28"/>
    <w:multiLevelType w:val="multilevel"/>
    <w:tmpl w:val="A112A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0FF02AB9"/>
    <w:multiLevelType w:val="multilevel"/>
    <w:tmpl w:val="87A8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FF84947"/>
    <w:multiLevelType w:val="multilevel"/>
    <w:tmpl w:val="E43C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0122DDD"/>
    <w:multiLevelType w:val="multilevel"/>
    <w:tmpl w:val="45B6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0361761"/>
    <w:multiLevelType w:val="multilevel"/>
    <w:tmpl w:val="5790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04A1022"/>
    <w:multiLevelType w:val="multilevel"/>
    <w:tmpl w:val="2BA8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04D1224"/>
    <w:multiLevelType w:val="multilevel"/>
    <w:tmpl w:val="29B6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0A842F9"/>
    <w:multiLevelType w:val="multilevel"/>
    <w:tmpl w:val="2D2A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0E261D5"/>
    <w:multiLevelType w:val="multilevel"/>
    <w:tmpl w:val="F890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0EA1D04"/>
    <w:multiLevelType w:val="multilevel"/>
    <w:tmpl w:val="9292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0FA078E"/>
    <w:multiLevelType w:val="multilevel"/>
    <w:tmpl w:val="F870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125626F"/>
    <w:multiLevelType w:val="multilevel"/>
    <w:tmpl w:val="F26E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12F7D58"/>
    <w:multiLevelType w:val="multilevel"/>
    <w:tmpl w:val="EF00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16F0E31"/>
    <w:multiLevelType w:val="multilevel"/>
    <w:tmpl w:val="2A6C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1935D21"/>
    <w:multiLevelType w:val="multilevel"/>
    <w:tmpl w:val="F98A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19D6C57"/>
    <w:multiLevelType w:val="multilevel"/>
    <w:tmpl w:val="3356D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1BD2AF3"/>
    <w:multiLevelType w:val="multilevel"/>
    <w:tmpl w:val="EEDA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20C0BCA"/>
    <w:multiLevelType w:val="multilevel"/>
    <w:tmpl w:val="0786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21D2780"/>
    <w:multiLevelType w:val="multilevel"/>
    <w:tmpl w:val="41A4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23C2930"/>
    <w:multiLevelType w:val="multilevel"/>
    <w:tmpl w:val="A73E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27F3D41"/>
    <w:multiLevelType w:val="multilevel"/>
    <w:tmpl w:val="4C1E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29346BA"/>
    <w:multiLevelType w:val="multilevel"/>
    <w:tmpl w:val="20C0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2AA26DD"/>
    <w:multiLevelType w:val="multilevel"/>
    <w:tmpl w:val="62C2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2AC0A29"/>
    <w:multiLevelType w:val="multilevel"/>
    <w:tmpl w:val="D618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2E92C95"/>
    <w:multiLevelType w:val="multilevel"/>
    <w:tmpl w:val="F876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30C77C3"/>
    <w:multiLevelType w:val="multilevel"/>
    <w:tmpl w:val="924A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3851485"/>
    <w:multiLevelType w:val="multilevel"/>
    <w:tmpl w:val="E956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3990623"/>
    <w:multiLevelType w:val="multilevel"/>
    <w:tmpl w:val="5EBC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3C52879"/>
    <w:multiLevelType w:val="multilevel"/>
    <w:tmpl w:val="A5C4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3D87580"/>
    <w:multiLevelType w:val="multilevel"/>
    <w:tmpl w:val="12AE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4181AAA"/>
    <w:multiLevelType w:val="multilevel"/>
    <w:tmpl w:val="6564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44309AD"/>
    <w:multiLevelType w:val="multilevel"/>
    <w:tmpl w:val="DE52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49976E1"/>
    <w:multiLevelType w:val="multilevel"/>
    <w:tmpl w:val="ECBC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4E67A9E"/>
    <w:multiLevelType w:val="multilevel"/>
    <w:tmpl w:val="85FC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5016F5D"/>
    <w:multiLevelType w:val="multilevel"/>
    <w:tmpl w:val="12FE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5076FD1"/>
    <w:multiLevelType w:val="multilevel"/>
    <w:tmpl w:val="EE7C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5732358"/>
    <w:multiLevelType w:val="multilevel"/>
    <w:tmpl w:val="5D80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57E40FD"/>
    <w:multiLevelType w:val="multilevel"/>
    <w:tmpl w:val="C346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58E1F5C"/>
    <w:multiLevelType w:val="multilevel"/>
    <w:tmpl w:val="8F74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5923652"/>
    <w:multiLevelType w:val="multilevel"/>
    <w:tmpl w:val="66FA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59946AA"/>
    <w:multiLevelType w:val="multilevel"/>
    <w:tmpl w:val="2FFC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5B21378"/>
    <w:multiLevelType w:val="multilevel"/>
    <w:tmpl w:val="42C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5ED524E"/>
    <w:multiLevelType w:val="multilevel"/>
    <w:tmpl w:val="5C38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5F22B2E"/>
    <w:multiLevelType w:val="multilevel"/>
    <w:tmpl w:val="9FE0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5F33583"/>
    <w:multiLevelType w:val="multilevel"/>
    <w:tmpl w:val="1C6C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60A30B6"/>
    <w:multiLevelType w:val="multilevel"/>
    <w:tmpl w:val="04E4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6211ED8"/>
    <w:multiLevelType w:val="multilevel"/>
    <w:tmpl w:val="E27C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63771FA"/>
    <w:multiLevelType w:val="multilevel"/>
    <w:tmpl w:val="BF12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6392BDC"/>
    <w:multiLevelType w:val="multilevel"/>
    <w:tmpl w:val="AFA6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6805F8B"/>
    <w:multiLevelType w:val="multilevel"/>
    <w:tmpl w:val="516E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69E63C2"/>
    <w:multiLevelType w:val="multilevel"/>
    <w:tmpl w:val="9D9A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6A86AAC"/>
    <w:multiLevelType w:val="multilevel"/>
    <w:tmpl w:val="1BAA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6C66531"/>
    <w:multiLevelType w:val="multilevel"/>
    <w:tmpl w:val="C22E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6CD6FD6"/>
    <w:multiLevelType w:val="multilevel"/>
    <w:tmpl w:val="8E28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6FC7B3F"/>
    <w:multiLevelType w:val="multilevel"/>
    <w:tmpl w:val="C3AA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6FD17AB"/>
    <w:multiLevelType w:val="multilevel"/>
    <w:tmpl w:val="5EC2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7513781"/>
    <w:multiLevelType w:val="multilevel"/>
    <w:tmpl w:val="22FC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75A012B"/>
    <w:multiLevelType w:val="multilevel"/>
    <w:tmpl w:val="1F06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78C0716"/>
    <w:multiLevelType w:val="multilevel"/>
    <w:tmpl w:val="EEE80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17A82BA5"/>
    <w:multiLevelType w:val="multilevel"/>
    <w:tmpl w:val="2BFE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7C04F5C"/>
    <w:multiLevelType w:val="multilevel"/>
    <w:tmpl w:val="7F48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7DF07F9"/>
    <w:multiLevelType w:val="multilevel"/>
    <w:tmpl w:val="FECE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7E02C2E"/>
    <w:multiLevelType w:val="multilevel"/>
    <w:tmpl w:val="2408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8397287"/>
    <w:multiLevelType w:val="multilevel"/>
    <w:tmpl w:val="0386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83C6A23"/>
    <w:multiLevelType w:val="multilevel"/>
    <w:tmpl w:val="2A9E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86F0EF2"/>
    <w:multiLevelType w:val="multilevel"/>
    <w:tmpl w:val="2404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8B6447B"/>
    <w:multiLevelType w:val="multilevel"/>
    <w:tmpl w:val="A9B2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8CD31D7"/>
    <w:multiLevelType w:val="multilevel"/>
    <w:tmpl w:val="9EFA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8E41ADA"/>
    <w:multiLevelType w:val="multilevel"/>
    <w:tmpl w:val="989C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9272265"/>
    <w:multiLevelType w:val="multilevel"/>
    <w:tmpl w:val="59C8B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19533C58"/>
    <w:multiLevelType w:val="multilevel"/>
    <w:tmpl w:val="8282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9655CA0"/>
    <w:multiLevelType w:val="multilevel"/>
    <w:tmpl w:val="6070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96572C9"/>
    <w:multiLevelType w:val="multilevel"/>
    <w:tmpl w:val="9124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98A6E4B"/>
    <w:multiLevelType w:val="multilevel"/>
    <w:tmpl w:val="FB70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9B57233"/>
    <w:multiLevelType w:val="multilevel"/>
    <w:tmpl w:val="B2EA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9C72585"/>
    <w:multiLevelType w:val="multilevel"/>
    <w:tmpl w:val="28E8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9E77A67"/>
    <w:multiLevelType w:val="multilevel"/>
    <w:tmpl w:val="2262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9EC1B35"/>
    <w:multiLevelType w:val="multilevel"/>
    <w:tmpl w:val="F4CC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A834CA8"/>
    <w:multiLevelType w:val="multilevel"/>
    <w:tmpl w:val="FFF8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A8E6F5B"/>
    <w:multiLevelType w:val="multilevel"/>
    <w:tmpl w:val="9498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AEA3064"/>
    <w:multiLevelType w:val="multilevel"/>
    <w:tmpl w:val="5D7E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AEE6050"/>
    <w:multiLevelType w:val="multilevel"/>
    <w:tmpl w:val="34FC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B0013DB"/>
    <w:multiLevelType w:val="multilevel"/>
    <w:tmpl w:val="E25A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B0D7238"/>
    <w:multiLevelType w:val="multilevel"/>
    <w:tmpl w:val="20C6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B0F4A82"/>
    <w:multiLevelType w:val="multilevel"/>
    <w:tmpl w:val="4CD2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B18230B"/>
    <w:multiLevelType w:val="multilevel"/>
    <w:tmpl w:val="3C3A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B76372A"/>
    <w:multiLevelType w:val="multilevel"/>
    <w:tmpl w:val="F3B4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B8914DC"/>
    <w:multiLevelType w:val="multilevel"/>
    <w:tmpl w:val="BCB4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B9859AB"/>
    <w:multiLevelType w:val="multilevel"/>
    <w:tmpl w:val="696E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B9F5ADA"/>
    <w:multiLevelType w:val="multilevel"/>
    <w:tmpl w:val="5FD8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BB23B50"/>
    <w:multiLevelType w:val="multilevel"/>
    <w:tmpl w:val="5620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BE72F69"/>
    <w:multiLevelType w:val="multilevel"/>
    <w:tmpl w:val="3B1A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C2E4878"/>
    <w:multiLevelType w:val="multilevel"/>
    <w:tmpl w:val="C094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C371660"/>
    <w:multiLevelType w:val="multilevel"/>
    <w:tmpl w:val="3470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C3C53E6"/>
    <w:multiLevelType w:val="multilevel"/>
    <w:tmpl w:val="EB78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C8422F8"/>
    <w:multiLevelType w:val="multilevel"/>
    <w:tmpl w:val="6CC0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CAF1661"/>
    <w:multiLevelType w:val="multilevel"/>
    <w:tmpl w:val="9264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D4922EC"/>
    <w:multiLevelType w:val="multilevel"/>
    <w:tmpl w:val="C950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D917CB6"/>
    <w:multiLevelType w:val="multilevel"/>
    <w:tmpl w:val="3BF6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DB25C76"/>
    <w:multiLevelType w:val="multilevel"/>
    <w:tmpl w:val="B75C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DEB078B"/>
    <w:multiLevelType w:val="multilevel"/>
    <w:tmpl w:val="3A90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DEE6903"/>
    <w:multiLevelType w:val="multilevel"/>
    <w:tmpl w:val="E16C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DF502F6"/>
    <w:multiLevelType w:val="multilevel"/>
    <w:tmpl w:val="9120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E177F4B"/>
    <w:multiLevelType w:val="multilevel"/>
    <w:tmpl w:val="7C0C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E402F96"/>
    <w:multiLevelType w:val="multilevel"/>
    <w:tmpl w:val="AD8E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E461791"/>
    <w:multiLevelType w:val="multilevel"/>
    <w:tmpl w:val="9AAC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E6E0BBF"/>
    <w:multiLevelType w:val="multilevel"/>
    <w:tmpl w:val="99B8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F104FAD"/>
    <w:multiLevelType w:val="multilevel"/>
    <w:tmpl w:val="ED76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F287B47"/>
    <w:multiLevelType w:val="multilevel"/>
    <w:tmpl w:val="38E8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F4D0FF9"/>
    <w:multiLevelType w:val="multilevel"/>
    <w:tmpl w:val="0FD4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F6C1B85"/>
    <w:multiLevelType w:val="multilevel"/>
    <w:tmpl w:val="04C4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FAC4F03"/>
    <w:multiLevelType w:val="multilevel"/>
    <w:tmpl w:val="C670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FB4735F"/>
    <w:multiLevelType w:val="multilevel"/>
    <w:tmpl w:val="8AC6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FF658D0"/>
    <w:multiLevelType w:val="multilevel"/>
    <w:tmpl w:val="E19A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FF9470C"/>
    <w:multiLevelType w:val="multilevel"/>
    <w:tmpl w:val="C84E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03B29D1"/>
    <w:multiLevelType w:val="multilevel"/>
    <w:tmpl w:val="FD28A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204E05A1"/>
    <w:multiLevelType w:val="multilevel"/>
    <w:tmpl w:val="6908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04E139C"/>
    <w:multiLevelType w:val="multilevel"/>
    <w:tmpl w:val="D1B2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07030ED"/>
    <w:multiLevelType w:val="multilevel"/>
    <w:tmpl w:val="6028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07B5910"/>
    <w:multiLevelType w:val="multilevel"/>
    <w:tmpl w:val="1544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093680B"/>
    <w:multiLevelType w:val="multilevel"/>
    <w:tmpl w:val="688A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0AD54BB"/>
    <w:multiLevelType w:val="multilevel"/>
    <w:tmpl w:val="C656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0EB0E75"/>
    <w:multiLevelType w:val="multilevel"/>
    <w:tmpl w:val="8F949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211F65D0"/>
    <w:multiLevelType w:val="multilevel"/>
    <w:tmpl w:val="2E16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14A419A"/>
    <w:multiLevelType w:val="multilevel"/>
    <w:tmpl w:val="EC74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1560C5C"/>
    <w:multiLevelType w:val="multilevel"/>
    <w:tmpl w:val="BE9E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1625830"/>
    <w:multiLevelType w:val="multilevel"/>
    <w:tmpl w:val="C638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1865A67"/>
    <w:multiLevelType w:val="multilevel"/>
    <w:tmpl w:val="F440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1FE3D6F"/>
    <w:multiLevelType w:val="multilevel"/>
    <w:tmpl w:val="291E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2030763"/>
    <w:multiLevelType w:val="multilevel"/>
    <w:tmpl w:val="3EE4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22C19F8"/>
    <w:multiLevelType w:val="multilevel"/>
    <w:tmpl w:val="CA7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2665D77"/>
    <w:multiLevelType w:val="multilevel"/>
    <w:tmpl w:val="DADE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26A01AE"/>
    <w:multiLevelType w:val="multilevel"/>
    <w:tmpl w:val="37A4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28052E4"/>
    <w:multiLevelType w:val="multilevel"/>
    <w:tmpl w:val="6708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2880043"/>
    <w:multiLevelType w:val="multilevel"/>
    <w:tmpl w:val="889E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2887A5E"/>
    <w:multiLevelType w:val="multilevel"/>
    <w:tmpl w:val="57A8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2931F3F"/>
    <w:multiLevelType w:val="multilevel"/>
    <w:tmpl w:val="D27E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2DB71AF"/>
    <w:multiLevelType w:val="multilevel"/>
    <w:tmpl w:val="4E8A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3147B25"/>
    <w:multiLevelType w:val="multilevel"/>
    <w:tmpl w:val="3900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33607EF"/>
    <w:multiLevelType w:val="multilevel"/>
    <w:tmpl w:val="3610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33A2E12"/>
    <w:multiLevelType w:val="multilevel"/>
    <w:tmpl w:val="46BE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35401D3"/>
    <w:multiLevelType w:val="multilevel"/>
    <w:tmpl w:val="571A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36B69E5"/>
    <w:multiLevelType w:val="multilevel"/>
    <w:tmpl w:val="8E2E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3982996"/>
    <w:multiLevelType w:val="multilevel"/>
    <w:tmpl w:val="404A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3E54BAF"/>
    <w:multiLevelType w:val="multilevel"/>
    <w:tmpl w:val="5948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4132F79"/>
    <w:multiLevelType w:val="multilevel"/>
    <w:tmpl w:val="0038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43F4668"/>
    <w:multiLevelType w:val="multilevel"/>
    <w:tmpl w:val="6BEE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44E104F"/>
    <w:multiLevelType w:val="multilevel"/>
    <w:tmpl w:val="B6B6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46034B1"/>
    <w:multiLevelType w:val="multilevel"/>
    <w:tmpl w:val="482C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4690693"/>
    <w:multiLevelType w:val="multilevel"/>
    <w:tmpl w:val="E1DC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46B4868"/>
    <w:multiLevelType w:val="multilevel"/>
    <w:tmpl w:val="1ACE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4BA24A4"/>
    <w:multiLevelType w:val="multilevel"/>
    <w:tmpl w:val="B8A4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4C00C15"/>
    <w:multiLevelType w:val="multilevel"/>
    <w:tmpl w:val="52E0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4DF269D"/>
    <w:multiLevelType w:val="multilevel"/>
    <w:tmpl w:val="1164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4E76450"/>
    <w:multiLevelType w:val="multilevel"/>
    <w:tmpl w:val="23CA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4EC22F0"/>
    <w:multiLevelType w:val="multilevel"/>
    <w:tmpl w:val="0D0C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4EF2921"/>
    <w:multiLevelType w:val="multilevel"/>
    <w:tmpl w:val="41BA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4FA3587"/>
    <w:multiLevelType w:val="multilevel"/>
    <w:tmpl w:val="7E46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50B5606"/>
    <w:multiLevelType w:val="multilevel"/>
    <w:tmpl w:val="C734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5196DBF"/>
    <w:multiLevelType w:val="multilevel"/>
    <w:tmpl w:val="33F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5294DDA"/>
    <w:multiLevelType w:val="multilevel"/>
    <w:tmpl w:val="E0F0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5323645"/>
    <w:multiLevelType w:val="multilevel"/>
    <w:tmpl w:val="6FFE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53A6862"/>
    <w:multiLevelType w:val="multilevel"/>
    <w:tmpl w:val="87E0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5491412"/>
    <w:multiLevelType w:val="multilevel"/>
    <w:tmpl w:val="583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5631167"/>
    <w:multiLevelType w:val="multilevel"/>
    <w:tmpl w:val="7980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5875B96"/>
    <w:multiLevelType w:val="multilevel"/>
    <w:tmpl w:val="A642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58D3D00"/>
    <w:multiLevelType w:val="multilevel"/>
    <w:tmpl w:val="DF1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5AC7BF9"/>
    <w:multiLevelType w:val="multilevel"/>
    <w:tmpl w:val="7FFA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5C06A7A"/>
    <w:multiLevelType w:val="multilevel"/>
    <w:tmpl w:val="4118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60C512E"/>
    <w:multiLevelType w:val="multilevel"/>
    <w:tmpl w:val="2D36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6971B28"/>
    <w:multiLevelType w:val="multilevel"/>
    <w:tmpl w:val="1074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6A24933"/>
    <w:multiLevelType w:val="multilevel"/>
    <w:tmpl w:val="F9AC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6B52723"/>
    <w:multiLevelType w:val="multilevel"/>
    <w:tmpl w:val="5ED0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6E26703"/>
    <w:multiLevelType w:val="multilevel"/>
    <w:tmpl w:val="63F0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70238B8"/>
    <w:multiLevelType w:val="multilevel"/>
    <w:tmpl w:val="78B6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7041038"/>
    <w:multiLevelType w:val="multilevel"/>
    <w:tmpl w:val="C57E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71D3C98"/>
    <w:multiLevelType w:val="multilevel"/>
    <w:tmpl w:val="B6C8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72D2FD2"/>
    <w:multiLevelType w:val="multilevel"/>
    <w:tmpl w:val="8D7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74A68C4"/>
    <w:multiLevelType w:val="multilevel"/>
    <w:tmpl w:val="FBEE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75650F4"/>
    <w:multiLevelType w:val="multilevel"/>
    <w:tmpl w:val="BCC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7657754"/>
    <w:multiLevelType w:val="multilevel"/>
    <w:tmpl w:val="4912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7762334"/>
    <w:multiLevelType w:val="multilevel"/>
    <w:tmpl w:val="5314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7906D38"/>
    <w:multiLevelType w:val="multilevel"/>
    <w:tmpl w:val="8F18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7A23814"/>
    <w:multiLevelType w:val="multilevel"/>
    <w:tmpl w:val="529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8270C7B"/>
    <w:multiLevelType w:val="multilevel"/>
    <w:tmpl w:val="E9F8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8811D14"/>
    <w:multiLevelType w:val="multilevel"/>
    <w:tmpl w:val="9A8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89648EB"/>
    <w:multiLevelType w:val="multilevel"/>
    <w:tmpl w:val="335E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8C551BF"/>
    <w:multiLevelType w:val="multilevel"/>
    <w:tmpl w:val="BC56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8D65DBB"/>
    <w:multiLevelType w:val="multilevel"/>
    <w:tmpl w:val="334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8FF7BB2"/>
    <w:multiLevelType w:val="multilevel"/>
    <w:tmpl w:val="68A6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94035D6"/>
    <w:multiLevelType w:val="multilevel"/>
    <w:tmpl w:val="1312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943361D"/>
    <w:multiLevelType w:val="multilevel"/>
    <w:tmpl w:val="76AE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97D69BB"/>
    <w:multiLevelType w:val="multilevel"/>
    <w:tmpl w:val="DC5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9845FE3"/>
    <w:multiLevelType w:val="multilevel"/>
    <w:tmpl w:val="9A34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989358B"/>
    <w:multiLevelType w:val="multilevel"/>
    <w:tmpl w:val="B442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9AF50D9"/>
    <w:multiLevelType w:val="multilevel"/>
    <w:tmpl w:val="9EE6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9B37B9F"/>
    <w:multiLevelType w:val="multilevel"/>
    <w:tmpl w:val="BF58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9C92F7B"/>
    <w:multiLevelType w:val="multilevel"/>
    <w:tmpl w:val="5FC4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9DA457E"/>
    <w:multiLevelType w:val="multilevel"/>
    <w:tmpl w:val="90E8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A105FFA"/>
    <w:multiLevelType w:val="multilevel"/>
    <w:tmpl w:val="6432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A1C1EC1"/>
    <w:multiLevelType w:val="multilevel"/>
    <w:tmpl w:val="356C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A4375E3"/>
    <w:multiLevelType w:val="multilevel"/>
    <w:tmpl w:val="947E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A5D5CB7"/>
    <w:multiLevelType w:val="multilevel"/>
    <w:tmpl w:val="4F76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A89066F"/>
    <w:multiLevelType w:val="multilevel"/>
    <w:tmpl w:val="EE10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A972F68"/>
    <w:multiLevelType w:val="multilevel"/>
    <w:tmpl w:val="EA26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AA955D6"/>
    <w:multiLevelType w:val="multilevel"/>
    <w:tmpl w:val="5062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AE83BF9"/>
    <w:multiLevelType w:val="multilevel"/>
    <w:tmpl w:val="21B0B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2AE970C5"/>
    <w:multiLevelType w:val="multilevel"/>
    <w:tmpl w:val="F262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B325C12"/>
    <w:multiLevelType w:val="multilevel"/>
    <w:tmpl w:val="EF9A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B4543A3"/>
    <w:multiLevelType w:val="multilevel"/>
    <w:tmpl w:val="F050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B54710C"/>
    <w:multiLevelType w:val="multilevel"/>
    <w:tmpl w:val="321C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B93641D"/>
    <w:multiLevelType w:val="multilevel"/>
    <w:tmpl w:val="CB4C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BDC4433"/>
    <w:multiLevelType w:val="multilevel"/>
    <w:tmpl w:val="499C6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2C2C3E18"/>
    <w:multiLevelType w:val="multilevel"/>
    <w:tmpl w:val="B4C0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C416994"/>
    <w:multiLevelType w:val="multilevel"/>
    <w:tmpl w:val="1CC4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C9341EE"/>
    <w:multiLevelType w:val="multilevel"/>
    <w:tmpl w:val="2512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C945B62"/>
    <w:multiLevelType w:val="multilevel"/>
    <w:tmpl w:val="15E0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CB60E2D"/>
    <w:multiLevelType w:val="multilevel"/>
    <w:tmpl w:val="3220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CD241B1"/>
    <w:multiLevelType w:val="multilevel"/>
    <w:tmpl w:val="D47C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CFD16B9"/>
    <w:multiLevelType w:val="multilevel"/>
    <w:tmpl w:val="CB68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D056503"/>
    <w:multiLevelType w:val="multilevel"/>
    <w:tmpl w:val="C9B8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D21777B"/>
    <w:multiLevelType w:val="multilevel"/>
    <w:tmpl w:val="D98A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D746902"/>
    <w:multiLevelType w:val="multilevel"/>
    <w:tmpl w:val="6FF4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D7A6FE3"/>
    <w:multiLevelType w:val="multilevel"/>
    <w:tmpl w:val="2D6A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DB54124"/>
    <w:multiLevelType w:val="multilevel"/>
    <w:tmpl w:val="8CB0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DE032F1"/>
    <w:multiLevelType w:val="multilevel"/>
    <w:tmpl w:val="16C6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DFF5A91"/>
    <w:multiLevelType w:val="multilevel"/>
    <w:tmpl w:val="90CE9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2E023A4F"/>
    <w:multiLevelType w:val="multilevel"/>
    <w:tmpl w:val="5C1A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E331B6E"/>
    <w:multiLevelType w:val="multilevel"/>
    <w:tmpl w:val="272E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E5079AE"/>
    <w:multiLevelType w:val="multilevel"/>
    <w:tmpl w:val="C234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E565424"/>
    <w:multiLevelType w:val="multilevel"/>
    <w:tmpl w:val="690A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E5C3CF2"/>
    <w:multiLevelType w:val="multilevel"/>
    <w:tmpl w:val="891E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EA47BBC"/>
    <w:multiLevelType w:val="multilevel"/>
    <w:tmpl w:val="74FE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ECC0449"/>
    <w:multiLevelType w:val="multilevel"/>
    <w:tmpl w:val="1F4A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F1B49BA"/>
    <w:multiLevelType w:val="multilevel"/>
    <w:tmpl w:val="6376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F5876F8"/>
    <w:multiLevelType w:val="multilevel"/>
    <w:tmpl w:val="9590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F6622AD"/>
    <w:multiLevelType w:val="multilevel"/>
    <w:tmpl w:val="EAEA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F737D30"/>
    <w:multiLevelType w:val="multilevel"/>
    <w:tmpl w:val="D776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F7557C5"/>
    <w:multiLevelType w:val="multilevel"/>
    <w:tmpl w:val="C132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F9A51C8"/>
    <w:multiLevelType w:val="multilevel"/>
    <w:tmpl w:val="441E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FD12DC9"/>
    <w:multiLevelType w:val="multilevel"/>
    <w:tmpl w:val="6A70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0057375"/>
    <w:multiLevelType w:val="multilevel"/>
    <w:tmpl w:val="4008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0086319"/>
    <w:multiLevelType w:val="multilevel"/>
    <w:tmpl w:val="E47E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03646CA"/>
    <w:multiLevelType w:val="multilevel"/>
    <w:tmpl w:val="DC36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079544F"/>
    <w:multiLevelType w:val="multilevel"/>
    <w:tmpl w:val="5C94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0E87B3C"/>
    <w:multiLevelType w:val="multilevel"/>
    <w:tmpl w:val="1518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0EE4D02"/>
    <w:multiLevelType w:val="multilevel"/>
    <w:tmpl w:val="2534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0F3172C"/>
    <w:multiLevelType w:val="multilevel"/>
    <w:tmpl w:val="5A1E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1135646"/>
    <w:multiLevelType w:val="multilevel"/>
    <w:tmpl w:val="1B72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13916B0"/>
    <w:multiLevelType w:val="multilevel"/>
    <w:tmpl w:val="12EE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14E4711"/>
    <w:multiLevelType w:val="multilevel"/>
    <w:tmpl w:val="4EBA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1710945"/>
    <w:multiLevelType w:val="multilevel"/>
    <w:tmpl w:val="7EBE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19A0E23"/>
    <w:multiLevelType w:val="multilevel"/>
    <w:tmpl w:val="1CA6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19E4441"/>
    <w:multiLevelType w:val="multilevel"/>
    <w:tmpl w:val="8918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1A36DD3"/>
    <w:multiLevelType w:val="multilevel"/>
    <w:tmpl w:val="0D12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1A544F6"/>
    <w:multiLevelType w:val="multilevel"/>
    <w:tmpl w:val="985E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1CB643E"/>
    <w:multiLevelType w:val="multilevel"/>
    <w:tmpl w:val="D5FA6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31DE3FCA"/>
    <w:multiLevelType w:val="multilevel"/>
    <w:tmpl w:val="B744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1F40D5B"/>
    <w:multiLevelType w:val="multilevel"/>
    <w:tmpl w:val="156C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1FC3F0A"/>
    <w:multiLevelType w:val="multilevel"/>
    <w:tmpl w:val="36F4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2203A52"/>
    <w:multiLevelType w:val="multilevel"/>
    <w:tmpl w:val="5594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2534CA3"/>
    <w:multiLevelType w:val="multilevel"/>
    <w:tmpl w:val="7CB8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2744F72"/>
    <w:multiLevelType w:val="multilevel"/>
    <w:tmpl w:val="F88C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2791B54"/>
    <w:multiLevelType w:val="multilevel"/>
    <w:tmpl w:val="22CE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27C6999"/>
    <w:multiLevelType w:val="multilevel"/>
    <w:tmpl w:val="D0C8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28141C9"/>
    <w:multiLevelType w:val="multilevel"/>
    <w:tmpl w:val="ED14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29A020D"/>
    <w:multiLevelType w:val="multilevel"/>
    <w:tmpl w:val="9248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2C0233F"/>
    <w:multiLevelType w:val="multilevel"/>
    <w:tmpl w:val="D156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2FA6E00"/>
    <w:multiLevelType w:val="multilevel"/>
    <w:tmpl w:val="A826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3852071"/>
    <w:multiLevelType w:val="multilevel"/>
    <w:tmpl w:val="773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38A6B88"/>
    <w:multiLevelType w:val="multilevel"/>
    <w:tmpl w:val="1AD6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39F17CA"/>
    <w:multiLevelType w:val="multilevel"/>
    <w:tmpl w:val="A724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3A877B5"/>
    <w:multiLevelType w:val="multilevel"/>
    <w:tmpl w:val="55AC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3AC116C"/>
    <w:multiLevelType w:val="multilevel"/>
    <w:tmpl w:val="3250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3B56068"/>
    <w:multiLevelType w:val="multilevel"/>
    <w:tmpl w:val="7E5A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3B84A9C"/>
    <w:multiLevelType w:val="multilevel"/>
    <w:tmpl w:val="1E02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3C12B62"/>
    <w:multiLevelType w:val="multilevel"/>
    <w:tmpl w:val="2F8E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3E62EEF"/>
    <w:multiLevelType w:val="multilevel"/>
    <w:tmpl w:val="9E3AA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34D92195"/>
    <w:multiLevelType w:val="multilevel"/>
    <w:tmpl w:val="2E76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55C41A4"/>
    <w:multiLevelType w:val="multilevel"/>
    <w:tmpl w:val="DB42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55C5AE3"/>
    <w:multiLevelType w:val="multilevel"/>
    <w:tmpl w:val="DBE4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58023D8"/>
    <w:multiLevelType w:val="multilevel"/>
    <w:tmpl w:val="AFB4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59D7EAC"/>
    <w:multiLevelType w:val="multilevel"/>
    <w:tmpl w:val="CCE4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5B358F7"/>
    <w:multiLevelType w:val="multilevel"/>
    <w:tmpl w:val="6FA0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5D438F3"/>
    <w:multiLevelType w:val="multilevel"/>
    <w:tmpl w:val="E164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5D72549"/>
    <w:multiLevelType w:val="multilevel"/>
    <w:tmpl w:val="2824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633074D"/>
    <w:multiLevelType w:val="multilevel"/>
    <w:tmpl w:val="ACDA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64128C5"/>
    <w:multiLevelType w:val="multilevel"/>
    <w:tmpl w:val="93E6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6504A0A"/>
    <w:multiLevelType w:val="multilevel"/>
    <w:tmpl w:val="3E72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65506B7"/>
    <w:multiLevelType w:val="multilevel"/>
    <w:tmpl w:val="85B03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367F5702"/>
    <w:multiLevelType w:val="multilevel"/>
    <w:tmpl w:val="5752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6A5262D"/>
    <w:multiLevelType w:val="multilevel"/>
    <w:tmpl w:val="8210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6CB4CAC"/>
    <w:multiLevelType w:val="multilevel"/>
    <w:tmpl w:val="66D8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6CF7167"/>
    <w:multiLevelType w:val="multilevel"/>
    <w:tmpl w:val="7396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70E5CDA"/>
    <w:multiLevelType w:val="multilevel"/>
    <w:tmpl w:val="9CDE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7393597"/>
    <w:multiLevelType w:val="multilevel"/>
    <w:tmpl w:val="535E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73B0B44"/>
    <w:multiLevelType w:val="multilevel"/>
    <w:tmpl w:val="DA90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74C2142"/>
    <w:multiLevelType w:val="multilevel"/>
    <w:tmpl w:val="0D34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77708C1"/>
    <w:multiLevelType w:val="multilevel"/>
    <w:tmpl w:val="E634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7822968"/>
    <w:multiLevelType w:val="multilevel"/>
    <w:tmpl w:val="61F2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7846EB1"/>
    <w:multiLevelType w:val="multilevel"/>
    <w:tmpl w:val="7A2C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78D4B9B"/>
    <w:multiLevelType w:val="multilevel"/>
    <w:tmpl w:val="68B0A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379878D4"/>
    <w:multiLevelType w:val="multilevel"/>
    <w:tmpl w:val="81DA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7C11DC0"/>
    <w:multiLevelType w:val="multilevel"/>
    <w:tmpl w:val="1618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7EB64BC"/>
    <w:multiLevelType w:val="multilevel"/>
    <w:tmpl w:val="AF52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7FC7B02"/>
    <w:multiLevelType w:val="multilevel"/>
    <w:tmpl w:val="AAF2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8211287"/>
    <w:multiLevelType w:val="multilevel"/>
    <w:tmpl w:val="11BC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87229FD"/>
    <w:multiLevelType w:val="multilevel"/>
    <w:tmpl w:val="018A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8CB783F"/>
    <w:multiLevelType w:val="multilevel"/>
    <w:tmpl w:val="A632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8DA3328"/>
    <w:multiLevelType w:val="multilevel"/>
    <w:tmpl w:val="A1CA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91D3B7E"/>
    <w:multiLevelType w:val="multilevel"/>
    <w:tmpl w:val="0FCAF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948312C"/>
    <w:multiLevelType w:val="multilevel"/>
    <w:tmpl w:val="4446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969289F"/>
    <w:multiLevelType w:val="multilevel"/>
    <w:tmpl w:val="1272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9762283"/>
    <w:multiLevelType w:val="multilevel"/>
    <w:tmpl w:val="67F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9801546"/>
    <w:multiLevelType w:val="multilevel"/>
    <w:tmpl w:val="BD34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9966EF8"/>
    <w:multiLevelType w:val="multilevel"/>
    <w:tmpl w:val="FE66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9E36C1B"/>
    <w:multiLevelType w:val="multilevel"/>
    <w:tmpl w:val="4C24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A1452E9"/>
    <w:multiLevelType w:val="multilevel"/>
    <w:tmpl w:val="D822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A4368B6"/>
    <w:multiLevelType w:val="multilevel"/>
    <w:tmpl w:val="BA2E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A5D485F"/>
    <w:multiLevelType w:val="multilevel"/>
    <w:tmpl w:val="6CDC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A9F32C2"/>
    <w:multiLevelType w:val="multilevel"/>
    <w:tmpl w:val="F6BE6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3B241D69"/>
    <w:multiLevelType w:val="multilevel"/>
    <w:tmpl w:val="E8E8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B543A41"/>
    <w:multiLevelType w:val="multilevel"/>
    <w:tmpl w:val="F8BA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B7359B6"/>
    <w:multiLevelType w:val="multilevel"/>
    <w:tmpl w:val="E2F6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B77058F"/>
    <w:multiLevelType w:val="multilevel"/>
    <w:tmpl w:val="F03C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C1C4920"/>
    <w:multiLevelType w:val="multilevel"/>
    <w:tmpl w:val="2098C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3C455F7C"/>
    <w:multiLevelType w:val="multilevel"/>
    <w:tmpl w:val="A2D4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C9F6FE8"/>
    <w:multiLevelType w:val="multilevel"/>
    <w:tmpl w:val="EA28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CDB4CEE"/>
    <w:multiLevelType w:val="multilevel"/>
    <w:tmpl w:val="276A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CE42E6A"/>
    <w:multiLevelType w:val="multilevel"/>
    <w:tmpl w:val="9DEE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D5E6D30"/>
    <w:multiLevelType w:val="multilevel"/>
    <w:tmpl w:val="3042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D9A6E8F"/>
    <w:multiLevelType w:val="multilevel"/>
    <w:tmpl w:val="4C98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DEB276B"/>
    <w:multiLevelType w:val="multilevel"/>
    <w:tmpl w:val="C4EE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DFD65BA"/>
    <w:multiLevelType w:val="multilevel"/>
    <w:tmpl w:val="D714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E1B60A6"/>
    <w:multiLevelType w:val="multilevel"/>
    <w:tmpl w:val="16F6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E2B3DAC"/>
    <w:multiLevelType w:val="multilevel"/>
    <w:tmpl w:val="4D52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E3359AC"/>
    <w:multiLevelType w:val="multilevel"/>
    <w:tmpl w:val="EBA4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E707F7A"/>
    <w:multiLevelType w:val="multilevel"/>
    <w:tmpl w:val="701A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EB026AA"/>
    <w:multiLevelType w:val="multilevel"/>
    <w:tmpl w:val="FDD2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EB55765"/>
    <w:multiLevelType w:val="multilevel"/>
    <w:tmpl w:val="1FC8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EBE330A"/>
    <w:multiLevelType w:val="multilevel"/>
    <w:tmpl w:val="751E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EC7270C"/>
    <w:multiLevelType w:val="multilevel"/>
    <w:tmpl w:val="5B9C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EE46934"/>
    <w:multiLevelType w:val="multilevel"/>
    <w:tmpl w:val="8FD0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EE47101"/>
    <w:multiLevelType w:val="multilevel"/>
    <w:tmpl w:val="223E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3F281664"/>
    <w:multiLevelType w:val="multilevel"/>
    <w:tmpl w:val="7DDE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F567AAF"/>
    <w:multiLevelType w:val="multilevel"/>
    <w:tmpl w:val="A5EA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F915311"/>
    <w:multiLevelType w:val="multilevel"/>
    <w:tmpl w:val="DCFE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F9A3C92"/>
    <w:multiLevelType w:val="multilevel"/>
    <w:tmpl w:val="CAB4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FA31634"/>
    <w:multiLevelType w:val="multilevel"/>
    <w:tmpl w:val="1610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FC82CC6"/>
    <w:multiLevelType w:val="multilevel"/>
    <w:tmpl w:val="E34A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00843F9"/>
    <w:multiLevelType w:val="multilevel"/>
    <w:tmpl w:val="C006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01064B4"/>
    <w:multiLevelType w:val="multilevel"/>
    <w:tmpl w:val="598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02046B8"/>
    <w:multiLevelType w:val="multilevel"/>
    <w:tmpl w:val="A0B85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40472E20"/>
    <w:multiLevelType w:val="multilevel"/>
    <w:tmpl w:val="8BC8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0497EDF"/>
    <w:multiLevelType w:val="multilevel"/>
    <w:tmpl w:val="E538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05B1DF6"/>
    <w:multiLevelType w:val="multilevel"/>
    <w:tmpl w:val="209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06D460F"/>
    <w:multiLevelType w:val="multilevel"/>
    <w:tmpl w:val="0606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09E2FA5"/>
    <w:multiLevelType w:val="multilevel"/>
    <w:tmpl w:val="2CEC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0B63B30"/>
    <w:multiLevelType w:val="multilevel"/>
    <w:tmpl w:val="9C4E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1040132"/>
    <w:multiLevelType w:val="multilevel"/>
    <w:tmpl w:val="FD76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1A93C4F"/>
    <w:multiLevelType w:val="multilevel"/>
    <w:tmpl w:val="C78C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1B57104"/>
    <w:multiLevelType w:val="multilevel"/>
    <w:tmpl w:val="0F46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1B614F1"/>
    <w:multiLevelType w:val="multilevel"/>
    <w:tmpl w:val="1D8C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1BA2F8F"/>
    <w:multiLevelType w:val="multilevel"/>
    <w:tmpl w:val="A0D0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1D54D1D"/>
    <w:multiLevelType w:val="multilevel"/>
    <w:tmpl w:val="4AE6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2476371"/>
    <w:multiLevelType w:val="multilevel"/>
    <w:tmpl w:val="690C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2586CCD"/>
    <w:multiLevelType w:val="multilevel"/>
    <w:tmpl w:val="77C2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25A27A7"/>
    <w:multiLevelType w:val="multilevel"/>
    <w:tmpl w:val="CA96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2A60A5C"/>
    <w:multiLevelType w:val="multilevel"/>
    <w:tmpl w:val="3A90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2C83DA3"/>
    <w:multiLevelType w:val="multilevel"/>
    <w:tmpl w:val="C4A0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2D65217"/>
    <w:multiLevelType w:val="multilevel"/>
    <w:tmpl w:val="1A62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32515E1"/>
    <w:multiLevelType w:val="multilevel"/>
    <w:tmpl w:val="2ECC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38F108E"/>
    <w:multiLevelType w:val="multilevel"/>
    <w:tmpl w:val="7372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3C05574"/>
    <w:multiLevelType w:val="multilevel"/>
    <w:tmpl w:val="1740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3DB72C9"/>
    <w:multiLevelType w:val="multilevel"/>
    <w:tmpl w:val="9F0C1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43E15ACB"/>
    <w:multiLevelType w:val="multilevel"/>
    <w:tmpl w:val="C584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3F005CA"/>
    <w:multiLevelType w:val="multilevel"/>
    <w:tmpl w:val="67DC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3FC6E47"/>
    <w:multiLevelType w:val="multilevel"/>
    <w:tmpl w:val="B998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4426BDC"/>
    <w:multiLevelType w:val="multilevel"/>
    <w:tmpl w:val="6192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4A07363"/>
    <w:multiLevelType w:val="multilevel"/>
    <w:tmpl w:val="C11E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4B765DC"/>
    <w:multiLevelType w:val="multilevel"/>
    <w:tmpl w:val="F354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4CD2DD8"/>
    <w:multiLevelType w:val="multilevel"/>
    <w:tmpl w:val="EB5E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4D615C5"/>
    <w:multiLevelType w:val="multilevel"/>
    <w:tmpl w:val="9E76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50A4BB0"/>
    <w:multiLevelType w:val="multilevel"/>
    <w:tmpl w:val="BB7E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50A5570"/>
    <w:multiLevelType w:val="multilevel"/>
    <w:tmpl w:val="CB70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52B47FA"/>
    <w:multiLevelType w:val="multilevel"/>
    <w:tmpl w:val="0BD6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53D7154"/>
    <w:multiLevelType w:val="multilevel"/>
    <w:tmpl w:val="D100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5800CF5"/>
    <w:multiLevelType w:val="multilevel"/>
    <w:tmpl w:val="899E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5EC41B2"/>
    <w:multiLevelType w:val="multilevel"/>
    <w:tmpl w:val="04B0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60452C4"/>
    <w:multiLevelType w:val="multilevel"/>
    <w:tmpl w:val="E0AA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6126FF0"/>
    <w:multiLevelType w:val="multilevel"/>
    <w:tmpl w:val="42B2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6486BF4"/>
    <w:multiLevelType w:val="multilevel"/>
    <w:tmpl w:val="8070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675300A"/>
    <w:multiLevelType w:val="multilevel"/>
    <w:tmpl w:val="4568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68355D0"/>
    <w:multiLevelType w:val="multilevel"/>
    <w:tmpl w:val="8A24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6C35BB6"/>
    <w:multiLevelType w:val="multilevel"/>
    <w:tmpl w:val="58E8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6DF1407"/>
    <w:multiLevelType w:val="multilevel"/>
    <w:tmpl w:val="FE74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7414492"/>
    <w:multiLevelType w:val="multilevel"/>
    <w:tmpl w:val="A79E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7430905"/>
    <w:multiLevelType w:val="multilevel"/>
    <w:tmpl w:val="69FA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7566F87"/>
    <w:multiLevelType w:val="multilevel"/>
    <w:tmpl w:val="A29C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78A39C2"/>
    <w:multiLevelType w:val="multilevel"/>
    <w:tmpl w:val="F3A4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78E5268"/>
    <w:multiLevelType w:val="multilevel"/>
    <w:tmpl w:val="284A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7BB14D2"/>
    <w:multiLevelType w:val="multilevel"/>
    <w:tmpl w:val="E1F4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7CB0759"/>
    <w:multiLevelType w:val="multilevel"/>
    <w:tmpl w:val="FF52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7D332C0"/>
    <w:multiLevelType w:val="multilevel"/>
    <w:tmpl w:val="5472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7EE4111"/>
    <w:multiLevelType w:val="multilevel"/>
    <w:tmpl w:val="E3A6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8275111"/>
    <w:multiLevelType w:val="multilevel"/>
    <w:tmpl w:val="9AEE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8BA3E9C"/>
    <w:multiLevelType w:val="multilevel"/>
    <w:tmpl w:val="550E4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48BD3D54"/>
    <w:multiLevelType w:val="multilevel"/>
    <w:tmpl w:val="175A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8DF552C"/>
    <w:multiLevelType w:val="multilevel"/>
    <w:tmpl w:val="8E6C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9045986"/>
    <w:multiLevelType w:val="multilevel"/>
    <w:tmpl w:val="464E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9200754"/>
    <w:multiLevelType w:val="multilevel"/>
    <w:tmpl w:val="BD52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9434FF2"/>
    <w:multiLevelType w:val="multilevel"/>
    <w:tmpl w:val="6CEE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9504EDD"/>
    <w:multiLevelType w:val="multilevel"/>
    <w:tmpl w:val="81E4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95B74FB"/>
    <w:multiLevelType w:val="multilevel"/>
    <w:tmpl w:val="3B80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96F6498"/>
    <w:multiLevelType w:val="multilevel"/>
    <w:tmpl w:val="F4A8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976749A"/>
    <w:multiLevelType w:val="multilevel"/>
    <w:tmpl w:val="16E2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98B1C3B"/>
    <w:multiLevelType w:val="multilevel"/>
    <w:tmpl w:val="6E56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9B7300B"/>
    <w:multiLevelType w:val="multilevel"/>
    <w:tmpl w:val="A060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9BF79F8"/>
    <w:multiLevelType w:val="multilevel"/>
    <w:tmpl w:val="05EC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A7E0BBE"/>
    <w:multiLevelType w:val="multilevel"/>
    <w:tmpl w:val="742A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A862A23"/>
    <w:multiLevelType w:val="multilevel"/>
    <w:tmpl w:val="8F48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AB412F4"/>
    <w:multiLevelType w:val="multilevel"/>
    <w:tmpl w:val="9796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B071E7E"/>
    <w:multiLevelType w:val="multilevel"/>
    <w:tmpl w:val="1506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B0B29CB"/>
    <w:multiLevelType w:val="multilevel"/>
    <w:tmpl w:val="F760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B1531AE"/>
    <w:multiLevelType w:val="multilevel"/>
    <w:tmpl w:val="1BAA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B954E61"/>
    <w:multiLevelType w:val="multilevel"/>
    <w:tmpl w:val="4828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BAC5B0F"/>
    <w:multiLevelType w:val="multilevel"/>
    <w:tmpl w:val="1368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BCD3F8D"/>
    <w:multiLevelType w:val="multilevel"/>
    <w:tmpl w:val="6E3A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BCF7B48"/>
    <w:multiLevelType w:val="multilevel"/>
    <w:tmpl w:val="96D2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C435DC4"/>
    <w:multiLevelType w:val="multilevel"/>
    <w:tmpl w:val="C4EC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C7445C3"/>
    <w:multiLevelType w:val="multilevel"/>
    <w:tmpl w:val="2CC2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C8D0E01"/>
    <w:multiLevelType w:val="multilevel"/>
    <w:tmpl w:val="E7D0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CC148F2"/>
    <w:multiLevelType w:val="multilevel"/>
    <w:tmpl w:val="4C44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CF81474"/>
    <w:multiLevelType w:val="multilevel"/>
    <w:tmpl w:val="B8AE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D034247"/>
    <w:multiLevelType w:val="multilevel"/>
    <w:tmpl w:val="BAD8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D0B6CC4"/>
    <w:multiLevelType w:val="multilevel"/>
    <w:tmpl w:val="E938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D295B28"/>
    <w:multiLevelType w:val="multilevel"/>
    <w:tmpl w:val="C81A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D433694"/>
    <w:multiLevelType w:val="multilevel"/>
    <w:tmpl w:val="2A74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D4A5627"/>
    <w:multiLevelType w:val="multilevel"/>
    <w:tmpl w:val="E15C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D7A78F1"/>
    <w:multiLevelType w:val="multilevel"/>
    <w:tmpl w:val="0964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D8400F3"/>
    <w:multiLevelType w:val="multilevel"/>
    <w:tmpl w:val="55CE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DA44858"/>
    <w:multiLevelType w:val="multilevel"/>
    <w:tmpl w:val="16DA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DCB1E4F"/>
    <w:multiLevelType w:val="multilevel"/>
    <w:tmpl w:val="E2C4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DD10582"/>
    <w:multiLevelType w:val="multilevel"/>
    <w:tmpl w:val="1946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DF03467"/>
    <w:multiLevelType w:val="multilevel"/>
    <w:tmpl w:val="2772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E1252DE"/>
    <w:multiLevelType w:val="multilevel"/>
    <w:tmpl w:val="91EC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E584133"/>
    <w:multiLevelType w:val="multilevel"/>
    <w:tmpl w:val="E5BE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E6C4FA9"/>
    <w:multiLevelType w:val="multilevel"/>
    <w:tmpl w:val="A866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E7351B1"/>
    <w:multiLevelType w:val="multilevel"/>
    <w:tmpl w:val="6166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E943E91"/>
    <w:multiLevelType w:val="multilevel"/>
    <w:tmpl w:val="E00C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F251775"/>
    <w:multiLevelType w:val="multilevel"/>
    <w:tmpl w:val="1472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F3E4E58"/>
    <w:multiLevelType w:val="multilevel"/>
    <w:tmpl w:val="87AA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F4C5B99"/>
    <w:multiLevelType w:val="multilevel"/>
    <w:tmpl w:val="811A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F9C58FD"/>
    <w:multiLevelType w:val="multilevel"/>
    <w:tmpl w:val="55AC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FB92B70"/>
    <w:multiLevelType w:val="multilevel"/>
    <w:tmpl w:val="4CC6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FBB6F0F"/>
    <w:multiLevelType w:val="multilevel"/>
    <w:tmpl w:val="E7F8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FF07EF6"/>
    <w:multiLevelType w:val="multilevel"/>
    <w:tmpl w:val="D236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FF40033"/>
    <w:multiLevelType w:val="multilevel"/>
    <w:tmpl w:val="C672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FFD7460"/>
    <w:multiLevelType w:val="multilevel"/>
    <w:tmpl w:val="CA16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05B0AA3"/>
    <w:multiLevelType w:val="multilevel"/>
    <w:tmpl w:val="6F74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082472A"/>
    <w:multiLevelType w:val="multilevel"/>
    <w:tmpl w:val="923A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08B1975"/>
    <w:multiLevelType w:val="multilevel"/>
    <w:tmpl w:val="AFD04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50AD47BC"/>
    <w:multiLevelType w:val="multilevel"/>
    <w:tmpl w:val="558E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0F9383D"/>
    <w:multiLevelType w:val="multilevel"/>
    <w:tmpl w:val="5140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1196767"/>
    <w:multiLevelType w:val="multilevel"/>
    <w:tmpl w:val="647E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12C3DC8"/>
    <w:multiLevelType w:val="multilevel"/>
    <w:tmpl w:val="DBCA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18D589C"/>
    <w:multiLevelType w:val="multilevel"/>
    <w:tmpl w:val="3506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19473E9"/>
    <w:multiLevelType w:val="multilevel"/>
    <w:tmpl w:val="0606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19C02E3"/>
    <w:multiLevelType w:val="multilevel"/>
    <w:tmpl w:val="D138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1DA5570"/>
    <w:multiLevelType w:val="multilevel"/>
    <w:tmpl w:val="FECC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1E34598"/>
    <w:multiLevelType w:val="multilevel"/>
    <w:tmpl w:val="5796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1EA35A7"/>
    <w:multiLevelType w:val="multilevel"/>
    <w:tmpl w:val="EB1C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1EB5BB8"/>
    <w:multiLevelType w:val="multilevel"/>
    <w:tmpl w:val="F492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1F85A5A"/>
    <w:multiLevelType w:val="multilevel"/>
    <w:tmpl w:val="FA52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20844FA"/>
    <w:multiLevelType w:val="multilevel"/>
    <w:tmpl w:val="BB50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2204D1F"/>
    <w:multiLevelType w:val="multilevel"/>
    <w:tmpl w:val="E600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2304F36"/>
    <w:multiLevelType w:val="multilevel"/>
    <w:tmpl w:val="0D50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2555425"/>
    <w:multiLevelType w:val="multilevel"/>
    <w:tmpl w:val="BFB29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267120B"/>
    <w:multiLevelType w:val="multilevel"/>
    <w:tmpl w:val="E2EA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27C3266"/>
    <w:multiLevelType w:val="multilevel"/>
    <w:tmpl w:val="59F0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2B364BE"/>
    <w:multiLevelType w:val="multilevel"/>
    <w:tmpl w:val="1808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2BC3458"/>
    <w:multiLevelType w:val="multilevel"/>
    <w:tmpl w:val="C7D4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2BC49DD"/>
    <w:multiLevelType w:val="multilevel"/>
    <w:tmpl w:val="F060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2C05F2A"/>
    <w:multiLevelType w:val="multilevel"/>
    <w:tmpl w:val="2D50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2E44EBC"/>
    <w:multiLevelType w:val="multilevel"/>
    <w:tmpl w:val="9636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317738B"/>
    <w:multiLevelType w:val="multilevel"/>
    <w:tmpl w:val="D4E8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33C5BD9"/>
    <w:multiLevelType w:val="multilevel"/>
    <w:tmpl w:val="9A2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35A6B64"/>
    <w:multiLevelType w:val="multilevel"/>
    <w:tmpl w:val="2FD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3720E6F"/>
    <w:multiLevelType w:val="multilevel"/>
    <w:tmpl w:val="B040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3AC25A3"/>
    <w:multiLevelType w:val="multilevel"/>
    <w:tmpl w:val="469C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3C874C2"/>
    <w:multiLevelType w:val="multilevel"/>
    <w:tmpl w:val="191A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3DD187D"/>
    <w:multiLevelType w:val="multilevel"/>
    <w:tmpl w:val="6B26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4214A02"/>
    <w:multiLevelType w:val="multilevel"/>
    <w:tmpl w:val="E0C2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4620860"/>
    <w:multiLevelType w:val="multilevel"/>
    <w:tmpl w:val="06D4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4701380"/>
    <w:multiLevelType w:val="multilevel"/>
    <w:tmpl w:val="71EA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4713182"/>
    <w:multiLevelType w:val="multilevel"/>
    <w:tmpl w:val="00F0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49648D4"/>
    <w:multiLevelType w:val="multilevel"/>
    <w:tmpl w:val="7952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4A755FB"/>
    <w:multiLevelType w:val="multilevel"/>
    <w:tmpl w:val="991E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4AC0075"/>
    <w:multiLevelType w:val="multilevel"/>
    <w:tmpl w:val="7C5A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4CA116A"/>
    <w:multiLevelType w:val="multilevel"/>
    <w:tmpl w:val="A6C6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4CE1BB5"/>
    <w:multiLevelType w:val="multilevel"/>
    <w:tmpl w:val="5194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4F206D4"/>
    <w:multiLevelType w:val="multilevel"/>
    <w:tmpl w:val="4A00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5141C5E"/>
    <w:multiLevelType w:val="multilevel"/>
    <w:tmpl w:val="F40A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53C325C"/>
    <w:multiLevelType w:val="multilevel"/>
    <w:tmpl w:val="8788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53E7BFB"/>
    <w:multiLevelType w:val="multilevel"/>
    <w:tmpl w:val="21A4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5892C90"/>
    <w:multiLevelType w:val="multilevel"/>
    <w:tmpl w:val="9CC4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58A47BC"/>
    <w:multiLevelType w:val="multilevel"/>
    <w:tmpl w:val="77AA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58C1DE3"/>
    <w:multiLevelType w:val="multilevel"/>
    <w:tmpl w:val="915A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59A406D"/>
    <w:multiLevelType w:val="multilevel"/>
    <w:tmpl w:val="B9C8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59F0BEF"/>
    <w:multiLevelType w:val="multilevel"/>
    <w:tmpl w:val="1A02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5A84340"/>
    <w:multiLevelType w:val="multilevel"/>
    <w:tmpl w:val="6F24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6053D85"/>
    <w:multiLevelType w:val="multilevel"/>
    <w:tmpl w:val="AAA6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61527FF"/>
    <w:multiLevelType w:val="multilevel"/>
    <w:tmpl w:val="4BAC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6344921"/>
    <w:multiLevelType w:val="multilevel"/>
    <w:tmpl w:val="8F8E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6570703"/>
    <w:multiLevelType w:val="multilevel"/>
    <w:tmpl w:val="7572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6595696"/>
    <w:multiLevelType w:val="multilevel"/>
    <w:tmpl w:val="F862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6693963"/>
    <w:multiLevelType w:val="multilevel"/>
    <w:tmpl w:val="8096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67C1ECA"/>
    <w:multiLevelType w:val="multilevel"/>
    <w:tmpl w:val="E8F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67F05EC"/>
    <w:multiLevelType w:val="multilevel"/>
    <w:tmpl w:val="C49C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69D117A"/>
    <w:multiLevelType w:val="multilevel"/>
    <w:tmpl w:val="5726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6B36087"/>
    <w:multiLevelType w:val="multilevel"/>
    <w:tmpl w:val="E7AA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6C7583A"/>
    <w:multiLevelType w:val="multilevel"/>
    <w:tmpl w:val="FFA0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7034627"/>
    <w:multiLevelType w:val="multilevel"/>
    <w:tmpl w:val="F19C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7151505"/>
    <w:multiLevelType w:val="multilevel"/>
    <w:tmpl w:val="3668C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57285045"/>
    <w:multiLevelType w:val="multilevel"/>
    <w:tmpl w:val="5954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73260B4"/>
    <w:multiLevelType w:val="multilevel"/>
    <w:tmpl w:val="2442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75C2C97"/>
    <w:multiLevelType w:val="multilevel"/>
    <w:tmpl w:val="949A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75F2D4F"/>
    <w:multiLevelType w:val="multilevel"/>
    <w:tmpl w:val="EB9C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768791B"/>
    <w:multiLevelType w:val="multilevel"/>
    <w:tmpl w:val="A300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7EC3733"/>
    <w:multiLevelType w:val="multilevel"/>
    <w:tmpl w:val="A30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7F77038"/>
    <w:multiLevelType w:val="multilevel"/>
    <w:tmpl w:val="C7EE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8393E4F"/>
    <w:multiLevelType w:val="multilevel"/>
    <w:tmpl w:val="2F2E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86971EE"/>
    <w:multiLevelType w:val="multilevel"/>
    <w:tmpl w:val="F1FC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8992B7D"/>
    <w:multiLevelType w:val="multilevel"/>
    <w:tmpl w:val="181C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8A86BC5"/>
    <w:multiLevelType w:val="multilevel"/>
    <w:tmpl w:val="7836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8B858A3"/>
    <w:multiLevelType w:val="multilevel"/>
    <w:tmpl w:val="412E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8B85FD9"/>
    <w:multiLevelType w:val="multilevel"/>
    <w:tmpl w:val="A036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8D124A8"/>
    <w:multiLevelType w:val="multilevel"/>
    <w:tmpl w:val="F0FCB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15:restartNumberingAfterBreak="0">
    <w:nsid w:val="58FC0C82"/>
    <w:multiLevelType w:val="multilevel"/>
    <w:tmpl w:val="02F6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9031111"/>
    <w:multiLevelType w:val="multilevel"/>
    <w:tmpl w:val="CF28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9083F6D"/>
    <w:multiLevelType w:val="multilevel"/>
    <w:tmpl w:val="FD42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90A2B03"/>
    <w:multiLevelType w:val="multilevel"/>
    <w:tmpl w:val="7456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90F5787"/>
    <w:multiLevelType w:val="multilevel"/>
    <w:tmpl w:val="210A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92D540B"/>
    <w:multiLevelType w:val="multilevel"/>
    <w:tmpl w:val="C3FC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95968F5"/>
    <w:multiLevelType w:val="multilevel"/>
    <w:tmpl w:val="9854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95B3828"/>
    <w:multiLevelType w:val="multilevel"/>
    <w:tmpl w:val="3E0A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9612F9C"/>
    <w:multiLevelType w:val="multilevel"/>
    <w:tmpl w:val="7FC2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97658B1"/>
    <w:multiLevelType w:val="multilevel"/>
    <w:tmpl w:val="6BC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9793764"/>
    <w:multiLevelType w:val="multilevel"/>
    <w:tmpl w:val="6C38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98E6E25"/>
    <w:multiLevelType w:val="multilevel"/>
    <w:tmpl w:val="BFC0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9BC5D56"/>
    <w:multiLevelType w:val="multilevel"/>
    <w:tmpl w:val="0EA6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9F018AA"/>
    <w:multiLevelType w:val="multilevel"/>
    <w:tmpl w:val="B81E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A3912A8"/>
    <w:multiLevelType w:val="multilevel"/>
    <w:tmpl w:val="D9FA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A6E0416"/>
    <w:multiLevelType w:val="multilevel"/>
    <w:tmpl w:val="F080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A774A9C"/>
    <w:multiLevelType w:val="multilevel"/>
    <w:tmpl w:val="34BA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ABB0F70"/>
    <w:multiLevelType w:val="multilevel"/>
    <w:tmpl w:val="FDA6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ACA48A6"/>
    <w:multiLevelType w:val="multilevel"/>
    <w:tmpl w:val="84E6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ACC0FAA"/>
    <w:multiLevelType w:val="multilevel"/>
    <w:tmpl w:val="240E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AD60D71"/>
    <w:multiLevelType w:val="multilevel"/>
    <w:tmpl w:val="9054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AF537B8"/>
    <w:multiLevelType w:val="multilevel"/>
    <w:tmpl w:val="9174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B26177C"/>
    <w:multiLevelType w:val="multilevel"/>
    <w:tmpl w:val="303A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B272F03"/>
    <w:multiLevelType w:val="multilevel"/>
    <w:tmpl w:val="77EA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B422C6A"/>
    <w:multiLevelType w:val="multilevel"/>
    <w:tmpl w:val="55CC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B6048B0"/>
    <w:multiLevelType w:val="multilevel"/>
    <w:tmpl w:val="BCE6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B631CC3"/>
    <w:multiLevelType w:val="multilevel"/>
    <w:tmpl w:val="20DA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B9E16E1"/>
    <w:multiLevelType w:val="multilevel"/>
    <w:tmpl w:val="CA3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BB16A8C"/>
    <w:multiLevelType w:val="multilevel"/>
    <w:tmpl w:val="854C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BBF7CAA"/>
    <w:multiLevelType w:val="multilevel"/>
    <w:tmpl w:val="C1C4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C5D28A6"/>
    <w:multiLevelType w:val="multilevel"/>
    <w:tmpl w:val="5A94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5C642A3C"/>
    <w:multiLevelType w:val="multilevel"/>
    <w:tmpl w:val="17BC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C904651"/>
    <w:multiLevelType w:val="multilevel"/>
    <w:tmpl w:val="9E18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CCE06FB"/>
    <w:multiLevelType w:val="multilevel"/>
    <w:tmpl w:val="D58A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CF900DA"/>
    <w:multiLevelType w:val="multilevel"/>
    <w:tmpl w:val="AA58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D170ED7"/>
    <w:multiLevelType w:val="multilevel"/>
    <w:tmpl w:val="08D8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D1C3A4C"/>
    <w:multiLevelType w:val="multilevel"/>
    <w:tmpl w:val="619E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D431392"/>
    <w:multiLevelType w:val="multilevel"/>
    <w:tmpl w:val="FFFC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D5D160E"/>
    <w:multiLevelType w:val="multilevel"/>
    <w:tmpl w:val="B53C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D6A030B"/>
    <w:multiLevelType w:val="multilevel"/>
    <w:tmpl w:val="BA9E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D6B21A7"/>
    <w:multiLevelType w:val="multilevel"/>
    <w:tmpl w:val="64CA0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15:restartNumberingAfterBreak="0">
    <w:nsid w:val="5DAB207D"/>
    <w:multiLevelType w:val="multilevel"/>
    <w:tmpl w:val="09F8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DFC4B7B"/>
    <w:multiLevelType w:val="multilevel"/>
    <w:tmpl w:val="C2D0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DFF424D"/>
    <w:multiLevelType w:val="multilevel"/>
    <w:tmpl w:val="8212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E56605E"/>
    <w:multiLevelType w:val="multilevel"/>
    <w:tmpl w:val="7BE8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E9374DF"/>
    <w:multiLevelType w:val="multilevel"/>
    <w:tmpl w:val="A7D6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E9D7E01"/>
    <w:multiLevelType w:val="multilevel"/>
    <w:tmpl w:val="9D84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EA94A5E"/>
    <w:multiLevelType w:val="multilevel"/>
    <w:tmpl w:val="7DEA1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5ED13A44"/>
    <w:multiLevelType w:val="multilevel"/>
    <w:tmpl w:val="0FEE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EF2319F"/>
    <w:multiLevelType w:val="multilevel"/>
    <w:tmpl w:val="A2B4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F191E4E"/>
    <w:multiLevelType w:val="multilevel"/>
    <w:tmpl w:val="82B0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F85459A"/>
    <w:multiLevelType w:val="multilevel"/>
    <w:tmpl w:val="C8B0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F98097A"/>
    <w:multiLevelType w:val="multilevel"/>
    <w:tmpl w:val="9546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FDB248A"/>
    <w:multiLevelType w:val="multilevel"/>
    <w:tmpl w:val="F35A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FDD7095"/>
    <w:multiLevelType w:val="multilevel"/>
    <w:tmpl w:val="8352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0212442"/>
    <w:multiLevelType w:val="multilevel"/>
    <w:tmpl w:val="5ED2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0305EB8"/>
    <w:multiLevelType w:val="multilevel"/>
    <w:tmpl w:val="163A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0666B6A"/>
    <w:multiLevelType w:val="multilevel"/>
    <w:tmpl w:val="0836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06A19CE"/>
    <w:multiLevelType w:val="multilevel"/>
    <w:tmpl w:val="321A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0E15F9B"/>
    <w:multiLevelType w:val="multilevel"/>
    <w:tmpl w:val="EBDC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0ED2EF4"/>
    <w:multiLevelType w:val="multilevel"/>
    <w:tmpl w:val="1C7A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1151F4C"/>
    <w:multiLevelType w:val="multilevel"/>
    <w:tmpl w:val="AA02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12A40DE"/>
    <w:multiLevelType w:val="multilevel"/>
    <w:tmpl w:val="68B0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141507D"/>
    <w:multiLevelType w:val="multilevel"/>
    <w:tmpl w:val="37FE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14268B3"/>
    <w:multiLevelType w:val="multilevel"/>
    <w:tmpl w:val="E5CC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16937ED"/>
    <w:multiLevelType w:val="multilevel"/>
    <w:tmpl w:val="651E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16B14FA"/>
    <w:multiLevelType w:val="multilevel"/>
    <w:tmpl w:val="ED50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16D6200"/>
    <w:multiLevelType w:val="multilevel"/>
    <w:tmpl w:val="CE72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1814AD9"/>
    <w:multiLevelType w:val="multilevel"/>
    <w:tmpl w:val="3206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61832177"/>
    <w:multiLevelType w:val="multilevel"/>
    <w:tmpl w:val="216A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23714AD"/>
    <w:multiLevelType w:val="multilevel"/>
    <w:tmpl w:val="B432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27900F2"/>
    <w:multiLevelType w:val="multilevel"/>
    <w:tmpl w:val="D25C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2A34A19"/>
    <w:multiLevelType w:val="multilevel"/>
    <w:tmpl w:val="D238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3075F4C"/>
    <w:multiLevelType w:val="multilevel"/>
    <w:tmpl w:val="86AC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32F4E4E"/>
    <w:multiLevelType w:val="multilevel"/>
    <w:tmpl w:val="9DDC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3446AAE"/>
    <w:multiLevelType w:val="multilevel"/>
    <w:tmpl w:val="B91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375464E"/>
    <w:multiLevelType w:val="multilevel"/>
    <w:tmpl w:val="A106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3796194"/>
    <w:multiLevelType w:val="multilevel"/>
    <w:tmpl w:val="5976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38B1F4D"/>
    <w:multiLevelType w:val="multilevel"/>
    <w:tmpl w:val="1FF2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3C83A80"/>
    <w:multiLevelType w:val="multilevel"/>
    <w:tmpl w:val="1DF0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3D07472"/>
    <w:multiLevelType w:val="multilevel"/>
    <w:tmpl w:val="0D9C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3D77AA1"/>
    <w:multiLevelType w:val="multilevel"/>
    <w:tmpl w:val="8D16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3DC36DE"/>
    <w:multiLevelType w:val="multilevel"/>
    <w:tmpl w:val="29AC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43C179E"/>
    <w:multiLevelType w:val="multilevel"/>
    <w:tmpl w:val="8D8C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4490825"/>
    <w:multiLevelType w:val="multilevel"/>
    <w:tmpl w:val="24F2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469616B"/>
    <w:multiLevelType w:val="multilevel"/>
    <w:tmpl w:val="29F4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4933AAD"/>
    <w:multiLevelType w:val="multilevel"/>
    <w:tmpl w:val="8774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4944FBB"/>
    <w:multiLevelType w:val="multilevel"/>
    <w:tmpl w:val="EB42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4F71DCB"/>
    <w:multiLevelType w:val="multilevel"/>
    <w:tmpl w:val="7AA8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5023BC1"/>
    <w:multiLevelType w:val="multilevel"/>
    <w:tmpl w:val="2F90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5203AD0"/>
    <w:multiLevelType w:val="multilevel"/>
    <w:tmpl w:val="0E9C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5373BBE"/>
    <w:multiLevelType w:val="multilevel"/>
    <w:tmpl w:val="46FED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59E39C2"/>
    <w:multiLevelType w:val="multilevel"/>
    <w:tmpl w:val="22FE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5E53F4A"/>
    <w:multiLevelType w:val="multilevel"/>
    <w:tmpl w:val="7B1C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6064481"/>
    <w:multiLevelType w:val="multilevel"/>
    <w:tmpl w:val="7758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609399C"/>
    <w:multiLevelType w:val="multilevel"/>
    <w:tmpl w:val="C14A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65A4CED"/>
    <w:multiLevelType w:val="multilevel"/>
    <w:tmpl w:val="ABEC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65B758D"/>
    <w:multiLevelType w:val="multilevel"/>
    <w:tmpl w:val="0D72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65C27D5"/>
    <w:multiLevelType w:val="multilevel"/>
    <w:tmpl w:val="831E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687048A"/>
    <w:multiLevelType w:val="multilevel"/>
    <w:tmpl w:val="98CA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6A177A5"/>
    <w:multiLevelType w:val="multilevel"/>
    <w:tmpl w:val="6F44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6BF7E63"/>
    <w:multiLevelType w:val="multilevel"/>
    <w:tmpl w:val="D696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6DD7112"/>
    <w:multiLevelType w:val="multilevel"/>
    <w:tmpl w:val="2220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6FA5831"/>
    <w:multiLevelType w:val="multilevel"/>
    <w:tmpl w:val="1898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71D161F"/>
    <w:multiLevelType w:val="multilevel"/>
    <w:tmpl w:val="BC22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7376C5B"/>
    <w:multiLevelType w:val="multilevel"/>
    <w:tmpl w:val="360A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7417873"/>
    <w:multiLevelType w:val="multilevel"/>
    <w:tmpl w:val="6830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75C12DA"/>
    <w:multiLevelType w:val="multilevel"/>
    <w:tmpl w:val="CC5E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7811BD7"/>
    <w:multiLevelType w:val="multilevel"/>
    <w:tmpl w:val="7EA2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7D17C76"/>
    <w:multiLevelType w:val="multilevel"/>
    <w:tmpl w:val="3DD0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7DE0054"/>
    <w:multiLevelType w:val="multilevel"/>
    <w:tmpl w:val="7A28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7F57241"/>
    <w:multiLevelType w:val="multilevel"/>
    <w:tmpl w:val="F7CA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8136501"/>
    <w:multiLevelType w:val="multilevel"/>
    <w:tmpl w:val="342E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81C41E4"/>
    <w:multiLevelType w:val="multilevel"/>
    <w:tmpl w:val="19BC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82F185E"/>
    <w:multiLevelType w:val="multilevel"/>
    <w:tmpl w:val="24D2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84C6E3B"/>
    <w:multiLevelType w:val="multilevel"/>
    <w:tmpl w:val="148A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8793737"/>
    <w:multiLevelType w:val="multilevel"/>
    <w:tmpl w:val="CC26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88203C9"/>
    <w:multiLevelType w:val="multilevel"/>
    <w:tmpl w:val="B8E2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8B4134F"/>
    <w:multiLevelType w:val="multilevel"/>
    <w:tmpl w:val="C748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8D61D29"/>
    <w:multiLevelType w:val="multilevel"/>
    <w:tmpl w:val="E4FC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8D75727"/>
    <w:multiLevelType w:val="multilevel"/>
    <w:tmpl w:val="5BA6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8E619E7"/>
    <w:multiLevelType w:val="multilevel"/>
    <w:tmpl w:val="B700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9012594"/>
    <w:multiLevelType w:val="multilevel"/>
    <w:tmpl w:val="9BA4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903643A"/>
    <w:multiLevelType w:val="multilevel"/>
    <w:tmpl w:val="C4CA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91B0FF3"/>
    <w:multiLevelType w:val="multilevel"/>
    <w:tmpl w:val="3FA8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92865D9"/>
    <w:multiLevelType w:val="multilevel"/>
    <w:tmpl w:val="EA62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92E460E"/>
    <w:multiLevelType w:val="multilevel"/>
    <w:tmpl w:val="8352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9441D01"/>
    <w:multiLevelType w:val="multilevel"/>
    <w:tmpl w:val="D886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95243FC"/>
    <w:multiLevelType w:val="multilevel"/>
    <w:tmpl w:val="AFAC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96930BC"/>
    <w:multiLevelType w:val="multilevel"/>
    <w:tmpl w:val="BBBC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99C5836"/>
    <w:multiLevelType w:val="multilevel"/>
    <w:tmpl w:val="9D9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9DC6313"/>
    <w:multiLevelType w:val="multilevel"/>
    <w:tmpl w:val="2B9C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A115E30"/>
    <w:multiLevelType w:val="multilevel"/>
    <w:tmpl w:val="2ABC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A1B5E33"/>
    <w:multiLevelType w:val="multilevel"/>
    <w:tmpl w:val="0892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A3D70CB"/>
    <w:multiLevelType w:val="multilevel"/>
    <w:tmpl w:val="C7EC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A5E5B30"/>
    <w:multiLevelType w:val="multilevel"/>
    <w:tmpl w:val="1AA8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A7B4282"/>
    <w:multiLevelType w:val="multilevel"/>
    <w:tmpl w:val="677A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A8C42A6"/>
    <w:multiLevelType w:val="multilevel"/>
    <w:tmpl w:val="4F58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AAE626D"/>
    <w:multiLevelType w:val="multilevel"/>
    <w:tmpl w:val="8456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AC845CA"/>
    <w:multiLevelType w:val="multilevel"/>
    <w:tmpl w:val="33D2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AF216AD"/>
    <w:multiLevelType w:val="multilevel"/>
    <w:tmpl w:val="3944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AFC0BB7"/>
    <w:multiLevelType w:val="multilevel"/>
    <w:tmpl w:val="3E14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B0A1A85"/>
    <w:multiLevelType w:val="multilevel"/>
    <w:tmpl w:val="4008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B112651"/>
    <w:multiLevelType w:val="multilevel"/>
    <w:tmpl w:val="3D24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B277EB9"/>
    <w:multiLevelType w:val="multilevel"/>
    <w:tmpl w:val="B448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B2E1DE4"/>
    <w:multiLevelType w:val="multilevel"/>
    <w:tmpl w:val="BF16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B363939"/>
    <w:multiLevelType w:val="multilevel"/>
    <w:tmpl w:val="FA42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B487C76"/>
    <w:multiLevelType w:val="multilevel"/>
    <w:tmpl w:val="40A8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B613575"/>
    <w:multiLevelType w:val="multilevel"/>
    <w:tmpl w:val="EF54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B8A568A"/>
    <w:multiLevelType w:val="multilevel"/>
    <w:tmpl w:val="4B18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B986930"/>
    <w:multiLevelType w:val="multilevel"/>
    <w:tmpl w:val="4598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BA14D84"/>
    <w:multiLevelType w:val="multilevel"/>
    <w:tmpl w:val="EDAC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BD05F6A"/>
    <w:multiLevelType w:val="multilevel"/>
    <w:tmpl w:val="7E06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BDA6A93"/>
    <w:multiLevelType w:val="multilevel"/>
    <w:tmpl w:val="B852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6C1C409C"/>
    <w:multiLevelType w:val="multilevel"/>
    <w:tmpl w:val="E0FE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C251F87"/>
    <w:multiLevelType w:val="multilevel"/>
    <w:tmpl w:val="5F8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C293B83"/>
    <w:multiLevelType w:val="multilevel"/>
    <w:tmpl w:val="BD98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C722659"/>
    <w:multiLevelType w:val="multilevel"/>
    <w:tmpl w:val="DCD8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C8D3C5C"/>
    <w:multiLevelType w:val="multilevel"/>
    <w:tmpl w:val="A89C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C9E2F1E"/>
    <w:multiLevelType w:val="multilevel"/>
    <w:tmpl w:val="AE38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CA23F35"/>
    <w:multiLevelType w:val="multilevel"/>
    <w:tmpl w:val="0958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CCA54CE"/>
    <w:multiLevelType w:val="multilevel"/>
    <w:tmpl w:val="376A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6CD43E9F"/>
    <w:multiLevelType w:val="multilevel"/>
    <w:tmpl w:val="5478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CD74165"/>
    <w:multiLevelType w:val="multilevel"/>
    <w:tmpl w:val="E1AE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D00650B"/>
    <w:multiLevelType w:val="multilevel"/>
    <w:tmpl w:val="537A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D0360EA"/>
    <w:multiLevelType w:val="multilevel"/>
    <w:tmpl w:val="54B6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D0808DB"/>
    <w:multiLevelType w:val="multilevel"/>
    <w:tmpl w:val="BE96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D0B058B"/>
    <w:multiLevelType w:val="multilevel"/>
    <w:tmpl w:val="CDD0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D121732"/>
    <w:multiLevelType w:val="multilevel"/>
    <w:tmpl w:val="0666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D301821"/>
    <w:multiLevelType w:val="multilevel"/>
    <w:tmpl w:val="D86A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D5366C8"/>
    <w:multiLevelType w:val="multilevel"/>
    <w:tmpl w:val="AEA0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D552B61"/>
    <w:multiLevelType w:val="multilevel"/>
    <w:tmpl w:val="D1BA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D5B0930"/>
    <w:multiLevelType w:val="multilevel"/>
    <w:tmpl w:val="3200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D6B6BC1"/>
    <w:multiLevelType w:val="multilevel"/>
    <w:tmpl w:val="393E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D790689"/>
    <w:multiLevelType w:val="multilevel"/>
    <w:tmpl w:val="F066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D827649"/>
    <w:multiLevelType w:val="multilevel"/>
    <w:tmpl w:val="4956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DB869C8"/>
    <w:multiLevelType w:val="multilevel"/>
    <w:tmpl w:val="E9A8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6DC61D10"/>
    <w:multiLevelType w:val="multilevel"/>
    <w:tmpl w:val="34BC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DCA2174"/>
    <w:multiLevelType w:val="multilevel"/>
    <w:tmpl w:val="2D32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DD01A5E"/>
    <w:multiLevelType w:val="multilevel"/>
    <w:tmpl w:val="727E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DD42BF6"/>
    <w:multiLevelType w:val="multilevel"/>
    <w:tmpl w:val="6A5C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6DD42D4E"/>
    <w:multiLevelType w:val="multilevel"/>
    <w:tmpl w:val="7C26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E481988"/>
    <w:multiLevelType w:val="multilevel"/>
    <w:tmpl w:val="49F6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E4A6F13"/>
    <w:multiLevelType w:val="multilevel"/>
    <w:tmpl w:val="D988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E686DE7"/>
    <w:multiLevelType w:val="multilevel"/>
    <w:tmpl w:val="0634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EBE2F1D"/>
    <w:multiLevelType w:val="multilevel"/>
    <w:tmpl w:val="59DC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EE1001B"/>
    <w:multiLevelType w:val="multilevel"/>
    <w:tmpl w:val="83E8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F07280E"/>
    <w:multiLevelType w:val="multilevel"/>
    <w:tmpl w:val="B9A8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F154D21"/>
    <w:multiLevelType w:val="multilevel"/>
    <w:tmpl w:val="6C5A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F165CBE"/>
    <w:multiLevelType w:val="multilevel"/>
    <w:tmpl w:val="39CE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F1E274F"/>
    <w:multiLevelType w:val="multilevel"/>
    <w:tmpl w:val="7E84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F3168DF"/>
    <w:multiLevelType w:val="multilevel"/>
    <w:tmpl w:val="1E8A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F8168DE"/>
    <w:multiLevelType w:val="multilevel"/>
    <w:tmpl w:val="C00C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FAE4552"/>
    <w:multiLevelType w:val="multilevel"/>
    <w:tmpl w:val="3EE6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0053BEB"/>
    <w:multiLevelType w:val="multilevel"/>
    <w:tmpl w:val="B494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704723CD"/>
    <w:multiLevelType w:val="multilevel"/>
    <w:tmpl w:val="553E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704D00B2"/>
    <w:multiLevelType w:val="multilevel"/>
    <w:tmpl w:val="97922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15:restartNumberingAfterBreak="0">
    <w:nsid w:val="705D6409"/>
    <w:multiLevelType w:val="multilevel"/>
    <w:tmpl w:val="D5BA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0651DA0"/>
    <w:multiLevelType w:val="multilevel"/>
    <w:tmpl w:val="4E42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06825D8"/>
    <w:multiLevelType w:val="multilevel"/>
    <w:tmpl w:val="3328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706C319B"/>
    <w:multiLevelType w:val="multilevel"/>
    <w:tmpl w:val="7CEE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079297B"/>
    <w:multiLevelType w:val="multilevel"/>
    <w:tmpl w:val="2E30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0B5185F"/>
    <w:multiLevelType w:val="multilevel"/>
    <w:tmpl w:val="3E3C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0BA70E2"/>
    <w:multiLevelType w:val="multilevel"/>
    <w:tmpl w:val="D020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0DF6F8C"/>
    <w:multiLevelType w:val="multilevel"/>
    <w:tmpl w:val="2EA6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0F11559"/>
    <w:multiLevelType w:val="multilevel"/>
    <w:tmpl w:val="4432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1895229"/>
    <w:multiLevelType w:val="multilevel"/>
    <w:tmpl w:val="461AA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71ED6723"/>
    <w:multiLevelType w:val="multilevel"/>
    <w:tmpl w:val="1140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1F51B36"/>
    <w:multiLevelType w:val="multilevel"/>
    <w:tmpl w:val="1948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721F4E55"/>
    <w:multiLevelType w:val="multilevel"/>
    <w:tmpl w:val="C0D0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22A7E4A"/>
    <w:multiLevelType w:val="multilevel"/>
    <w:tmpl w:val="7C76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22D0891"/>
    <w:multiLevelType w:val="multilevel"/>
    <w:tmpl w:val="A982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2EE5C6E"/>
    <w:multiLevelType w:val="multilevel"/>
    <w:tmpl w:val="67DE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3142221"/>
    <w:multiLevelType w:val="multilevel"/>
    <w:tmpl w:val="04D2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33B78EE"/>
    <w:multiLevelType w:val="multilevel"/>
    <w:tmpl w:val="26D4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3554957"/>
    <w:multiLevelType w:val="multilevel"/>
    <w:tmpl w:val="989A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35D102B"/>
    <w:multiLevelType w:val="multilevel"/>
    <w:tmpl w:val="F71C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35F608E"/>
    <w:multiLevelType w:val="multilevel"/>
    <w:tmpl w:val="0532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73944AB4"/>
    <w:multiLevelType w:val="multilevel"/>
    <w:tmpl w:val="25E8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73A018BC"/>
    <w:multiLevelType w:val="multilevel"/>
    <w:tmpl w:val="3442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3AB32EB"/>
    <w:multiLevelType w:val="multilevel"/>
    <w:tmpl w:val="44E6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73BB2BFF"/>
    <w:multiLevelType w:val="multilevel"/>
    <w:tmpl w:val="37F2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3BF33F4"/>
    <w:multiLevelType w:val="multilevel"/>
    <w:tmpl w:val="9E9E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3FA0D33"/>
    <w:multiLevelType w:val="multilevel"/>
    <w:tmpl w:val="2E50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4246552"/>
    <w:multiLevelType w:val="multilevel"/>
    <w:tmpl w:val="7FEC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4C45091"/>
    <w:multiLevelType w:val="multilevel"/>
    <w:tmpl w:val="47D29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3" w15:restartNumberingAfterBreak="0">
    <w:nsid w:val="74C9194E"/>
    <w:multiLevelType w:val="multilevel"/>
    <w:tmpl w:val="1A32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4E67034"/>
    <w:multiLevelType w:val="multilevel"/>
    <w:tmpl w:val="9006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50B7FE3"/>
    <w:multiLevelType w:val="multilevel"/>
    <w:tmpl w:val="F032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52B33DD"/>
    <w:multiLevelType w:val="multilevel"/>
    <w:tmpl w:val="C516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5311B24"/>
    <w:multiLevelType w:val="multilevel"/>
    <w:tmpl w:val="F228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7558784A"/>
    <w:multiLevelType w:val="multilevel"/>
    <w:tmpl w:val="182E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7563270C"/>
    <w:multiLevelType w:val="multilevel"/>
    <w:tmpl w:val="605A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57B4EE8"/>
    <w:multiLevelType w:val="multilevel"/>
    <w:tmpl w:val="BD66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758D6360"/>
    <w:multiLevelType w:val="multilevel"/>
    <w:tmpl w:val="4948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758F39B0"/>
    <w:multiLevelType w:val="multilevel"/>
    <w:tmpl w:val="84B8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58F4D0F"/>
    <w:multiLevelType w:val="multilevel"/>
    <w:tmpl w:val="0C0A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5A32D72"/>
    <w:multiLevelType w:val="multilevel"/>
    <w:tmpl w:val="3F7C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5C55FA9"/>
    <w:multiLevelType w:val="multilevel"/>
    <w:tmpl w:val="3172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75D966DB"/>
    <w:multiLevelType w:val="multilevel"/>
    <w:tmpl w:val="69FA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63F275D"/>
    <w:multiLevelType w:val="multilevel"/>
    <w:tmpl w:val="B76A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77084832"/>
    <w:multiLevelType w:val="multilevel"/>
    <w:tmpl w:val="BDB2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7096B02"/>
    <w:multiLevelType w:val="multilevel"/>
    <w:tmpl w:val="01D8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7106C2B"/>
    <w:multiLevelType w:val="multilevel"/>
    <w:tmpl w:val="E3BE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7136677"/>
    <w:multiLevelType w:val="multilevel"/>
    <w:tmpl w:val="78CA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771540CE"/>
    <w:multiLevelType w:val="multilevel"/>
    <w:tmpl w:val="D9BE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7386956"/>
    <w:multiLevelType w:val="multilevel"/>
    <w:tmpl w:val="85E4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7CD5657"/>
    <w:multiLevelType w:val="multilevel"/>
    <w:tmpl w:val="3BD2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7D91D51"/>
    <w:multiLevelType w:val="multilevel"/>
    <w:tmpl w:val="A9F8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7FB2DFF"/>
    <w:multiLevelType w:val="multilevel"/>
    <w:tmpl w:val="B522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8274139"/>
    <w:multiLevelType w:val="multilevel"/>
    <w:tmpl w:val="C040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8441857"/>
    <w:multiLevelType w:val="multilevel"/>
    <w:tmpl w:val="CE9C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8791307"/>
    <w:multiLevelType w:val="multilevel"/>
    <w:tmpl w:val="6442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881395B"/>
    <w:multiLevelType w:val="multilevel"/>
    <w:tmpl w:val="3B04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89960B0"/>
    <w:multiLevelType w:val="multilevel"/>
    <w:tmpl w:val="2482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8A51127"/>
    <w:multiLevelType w:val="multilevel"/>
    <w:tmpl w:val="6106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8AF2164"/>
    <w:multiLevelType w:val="multilevel"/>
    <w:tmpl w:val="550A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8D13074"/>
    <w:multiLevelType w:val="multilevel"/>
    <w:tmpl w:val="3028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8D2529E"/>
    <w:multiLevelType w:val="multilevel"/>
    <w:tmpl w:val="9A6A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8F52AAA"/>
    <w:multiLevelType w:val="multilevel"/>
    <w:tmpl w:val="0E7C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9260583"/>
    <w:multiLevelType w:val="multilevel"/>
    <w:tmpl w:val="29B0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958695C"/>
    <w:multiLevelType w:val="multilevel"/>
    <w:tmpl w:val="6D10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96F7C90"/>
    <w:multiLevelType w:val="multilevel"/>
    <w:tmpl w:val="FE32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9C0043B"/>
    <w:multiLevelType w:val="multilevel"/>
    <w:tmpl w:val="F6AE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9E21D40"/>
    <w:multiLevelType w:val="multilevel"/>
    <w:tmpl w:val="CCCA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9E464CC"/>
    <w:multiLevelType w:val="multilevel"/>
    <w:tmpl w:val="7964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A3B050D"/>
    <w:multiLevelType w:val="multilevel"/>
    <w:tmpl w:val="E24A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A475529"/>
    <w:multiLevelType w:val="multilevel"/>
    <w:tmpl w:val="7AEE6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7A52620A"/>
    <w:multiLevelType w:val="multilevel"/>
    <w:tmpl w:val="AE9A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A7C37BE"/>
    <w:multiLevelType w:val="multilevel"/>
    <w:tmpl w:val="4ABE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AC6585F"/>
    <w:multiLevelType w:val="multilevel"/>
    <w:tmpl w:val="EB689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8" w15:restartNumberingAfterBreak="0">
    <w:nsid w:val="7AC94C4C"/>
    <w:multiLevelType w:val="multilevel"/>
    <w:tmpl w:val="7098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AD5117E"/>
    <w:multiLevelType w:val="multilevel"/>
    <w:tmpl w:val="A64C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ADF119E"/>
    <w:multiLevelType w:val="multilevel"/>
    <w:tmpl w:val="13F2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B12238D"/>
    <w:multiLevelType w:val="multilevel"/>
    <w:tmpl w:val="2080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B2C28C5"/>
    <w:multiLevelType w:val="multilevel"/>
    <w:tmpl w:val="69F8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B3F61D5"/>
    <w:multiLevelType w:val="multilevel"/>
    <w:tmpl w:val="E332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B4F5610"/>
    <w:multiLevelType w:val="multilevel"/>
    <w:tmpl w:val="E5CE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B5F4E2D"/>
    <w:multiLevelType w:val="multilevel"/>
    <w:tmpl w:val="978C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B930A6D"/>
    <w:multiLevelType w:val="multilevel"/>
    <w:tmpl w:val="7124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BB229FA"/>
    <w:multiLevelType w:val="multilevel"/>
    <w:tmpl w:val="2B02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BC808D8"/>
    <w:multiLevelType w:val="multilevel"/>
    <w:tmpl w:val="0D94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BD56190"/>
    <w:multiLevelType w:val="multilevel"/>
    <w:tmpl w:val="357E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C1625FC"/>
    <w:multiLevelType w:val="multilevel"/>
    <w:tmpl w:val="BDA0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C797995"/>
    <w:multiLevelType w:val="multilevel"/>
    <w:tmpl w:val="39EE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CB032F2"/>
    <w:multiLevelType w:val="multilevel"/>
    <w:tmpl w:val="4090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7CBA4683"/>
    <w:multiLevelType w:val="multilevel"/>
    <w:tmpl w:val="86F4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CBE55C9"/>
    <w:multiLevelType w:val="multilevel"/>
    <w:tmpl w:val="B3CC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CE125C0"/>
    <w:multiLevelType w:val="multilevel"/>
    <w:tmpl w:val="F7F4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CED5BCF"/>
    <w:multiLevelType w:val="multilevel"/>
    <w:tmpl w:val="B4B4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CFA4BF3"/>
    <w:multiLevelType w:val="multilevel"/>
    <w:tmpl w:val="C02E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7D027F7D"/>
    <w:multiLevelType w:val="multilevel"/>
    <w:tmpl w:val="4920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D1C0030"/>
    <w:multiLevelType w:val="multilevel"/>
    <w:tmpl w:val="CEF4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D295448"/>
    <w:multiLevelType w:val="multilevel"/>
    <w:tmpl w:val="315E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7D365D93"/>
    <w:multiLevelType w:val="multilevel"/>
    <w:tmpl w:val="407C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D5168E6"/>
    <w:multiLevelType w:val="multilevel"/>
    <w:tmpl w:val="3924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D52086A"/>
    <w:multiLevelType w:val="multilevel"/>
    <w:tmpl w:val="0D76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7DA14B74"/>
    <w:multiLevelType w:val="multilevel"/>
    <w:tmpl w:val="DE64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DBC6551"/>
    <w:multiLevelType w:val="multilevel"/>
    <w:tmpl w:val="20E8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7DE76DB1"/>
    <w:multiLevelType w:val="multilevel"/>
    <w:tmpl w:val="EAF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DEC0D1B"/>
    <w:multiLevelType w:val="multilevel"/>
    <w:tmpl w:val="E37A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E170EBB"/>
    <w:multiLevelType w:val="multilevel"/>
    <w:tmpl w:val="8CC0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E210B78"/>
    <w:multiLevelType w:val="multilevel"/>
    <w:tmpl w:val="70F8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7E2821F8"/>
    <w:multiLevelType w:val="multilevel"/>
    <w:tmpl w:val="D342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E7B76DA"/>
    <w:multiLevelType w:val="multilevel"/>
    <w:tmpl w:val="A8C0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7E822111"/>
    <w:multiLevelType w:val="multilevel"/>
    <w:tmpl w:val="605A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E886C3F"/>
    <w:multiLevelType w:val="multilevel"/>
    <w:tmpl w:val="1066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7E920DAD"/>
    <w:multiLevelType w:val="multilevel"/>
    <w:tmpl w:val="CEBA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7F083A29"/>
    <w:multiLevelType w:val="multilevel"/>
    <w:tmpl w:val="0128A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6" w15:restartNumberingAfterBreak="0">
    <w:nsid w:val="7F17681F"/>
    <w:multiLevelType w:val="multilevel"/>
    <w:tmpl w:val="99A0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7F355CE8"/>
    <w:multiLevelType w:val="multilevel"/>
    <w:tmpl w:val="0224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7F7B70A9"/>
    <w:multiLevelType w:val="multilevel"/>
    <w:tmpl w:val="C5C2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7FB91DBE"/>
    <w:multiLevelType w:val="multilevel"/>
    <w:tmpl w:val="68CE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7FE968FC"/>
    <w:multiLevelType w:val="multilevel"/>
    <w:tmpl w:val="B46C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048444">
    <w:abstractNumId w:val="823"/>
  </w:num>
  <w:num w:numId="2" w16cid:durableId="720372326">
    <w:abstractNumId w:val="849"/>
  </w:num>
  <w:num w:numId="3" w16cid:durableId="1698264638">
    <w:abstractNumId w:val="260"/>
  </w:num>
  <w:num w:numId="4" w16cid:durableId="1146047376">
    <w:abstractNumId w:val="942"/>
  </w:num>
  <w:num w:numId="5" w16cid:durableId="472797506">
    <w:abstractNumId w:val="594"/>
  </w:num>
  <w:num w:numId="6" w16cid:durableId="63066601">
    <w:abstractNumId w:val="86"/>
  </w:num>
  <w:num w:numId="7" w16cid:durableId="815877271">
    <w:abstractNumId w:val="361"/>
  </w:num>
  <w:num w:numId="8" w16cid:durableId="890387628">
    <w:abstractNumId w:val="3"/>
  </w:num>
  <w:num w:numId="9" w16cid:durableId="2016766404">
    <w:abstractNumId w:val="671"/>
  </w:num>
  <w:num w:numId="10" w16cid:durableId="1265915461">
    <w:abstractNumId w:val="459"/>
  </w:num>
  <w:num w:numId="11" w16cid:durableId="1988046821">
    <w:abstractNumId w:val="609"/>
  </w:num>
  <w:num w:numId="12" w16cid:durableId="693843930">
    <w:abstractNumId w:val="124"/>
  </w:num>
  <w:num w:numId="13" w16cid:durableId="1675299562">
    <w:abstractNumId w:val="814"/>
  </w:num>
  <w:num w:numId="14" w16cid:durableId="1343241459">
    <w:abstractNumId w:val="810"/>
  </w:num>
  <w:num w:numId="15" w16cid:durableId="47842602">
    <w:abstractNumId w:val="907"/>
  </w:num>
  <w:num w:numId="16" w16cid:durableId="1006593312">
    <w:abstractNumId w:val="562"/>
  </w:num>
  <w:num w:numId="17" w16cid:durableId="1337881147">
    <w:abstractNumId w:val="427"/>
  </w:num>
  <w:num w:numId="18" w16cid:durableId="355737162">
    <w:abstractNumId w:val="154"/>
  </w:num>
  <w:num w:numId="19" w16cid:durableId="646934044">
    <w:abstractNumId w:val="434"/>
  </w:num>
  <w:num w:numId="20" w16cid:durableId="2098167104">
    <w:abstractNumId w:val="15"/>
  </w:num>
  <w:num w:numId="21" w16cid:durableId="2090420275">
    <w:abstractNumId w:val="760"/>
  </w:num>
  <w:num w:numId="22" w16cid:durableId="1607495922">
    <w:abstractNumId w:val="16"/>
  </w:num>
  <w:num w:numId="23" w16cid:durableId="1006327715">
    <w:abstractNumId w:val="605"/>
  </w:num>
  <w:num w:numId="24" w16cid:durableId="1856965366">
    <w:abstractNumId w:val="587"/>
  </w:num>
  <w:num w:numId="25" w16cid:durableId="663823413">
    <w:abstractNumId w:val="266"/>
  </w:num>
  <w:num w:numId="26" w16cid:durableId="1435903247">
    <w:abstractNumId w:val="474"/>
  </w:num>
  <w:num w:numId="27" w16cid:durableId="6834675">
    <w:abstractNumId w:val="809"/>
  </w:num>
  <w:num w:numId="28" w16cid:durableId="1260483167">
    <w:abstractNumId w:val="457"/>
  </w:num>
  <w:num w:numId="29" w16cid:durableId="402485989">
    <w:abstractNumId w:val="845"/>
  </w:num>
  <w:num w:numId="30" w16cid:durableId="123692814">
    <w:abstractNumId w:val="161"/>
  </w:num>
  <w:num w:numId="31" w16cid:durableId="1997952030">
    <w:abstractNumId w:val="697"/>
  </w:num>
  <w:num w:numId="32" w16cid:durableId="748815347">
    <w:abstractNumId w:val="882"/>
  </w:num>
  <w:num w:numId="33" w16cid:durableId="1616600316">
    <w:abstractNumId w:val="385"/>
  </w:num>
  <w:num w:numId="34" w16cid:durableId="1368867759">
    <w:abstractNumId w:val="174"/>
  </w:num>
  <w:num w:numId="35" w16cid:durableId="2053460297">
    <w:abstractNumId w:val="523"/>
  </w:num>
  <w:num w:numId="36" w16cid:durableId="860896395">
    <w:abstractNumId w:val="214"/>
  </w:num>
  <w:num w:numId="37" w16cid:durableId="29113363">
    <w:abstractNumId w:val="639"/>
  </w:num>
  <w:num w:numId="38" w16cid:durableId="1939410937">
    <w:abstractNumId w:val="872"/>
  </w:num>
  <w:num w:numId="39" w16cid:durableId="1582253914">
    <w:abstractNumId w:val="779"/>
  </w:num>
  <w:num w:numId="40" w16cid:durableId="1827431717">
    <w:abstractNumId w:val="543"/>
  </w:num>
  <w:num w:numId="41" w16cid:durableId="1258291437">
    <w:abstractNumId w:val="12"/>
  </w:num>
  <w:num w:numId="42" w16cid:durableId="1586917533">
    <w:abstractNumId w:val="302"/>
  </w:num>
  <w:num w:numId="43" w16cid:durableId="2108690323">
    <w:abstractNumId w:val="141"/>
  </w:num>
  <w:num w:numId="44" w16cid:durableId="156698667">
    <w:abstractNumId w:val="53"/>
  </w:num>
  <w:num w:numId="45" w16cid:durableId="1318458037">
    <w:abstractNumId w:val="224"/>
  </w:num>
  <w:num w:numId="46" w16cid:durableId="146672049">
    <w:abstractNumId w:val="785"/>
  </w:num>
  <w:num w:numId="47" w16cid:durableId="52244688">
    <w:abstractNumId w:val="828"/>
  </w:num>
  <w:num w:numId="48" w16cid:durableId="993796747">
    <w:abstractNumId w:val="803"/>
  </w:num>
  <w:num w:numId="49" w16cid:durableId="1403210224">
    <w:abstractNumId w:val="746"/>
  </w:num>
  <w:num w:numId="50" w16cid:durableId="473524013">
    <w:abstractNumId w:val="607"/>
  </w:num>
  <w:num w:numId="51" w16cid:durableId="924463007">
    <w:abstractNumId w:val="359"/>
  </w:num>
  <w:num w:numId="52" w16cid:durableId="1858739604">
    <w:abstractNumId w:val="168"/>
  </w:num>
  <w:num w:numId="53" w16cid:durableId="1643851776">
    <w:abstractNumId w:val="900"/>
  </w:num>
  <w:num w:numId="54" w16cid:durableId="2048139096">
    <w:abstractNumId w:val="864"/>
  </w:num>
  <w:num w:numId="55" w16cid:durableId="1482699398">
    <w:abstractNumId w:val="509"/>
  </w:num>
  <w:num w:numId="56" w16cid:durableId="79764166">
    <w:abstractNumId w:val="115"/>
  </w:num>
  <w:num w:numId="57" w16cid:durableId="1049569886">
    <w:abstractNumId w:val="589"/>
  </w:num>
  <w:num w:numId="58" w16cid:durableId="609894105">
    <w:abstractNumId w:val="231"/>
  </w:num>
  <w:num w:numId="59" w16cid:durableId="408236210">
    <w:abstractNumId w:val="631"/>
  </w:num>
  <w:num w:numId="60" w16cid:durableId="166598381">
    <w:abstractNumId w:val="576"/>
  </w:num>
  <w:num w:numId="61" w16cid:durableId="1254046861">
    <w:abstractNumId w:val="190"/>
  </w:num>
  <w:num w:numId="62" w16cid:durableId="381566053">
    <w:abstractNumId w:val="283"/>
  </w:num>
  <w:num w:numId="63" w16cid:durableId="1381973935">
    <w:abstractNumId w:val="452"/>
  </w:num>
  <w:num w:numId="64" w16cid:durableId="479615719">
    <w:abstractNumId w:val="140"/>
  </w:num>
  <w:num w:numId="65" w16cid:durableId="1186484316">
    <w:abstractNumId w:val="69"/>
  </w:num>
  <w:num w:numId="66" w16cid:durableId="811871935">
    <w:abstractNumId w:val="357"/>
  </w:num>
  <w:num w:numId="67" w16cid:durableId="441535287">
    <w:abstractNumId w:val="685"/>
  </w:num>
  <w:num w:numId="68" w16cid:durableId="2128347979">
    <w:abstractNumId w:val="449"/>
  </w:num>
  <w:num w:numId="69" w16cid:durableId="376587083">
    <w:abstractNumId w:val="44"/>
  </w:num>
  <w:num w:numId="70" w16cid:durableId="941033732">
    <w:abstractNumId w:val="397"/>
  </w:num>
  <w:num w:numId="71" w16cid:durableId="658845075">
    <w:abstractNumId w:val="122"/>
  </w:num>
  <w:num w:numId="72" w16cid:durableId="1591280859">
    <w:abstractNumId w:val="322"/>
  </w:num>
  <w:num w:numId="73" w16cid:durableId="1393577091">
    <w:abstractNumId w:val="206"/>
  </w:num>
  <w:num w:numId="74" w16cid:durableId="2058312877">
    <w:abstractNumId w:val="47"/>
  </w:num>
  <w:num w:numId="75" w16cid:durableId="1709405817">
    <w:abstractNumId w:val="135"/>
  </w:num>
  <w:num w:numId="76" w16cid:durableId="1966304964">
    <w:abstractNumId w:val="911"/>
  </w:num>
  <w:num w:numId="77" w16cid:durableId="1889343249">
    <w:abstractNumId w:val="272"/>
  </w:num>
  <w:num w:numId="78" w16cid:durableId="329910293">
    <w:abstractNumId w:val="217"/>
  </w:num>
  <w:num w:numId="79" w16cid:durableId="961882522">
    <w:abstractNumId w:val="42"/>
  </w:num>
  <w:num w:numId="80" w16cid:durableId="1434671312">
    <w:abstractNumId w:val="305"/>
  </w:num>
  <w:num w:numId="81" w16cid:durableId="1961181055">
    <w:abstractNumId w:val="931"/>
  </w:num>
  <w:num w:numId="82" w16cid:durableId="744574741">
    <w:abstractNumId w:val="318"/>
  </w:num>
  <w:num w:numId="83" w16cid:durableId="1761178538">
    <w:abstractNumId w:val="353"/>
  </w:num>
  <w:num w:numId="84" w16cid:durableId="513688082">
    <w:abstractNumId w:val="24"/>
  </w:num>
  <w:num w:numId="85" w16cid:durableId="1681347582">
    <w:abstractNumId w:val="926"/>
  </w:num>
  <w:num w:numId="86" w16cid:durableId="660501296">
    <w:abstractNumId w:val="20"/>
  </w:num>
  <w:num w:numId="87" w16cid:durableId="1307852812">
    <w:abstractNumId w:val="79"/>
  </w:num>
  <w:num w:numId="88" w16cid:durableId="342753955">
    <w:abstractNumId w:val="739"/>
  </w:num>
  <w:num w:numId="89" w16cid:durableId="2071222006">
    <w:abstractNumId w:val="924"/>
  </w:num>
  <w:num w:numId="90" w16cid:durableId="1834104572">
    <w:abstractNumId w:val="596"/>
  </w:num>
  <w:num w:numId="91" w16cid:durableId="1913662177">
    <w:abstractNumId w:val="208"/>
  </w:num>
  <w:num w:numId="92" w16cid:durableId="508761946">
    <w:abstractNumId w:val="429"/>
  </w:num>
  <w:num w:numId="93" w16cid:durableId="1790509191">
    <w:abstractNumId w:val="927"/>
  </w:num>
  <w:num w:numId="94" w16cid:durableId="1017468586">
    <w:abstractNumId w:val="444"/>
  </w:num>
  <w:num w:numId="95" w16cid:durableId="645016934">
    <w:abstractNumId w:val="871"/>
  </w:num>
  <w:num w:numId="96" w16cid:durableId="240913266">
    <w:abstractNumId w:val="608"/>
  </w:num>
  <w:num w:numId="97" w16cid:durableId="1792284023">
    <w:abstractNumId w:val="483"/>
  </w:num>
  <w:num w:numId="98" w16cid:durableId="1421175294">
    <w:abstractNumId w:val="293"/>
  </w:num>
  <w:num w:numId="99" w16cid:durableId="1950165933">
    <w:abstractNumId w:val="109"/>
  </w:num>
  <w:num w:numId="100" w16cid:durableId="1034228221">
    <w:abstractNumId w:val="247"/>
  </w:num>
  <w:num w:numId="101" w16cid:durableId="1279530932">
    <w:abstractNumId w:val="567"/>
  </w:num>
  <w:num w:numId="102" w16cid:durableId="584923975">
    <w:abstractNumId w:val="200"/>
  </w:num>
  <w:num w:numId="103" w16cid:durableId="1411538315">
    <w:abstractNumId w:val="624"/>
  </w:num>
  <w:num w:numId="104" w16cid:durableId="1611931466">
    <w:abstractNumId w:val="771"/>
  </w:num>
  <w:num w:numId="105" w16cid:durableId="6949060">
    <w:abstractNumId w:val="162"/>
  </w:num>
  <w:num w:numId="106" w16cid:durableId="2054881480">
    <w:abstractNumId w:val="789"/>
  </w:num>
  <w:num w:numId="107" w16cid:durableId="271204139">
    <w:abstractNumId w:val="396"/>
  </w:num>
  <w:num w:numId="108" w16cid:durableId="2054885066">
    <w:abstractNumId w:val="818"/>
  </w:num>
  <w:num w:numId="109" w16cid:durableId="1624115253">
    <w:abstractNumId w:val="62"/>
  </w:num>
  <w:num w:numId="110" w16cid:durableId="239994570">
    <w:abstractNumId w:val="0"/>
  </w:num>
  <w:num w:numId="111" w16cid:durableId="415908638">
    <w:abstractNumId w:val="300"/>
  </w:num>
  <w:num w:numId="112" w16cid:durableId="1165435030">
    <w:abstractNumId w:val="679"/>
  </w:num>
  <w:num w:numId="113" w16cid:durableId="2093548548">
    <w:abstractNumId w:val="611"/>
  </w:num>
  <w:num w:numId="114" w16cid:durableId="613706777">
    <w:abstractNumId w:val="179"/>
  </w:num>
  <w:num w:numId="115" w16cid:durableId="1316910385">
    <w:abstractNumId w:val="424"/>
  </w:num>
  <w:num w:numId="116" w16cid:durableId="1700163948">
    <w:abstractNumId w:val="670"/>
  </w:num>
  <w:num w:numId="117" w16cid:durableId="680665740">
    <w:abstractNumId w:val="964"/>
  </w:num>
  <w:num w:numId="118" w16cid:durableId="110057152">
    <w:abstractNumId w:val="198"/>
  </w:num>
  <w:num w:numId="119" w16cid:durableId="1533222083">
    <w:abstractNumId w:val="672"/>
  </w:num>
  <w:num w:numId="120" w16cid:durableId="1241057625">
    <w:abstractNumId w:val="580"/>
  </w:num>
  <w:num w:numId="121" w16cid:durableId="596324779">
    <w:abstractNumId w:val="395"/>
  </w:num>
  <w:num w:numId="122" w16cid:durableId="1754935613">
    <w:abstractNumId w:val="276"/>
  </w:num>
  <w:num w:numId="123" w16cid:durableId="569998440">
    <w:abstractNumId w:val="280"/>
  </w:num>
  <w:num w:numId="124" w16cid:durableId="1000082916">
    <w:abstractNumId w:val="925"/>
  </w:num>
  <w:num w:numId="125" w16cid:durableId="79908144">
    <w:abstractNumId w:val="96"/>
  </w:num>
  <w:num w:numId="126" w16cid:durableId="1394740398">
    <w:abstractNumId w:val="642"/>
  </w:num>
  <w:num w:numId="127" w16cid:durableId="409427463">
    <w:abstractNumId w:val="439"/>
  </w:num>
  <w:num w:numId="128" w16cid:durableId="585459209">
    <w:abstractNumId w:val="345"/>
  </w:num>
  <w:num w:numId="129" w16cid:durableId="794444117">
    <w:abstractNumId w:val="432"/>
  </w:num>
  <w:num w:numId="130" w16cid:durableId="1550609741">
    <w:abstractNumId w:val="19"/>
  </w:num>
  <w:num w:numId="131" w16cid:durableId="43415131">
    <w:abstractNumId w:val="420"/>
  </w:num>
  <w:num w:numId="132" w16cid:durableId="1326323163">
    <w:abstractNumId w:val="462"/>
  </w:num>
  <w:num w:numId="133" w16cid:durableId="1436364369">
    <w:abstractNumId w:val="910"/>
  </w:num>
  <w:num w:numId="134" w16cid:durableId="1883786565">
    <w:abstractNumId w:val="773"/>
  </w:num>
  <w:num w:numId="135" w16cid:durableId="323050345">
    <w:abstractNumId w:val="965"/>
  </w:num>
  <w:num w:numId="136" w16cid:durableId="29260595">
    <w:abstractNumId w:val="687"/>
  </w:num>
  <w:num w:numId="137" w16cid:durableId="1354653383">
    <w:abstractNumId w:val="234"/>
  </w:num>
  <w:num w:numId="138" w16cid:durableId="740441290">
    <w:abstractNumId w:val="277"/>
  </w:num>
  <w:num w:numId="139" w16cid:durableId="702242832">
    <w:abstractNumId w:val="704"/>
  </w:num>
  <w:num w:numId="140" w16cid:durableId="418213122">
    <w:abstractNumId w:val="375"/>
  </w:num>
  <w:num w:numId="141" w16cid:durableId="1134637957">
    <w:abstractNumId w:val="428"/>
  </w:num>
  <w:num w:numId="142" w16cid:durableId="434709489">
    <w:abstractNumId w:val="409"/>
  </w:num>
  <w:num w:numId="143" w16cid:durableId="2057196584">
    <w:abstractNumId w:val="325"/>
  </w:num>
  <w:num w:numId="144" w16cid:durableId="284508282">
    <w:abstractNumId w:val="525"/>
  </w:num>
  <w:num w:numId="145" w16cid:durableId="1134104961">
    <w:abstractNumId w:val="414"/>
  </w:num>
  <w:num w:numId="146" w16cid:durableId="190073522">
    <w:abstractNumId w:val="303"/>
  </w:num>
  <w:num w:numId="147" w16cid:durableId="66536403">
    <w:abstractNumId w:val="522"/>
  </w:num>
  <w:num w:numId="148" w16cid:durableId="403381237">
    <w:abstractNumId w:val="377"/>
  </w:num>
  <w:num w:numId="149" w16cid:durableId="928735092">
    <w:abstractNumId w:val="411"/>
  </w:num>
  <w:num w:numId="150" w16cid:durableId="1121680190">
    <w:abstractNumId w:val="418"/>
  </w:num>
  <w:num w:numId="151" w16cid:durableId="579213092">
    <w:abstractNumId w:val="635"/>
  </w:num>
  <w:num w:numId="152" w16cid:durableId="983462267">
    <w:abstractNumId w:val="757"/>
  </w:num>
  <w:num w:numId="153" w16cid:durableId="1764255193">
    <w:abstractNumId w:val="63"/>
  </w:num>
  <w:num w:numId="154" w16cid:durableId="1818183400">
    <w:abstractNumId w:val="887"/>
  </w:num>
  <w:num w:numId="155" w16cid:durableId="1865092482">
    <w:abstractNumId w:val="875"/>
  </w:num>
  <w:num w:numId="156" w16cid:durableId="330254782">
    <w:abstractNumId w:val="829"/>
  </w:num>
  <w:num w:numId="157" w16cid:durableId="84807652">
    <w:abstractNumId w:val="56"/>
  </w:num>
  <w:num w:numId="158" w16cid:durableId="1375230554">
    <w:abstractNumId w:val="620"/>
  </w:num>
  <w:num w:numId="159" w16cid:durableId="1684627819">
    <w:abstractNumId w:val="950"/>
  </w:num>
  <w:num w:numId="160" w16cid:durableId="1472553113">
    <w:abstractNumId w:val="471"/>
  </w:num>
  <w:num w:numId="161" w16cid:durableId="1919900593">
    <w:abstractNumId w:val="199"/>
  </w:num>
  <w:num w:numId="162" w16cid:durableId="1261911390">
    <w:abstractNumId w:val="794"/>
  </w:num>
  <w:num w:numId="163" w16cid:durableId="55248305">
    <w:abstractNumId w:val="826"/>
  </w:num>
  <w:num w:numId="164" w16cid:durableId="1129010856">
    <w:abstractNumId w:val="916"/>
  </w:num>
  <w:num w:numId="165" w16cid:durableId="713623151">
    <w:abstractNumId w:val="256"/>
  </w:num>
  <w:num w:numId="166" w16cid:durableId="1864787303">
    <w:abstractNumId w:val="898"/>
  </w:num>
  <w:num w:numId="167" w16cid:durableId="69274268">
    <w:abstractNumId w:val="853"/>
  </w:num>
  <w:num w:numId="168" w16cid:durableId="349769682">
    <w:abstractNumId w:val="464"/>
  </w:num>
  <w:num w:numId="169" w16cid:durableId="521671890">
    <w:abstractNumId w:val="299"/>
  </w:num>
  <w:num w:numId="170" w16cid:durableId="579868147">
    <w:abstractNumId w:val="961"/>
  </w:num>
  <w:num w:numId="171" w16cid:durableId="1412384677">
    <w:abstractNumId w:val="545"/>
  </w:num>
  <w:num w:numId="172" w16cid:durableId="1436243692">
    <w:abstractNumId w:val="358"/>
  </w:num>
  <w:num w:numId="173" w16cid:durableId="944927253">
    <w:abstractNumId w:val="843"/>
  </w:num>
  <w:num w:numId="174" w16cid:durableId="1566062556">
    <w:abstractNumId w:val="751"/>
  </w:num>
  <w:num w:numId="175" w16cid:durableId="26875108">
    <w:abstractNumId w:val="243"/>
  </w:num>
  <w:num w:numId="176" w16cid:durableId="927884321">
    <w:abstractNumId w:val="379"/>
  </w:num>
  <w:num w:numId="177" w16cid:durableId="219219271">
    <w:abstractNumId w:val="149"/>
  </w:num>
  <w:num w:numId="178" w16cid:durableId="1727486385">
    <w:abstractNumId w:val="398"/>
  </w:num>
  <w:num w:numId="179" w16cid:durableId="352220884">
    <w:abstractNumId w:val="341"/>
  </w:num>
  <w:num w:numId="180" w16cid:durableId="387462195">
    <w:abstractNumId w:val="798"/>
  </w:num>
  <w:num w:numId="181" w16cid:durableId="1171791898">
    <w:abstractNumId w:val="575"/>
  </w:num>
  <w:num w:numId="182" w16cid:durableId="1845320549">
    <w:abstractNumId w:val="559"/>
  </w:num>
  <w:num w:numId="183" w16cid:durableId="1538351566">
    <w:abstractNumId w:val="935"/>
  </w:num>
  <w:num w:numId="184" w16cid:durableId="1348560600">
    <w:abstractNumId w:val="856"/>
  </w:num>
  <w:num w:numId="185" w16cid:durableId="1980838422">
    <w:abstractNumId w:val="366"/>
  </w:num>
  <w:num w:numId="186" w16cid:durableId="232471953">
    <w:abstractNumId w:val="221"/>
  </w:num>
  <w:num w:numId="187" w16cid:durableId="978806173">
    <w:abstractNumId w:val="405"/>
  </w:num>
  <w:num w:numId="188" w16cid:durableId="569315748">
    <w:abstractNumId w:val="874"/>
  </w:num>
  <w:num w:numId="189" w16cid:durableId="943853071">
    <w:abstractNumId w:val="768"/>
  </w:num>
  <w:num w:numId="190" w16cid:durableId="132794084">
    <w:abstractNumId w:val="146"/>
  </w:num>
  <w:num w:numId="191" w16cid:durableId="1570265837">
    <w:abstractNumId w:val="647"/>
  </w:num>
  <w:num w:numId="192" w16cid:durableId="1380936087">
    <w:abstractNumId w:val="453"/>
  </w:num>
  <w:num w:numId="193" w16cid:durableId="1555121399">
    <w:abstractNumId w:val="18"/>
  </w:num>
  <w:num w:numId="194" w16cid:durableId="1037855746">
    <w:abstractNumId w:val="869"/>
  </w:num>
  <w:num w:numId="195" w16cid:durableId="1694844248">
    <w:abstractNumId w:val="177"/>
  </w:num>
  <w:num w:numId="196" w16cid:durableId="289015766">
    <w:abstractNumId w:val="104"/>
  </w:num>
  <w:num w:numId="197" w16cid:durableId="848642025">
    <w:abstractNumId w:val="683"/>
  </w:num>
  <w:num w:numId="198" w16cid:durableId="290792667">
    <w:abstractNumId w:val="145"/>
  </w:num>
  <w:num w:numId="199" w16cid:durableId="631180114">
    <w:abstractNumId w:val="363"/>
  </w:num>
  <w:num w:numId="200" w16cid:durableId="1159229346">
    <w:abstractNumId w:val="60"/>
  </w:num>
  <w:num w:numId="201" w16cid:durableId="2103064581">
    <w:abstractNumId w:val="710"/>
  </w:num>
  <w:num w:numId="202" w16cid:durableId="638536305">
    <w:abstractNumId w:val="578"/>
  </w:num>
  <w:num w:numId="203" w16cid:durableId="224877214">
    <w:abstractNumId w:val="263"/>
  </w:num>
  <w:num w:numId="204" w16cid:durableId="67115977">
    <w:abstractNumId w:val="254"/>
  </w:num>
  <w:num w:numId="205" w16cid:durableId="220484537">
    <w:abstractNumId w:val="202"/>
  </w:num>
  <w:num w:numId="206" w16cid:durableId="1019619155">
    <w:abstractNumId w:val="211"/>
  </w:num>
  <w:num w:numId="207" w16cid:durableId="361366005">
    <w:abstractNumId w:val="650"/>
  </w:num>
  <w:num w:numId="208" w16cid:durableId="1560050997">
    <w:abstractNumId w:val="455"/>
  </w:num>
  <w:num w:numId="209" w16cid:durableId="740443083">
    <w:abstractNumId w:val="415"/>
  </w:num>
  <w:num w:numId="210" w16cid:durableId="1673754560">
    <w:abstractNumId w:val="117"/>
  </w:num>
  <w:num w:numId="211" w16cid:durableId="2068186625">
    <w:abstractNumId w:val="119"/>
  </w:num>
  <w:num w:numId="212" w16cid:durableId="585770683">
    <w:abstractNumId w:val="493"/>
  </w:num>
  <w:num w:numId="213" w16cid:durableId="1893730377">
    <w:abstractNumId w:val="478"/>
  </w:num>
  <w:num w:numId="214" w16cid:durableId="2111656684">
    <w:abstractNumId w:val="48"/>
  </w:num>
  <w:num w:numId="215" w16cid:durableId="50688727">
    <w:abstractNumId w:val="920"/>
  </w:num>
  <w:num w:numId="216" w16cid:durableId="154685868">
    <w:abstractNumId w:val="897"/>
  </w:num>
  <w:num w:numId="217" w16cid:durableId="2050953401">
    <w:abstractNumId w:val="692"/>
  </w:num>
  <w:num w:numId="218" w16cid:durableId="1518349347">
    <w:abstractNumId w:val="371"/>
  </w:num>
  <w:num w:numId="219" w16cid:durableId="981230130">
    <w:abstractNumId w:val="954"/>
  </w:num>
  <w:num w:numId="220" w16cid:durableId="1548182820">
    <w:abstractNumId w:val="408"/>
  </w:num>
  <w:num w:numId="221" w16cid:durableId="1805847824">
    <w:abstractNumId w:val="425"/>
  </w:num>
  <w:num w:numId="222" w16cid:durableId="958757102">
    <w:abstractNumId w:val="726"/>
  </w:num>
  <w:num w:numId="223" w16cid:durableId="139353044">
    <w:abstractNumId w:val="99"/>
  </w:num>
  <w:num w:numId="224" w16cid:durableId="1376198186">
    <w:abstractNumId w:val="337"/>
  </w:num>
  <w:num w:numId="225" w16cid:durableId="439495486">
    <w:abstractNumId w:val="654"/>
  </w:num>
  <w:num w:numId="226" w16cid:durableId="1554149884">
    <w:abstractNumId w:val="402"/>
  </w:num>
  <w:num w:numId="227" w16cid:durableId="98305059">
    <w:abstractNumId w:val="31"/>
  </w:num>
  <w:num w:numId="228" w16cid:durableId="1645817066">
    <w:abstractNumId w:val="836"/>
  </w:num>
  <w:num w:numId="229" w16cid:durableId="974524025">
    <w:abstractNumId w:val="614"/>
  </w:num>
  <w:num w:numId="230" w16cid:durableId="517619941">
    <w:abstractNumId w:val="909"/>
  </w:num>
  <w:num w:numId="231" w16cid:durableId="843473140">
    <w:abstractNumId w:val="656"/>
  </w:num>
  <w:num w:numId="232" w16cid:durableId="952637507">
    <w:abstractNumId w:val="700"/>
  </w:num>
  <w:num w:numId="233" w16cid:durableId="703798119">
    <w:abstractNumId w:val="831"/>
  </w:num>
  <w:num w:numId="234" w16cid:durableId="45615416">
    <w:abstractNumId w:val="331"/>
  </w:num>
  <w:num w:numId="235" w16cid:durableId="421100271">
    <w:abstractNumId w:val="197"/>
  </w:num>
  <w:num w:numId="236" w16cid:durableId="1698310559">
    <w:abstractNumId w:val="35"/>
  </w:num>
  <w:num w:numId="237" w16cid:durableId="1821267770">
    <w:abstractNumId w:val="134"/>
  </w:num>
  <w:num w:numId="238" w16cid:durableId="721560189">
    <w:abstractNumId w:val="714"/>
  </w:num>
  <w:num w:numId="239" w16cid:durableId="1814760624">
    <w:abstractNumId w:val="633"/>
  </w:num>
  <w:num w:numId="240" w16cid:durableId="1539195393">
    <w:abstractNumId w:val="755"/>
  </w:num>
  <w:num w:numId="241" w16cid:durableId="1901166181">
    <w:abstractNumId w:val="878"/>
  </w:num>
  <w:num w:numId="242" w16cid:durableId="1755593460">
    <w:abstractNumId w:val="510"/>
  </w:num>
  <w:num w:numId="243" w16cid:durableId="1281034341">
    <w:abstractNumId w:val="93"/>
  </w:num>
  <w:num w:numId="244" w16cid:durableId="1926723959">
    <w:abstractNumId w:val="440"/>
  </w:num>
  <w:num w:numId="245" w16cid:durableId="1873155373">
    <w:abstractNumId w:val="296"/>
  </w:num>
  <w:num w:numId="246" w16cid:durableId="1244536098">
    <w:abstractNumId w:val="73"/>
  </w:num>
  <w:num w:numId="247" w16cid:durableId="2074699941">
    <w:abstractNumId w:val="584"/>
  </w:num>
  <w:num w:numId="248" w16cid:durableId="194276761">
    <w:abstractNumId w:val="634"/>
  </w:num>
  <w:num w:numId="249" w16cid:durableId="1836530602">
    <w:abstractNumId w:val="88"/>
  </w:num>
  <w:num w:numId="250" w16cid:durableId="1034042422">
    <w:abstractNumId w:val="301"/>
  </w:num>
  <w:num w:numId="251" w16cid:durableId="684209620">
    <w:abstractNumId w:val="365"/>
  </w:num>
  <w:num w:numId="252" w16cid:durableId="1891070075">
    <w:abstractNumId w:val="528"/>
  </w:num>
  <w:num w:numId="253" w16cid:durableId="145518698">
    <w:abstractNumId w:val="881"/>
  </w:num>
  <w:num w:numId="254" w16cid:durableId="2137598060">
    <w:abstractNumId w:val="241"/>
  </w:num>
  <w:num w:numId="255" w16cid:durableId="1806385801">
    <w:abstractNumId w:val="764"/>
  </w:num>
  <w:num w:numId="256" w16cid:durableId="1130049479">
    <w:abstractNumId w:val="188"/>
  </w:num>
  <w:num w:numId="257" w16cid:durableId="1578586942">
    <w:abstractNumId w:val="333"/>
  </w:num>
  <w:num w:numId="258" w16cid:durableId="1331326154">
    <w:abstractNumId w:val="470"/>
  </w:num>
  <w:num w:numId="259" w16cid:durableId="248121437">
    <w:abstractNumId w:val="619"/>
  </w:num>
  <w:num w:numId="260" w16cid:durableId="137693047">
    <w:abstractNumId w:val="166"/>
  </w:num>
  <w:num w:numId="261" w16cid:durableId="573705806">
    <w:abstractNumId w:val="253"/>
  </w:num>
  <w:num w:numId="262" w16cid:durableId="1579361649">
    <w:abstractNumId w:val="163"/>
  </w:num>
  <w:num w:numId="263" w16cid:durableId="330792444">
    <w:abstractNumId w:val="113"/>
  </w:num>
  <w:num w:numId="264" w16cid:durableId="1709795477">
    <w:abstractNumId w:val="28"/>
  </w:num>
  <w:num w:numId="265" w16cid:durableId="695430303">
    <w:abstractNumId w:val="720"/>
  </w:num>
  <w:num w:numId="266" w16cid:durableId="718362388">
    <w:abstractNumId w:val="807"/>
  </w:num>
  <w:num w:numId="267" w16cid:durableId="702754758">
    <w:abstractNumId w:val="851"/>
  </w:num>
  <w:num w:numId="268" w16cid:durableId="1936933212">
    <w:abstractNumId w:val="565"/>
  </w:num>
  <w:num w:numId="269" w16cid:durableId="414474481">
    <w:abstractNumId w:val="368"/>
  </w:num>
  <w:num w:numId="270" w16cid:durableId="1545563381">
    <w:abstractNumId w:val="492"/>
  </w:num>
  <w:num w:numId="271" w16cid:durableId="1745712809">
    <w:abstractNumId w:val="423"/>
  </w:num>
  <w:num w:numId="272" w16cid:durableId="1645695823">
    <w:abstractNumId w:val="938"/>
  </w:num>
  <w:num w:numId="273" w16cid:durableId="1283269349">
    <w:abstractNumId w:val="906"/>
  </w:num>
  <w:num w:numId="274" w16cid:durableId="1918396938">
    <w:abstractNumId w:val="752"/>
  </w:num>
  <w:num w:numId="275" w16cid:durableId="1362780130">
    <w:abstractNumId w:val="500"/>
  </w:num>
  <w:num w:numId="276" w16cid:durableId="1755856264">
    <w:abstractNumId w:val="229"/>
  </w:num>
  <w:num w:numId="277" w16cid:durableId="1459490161">
    <w:abstractNumId w:val="421"/>
  </w:num>
  <w:num w:numId="278" w16cid:durableId="708996003">
    <w:abstractNumId w:val="268"/>
  </w:num>
  <w:num w:numId="279" w16cid:durableId="1632398691">
    <w:abstractNumId w:val="223"/>
  </w:num>
  <w:num w:numId="280" w16cid:durableId="1952929156">
    <w:abstractNumId w:val="394"/>
  </w:num>
  <w:num w:numId="281" w16cid:durableId="862288305">
    <w:abstractNumId w:val="26"/>
  </w:num>
  <w:num w:numId="282" w16cid:durableId="1718237679">
    <w:abstractNumId w:val="649"/>
  </w:num>
  <w:num w:numId="283" w16cid:durableId="289013772">
    <w:abstractNumId w:val="817"/>
  </w:num>
  <w:num w:numId="284" w16cid:durableId="466171681">
    <w:abstractNumId w:val="71"/>
  </w:num>
  <w:num w:numId="285" w16cid:durableId="346490339">
    <w:abstractNumId w:val="417"/>
  </w:num>
  <w:num w:numId="286" w16cid:durableId="1653485322">
    <w:abstractNumId w:val="78"/>
  </w:num>
  <w:num w:numId="287" w16cid:durableId="522212874">
    <w:abstractNumId w:val="684"/>
  </w:num>
  <w:num w:numId="288" w16cid:durableId="343172405">
    <w:abstractNumId w:val="101"/>
  </w:num>
  <w:num w:numId="289" w16cid:durableId="897206844">
    <w:abstractNumId w:val="914"/>
  </w:num>
  <w:num w:numId="290" w16cid:durableId="121316736">
    <w:abstractNumId w:val="387"/>
  </w:num>
  <w:num w:numId="291" w16cid:durableId="1625429874">
    <w:abstractNumId w:val="426"/>
  </w:num>
  <w:num w:numId="292" w16cid:durableId="857894893">
    <w:abstractNumId w:val="22"/>
  </w:num>
  <w:num w:numId="293" w16cid:durableId="1621448910">
    <w:abstractNumId w:val="262"/>
  </w:num>
  <w:num w:numId="294" w16cid:durableId="1173182927">
    <w:abstractNumId w:val="281"/>
  </w:num>
  <w:num w:numId="295" w16cid:durableId="437678200">
    <w:abstractNumId w:val="342"/>
  </w:num>
  <w:num w:numId="296" w16cid:durableId="41559722">
    <w:abstractNumId w:val="701"/>
  </w:num>
  <w:num w:numId="297" w16cid:durableId="1974482933">
    <w:abstractNumId w:val="52"/>
  </w:num>
  <w:num w:numId="298" w16cid:durableId="394547952">
    <w:abstractNumId w:val="748"/>
  </w:num>
  <w:num w:numId="299" w16cid:durableId="2031225478">
    <w:abstractNumId w:val="8"/>
  </w:num>
  <w:num w:numId="300" w16cid:durableId="1944023563">
    <w:abstractNumId w:val="839"/>
  </w:num>
  <w:num w:numId="301" w16cid:durableId="993875833">
    <w:abstractNumId w:val="673"/>
  </w:num>
  <w:num w:numId="302" w16cid:durableId="178351746">
    <w:abstractNumId w:val="39"/>
  </w:num>
  <w:num w:numId="303" w16cid:durableId="515464265">
    <w:abstractNumId w:val="443"/>
  </w:num>
  <w:num w:numId="304" w16cid:durableId="1134568616">
    <w:abstractNumId w:val="180"/>
  </w:num>
  <w:num w:numId="305" w16cid:durableId="2125422249">
    <w:abstractNumId w:val="917"/>
  </w:num>
  <w:num w:numId="306" w16cid:durableId="64843578">
    <w:abstractNumId w:val="406"/>
  </w:num>
  <w:num w:numId="307" w16cid:durableId="472212480">
    <w:abstractNumId w:val="570"/>
  </w:num>
  <w:num w:numId="308" w16cid:durableId="1252739163">
    <w:abstractNumId w:val="877"/>
  </w:num>
  <w:num w:numId="309" w16cid:durableId="1866291482">
    <w:abstractNumId w:val="244"/>
  </w:num>
  <w:num w:numId="310" w16cid:durableId="434251198">
    <w:abstractNumId w:val="939"/>
  </w:num>
  <w:num w:numId="311" w16cid:durableId="1149786768">
    <w:abstractNumId w:val="334"/>
  </w:num>
  <w:num w:numId="312" w16cid:durableId="295646984">
    <w:abstractNumId w:val="50"/>
  </w:num>
  <w:num w:numId="313" w16cid:durableId="1013917922">
    <w:abstractNumId w:val="863"/>
  </w:num>
  <w:num w:numId="314" w16cid:durableId="1216938324">
    <w:abstractNumId w:val="274"/>
  </w:num>
  <w:num w:numId="315" w16cid:durableId="202328556">
    <w:abstractNumId w:val="118"/>
  </w:num>
  <w:num w:numId="316" w16cid:durableId="671028485">
    <w:abstractNumId w:val="171"/>
  </w:num>
  <w:num w:numId="317" w16cid:durableId="630745868">
    <w:abstractNumId w:val="227"/>
  </w:num>
  <w:num w:numId="318" w16cid:durableId="129828549">
    <w:abstractNumId w:val="46"/>
  </w:num>
  <w:num w:numId="319" w16cid:durableId="1446846387">
    <w:abstractNumId w:val="207"/>
  </w:num>
  <w:num w:numId="320" w16cid:durableId="114837856">
    <w:abstractNumId w:val="651"/>
  </w:num>
  <w:num w:numId="321" w16cid:durableId="845099095">
    <w:abstractNumId w:val="454"/>
  </w:num>
  <w:num w:numId="322" w16cid:durableId="1094127299">
    <w:abstractNumId w:val="258"/>
  </w:num>
  <w:num w:numId="323" w16cid:durableId="659306460">
    <w:abstractNumId w:val="1"/>
  </w:num>
  <w:num w:numId="324" w16cid:durableId="1369260056">
    <w:abstractNumId w:val="374"/>
  </w:num>
  <w:num w:numId="325" w16cid:durableId="40522671">
    <w:abstractNumId w:val="758"/>
  </w:num>
  <w:num w:numId="326" w16cid:durableId="1807703492">
    <w:abstractNumId w:val="183"/>
  </w:num>
  <w:num w:numId="327" w16cid:durableId="490678552">
    <w:abstractNumId w:val="860"/>
  </w:num>
  <w:num w:numId="328" w16cid:durableId="812647463">
    <w:abstractNumId w:val="338"/>
  </w:num>
  <w:num w:numId="329" w16cid:durableId="22757142">
    <w:abstractNumId w:val="847"/>
  </w:num>
  <w:num w:numId="330" w16cid:durableId="1144272927">
    <w:abstractNumId w:val="585"/>
  </w:num>
  <w:num w:numId="331" w16cid:durableId="1351369076">
    <w:abstractNumId w:val="520"/>
  </w:num>
  <w:num w:numId="332" w16cid:durableId="566889508">
    <w:abstractNumId w:val="527"/>
  </w:num>
  <w:num w:numId="333" w16cid:durableId="637413629">
    <w:abstractNumId w:val="908"/>
  </w:num>
  <w:num w:numId="334" w16cid:durableId="1907301954">
    <w:abstractNumId w:val="324"/>
  </w:num>
  <w:num w:numId="335" w16cid:durableId="733702192">
    <w:abstractNumId w:val="267"/>
  </w:num>
  <w:num w:numId="336" w16cid:durableId="1221404668">
    <w:abstractNumId w:val="665"/>
  </w:num>
  <w:num w:numId="337" w16cid:durableId="463472556">
    <w:abstractNumId w:val="184"/>
  </w:num>
  <w:num w:numId="338" w16cid:durableId="1728920432">
    <w:abstractNumId w:val="126"/>
  </w:num>
  <w:num w:numId="339" w16cid:durableId="2147239479">
    <w:abstractNumId w:val="816"/>
  </w:num>
  <w:num w:numId="340" w16cid:durableId="740829280">
    <w:abstractNumId w:val="956"/>
  </w:num>
  <w:num w:numId="341" w16cid:durableId="581335816">
    <w:abstractNumId w:val="185"/>
  </w:num>
  <w:num w:numId="342" w16cid:durableId="603224143">
    <w:abstractNumId w:val="521"/>
  </w:num>
  <w:num w:numId="343" w16cid:durableId="2129396444">
    <w:abstractNumId w:val="355"/>
  </w:num>
  <w:num w:numId="344" w16cid:durableId="771048094">
    <w:abstractNumId w:val="719"/>
  </w:num>
  <w:num w:numId="345" w16cid:durableId="518468684">
    <w:abstractNumId w:val="728"/>
  </w:num>
  <w:num w:numId="346" w16cid:durableId="771516078">
    <w:abstractNumId w:val="870"/>
  </w:num>
  <w:num w:numId="347" w16cid:durableId="1505591052">
    <w:abstractNumId w:val="846"/>
  </w:num>
  <w:num w:numId="348" w16cid:durableId="2109084255">
    <w:abstractNumId w:val="467"/>
  </w:num>
  <w:num w:numId="349" w16cid:durableId="890071066">
    <w:abstractNumId w:val="376"/>
  </w:num>
  <w:num w:numId="350" w16cid:durableId="637927480">
    <w:abstractNumId w:val="959"/>
  </w:num>
  <w:num w:numId="351" w16cid:durableId="1565947959">
    <w:abstractNumId w:val="150"/>
  </w:num>
  <w:num w:numId="352" w16cid:durableId="994794315">
    <w:abstractNumId w:val="479"/>
  </w:num>
  <w:num w:numId="353" w16cid:durableId="679356377">
    <w:abstractNumId w:val="182"/>
  </w:num>
  <w:num w:numId="354" w16cid:durableId="506332953">
    <w:abstractNumId w:val="644"/>
  </w:num>
  <w:num w:numId="355" w16cid:durableId="670108637">
    <w:abstractNumId w:val="830"/>
  </w:num>
  <w:num w:numId="356" w16cid:durableId="1813717564">
    <w:abstractNumId w:val="515"/>
  </w:num>
  <w:num w:numId="357" w16cid:durableId="2031369215">
    <w:abstractNumId w:val="782"/>
  </w:num>
  <w:num w:numId="358" w16cid:durableId="1819805575">
    <w:abstractNumId w:val="404"/>
  </w:num>
  <w:num w:numId="359" w16cid:durableId="266622194">
    <w:abstractNumId w:val="880"/>
  </w:num>
  <w:num w:numId="360" w16cid:durableId="1634362251">
    <w:abstractNumId w:val="723"/>
  </w:num>
  <w:num w:numId="361" w16cid:durableId="1466046204">
    <w:abstractNumId w:val="228"/>
  </w:num>
  <w:num w:numId="362" w16cid:durableId="337658946">
    <w:abstractNumId w:val="933"/>
  </w:num>
  <w:num w:numId="363" w16cid:durableId="1259831294">
    <w:abstractNumId w:val="456"/>
  </w:num>
  <w:num w:numId="364" w16cid:durableId="1879245659">
    <w:abstractNumId w:val="156"/>
  </w:num>
  <w:num w:numId="365" w16cid:durableId="1903637721">
    <w:abstractNumId w:val="834"/>
  </w:num>
  <w:num w:numId="366" w16cid:durableId="185750453">
    <w:abstractNumId w:val="152"/>
  </w:num>
  <w:num w:numId="367" w16cid:durableId="1833064614">
    <w:abstractNumId w:val="969"/>
  </w:num>
  <w:num w:numId="368" w16cid:durableId="2109497703">
    <w:abstractNumId w:val="95"/>
  </w:num>
  <w:num w:numId="369" w16cid:durableId="1813017275">
    <w:abstractNumId w:val="61"/>
  </w:num>
  <w:num w:numId="370" w16cid:durableId="326401726">
    <w:abstractNumId w:val="553"/>
  </w:num>
  <w:num w:numId="371" w16cid:durableId="1570338939">
    <w:abstractNumId w:val="43"/>
  </w:num>
  <w:num w:numId="372" w16cid:durableId="262153383">
    <w:abstractNumId w:val="717"/>
  </w:num>
  <w:num w:numId="373" w16cid:durableId="1007513784">
    <w:abstractNumId w:val="89"/>
  </w:num>
  <w:num w:numId="374" w16cid:durableId="704334448">
    <w:abstractNumId w:val="175"/>
  </w:num>
  <w:num w:numId="375" w16cid:durableId="878006223">
    <w:abstractNumId w:val="6"/>
  </w:num>
  <w:num w:numId="376" w16cid:durableId="1042440569">
    <w:abstractNumId w:val="837"/>
  </w:num>
  <w:num w:numId="377" w16cid:durableId="52120685">
    <w:abstractNumId w:val="390"/>
  </w:num>
  <w:num w:numId="378" w16cid:durableId="141431906">
    <w:abstractNumId w:val="349"/>
  </w:num>
  <w:num w:numId="379" w16cid:durableId="226651483">
    <w:abstractNumId w:val="540"/>
  </w:num>
  <w:num w:numId="380" w16cid:durableId="1237202391">
    <w:abstractNumId w:val="67"/>
  </w:num>
  <w:num w:numId="381" w16cid:durableId="126317562">
    <w:abstractNumId w:val="282"/>
  </w:num>
  <w:num w:numId="382" w16cid:durableId="1425147604">
    <w:abstractNumId w:val="98"/>
  </w:num>
  <w:num w:numId="383" w16cid:durableId="414130470">
    <w:abstractNumId w:val="592"/>
  </w:num>
  <w:num w:numId="384" w16cid:durableId="1780638058">
    <w:abstractNumId w:val="742"/>
  </w:num>
  <w:num w:numId="385" w16cid:durableId="1484085090">
    <w:abstractNumId w:val="735"/>
  </w:num>
  <w:num w:numId="386" w16cid:durableId="958796832">
    <w:abstractNumId w:val="173"/>
  </w:num>
  <w:num w:numId="387" w16cid:durableId="2138716173">
    <w:abstractNumId w:val="497"/>
  </w:num>
  <w:num w:numId="388" w16cid:durableId="895972039">
    <w:abstractNumId w:val="309"/>
  </w:num>
  <w:num w:numId="389" w16cid:durableId="910044063">
    <w:abstractNumId w:val="743"/>
  </w:num>
  <w:num w:numId="390" w16cid:durableId="1887178974">
    <w:abstractNumId w:val="380"/>
  </w:num>
  <w:num w:numId="391" w16cid:durableId="1083603539">
    <w:abstractNumId w:val="541"/>
  </w:num>
  <w:num w:numId="392" w16cid:durableId="372199521">
    <w:abstractNumId w:val="59"/>
  </w:num>
  <w:num w:numId="393" w16cid:durableId="1731152469">
    <w:abstractNumId w:val="790"/>
  </w:num>
  <w:num w:numId="394" w16cid:durableId="833692291">
    <w:abstractNumId w:val="625"/>
  </w:num>
  <w:num w:numId="395" w16cid:durableId="1506359124">
    <w:abstractNumId w:val="251"/>
  </w:num>
  <w:num w:numId="396" w16cid:durableId="1196772507">
    <w:abstractNumId w:val="599"/>
  </w:num>
  <w:num w:numId="397" w16cid:durableId="109710930">
    <w:abstractNumId w:val="144"/>
  </w:num>
  <w:num w:numId="398" w16cid:durableId="1535656460">
    <w:abstractNumId w:val="204"/>
  </w:num>
  <w:num w:numId="399" w16cid:durableId="29376183">
    <w:abstractNumId w:val="436"/>
  </w:num>
  <w:num w:numId="400" w16cid:durableId="1723940682">
    <w:abstractNumId w:val="340"/>
  </w:num>
  <w:num w:numId="401" w16cid:durableId="2058508994">
    <w:abstractNumId w:val="487"/>
  </w:num>
  <w:num w:numId="402" w16cid:durableId="1414157010">
    <w:abstractNumId w:val="84"/>
  </w:num>
  <w:num w:numId="403" w16cid:durableId="945578074">
    <w:abstractNumId w:val="922"/>
  </w:num>
  <w:num w:numId="404" w16cid:durableId="1261795286">
    <w:abstractNumId w:val="285"/>
  </w:num>
  <w:num w:numId="405" w16cid:durableId="2034726684">
    <w:abstractNumId w:val="77"/>
  </w:num>
  <w:num w:numId="406" w16cid:durableId="1193877614">
    <w:abstractNumId w:val="352"/>
  </w:num>
  <w:num w:numId="407" w16cid:durableId="302278921">
    <w:abstractNumId w:val="480"/>
  </w:num>
  <w:num w:numId="408" w16cid:durableId="850610108">
    <w:abstractNumId w:val="626"/>
  </w:num>
  <w:num w:numId="409" w16cid:durableId="1948072989">
    <w:abstractNumId w:val="561"/>
  </w:num>
  <w:num w:numId="410" w16cid:durableId="162086723">
    <w:abstractNumId w:val="364"/>
  </w:num>
  <w:num w:numId="411" w16cid:durableId="420218335">
    <w:abstractNumId w:val="298"/>
  </w:num>
  <w:num w:numId="412" w16cid:durableId="661011391">
    <w:abstractNumId w:val="682"/>
  </w:num>
  <w:num w:numId="413" w16cid:durableId="44766975">
    <w:abstractNumId w:val="660"/>
  </w:num>
  <w:num w:numId="414" w16cid:durableId="500896433">
    <w:abstractNumId w:val="901"/>
  </w:num>
  <w:num w:numId="415" w16cid:durableId="388922910">
    <w:abstractNumId w:val="308"/>
  </w:num>
  <w:num w:numId="416" w16cid:durableId="2008556180">
    <w:abstractNumId w:val="76"/>
  </w:num>
  <w:num w:numId="417" w16cid:durableId="717780714">
    <w:abstractNumId w:val="490"/>
  </w:num>
  <w:num w:numId="418" w16cid:durableId="1130706818">
    <w:abstractNumId w:val="488"/>
  </w:num>
  <w:num w:numId="419" w16cid:durableId="929580665">
    <w:abstractNumId w:val="389"/>
  </w:num>
  <w:num w:numId="420" w16cid:durableId="339699098">
    <w:abstractNumId w:val="677"/>
  </w:num>
  <w:num w:numId="421" w16cid:durableId="250042225">
    <w:abstractNumId w:val="664"/>
  </w:num>
  <w:num w:numId="422" w16cid:durableId="62064500">
    <w:abstractNumId w:val="516"/>
  </w:num>
  <w:num w:numId="423" w16cid:durableId="701785467">
    <w:abstractNumId w:val="297"/>
  </w:num>
  <w:num w:numId="424" w16cid:durableId="1067996834">
    <w:abstractNumId w:val="767"/>
  </w:num>
  <w:num w:numId="425" w16cid:durableId="509023361">
    <w:abstractNumId w:val="612"/>
  </w:num>
  <w:num w:numId="426" w16cid:durableId="131335380">
    <w:abstractNumId w:val="537"/>
  </w:num>
  <w:num w:numId="427" w16cid:durableId="1451633575">
    <w:abstractNumId w:val="602"/>
  </w:num>
  <w:num w:numId="428" w16cid:durableId="1455637467">
    <w:abstractNumId w:val="806"/>
  </w:num>
  <w:num w:numId="429" w16cid:durableId="72508496">
    <w:abstractNumId w:val="866"/>
  </w:num>
  <w:num w:numId="430" w16cid:durableId="535050055">
    <w:abstractNumId w:val="248"/>
  </w:num>
  <w:num w:numId="431" w16cid:durableId="721289392">
    <w:abstractNumId w:val="796"/>
  </w:num>
  <w:num w:numId="432" w16cid:durableId="513884858">
    <w:abstractNumId w:val="962"/>
  </w:num>
  <w:num w:numId="433" w16cid:durableId="1994021846">
    <w:abstractNumId w:val="695"/>
  </w:num>
  <w:num w:numId="434" w16cid:durableId="2021421305">
    <w:abstractNumId w:val="745"/>
  </w:num>
  <w:num w:numId="435" w16cid:durableId="2038697726">
    <w:abstractNumId w:val="125"/>
  </w:num>
  <w:num w:numId="436" w16cid:durableId="1480272456">
    <w:abstractNumId w:val="759"/>
  </w:num>
  <w:num w:numId="437" w16cid:durableId="44063543">
    <w:abstractNumId w:val="663"/>
  </w:num>
  <w:num w:numId="438" w16cid:durableId="766778950">
    <w:abstractNumId w:val="41"/>
  </w:num>
  <w:num w:numId="439" w16cid:durableId="1098529033">
    <w:abstractNumId w:val="236"/>
  </w:num>
  <w:num w:numId="440" w16cid:durableId="878012427">
    <w:abstractNumId w:val="384"/>
  </w:num>
  <w:num w:numId="441" w16cid:durableId="118380333">
    <w:abstractNumId w:val="473"/>
  </w:num>
  <w:num w:numId="442" w16cid:durableId="806507554">
    <w:abstractNumId w:val="112"/>
  </w:num>
  <w:num w:numId="443" w16cid:durableId="1768232144">
    <w:abstractNumId w:val="788"/>
  </w:num>
  <w:num w:numId="444" w16cid:durableId="1083526129">
    <w:abstractNumId w:val="181"/>
  </w:num>
  <w:num w:numId="445" w16cid:durableId="1930120266">
    <w:abstractNumId w:val="393"/>
  </w:num>
  <w:num w:numId="446" w16cid:durableId="647435700">
    <w:abstractNumId w:val="801"/>
  </w:num>
  <w:num w:numId="447" w16cid:durableId="1472022271">
    <w:abstractNumId w:val="617"/>
  </w:num>
  <w:num w:numId="448" w16cid:durableId="122316141">
    <w:abstractNumId w:val="835"/>
  </w:num>
  <w:num w:numId="449" w16cid:durableId="1196427924">
    <w:abstractNumId w:val="546"/>
  </w:num>
  <w:num w:numId="450" w16cid:durableId="2023630663">
    <w:abstractNumId w:val="890"/>
  </w:num>
  <w:num w:numId="451" w16cid:durableId="1644969446">
    <w:abstractNumId w:val="116"/>
  </w:num>
  <w:num w:numId="452" w16cid:durableId="287246453">
    <w:abstractNumId w:val="21"/>
  </w:num>
  <w:num w:numId="453" w16cid:durableId="1661038808">
    <w:abstractNumId w:val="172"/>
  </w:num>
  <w:num w:numId="454" w16cid:durableId="1307592779">
    <w:abstractNumId w:val="655"/>
  </w:num>
  <w:num w:numId="455" w16cid:durableId="1870214821">
    <w:abstractNumId w:val="381"/>
  </w:num>
  <w:num w:numId="456" w16cid:durableId="21977370">
    <w:abstractNumId w:val="57"/>
  </w:num>
  <w:num w:numId="457" w16cid:durableId="1771663315">
    <w:abstractNumId w:val="196"/>
  </w:num>
  <w:num w:numId="458" w16cid:durableId="1861384339">
    <w:abstractNumId w:val="555"/>
  </w:num>
  <w:num w:numId="459" w16cid:durableId="1242372266">
    <w:abstractNumId w:val="741"/>
  </w:num>
  <w:num w:numId="460" w16cid:durableId="1660500248">
    <w:abstractNumId w:val="676"/>
  </w:num>
  <w:num w:numId="461" w16cid:durableId="263153967">
    <w:abstractNumId w:val="51"/>
  </w:num>
  <w:num w:numId="462" w16cid:durableId="91705300">
    <w:abstractNumId w:val="310"/>
  </w:num>
  <w:num w:numId="463" w16cid:durableId="1484128911">
    <w:abstractNumId w:val="330"/>
  </w:num>
  <w:num w:numId="464" w16cid:durableId="1185557151">
    <w:abstractNumId w:val="556"/>
  </w:num>
  <w:num w:numId="465" w16cid:durableId="1688556779">
    <w:abstractNumId w:val="511"/>
  </w:num>
  <w:num w:numId="466" w16cid:durableId="1022051009">
    <w:abstractNumId w:val="169"/>
  </w:num>
  <w:num w:numId="467" w16cid:durableId="1616910365">
    <w:abstractNumId w:val="316"/>
  </w:num>
  <w:num w:numId="468" w16cid:durableId="1542282303">
    <w:abstractNumId w:val="538"/>
  </w:num>
  <w:num w:numId="469" w16cid:durableId="253784866">
    <w:abstractNumId w:val="320"/>
  </w:num>
  <w:num w:numId="470" w16cid:durableId="954867257">
    <w:abstractNumId w:val="412"/>
  </w:num>
  <w:num w:numId="471" w16cid:durableId="1631278764">
    <w:abstractNumId w:val="468"/>
  </w:num>
  <w:num w:numId="472" w16cid:durableId="1366784676">
    <w:abstractNumId w:val="895"/>
  </w:num>
  <w:num w:numId="473" w16cid:durableId="1045372247">
    <w:abstractNumId w:val="369"/>
  </w:num>
  <w:num w:numId="474" w16cid:durableId="695546302">
    <w:abstractNumId w:val="606"/>
  </w:num>
  <w:num w:numId="475" w16cid:durableId="2047019217">
    <w:abstractNumId w:val="105"/>
  </w:num>
  <w:num w:numId="476" w16cid:durableId="992761559">
    <w:abstractNumId w:val="763"/>
  </w:num>
  <w:num w:numId="477" w16cid:durableId="575092779">
    <w:abstractNumId w:val="307"/>
  </w:num>
  <w:num w:numId="478" w16cid:durableId="465005494">
    <w:abstractNumId w:val="932"/>
  </w:num>
  <w:num w:numId="479" w16cid:durableId="1485271227">
    <w:abstractNumId w:val="832"/>
  </w:num>
  <w:num w:numId="480" w16cid:durableId="1193422786">
    <w:abstractNumId w:val="66"/>
  </w:num>
  <w:num w:numId="481" w16cid:durableId="514344398">
    <w:abstractNumId w:val="868"/>
  </w:num>
  <w:num w:numId="482" w16cid:durableId="1181508662">
    <w:abstractNumId w:val="448"/>
  </w:num>
  <w:num w:numId="483" w16cid:durableId="1126702085">
    <w:abstractNumId w:val="531"/>
  </w:num>
  <w:num w:numId="484" w16cid:durableId="608199125">
    <w:abstractNumId w:val="143"/>
  </w:num>
  <w:num w:numId="485" w16cid:durableId="2032104108">
    <w:abstractNumId w:val="820"/>
  </w:num>
  <w:num w:numId="486" w16cid:durableId="1424912179">
    <w:abstractNumId w:val="386"/>
  </w:num>
  <w:num w:numId="487" w16cid:durableId="957298991">
    <w:abstractNumId w:val="548"/>
  </w:num>
  <w:num w:numId="488" w16cid:durableId="629019727">
    <w:abstractNumId w:val="941"/>
  </w:num>
  <w:num w:numId="489" w16cid:durableId="788282235">
    <w:abstractNumId w:val="530"/>
  </w:num>
  <w:num w:numId="490" w16cid:durableId="25180710">
    <w:abstractNumId w:val="159"/>
  </w:num>
  <w:num w:numId="491" w16cid:durableId="4016643">
    <w:abstractNumId w:val="220"/>
  </w:num>
  <w:num w:numId="492" w16cid:durableId="589461469">
    <w:abstractNumId w:val="133"/>
  </w:num>
  <w:num w:numId="493" w16cid:durableId="2021273941">
    <w:abstractNumId w:val="315"/>
  </w:num>
  <w:num w:numId="494" w16cid:durableId="1110853391">
    <w:abstractNumId w:val="504"/>
  </w:num>
  <w:num w:numId="495" w16cid:durableId="2103649554">
    <w:abstractNumId w:val="532"/>
  </w:num>
  <w:num w:numId="496" w16cid:durableId="27727884">
    <w:abstractNumId w:val="219"/>
  </w:num>
  <w:num w:numId="497" w16cid:durableId="1649746997">
    <w:abstractNumId w:val="460"/>
  </w:num>
  <w:num w:numId="498" w16cid:durableId="219175999">
    <w:abstractNumId w:val="354"/>
  </w:num>
  <w:num w:numId="499" w16cid:durableId="643463699">
    <w:abstractNumId w:val="336"/>
  </w:num>
  <w:num w:numId="500" w16cid:durableId="1371106516">
    <w:abstractNumId w:val="844"/>
  </w:num>
  <w:num w:numId="501" w16cid:durableId="615143528">
    <w:abstractNumId w:val="558"/>
  </w:num>
  <w:num w:numId="502" w16cid:durableId="1780299345">
    <w:abstractNumId w:val="481"/>
  </w:num>
  <w:num w:numId="503" w16cid:durableId="1704280687">
    <w:abstractNumId w:val="855"/>
  </w:num>
  <w:num w:numId="504" w16cid:durableId="48068431">
    <w:abstractNumId w:val="729"/>
  </w:num>
  <w:num w:numId="505" w16cid:durableId="1304584962">
    <w:abstractNumId w:val="699"/>
  </w:num>
  <w:num w:numId="506" w16cid:durableId="1000161961">
    <w:abstractNumId w:val="153"/>
  </w:num>
  <w:num w:numId="507" w16cid:durableId="2041662827">
    <w:abstractNumId w:val="919"/>
  </w:num>
  <w:num w:numId="508" w16cid:durableId="516846030">
    <w:abstractNumId w:val="572"/>
  </w:num>
  <w:num w:numId="509" w16cid:durableId="246230040">
    <w:abstractNumId w:val="437"/>
  </w:num>
  <w:num w:numId="510" w16cid:durableId="231433537">
    <w:abstractNumId w:val="564"/>
  </w:num>
  <w:num w:numId="511" w16cid:durableId="872814824">
    <w:abstractNumId w:val="505"/>
  </w:num>
  <w:num w:numId="512" w16cid:durableId="1186746550">
    <w:abstractNumId w:val="314"/>
  </w:num>
  <w:num w:numId="513" w16cid:durableId="546524561">
    <w:abstractNumId w:val="225"/>
  </w:num>
  <w:num w:numId="514" w16cid:durableId="1351909163">
    <w:abstractNumId w:val="787"/>
  </w:num>
  <w:num w:numId="515" w16cid:durableId="613632203">
    <w:abstractNumId w:val="754"/>
  </w:num>
  <w:num w:numId="516" w16cid:durableId="55666813">
    <w:abstractNumId w:val="737"/>
  </w:num>
  <w:num w:numId="517" w16cid:durableId="2144500884">
    <w:abstractNumId w:val="722"/>
  </w:num>
  <w:num w:numId="518" w16cid:durableId="1963532719">
    <w:abstractNumId w:val="770"/>
  </w:num>
  <w:num w:numId="519" w16cid:durableId="2096126439">
    <w:abstractNumId w:val="960"/>
  </w:num>
  <w:num w:numId="520" w16cid:durableId="1063989150">
    <w:abstractNumId w:val="328"/>
  </w:num>
  <w:num w:numId="521" w16cid:durableId="1996831595">
    <w:abstractNumId w:val="811"/>
  </w:num>
  <w:num w:numId="522" w16cid:durableId="40784920">
    <w:abstractNumId w:val="466"/>
  </w:num>
  <w:num w:numId="523" w16cid:durableId="1811633968">
    <w:abstractNumId w:val="808"/>
  </w:num>
  <w:num w:numId="524" w16cid:durableId="1749956652">
    <w:abstractNumId w:val="952"/>
  </w:num>
  <w:num w:numId="525" w16cid:durableId="107892580">
    <w:abstractNumId w:val="252"/>
  </w:num>
  <w:num w:numId="526" w16cid:durableId="1908568278">
    <w:abstractNumId w:val="34"/>
  </w:num>
  <w:num w:numId="527" w16cid:durableId="522136408">
    <w:abstractNumId w:val="85"/>
  </w:num>
  <w:num w:numId="528" w16cid:durableId="1671446316">
    <w:abstractNumId w:val="131"/>
  </w:num>
  <w:num w:numId="529" w16cid:durableId="776484516">
    <w:abstractNumId w:val="235"/>
  </w:num>
  <w:num w:numId="530" w16cid:durableId="466357839">
    <w:abstractNumId w:val="791"/>
  </w:num>
  <w:num w:numId="531" w16cid:durableId="1833401479">
    <w:abstractNumId w:val="275"/>
  </w:num>
  <w:num w:numId="532" w16cid:durableId="68843535">
    <w:abstractNumId w:val="239"/>
  </w:num>
  <w:num w:numId="533" w16cid:durableId="1190334890">
    <w:abstractNumId w:val="290"/>
  </w:num>
  <w:num w:numId="534" w16cid:durableId="640038767">
    <w:abstractNumId w:val="526"/>
  </w:num>
  <w:num w:numId="535" w16cid:durableId="332997170">
    <w:abstractNumId w:val="477"/>
  </w:num>
  <w:num w:numId="536" w16cid:durableId="1186358807">
    <w:abstractNumId w:val="690"/>
  </w:num>
  <w:num w:numId="537" w16cid:durableId="1061178949">
    <w:abstractNumId w:val="552"/>
  </w:num>
  <w:num w:numId="538" w16cid:durableId="143207640">
    <w:abstractNumId w:val="840"/>
  </w:num>
  <w:num w:numId="539" w16cid:durableId="998192158">
    <w:abstractNumId w:val="54"/>
  </w:num>
  <w:num w:numId="540" w16cid:durableId="592083847">
    <w:abstractNumId w:val="286"/>
  </w:num>
  <w:num w:numId="541" w16cid:durableId="1155729375">
    <w:abstractNumId w:val="346"/>
  </w:num>
  <w:num w:numId="542" w16cid:durableId="1926184018">
    <w:abstractNumId w:val="250"/>
  </w:num>
  <w:num w:numId="543" w16cid:durableId="837571945">
    <w:abstractNumId w:val="653"/>
  </w:num>
  <w:num w:numId="544" w16cid:durableId="1838812887">
    <w:abstractNumId w:val="902"/>
  </w:num>
  <w:num w:numId="545" w16cid:durableId="1479496542">
    <w:abstractNumId w:val="689"/>
  </w:num>
  <w:num w:numId="546" w16cid:durableId="674648982">
    <w:abstractNumId w:val="114"/>
  </w:num>
  <w:num w:numId="547" w16cid:durableId="1309088749">
    <w:abstractNumId w:val="903"/>
  </w:num>
  <w:num w:numId="548" w16cid:durableId="1959607099">
    <w:abstractNumId w:val="9"/>
  </w:num>
  <w:num w:numId="549" w16cid:durableId="1968703969">
    <w:abstractNumId w:val="658"/>
  </w:num>
  <w:num w:numId="550" w16cid:durableId="990981729">
    <w:abstractNumId w:val="278"/>
  </w:num>
  <w:num w:numId="551" w16cid:durableId="538707744">
    <w:abstractNumId w:val="833"/>
  </w:num>
  <w:num w:numId="552" w16cid:durableId="264072235">
    <w:abstractNumId w:val="943"/>
  </w:num>
  <w:num w:numId="553" w16cid:durableId="458687563">
    <w:abstractNumId w:val="203"/>
  </w:num>
  <w:num w:numId="554" w16cid:durableId="1580168458">
    <w:abstractNumId w:val="637"/>
  </w:num>
  <w:num w:numId="555" w16cid:durableId="1306088021">
    <w:abstractNumId w:val="715"/>
  </w:num>
  <w:num w:numId="556" w16cid:durableId="143936232">
    <w:abstractNumId w:val="569"/>
  </w:num>
  <w:num w:numId="557" w16cid:durableId="1603491105">
    <w:abstractNumId w:val="854"/>
  </w:num>
  <w:num w:numId="558" w16cid:durableId="708333140">
    <w:abstractNumId w:val="191"/>
  </w:num>
  <w:num w:numId="559" w16cid:durableId="719481551">
    <w:abstractNumId w:val="451"/>
  </w:num>
  <w:num w:numId="560" w16cid:durableId="1266571704">
    <w:abstractNumId w:val="529"/>
  </w:num>
  <w:num w:numId="561" w16cid:durableId="1584223333">
    <w:abstractNumId w:val="351"/>
  </w:num>
  <w:num w:numId="562" w16cid:durableId="342438741">
    <w:abstractNumId w:val="944"/>
  </w:num>
  <w:num w:numId="563" w16cid:durableId="1857618233">
    <w:abstractNumId w:val="680"/>
  </w:num>
  <w:num w:numId="564" w16cid:durableId="1126005494">
    <w:abstractNumId w:val="261"/>
  </w:num>
  <w:num w:numId="565" w16cid:durableId="79716545">
    <w:abstractNumId w:val="65"/>
  </w:num>
  <w:num w:numId="566" w16cid:durableId="1540320205">
    <w:abstractNumId w:val="97"/>
  </w:num>
  <w:num w:numId="567" w16cid:durableId="1630083757">
    <w:abstractNumId w:val="795"/>
  </w:num>
  <w:num w:numId="568" w16cid:durableId="1778911387">
    <w:abstractNumId w:val="892"/>
  </w:num>
  <w:num w:numId="569" w16cid:durableId="34936570">
    <w:abstractNumId w:val="593"/>
  </w:num>
  <w:num w:numId="570" w16cid:durableId="1321276812">
    <w:abstractNumId w:val="287"/>
  </w:num>
  <w:num w:numId="571" w16cid:durableId="488835007">
    <w:abstractNumId w:val="616"/>
  </w:num>
  <w:num w:numId="572" w16cid:durableId="1221289254">
    <w:abstractNumId w:val="539"/>
  </w:num>
  <w:num w:numId="573" w16cid:durableId="1356617506">
    <w:abstractNumId w:val="604"/>
  </w:num>
  <w:num w:numId="574" w16cid:durableId="20673852">
    <w:abstractNumId w:val="108"/>
  </w:num>
  <w:num w:numId="575" w16cid:durableId="1772045889">
    <w:abstractNumId w:val="732"/>
  </w:num>
  <w:num w:numId="576" w16cid:durableId="259535888">
    <w:abstractNumId w:val="712"/>
  </w:num>
  <w:num w:numId="577" w16cid:durableId="310714185">
    <w:abstractNumId w:val="91"/>
  </w:num>
  <w:num w:numId="578" w16cid:durableId="1528249718">
    <w:abstractNumId w:val="884"/>
  </w:num>
  <w:num w:numId="579" w16cid:durableId="1627154670">
    <w:abstractNumId w:val="761"/>
  </w:num>
  <w:num w:numId="580" w16cid:durableId="245119364">
    <w:abstractNumId w:val="350"/>
  </w:num>
  <w:num w:numId="581" w16cid:durableId="989207890">
    <w:abstractNumId w:val="507"/>
  </w:num>
  <w:num w:numId="582" w16cid:durableId="503132587">
    <w:abstractNumId w:val="33"/>
  </w:num>
  <w:num w:numId="583" w16cid:durableId="1677150456">
    <w:abstractNumId w:val="370"/>
  </w:num>
  <w:num w:numId="584" w16cid:durableId="2095396429">
    <w:abstractNumId w:val="859"/>
  </w:num>
  <w:num w:numId="585" w16cid:durableId="52822874">
    <w:abstractNumId w:val="822"/>
  </w:num>
  <w:num w:numId="586" w16cid:durableId="1317607328">
    <w:abstractNumId w:val="392"/>
  </w:num>
  <w:num w:numId="587" w16cid:durableId="1648590780">
    <w:abstractNumId w:val="194"/>
  </w:num>
  <w:num w:numId="588" w16cid:durableId="29037724">
    <w:abstractNumId w:val="257"/>
  </w:num>
  <w:num w:numId="589" w16cid:durableId="550266275">
    <w:abstractNumId w:val="800"/>
  </w:num>
  <w:num w:numId="590" w16cid:durableId="1701591811">
    <w:abstractNumId w:val="707"/>
  </w:num>
  <w:num w:numId="591" w16cid:durableId="1473600940">
    <w:abstractNumId w:val="212"/>
  </w:num>
  <w:num w:numId="592" w16cid:durableId="2028365766">
    <w:abstractNumId w:val="549"/>
  </w:num>
  <w:num w:numId="593" w16cid:durableId="1415781972">
    <w:abstractNumId w:val="896"/>
  </w:num>
  <w:num w:numId="594" w16cid:durableId="2132549651">
    <w:abstractNumId w:val="858"/>
  </w:num>
  <w:num w:numId="595" w16cid:durableId="1829056450">
    <w:abstractNumId w:val="542"/>
  </w:num>
  <w:num w:numId="596" w16cid:durableId="1288854975">
    <w:abstractNumId w:val="821"/>
  </w:num>
  <w:num w:numId="597" w16cid:durableId="708535863">
    <w:abstractNumId w:val="442"/>
  </w:num>
  <w:num w:numId="598" w16cid:durableId="695548191">
    <w:abstractNumId w:val="132"/>
  </w:num>
  <w:num w:numId="599" w16cid:durableId="1320883775">
    <w:abstractNumId w:val="356"/>
  </w:num>
  <w:num w:numId="600" w16cid:durableId="1760633421">
    <w:abstractNumId w:val="403"/>
  </w:num>
  <w:num w:numId="601" w16cid:durableId="1868521115">
    <w:abstractNumId w:val="291"/>
  </w:num>
  <w:num w:numId="602" w16cid:durableId="420881665">
    <w:abstractNumId w:val="360"/>
  </w:num>
  <w:num w:numId="603" w16cid:durableId="1261987281">
    <w:abstractNumId w:val="461"/>
  </w:num>
  <w:num w:numId="604" w16cid:durableId="1347557970">
    <w:abstractNumId w:val="343"/>
  </w:num>
  <w:num w:numId="605" w16cid:durableId="1526362983">
    <w:abstractNumId w:val="240"/>
  </w:num>
  <w:num w:numId="606" w16cid:durableId="1672368956">
    <w:abstractNumId w:val="645"/>
  </w:num>
  <w:num w:numId="607" w16cid:durableId="1100833401">
    <w:abstractNumId w:val="111"/>
  </w:num>
  <w:num w:numId="608" w16cid:durableId="1099136903">
    <w:abstractNumId w:val="894"/>
  </w:num>
  <w:num w:numId="609" w16cid:durableId="1788698179">
    <w:abstractNumId w:val="373"/>
  </w:num>
  <w:num w:numId="610" w16cid:durableId="897591538">
    <w:abstractNumId w:val="968"/>
  </w:num>
  <w:num w:numId="611" w16cid:durableId="250165421">
    <w:abstractNumId w:val="27"/>
  </w:num>
  <w:num w:numId="612" w16cid:durableId="1943995233">
    <w:abstractNumId w:val="776"/>
  </w:num>
  <w:num w:numId="613" w16cid:durableId="1975089408">
    <w:abstractNumId w:val="506"/>
  </w:num>
  <w:num w:numId="614" w16cid:durableId="202064642">
    <w:abstractNumId w:val="501"/>
  </w:num>
  <w:num w:numId="615" w16cid:durableId="2012487014">
    <w:abstractNumId w:val="669"/>
  </w:num>
  <w:num w:numId="616" w16cid:durableId="787159727">
    <w:abstractNumId w:val="155"/>
  </w:num>
  <w:num w:numId="617" w16cid:durableId="225116464">
    <w:abstractNumId w:val="713"/>
  </w:num>
  <w:num w:numId="618" w16cid:durableId="555625933">
    <w:abstractNumId w:val="441"/>
  </w:num>
  <w:num w:numId="619" w16cid:durableId="1200439584">
    <w:abstractNumId w:val="753"/>
  </w:num>
  <w:num w:numId="620" w16cid:durableId="915747646">
    <w:abstractNumId w:val="178"/>
  </w:num>
  <w:num w:numId="621" w16cid:durableId="29040946">
    <w:abstractNumId w:val="55"/>
  </w:num>
  <w:num w:numId="622" w16cid:durableId="1343817604">
    <w:abstractNumId w:val="312"/>
  </w:num>
  <w:num w:numId="623" w16cid:durableId="75711056">
    <w:abstractNumId w:val="857"/>
  </w:num>
  <w:num w:numId="624" w16cid:durableId="988557399">
    <w:abstractNumId w:val="484"/>
  </w:num>
  <w:num w:numId="625" w16cid:durableId="1187914588">
    <w:abstractNumId w:val="518"/>
  </w:num>
  <w:num w:numId="626" w16cid:durableId="1412504323">
    <w:abstractNumId w:val="499"/>
  </w:num>
  <w:num w:numId="627" w16cid:durableId="1573808089">
    <w:abstractNumId w:val="784"/>
  </w:num>
  <w:num w:numId="628" w16cid:durableId="552930860">
    <w:abstractNumId w:val="450"/>
  </w:num>
  <w:num w:numId="629" w16cid:durableId="1687756733">
    <w:abstractNumId w:val="158"/>
  </w:num>
  <w:num w:numId="630" w16cid:durableId="1176727152">
    <w:abstractNumId w:val="590"/>
  </w:num>
  <w:num w:numId="631" w16cid:durableId="1203130857">
    <w:abstractNumId w:val="213"/>
  </w:num>
  <w:num w:numId="632" w16cid:durableId="2010407514">
    <w:abstractNumId w:val="947"/>
  </w:num>
  <w:num w:numId="633" w16cid:durableId="1339845638">
    <w:abstractNumId w:val="893"/>
  </w:num>
  <w:num w:numId="634" w16cid:durableId="1159997116">
    <w:abstractNumId w:val="17"/>
  </w:num>
  <w:num w:numId="635" w16cid:durableId="473064955">
    <w:abstractNumId w:val="749"/>
  </w:num>
  <w:num w:numId="636" w16cid:durableId="671492482">
    <w:abstractNumId w:val="148"/>
  </w:num>
  <w:num w:numId="637" w16cid:durableId="1730761337">
    <w:abstractNumId w:val="139"/>
  </w:num>
  <w:num w:numId="638" w16cid:durableId="1479766014">
    <w:abstractNumId w:val="445"/>
  </w:num>
  <w:num w:numId="639" w16cid:durableId="624190222">
    <w:abstractNumId w:val="407"/>
  </w:num>
  <w:num w:numId="640" w16cid:durableId="310869178">
    <w:abstractNumId w:val="237"/>
  </w:num>
  <w:num w:numId="641" w16cid:durableId="1674339620">
    <w:abstractNumId w:val="583"/>
  </w:num>
  <w:num w:numId="642" w16cid:durableId="544486150">
    <w:abstractNumId w:val="775"/>
  </w:num>
  <w:num w:numId="643" w16cid:durableId="1768885259">
    <w:abstractNumId w:val="724"/>
  </w:num>
  <w:num w:numId="644" w16cid:durableId="555430118">
    <w:abstractNumId w:val="422"/>
  </w:num>
  <w:num w:numId="645" w16cid:durableId="1249122222">
    <w:abstractNumId w:val="215"/>
  </w:num>
  <w:num w:numId="646" w16cid:durableId="986788481">
    <w:abstractNumId w:val="591"/>
  </w:num>
  <w:num w:numId="647" w16cid:durableId="251548776">
    <w:abstractNumId w:val="319"/>
  </w:num>
  <w:num w:numId="648" w16cid:durableId="648484203">
    <w:abstractNumId w:val="769"/>
  </w:num>
  <w:num w:numId="649" w16cid:durableId="1872958089">
    <w:abstractNumId w:val="750"/>
  </w:num>
  <w:num w:numId="650" w16cid:durableId="828404289">
    <w:abstractNumId w:val="514"/>
  </w:num>
  <w:num w:numId="651" w16cid:durableId="58285215">
    <w:abstractNumId w:val="30"/>
  </w:num>
  <w:num w:numId="652" w16cid:durableId="377240391">
    <w:abstractNumId w:val="25"/>
  </w:num>
  <w:num w:numId="653" w16cid:durableId="1803159076">
    <w:abstractNumId w:val="725"/>
  </w:num>
  <w:num w:numId="654" w16cid:durableId="996760766">
    <w:abstractNumId w:val="641"/>
  </w:num>
  <w:num w:numId="655" w16cid:durableId="23558183">
    <w:abstractNumId w:val="329"/>
  </w:num>
  <w:num w:numId="656" w16cid:durableId="1018580803">
    <w:abstractNumId w:val="547"/>
  </w:num>
  <w:num w:numId="657" w16cid:durableId="1677536303">
    <w:abstractNumId w:val="11"/>
  </w:num>
  <w:num w:numId="658" w16cid:durableId="694966481">
    <w:abstractNumId w:val="160"/>
  </w:num>
  <w:num w:numId="659" w16cid:durableId="1455635480">
    <w:abstractNumId w:val="186"/>
  </w:num>
  <w:num w:numId="660" w16cid:durableId="1497572966">
    <w:abstractNumId w:val="246"/>
  </w:num>
  <w:num w:numId="661" w16cid:durableId="62915592">
    <w:abstractNumId w:val="598"/>
  </w:num>
  <w:num w:numId="662" w16cid:durableId="1078944335">
    <w:abstractNumId w:val="627"/>
  </w:num>
  <w:num w:numId="663" w16cid:durableId="1293710618">
    <w:abstractNumId w:val="534"/>
  </w:num>
  <w:num w:numId="664" w16cid:durableId="1116752412">
    <w:abstractNumId w:val="271"/>
  </w:num>
  <w:num w:numId="665" w16cid:durableId="1873154235">
    <w:abstractNumId w:val="793"/>
  </w:num>
  <w:num w:numId="666" w16cid:durableId="266936502">
    <w:abstractNumId w:val="778"/>
  </w:num>
  <w:num w:numId="667" w16cid:durableId="407851089">
    <w:abstractNumId w:val="120"/>
  </w:num>
  <w:num w:numId="668" w16cid:durableId="294724907">
    <w:abstractNumId w:val="5"/>
  </w:num>
  <w:num w:numId="669" w16cid:durableId="1256590649">
    <w:abstractNumId w:val="230"/>
  </w:num>
  <w:num w:numId="670" w16cid:durableId="824902503">
    <w:abstractNumId w:val="930"/>
  </w:num>
  <w:num w:numId="671" w16cid:durableId="1149908868">
    <w:abstractNumId w:val="129"/>
  </w:num>
  <w:num w:numId="672" w16cid:durableId="559636596">
    <w:abstractNumId w:val="524"/>
  </w:num>
  <w:num w:numId="673" w16cid:durableId="263155051">
    <w:abstractNumId w:val="102"/>
  </w:num>
  <w:num w:numId="674" w16cid:durableId="708996774">
    <w:abstractNumId w:val="772"/>
  </w:num>
  <w:num w:numId="675" w16cid:durableId="946083804">
    <w:abstractNumId w:val="201"/>
  </w:num>
  <w:num w:numId="676" w16cid:durableId="719985920">
    <w:abstractNumId w:val="40"/>
  </w:num>
  <w:num w:numId="677" w16cid:durableId="2005934134">
    <w:abstractNumId w:val="588"/>
  </w:num>
  <w:num w:numId="678" w16cid:durableId="1091390270">
    <w:abstractNumId w:val="786"/>
  </w:num>
  <w:num w:numId="679" w16cid:durableId="859587360">
    <w:abstractNumId w:val="458"/>
  </w:num>
  <w:num w:numId="680" w16cid:durableId="194537076">
    <w:abstractNumId w:val="850"/>
  </w:num>
  <w:num w:numId="681" w16cid:durableId="1283609922">
    <w:abstractNumId w:val="862"/>
  </w:num>
  <w:num w:numId="682" w16cid:durableId="1482843128">
    <w:abstractNumId w:val="640"/>
  </w:num>
  <w:num w:numId="683" w16cid:durableId="42365335">
    <w:abstractNumId w:val="774"/>
  </w:num>
  <w:num w:numId="684" w16cid:durableId="810757662">
    <w:abstractNumId w:val="873"/>
  </w:num>
  <w:num w:numId="685" w16cid:durableId="152334480">
    <w:abstractNumId w:val="797"/>
  </w:num>
  <w:num w:numId="686" w16cid:durableId="225454064">
    <w:abstractNumId w:val="273"/>
  </w:num>
  <w:num w:numId="687" w16cid:durableId="1328746751">
    <w:abstractNumId w:val="621"/>
  </w:num>
  <w:num w:numId="688" w16cid:durableId="1138106294">
    <w:abstractNumId w:val="519"/>
  </w:num>
  <w:num w:numId="689" w16cid:durableId="1885942183">
    <w:abstractNumId w:val="595"/>
  </w:num>
  <w:num w:numId="690" w16cid:durableId="1865629680">
    <w:abstractNumId w:val="265"/>
  </w:num>
  <w:num w:numId="691" w16cid:durableId="1049957050">
    <w:abstractNumId w:val="100"/>
  </w:num>
  <w:num w:numId="692" w16cid:durableId="1778676335">
    <w:abstractNumId w:val="106"/>
  </w:num>
  <w:num w:numId="693" w16cid:durableId="711730156">
    <w:abstractNumId w:val="586"/>
  </w:num>
  <w:num w:numId="694" w16cid:durableId="1552959251">
    <w:abstractNumId w:val="123"/>
  </w:num>
  <w:num w:numId="695" w16cid:durableId="1731416357">
    <w:abstractNumId w:val="923"/>
  </w:num>
  <w:num w:numId="696" w16cid:durableId="639115970">
    <w:abstractNumId w:val="568"/>
  </w:num>
  <w:num w:numId="697" w16cid:durableId="993728284">
    <w:abstractNumId w:val="242"/>
  </w:num>
  <w:num w:numId="698" w16cid:durableId="190152302">
    <w:abstractNumId w:val="889"/>
  </w:num>
  <w:num w:numId="699" w16cid:durableId="1171213660">
    <w:abstractNumId w:val="205"/>
  </w:num>
  <w:num w:numId="700" w16cid:durableId="1559707931">
    <w:abstractNumId w:val="970"/>
  </w:num>
  <w:num w:numId="701" w16cid:durableId="1346251583">
    <w:abstractNumId w:val="905"/>
  </w:num>
  <w:num w:numId="702" w16cid:durableId="105926104">
    <w:abstractNumId w:val="667"/>
  </w:num>
  <w:num w:numId="703" w16cid:durableId="1116867454">
    <w:abstractNumId w:val="270"/>
  </w:num>
  <w:num w:numId="704" w16cid:durableId="1047609094">
    <w:abstractNumId w:val="82"/>
  </w:num>
  <w:num w:numId="705" w16cid:durableId="1063212051">
    <w:abstractNumId w:val="80"/>
  </w:num>
  <w:num w:numId="706" w16cid:durableId="123889834">
    <w:abstractNumId w:val="294"/>
  </w:num>
  <w:num w:numId="707" w16cid:durableId="414210838">
    <w:abstractNumId w:val="195"/>
  </w:num>
  <w:num w:numId="708" w16cid:durableId="689835814">
    <w:abstractNumId w:val="311"/>
  </w:num>
  <w:num w:numId="709" w16cid:durableId="2049181129">
    <w:abstractNumId w:val="674"/>
  </w:num>
  <w:num w:numId="710" w16cid:durableId="961763248">
    <w:abstractNumId w:val="317"/>
  </w:num>
  <w:num w:numId="711" w16cid:durableId="874461644">
    <w:abstractNumId w:val="399"/>
  </w:num>
  <w:num w:numId="712" w16cid:durableId="275137474">
    <w:abstractNumId w:val="706"/>
  </w:num>
  <w:num w:numId="713" w16cid:durableId="84957770">
    <w:abstractNumId w:val="327"/>
  </w:num>
  <w:num w:numId="714" w16cid:durableId="115758862">
    <w:abstractNumId w:val="83"/>
  </w:num>
  <w:num w:numId="715" w16cid:durableId="16784550">
    <w:abstractNumId w:val="885"/>
  </w:num>
  <w:num w:numId="716" w16cid:durableId="1291865765">
    <w:abstractNumId w:val="508"/>
  </w:num>
  <w:num w:numId="717" w16cid:durableId="1394507712">
    <w:abstractNumId w:val="536"/>
  </w:num>
  <w:num w:numId="718" w16cid:durableId="808206472">
    <w:abstractNumId w:val="544"/>
  </w:num>
  <w:num w:numId="719" w16cid:durableId="952830413">
    <w:abstractNumId w:val="189"/>
  </w:num>
  <w:num w:numId="720" w16cid:durableId="496386597">
    <w:abstractNumId w:val="103"/>
  </w:num>
  <w:num w:numId="721" w16cid:durableId="274405440">
    <w:abstractNumId w:val="652"/>
  </w:num>
  <w:num w:numId="722" w16cid:durableId="1051542105">
    <w:abstractNumId w:val="921"/>
  </w:num>
  <w:num w:numId="723" w16cid:durableId="1087195865">
    <w:abstractNumId w:val="90"/>
  </w:num>
  <w:num w:numId="724" w16cid:durableId="1592621902">
    <w:abstractNumId w:val="430"/>
  </w:num>
  <w:num w:numId="725" w16cid:durableId="181550224">
    <w:abstractNumId w:val="321"/>
  </w:num>
  <w:num w:numId="726" w16cid:durableId="1775587951">
    <w:abstractNumId w:val="498"/>
  </w:num>
  <w:num w:numId="727" w16cid:durableId="1867450894">
    <w:abstractNumId w:val="401"/>
  </w:num>
  <w:num w:numId="728" w16cid:durableId="1544056668">
    <w:abstractNumId w:val="693"/>
  </w:num>
  <w:num w:numId="729" w16cid:durableId="1963534700">
    <w:abstractNumId w:val="937"/>
  </w:num>
  <w:num w:numId="730" w16cid:durableId="310522478">
    <w:abstractNumId w:val="708"/>
  </w:num>
  <w:num w:numId="731" w16cid:durableId="1327589931">
    <w:abstractNumId w:val="646"/>
  </w:num>
  <w:num w:numId="732" w16cid:durableId="2111470152">
    <w:abstractNumId w:val="615"/>
  </w:num>
  <w:num w:numId="733" w16cid:durableId="285740623">
    <w:abstractNumId w:val="777"/>
  </w:num>
  <w:num w:numId="734" w16cid:durableId="1268154117">
    <w:abstractNumId w:val="378"/>
  </w:num>
  <w:num w:numId="735" w16cid:durableId="1847287105">
    <w:abstractNumId w:val="413"/>
  </w:num>
  <w:num w:numId="736" w16cid:durableId="1190606952">
    <w:abstractNumId w:val="550"/>
  </w:num>
  <w:num w:numId="737" w16cid:durableId="1712457819">
    <w:abstractNumId w:val="435"/>
  </w:num>
  <w:num w:numId="738" w16cid:durableId="1180854280">
    <w:abstractNumId w:val="245"/>
  </w:num>
  <w:num w:numId="739" w16cid:durableId="1145271255">
    <w:abstractNumId w:val="210"/>
  </w:num>
  <w:num w:numId="740" w16cid:durableId="1068460791">
    <w:abstractNumId w:val="668"/>
  </w:num>
  <w:num w:numId="741" w16cid:durableId="1320039794">
    <w:abstractNumId w:val="482"/>
  </w:num>
  <w:num w:numId="742" w16cid:durableId="1550072837">
    <w:abstractNumId w:val="49"/>
  </w:num>
  <w:num w:numId="743" w16cid:durableId="48113384">
    <w:abstractNumId w:val="433"/>
  </w:num>
  <w:num w:numId="744" w16cid:durableId="231241174">
    <w:abstractNumId w:val="472"/>
  </w:num>
  <w:num w:numId="745" w16cid:durableId="131799513">
    <w:abstractNumId w:val="804"/>
  </w:num>
  <w:num w:numId="746" w16cid:durableId="1354455910">
    <w:abstractNumId w:val="643"/>
  </w:num>
  <w:num w:numId="747" w16cid:durableId="1224295459">
    <w:abstractNumId w:val="279"/>
  </w:num>
  <w:num w:numId="748" w16cid:durableId="1280991102">
    <w:abstractNumId w:val="400"/>
  </w:num>
  <w:num w:numId="749" w16cid:durableId="740679">
    <w:abstractNumId w:val="557"/>
  </w:num>
  <w:num w:numId="750" w16cid:durableId="470439741">
    <w:abstractNumId w:val="657"/>
  </w:num>
  <w:num w:numId="751" w16cid:durableId="403912508">
    <w:abstractNumId w:val="70"/>
  </w:num>
  <w:num w:numId="752" w16cid:durableId="1834367989">
    <w:abstractNumId w:val="517"/>
  </w:num>
  <w:num w:numId="753" w16cid:durableId="1810435224">
    <w:abstractNumId w:val="632"/>
  </w:num>
  <w:num w:numId="754" w16cid:durableId="761991152">
    <w:abstractNumId w:val="842"/>
  </w:num>
  <w:num w:numId="755" w16cid:durableId="502280053">
    <w:abstractNumId w:val="233"/>
  </w:num>
  <w:num w:numId="756" w16cid:durableId="711270480">
    <w:abstractNumId w:val="502"/>
  </w:num>
  <w:num w:numId="757" w16cid:durableId="1850291749">
    <w:abstractNumId w:val="734"/>
  </w:num>
  <w:num w:numId="758" w16cid:durableId="1111439348">
    <w:abstractNumId w:val="255"/>
  </w:num>
  <w:num w:numId="759" w16cid:durableId="1678847458">
    <w:abstractNumId w:val="733"/>
  </w:num>
  <w:num w:numId="760" w16cid:durableId="2084644711">
    <w:abstractNumId w:val="951"/>
  </w:num>
  <w:num w:numId="761" w16cid:durableId="1440829018">
    <w:abstractNumId w:val="566"/>
  </w:num>
  <w:num w:numId="762" w16cid:durableId="930165269">
    <w:abstractNumId w:val="259"/>
  </w:num>
  <w:num w:numId="763" w16cid:durableId="607155582">
    <w:abstractNumId w:val="157"/>
  </w:num>
  <w:num w:numId="764" w16cid:durableId="1384405180">
    <w:abstractNumId w:val="58"/>
  </w:num>
  <w:num w:numId="765" w16cid:durableId="98526351">
    <w:abstractNumId w:val="865"/>
  </w:num>
  <w:num w:numId="766" w16cid:durableId="707072913">
    <w:abstractNumId w:val="81"/>
  </w:num>
  <w:num w:numId="767" w16cid:durableId="1188183039">
    <w:abstractNumId w:val="628"/>
  </w:num>
  <w:num w:numId="768" w16cid:durableId="220992084">
    <w:abstractNumId w:val="744"/>
  </w:num>
  <w:num w:numId="769" w16cid:durableId="1202785410">
    <w:abstractNumId w:val="613"/>
  </w:num>
  <w:num w:numId="770" w16cid:durableId="879900616">
    <w:abstractNumId w:val="799"/>
  </w:num>
  <w:num w:numId="771" w16cid:durableId="1473979122">
    <w:abstractNumId w:val="495"/>
  </w:num>
  <w:num w:numId="772" w16cid:durableId="406078711">
    <w:abstractNumId w:val="636"/>
  </w:num>
  <w:num w:numId="773" w16cid:durableId="1269968571">
    <w:abstractNumId w:val="74"/>
  </w:num>
  <w:num w:numId="774" w16cid:durableId="1828282384">
    <w:abstractNumId w:val="913"/>
  </w:num>
  <w:num w:numId="775" w16cid:durableId="355086247">
    <w:abstractNumId w:val="571"/>
  </w:num>
  <w:num w:numId="776" w16cid:durableId="289169635">
    <w:abstractNumId w:val="573"/>
  </w:num>
  <w:num w:numId="777" w16cid:durableId="1950503994">
    <w:abstractNumId w:val="326"/>
  </w:num>
  <w:num w:numId="778" w16cid:durableId="1981303901">
    <w:abstractNumId w:val="852"/>
  </w:num>
  <w:num w:numId="779" w16cid:durableId="2136748619">
    <w:abstractNumId w:val="491"/>
  </w:num>
  <w:num w:numId="780" w16cid:durableId="1894416169">
    <w:abstractNumId w:val="563"/>
  </w:num>
  <w:num w:numId="781" w16cid:durableId="1300303236">
    <w:abstractNumId w:val="825"/>
  </w:num>
  <w:num w:numId="782" w16cid:durableId="1033380799">
    <w:abstractNumId w:val="465"/>
  </w:num>
  <w:num w:numId="783" w16cid:durableId="951519861">
    <w:abstractNumId w:val="147"/>
  </w:num>
  <w:num w:numId="784" w16cid:durableId="1077898046">
    <w:abstractNumId w:val="696"/>
  </w:num>
  <w:num w:numId="785" w16cid:durableId="538706713">
    <w:abstractNumId w:val="582"/>
  </w:num>
  <w:num w:numId="786" w16cid:durableId="223687338">
    <w:abstractNumId w:val="128"/>
  </w:num>
  <w:num w:numId="787" w16cid:durableId="1594321354">
    <w:abstractNumId w:val="603"/>
  </w:num>
  <w:num w:numId="788" w16cid:durableId="18699204">
    <w:abstractNumId w:val="292"/>
  </w:num>
  <w:num w:numId="789" w16cid:durableId="258031393">
    <w:abstractNumId w:val="762"/>
  </w:num>
  <w:num w:numId="790" w16cid:durableId="14578463">
    <w:abstractNumId w:val="675"/>
  </w:num>
  <w:num w:numId="791" w16cid:durableId="1400060596">
    <w:abstractNumId w:val="574"/>
  </w:num>
  <w:num w:numId="792" w16cid:durableId="225771662">
    <w:abstractNumId w:val="486"/>
  </w:num>
  <w:num w:numId="793" w16cid:durableId="1553155617">
    <w:abstractNumId w:val="37"/>
  </w:num>
  <w:num w:numId="794" w16cid:durableId="1030491759">
    <w:abstractNumId w:val="264"/>
  </w:num>
  <w:num w:numId="795" w16cid:durableId="1467358667">
    <w:abstractNumId w:val="130"/>
  </w:num>
  <w:num w:numId="796" w16cid:durableId="1097361838">
    <w:abstractNumId w:val="323"/>
  </w:num>
  <w:num w:numId="797" w16cid:durableId="1095441394">
    <w:abstractNumId w:val="87"/>
  </w:num>
  <w:num w:numId="798" w16cid:durableId="639842150">
    <w:abstractNumId w:val="622"/>
  </w:num>
  <w:num w:numId="799" w16cid:durableId="93716973">
    <w:abstractNumId w:val="110"/>
  </w:num>
  <w:num w:numId="800" w16cid:durableId="1479879030">
    <w:abstractNumId w:val="815"/>
  </w:num>
  <w:num w:numId="801" w16cid:durableId="874662985">
    <w:abstractNumId w:val="618"/>
  </w:num>
  <w:num w:numId="802" w16cid:durableId="177930821">
    <w:abstractNumId w:val="662"/>
  </w:num>
  <w:num w:numId="803" w16cid:durableId="1337341755">
    <w:abstractNumId w:val="447"/>
  </w:num>
  <w:num w:numId="804" w16cid:durableId="819620004">
    <w:abstractNumId w:val="694"/>
  </w:num>
  <w:num w:numId="805" w16cid:durableId="104010652">
    <w:abstractNumId w:val="344"/>
  </w:num>
  <w:num w:numId="806" w16cid:durableId="1995794648">
    <w:abstractNumId w:val="929"/>
  </w:num>
  <w:num w:numId="807" w16cid:durableId="1468935757">
    <w:abstractNumId w:val="848"/>
  </w:num>
  <w:num w:numId="808" w16cid:durableId="727001519">
    <w:abstractNumId w:val="226"/>
  </w:num>
  <w:num w:numId="809" w16cid:durableId="1612203136">
    <w:abstractNumId w:val="372"/>
  </w:num>
  <w:num w:numId="810" w16cid:durableId="1392459704">
    <w:abstractNumId w:val="167"/>
  </w:num>
  <w:num w:numId="811" w16cid:durableId="283509652">
    <w:abstractNumId w:val="295"/>
  </w:num>
  <w:num w:numId="812" w16cid:durableId="215355319">
    <w:abstractNumId w:val="819"/>
  </w:num>
  <w:num w:numId="813" w16cid:durableId="1315526869">
    <w:abstractNumId w:val="127"/>
  </w:num>
  <w:num w:numId="814" w16cid:durableId="644972050">
    <w:abstractNumId w:val="165"/>
  </w:num>
  <w:num w:numId="815" w16cid:durableId="1121073188">
    <w:abstractNumId w:val="503"/>
  </w:num>
  <w:num w:numId="816" w16cid:durableId="1374892008">
    <w:abstractNumId w:val="92"/>
  </w:num>
  <w:num w:numId="817" w16cid:durableId="2011594016">
    <w:abstractNumId w:val="137"/>
  </w:num>
  <w:num w:numId="818" w16cid:durableId="1966501986">
    <w:abstractNumId w:val="138"/>
  </w:num>
  <w:num w:numId="819" w16cid:durableId="1742487752">
    <w:abstractNumId w:val="886"/>
  </w:num>
  <w:num w:numId="820" w16cid:durableId="165442232">
    <w:abstractNumId w:val="10"/>
  </w:num>
  <w:num w:numId="821" w16cid:durableId="769813721">
    <w:abstractNumId w:val="512"/>
  </w:num>
  <w:num w:numId="822" w16cid:durableId="1929458598">
    <w:abstractNumId w:val="957"/>
  </w:num>
  <w:num w:numId="823" w16cid:durableId="1497064349">
    <w:abstractNumId w:val="151"/>
  </w:num>
  <w:num w:numId="824" w16cid:durableId="1448546810">
    <w:abstractNumId w:val="736"/>
  </w:num>
  <w:num w:numId="825" w16cid:durableId="1045789837">
    <w:abstractNumId w:val="193"/>
  </w:num>
  <w:num w:numId="826" w16cid:durableId="1544705928">
    <w:abstractNumId w:val="918"/>
  </w:num>
  <w:num w:numId="827" w16cid:durableId="1839300591">
    <w:abstractNumId w:val="469"/>
  </w:num>
  <w:num w:numId="828" w16cid:durableId="75975550">
    <w:abstractNumId w:val="630"/>
  </w:num>
  <w:num w:numId="829" w16cid:durableId="2099018347">
    <w:abstractNumId w:val="681"/>
  </w:num>
  <w:num w:numId="830" w16cid:durableId="1076517320">
    <w:abstractNumId w:val="339"/>
  </w:num>
  <w:num w:numId="831" w16cid:durableId="1439445369">
    <w:abstractNumId w:val="249"/>
  </w:num>
  <w:num w:numId="832" w16cid:durableId="1454863204">
    <w:abstractNumId w:val="347"/>
  </w:num>
  <w:num w:numId="833" w16cid:durableId="1854877467">
    <w:abstractNumId w:val="121"/>
  </w:num>
  <w:num w:numId="834" w16cid:durableId="498547078">
    <w:abstractNumId w:val="756"/>
  </w:num>
  <w:num w:numId="835" w16cid:durableId="936250097">
    <w:abstractNumId w:val="623"/>
  </w:num>
  <w:num w:numId="836" w16cid:durableId="500855051">
    <w:abstractNumId w:val="958"/>
  </w:num>
  <w:num w:numId="837" w16cid:durableId="704209515">
    <w:abstractNumId w:val="934"/>
  </w:num>
  <w:num w:numId="838" w16cid:durableId="1742214054">
    <w:abstractNumId w:val="867"/>
  </w:num>
  <w:num w:numId="839" w16cid:durableId="2146503599">
    <w:abstractNumId w:val="827"/>
  </w:num>
  <w:num w:numId="840" w16cid:durableId="1125730128">
    <w:abstractNumId w:val="597"/>
  </w:num>
  <w:num w:numId="841" w16cid:durableId="282469502">
    <w:abstractNumId w:val="912"/>
  </w:num>
  <w:num w:numId="842" w16cid:durableId="948203859">
    <w:abstractNumId w:val="232"/>
  </w:num>
  <w:num w:numId="843" w16cid:durableId="101800537">
    <w:abstractNumId w:val="489"/>
  </w:num>
  <w:num w:numId="844" w16cid:durableId="1704207657">
    <w:abstractNumId w:val="705"/>
  </w:num>
  <w:num w:numId="845" w16cid:durableId="1647666654">
    <w:abstractNumId w:val="727"/>
  </w:num>
  <w:num w:numId="846" w16cid:durableId="1931691454">
    <w:abstractNumId w:val="535"/>
  </w:num>
  <w:num w:numId="847" w16cid:durableId="1925069547">
    <w:abstractNumId w:val="600"/>
  </w:num>
  <w:num w:numId="848" w16cid:durableId="401945804">
    <w:abstractNumId w:val="2"/>
  </w:num>
  <w:num w:numId="849" w16cid:durableId="844250637">
    <w:abstractNumId w:val="765"/>
  </w:num>
  <w:num w:numId="850" w16cid:durableId="773325314">
    <w:abstractNumId w:val="747"/>
  </w:num>
  <w:num w:numId="851" w16cid:durableId="1867984770">
    <w:abstractNumId w:val="494"/>
  </w:num>
  <w:num w:numId="852" w16cid:durableId="1548640409">
    <w:abstractNumId w:val="678"/>
  </w:num>
  <w:num w:numId="853" w16cid:durableId="377094586">
    <w:abstractNumId w:val="289"/>
  </w:num>
  <w:num w:numId="854" w16cid:durableId="992951565">
    <w:abstractNumId w:val="691"/>
  </w:num>
  <w:num w:numId="855" w16cid:durableId="279380750">
    <w:abstractNumId w:val="718"/>
  </w:num>
  <w:num w:numId="856" w16cid:durableId="1368721817">
    <w:abstractNumId w:val="883"/>
  </w:num>
  <w:num w:numId="857" w16cid:durableId="1713311780">
    <w:abstractNumId w:val="899"/>
  </w:num>
  <w:num w:numId="858" w16cid:durableId="1190486311">
    <w:abstractNumId w:val="709"/>
  </w:num>
  <w:num w:numId="859" w16cid:durableId="448470193">
    <w:abstractNumId w:val="577"/>
  </w:num>
  <w:num w:numId="860" w16cid:durableId="2121795522">
    <w:abstractNumId w:val="731"/>
  </w:num>
  <w:num w:numId="861" w16cid:durableId="718670153">
    <w:abstractNumId w:val="560"/>
  </w:num>
  <w:num w:numId="862" w16cid:durableId="6449102">
    <w:abstractNumId w:val="288"/>
  </w:num>
  <w:num w:numId="863" w16cid:durableId="1257792155">
    <w:abstractNumId w:val="946"/>
  </w:num>
  <w:num w:numId="864" w16cid:durableId="988676301">
    <w:abstractNumId w:val="142"/>
  </w:num>
  <w:num w:numId="865" w16cid:durableId="978459222">
    <w:abstractNumId w:val="783"/>
  </w:num>
  <w:num w:numId="866" w16cid:durableId="2010983196">
    <w:abstractNumId w:val="966"/>
  </w:num>
  <w:num w:numId="867" w16cid:durableId="1655914087">
    <w:abstractNumId w:val="216"/>
  </w:num>
  <w:num w:numId="868" w16cid:durableId="1406419160">
    <w:abstractNumId w:val="915"/>
  </w:num>
  <w:num w:numId="869" w16cid:durableId="1767774840">
    <w:abstractNumId w:val="648"/>
  </w:num>
  <w:num w:numId="870" w16cid:durableId="845752012">
    <w:abstractNumId w:val="306"/>
  </w:num>
  <w:num w:numId="871" w16cid:durableId="67659311">
    <w:abstractNumId w:val="64"/>
  </w:num>
  <w:num w:numId="872" w16cid:durableId="1639534538">
    <w:abstractNumId w:val="698"/>
  </w:num>
  <w:num w:numId="873" w16cid:durableId="485972339">
    <w:abstractNumId w:val="4"/>
  </w:num>
  <w:num w:numId="874" w16cid:durableId="627468934">
    <w:abstractNumId w:val="416"/>
  </w:num>
  <w:num w:numId="875" w16cid:durableId="843087335">
    <w:abstractNumId w:val="802"/>
  </w:num>
  <w:num w:numId="876" w16cid:durableId="1867863711">
    <w:abstractNumId w:val="780"/>
  </w:num>
  <w:num w:numId="877" w16cid:durableId="1666280891">
    <w:abstractNumId w:val="928"/>
  </w:num>
  <w:num w:numId="878" w16cid:durableId="1421948040">
    <w:abstractNumId w:val="702"/>
  </w:num>
  <w:num w:numId="879" w16cid:durableId="1232623303">
    <w:abstractNumId w:val="967"/>
  </w:num>
  <w:num w:numId="880" w16cid:durableId="1547985625">
    <w:abstractNumId w:val="601"/>
  </w:num>
  <w:num w:numId="881" w16cid:durableId="1523477362">
    <w:abstractNumId w:val="410"/>
  </w:num>
  <w:num w:numId="882" w16cid:durableId="234049854">
    <w:abstractNumId w:val="367"/>
  </w:num>
  <w:num w:numId="883" w16cid:durableId="75130514">
    <w:abstractNumId w:val="13"/>
  </w:num>
  <w:num w:numId="884" w16cid:durableId="1252618941">
    <w:abstractNumId w:val="335"/>
  </w:num>
  <w:num w:numId="885" w16cid:durableId="1377465055">
    <w:abstractNumId w:val="659"/>
  </w:num>
  <w:num w:numId="886" w16cid:durableId="1917520605">
    <w:abstractNumId w:val="949"/>
  </w:num>
  <w:num w:numId="887" w16cid:durableId="814685349">
    <w:abstractNumId w:val="891"/>
  </w:num>
  <w:num w:numId="888" w16cid:durableId="1767189441">
    <w:abstractNumId w:val="209"/>
  </w:num>
  <w:num w:numId="889" w16cid:durableId="664480532">
    <w:abstractNumId w:val="431"/>
  </w:num>
  <w:num w:numId="890" w16cid:durableId="1146821297">
    <w:abstractNumId w:val="812"/>
  </w:num>
  <w:num w:numId="891" w16cid:durableId="1692533325">
    <w:abstractNumId w:val="686"/>
  </w:num>
  <w:num w:numId="892" w16cid:durableId="1781366373">
    <w:abstractNumId w:val="222"/>
  </w:num>
  <w:num w:numId="893" w16cid:durableId="78138995">
    <w:abstractNumId w:val="688"/>
  </w:num>
  <w:num w:numId="894" w16cid:durableId="1675642749">
    <w:abstractNumId w:val="740"/>
  </w:num>
  <w:num w:numId="895" w16cid:durableId="1618487240">
    <w:abstractNumId w:val="579"/>
  </w:num>
  <w:num w:numId="896" w16cid:durableId="611399938">
    <w:abstractNumId w:val="805"/>
  </w:num>
  <w:num w:numId="897" w16cid:durableId="404645494">
    <w:abstractNumId w:val="581"/>
  </w:num>
  <w:num w:numId="898" w16cid:durableId="166865981">
    <w:abstractNumId w:val="75"/>
  </w:num>
  <w:num w:numId="899" w16cid:durableId="1815216439">
    <w:abstractNumId w:val="888"/>
  </w:num>
  <w:num w:numId="900" w16cid:durableId="1057168451">
    <w:abstractNumId w:val="419"/>
  </w:num>
  <w:num w:numId="901" w16cid:durableId="287247707">
    <w:abstractNumId w:val="904"/>
  </w:num>
  <w:num w:numId="902" w16cid:durableId="668216238">
    <w:abstractNumId w:val="936"/>
  </w:num>
  <w:num w:numId="903" w16cid:durableId="1659579033">
    <w:abstractNumId w:val="781"/>
  </w:num>
  <w:num w:numId="904" w16cid:durableId="1421366572">
    <w:abstractNumId w:val="838"/>
  </w:num>
  <w:num w:numId="905" w16cid:durableId="206265299">
    <w:abstractNumId w:val="383"/>
  </w:num>
  <w:num w:numId="906" w16cid:durableId="811679212">
    <w:abstractNumId w:val="68"/>
  </w:num>
  <w:num w:numId="907" w16cid:durableId="1501778151">
    <w:abstractNumId w:val="638"/>
  </w:num>
  <w:num w:numId="908" w16cid:durableId="182521692">
    <w:abstractNumId w:val="485"/>
  </w:num>
  <w:num w:numId="909" w16cid:durableId="1325015448">
    <w:abstractNumId w:val="792"/>
  </w:num>
  <w:num w:numId="910" w16cid:durableId="29842246">
    <w:abstractNumId w:val="32"/>
  </w:num>
  <w:num w:numId="911" w16cid:durableId="1852915481">
    <w:abstractNumId w:val="661"/>
  </w:num>
  <w:num w:numId="912" w16cid:durableId="2140340630">
    <w:abstractNumId w:val="610"/>
  </w:num>
  <w:num w:numId="913" w16cid:durableId="632370250">
    <w:abstractNumId w:val="513"/>
  </w:num>
  <w:num w:numId="914" w16cid:durableId="1200821854">
    <w:abstractNumId w:val="721"/>
  </w:num>
  <w:num w:numId="915" w16cid:durableId="1000621842">
    <w:abstractNumId w:val="496"/>
  </w:num>
  <w:num w:numId="916" w16cid:durableId="87970258">
    <w:abstractNumId w:val="382"/>
  </w:num>
  <w:num w:numId="917" w16cid:durableId="1209105344">
    <w:abstractNumId w:val="313"/>
  </w:num>
  <w:num w:numId="918" w16cid:durableId="896235993">
    <w:abstractNumId w:val="476"/>
  </w:num>
  <w:num w:numId="919" w16cid:durableId="1761174942">
    <w:abstractNumId w:val="953"/>
  </w:num>
  <w:num w:numId="920" w16cid:durableId="1420252854">
    <w:abstractNumId w:val="187"/>
  </w:num>
  <w:num w:numId="921" w16cid:durableId="1868449891">
    <w:abstractNumId w:val="475"/>
  </w:num>
  <w:num w:numId="922" w16cid:durableId="141115873">
    <w:abstractNumId w:val="463"/>
  </w:num>
  <w:num w:numId="923" w16cid:durableId="1651985010">
    <w:abstractNumId w:val="136"/>
  </w:num>
  <w:num w:numId="924" w16cid:durableId="762840538">
    <w:abstractNumId w:val="107"/>
  </w:num>
  <w:num w:numId="925" w16cid:durableId="759571261">
    <w:abstractNumId w:val="446"/>
  </w:num>
  <w:num w:numId="926" w16cid:durableId="1800756686">
    <w:abstractNumId w:val="192"/>
  </w:num>
  <w:num w:numId="927" w16cid:durableId="1721132046">
    <w:abstractNumId w:val="730"/>
  </w:num>
  <w:num w:numId="928" w16cid:durableId="1975407183">
    <w:abstractNumId w:val="304"/>
  </w:num>
  <w:num w:numId="929" w16cid:durableId="520514100">
    <w:abstractNumId w:val="164"/>
  </w:num>
  <w:num w:numId="930" w16cid:durableId="1324042300">
    <w:abstractNumId w:val="332"/>
  </w:num>
  <w:num w:numId="931" w16cid:durableId="816382873">
    <w:abstractNumId w:val="879"/>
  </w:num>
  <w:num w:numId="932" w16cid:durableId="1090736391">
    <w:abstractNumId w:val="348"/>
  </w:num>
  <w:num w:numId="933" w16cid:durableId="1384016170">
    <w:abstractNumId w:val="362"/>
  </w:num>
  <w:num w:numId="934" w16cid:durableId="797921196">
    <w:abstractNumId w:val="438"/>
  </w:num>
  <w:num w:numId="935" w16cid:durableId="392239087">
    <w:abstractNumId w:val="176"/>
  </w:num>
  <w:num w:numId="936" w16cid:durableId="165370261">
    <w:abstractNumId w:val="766"/>
  </w:num>
  <w:num w:numId="937" w16cid:durableId="1937053093">
    <w:abstractNumId w:val="841"/>
  </w:num>
  <w:num w:numId="938" w16cid:durableId="1933665564">
    <w:abstractNumId w:val="948"/>
  </w:num>
  <w:num w:numId="939" w16cid:durableId="883099191">
    <w:abstractNumId w:val="716"/>
  </w:num>
  <w:num w:numId="940" w16cid:durableId="526065233">
    <w:abstractNumId w:val="218"/>
  </w:num>
  <w:num w:numId="941" w16cid:durableId="652030454">
    <w:abstractNumId w:val="388"/>
  </w:num>
  <w:num w:numId="942" w16cid:durableId="1025323324">
    <w:abstractNumId w:val="711"/>
  </w:num>
  <w:num w:numId="943" w16cid:durableId="291331128">
    <w:abstractNumId w:val="7"/>
  </w:num>
  <w:num w:numId="944" w16cid:durableId="1381518052">
    <w:abstractNumId w:val="554"/>
  </w:num>
  <w:num w:numId="945" w16cid:durableId="1560941434">
    <w:abstractNumId w:val="72"/>
  </w:num>
  <w:num w:numId="946" w16cid:durableId="1818378227">
    <w:abstractNumId w:val="666"/>
  </w:num>
  <w:num w:numId="947" w16cid:durableId="1258174014">
    <w:abstractNumId w:val="963"/>
  </w:num>
  <w:num w:numId="948" w16cid:durableId="1378973834">
    <w:abstractNumId w:val="284"/>
  </w:num>
  <w:num w:numId="949" w16cid:durableId="248348192">
    <w:abstractNumId w:val="94"/>
  </w:num>
  <w:num w:numId="950" w16cid:durableId="1503424408">
    <w:abstractNumId w:val="629"/>
  </w:num>
  <w:num w:numId="951" w16cid:durableId="18314110">
    <w:abstractNumId w:val="945"/>
  </w:num>
  <w:num w:numId="952" w16cid:durableId="1394498494">
    <w:abstractNumId w:val="824"/>
  </w:num>
  <w:num w:numId="953" w16cid:durableId="1043872242">
    <w:abstractNumId w:val="738"/>
  </w:num>
  <w:num w:numId="954" w16cid:durableId="1896621852">
    <w:abstractNumId w:val="533"/>
  </w:num>
  <w:num w:numId="955" w16cid:durableId="2025546648">
    <w:abstractNumId w:val="238"/>
  </w:num>
  <w:num w:numId="956" w16cid:durableId="1839224782">
    <w:abstractNumId w:val="36"/>
  </w:num>
  <w:num w:numId="957" w16cid:durableId="1941638670">
    <w:abstractNumId w:val="940"/>
  </w:num>
  <w:num w:numId="958" w16cid:durableId="1566866704">
    <w:abstractNumId w:val="813"/>
  </w:num>
  <w:num w:numId="959" w16cid:durableId="1310019194">
    <w:abstractNumId w:val="391"/>
  </w:num>
  <w:num w:numId="960" w16cid:durableId="9113658">
    <w:abstractNumId w:val="861"/>
  </w:num>
  <w:num w:numId="961" w16cid:durableId="477959932">
    <w:abstractNumId w:val="45"/>
  </w:num>
  <w:num w:numId="962" w16cid:durableId="1428118946">
    <w:abstractNumId w:val="29"/>
  </w:num>
  <w:num w:numId="963" w16cid:durableId="359168968">
    <w:abstractNumId w:val="551"/>
  </w:num>
  <w:num w:numId="964" w16cid:durableId="1031801551">
    <w:abstractNumId w:val="38"/>
  </w:num>
  <w:num w:numId="965" w16cid:durableId="1843472845">
    <w:abstractNumId w:val="703"/>
  </w:num>
  <w:num w:numId="966" w16cid:durableId="341972639">
    <w:abstractNumId w:val="955"/>
  </w:num>
  <w:num w:numId="967" w16cid:durableId="1083337431">
    <w:abstractNumId w:val="14"/>
  </w:num>
  <w:num w:numId="968" w16cid:durableId="95444837">
    <w:abstractNumId w:val="170"/>
  </w:num>
  <w:num w:numId="969" w16cid:durableId="220530872">
    <w:abstractNumId w:val="876"/>
  </w:num>
  <w:num w:numId="970" w16cid:durableId="1462267827">
    <w:abstractNumId w:val="269"/>
  </w:num>
  <w:num w:numId="971" w16cid:durableId="152104619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1BD"/>
    <w:rsid w:val="00013ACD"/>
    <w:rsid w:val="00056EAF"/>
    <w:rsid w:val="000C6F39"/>
    <w:rsid w:val="0017533E"/>
    <w:rsid w:val="001951DF"/>
    <w:rsid w:val="001B604B"/>
    <w:rsid w:val="00260AB2"/>
    <w:rsid w:val="002D0961"/>
    <w:rsid w:val="002F1FD3"/>
    <w:rsid w:val="00311697"/>
    <w:rsid w:val="00387AC7"/>
    <w:rsid w:val="004071C3"/>
    <w:rsid w:val="004351D4"/>
    <w:rsid w:val="004D6DED"/>
    <w:rsid w:val="004E6564"/>
    <w:rsid w:val="004F1E7B"/>
    <w:rsid w:val="00503461"/>
    <w:rsid w:val="0058411E"/>
    <w:rsid w:val="00630EFE"/>
    <w:rsid w:val="006741BD"/>
    <w:rsid w:val="006D13E9"/>
    <w:rsid w:val="006D66FB"/>
    <w:rsid w:val="006E0416"/>
    <w:rsid w:val="007001E9"/>
    <w:rsid w:val="007E66C6"/>
    <w:rsid w:val="009675E3"/>
    <w:rsid w:val="009A7783"/>
    <w:rsid w:val="009C6968"/>
    <w:rsid w:val="00A30452"/>
    <w:rsid w:val="00A95656"/>
    <w:rsid w:val="00AA1FEC"/>
    <w:rsid w:val="00B25FC9"/>
    <w:rsid w:val="00B743F1"/>
    <w:rsid w:val="00C127B7"/>
    <w:rsid w:val="00C53DCC"/>
    <w:rsid w:val="00C603C9"/>
    <w:rsid w:val="00CB42D2"/>
    <w:rsid w:val="00D13074"/>
    <w:rsid w:val="00D57718"/>
    <w:rsid w:val="00D6375E"/>
    <w:rsid w:val="00DD7761"/>
    <w:rsid w:val="00DF0F04"/>
    <w:rsid w:val="00EB0B16"/>
    <w:rsid w:val="00EE170C"/>
    <w:rsid w:val="00F2415E"/>
    <w:rsid w:val="00F707EE"/>
    <w:rsid w:val="00F94B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88C39"/>
  <w15:chartTrackingRefBased/>
  <w15:docId w15:val="{B4D29D93-51F8-4D6F-B6EE-FDE7255BE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4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4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4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4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4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4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4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4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4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4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1BD"/>
    <w:rPr>
      <w:rFonts w:eastAsiaTheme="majorEastAsia" w:cstheme="majorBidi"/>
      <w:color w:val="272727" w:themeColor="text1" w:themeTint="D8"/>
    </w:rPr>
  </w:style>
  <w:style w:type="paragraph" w:styleId="Title">
    <w:name w:val="Title"/>
    <w:basedOn w:val="Normal"/>
    <w:next w:val="Normal"/>
    <w:link w:val="TitleChar"/>
    <w:uiPriority w:val="10"/>
    <w:qFormat/>
    <w:rsid w:val="00674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1BD"/>
    <w:pPr>
      <w:spacing w:before="160"/>
      <w:jc w:val="center"/>
    </w:pPr>
    <w:rPr>
      <w:i/>
      <w:iCs/>
      <w:color w:val="404040" w:themeColor="text1" w:themeTint="BF"/>
    </w:rPr>
  </w:style>
  <w:style w:type="character" w:customStyle="1" w:styleId="QuoteChar">
    <w:name w:val="Quote Char"/>
    <w:basedOn w:val="DefaultParagraphFont"/>
    <w:link w:val="Quote"/>
    <w:uiPriority w:val="29"/>
    <w:rsid w:val="006741BD"/>
    <w:rPr>
      <w:i/>
      <w:iCs/>
      <w:color w:val="404040" w:themeColor="text1" w:themeTint="BF"/>
    </w:rPr>
  </w:style>
  <w:style w:type="paragraph" w:styleId="ListParagraph">
    <w:name w:val="List Paragraph"/>
    <w:basedOn w:val="Normal"/>
    <w:uiPriority w:val="34"/>
    <w:qFormat/>
    <w:rsid w:val="006741BD"/>
    <w:pPr>
      <w:ind w:left="720"/>
      <w:contextualSpacing/>
    </w:pPr>
  </w:style>
  <w:style w:type="character" w:styleId="IntenseEmphasis">
    <w:name w:val="Intense Emphasis"/>
    <w:basedOn w:val="DefaultParagraphFont"/>
    <w:uiPriority w:val="21"/>
    <w:qFormat/>
    <w:rsid w:val="006741BD"/>
    <w:rPr>
      <w:i/>
      <w:iCs/>
      <w:color w:val="2F5496" w:themeColor="accent1" w:themeShade="BF"/>
    </w:rPr>
  </w:style>
  <w:style w:type="paragraph" w:styleId="IntenseQuote">
    <w:name w:val="Intense Quote"/>
    <w:basedOn w:val="Normal"/>
    <w:next w:val="Normal"/>
    <w:link w:val="IntenseQuoteChar"/>
    <w:uiPriority w:val="30"/>
    <w:qFormat/>
    <w:rsid w:val="00674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41BD"/>
    <w:rPr>
      <w:i/>
      <w:iCs/>
      <w:color w:val="2F5496" w:themeColor="accent1" w:themeShade="BF"/>
    </w:rPr>
  </w:style>
  <w:style w:type="character" w:styleId="IntenseReference">
    <w:name w:val="Intense Reference"/>
    <w:basedOn w:val="DefaultParagraphFont"/>
    <w:uiPriority w:val="32"/>
    <w:qFormat/>
    <w:rsid w:val="006741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631">
      <w:bodyDiv w:val="1"/>
      <w:marLeft w:val="0"/>
      <w:marRight w:val="0"/>
      <w:marTop w:val="0"/>
      <w:marBottom w:val="0"/>
      <w:divBdr>
        <w:top w:val="none" w:sz="0" w:space="0" w:color="auto"/>
        <w:left w:val="none" w:sz="0" w:space="0" w:color="auto"/>
        <w:bottom w:val="none" w:sz="0" w:space="0" w:color="auto"/>
        <w:right w:val="none" w:sz="0" w:space="0" w:color="auto"/>
      </w:divBdr>
      <w:divsChild>
        <w:div w:id="400561408">
          <w:marLeft w:val="0"/>
          <w:marRight w:val="0"/>
          <w:marTop w:val="0"/>
          <w:marBottom w:val="0"/>
          <w:divBdr>
            <w:top w:val="none" w:sz="0" w:space="0" w:color="auto"/>
            <w:left w:val="none" w:sz="0" w:space="0" w:color="auto"/>
            <w:bottom w:val="none" w:sz="0" w:space="0" w:color="auto"/>
            <w:right w:val="none" w:sz="0" w:space="0" w:color="auto"/>
          </w:divBdr>
        </w:div>
        <w:div w:id="185824971">
          <w:marLeft w:val="0"/>
          <w:marRight w:val="0"/>
          <w:marTop w:val="0"/>
          <w:marBottom w:val="0"/>
          <w:divBdr>
            <w:top w:val="none" w:sz="0" w:space="0" w:color="auto"/>
            <w:left w:val="none" w:sz="0" w:space="0" w:color="auto"/>
            <w:bottom w:val="none" w:sz="0" w:space="0" w:color="auto"/>
            <w:right w:val="none" w:sz="0" w:space="0" w:color="auto"/>
          </w:divBdr>
        </w:div>
        <w:div w:id="1789006263">
          <w:marLeft w:val="0"/>
          <w:marRight w:val="0"/>
          <w:marTop w:val="0"/>
          <w:marBottom w:val="0"/>
          <w:divBdr>
            <w:top w:val="none" w:sz="0" w:space="0" w:color="auto"/>
            <w:left w:val="none" w:sz="0" w:space="0" w:color="auto"/>
            <w:bottom w:val="none" w:sz="0" w:space="0" w:color="auto"/>
            <w:right w:val="none" w:sz="0" w:space="0" w:color="auto"/>
          </w:divBdr>
        </w:div>
        <w:div w:id="242031304">
          <w:marLeft w:val="0"/>
          <w:marRight w:val="0"/>
          <w:marTop w:val="0"/>
          <w:marBottom w:val="0"/>
          <w:divBdr>
            <w:top w:val="none" w:sz="0" w:space="0" w:color="auto"/>
            <w:left w:val="none" w:sz="0" w:space="0" w:color="auto"/>
            <w:bottom w:val="none" w:sz="0" w:space="0" w:color="auto"/>
            <w:right w:val="none" w:sz="0" w:space="0" w:color="auto"/>
          </w:divBdr>
        </w:div>
        <w:div w:id="1702827810">
          <w:marLeft w:val="0"/>
          <w:marRight w:val="0"/>
          <w:marTop w:val="0"/>
          <w:marBottom w:val="0"/>
          <w:divBdr>
            <w:top w:val="none" w:sz="0" w:space="0" w:color="auto"/>
            <w:left w:val="none" w:sz="0" w:space="0" w:color="auto"/>
            <w:bottom w:val="none" w:sz="0" w:space="0" w:color="auto"/>
            <w:right w:val="none" w:sz="0" w:space="0" w:color="auto"/>
          </w:divBdr>
        </w:div>
        <w:div w:id="122383096">
          <w:marLeft w:val="0"/>
          <w:marRight w:val="0"/>
          <w:marTop w:val="0"/>
          <w:marBottom w:val="0"/>
          <w:divBdr>
            <w:top w:val="none" w:sz="0" w:space="0" w:color="auto"/>
            <w:left w:val="none" w:sz="0" w:space="0" w:color="auto"/>
            <w:bottom w:val="none" w:sz="0" w:space="0" w:color="auto"/>
            <w:right w:val="none" w:sz="0" w:space="0" w:color="auto"/>
          </w:divBdr>
        </w:div>
      </w:divsChild>
    </w:div>
    <w:div w:id="2977393">
      <w:bodyDiv w:val="1"/>
      <w:marLeft w:val="0"/>
      <w:marRight w:val="0"/>
      <w:marTop w:val="0"/>
      <w:marBottom w:val="0"/>
      <w:divBdr>
        <w:top w:val="none" w:sz="0" w:space="0" w:color="auto"/>
        <w:left w:val="none" w:sz="0" w:space="0" w:color="auto"/>
        <w:bottom w:val="none" w:sz="0" w:space="0" w:color="auto"/>
        <w:right w:val="none" w:sz="0" w:space="0" w:color="auto"/>
      </w:divBdr>
      <w:divsChild>
        <w:div w:id="557278695">
          <w:marLeft w:val="0"/>
          <w:marRight w:val="0"/>
          <w:marTop w:val="0"/>
          <w:marBottom w:val="0"/>
          <w:divBdr>
            <w:top w:val="none" w:sz="0" w:space="0" w:color="auto"/>
            <w:left w:val="none" w:sz="0" w:space="0" w:color="auto"/>
            <w:bottom w:val="none" w:sz="0" w:space="0" w:color="auto"/>
            <w:right w:val="none" w:sz="0" w:space="0" w:color="auto"/>
          </w:divBdr>
        </w:div>
        <w:div w:id="753160248">
          <w:marLeft w:val="0"/>
          <w:marRight w:val="0"/>
          <w:marTop w:val="0"/>
          <w:marBottom w:val="0"/>
          <w:divBdr>
            <w:top w:val="none" w:sz="0" w:space="0" w:color="auto"/>
            <w:left w:val="none" w:sz="0" w:space="0" w:color="auto"/>
            <w:bottom w:val="none" w:sz="0" w:space="0" w:color="auto"/>
            <w:right w:val="none" w:sz="0" w:space="0" w:color="auto"/>
          </w:divBdr>
        </w:div>
        <w:div w:id="1103380650">
          <w:marLeft w:val="0"/>
          <w:marRight w:val="0"/>
          <w:marTop w:val="0"/>
          <w:marBottom w:val="0"/>
          <w:divBdr>
            <w:top w:val="none" w:sz="0" w:space="0" w:color="auto"/>
            <w:left w:val="none" w:sz="0" w:space="0" w:color="auto"/>
            <w:bottom w:val="none" w:sz="0" w:space="0" w:color="auto"/>
            <w:right w:val="none" w:sz="0" w:space="0" w:color="auto"/>
          </w:divBdr>
        </w:div>
        <w:div w:id="629550409">
          <w:marLeft w:val="0"/>
          <w:marRight w:val="0"/>
          <w:marTop w:val="0"/>
          <w:marBottom w:val="0"/>
          <w:divBdr>
            <w:top w:val="none" w:sz="0" w:space="0" w:color="auto"/>
            <w:left w:val="none" w:sz="0" w:space="0" w:color="auto"/>
            <w:bottom w:val="none" w:sz="0" w:space="0" w:color="auto"/>
            <w:right w:val="none" w:sz="0" w:space="0" w:color="auto"/>
          </w:divBdr>
        </w:div>
        <w:div w:id="1471939644">
          <w:marLeft w:val="0"/>
          <w:marRight w:val="0"/>
          <w:marTop w:val="0"/>
          <w:marBottom w:val="0"/>
          <w:divBdr>
            <w:top w:val="none" w:sz="0" w:space="0" w:color="auto"/>
            <w:left w:val="none" w:sz="0" w:space="0" w:color="auto"/>
            <w:bottom w:val="none" w:sz="0" w:space="0" w:color="auto"/>
            <w:right w:val="none" w:sz="0" w:space="0" w:color="auto"/>
          </w:divBdr>
        </w:div>
      </w:divsChild>
    </w:div>
    <w:div w:id="41708669">
      <w:bodyDiv w:val="1"/>
      <w:marLeft w:val="0"/>
      <w:marRight w:val="0"/>
      <w:marTop w:val="0"/>
      <w:marBottom w:val="0"/>
      <w:divBdr>
        <w:top w:val="none" w:sz="0" w:space="0" w:color="auto"/>
        <w:left w:val="none" w:sz="0" w:space="0" w:color="auto"/>
        <w:bottom w:val="none" w:sz="0" w:space="0" w:color="auto"/>
        <w:right w:val="none" w:sz="0" w:space="0" w:color="auto"/>
      </w:divBdr>
      <w:divsChild>
        <w:div w:id="1077434140">
          <w:marLeft w:val="0"/>
          <w:marRight w:val="0"/>
          <w:marTop w:val="0"/>
          <w:marBottom w:val="0"/>
          <w:divBdr>
            <w:top w:val="none" w:sz="0" w:space="0" w:color="auto"/>
            <w:left w:val="none" w:sz="0" w:space="0" w:color="auto"/>
            <w:bottom w:val="none" w:sz="0" w:space="0" w:color="auto"/>
            <w:right w:val="none" w:sz="0" w:space="0" w:color="auto"/>
          </w:divBdr>
        </w:div>
        <w:div w:id="200409220">
          <w:marLeft w:val="0"/>
          <w:marRight w:val="0"/>
          <w:marTop w:val="0"/>
          <w:marBottom w:val="0"/>
          <w:divBdr>
            <w:top w:val="none" w:sz="0" w:space="0" w:color="auto"/>
            <w:left w:val="none" w:sz="0" w:space="0" w:color="auto"/>
            <w:bottom w:val="none" w:sz="0" w:space="0" w:color="auto"/>
            <w:right w:val="none" w:sz="0" w:space="0" w:color="auto"/>
          </w:divBdr>
        </w:div>
        <w:div w:id="25831199">
          <w:marLeft w:val="0"/>
          <w:marRight w:val="0"/>
          <w:marTop w:val="0"/>
          <w:marBottom w:val="0"/>
          <w:divBdr>
            <w:top w:val="none" w:sz="0" w:space="0" w:color="auto"/>
            <w:left w:val="none" w:sz="0" w:space="0" w:color="auto"/>
            <w:bottom w:val="none" w:sz="0" w:space="0" w:color="auto"/>
            <w:right w:val="none" w:sz="0" w:space="0" w:color="auto"/>
          </w:divBdr>
        </w:div>
        <w:div w:id="2044212174">
          <w:marLeft w:val="0"/>
          <w:marRight w:val="0"/>
          <w:marTop w:val="0"/>
          <w:marBottom w:val="0"/>
          <w:divBdr>
            <w:top w:val="none" w:sz="0" w:space="0" w:color="auto"/>
            <w:left w:val="none" w:sz="0" w:space="0" w:color="auto"/>
            <w:bottom w:val="none" w:sz="0" w:space="0" w:color="auto"/>
            <w:right w:val="none" w:sz="0" w:space="0" w:color="auto"/>
          </w:divBdr>
        </w:div>
      </w:divsChild>
    </w:div>
    <w:div w:id="45685133">
      <w:bodyDiv w:val="1"/>
      <w:marLeft w:val="0"/>
      <w:marRight w:val="0"/>
      <w:marTop w:val="0"/>
      <w:marBottom w:val="0"/>
      <w:divBdr>
        <w:top w:val="none" w:sz="0" w:space="0" w:color="auto"/>
        <w:left w:val="none" w:sz="0" w:space="0" w:color="auto"/>
        <w:bottom w:val="none" w:sz="0" w:space="0" w:color="auto"/>
        <w:right w:val="none" w:sz="0" w:space="0" w:color="auto"/>
      </w:divBdr>
      <w:divsChild>
        <w:div w:id="405037389">
          <w:marLeft w:val="0"/>
          <w:marRight w:val="0"/>
          <w:marTop w:val="0"/>
          <w:marBottom w:val="0"/>
          <w:divBdr>
            <w:top w:val="none" w:sz="0" w:space="0" w:color="auto"/>
            <w:left w:val="none" w:sz="0" w:space="0" w:color="auto"/>
            <w:bottom w:val="none" w:sz="0" w:space="0" w:color="auto"/>
            <w:right w:val="none" w:sz="0" w:space="0" w:color="auto"/>
          </w:divBdr>
        </w:div>
        <w:div w:id="1739328114">
          <w:marLeft w:val="0"/>
          <w:marRight w:val="0"/>
          <w:marTop w:val="0"/>
          <w:marBottom w:val="0"/>
          <w:divBdr>
            <w:top w:val="none" w:sz="0" w:space="0" w:color="auto"/>
            <w:left w:val="none" w:sz="0" w:space="0" w:color="auto"/>
            <w:bottom w:val="none" w:sz="0" w:space="0" w:color="auto"/>
            <w:right w:val="none" w:sz="0" w:space="0" w:color="auto"/>
          </w:divBdr>
        </w:div>
        <w:div w:id="1378091736">
          <w:marLeft w:val="0"/>
          <w:marRight w:val="0"/>
          <w:marTop w:val="0"/>
          <w:marBottom w:val="0"/>
          <w:divBdr>
            <w:top w:val="none" w:sz="0" w:space="0" w:color="auto"/>
            <w:left w:val="none" w:sz="0" w:space="0" w:color="auto"/>
            <w:bottom w:val="none" w:sz="0" w:space="0" w:color="auto"/>
            <w:right w:val="none" w:sz="0" w:space="0" w:color="auto"/>
          </w:divBdr>
        </w:div>
        <w:div w:id="1612665377">
          <w:marLeft w:val="0"/>
          <w:marRight w:val="0"/>
          <w:marTop w:val="0"/>
          <w:marBottom w:val="0"/>
          <w:divBdr>
            <w:top w:val="none" w:sz="0" w:space="0" w:color="auto"/>
            <w:left w:val="none" w:sz="0" w:space="0" w:color="auto"/>
            <w:bottom w:val="none" w:sz="0" w:space="0" w:color="auto"/>
            <w:right w:val="none" w:sz="0" w:space="0" w:color="auto"/>
          </w:divBdr>
        </w:div>
        <w:div w:id="439298719">
          <w:marLeft w:val="0"/>
          <w:marRight w:val="0"/>
          <w:marTop w:val="0"/>
          <w:marBottom w:val="0"/>
          <w:divBdr>
            <w:top w:val="none" w:sz="0" w:space="0" w:color="auto"/>
            <w:left w:val="none" w:sz="0" w:space="0" w:color="auto"/>
            <w:bottom w:val="none" w:sz="0" w:space="0" w:color="auto"/>
            <w:right w:val="none" w:sz="0" w:space="0" w:color="auto"/>
          </w:divBdr>
        </w:div>
        <w:div w:id="447773488">
          <w:marLeft w:val="0"/>
          <w:marRight w:val="0"/>
          <w:marTop w:val="0"/>
          <w:marBottom w:val="0"/>
          <w:divBdr>
            <w:top w:val="none" w:sz="0" w:space="0" w:color="auto"/>
            <w:left w:val="none" w:sz="0" w:space="0" w:color="auto"/>
            <w:bottom w:val="none" w:sz="0" w:space="0" w:color="auto"/>
            <w:right w:val="none" w:sz="0" w:space="0" w:color="auto"/>
          </w:divBdr>
        </w:div>
      </w:divsChild>
    </w:div>
    <w:div w:id="106196710">
      <w:bodyDiv w:val="1"/>
      <w:marLeft w:val="0"/>
      <w:marRight w:val="0"/>
      <w:marTop w:val="0"/>
      <w:marBottom w:val="0"/>
      <w:divBdr>
        <w:top w:val="none" w:sz="0" w:space="0" w:color="auto"/>
        <w:left w:val="none" w:sz="0" w:space="0" w:color="auto"/>
        <w:bottom w:val="none" w:sz="0" w:space="0" w:color="auto"/>
        <w:right w:val="none" w:sz="0" w:space="0" w:color="auto"/>
      </w:divBdr>
      <w:divsChild>
        <w:div w:id="1709060082">
          <w:marLeft w:val="0"/>
          <w:marRight w:val="0"/>
          <w:marTop w:val="0"/>
          <w:marBottom w:val="0"/>
          <w:divBdr>
            <w:top w:val="none" w:sz="0" w:space="0" w:color="auto"/>
            <w:left w:val="none" w:sz="0" w:space="0" w:color="auto"/>
            <w:bottom w:val="none" w:sz="0" w:space="0" w:color="auto"/>
            <w:right w:val="none" w:sz="0" w:space="0" w:color="auto"/>
          </w:divBdr>
        </w:div>
        <w:div w:id="1680810425">
          <w:marLeft w:val="0"/>
          <w:marRight w:val="0"/>
          <w:marTop w:val="0"/>
          <w:marBottom w:val="0"/>
          <w:divBdr>
            <w:top w:val="none" w:sz="0" w:space="0" w:color="auto"/>
            <w:left w:val="none" w:sz="0" w:space="0" w:color="auto"/>
            <w:bottom w:val="none" w:sz="0" w:space="0" w:color="auto"/>
            <w:right w:val="none" w:sz="0" w:space="0" w:color="auto"/>
          </w:divBdr>
        </w:div>
        <w:div w:id="1681857758">
          <w:marLeft w:val="0"/>
          <w:marRight w:val="0"/>
          <w:marTop w:val="0"/>
          <w:marBottom w:val="0"/>
          <w:divBdr>
            <w:top w:val="none" w:sz="0" w:space="0" w:color="auto"/>
            <w:left w:val="none" w:sz="0" w:space="0" w:color="auto"/>
            <w:bottom w:val="none" w:sz="0" w:space="0" w:color="auto"/>
            <w:right w:val="none" w:sz="0" w:space="0" w:color="auto"/>
          </w:divBdr>
        </w:div>
        <w:div w:id="2002345333">
          <w:marLeft w:val="0"/>
          <w:marRight w:val="0"/>
          <w:marTop w:val="0"/>
          <w:marBottom w:val="0"/>
          <w:divBdr>
            <w:top w:val="none" w:sz="0" w:space="0" w:color="auto"/>
            <w:left w:val="none" w:sz="0" w:space="0" w:color="auto"/>
            <w:bottom w:val="none" w:sz="0" w:space="0" w:color="auto"/>
            <w:right w:val="none" w:sz="0" w:space="0" w:color="auto"/>
          </w:divBdr>
        </w:div>
      </w:divsChild>
    </w:div>
    <w:div w:id="113377642">
      <w:bodyDiv w:val="1"/>
      <w:marLeft w:val="0"/>
      <w:marRight w:val="0"/>
      <w:marTop w:val="0"/>
      <w:marBottom w:val="0"/>
      <w:divBdr>
        <w:top w:val="none" w:sz="0" w:space="0" w:color="auto"/>
        <w:left w:val="none" w:sz="0" w:space="0" w:color="auto"/>
        <w:bottom w:val="none" w:sz="0" w:space="0" w:color="auto"/>
        <w:right w:val="none" w:sz="0" w:space="0" w:color="auto"/>
      </w:divBdr>
      <w:divsChild>
        <w:div w:id="150676677">
          <w:marLeft w:val="0"/>
          <w:marRight w:val="0"/>
          <w:marTop w:val="0"/>
          <w:marBottom w:val="0"/>
          <w:divBdr>
            <w:top w:val="none" w:sz="0" w:space="0" w:color="auto"/>
            <w:left w:val="none" w:sz="0" w:space="0" w:color="auto"/>
            <w:bottom w:val="none" w:sz="0" w:space="0" w:color="auto"/>
            <w:right w:val="none" w:sz="0" w:space="0" w:color="auto"/>
          </w:divBdr>
        </w:div>
        <w:div w:id="1571572671">
          <w:marLeft w:val="0"/>
          <w:marRight w:val="0"/>
          <w:marTop w:val="0"/>
          <w:marBottom w:val="0"/>
          <w:divBdr>
            <w:top w:val="none" w:sz="0" w:space="0" w:color="auto"/>
            <w:left w:val="none" w:sz="0" w:space="0" w:color="auto"/>
            <w:bottom w:val="none" w:sz="0" w:space="0" w:color="auto"/>
            <w:right w:val="none" w:sz="0" w:space="0" w:color="auto"/>
          </w:divBdr>
        </w:div>
        <w:div w:id="1303268074">
          <w:marLeft w:val="0"/>
          <w:marRight w:val="0"/>
          <w:marTop w:val="0"/>
          <w:marBottom w:val="0"/>
          <w:divBdr>
            <w:top w:val="none" w:sz="0" w:space="0" w:color="auto"/>
            <w:left w:val="none" w:sz="0" w:space="0" w:color="auto"/>
            <w:bottom w:val="none" w:sz="0" w:space="0" w:color="auto"/>
            <w:right w:val="none" w:sz="0" w:space="0" w:color="auto"/>
          </w:divBdr>
        </w:div>
        <w:div w:id="1402824836">
          <w:marLeft w:val="0"/>
          <w:marRight w:val="0"/>
          <w:marTop w:val="0"/>
          <w:marBottom w:val="0"/>
          <w:divBdr>
            <w:top w:val="none" w:sz="0" w:space="0" w:color="auto"/>
            <w:left w:val="none" w:sz="0" w:space="0" w:color="auto"/>
            <w:bottom w:val="none" w:sz="0" w:space="0" w:color="auto"/>
            <w:right w:val="none" w:sz="0" w:space="0" w:color="auto"/>
          </w:divBdr>
        </w:div>
        <w:div w:id="1095174308">
          <w:marLeft w:val="0"/>
          <w:marRight w:val="0"/>
          <w:marTop w:val="0"/>
          <w:marBottom w:val="0"/>
          <w:divBdr>
            <w:top w:val="none" w:sz="0" w:space="0" w:color="auto"/>
            <w:left w:val="none" w:sz="0" w:space="0" w:color="auto"/>
            <w:bottom w:val="none" w:sz="0" w:space="0" w:color="auto"/>
            <w:right w:val="none" w:sz="0" w:space="0" w:color="auto"/>
          </w:divBdr>
        </w:div>
      </w:divsChild>
    </w:div>
    <w:div w:id="134377453">
      <w:bodyDiv w:val="1"/>
      <w:marLeft w:val="0"/>
      <w:marRight w:val="0"/>
      <w:marTop w:val="0"/>
      <w:marBottom w:val="0"/>
      <w:divBdr>
        <w:top w:val="none" w:sz="0" w:space="0" w:color="auto"/>
        <w:left w:val="none" w:sz="0" w:space="0" w:color="auto"/>
        <w:bottom w:val="none" w:sz="0" w:space="0" w:color="auto"/>
        <w:right w:val="none" w:sz="0" w:space="0" w:color="auto"/>
      </w:divBdr>
      <w:divsChild>
        <w:div w:id="1450393338">
          <w:marLeft w:val="0"/>
          <w:marRight w:val="0"/>
          <w:marTop w:val="0"/>
          <w:marBottom w:val="0"/>
          <w:divBdr>
            <w:top w:val="none" w:sz="0" w:space="0" w:color="auto"/>
            <w:left w:val="none" w:sz="0" w:space="0" w:color="auto"/>
            <w:bottom w:val="none" w:sz="0" w:space="0" w:color="auto"/>
            <w:right w:val="none" w:sz="0" w:space="0" w:color="auto"/>
          </w:divBdr>
        </w:div>
        <w:div w:id="114761039">
          <w:marLeft w:val="0"/>
          <w:marRight w:val="0"/>
          <w:marTop w:val="0"/>
          <w:marBottom w:val="0"/>
          <w:divBdr>
            <w:top w:val="none" w:sz="0" w:space="0" w:color="auto"/>
            <w:left w:val="none" w:sz="0" w:space="0" w:color="auto"/>
            <w:bottom w:val="none" w:sz="0" w:space="0" w:color="auto"/>
            <w:right w:val="none" w:sz="0" w:space="0" w:color="auto"/>
          </w:divBdr>
        </w:div>
        <w:div w:id="805010866">
          <w:marLeft w:val="0"/>
          <w:marRight w:val="0"/>
          <w:marTop w:val="0"/>
          <w:marBottom w:val="0"/>
          <w:divBdr>
            <w:top w:val="none" w:sz="0" w:space="0" w:color="auto"/>
            <w:left w:val="none" w:sz="0" w:space="0" w:color="auto"/>
            <w:bottom w:val="none" w:sz="0" w:space="0" w:color="auto"/>
            <w:right w:val="none" w:sz="0" w:space="0" w:color="auto"/>
          </w:divBdr>
        </w:div>
        <w:div w:id="395859892">
          <w:marLeft w:val="0"/>
          <w:marRight w:val="0"/>
          <w:marTop w:val="0"/>
          <w:marBottom w:val="0"/>
          <w:divBdr>
            <w:top w:val="none" w:sz="0" w:space="0" w:color="auto"/>
            <w:left w:val="none" w:sz="0" w:space="0" w:color="auto"/>
            <w:bottom w:val="none" w:sz="0" w:space="0" w:color="auto"/>
            <w:right w:val="none" w:sz="0" w:space="0" w:color="auto"/>
          </w:divBdr>
        </w:div>
        <w:div w:id="1223491724">
          <w:marLeft w:val="0"/>
          <w:marRight w:val="0"/>
          <w:marTop w:val="0"/>
          <w:marBottom w:val="0"/>
          <w:divBdr>
            <w:top w:val="none" w:sz="0" w:space="0" w:color="auto"/>
            <w:left w:val="none" w:sz="0" w:space="0" w:color="auto"/>
            <w:bottom w:val="none" w:sz="0" w:space="0" w:color="auto"/>
            <w:right w:val="none" w:sz="0" w:space="0" w:color="auto"/>
          </w:divBdr>
        </w:div>
      </w:divsChild>
    </w:div>
    <w:div w:id="153373708">
      <w:bodyDiv w:val="1"/>
      <w:marLeft w:val="0"/>
      <w:marRight w:val="0"/>
      <w:marTop w:val="0"/>
      <w:marBottom w:val="0"/>
      <w:divBdr>
        <w:top w:val="none" w:sz="0" w:space="0" w:color="auto"/>
        <w:left w:val="none" w:sz="0" w:space="0" w:color="auto"/>
        <w:bottom w:val="none" w:sz="0" w:space="0" w:color="auto"/>
        <w:right w:val="none" w:sz="0" w:space="0" w:color="auto"/>
      </w:divBdr>
      <w:divsChild>
        <w:div w:id="1820685862">
          <w:marLeft w:val="0"/>
          <w:marRight w:val="0"/>
          <w:marTop w:val="0"/>
          <w:marBottom w:val="0"/>
          <w:divBdr>
            <w:top w:val="none" w:sz="0" w:space="0" w:color="auto"/>
            <w:left w:val="none" w:sz="0" w:space="0" w:color="auto"/>
            <w:bottom w:val="none" w:sz="0" w:space="0" w:color="auto"/>
            <w:right w:val="none" w:sz="0" w:space="0" w:color="auto"/>
          </w:divBdr>
        </w:div>
        <w:div w:id="841353495">
          <w:marLeft w:val="0"/>
          <w:marRight w:val="0"/>
          <w:marTop w:val="0"/>
          <w:marBottom w:val="0"/>
          <w:divBdr>
            <w:top w:val="none" w:sz="0" w:space="0" w:color="auto"/>
            <w:left w:val="none" w:sz="0" w:space="0" w:color="auto"/>
            <w:bottom w:val="none" w:sz="0" w:space="0" w:color="auto"/>
            <w:right w:val="none" w:sz="0" w:space="0" w:color="auto"/>
          </w:divBdr>
        </w:div>
        <w:div w:id="2139295795">
          <w:marLeft w:val="0"/>
          <w:marRight w:val="0"/>
          <w:marTop w:val="0"/>
          <w:marBottom w:val="0"/>
          <w:divBdr>
            <w:top w:val="none" w:sz="0" w:space="0" w:color="auto"/>
            <w:left w:val="none" w:sz="0" w:space="0" w:color="auto"/>
            <w:bottom w:val="none" w:sz="0" w:space="0" w:color="auto"/>
            <w:right w:val="none" w:sz="0" w:space="0" w:color="auto"/>
          </w:divBdr>
        </w:div>
      </w:divsChild>
    </w:div>
    <w:div w:id="164981089">
      <w:bodyDiv w:val="1"/>
      <w:marLeft w:val="0"/>
      <w:marRight w:val="0"/>
      <w:marTop w:val="0"/>
      <w:marBottom w:val="0"/>
      <w:divBdr>
        <w:top w:val="none" w:sz="0" w:space="0" w:color="auto"/>
        <w:left w:val="none" w:sz="0" w:space="0" w:color="auto"/>
        <w:bottom w:val="none" w:sz="0" w:space="0" w:color="auto"/>
        <w:right w:val="none" w:sz="0" w:space="0" w:color="auto"/>
      </w:divBdr>
      <w:divsChild>
        <w:div w:id="1050036840">
          <w:marLeft w:val="0"/>
          <w:marRight w:val="0"/>
          <w:marTop w:val="0"/>
          <w:marBottom w:val="0"/>
          <w:divBdr>
            <w:top w:val="none" w:sz="0" w:space="0" w:color="auto"/>
            <w:left w:val="none" w:sz="0" w:space="0" w:color="auto"/>
            <w:bottom w:val="none" w:sz="0" w:space="0" w:color="auto"/>
            <w:right w:val="none" w:sz="0" w:space="0" w:color="auto"/>
          </w:divBdr>
        </w:div>
        <w:div w:id="2114281772">
          <w:marLeft w:val="0"/>
          <w:marRight w:val="0"/>
          <w:marTop w:val="0"/>
          <w:marBottom w:val="0"/>
          <w:divBdr>
            <w:top w:val="none" w:sz="0" w:space="0" w:color="auto"/>
            <w:left w:val="none" w:sz="0" w:space="0" w:color="auto"/>
            <w:bottom w:val="none" w:sz="0" w:space="0" w:color="auto"/>
            <w:right w:val="none" w:sz="0" w:space="0" w:color="auto"/>
          </w:divBdr>
        </w:div>
        <w:div w:id="1227112335">
          <w:marLeft w:val="0"/>
          <w:marRight w:val="0"/>
          <w:marTop w:val="0"/>
          <w:marBottom w:val="0"/>
          <w:divBdr>
            <w:top w:val="none" w:sz="0" w:space="0" w:color="auto"/>
            <w:left w:val="none" w:sz="0" w:space="0" w:color="auto"/>
            <w:bottom w:val="none" w:sz="0" w:space="0" w:color="auto"/>
            <w:right w:val="none" w:sz="0" w:space="0" w:color="auto"/>
          </w:divBdr>
        </w:div>
        <w:div w:id="87164787">
          <w:marLeft w:val="0"/>
          <w:marRight w:val="0"/>
          <w:marTop w:val="0"/>
          <w:marBottom w:val="0"/>
          <w:divBdr>
            <w:top w:val="none" w:sz="0" w:space="0" w:color="auto"/>
            <w:left w:val="none" w:sz="0" w:space="0" w:color="auto"/>
            <w:bottom w:val="none" w:sz="0" w:space="0" w:color="auto"/>
            <w:right w:val="none" w:sz="0" w:space="0" w:color="auto"/>
          </w:divBdr>
        </w:div>
        <w:div w:id="2010138602">
          <w:marLeft w:val="0"/>
          <w:marRight w:val="0"/>
          <w:marTop w:val="0"/>
          <w:marBottom w:val="0"/>
          <w:divBdr>
            <w:top w:val="none" w:sz="0" w:space="0" w:color="auto"/>
            <w:left w:val="none" w:sz="0" w:space="0" w:color="auto"/>
            <w:bottom w:val="none" w:sz="0" w:space="0" w:color="auto"/>
            <w:right w:val="none" w:sz="0" w:space="0" w:color="auto"/>
          </w:divBdr>
        </w:div>
      </w:divsChild>
    </w:div>
    <w:div w:id="169830864">
      <w:bodyDiv w:val="1"/>
      <w:marLeft w:val="0"/>
      <w:marRight w:val="0"/>
      <w:marTop w:val="0"/>
      <w:marBottom w:val="0"/>
      <w:divBdr>
        <w:top w:val="none" w:sz="0" w:space="0" w:color="auto"/>
        <w:left w:val="none" w:sz="0" w:space="0" w:color="auto"/>
        <w:bottom w:val="none" w:sz="0" w:space="0" w:color="auto"/>
        <w:right w:val="none" w:sz="0" w:space="0" w:color="auto"/>
      </w:divBdr>
      <w:divsChild>
        <w:div w:id="1582446351">
          <w:marLeft w:val="0"/>
          <w:marRight w:val="0"/>
          <w:marTop w:val="0"/>
          <w:marBottom w:val="0"/>
          <w:divBdr>
            <w:top w:val="none" w:sz="0" w:space="0" w:color="auto"/>
            <w:left w:val="none" w:sz="0" w:space="0" w:color="auto"/>
            <w:bottom w:val="none" w:sz="0" w:space="0" w:color="auto"/>
            <w:right w:val="none" w:sz="0" w:space="0" w:color="auto"/>
          </w:divBdr>
        </w:div>
        <w:div w:id="839202717">
          <w:marLeft w:val="0"/>
          <w:marRight w:val="0"/>
          <w:marTop w:val="0"/>
          <w:marBottom w:val="0"/>
          <w:divBdr>
            <w:top w:val="none" w:sz="0" w:space="0" w:color="auto"/>
            <w:left w:val="none" w:sz="0" w:space="0" w:color="auto"/>
            <w:bottom w:val="none" w:sz="0" w:space="0" w:color="auto"/>
            <w:right w:val="none" w:sz="0" w:space="0" w:color="auto"/>
          </w:divBdr>
        </w:div>
        <w:div w:id="1575045436">
          <w:marLeft w:val="0"/>
          <w:marRight w:val="0"/>
          <w:marTop w:val="0"/>
          <w:marBottom w:val="0"/>
          <w:divBdr>
            <w:top w:val="none" w:sz="0" w:space="0" w:color="auto"/>
            <w:left w:val="none" w:sz="0" w:space="0" w:color="auto"/>
            <w:bottom w:val="none" w:sz="0" w:space="0" w:color="auto"/>
            <w:right w:val="none" w:sz="0" w:space="0" w:color="auto"/>
          </w:divBdr>
        </w:div>
        <w:div w:id="273946786">
          <w:marLeft w:val="0"/>
          <w:marRight w:val="0"/>
          <w:marTop w:val="0"/>
          <w:marBottom w:val="0"/>
          <w:divBdr>
            <w:top w:val="none" w:sz="0" w:space="0" w:color="auto"/>
            <w:left w:val="none" w:sz="0" w:space="0" w:color="auto"/>
            <w:bottom w:val="none" w:sz="0" w:space="0" w:color="auto"/>
            <w:right w:val="none" w:sz="0" w:space="0" w:color="auto"/>
          </w:divBdr>
        </w:div>
      </w:divsChild>
    </w:div>
    <w:div w:id="174613653">
      <w:bodyDiv w:val="1"/>
      <w:marLeft w:val="0"/>
      <w:marRight w:val="0"/>
      <w:marTop w:val="0"/>
      <w:marBottom w:val="0"/>
      <w:divBdr>
        <w:top w:val="none" w:sz="0" w:space="0" w:color="auto"/>
        <w:left w:val="none" w:sz="0" w:space="0" w:color="auto"/>
        <w:bottom w:val="none" w:sz="0" w:space="0" w:color="auto"/>
        <w:right w:val="none" w:sz="0" w:space="0" w:color="auto"/>
      </w:divBdr>
      <w:divsChild>
        <w:div w:id="966275571">
          <w:marLeft w:val="0"/>
          <w:marRight w:val="0"/>
          <w:marTop w:val="0"/>
          <w:marBottom w:val="0"/>
          <w:divBdr>
            <w:top w:val="none" w:sz="0" w:space="0" w:color="auto"/>
            <w:left w:val="none" w:sz="0" w:space="0" w:color="auto"/>
            <w:bottom w:val="none" w:sz="0" w:space="0" w:color="auto"/>
            <w:right w:val="none" w:sz="0" w:space="0" w:color="auto"/>
          </w:divBdr>
        </w:div>
        <w:div w:id="130100074">
          <w:marLeft w:val="0"/>
          <w:marRight w:val="0"/>
          <w:marTop w:val="0"/>
          <w:marBottom w:val="0"/>
          <w:divBdr>
            <w:top w:val="none" w:sz="0" w:space="0" w:color="auto"/>
            <w:left w:val="none" w:sz="0" w:space="0" w:color="auto"/>
            <w:bottom w:val="none" w:sz="0" w:space="0" w:color="auto"/>
            <w:right w:val="none" w:sz="0" w:space="0" w:color="auto"/>
          </w:divBdr>
        </w:div>
        <w:div w:id="319818637">
          <w:marLeft w:val="0"/>
          <w:marRight w:val="0"/>
          <w:marTop w:val="0"/>
          <w:marBottom w:val="0"/>
          <w:divBdr>
            <w:top w:val="none" w:sz="0" w:space="0" w:color="auto"/>
            <w:left w:val="none" w:sz="0" w:space="0" w:color="auto"/>
            <w:bottom w:val="none" w:sz="0" w:space="0" w:color="auto"/>
            <w:right w:val="none" w:sz="0" w:space="0" w:color="auto"/>
          </w:divBdr>
        </w:div>
        <w:div w:id="827599474">
          <w:marLeft w:val="0"/>
          <w:marRight w:val="0"/>
          <w:marTop w:val="0"/>
          <w:marBottom w:val="0"/>
          <w:divBdr>
            <w:top w:val="none" w:sz="0" w:space="0" w:color="auto"/>
            <w:left w:val="none" w:sz="0" w:space="0" w:color="auto"/>
            <w:bottom w:val="none" w:sz="0" w:space="0" w:color="auto"/>
            <w:right w:val="none" w:sz="0" w:space="0" w:color="auto"/>
          </w:divBdr>
        </w:div>
        <w:div w:id="825517300">
          <w:marLeft w:val="0"/>
          <w:marRight w:val="0"/>
          <w:marTop w:val="0"/>
          <w:marBottom w:val="0"/>
          <w:divBdr>
            <w:top w:val="none" w:sz="0" w:space="0" w:color="auto"/>
            <w:left w:val="none" w:sz="0" w:space="0" w:color="auto"/>
            <w:bottom w:val="none" w:sz="0" w:space="0" w:color="auto"/>
            <w:right w:val="none" w:sz="0" w:space="0" w:color="auto"/>
          </w:divBdr>
        </w:div>
      </w:divsChild>
    </w:div>
    <w:div w:id="214855137">
      <w:bodyDiv w:val="1"/>
      <w:marLeft w:val="0"/>
      <w:marRight w:val="0"/>
      <w:marTop w:val="0"/>
      <w:marBottom w:val="0"/>
      <w:divBdr>
        <w:top w:val="none" w:sz="0" w:space="0" w:color="auto"/>
        <w:left w:val="none" w:sz="0" w:space="0" w:color="auto"/>
        <w:bottom w:val="none" w:sz="0" w:space="0" w:color="auto"/>
        <w:right w:val="none" w:sz="0" w:space="0" w:color="auto"/>
      </w:divBdr>
      <w:divsChild>
        <w:div w:id="1297025840">
          <w:marLeft w:val="0"/>
          <w:marRight w:val="0"/>
          <w:marTop w:val="0"/>
          <w:marBottom w:val="0"/>
          <w:divBdr>
            <w:top w:val="none" w:sz="0" w:space="0" w:color="auto"/>
            <w:left w:val="none" w:sz="0" w:space="0" w:color="auto"/>
            <w:bottom w:val="none" w:sz="0" w:space="0" w:color="auto"/>
            <w:right w:val="none" w:sz="0" w:space="0" w:color="auto"/>
          </w:divBdr>
        </w:div>
        <w:div w:id="1530145647">
          <w:marLeft w:val="0"/>
          <w:marRight w:val="0"/>
          <w:marTop w:val="0"/>
          <w:marBottom w:val="0"/>
          <w:divBdr>
            <w:top w:val="none" w:sz="0" w:space="0" w:color="auto"/>
            <w:left w:val="none" w:sz="0" w:space="0" w:color="auto"/>
            <w:bottom w:val="none" w:sz="0" w:space="0" w:color="auto"/>
            <w:right w:val="none" w:sz="0" w:space="0" w:color="auto"/>
          </w:divBdr>
        </w:div>
        <w:div w:id="263152220">
          <w:marLeft w:val="0"/>
          <w:marRight w:val="0"/>
          <w:marTop w:val="0"/>
          <w:marBottom w:val="0"/>
          <w:divBdr>
            <w:top w:val="none" w:sz="0" w:space="0" w:color="auto"/>
            <w:left w:val="none" w:sz="0" w:space="0" w:color="auto"/>
            <w:bottom w:val="none" w:sz="0" w:space="0" w:color="auto"/>
            <w:right w:val="none" w:sz="0" w:space="0" w:color="auto"/>
          </w:divBdr>
        </w:div>
        <w:div w:id="1963224614">
          <w:marLeft w:val="0"/>
          <w:marRight w:val="0"/>
          <w:marTop w:val="0"/>
          <w:marBottom w:val="0"/>
          <w:divBdr>
            <w:top w:val="none" w:sz="0" w:space="0" w:color="auto"/>
            <w:left w:val="none" w:sz="0" w:space="0" w:color="auto"/>
            <w:bottom w:val="none" w:sz="0" w:space="0" w:color="auto"/>
            <w:right w:val="none" w:sz="0" w:space="0" w:color="auto"/>
          </w:divBdr>
        </w:div>
        <w:div w:id="2080594610">
          <w:marLeft w:val="0"/>
          <w:marRight w:val="0"/>
          <w:marTop w:val="0"/>
          <w:marBottom w:val="0"/>
          <w:divBdr>
            <w:top w:val="none" w:sz="0" w:space="0" w:color="auto"/>
            <w:left w:val="none" w:sz="0" w:space="0" w:color="auto"/>
            <w:bottom w:val="none" w:sz="0" w:space="0" w:color="auto"/>
            <w:right w:val="none" w:sz="0" w:space="0" w:color="auto"/>
          </w:divBdr>
        </w:div>
      </w:divsChild>
    </w:div>
    <w:div w:id="238029821">
      <w:bodyDiv w:val="1"/>
      <w:marLeft w:val="0"/>
      <w:marRight w:val="0"/>
      <w:marTop w:val="0"/>
      <w:marBottom w:val="0"/>
      <w:divBdr>
        <w:top w:val="none" w:sz="0" w:space="0" w:color="auto"/>
        <w:left w:val="none" w:sz="0" w:space="0" w:color="auto"/>
        <w:bottom w:val="none" w:sz="0" w:space="0" w:color="auto"/>
        <w:right w:val="none" w:sz="0" w:space="0" w:color="auto"/>
      </w:divBdr>
      <w:divsChild>
        <w:div w:id="355159952">
          <w:marLeft w:val="0"/>
          <w:marRight w:val="0"/>
          <w:marTop w:val="0"/>
          <w:marBottom w:val="0"/>
          <w:divBdr>
            <w:top w:val="none" w:sz="0" w:space="0" w:color="auto"/>
            <w:left w:val="none" w:sz="0" w:space="0" w:color="auto"/>
            <w:bottom w:val="none" w:sz="0" w:space="0" w:color="auto"/>
            <w:right w:val="none" w:sz="0" w:space="0" w:color="auto"/>
          </w:divBdr>
        </w:div>
        <w:div w:id="489176835">
          <w:marLeft w:val="0"/>
          <w:marRight w:val="0"/>
          <w:marTop w:val="0"/>
          <w:marBottom w:val="0"/>
          <w:divBdr>
            <w:top w:val="none" w:sz="0" w:space="0" w:color="auto"/>
            <w:left w:val="none" w:sz="0" w:space="0" w:color="auto"/>
            <w:bottom w:val="none" w:sz="0" w:space="0" w:color="auto"/>
            <w:right w:val="none" w:sz="0" w:space="0" w:color="auto"/>
          </w:divBdr>
        </w:div>
        <w:div w:id="140118663">
          <w:marLeft w:val="0"/>
          <w:marRight w:val="0"/>
          <w:marTop w:val="0"/>
          <w:marBottom w:val="0"/>
          <w:divBdr>
            <w:top w:val="none" w:sz="0" w:space="0" w:color="auto"/>
            <w:left w:val="none" w:sz="0" w:space="0" w:color="auto"/>
            <w:bottom w:val="none" w:sz="0" w:space="0" w:color="auto"/>
            <w:right w:val="none" w:sz="0" w:space="0" w:color="auto"/>
          </w:divBdr>
        </w:div>
        <w:div w:id="862785569">
          <w:marLeft w:val="0"/>
          <w:marRight w:val="0"/>
          <w:marTop w:val="0"/>
          <w:marBottom w:val="0"/>
          <w:divBdr>
            <w:top w:val="none" w:sz="0" w:space="0" w:color="auto"/>
            <w:left w:val="none" w:sz="0" w:space="0" w:color="auto"/>
            <w:bottom w:val="none" w:sz="0" w:space="0" w:color="auto"/>
            <w:right w:val="none" w:sz="0" w:space="0" w:color="auto"/>
          </w:divBdr>
        </w:div>
        <w:div w:id="1133911643">
          <w:marLeft w:val="0"/>
          <w:marRight w:val="0"/>
          <w:marTop w:val="0"/>
          <w:marBottom w:val="0"/>
          <w:divBdr>
            <w:top w:val="none" w:sz="0" w:space="0" w:color="auto"/>
            <w:left w:val="none" w:sz="0" w:space="0" w:color="auto"/>
            <w:bottom w:val="none" w:sz="0" w:space="0" w:color="auto"/>
            <w:right w:val="none" w:sz="0" w:space="0" w:color="auto"/>
          </w:divBdr>
        </w:div>
      </w:divsChild>
    </w:div>
    <w:div w:id="242952600">
      <w:bodyDiv w:val="1"/>
      <w:marLeft w:val="0"/>
      <w:marRight w:val="0"/>
      <w:marTop w:val="0"/>
      <w:marBottom w:val="0"/>
      <w:divBdr>
        <w:top w:val="none" w:sz="0" w:space="0" w:color="auto"/>
        <w:left w:val="none" w:sz="0" w:space="0" w:color="auto"/>
        <w:bottom w:val="none" w:sz="0" w:space="0" w:color="auto"/>
        <w:right w:val="none" w:sz="0" w:space="0" w:color="auto"/>
      </w:divBdr>
      <w:divsChild>
        <w:div w:id="918446702">
          <w:marLeft w:val="0"/>
          <w:marRight w:val="0"/>
          <w:marTop w:val="0"/>
          <w:marBottom w:val="0"/>
          <w:divBdr>
            <w:top w:val="none" w:sz="0" w:space="0" w:color="auto"/>
            <w:left w:val="none" w:sz="0" w:space="0" w:color="auto"/>
            <w:bottom w:val="none" w:sz="0" w:space="0" w:color="auto"/>
            <w:right w:val="none" w:sz="0" w:space="0" w:color="auto"/>
          </w:divBdr>
        </w:div>
        <w:div w:id="2001149828">
          <w:marLeft w:val="0"/>
          <w:marRight w:val="0"/>
          <w:marTop w:val="0"/>
          <w:marBottom w:val="0"/>
          <w:divBdr>
            <w:top w:val="none" w:sz="0" w:space="0" w:color="auto"/>
            <w:left w:val="none" w:sz="0" w:space="0" w:color="auto"/>
            <w:bottom w:val="none" w:sz="0" w:space="0" w:color="auto"/>
            <w:right w:val="none" w:sz="0" w:space="0" w:color="auto"/>
          </w:divBdr>
        </w:div>
        <w:div w:id="1624842811">
          <w:marLeft w:val="0"/>
          <w:marRight w:val="0"/>
          <w:marTop w:val="0"/>
          <w:marBottom w:val="0"/>
          <w:divBdr>
            <w:top w:val="none" w:sz="0" w:space="0" w:color="auto"/>
            <w:left w:val="none" w:sz="0" w:space="0" w:color="auto"/>
            <w:bottom w:val="none" w:sz="0" w:space="0" w:color="auto"/>
            <w:right w:val="none" w:sz="0" w:space="0" w:color="auto"/>
          </w:divBdr>
        </w:div>
        <w:div w:id="100302008">
          <w:marLeft w:val="0"/>
          <w:marRight w:val="0"/>
          <w:marTop w:val="0"/>
          <w:marBottom w:val="0"/>
          <w:divBdr>
            <w:top w:val="none" w:sz="0" w:space="0" w:color="auto"/>
            <w:left w:val="none" w:sz="0" w:space="0" w:color="auto"/>
            <w:bottom w:val="none" w:sz="0" w:space="0" w:color="auto"/>
            <w:right w:val="none" w:sz="0" w:space="0" w:color="auto"/>
          </w:divBdr>
        </w:div>
        <w:div w:id="700476891">
          <w:marLeft w:val="0"/>
          <w:marRight w:val="0"/>
          <w:marTop w:val="0"/>
          <w:marBottom w:val="0"/>
          <w:divBdr>
            <w:top w:val="none" w:sz="0" w:space="0" w:color="auto"/>
            <w:left w:val="none" w:sz="0" w:space="0" w:color="auto"/>
            <w:bottom w:val="none" w:sz="0" w:space="0" w:color="auto"/>
            <w:right w:val="none" w:sz="0" w:space="0" w:color="auto"/>
          </w:divBdr>
        </w:div>
        <w:div w:id="491020228">
          <w:marLeft w:val="0"/>
          <w:marRight w:val="0"/>
          <w:marTop w:val="0"/>
          <w:marBottom w:val="0"/>
          <w:divBdr>
            <w:top w:val="none" w:sz="0" w:space="0" w:color="auto"/>
            <w:left w:val="none" w:sz="0" w:space="0" w:color="auto"/>
            <w:bottom w:val="none" w:sz="0" w:space="0" w:color="auto"/>
            <w:right w:val="none" w:sz="0" w:space="0" w:color="auto"/>
          </w:divBdr>
        </w:div>
      </w:divsChild>
    </w:div>
    <w:div w:id="259720935">
      <w:bodyDiv w:val="1"/>
      <w:marLeft w:val="0"/>
      <w:marRight w:val="0"/>
      <w:marTop w:val="0"/>
      <w:marBottom w:val="0"/>
      <w:divBdr>
        <w:top w:val="none" w:sz="0" w:space="0" w:color="auto"/>
        <w:left w:val="none" w:sz="0" w:space="0" w:color="auto"/>
        <w:bottom w:val="none" w:sz="0" w:space="0" w:color="auto"/>
        <w:right w:val="none" w:sz="0" w:space="0" w:color="auto"/>
      </w:divBdr>
      <w:divsChild>
        <w:div w:id="1384869806">
          <w:marLeft w:val="0"/>
          <w:marRight w:val="0"/>
          <w:marTop w:val="0"/>
          <w:marBottom w:val="0"/>
          <w:divBdr>
            <w:top w:val="none" w:sz="0" w:space="0" w:color="auto"/>
            <w:left w:val="none" w:sz="0" w:space="0" w:color="auto"/>
            <w:bottom w:val="none" w:sz="0" w:space="0" w:color="auto"/>
            <w:right w:val="none" w:sz="0" w:space="0" w:color="auto"/>
          </w:divBdr>
        </w:div>
        <w:div w:id="128406058">
          <w:marLeft w:val="0"/>
          <w:marRight w:val="0"/>
          <w:marTop w:val="0"/>
          <w:marBottom w:val="0"/>
          <w:divBdr>
            <w:top w:val="none" w:sz="0" w:space="0" w:color="auto"/>
            <w:left w:val="none" w:sz="0" w:space="0" w:color="auto"/>
            <w:bottom w:val="none" w:sz="0" w:space="0" w:color="auto"/>
            <w:right w:val="none" w:sz="0" w:space="0" w:color="auto"/>
          </w:divBdr>
        </w:div>
        <w:div w:id="1307854298">
          <w:marLeft w:val="0"/>
          <w:marRight w:val="0"/>
          <w:marTop w:val="0"/>
          <w:marBottom w:val="0"/>
          <w:divBdr>
            <w:top w:val="none" w:sz="0" w:space="0" w:color="auto"/>
            <w:left w:val="none" w:sz="0" w:space="0" w:color="auto"/>
            <w:bottom w:val="none" w:sz="0" w:space="0" w:color="auto"/>
            <w:right w:val="none" w:sz="0" w:space="0" w:color="auto"/>
          </w:divBdr>
        </w:div>
        <w:div w:id="1641765619">
          <w:marLeft w:val="0"/>
          <w:marRight w:val="0"/>
          <w:marTop w:val="0"/>
          <w:marBottom w:val="0"/>
          <w:divBdr>
            <w:top w:val="none" w:sz="0" w:space="0" w:color="auto"/>
            <w:left w:val="none" w:sz="0" w:space="0" w:color="auto"/>
            <w:bottom w:val="none" w:sz="0" w:space="0" w:color="auto"/>
            <w:right w:val="none" w:sz="0" w:space="0" w:color="auto"/>
          </w:divBdr>
        </w:div>
        <w:div w:id="1441102049">
          <w:marLeft w:val="0"/>
          <w:marRight w:val="0"/>
          <w:marTop w:val="0"/>
          <w:marBottom w:val="0"/>
          <w:divBdr>
            <w:top w:val="none" w:sz="0" w:space="0" w:color="auto"/>
            <w:left w:val="none" w:sz="0" w:space="0" w:color="auto"/>
            <w:bottom w:val="none" w:sz="0" w:space="0" w:color="auto"/>
            <w:right w:val="none" w:sz="0" w:space="0" w:color="auto"/>
          </w:divBdr>
        </w:div>
        <w:div w:id="1775905411">
          <w:marLeft w:val="0"/>
          <w:marRight w:val="0"/>
          <w:marTop w:val="0"/>
          <w:marBottom w:val="0"/>
          <w:divBdr>
            <w:top w:val="none" w:sz="0" w:space="0" w:color="auto"/>
            <w:left w:val="none" w:sz="0" w:space="0" w:color="auto"/>
            <w:bottom w:val="none" w:sz="0" w:space="0" w:color="auto"/>
            <w:right w:val="none" w:sz="0" w:space="0" w:color="auto"/>
          </w:divBdr>
        </w:div>
        <w:div w:id="5522051">
          <w:marLeft w:val="0"/>
          <w:marRight w:val="0"/>
          <w:marTop w:val="0"/>
          <w:marBottom w:val="0"/>
          <w:divBdr>
            <w:top w:val="none" w:sz="0" w:space="0" w:color="auto"/>
            <w:left w:val="none" w:sz="0" w:space="0" w:color="auto"/>
            <w:bottom w:val="none" w:sz="0" w:space="0" w:color="auto"/>
            <w:right w:val="none" w:sz="0" w:space="0" w:color="auto"/>
          </w:divBdr>
        </w:div>
        <w:div w:id="58139949">
          <w:marLeft w:val="0"/>
          <w:marRight w:val="0"/>
          <w:marTop w:val="0"/>
          <w:marBottom w:val="0"/>
          <w:divBdr>
            <w:top w:val="none" w:sz="0" w:space="0" w:color="auto"/>
            <w:left w:val="none" w:sz="0" w:space="0" w:color="auto"/>
            <w:bottom w:val="none" w:sz="0" w:space="0" w:color="auto"/>
            <w:right w:val="none" w:sz="0" w:space="0" w:color="auto"/>
          </w:divBdr>
        </w:div>
        <w:div w:id="487327651">
          <w:marLeft w:val="0"/>
          <w:marRight w:val="0"/>
          <w:marTop w:val="0"/>
          <w:marBottom w:val="0"/>
          <w:divBdr>
            <w:top w:val="none" w:sz="0" w:space="0" w:color="auto"/>
            <w:left w:val="none" w:sz="0" w:space="0" w:color="auto"/>
            <w:bottom w:val="none" w:sz="0" w:space="0" w:color="auto"/>
            <w:right w:val="none" w:sz="0" w:space="0" w:color="auto"/>
          </w:divBdr>
        </w:div>
      </w:divsChild>
    </w:div>
    <w:div w:id="264192568">
      <w:bodyDiv w:val="1"/>
      <w:marLeft w:val="0"/>
      <w:marRight w:val="0"/>
      <w:marTop w:val="0"/>
      <w:marBottom w:val="0"/>
      <w:divBdr>
        <w:top w:val="none" w:sz="0" w:space="0" w:color="auto"/>
        <w:left w:val="none" w:sz="0" w:space="0" w:color="auto"/>
        <w:bottom w:val="none" w:sz="0" w:space="0" w:color="auto"/>
        <w:right w:val="none" w:sz="0" w:space="0" w:color="auto"/>
      </w:divBdr>
      <w:divsChild>
        <w:div w:id="341662924">
          <w:marLeft w:val="0"/>
          <w:marRight w:val="0"/>
          <w:marTop w:val="0"/>
          <w:marBottom w:val="0"/>
          <w:divBdr>
            <w:top w:val="none" w:sz="0" w:space="0" w:color="auto"/>
            <w:left w:val="none" w:sz="0" w:space="0" w:color="auto"/>
            <w:bottom w:val="none" w:sz="0" w:space="0" w:color="auto"/>
            <w:right w:val="none" w:sz="0" w:space="0" w:color="auto"/>
          </w:divBdr>
        </w:div>
        <w:div w:id="1502430735">
          <w:marLeft w:val="0"/>
          <w:marRight w:val="0"/>
          <w:marTop w:val="0"/>
          <w:marBottom w:val="0"/>
          <w:divBdr>
            <w:top w:val="none" w:sz="0" w:space="0" w:color="auto"/>
            <w:left w:val="none" w:sz="0" w:space="0" w:color="auto"/>
            <w:bottom w:val="none" w:sz="0" w:space="0" w:color="auto"/>
            <w:right w:val="none" w:sz="0" w:space="0" w:color="auto"/>
          </w:divBdr>
        </w:div>
        <w:div w:id="1705714716">
          <w:marLeft w:val="0"/>
          <w:marRight w:val="0"/>
          <w:marTop w:val="0"/>
          <w:marBottom w:val="0"/>
          <w:divBdr>
            <w:top w:val="none" w:sz="0" w:space="0" w:color="auto"/>
            <w:left w:val="none" w:sz="0" w:space="0" w:color="auto"/>
            <w:bottom w:val="none" w:sz="0" w:space="0" w:color="auto"/>
            <w:right w:val="none" w:sz="0" w:space="0" w:color="auto"/>
          </w:divBdr>
        </w:div>
        <w:div w:id="877819089">
          <w:marLeft w:val="0"/>
          <w:marRight w:val="0"/>
          <w:marTop w:val="0"/>
          <w:marBottom w:val="0"/>
          <w:divBdr>
            <w:top w:val="none" w:sz="0" w:space="0" w:color="auto"/>
            <w:left w:val="none" w:sz="0" w:space="0" w:color="auto"/>
            <w:bottom w:val="none" w:sz="0" w:space="0" w:color="auto"/>
            <w:right w:val="none" w:sz="0" w:space="0" w:color="auto"/>
          </w:divBdr>
        </w:div>
        <w:div w:id="1130244232">
          <w:marLeft w:val="0"/>
          <w:marRight w:val="0"/>
          <w:marTop w:val="0"/>
          <w:marBottom w:val="0"/>
          <w:divBdr>
            <w:top w:val="none" w:sz="0" w:space="0" w:color="auto"/>
            <w:left w:val="none" w:sz="0" w:space="0" w:color="auto"/>
            <w:bottom w:val="none" w:sz="0" w:space="0" w:color="auto"/>
            <w:right w:val="none" w:sz="0" w:space="0" w:color="auto"/>
          </w:divBdr>
        </w:div>
      </w:divsChild>
    </w:div>
    <w:div w:id="271909148">
      <w:bodyDiv w:val="1"/>
      <w:marLeft w:val="0"/>
      <w:marRight w:val="0"/>
      <w:marTop w:val="0"/>
      <w:marBottom w:val="0"/>
      <w:divBdr>
        <w:top w:val="none" w:sz="0" w:space="0" w:color="auto"/>
        <w:left w:val="none" w:sz="0" w:space="0" w:color="auto"/>
        <w:bottom w:val="none" w:sz="0" w:space="0" w:color="auto"/>
        <w:right w:val="none" w:sz="0" w:space="0" w:color="auto"/>
      </w:divBdr>
      <w:divsChild>
        <w:div w:id="853029909">
          <w:marLeft w:val="0"/>
          <w:marRight w:val="0"/>
          <w:marTop w:val="0"/>
          <w:marBottom w:val="0"/>
          <w:divBdr>
            <w:top w:val="none" w:sz="0" w:space="0" w:color="auto"/>
            <w:left w:val="none" w:sz="0" w:space="0" w:color="auto"/>
            <w:bottom w:val="none" w:sz="0" w:space="0" w:color="auto"/>
            <w:right w:val="none" w:sz="0" w:space="0" w:color="auto"/>
          </w:divBdr>
        </w:div>
        <w:div w:id="1383872669">
          <w:marLeft w:val="0"/>
          <w:marRight w:val="0"/>
          <w:marTop w:val="0"/>
          <w:marBottom w:val="0"/>
          <w:divBdr>
            <w:top w:val="none" w:sz="0" w:space="0" w:color="auto"/>
            <w:left w:val="none" w:sz="0" w:space="0" w:color="auto"/>
            <w:bottom w:val="none" w:sz="0" w:space="0" w:color="auto"/>
            <w:right w:val="none" w:sz="0" w:space="0" w:color="auto"/>
          </w:divBdr>
        </w:div>
        <w:div w:id="1434859773">
          <w:marLeft w:val="0"/>
          <w:marRight w:val="0"/>
          <w:marTop w:val="0"/>
          <w:marBottom w:val="0"/>
          <w:divBdr>
            <w:top w:val="none" w:sz="0" w:space="0" w:color="auto"/>
            <w:left w:val="none" w:sz="0" w:space="0" w:color="auto"/>
            <w:bottom w:val="none" w:sz="0" w:space="0" w:color="auto"/>
            <w:right w:val="none" w:sz="0" w:space="0" w:color="auto"/>
          </w:divBdr>
        </w:div>
        <w:div w:id="1732655938">
          <w:marLeft w:val="0"/>
          <w:marRight w:val="0"/>
          <w:marTop w:val="0"/>
          <w:marBottom w:val="0"/>
          <w:divBdr>
            <w:top w:val="none" w:sz="0" w:space="0" w:color="auto"/>
            <w:left w:val="none" w:sz="0" w:space="0" w:color="auto"/>
            <w:bottom w:val="none" w:sz="0" w:space="0" w:color="auto"/>
            <w:right w:val="none" w:sz="0" w:space="0" w:color="auto"/>
          </w:divBdr>
        </w:div>
        <w:div w:id="1260990674">
          <w:marLeft w:val="0"/>
          <w:marRight w:val="0"/>
          <w:marTop w:val="0"/>
          <w:marBottom w:val="0"/>
          <w:divBdr>
            <w:top w:val="none" w:sz="0" w:space="0" w:color="auto"/>
            <w:left w:val="none" w:sz="0" w:space="0" w:color="auto"/>
            <w:bottom w:val="none" w:sz="0" w:space="0" w:color="auto"/>
            <w:right w:val="none" w:sz="0" w:space="0" w:color="auto"/>
          </w:divBdr>
        </w:div>
        <w:div w:id="1659337837">
          <w:marLeft w:val="0"/>
          <w:marRight w:val="0"/>
          <w:marTop w:val="0"/>
          <w:marBottom w:val="0"/>
          <w:divBdr>
            <w:top w:val="none" w:sz="0" w:space="0" w:color="auto"/>
            <w:left w:val="none" w:sz="0" w:space="0" w:color="auto"/>
            <w:bottom w:val="none" w:sz="0" w:space="0" w:color="auto"/>
            <w:right w:val="none" w:sz="0" w:space="0" w:color="auto"/>
          </w:divBdr>
        </w:div>
      </w:divsChild>
    </w:div>
    <w:div w:id="351958697">
      <w:bodyDiv w:val="1"/>
      <w:marLeft w:val="0"/>
      <w:marRight w:val="0"/>
      <w:marTop w:val="0"/>
      <w:marBottom w:val="0"/>
      <w:divBdr>
        <w:top w:val="none" w:sz="0" w:space="0" w:color="auto"/>
        <w:left w:val="none" w:sz="0" w:space="0" w:color="auto"/>
        <w:bottom w:val="none" w:sz="0" w:space="0" w:color="auto"/>
        <w:right w:val="none" w:sz="0" w:space="0" w:color="auto"/>
      </w:divBdr>
      <w:divsChild>
        <w:div w:id="881138003">
          <w:marLeft w:val="0"/>
          <w:marRight w:val="0"/>
          <w:marTop w:val="0"/>
          <w:marBottom w:val="0"/>
          <w:divBdr>
            <w:top w:val="none" w:sz="0" w:space="0" w:color="auto"/>
            <w:left w:val="none" w:sz="0" w:space="0" w:color="auto"/>
            <w:bottom w:val="none" w:sz="0" w:space="0" w:color="auto"/>
            <w:right w:val="none" w:sz="0" w:space="0" w:color="auto"/>
          </w:divBdr>
        </w:div>
      </w:divsChild>
    </w:div>
    <w:div w:id="366102753">
      <w:bodyDiv w:val="1"/>
      <w:marLeft w:val="0"/>
      <w:marRight w:val="0"/>
      <w:marTop w:val="0"/>
      <w:marBottom w:val="0"/>
      <w:divBdr>
        <w:top w:val="none" w:sz="0" w:space="0" w:color="auto"/>
        <w:left w:val="none" w:sz="0" w:space="0" w:color="auto"/>
        <w:bottom w:val="none" w:sz="0" w:space="0" w:color="auto"/>
        <w:right w:val="none" w:sz="0" w:space="0" w:color="auto"/>
      </w:divBdr>
      <w:divsChild>
        <w:div w:id="913246930">
          <w:marLeft w:val="0"/>
          <w:marRight w:val="0"/>
          <w:marTop w:val="0"/>
          <w:marBottom w:val="0"/>
          <w:divBdr>
            <w:top w:val="none" w:sz="0" w:space="0" w:color="auto"/>
            <w:left w:val="none" w:sz="0" w:space="0" w:color="auto"/>
            <w:bottom w:val="none" w:sz="0" w:space="0" w:color="auto"/>
            <w:right w:val="none" w:sz="0" w:space="0" w:color="auto"/>
          </w:divBdr>
        </w:div>
        <w:div w:id="1336571986">
          <w:marLeft w:val="0"/>
          <w:marRight w:val="0"/>
          <w:marTop w:val="0"/>
          <w:marBottom w:val="0"/>
          <w:divBdr>
            <w:top w:val="none" w:sz="0" w:space="0" w:color="auto"/>
            <w:left w:val="none" w:sz="0" w:space="0" w:color="auto"/>
            <w:bottom w:val="none" w:sz="0" w:space="0" w:color="auto"/>
            <w:right w:val="none" w:sz="0" w:space="0" w:color="auto"/>
          </w:divBdr>
        </w:div>
        <w:div w:id="1697733861">
          <w:marLeft w:val="0"/>
          <w:marRight w:val="0"/>
          <w:marTop w:val="0"/>
          <w:marBottom w:val="0"/>
          <w:divBdr>
            <w:top w:val="none" w:sz="0" w:space="0" w:color="auto"/>
            <w:left w:val="none" w:sz="0" w:space="0" w:color="auto"/>
            <w:bottom w:val="none" w:sz="0" w:space="0" w:color="auto"/>
            <w:right w:val="none" w:sz="0" w:space="0" w:color="auto"/>
          </w:divBdr>
        </w:div>
        <w:div w:id="45224845">
          <w:marLeft w:val="0"/>
          <w:marRight w:val="0"/>
          <w:marTop w:val="0"/>
          <w:marBottom w:val="0"/>
          <w:divBdr>
            <w:top w:val="none" w:sz="0" w:space="0" w:color="auto"/>
            <w:left w:val="none" w:sz="0" w:space="0" w:color="auto"/>
            <w:bottom w:val="none" w:sz="0" w:space="0" w:color="auto"/>
            <w:right w:val="none" w:sz="0" w:space="0" w:color="auto"/>
          </w:divBdr>
        </w:div>
        <w:div w:id="154032964">
          <w:marLeft w:val="0"/>
          <w:marRight w:val="0"/>
          <w:marTop w:val="0"/>
          <w:marBottom w:val="0"/>
          <w:divBdr>
            <w:top w:val="none" w:sz="0" w:space="0" w:color="auto"/>
            <w:left w:val="none" w:sz="0" w:space="0" w:color="auto"/>
            <w:bottom w:val="none" w:sz="0" w:space="0" w:color="auto"/>
            <w:right w:val="none" w:sz="0" w:space="0" w:color="auto"/>
          </w:divBdr>
        </w:div>
        <w:div w:id="1441071758">
          <w:marLeft w:val="0"/>
          <w:marRight w:val="0"/>
          <w:marTop w:val="0"/>
          <w:marBottom w:val="0"/>
          <w:divBdr>
            <w:top w:val="none" w:sz="0" w:space="0" w:color="auto"/>
            <w:left w:val="none" w:sz="0" w:space="0" w:color="auto"/>
            <w:bottom w:val="none" w:sz="0" w:space="0" w:color="auto"/>
            <w:right w:val="none" w:sz="0" w:space="0" w:color="auto"/>
          </w:divBdr>
        </w:div>
      </w:divsChild>
    </w:div>
    <w:div w:id="417795873">
      <w:bodyDiv w:val="1"/>
      <w:marLeft w:val="0"/>
      <w:marRight w:val="0"/>
      <w:marTop w:val="0"/>
      <w:marBottom w:val="0"/>
      <w:divBdr>
        <w:top w:val="none" w:sz="0" w:space="0" w:color="auto"/>
        <w:left w:val="none" w:sz="0" w:space="0" w:color="auto"/>
        <w:bottom w:val="none" w:sz="0" w:space="0" w:color="auto"/>
        <w:right w:val="none" w:sz="0" w:space="0" w:color="auto"/>
      </w:divBdr>
      <w:divsChild>
        <w:div w:id="835460086">
          <w:marLeft w:val="0"/>
          <w:marRight w:val="0"/>
          <w:marTop w:val="0"/>
          <w:marBottom w:val="0"/>
          <w:divBdr>
            <w:top w:val="none" w:sz="0" w:space="0" w:color="auto"/>
            <w:left w:val="none" w:sz="0" w:space="0" w:color="auto"/>
            <w:bottom w:val="none" w:sz="0" w:space="0" w:color="auto"/>
            <w:right w:val="none" w:sz="0" w:space="0" w:color="auto"/>
          </w:divBdr>
        </w:div>
        <w:div w:id="885482573">
          <w:marLeft w:val="0"/>
          <w:marRight w:val="0"/>
          <w:marTop w:val="0"/>
          <w:marBottom w:val="0"/>
          <w:divBdr>
            <w:top w:val="none" w:sz="0" w:space="0" w:color="auto"/>
            <w:left w:val="none" w:sz="0" w:space="0" w:color="auto"/>
            <w:bottom w:val="none" w:sz="0" w:space="0" w:color="auto"/>
            <w:right w:val="none" w:sz="0" w:space="0" w:color="auto"/>
          </w:divBdr>
        </w:div>
        <w:div w:id="1920671182">
          <w:marLeft w:val="0"/>
          <w:marRight w:val="0"/>
          <w:marTop w:val="0"/>
          <w:marBottom w:val="0"/>
          <w:divBdr>
            <w:top w:val="none" w:sz="0" w:space="0" w:color="auto"/>
            <w:left w:val="none" w:sz="0" w:space="0" w:color="auto"/>
            <w:bottom w:val="none" w:sz="0" w:space="0" w:color="auto"/>
            <w:right w:val="none" w:sz="0" w:space="0" w:color="auto"/>
          </w:divBdr>
        </w:div>
        <w:div w:id="754009272">
          <w:marLeft w:val="0"/>
          <w:marRight w:val="0"/>
          <w:marTop w:val="0"/>
          <w:marBottom w:val="0"/>
          <w:divBdr>
            <w:top w:val="none" w:sz="0" w:space="0" w:color="auto"/>
            <w:left w:val="none" w:sz="0" w:space="0" w:color="auto"/>
            <w:bottom w:val="none" w:sz="0" w:space="0" w:color="auto"/>
            <w:right w:val="none" w:sz="0" w:space="0" w:color="auto"/>
          </w:divBdr>
        </w:div>
        <w:div w:id="1614552615">
          <w:marLeft w:val="0"/>
          <w:marRight w:val="0"/>
          <w:marTop w:val="0"/>
          <w:marBottom w:val="0"/>
          <w:divBdr>
            <w:top w:val="none" w:sz="0" w:space="0" w:color="auto"/>
            <w:left w:val="none" w:sz="0" w:space="0" w:color="auto"/>
            <w:bottom w:val="none" w:sz="0" w:space="0" w:color="auto"/>
            <w:right w:val="none" w:sz="0" w:space="0" w:color="auto"/>
          </w:divBdr>
        </w:div>
        <w:div w:id="119692607">
          <w:marLeft w:val="0"/>
          <w:marRight w:val="0"/>
          <w:marTop w:val="0"/>
          <w:marBottom w:val="0"/>
          <w:divBdr>
            <w:top w:val="none" w:sz="0" w:space="0" w:color="auto"/>
            <w:left w:val="none" w:sz="0" w:space="0" w:color="auto"/>
            <w:bottom w:val="none" w:sz="0" w:space="0" w:color="auto"/>
            <w:right w:val="none" w:sz="0" w:space="0" w:color="auto"/>
          </w:divBdr>
        </w:div>
        <w:div w:id="269893700">
          <w:marLeft w:val="0"/>
          <w:marRight w:val="0"/>
          <w:marTop w:val="0"/>
          <w:marBottom w:val="0"/>
          <w:divBdr>
            <w:top w:val="none" w:sz="0" w:space="0" w:color="auto"/>
            <w:left w:val="none" w:sz="0" w:space="0" w:color="auto"/>
            <w:bottom w:val="none" w:sz="0" w:space="0" w:color="auto"/>
            <w:right w:val="none" w:sz="0" w:space="0" w:color="auto"/>
          </w:divBdr>
        </w:div>
      </w:divsChild>
    </w:div>
    <w:div w:id="432552834">
      <w:bodyDiv w:val="1"/>
      <w:marLeft w:val="0"/>
      <w:marRight w:val="0"/>
      <w:marTop w:val="0"/>
      <w:marBottom w:val="0"/>
      <w:divBdr>
        <w:top w:val="none" w:sz="0" w:space="0" w:color="auto"/>
        <w:left w:val="none" w:sz="0" w:space="0" w:color="auto"/>
        <w:bottom w:val="none" w:sz="0" w:space="0" w:color="auto"/>
        <w:right w:val="none" w:sz="0" w:space="0" w:color="auto"/>
      </w:divBdr>
      <w:divsChild>
        <w:div w:id="327515797">
          <w:marLeft w:val="0"/>
          <w:marRight w:val="0"/>
          <w:marTop w:val="0"/>
          <w:marBottom w:val="0"/>
          <w:divBdr>
            <w:top w:val="none" w:sz="0" w:space="0" w:color="auto"/>
            <w:left w:val="none" w:sz="0" w:space="0" w:color="auto"/>
            <w:bottom w:val="none" w:sz="0" w:space="0" w:color="auto"/>
            <w:right w:val="none" w:sz="0" w:space="0" w:color="auto"/>
          </w:divBdr>
        </w:div>
        <w:div w:id="15619308">
          <w:marLeft w:val="0"/>
          <w:marRight w:val="0"/>
          <w:marTop w:val="0"/>
          <w:marBottom w:val="0"/>
          <w:divBdr>
            <w:top w:val="none" w:sz="0" w:space="0" w:color="auto"/>
            <w:left w:val="none" w:sz="0" w:space="0" w:color="auto"/>
            <w:bottom w:val="none" w:sz="0" w:space="0" w:color="auto"/>
            <w:right w:val="none" w:sz="0" w:space="0" w:color="auto"/>
          </w:divBdr>
        </w:div>
        <w:div w:id="1810052645">
          <w:marLeft w:val="0"/>
          <w:marRight w:val="0"/>
          <w:marTop w:val="0"/>
          <w:marBottom w:val="0"/>
          <w:divBdr>
            <w:top w:val="none" w:sz="0" w:space="0" w:color="auto"/>
            <w:left w:val="none" w:sz="0" w:space="0" w:color="auto"/>
            <w:bottom w:val="none" w:sz="0" w:space="0" w:color="auto"/>
            <w:right w:val="none" w:sz="0" w:space="0" w:color="auto"/>
          </w:divBdr>
        </w:div>
        <w:div w:id="98841884">
          <w:marLeft w:val="0"/>
          <w:marRight w:val="0"/>
          <w:marTop w:val="0"/>
          <w:marBottom w:val="0"/>
          <w:divBdr>
            <w:top w:val="none" w:sz="0" w:space="0" w:color="auto"/>
            <w:left w:val="none" w:sz="0" w:space="0" w:color="auto"/>
            <w:bottom w:val="none" w:sz="0" w:space="0" w:color="auto"/>
            <w:right w:val="none" w:sz="0" w:space="0" w:color="auto"/>
          </w:divBdr>
        </w:div>
      </w:divsChild>
    </w:div>
    <w:div w:id="487594591">
      <w:bodyDiv w:val="1"/>
      <w:marLeft w:val="0"/>
      <w:marRight w:val="0"/>
      <w:marTop w:val="0"/>
      <w:marBottom w:val="0"/>
      <w:divBdr>
        <w:top w:val="none" w:sz="0" w:space="0" w:color="auto"/>
        <w:left w:val="none" w:sz="0" w:space="0" w:color="auto"/>
        <w:bottom w:val="none" w:sz="0" w:space="0" w:color="auto"/>
        <w:right w:val="none" w:sz="0" w:space="0" w:color="auto"/>
      </w:divBdr>
      <w:divsChild>
        <w:div w:id="778991442">
          <w:marLeft w:val="0"/>
          <w:marRight w:val="0"/>
          <w:marTop w:val="0"/>
          <w:marBottom w:val="0"/>
          <w:divBdr>
            <w:top w:val="none" w:sz="0" w:space="0" w:color="auto"/>
            <w:left w:val="none" w:sz="0" w:space="0" w:color="auto"/>
            <w:bottom w:val="none" w:sz="0" w:space="0" w:color="auto"/>
            <w:right w:val="none" w:sz="0" w:space="0" w:color="auto"/>
          </w:divBdr>
        </w:div>
        <w:div w:id="1189639061">
          <w:marLeft w:val="0"/>
          <w:marRight w:val="0"/>
          <w:marTop w:val="0"/>
          <w:marBottom w:val="0"/>
          <w:divBdr>
            <w:top w:val="none" w:sz="0" w:space="0" w:color="auto"/>
            <w:left w:val="none" w:sz="0" w:space="0" w:color="auto"/>
            <w:bottom w:val="none" w:sz="0" w:space="0" w:color="auto"/>
            <w:right w:val="none" w:sz="0" w:space="0" w:color="auto"/>
          </w:divBdr>
        </w:div>
        <w:div w:id="620772038">
          <w:marLeft w:val="0"/>
          <w:marRight w:val="0"/>
          <w:marTop w:val="0"/>
          <w:marBottom w:val="0"/>
          <w:divBdr>
            <w:top w:val="none" w:sz="0" w:space="0" w:color="auto"/>
            <w:left w:val="none" w:sz="0" w:space="0" w:color="auto"/>
            <w:bottom w:val="none" w:sz="0" w:space="0" w:color="auto"/>
            <w:right w:val="none" w:sz="0" w:space="0" w:color="auto"/>
          </w:divBdr>
        </w:div>
        <w:div w:id="99765016">
          <w:marLeft w:val="0"/>
          <w:marRight w:val="0"/>
          <w:marTop w:val="0"/>
          <w:marBottom w:val="0"/>
          <w:divBdr>
            <w:top w:val="none" w:sz="0" w:space="0" w:color="auto"/>
            <w:left w:val="none" w:sz="0" w:space="0" w:color="auto"/>
            <w:bottom w:val="none" w:sz="0" w:space="0" w:color="auto"/>
            <w:right w:val="none" w:sz="0" w:space="0" w:color="auto"/>
          </w:divBdr>
        </w:div>
        <w:div w:id="56323527">
          <w:marLeft w:val="0"/>
          <w:marRight w:val="0"/>
          <w:marTop w:val="0"/>
          <w:marBottom w:val="0"/>
          <w:divBdr>
            <w:top w:val="none" w:sz="0" w:space="0" w:color="auto"/>
            <w:left w:val="none" w:sz="0" w:space="0" w:color="auto"/>
            <w:bottom w:val="none" w:sz="0" w:space="0" w:color="auto"/>
            <w:right w:val="none" w:sz="0" w:space="0" w:color="auto"/>
          </w:divBdr>
        </w:div>
      </w:divsChild>
    </w:div>
    <w:div w:id="488398673">
      <w:bodyDiv w:val="1"/>
      <w:marLeft w:val="0"/>
      <w:marRight w:val="0"/>
      <w:marTop w:val="0"/>
      <w:marBottom w:val="0"/>
      <w:divBdr>
        <w:top w:val="none" w:sz="0" w:space="0" w:color="auto"/>
        <w:left w:val="none" w:sz="0" w:space="0" w:color="auto"/>
        <w:bottom w:val="none" w:sz="0" w:space="0" w:color="auto"/>
        <w:right w:val="none" w:sz="0" w:space="0" w:color="auto"/>
      </w:divBdr>
      <w:divsChild>
        <w:div w:id="229273707">
          <w:marLeft w:val="0"/>
          <w:marRight w:val="0"/>
          <w:marTop w:val="0"/>
          <w:marBottom w:val="0"/>
          <w:divBdr>
            <w:top w:val="none" w:sz="0" w:space="0" w:color="auto"/>
            <w:left w:val="none" w:sz="0" w:space="0" w:color="auto"/>
            <w:bottom w:val="none" w:sz="0" w:space="0" w:color="auto"/>
            <w:right w:val="none" w:sz="0" w:space="0" w:color="auto"/>
          </w:divBdr>
        </w:div>
        <w:div w:id="648823269">
          <w:marLeft w:val="0"/>
          <w:marRight w:val="0"/>
          <w:marTop w:val="0"/>
          <w:marBottom w:val="0"/>
          <w:divBdr>
            <w:top w:val="none" w:sz="0" w:space="0" w:color="auto"/>
            <w:left w:val="none" w:sz="0" w:space="0" w:color="auto"/>
            <w:bottom w:val="none" w:sz="0" w:space="0" w:color="auto"/>
            <w:right w:val="none" w:sz="0" w:space="0" w:color="auto"/>
          </w:divBdr>
        </w:div>
        <w:div w:id="558637988">
          <w:marLeft w:val="0"/>
          <w:marRight w:val="0"/>
          <w:marTop w:val="0"/>
          <w:marBottom w:val="0"/>
          <w:divBdr>
            <w:top w:val="none" w:sz="0" w:space="0" w:color="auto"/>
            <w:left w:val="none" w:sz="0" w:space="0" w:color="auto"/>
            <w:bottom w:val="none" w:sz="0" w:space="0" w:color="auto"/>
            <w:right w:val="none" w:sz="0" w:space="0" w:color="auto"/>
          </w:divBdr>
        </w:div>
        <w:div w:id="1677032410">
          <w:marLeft w:val="0"/>
          <w:marRight w:val="0"/>
          <w:marTop w:val="0"/>
          <w:marBottom w:val="0"/>
          <w:divBdr>
            <w:top w:val="none" w:sz="0" w:space="0" w:color="auto"/>
            <w:left w:val="none" w:sz="0" w:space="0" w:color="auto"/>
            <w:bottom w:val="none" w:sz="0" w:space="0" w:color="auto"/>
            <w:right w:val="none" w:sz="0" w:space="0" w:color="auto"/>
          </w:divBdr>
        </w:div>
        <w:div w:id="183718101">
          <w:marLeft w:val="0"/>
          <w:marRight w:val="0"/>
          <w:marTop w:val="0"/>
          <w:marBottom w:val="0"/>
          <w:divBdr>
            <w:top w:val="none" w:sz="0" w:space="0" w:color="auto"/>
            <w:left w:val="none" w:sz="0" w:space="0" w:color="auto"/>
            <w:bottom w:val="none" w:sz="0" w:space="0" w:color="auto"/>
            <w:right w:val="none" w:sz="0" w:space="0" w:color="auto"/>
          </w:divBdr>
        </w:div>
      </w:divsChild>
    </w:div>
    <w:div w:id="496919864">
      <w:bodyDiv w:val="1"/>
      <w:marLeft w:val="0"/>
      <w:marRight w:val="0"/>
      <w:marTop w:val="0"/>
      <w:marBottom w:val="0"/>
      <w:divBdr>
        <w:top w:val="none" w:sz="0" w:space="0" w:color="auto"/>
        <w:left w:val="none" w:sz="0" w:space="0" w:color="auto"/>
        <w:bottom w:val="none" w:sz="0" w:space="0" w:color="auto"/>
        <w:right w:val="none" w:sz="0" w:space="0" w:color="auto"/>
      </w:divBdr>
      <w:divsChild>
        <w:div w:id="1419912047">
          <w:marLeft w:val="0"/>
          <w:marRight w:val="0"/>
          <w:marTop w:val="0"/>
          <w:marBottom w:val="0"/>
          <w:divBdr>
            <w:top w:val="none" w:sz="0" w:space="0" w:color="auto"/>
            <w:left w:val="none" w:sz="0" w:space="0" w:color="auto"/>
            <w:bottom w:val="none" w:sz="0" w:space="0" w:color="auto"/>
            <w:right w:val="none" w:sz="0" w:space="0" w:color="auto"/>
          </w:divBdr>
        </w:div>
        <w:div w:id="1524201105">
          <w:marLeft w:val="0"/>
          <w:marRight w:val="0"/>
          <w:marTop w:val="0"/>
          <w:marBottom w:val="0"/>
          <w:divBdr>
            <w:top w:val="none" w:sz="0" w:space="0" w:color="auto"/>
            <w:left w:val="none" w:sz="0" w:space="0" w:color="auto"/>
            <w:bottom w:val="none" w:sz="0" w:space="0" w:color="auto"/>
            <w:right w:val="none" w:sz="0" w:space="0" w:color="auto"/>
          </w:divBdr>
        </w:div>
        <w:div w:id="112870591">
          <w:marLeft w:val="0"/>
          <w:marRight w:val="0"/>
          <w:marTop w:val="0"/>
          <w:marBottom w:val="0"/>
          <w:divBdr>
            <w:top w:val="none" w:sz="0" w:space="0" w:color="auto"/>
            <w:left w:val="none" w:sz="0" w:space="0" w:color="auto"/>
            <w:bottom w:val="none" w:sz="0" w:space="0" w:color="auto"/>
            <w:right w:val="none" w:sz="0" w:space="0" w:color="auto"/>
          </w:divBdr>
        </w:div>
        <w:div w:id="989747079">
          <w:marLeft w:val="0"/>
          <w:marRight w:val="0"/>
          <w:marTop w:val="0"/>
          <w:marBottom w:val="0"/>
          <w:divBdr>
            <w:top w:val="none" w:sz="0" w:space="0" w:color="auto"/>
            <w:left w:val="none" w:sz="0" w:space="0" w:color="auto"/>
            <w:bottom w:val="none" w:sz="0" w:space="0" w:color="auto"/>
            <w:right w:val="none" w:sz="0" w:space="0" w:color="auto"/>
          </w:divBdr>
        </w:div>
        <w:div w:id="911156487">
          <w:marLeft w:val="0"/>
          <w:marRight w:val="0"/>
          <w:marTop w:val="0"/>
          <w:marBottom w:val="0"/>
          <w:divBdr>
            <w:top w:val="none" w:sz="0" w:space="0" w:color="auto"/>
            <w:left w:val="none" w:sz="0" w:space="0" w:color="auto"/>
            <w:bottom w:val="none" w:sz="0" w:space="0" w:color="auto"/>
            <w:right w:val="none" w:sz="0" w:space="0" w:color="auto"/>
          </w:divBdr>
        </w:div>
      </w:divsChild>
    </w:div>
    <w:div w:id="501437854">
      <w:bodyDiv w:val="1"/>
      <w:marLeft w:val="0"/>
      <w:marRight w:val="0"/>
      <w:marTop w:val="0"/>
      <w:marBottom w:val="0"/>
      <w:divBdr>
        <w:top w:val="none" w:sz="0" w:space="0" w:color="auto"/>
        <w:left w:val="none" w:sz="0" w:space="0" w:color="auto"/>
        <w:bottom w:val="none" w:sz="0" w:space="0" w:color="auto"/>
        <w:right w:val="none" w:sz="0" w:space="0" w:color="auto"/>
      </w:divBdr>
      <w:divsChild>
        <w:div w:id="1694919445">
          <w:marLeft w:val="0"/>
          <w:marRight w:val="0"/>
          <w:marTop w:val="0"/>
          <w:marBottom w:val="0"/>
          <w:divBdr>
            <w:top w:val="none" w:sz="0" w:space="0" w:color="auto"/>
            <w:left w:val="none" w:sz="0" w:space="0" w:color="auto"/>
            <w:bottom w:val="none" w:sz="0" w:space="0" w:color="auto"/>
            <w:right w:val="none" w:sz="0" w:space="0" w:color="auto"/>
          </w:divBdr>
        </w:div>
        <w:div w:id="1092117764">
          <w:marLeft w:val="0"/>
          <w:marRight w:val="0"/>
          <w:marTop w:val="0"/>
          <w:marBottom w:val="0"/>
          <w:divBdr>
            <w:top w:val="none" w:sz="0" w:space="0" w:color="auto"/>
            <w:left w:val="none" w:sz="0" w:space="0" w:color="auto"/>
            <w:bottom w:val="none" w:sz="0" w:space="0" w:color="auto"/>
            <w:right w:val="none" w:sz="0" w:space="0" w:color="auto"/>
          </w:divBdr>
        </w:div>
        <w:div w:id="805002437">
          <w:marLeft w:val="0"/>
          <w:marRight w:val="0"/>
          <w:marTop w:val="0"/>
          <w:marBottom w:val="0"/>
          <w:divBdr>
            <w:top w:val="none" w:sz="0" w:space="0" w:color="auto"/>
            <w:left w:val="none" w:sz="0" w:space="0" w:color="auto"/>
            <w:bottom w:val="none" w:sz="0" w:space="0" w:color="auto"/>
            <w:right w:val="none" w:sz="0" w:space="0" w:color="auto"/>
          </w:divBdr>
        </w:div>
        <w:div w:id="272906412">
          <w:marLeft w:val="0"/>
          <w:marRight w:val="0"/>
          <w:marTop w:val="0"/>
          <w:marBottom w:val="0"/>
          <w:divBdr>
            <w:top w:val="none" w:sz="0" w:space="0" w:color="auto"/>
            <w:left w:val="none" w:sz="0" w:space="0" w:color="auto"/>
            <w:bottom w:val="none" w:sz="0" w:space="0" w:color="auto"/>
            <w:right w:val="none" w:sz="0" w:space="0" w:color="auto"/>
          </w:divBdr>
        </w:div>
        <w:div w:id="991832437">
          <w:marLeft w:val="0"/>
          <w:marRight w:val="0"/>
          <w:marTop w:val="0"/>
          <w:marBottom w:val="0"/>
          <w:divBdr>
            <w:top w:val="none" w:sz="0" w:space="0" w:color="auto"/>
            <w:left w:val="none" w:sz="0" w:space="0" w:color="auto"/>
            <w:bottom w:val="none" w:sz="0" w:space="0" w:color="auto"/>
            <w:right w:val="none" w:sz="0" w:space="0" w:color="auto"/>
          </w:divBdr>
        </w:div>
        <w:div w:id="1545482241">
          <w:marLeft w:val="0"/>
          <w:marRight w:val="0"/>
          <w:marTop w:val="0"/>
          <w:marBottom w:val="0"/>
          <w:divBdr>
            <w:top w:val="none" w:sz="0" w:space="0" w:color="auto"/>
            <w:left w:val="none" w:sz="0" w:space="0" w:color="auto"/>
            <w:bottom w:val="none" w:sz="0" w:space="0" w:color="auto"/>
            <w:right w:val="none" w:sz="0" w:space="0" w:color="auto"/>
          </w:divBdr>
        </w:div>
      </w:divsChild>
    </w:div>
    <w:div w:id="510949335">
      <w:bodyDiv w:val="1"/>
      <w:marLeft w:val="0"/>
      <w:marRight w:val="0"/>
      <w:marTop w:val="0"/>
      <w:marBottom w:val="0"/>
      <w:divBdr>
        <w:top w:val="none" w:sz="0" w:space="0" w:color="auto"/>
        <w:left w:val="none" w:sz="0" w:space="0" w:color="auto"/>
        <w:bottom w:val="none" w:sz="0" w:space="0" w:color="auto"/>
        <w:right w:val="none" w:sz="0" w:space="0" w:color="auto"/>
      </w:divBdr>
      <w:divsChild>
        <w:div w:id="1133136114">
          <w:marLeft w:val="0"/>
          <w:marRight w:val="0"/>
          <w:marTop w:val="0"/>
          <w:marBottom w:val="0"/>
          <w:divBdr>
            <w:top w:val="none" w:sz="0" w:space="0" w:color="auto"/>
            <w:left w:val="none" w:sz="0" w:space="0" w:color="auto"/>
            <w:bottom w:val="none" w:sz="0" w:space="0" w:color="auto"/>
            <w:right w:val="none" w:sz="0" w:space="0" w:color="auto"/>
          </w:divBdr>
        </w:div>
        <w:div w:id="1624657566">
          <w:marLeft w:val="0"/>
          <w:marRight w:val="0"/>
          <w:marTop w:val="0"/>
          <w:marBottom w:val="0"/>
          <w:divBdr>
            <w:top w:val="none" w:sz="0" w:space="0" w:color="auto"/>
            <w:left w:val="none" w:sz="0" w:space="0" w:color="auto"/>
            <w:bottom w:val="none" w:sz="0" w:space="0" w:color="auto"/>
            <w:right w:val="none" w:sz="0" w:space="0" w:color="auto"/>
          </w:divBdr>
        </w:div>
        <w:div w:id="1055473992">
          <w:marLeft w:val="0"/>
          <w:marRight w:val="0"/>
          <w:marTop w:val="0"/>
          <w:marBottom w:val="0"/>
          <w:divBdr>
            <w:top w:val="none" w:sz="0" w:space="0" w:color="auto"/>
            <w:left w:val="none" w:sz="0" w:space="0" w:color="auto"/>
            <w:bottom w:val="none" w:sz="0" w:space="0" w:color="auto"/>
            <w:right w:val="none" w:sz="0" w:space="0" w:color="auto"/>
          </w:divBdr>
        </w:div>
        <w:div w:id="1004166351">
          <w:marLeft w:val="0"/>
          <w:marRight w:val="0"/>
          <w:marTop w:val="0"/>
          <w:marBottom w:val="0"/>
          <w:divBdr>
            <w:top w:val="none" w:sz="0" w:space="0" w:color="auto"/>
            <w:left w:val="none" w:sz="0" w:space="0" w:color="auto"/>
            <w:bottom w:val="none" w:sz="0" w:space="0" w:color="auto"/>
            <w:right w:val="none" w:sz="0" w:space="0" w:color="auto"/>
          </w:divBdr>
        </w:div>
      </w:divsChild>
    </w:div>
    <w:div w:id="541014630">
      <w:bodyDiv w:val="1"/>
      <w:marLeft w:val="0"/>
      <w:marRight w:val="0"/>
      <w:marTop w:val="0"/>
      <w:marBottom w:val="0"/>
      <w:divBdr>
        <w:top w:val="none" w:sz="0" w:space="0" w:color="auto"/>
        <w:left w:val="none" w:sz="0" w:space="0" w:color="auto"/>
        <w:bottom w:val="none" w:sz="0" w:space="0" w:color="auto"/>
        <w:right w:val="none" w:sz="0" w:space="0" w:color="auto"/>
      </w:divBdr>
      <w:divsChild>
        <w:div w:id="1378820940">
          <w:marLeft w:val="0"/>
          <w:marRight w:val="0"/>
          <w:marTop w:val="0"/>
          <w:marBottom w:val="0"/>
          <w:divBdr>
            <w:top w:val="none" w:sz="0" w:space="0" w:color="auto"/>
            <w:left w:val="none" w:sz="0" w:space="0" w:color="auto"/>
            <w:bottom w:val="none" w:sz="0" w:space="0" w:color="auto"/>
            <w:right w:val="none" w:sz="0" w:space="0" w:color="auto"/>
          </w:divBdr>
        </w:div>
        <w:div w:id="1907913627">
          <w:marLeft w:val="0"/>
          <w:marRight w:val="0"/>
          <w:marTop w:val="0"/>
          <w:marBottom w:val="0"/>
          <w:divBdr>
            <w:top w:val="none" w:sz="0" w:space="0" w:color="auto"/>
            <w:left w:val="none" w:sz="0" w:space="0" w:color="auto"/>
            <w:bottom w:val="none" w:sz="0" w:space="0" w:color="auto"/>
            <w:right w:val="none" w:sz="0" w:space="0" w:color="auto"/>
          </w:divBdr>
        </w:div>
        <w:div w:id="201864735">
          <w:marLeft w:val="0"/>
          <w:marRight w:val="0"/>
          <w:marTop w:val="0"/>
          <w:marBottom w:val="0"/>
          <w:divBdr>
            <w:top w:val="none" w:sz="0" w:space="0" w:color="auto"/>
            <w:left w:val="none" w:sz="0" w:space="0" w:color="auto"/>
            <w:bottom w:val="none" w:sz="0" w:space="0" w:color="auto"/>
            <w:right w:val="none" w:sz="0" w:space="0" w:color="auto"/>
          </w:divBdr>
        </w:div>
        <w:div w:id="1794328564">
          <w:marLeft w:val="0"/>
          <w:marRight w:val="0"/>
          <w:marTop w:val="0"/>
          <w:marBottom w:val="0"/>
          <w:divBdr>
            <w:top w:val="none" w:sz="0" w:space="0" w:color="auto"/>
            <w:left w:val="none" w:sz="0" w:space="0" w:color="auto"/>
            <w:bottom w:val="none" w:sz="0" w:space="0" w:color="auto"/>
            <w:right w:val="none" w:sz="0" w:space="0" w:color="auto"/>
          </w:divBdr>
        </w:div>
        <w:div w:id="773671641">
          <w:marLeft w:val="0"/>
          <w:marRight w:val="0"/>
          <w:marTop w:val="0"/>
          <w:marBottom w:val="0"/>
          <w:divBdr>
            <w:top w:val="none" w:sz="0" w:space="0" w:color="auto"/>
            <w:left w:val="none" w:sz="0" w:space="0" w:color="auto"/>
            <w:bottom w:val="none" w:sz="0" w:space="0" w:color="auto"/>
            <w:right w:val="none" w:sz="0" w:space="0" w:color="auto"/>
          </w:divBdr>
        </w:div>
        <w:div w:id="154801341">
          <w:marLeft w:val="0"/>
          <w:marRight w:val="0"/>
          <w:marTop w:val="0"/>
          <w:marBottom w:val="0"/>
          <w:divBdr>
            <w:top w:val="none" w:sz="0" w:space="0" w:color="auto"/>
            <w:left w:val="none" w:sz="0" w:space="0" w:color="auto"/>
            <w:bottom w:val="none" w:sz="0" w:space="0" w:color="auto"/>
            <w:right w:val="none" w:sz="0" w:space="0" w:color="auto"/>
          </w:divBdr>
        </w:div>
      </w:divsChild>
    </w:div>
    <w:div w:id="590621067">
      <w:bodyDiv w:val="1"/>
      <w:marLeft w:val="0"/>
      <w:marRight w:val="0"/>
      <w:marTop w:val="0"/>
      <w:marBottom w:val="0"/>
      <w:divBdr>
        <w:top w:val="none" w:sz="0" w:space="0" w:color="auto"/>
        <w:left w:val="none" w:sz="0" w:space="0" w:color="auto"/>
        <w:bottom w:val="none" w:sz="0" w:space="0" w:color="auto"/>
        <w:right w:val="none" w:sz="0" w:space="0" w:color="auto"/>
      </w:divBdr>
      <w:divsChild>
        <w:div w:id="491675949">
          <w:marLeft w:val="0"/>
          <w:marRight w:val="0"/>
          <w:marTop w:val="0"/>
          <w:marBottom w:val="0"/>
          <w:divBdr>
            <w:top w:val="none" w:sz="0" w:space="0" w:color="auto"/>
            <w:left w:val="none" w:sz="0" w:space="0" w:color="auto"/>
            <w:bottom w:val="none" w:sz="0" w:space="0" w:color="auto"/>
            <w:right w:val="none" w:sz="0" w:space="0" w:color="auto"/>
          </w:divBdr>
        </w:div>
        <w:div w:id="1950891802">
          <w:marLeft w:val="0"/>
          <w:marRight w:val="0"/>
          <w:marTop w:val="0"/>
          <w:marBottom w:val="0"/>
          <w:divBdr>
            <w:top w:val="none" w:sz="0" w:space="0" w:color="auto"/>
            <w:left w:val="none" w:sz="0" w:space="0" w:color="auto"/>
            <w:bottom w:val="none" w:sz="0" w:space="0" w:color="auto"/>
            <w:right w:val="none" w:sz="0" w:space="0" w:color="auto"/>
          </w:divBdr>
        </w:div>
        <w:div w:id="1372463406">
          <w:marLeft w:val="0"/>
          <w:marRight w:val="0"/>
          <w:marTop w:val="0"/>
          <w:marBottom w:val="0"/>
          <w:divBdr>
            <w:top w:val="none" w:sz="0" w:space="0" w:color="auto"/>
            <w:left w:val="none" w:sz="0" w:space="0" w:color="auto"/>
            <w:bottom w:val="none" w:sz="0" w:space="0" w:color="auto"/>
            <w:right w:val="none" w:sz="0" w:space="0" w:color="auto"/>
          </w:divBdr>
        </w:div>
        <w:div w:id="1975481616">
          <w:marLeft w:val="0"/>
          <w:marRight w:val="0"/>
          <w:marTop w:val="0"/>
          <w:marBottom w:val="0"/>
          <w:divBdr>
            <w:top w:val="none" w:sz="0" w:space="0" w:color="auto"/>
            <w:left w:val="none" w:sz="0" w:space="0" w:color="auto"/>
            <w:bottom w:val="none" w:sz="0" w:space="0" w:color="auto"/>
            <w:right w:val="none" w:sz="0" w:space="0" w:color="auto"/>
          </w:divBdr>
        </w:div>
        <w:div w:id="271716534">
          <w:marLeft w:val="0"/>
          <w:marRight w:val="0"/>
          <w:marTop w:val="0"/>
          <w:marBottom w:val="0"/>
          <w:divBdr>
            <w:top w:val="none" w:sz="0" w:space="0" w:color="auto"/>
            <w:left w:val="none" w:sz="0" w:space="0" w:color="auto"/>
            <w:bottom w:val="none" w:sz="0" w:space="0" w:color="auto"/>
            <w:right w:val="none" w:sz="0" w:space="0" w:color="auto"/>
          </w:divBdr>
        </w:div>
        <w:div w:id="113911671">
          <w:marLeft w:val="0"/>
          <w:marRight w:val="0"/>
          <w:marTop w:val="0"/>
          <w:marBottom w:val="0"/>
          <w:divBdr>
            <w:top w:val="none" w:sz="0" w:space="0" w:color="auto"/>
            <w:left w:val="none" w:sz="0" w:space="0" w:color="auto"/>
            <w:bottom w:val="none" w:sz="0" w:space="0" w:color="auto"/>
            <w:right w:val="none" w:sz="0" w:space="0" w:color="auto"/>
          </w:divBdr>
        </w:div>
      </w:divsChild>
    </w:div>
    <w:div w:id="611088643">
      <w:bodyDiv w:val="1"/>
      <w:marLeft w:val="0"/>
      <w:marRight w:val="0"/>
      <w:marTop w:val="0"/>
      <w:marBottom w:val="0"/>
      <w:divBdr>
        <w:top w:val="none" w:sz="0" w:space="0" w:color="auto"/>
        <w:left w:val="none" w:sz="0" w:space="0" w:color="auto"/>
        <w:bottom w:val="none" w:sz="0" w:space="0" w:color="auto"/>
        <w:right w:val="none" w:sz="0" w:space="0" w:color="auto"/>
      </w:divBdr>
      <w:divsChild>
        <w:div w:id="452797284">
          <w:marLeft w:val="0"/>
          <w:marRight w:val="0"/>
          <w:marTop w:val="0"/>
          <w:marBottom w:val="0"/>
          <w:divBdr>
            <w:top w:val="none" w:sz="0" w:space="0" w:color="auto"/>
            <w:left w:val="none" w:sz="0" w:space="0" w:color="auto"/>
            <w:bottom w:val="none" w:sz="0" w:space="0" w:color="auto"/>
            <w:right w:val="none" w:sz="0" w:space="0" w:color="auto"/>
          </w:divBdr>
        </w:div>
        <w:div w:id="2037998081">
          <w:marLeft w:val="0"/>
          <w:marRight w:val="0"/>
          <w:marTop w:val="0"/>
          <w:marBottom w:val="0"/>
          <w:divBdr>
            <w:top w:val="none" w:sz="0" w:space="0" w:color="auto"/>
            <w:left w:val="none" w:sz="0" w:space="0" w:color="auto"/>
            <w:bottom w:val="none" w:sz="0" w:space="0" w:color="auto"/>
            <w:right w:val="none" w:sz="0" w:space="0" w:color="auto"/>
          </w:divBdr>
        </w:div>
        <w:div w:id="1987398340">
          <w:marLeft w:val="0"/>
          <w:marRight w:val="0"/>
          <w:marTop w:val="0"/>
          <w:marBottom w:val="0"/>
          <w:divBdr>
            <w:top w:val="none" w:sz="0" w:space="0" w:color="auto"/>
            <w:left w:val="none" w:sz="0" w:space="0" w:color="auto"/>
            <w:bottom w:val="none" w:sz="0" w:space="0" w:color="auto"/>
            <w:right w:val="none" w:sz="0" w:space="0" w:color="auto"/>
          </w:divBdr>
        </w:div>
        <w:div w:id="1581910441">
          <w:marLeft w:val="0"/>
          <w:marRight w:val="0"/>
          <w:marTop w:val="0"/>
          <w:marBottom w:val="0"/>
          <w:divBdr>
            <w:top w:val="none" w:sz="0" w:space="0" w:color="auto"/>
            <w:left w:val="none" w:sz="0" w:space="0" w:color="auto"/>
            <w:bottom w:val="none" w:sz="0" w:space="0" w:color="auto"/>
            <w:right w:val="none" w:sz="0" w:space="0" w:color="auto"/>
          </w:divBdr>
        </w:div>
        <w:div w:id="1349025102">
          <w:marLeft w:val="0"/>
          <w:marRight w:val="0"/>
          <w:marTop w:val="0"/>
          <w:marBottom w:val="0"/>
          <w:divBdr>
            <w:top w:val="none" w:sz="0" w:space="0" w:color="auto"/>
            <w:left w:val="none" w:sz="0" w:space="0" w:color="auto"/>
            <w:bottom w:val="none" w:sz="0" w:space="0" w:color="auto"/>
            <w:right w:val="none" w:sz="0" w:space="0" w:color="auto"/>
          </w:divBdr>
        </w:div>
        <w:div w:id="1364400109">
          <w:marLeft w:val="0"/>
          <w:marRight w:val="0"/>
          <w:marTop w:val="0"/>
          <w:marBottom w:val="0"/>
          <w:divBdr>
            <w:top w:val="none" w:sz="0" w:space="0" w:color="auto"/>
            <w:left w:val="none" w:sz="0" w:space="0" w:color="auto"/>
            <w:bottom w:val="none" w:sz="0" w:space="0" w:color="auto"/>
            <w:right w:val="none" w:sz="0" w:space="0" w:color="auto"/>
          </w:divBdr>
        </w:div>
      </w:divsChild>
    </w:div>
    <w:div w:id="623315587">
      <w:bodyDiv w:val="1"/>
      <w:marLeft w:val="0"/>
      <w:marRight w:val="0"/>
      <w:marTop w:val="0"/>
      <w:marBottom w:val="0"/>
      <w:divBdr>
        <w:top w:val="none" w:sz="0" w:space="0" w:color="auto"/>
        <w:left w:val="none" w:sz="0" w:space="0" w:color="auto"/>
        <w:bottom w:val="none" w:sz="0" w:space="0" w:color="auto"/>
        <w:right w:val="none" w:sz="0" w:space="0" w:color="auto"/>
      </w:divBdr>
      <w:divsChild>
        <w:div w:id="364137837">
          <w:marLeft w:val="0"/>
          <w:marRight w:val="0"/>
          <w:marTop w:val="0"/>
          <w:marBottom w:val="0"/>
          <w:divBdr>
            <w:top w:val="none" w:sz="0" w:space="0" w:color="auto"/>
            <w:left w:val="none" w:sz="0" w:space="0" w:color="auto"/>
            <w:bottom w:val="none" w:sz="0" w:space="0" w:color="auto"/>
            <w:right w:val="none" w:sz="0" w:space="0" w:color="auto"/>
          </w:divBdr>
        </w:div>
        <w:div w:id="1818183401">
          <w:marLeft w:val="0"/>
          <w:marRight w:val="0"/>
          <w:marTop w:val="0"/>
          <w:marBottom w:val="0"/>
          <w:divBdr>
            <w:top w:val="none" w:sz="0" w:space="0" w:color="auto"/>
            <w:left w:val="none" w:sz="0" w:space="0" w:color="auto"/>
            <w:bottom w:val="none" w:sz="0" w:space="0" w:color="auto"/>
            <w:right w:val="none" w:sz="0" w:space="0" w:color="auto"/>
          </w:divBdr>
        </w:div>
        <w:div w:id="114566401">
          <w:marLeft w:val="0"/>
          <w:marRight w:val="0"/>
          <w:marTop w:val="0"/>
          <w:marBottom w:val="0"/>
          <w:divBdr>
            <w:top w:val="none" w:sz="0" w:space="0" w:color="auto"/>
            <w:left w:val="none" w:sz="0" w:space="0" w:color="auto"/>
            <w:bottom w:val="none" w:sz="0" w:space="0" w:color="auto"/>
            <w:right w:val="none" w:sz="0" w:space="0" w:color="auto"/>
          </w:divBdr>
        </w:div>
        <w:div w:id="556164202">
          <w:marLeft w:val="0"/>
          <w:marRight w:val="0"/>
          <w:marTop w:val="0"/>
          <w:marBottom w:val="0"/>
          <w:divBdr>
            <w:top w:val="none" w:sz="0" w:space="0" w:color="auto"/>
            <w:left w:val="none" w:sz="0" w:space="0" w:color="auto"/>
            <w:bottom w:val="none" w:sz="0" w:space="0" w:color="auto"/>
            <w:right w:val="none" w:sz="0" w:space="0" w:color="auto"/>
          </w:divBdr>
        </w:div>
        <w:div w:id="1809592522">
          <w:marLeft w:val="0"/>
          <w:marRight w:val="0"/>
          <w:marTop w:val="0"/>
          <w:marBottom w:val="0"/>
          <w:divBdr>
            <w:top w:val="none" w:sz="0" w:space="0" w:color="auto"/>
            <w:left w:val="none" w:sz="0" w:space="0" w:color="auto"/>
            <w:bottom w:val="none" w:sz="0" w:space="0" w:color="auto"/>
            <w:right w:val="none" w:sz="0" w:space="0" w:color="auto"/>
          </w:divBdr>
        </w:div>
        <w:div w:id="489756494">
          <w:marLeft w:val="0"/>
          <w:marRight w:val="0"/>
          <w:marTop w:val="0"/>
          <w:marBottom w:val="0"/>
          <w:divBdr>
            <w:top w:val="none" w:sz="0" w:space="0" w:color="auto"/>
            <w:left w:val="none" w:sz="0" w:space="0" w:color="auto"/>
            <w:bottom w:val="none" w:sz="0" w:space="0" w:color="auto"/>
            <w:right w:val="none" w:sz="0" w:space="0" w:color="auto"/>
          </w:divBdr>
        </w:div>
      </w:divsChild>
    </w:div>
    <w:div w:id="676810648">
      <w:bodyDiv w:val="1"/>
      <w:marLeft w:val="0"/>
      <w:marRight w:val="0"/>
      <w:marTop w:val="0"/>
      <w:marBottom w:val="0"/>
      <w:divBdr>
        <w:top w:val="none" w:sz="0" w:space="0" w:color="auto"/>
        <w:left w:val="none" w:sz="0" w:space="0" w:color="auto"/>
        <w:bottom w:val="none" w:sz="0" w:space="0" w:color="auto"/>
        <w:right w:val="none" w:sz="0" w:space="0" w:color="auto"/>
      </w:divBdr>
      <w:divsChild>
        <w:div w:id="1950698518">
          <w:marLeft w:val="0"/>
          <w:marRight w:val="0"/>
          <w:marTop w:val="0"/>
          <w:marBottom w:val="0"/>
          <w:divBdr>
            <w:top w:val="none" w:sz="0" w:space="0" w:color="auto"/>
            <w:left w:val="none" w:sz="0" w:space="0" w:color="auto"/>
            <w:bottom w:val="none" w:sz="0" w:space="0" w:color="auto"/>
            <w:right w:val="none" w:sz="0" w:space="0" w:color="auto"/>
          </w:divBdr>
        </w:div>
        <w:div w:id="1918519598">
          <w:marLeft w:val="0"/>
          <w:marRight w:val="0"/>
          <w:marTop w:val="0"/>
          <w:marBottom w:val="0"/>
          <w:divBdr>
            <w:top w:val="none" w:sz="0" w:space="0" w:color="auto"/>
            <w:left w:val="none" w:sz="0" w:space="0" w:color="auto"/>
            <w:bottom w:val="none" w:sz="0" w:space="0" w:color="auto"/>
            <w:right w:val="none" w:sz="0" w:space="0" w:color="auto"/>
          </w:divBdr>
        </w:div>
        <w:div w:id="2057268755">
          <w:marLeft w:val="0"/>
          <w:marRight w:val="0"/>
          <w:marTop w:val="0"/>
          <w:marBottom w:val="0"/>
          <w:divBdr>
            <w:top w:val="none" w:sz="0" w:space="0" w:color="auto"/>
            <w:left w:val="none" w:sz="0" w:space="0" w:color="auto"/>
            <w:bottom w:val="none" w:sz="0" w:space="0" w:color="auto"/>
            <w:right w:val="none" w:sz="0" w:space="0" w:color="auto"/>
          </w:divBdr>
        </w:div>
        <w:div w:id="1057822582">
          <w:marLeft w:val="0"/>
          <w:marRight w:val="0"/>
          <w:marTop w:val="0"/>
          <w:marBottom w:val="0"/>
          <w:divBdr>
            <w:top w:val="none" w:sz="0" w:space="0" w:color="auto"/>
            <w:left w:val="none" w:sz="0" w:space="0" w:color="auto"/>
            <w:bottom w:val="none" w:sz="0" w:space="0" w:color="auto"/>
            <w:right w:val="none" w:sz="0" w:space="0" w:color="auto"/>
          </w:divBdr>
        </w:div>
        <w:div w:id="2057705501">
          <w:marLeft w:val="0"/>
          <w:marRight w:val="0"/>
          <w:marTop w:val="0"/>
          <w:marBottom w:val="0"/>
          <w:divBdr>
            <w:top w:val="none" w:sz="0" w:space="0" w:color="auto"/>
            <w:left w:val="none" w:sz="0" w:space="0" w:color="auto"/>
            <w:bottom w:val="none" w:sz="0" w:space="0" w:color="auto"/>
            <w:right w:val="none" w:sz="0" w:space="0" w:color="auto"/>
          </w:divBdr>
        </w:div>
      </w:divsChild>
    </w:div>
    <w:div w:id="718015071">
      <w:bodyDiv w:val="1"/>
      <w:marLeft w:val="0"/>
      <w:marRight w:val="0"/>
      <w:marTop w:val="0"/>
      <w:marBottom w:val="0"/>
      <w:divBdr>
        <w:top w:val="none" w:sz="0" w:space="0" w:color="auto"/>
        <w:left w:val="none" w:sz="0" w:space="0" w:color="auto"/>
        <w:bottom w:val="none" w:sz="0" w:space="0" w:color="auto"/>
        <w:right w:val="none" w:sz="0" w:space="0" w:color="auto"/>
      </w:divBdr>
      <w:divsChild>
        <w:div w:id="1704288458">
          <w:marLeft w:val="0"/>
          <w:marRight w:val="0"/>
          <w:marTop w:val="0"/>
          <w:marBottom w:val="0"/>
          <w:divBdr>
            <w:top w:val="none" w:sz="0" w:space="0" w:color="auto"/>
            <w:left w:val="none" w:sz="0" w:space="0" w:color="auto"/>
            <w:bottom w:val="none" w:sz="0" w:space="0" w:color="auto"/>
            <w:right w:val="none" w:sz="0" w:space="0" w:color="auto"/>
          </w:divBdr>
        </w:div>
        <w:div w:id="1045175730">
          <w:marLeft w:val="0"/>
          <w:marRight w:val="0"/>
          <w:marTop w:val="0"/>
          <w:marBottom w:val="0"/>
          <w:divBdr>
            <w:top w:val="none" w:sz="0" w:space="0" w:color="auto"/>
            <w:left w:val="none" w:sz="0" w:space="0" w:color="auto"/>
            <w:bottom w:val="none" w:sz="0" w:space="0" w:color="auto"/>
            <w:right w:val="none" w:sz="0" w:space="0" w:color="auto"/>
          </w:divBdr>
        </w:div>
        <w:div w:id="2024092774">
          <w:marLeft w:val="0"/>
          <w:marRight w:val="0"/>
          <w:marTop w:val="0"/>
          <w:marBottom w:val="0"/>
          <w:divBdr>
            <w:top w:val="none" w:sz="0" w:space="0" w:color="auto"/>
            <w:left w:val="none" w:sz="0" w:space="0" w:color="auto"/>
            <w:bottom w:val="none" w:sz="0" w:space="0" w:color="auto"/>
            <w:right w:val="none" w:sz="0" w:space="0" w:color="auto"/>
          </w:divBdr>
        </w:div>
        <w:div w:id="327514963">
          <w:marLeft w:val="0"/>
          <w:marRight w:val="0"/>
          <w:marTop w:val="0"/>
          <w:marBottom w:val="0"/>
          <w:divBdr>
            <w:top w:val="none" w:sz="0" w:space="0" w:color="auto"/>
            <w:left w:val="none" w:sz="0" w:space="0" w:color="auto"/>
            <w:bottom w:val="none" w:sz="0" w:space="0" w:color="auto"/>
            <w:right w:val="none" w:sz="0" w:space="0" w:color="auto"/>
          </w:divBdr>
        </w:div>
        <w:div w:id="128285686">
          <w:marLeft w:val="0"/>
          <w:marRight w:val="0"/>
          <w:marTop w:val="0"/>
          <w:marBottom w:val="0"/>
          <w:divBdr>
            <w:top w:val="none" w:sz="0" w:space="0" w:color="auto"/>
            <w:left w:val="none" w:sz="0" w:space="0" w:color="auto"/>
            <w:bottom w:val="none" w:sz="0" w:space="0" w:color="auto"/>
            <w:right w:val="none" w:sz="0" w:space="0" w:color="auto"/>
          </w:divBdr>
        </w:div>
      </w:divsChild>
    </w:div>
    <w:div w:id="751780805">
      <w:bodyDiv w:val="1"/>
      <w:marLeft w:val="0"/>
      <w:marRight w:val="0"/>
      <w:marTop w:val="0"/>
      <w:marBottom w:val="0"/>
      <w:divBdr>
        <w:top w:val="none" w:sz="0" w:space="0" w:color="auto"/>
        <w:left w:val="none" w:sz="0" w:space="0" w:color="auto"/>
        <w:bottom w:val="none" w:sz="0" w:space="0" w:color="auto"/>
        <w:right w:val="none" w:sz="0" w:space="0" w:color="auto"/>
      </w:divBdr>
      <w:divsChild>
        <w:div w:id="897595942">
          <w:marLeft w:val="0"/>
          <w:marRight w:val="0"/>
          <w:marTop w:val="0"/>
          <w:marBottom w:val="0"/>
          <w:divBdr>
            <w:top w:val="none" w:sz="0" w:space="0" w:color="auto"/>
            <w:left w:val="none" w:sz="0" w:space="0" w:color="auto"/>
            <w:bottom w:val="none" w:sz="0" w:space="0" w:color="auto"/>
            <w:right w:val="none" w:sz="0" w:space="0" w:color="auto"/>
          </w:divBdr>
        </w:div>
        <w:div w:id="1791388555">
          <w:marLeft w:val="0"/>
          <w:marRight w:val="0"/>
          <w:marTop w:val="0"/>
          <w:marBottom w:val="0"/>
          <w:divBdr>
            <w:top w:val="none" w:sz="0" w:space="0" w:color="auto"/>
            <w:left w:val="none" w:sz="0" w:space="0" w:color="auto"/>
            <w:bottom w:val="none" w:sz="0" w:space="0" w:color="auto"/>
            <w:right w:val="none" w:sz="0" w:space="0" w:color="auto"/>
          </w:divBdr>
        </w:div>
        <w:div w:id="1272325299">
          <w:marLeft w:val="0"/>
          <w:marRight w:val="0"/>
          <w:marTop w:val="0"/>
          <w:marBottom w:val="0"/>
          <w:divBdr>
            <w:top w:val="none" w:sz="0" w:space="0" w:color="auto"/>
            <w:left w:val="none" w:sz="0" w:space="0" w:color="auto"/>
            <w:bottom w:val="none" w:sz="0" w:space="0" w:color="auto"/>
            <w:right w:val="none" w:sz="0" w:space="0" w:color="auto"/>
          </w:divBdr>
        </w:div>
        <w:div w:id="1000235058">
          <w:marLeft w:val="0"/>
          <w:marRight w:val="0"/>
          <w:marTop w:val="0"/>
          <w:marBottom w:val="0"/>
          <w:divBdr>
            <w:top w:val="none" w:sz="0" w:space="0" w:color="auto"/>
            <w:left w:val="none" w:sz="0" w:space="0" w:color="auto"/>
            <w:bottom w:val="none" w:sz="0" w:space="0" w:color="auto"/>
            <w:right w:val="none" w:sz="0" w:space="0" w:color="auto"/>
          </w:divBdr>
        </w:div>
        <w:div w:id="631373888">
          <w:marLeft w:val="0"/>
          <w:marRight w:val="0"/>
          <w:marTop w:val="0"/>
          <w:marBottom w:val="0"/>
          <w:divBdr>
            <w:top w:val="none" w:sz="0" w:space="0" w:color="auto"/>
            <w:left w:val="none" w:sz="0" w:space="0" w:color="auto"/>
            <w:bottom w:val="none" w:sz="0" w:space="0" w:color="auto"/>
            <w:right w:val="none" w:sz="0" w:space="0" w:color="auto"/>
          </w:divBdr>
        </w:div>
      </w:divsChild>
    </w:div>
    <w:div w:id="782307867">
      <w:bodyDiv w:val="1"/>
      <w:marLeft w:val="0"/>
      <w:marRight w:val="0"/>
      <w:marTop w:val="0"/>
      <w:marBottom w:val="0"/>
      <w:divBdr>
        <w:top w:val="none" w:sz="0" w:space="0" w:color="auto"/>
        <w:left w:val="none" w:sz="0" w:space="0" w:color="auto"/>
        <w:bottom w:val="none" w:sz="0" w:space="0" w:color="auto"/>
        <w:right w:val="none" w:sz="0" w:space="0" w:color="auto"/>
      </w:divBdr>
      <w:divsChild>
        <w:div w:id="1484619253">
          <w:marLeft w:val="0"/>
          <w:marRight w:val="0"/>
          <w:marTop w:val="0"/>
          <w:marBottom w:val="0"/>
          <w:divBdr>
            <w:top w:val="none" w:sz="0" w:space="0" w:color="auto"/>
            <w:left w:val="none" w:sz="0" w:space="0" w:color="auto"/>
            <w:bottom w:val="none" w:sz="0" w:space="0" w:color="auto"/>
            <w:right w:val="none" w:sz="0" w:space="0" w:color="auto"/>
          </w:divBdr>
        </w:div>
        <w:div w:id="400829539">
          <w:marLeft w:val="0"/>
          <w:marRight w:val="0"/>
          <w:marTop w:val="0"/>
          <w:marBottom w:val="0"/>
          <w:divBdr>
            <w:top w:val="none" w:sz="0" w:space="0" w:color="auto"/>
            <w:left w:val="none" w:sz="0" w:space="0" w:color="auto"/>
            <w:bottom w:val="none" w:sz="0" w:space="0" w:color="auto"/>
            <w:right w:val="none" w:sz="0" w:space="0" w:color="auto"/>
          </w:divBdr>
        </w:div>
        <w:div w:id="1496720207">
          <w:marLeft w:val="0"/>
          <w:marRight w:val="0"/>
          <w:marTop w:val="0"/>
          <w:marBottom w:val="0"/>
          <w:divBdr>
            <w:top w:val="none" w:sz="0" w:space="0" w:color="auto"/>
            <w:left w:val="none" w:sz="0" w:space="0" w:color="auto"/>
            <w:bottom w:val="none" w:sz="0" w:space="0" w:color="auto"/>
            <w:right w:val="none" w:sz="0" w:space="0" w:color="auto"/>
          </w:divBdr>
        </w:div>
        <w:div w:id="455878865">
          <w:marLeft w:val="0"/>
          <w:marRight w:val="0"/>
          <w:marTop w:val="0"/>
          <w:marBottom w:val="0"/>
          <w:divBdr>
            <w:top w:val="none" w:sz="0" w:space="0" w:color="auto"/>
            <w:left w:val="none" w:sz="0" w:space="0" w:color="auto"/>
            <w:bottom w:val="none" w:sz="0" w:space="0" w:color="auto"/>
            <w:right w:val="none" w:sz="0" w:space="0" w:color="auto"/>
          </w:divBdr>
        </w:div>
        <w:div w:id="1818961304">
          <w:marLeft w:val="0"/>
          <w:marRight w:val="0"/>
          <w:marTop w:val="0"/>
          <w:marBottom w:val="0"/>
          <w:divBdr>
            <w:top w:val="none" w:sz="0" w:space="0" w:color="auto"/>
            <w:left w:val="none" w:sz="0" w:space="0" w:color="auto"/>
            <w:bottom w:val="none" w:sz="0" w:space="0" w:color="auto"/>
            <w:right w:val="none" w:sz="0" w:space="0" w:color="auto"/>
          </w:divBdr>
        </w:div>
        <w:div w:id="1541046132">
          <w:marLeft w:val="0"/>
          <w:marRight w:val="0"/>
          <w:marTop w:val="0"/>
          <w:marBottom w:val="0"/>
          <w:divBdr>
            <w:top w:val="none" w:sz="0" w:space="0" w:color="auto"/>
            <w:left w:val="none" w:sz="0" w:space="0" w:color="auto"/>
            <w:bottom w:val="none" w:sz="0" w:space="0" w:color="auto"/>
            <w:right w:val="none" w:sz="0" w:space="0" w:color="auto"/>
          </w:divBdr>
        </w:div>
        <w:div w:id="2063208367">
          <w:marLeft w:val="0"/>
          <w:marRight w:val="0"/>
          <w:marTop w:val="0"/>
          <w:marBottom w:val="0"/>
          <w:divBdr>
            <w:top w:val="none" w:sz="0" w:space="0" w:color="auto"/>
            <w:left w:val="none" w:sz="0" w:space="0" w:color="auto"/>
            <w:bottom w:val="none" w:sz="0" w:space="0" w:color="auto"/>
            <w:right w:val="none" w:sz="0" w:space="0" w:color="auto"/>
          </w:divBdr>
        </w:div>
      </w:divsChild>
    </w:div>
    <w:div w:id="829255893">
      <w:bodyDiv w:val="1"/>
      <w:marLeft w:val="0"/>
      <w:marRight w:val="0"/>
      <w:marTop w:val="0"/>
      <w:marBottom w:val="0"/>
      <w:divBdr>
        <w:top w:val="none" w:sz="0" w:space="0" w:color="auto"/>
        <w:left w:val="none" w:sz="0" w:space="0" w:color="auto"/>
        <w:bottom w:val="none" w:sz="0" w:space="0" w:color="auto"/>
        <w:right w:val="none" w:sz="0" w:space="0" w:color="auto"/>
      </w:divBdr>
      <w:divsChild>
        <w:div w:id="2037852013">
          <w:marLeft w:val="0"/>
          <w:marRight w:val="0"/>
          <w:marTop w:val="0"/>
          <w:marBottom w:val="0"/>
          <w:divBdr>
            <w:top w:val="none" w:sz="0" w:space="0" w:color="auto"/>
            <w:left w:val="none" w:sz="0" w:space="0" w:color="auto"/>
            <w:bottom w:val="none" w:sz="0" w:space="0" w:color="auto"/>
            <w:right w:val="none" w:sz="0" w:space="0" w:color="auto"/>
          </w:divBdr>
        </w:div>
        <w:div w:id="1977487394">
          <w:marLeft w:val="0"/>
          <w:marRight w:val="0"/>
          <w:marTop w:val="0"/>
          <w:marBottom w:val="0"/>
          <w:divBdr>
            <w:top w:val="none" w:sz="0" w:space="0" w:color="auto"/>
            <w:left w:val="none" w:sz="0" w:space="0" w:color="auto"/>
            <w:bottom w:val="none" w:sz="0" w:space="0" w:color="auto"/>
            <w:right w:val="none" w:sz="0" w:space="0" w:color="auto"/>
          </w:divBdr>
        </w:div>
        <w:div w:id="677973736">
          <w:marLeft w:val="0"/>
          <w:marRight w:val="0"/>
          <w:marTop w:val="0"/>
          <w:marBottom w:val="0"/>
          <w:divBdr>
            <w:top w:val="none" w:sz="0" w:space="0" w:color="auto"/>
            <w:left w:val="none" w:sz="0" w:space="0" w:color="auto"/>
            <w:bottom w:val="none" w:sz="0" w:space="0" w:color="auto"/>
            <w:right w:val="none" w:sz="0" w:space="0" w:color="auto"/>
          </w:divBdr>
        </w:div>
        <w:div w:id="775173594">
          <w:marLeft w:val="0"/>
          <w:marRight w:val="0"/>
          <w:marTop w:val="0"/>
          <w:marBottom w:val="0"/>
          <w:divBdr>
            <w:top w:val="none" w:sz="0" w:space="0" w:color="auto"/>
            <w:left w:val="none" w:sz="0" w:space="0" w:color="auto"/>
            <w:bottom w:val="none" w:sz="0" w:space="0" w:color="auto"/>
            <w:right w:val="none" w:sz="0" w:space="0" w:color="auto"/>
          </w:divBdr>
        </w:div>
        <w:div w:id="1637711602">
          <w:marLeft w:val="0"/>
          <w:marRight w:val="0"/>
          <w:marTop w:val="0"/>
          <w:marBottom w:val="0"/>
          <w:divBdr>
            <w:top w:val="none" w:sz="0" w:space="0" w:color="auto"/>
            <w:left w:val="none" w:sz="0" w:space="0" w:color="auto"/>
            <w:bottom w:val="none" w:sz="0" w:space="0" w:color="auto"/>
            <w:right w:val="none" w:sz="0" w:space="0" w:color="auto"/>
          </w:divBdr>
        </w:div>
      </w:divsChild>
    </w:div>
    <w:div w:id="841747951">
      <w:bodyDiv w:val="1"/>
      <w:marLeft w:val="0"/>
      <w:marRight w:val="0"/>
      <w:marTop w:val="0"/>
      <w:marBottom w:val="0"/>
      <w:divBdr>
        <w:top w:val="none" w:sz="0" w:space="0" w:color="auto"/>
        <w:left w:val="none" w:sz="0" w:space="0" w:color="auto"/>
        <w:bottom w:val="none" w:sz="0" w:space="0" w:color="auto"/>
        <w:right w:val="none" w:sz="0" w:space="0" w:color="auto"/>
      </w:divBdr>
      <w:divsChild>
        <w:div w:id="1347560289">
          <w:marLeft w:val="0"/>
          <w:marRight w:val="0"/>
          <w:marTop w:val="0"/>
          <w:marBottom w:val="0"/>
          <w:divBdr>
            <w:top w:val="none" w:sz="0" w:space="0" w:color="auto"/>
            <w:left w:val="none" w:sz="0" w:space="0" w:color="auto"/>
            <w:bottom w:val="none" w:sz="0" w:space="0" w:color="auto"/>
            <w:right w:val="none" w:sz="0" w:space="0" w:color="auto"/>
          </w:divBdr>
        </w:div>
      </w:divsChild>
    </w:div>
    <w:div w:id="848642026">
      <w:bodyDiv w:val="1"/>
      <w:marLeft w:val="0"/>
      <w:marRight w:val="0"/>
      <w:marTop w:val="0"/>
      <w:marBottom w:val="0"/>
      <w:divBdr>
        <w:top w:val="none" w:sz="0" w:space="0" w:color="auto"/>
        <w:left w:val="none" w:sz="0" w:space="0" w:color="auto"/>
        <w:bottom w:val="none" w:sz="0" w:space="0" w:color="auto"/>
        <w:right w:val="none" w:sz="0" w:space="0" w:color="auto"/>
      </w:divBdr>
      <w:divsChild>
        <w:div w:id="1200050011">
          <w:marLeft w:val="0"/>
          <w:marRight w:val="0"/>
          <w:marTop w:val="0"/>
          <w:marBottom w:val="0"/>
          <w:divBdr>
            <w:top w:val="none" w:sz="0" w:space="0" w:color="auto"/>
            <w:left w:val="none" w:sz="0" w:space="0" w:color="auto"/>
            <w:bottom w:val="none" w:sz="0" w:space="0" w:color="auto"/>
            <w:right w:val="none" w:sz="0" w:space="0" w:color="auto"/>
          </w:divBdr>
        </w:div>
        <w:div w:id="125248137">
          <w:marLeft w:val="0"/>
          <w:marRight w:val="0"/>
          <w:marTop w:val="0"/>
          <w:marBottom w:val="0"/>
          <w:divBdr>
            <w:top w:val="none" w:sz="0" w:space="0" w:color="auto"/>
            <w:left w:val="none" w:sz="0" w:space="0" w:color="auto"/>
            <w:bottom w:val="none" w:sz="0" w:space="0" w:color="auto"/>
            <w:right w:val="none" w:sz="0" w:space="0" w:color="auto"/>
          </w:divBdr>
        </w:div>
        <w:div w:id="256792611">
          <w:marLeft w:val="0"/>
          <w:marRight w:val="0"/>
          <w:marTop w:val="0"/>
          <w:marBottom w:val="0"/>
          <w:divBdr>
            <w:top w:val="none" w:sz="0" w:space="0" w:color="auto"/>
            <w:left w:val="none" w:sz="0" w:space="0" w:color="auto"/>
            <w:bottom w:val="none" w:sz="0" w:space="0" w:color="auto"/>
            <w:right w:val="none" w:sz="0" w:space="0" w:color="auto"/>
          </w:divBdr>
        </w:div>
        <w:div w:id="1159925962">
          <w:marLeft w:val="0"/>
          <w:marRight w:val="0"/>
          <w:marTop w:val="0"/>
          <w:marBottom w:val="0"/>
          <w:divBdr>
            <w:top w:val="none" w:sz="0" w:space="0" w:color="auto"/>
            <w:left w:val="none" w:sz="0" w:space="0" w:color="auto"/>
            <w:bottom w:val="none" w:sz="0" w:space="0" w:color="auto"/>
            <w:right w:val="none" w:sz="0" w:space="0" w:color="auto"/>
          </w:divBdr>
        </w:div>
        <w:div w:id="910388317">
          <w:marLeft w:val="0"/>
          <w:marRight w:val="0"/>
          <w:marTop w:val="0"/>
          <w:marBottom w:val="0"/>
          <w:divBdr>
            <w:top w:val="none" w:sz="0" w:space="0" w:color="auto"/>
            <w:left w:val="none" w:sz="0" w:space="0" w:color="auto"/>
            <w:bottom w:val="none" w:sz="0" w:space="0" w:color="auto"/>
            <w:right w:val="none" w:sz="0" w:space="0" w:color="auto"/>
          </w:divBdr>
        </w:div>
        <w:div w:id="265577716">
          <w:marLeft w:val="0"/>
          <w:marRight w:val="0"/>
          <w:marTop w:val="0"/>
          <w:marBottom w:val="0"/>
          <w:divBdr>
            <w:top w:val="none" w:sz="0" w:space="0" w:color="auto"/>
            <w:left w:val="none" w:sz="0" w:space="0" w:color="auto"/>
            <w:bottom w:val="none" w:sz="0" w:space="0" w:color="auto"/>
            <w:right w:val="none" w:sz="0" w:space="0" w:color="auto"/>
          </w:divBdr>
        </w:div>
        <w:div w:id="275598076">
          <w:marLeft w:val="0"/>
          <w:marRight w:val="0"/>
          <w:marTop w:val="0"/>
          <w:marBottom w:val="0"/>
          <w:divBdr>
            <w:top w:val="none" w:sz="0" w:space="0" w:color="auto"/>
            <w:left w:val="none" w:sz="0" w:space="0" w:color="auto"/>
            <w:bottom w:val="none" w:sz="0" w:space="0" w:color="auto"/>
            <w:right w:val="none" w:sz="0" w:space="0" w:color="auto"/>
          </w:divBdr>
        </w:div>
      </w:divsChild>
    </w:div>
    <w:div w:id="856697283">
      <w:bodyDiv w:val="1"/>
      <w:marLeft w:val="0"/>
      <w:marRight w:val="0"/>
      <w:marTop w:val="0"/>
      <w:marBottom w:val="0"/>
      <w:divBdr>
        <w:top w:val="none" w:sz="0" w:space="0" w:color="auto"/>
        <w:left w:val="none" w:sz="0" w:space="0" w:color="auto"/>
        <w:bottom w:val="none" w:sz="0" w:space="0" w:color="auto"/>
        <w:right w:val="none" w:sz="0" w:space="0" w:color="auto"/>
      </w:divBdr>
      <w:divsChild>
        <w:div w:id="2113936308">
          <w:marLeft w:val="0"/>
          <w:marRight w:val="0"/>
          <w:marTop w:val="0"/>
          <w:marBottom w:val="0"/>
          <w:divBdr>
            <w:top w:val="none" w:sz="0" w:space="0" w:color="auto"/>
            <w:left w:val="none" w:sz="0" w:space="0" w:color="auto"/>
            <w:bottom w:val="none" w:sz="0" w:space="0" w:color="auto"/>
            <w:right w:val="none" w:sz="0" w:space="0" w:color="auto"/>
          </w:divBdr>
        </w:div>
        <w:div w:id="2037196921">
          <w:marLeft w:val="0"/>
          <w:marRight w:val="0"/>
          <w:marTop w:val="0"/>
          <w:marBottom w:val="0"/>
          <w:divBdr>
            <w:top w:val="none" w:sz="0" w:space="0" w:color="auto"/>
            <w:left w:val="none" w:sz="0" w:space="0" w:color="auto"/>
            <w:bottom w:val="none" w:sz="0" w:space="0" w:color="auto"/>
            <w:right w:val="none" w:sz="0" w:space="0" w:color="auto"/>
          </w:divBdr>
        </w:div>
        <w:div w:id="372928134">
          <w:marLeft w:val="0"/>
          <w:marRight w:val="0"/>
          <w:marTop w:val="0"/>
          <w:marBottom w:val="0"/>
          <w:divBdr>
            <w:top w:val="none" w:sz="0" w:space="0" w:color="auto"/>
            <w:left w:val="none" w:sz="0" w:space="0" w:color="auto"/>
            <w:bottom w:val="none" w:sz="0" w:space="0" w:color="auto"/>
            <w:right w:val="none" w:sz="0" w:space="0" w:color="auto"/>
          </w:divBdr>
        </w:div>
        <w:div w:id="1113791999">
          <w:marLeft w:val="0"/>
          <w:marRight w:val="0"/>
          <w:marTop w:val="0"/>
          <w:marBottom w:val="0"/>
          <w:divBdr>
            <w:top w:val="none" w:sz="0" w:space="0" w:color="auto"/>
            <w:left w:val="none" w:sz="0" w:space="0" w:color="auto"/>
            <w:bottom w:val="none" w:sz="0" w:space="0" w:color="auto"/>
            <w:right w:val="none" w:sz="0" w:space="0" w:color="auto"/>
          </w:divBdr>
        </w:div>
        <w:div w:id="63914710">
          <w:marLeft w:val="0"/>
          <w:marRight w:val="0"/>
          <w:marTop w:val="0"/>
          <w:marBottom w:val="0"/>
          <w:divBdr>
            <w:top w:val="none" w:sz="0" w:space="0" w:color="auto"/>
            <w:left w:val="none" w:sz="0" w:space="0" w:color="auto"/>
            <w:bottom w:val="none" w:sz="0" w:space="0" w:color="auto"/>
            <w:right w:val="none" w:sz="0" w:space="0" w:color="auto"/>
          </w:divBdr>
        </w:div>
      </w:divsChild>
    </w:div>
    <w:div w:id="881599619">
      <w:bodyDiv w:val="1"/>
      <w:marLeft w:val="0"/>
      <w:marRight w:val="0"/>
      <w:marTop w:val="0"/>
      <w:marBottom w:val="0"/>
      <w:divBdr>
        <w:top w:val="none" w:sz="0" w:space="0" w:color="auto"/>
        <w:left w:val="none" w:sz="0" w:space="0" w:color="auto"/>
        <w:bottom w:val="none" w:sz="0" w:space="0" w:color="auto"/>
        <w:right w:val="none" w:sz="0" w:space="0" w:color="auto"/>
      </w:divBdr>
      <w:divsChild>
        <w:div w:id="2146465850">
          <w:marLeft w:val="0"/>
          <w:marRight w:val="0"/>
          <w:marTop w:val="0"/>
          <w:marBottom w:val="0"/>
          <w:divBdr>
            <w:top w:val="none" w:sz="0" w:space="0" w:color="auto"/>
            <w:left w:val="none" w:sz="0" w:space="0" w:color="auto"/>
            <w:bottom w:val="none" w:sz="0" w:space="0" w:color="auto"/>
            <w:right w:val="none" w:sz="0" w:space="0" w:color="auto"/>
          </w:divBdr>
        </w:div>
        <w:div w:id="31418753">
          <w:marLeft w:val="0"/>
          <w:marRight w:val="0"/>
          <w:marTop w:val="0"/>
          <w:marBottom w:val="0"/>
          <w:divBdr>
            <w:top w:val="none" w:sz="0" w:space="0" w:color="auto"/>
            <w:left w:val="none" w:sz="0" w:space="0" w:color="auto"/>
            <w:bottom w:val="none" w:sz="0" w:space="0" w:color="auto"/>
            <w:right w:val="none" w:sz="0" w:space="0" w:color="auto"/>
          </w:divBdr>
        </w:div>
        <w:div w:id="884676876">
          <w:marLeft w:val="0"/>
          <w:marRight w:val="0"/>
          <w:marTop w:val="0"/>
          <w:marBottom w:val="0"/>
          <w:divBdr>
            <w:top w:val="none" w:sz="0" w:space="0" w:color="auto"/>
            <w:left w:val="none" w:sz="0" w:space="0" w:color="auto"/>
            <w:bottom w:val="none" w:sz="0" w:space="0" w:color="auto"/>
            <w:right w:val="none" w:sz="0" w:space="0" w:color="auto"/>
          </w:divBdr>
        </w:div>
        <w:div w:id="574897542">
          <w:marLeft w:val="0"/>
          <w:marRight w:val="0"/>
          <w:marTop w:val="0"/>
          <w:marBottom w:val="0"/>
          <w:divBdr>
            <w:top w:val="none" w:sz="0" w:space="0" w:color="auto"/>
            <w:left w:val="none" w:sz="0" w:space="0" w:color="auto"/>
            <w:bottom w:val="none" w:sz="0" w:space="0" w:color="auto"/>
            <w:right w:val="none" w:sz="0" w:space="0" w:color="auto"/>
          </w:divBdr>
        </w:div>
        <w:div w:id="1470659972">
          <w:marLeft w:val="0"/>
          <w:marRight w:val="0"/>
          <w:marTop w:val="0"/>
          <w:marBottom w:val="0"/>
          <w:divBdr>
            <w:top w:val="none" w:sz="0" w:space="0" w:color="auto"/>
            <w:left w:val="none" w:sz="0" w:space="0" w:color="auto"/>
            <w:bottom w:val="none" w:sz="0" w:space="0" w:color="auto"/>
            <w:right w:val="none" w:sz="0" w:space="0" w:color="auto"/>
          </w:divBdr>
        </w:div>
        <w:div w:id="926308923">
          <w:marLeft w:val="0"/>
          <w:marRight w:val="0"/>
          <w:marTop w:val="0"/>
          <w:marBottom w:val="0"/>
          <w:divBdr>
            <w:top w:val="none" w:sz="0" w:space="0" w:color="auto"/>
            <w:left w:val="none" w:sz="0" w:space="0" w:color="auto"/>
            <w:bottom w:val="none" w:sz="0" w:space="0" w:color="auto"/>
            <w:right w:val="none" w:sz="0" w:space="0" w:color="auto"/>
          </w:divBdr>
        </w:div>
      </w:divsChild>
    </w:div>
    <w:div w:id="902446559">
      <w:bodyDiv w:val="1"/>
      <w:marLeft w:val="0"/>
      <w:marRight w:val="0"/>
      <w:marTop w:val="0"/>
      <w:marBottom w:val="0"/>
      <w:divBdr>
        <w:top w:val="none" w:sz="0" w:space="0" w:color="auto"/>
        <w:left w:val="none" w:sz="0" w:space="0" w:color="auto"/>
        <w:bottom w:val="none" w:sz="0" w:space="0" w:color="auto"/>
        <w:right w:val="none" w:sz="0" w:space="0" w:color="auto"/>
      </w:divBdr>
      <w:divsChild>
        <w:div w:id="2000695420">
          <w:marLeft w:val="0"/>
          <w:marRight w:val="0"/>
          <w:marTop w:val="0"/>
          <w:marBottom w:val="0"/>
          <w:divBdr>
            <w:top w:val="none" w:sz="0" w:space="0" w:color="auto"/>
            <w:left w:val="none" w:sz="0" w:space="0" w:color="auto"/>
            <w:bottom w:val="none" w:sz="0" w:space="0" w:color="auto"/>
            <w:right w:val="none" w:sz="0" w:space="0" w:color="auto"/>
          </w:divBdr>
        </w:div>
        <w:div w:id="1266184257">
          <w:marLeft w:val="0"/>
          <w:marRight w:val="0"/>
          <w:marTop w:val="0"/>
          <w:marBottom w:val="0"/>
          <w:divBdr>
            <w:top w:val="none" w:sz="0" w:space="0" w:color="auto"/>
            <w:left w:val="none" w:sz="0" w:space="0" w:color="auto"/>
            <w:bottom w:val="none" w:sz="0" w:space="0" w:color="auto"/>
            <w:right w:val="none" w:sz="0" w:space="0" w:color="auto"/>
          </w:divBdr>
        </w:div>
        <w:div w:id="1998218369">
          <w:marLeft w:val="0"/>
          <w:marRight w:val="0"/>
          <w:marTop w:val="0"/>
          <w:marBottom w:val="0"/>
          <w:divBdr>
            <w:top w:val="none" w:sz="0" w:space="0" w:color="auto"/>
            <w:left w:val="none" w:sz="0" w:space="0" w:color="auto"/>
            <w:bottom w:val="none" w:sz="0" w:space="0" w:color="auto"/>
            <w:right w:val="none" w:sz="0" w:space="0" w:color="auto"/>
          </w:divBdr>
        </w:div>
        <w:div w:id="135949580">
          <w:marLeft w:val="0"/>
          <w:marRight w:val="0"/>
          <w:marTop w:val="0"/>
          <w:marBottom w:val="0"/>
          <w:divBdr>
            <w:top w:val="none" w:sz="0" w:space="0" w:color="auto"/>
            <w:left w:val="none" w:sz="0" w:space="0" w:color="auto"/>
            <w:bottom w:val="none" w:sz="0" w:space="0" w:color="auto"/>
            <w:right w:val="none" w:sz="0" w:space="0" w:color="auto"/>
          </w:divBdr>
        </w:div>
        <w:div w:id="1845363811">
          <w:marLeft w:val="0"/>
          <w:marRight w:val="0"/>
          <w:marTop w:val="0"/>
          <w:marBottom w:val="0"/>
          <w:divBdr>
            <w:top w:val="none" w:sz="0" w:space="0" w:color="auto"/>
            <w:left w:val="none" w:sz="0" w:space="0" w:color="auto"/>
            <w:bottom w:val="none" w:sz="0" w:space="0" w:color="auto"/>
            <w:right w:val="none" w:sz="0" w:space="0" w:color="auto"/>
          </w:divBdr>
        </w:div>
        <w:div w:id="1319264272">
          <w:marLeft w:val="0"/>
          <w:marRight w:val="0"/>
          <w:marTop w:val="0"/>
          <w:marBottom w:val="0"/>
          <w:divBdr>
            <w:top w:val="none" w:sz="0" w:space="0" w:color="auto"/>
            <w:left w:val="none" w:sz="0" w:space="0" w:color="auto"/>
            <w:bottom w:val="none" w:sz="0" w:space="0" w:color="auto"/>
            <w:right w:val="none" w:sz="0" w:space="0" w:color="auto"/>
          </w:divBdr>
        </w:div>
        <w:div w:id="1630939586">
          <w:marLeft w:val="0"/>
          <w:marRight w:val="0"/>
          <w:marTop w:val="0"/>
          <w:marBottom w:val="0"/>
          <w:divBdr>
            <w:top w:val="none" w:sz="0" w:space="0" w:color="auto"/>
            <w:left w:val="none" w:sz="0" w:space="0" w:color="auto"/>
            <w:bottom w:val="none" w:sz="0" w:space="0" w:color="auto"/>
            <w:right w:val="none" w:sz="0" w:space="0" w:color="auto"/>
          </w:divBdr>
        </w:div>
        <w:div w:id="195238977">
          <w:marLeft w:val="0"/>
          <w:marRight w:val="0"/>
          <w:marTop w:val="0"/>
          <w:marBottom w:val="0"/>
          <w:divBdr>
            <w:top w:val="none" w:sz="0" w:space="0" w:color="auto"/>
            <w:left w:val="none" w:sz="0" w:space="0" w:color="auto"/>
            <w:bottom w:val="none" w:sz="0" w:space="0" w:color="auto"/>
            <w:right w:val="none" w:sz="0" w:space="0" w:color="auto"/>
          </w:divBdr>
        </w:div>
        <w:div w:id="470053687">
          <w:marLeft w:val="0"/>
          <w:marRight w:val="0"/>
          <w:marTop w:val="0"/>
          <w:marBottom w:val="0"/>
          <w:divBdr>
            <w:top w:val="none" w:sz="0" w:space="0" w:color="auto"/>
            <w:left w:val="none" w:sz="0" w:space="0" w:color="auto"/>
            <w:bottom w:val="none" w:sz="0" w:space="0" w:color="auto"/>
            <w:right w:val="none" w:sz="0" w:space="0" w:color="auto"/>
          </w:divBdr>
        </w:div>
      </w:divsChild>
    </w:div>
    <w:div w:id="931864735">
      <w:bodyDiv w:val="1"/>
      <w:marLeft w:val="0"/>
      <w:marRight w:val="0"/>
      <w:marTop w:val="0"/>
      <w:marBottom w:val="0"/>
      <w:divBdr>
        <w:top w:val="none" w:sz="0" w:space="0" w:color="auto"/>
        <w:left w:val="none" w:sz="0" w:space="0" w:color="auto"/>
        <w:bottom w:val="none" w:sz="0" w:space="0" w:color="auto"/>
        <w:right w:val="none" w:sz="0" w:space="0" w:color="auto"/>
      </w:divBdr>
      <w:divsChild>
        <w:div w:id="1603369197">
          <w:marLeft w:val="0"/>
          <w:marRight w:val="0"/>
          <w:marTop w:val="0"/>
          <w:marBottom w:val="0"/>
          <w:divBdr>
            <w:top w:val="none" w:sz="0" w:space="0" w:color="auto"/>
            <w:left w:val="none" w:sz="0" w:space="0" w:color="auto"/>
            <w:bottom w:val="none" w:sz="0" w:space="0" w:color="auto"/>
            <w:right w:val="none" w:sz="0" w:space="0" w:color="auto"/>
          </w:divBdr>
        </w:div>
        <w:div w:id="650908759">
          <w:marLeft w:val="0"/>
          <w:marRight w:val="0"/>
          <w:marTop w:val="0"/>
          <w:marBottom w:val="0"/>
          <w:divBdr>
            <w:top w:val="none" w:sz="0" w:space="0" w:color="auto"/>
            <w:left w:val="none" w:sz="0" w:space="0" w:color="auto"/>
            <w:bottom w:val="none" w:sz="0" w:space="0" w:color="auto"/>
            <w:right w:val="none" w:sz="0" w:space="0" w:color="auto"/>
          </w:divBdr>
        </w:div>
        <w:div w:id="1463618927">
          <w:marLeft w:val="0"/>
          <w:marRight w:val="0"/>
          <w:marTop w:val="0"/>
          <w:marBottom w:val="0"/>
          <w:divBdr>
            <w:top w:val="none" w:sz="0" w:space="0" w:color="auto"/>
            <w:left w:val="none" w:sz="0" w:space="0" w:color="auto"/>
            <w:bottom w:val="none" w:sz="0" w:space="0" w:color="auto"/>
            <w:right w:val="none" w:sz="0" w:space="0" w:color="auto"/>
          </w:divBdr>
        </w:div>
        <w:div w:id="659964741">
          <w:marLeft w:val="0"/>
          <w:marRight w:val="0"/>
          <w:marTop w:val="0"/>
          <w:marBottom w:val="0"/>
          <w:divBdr>
            <w:top w:val="none" w:sz="0" w:space="0" w:color="auto"/>
            <w:left w:val="none" w:sz="0" w:space="0" w:color="auto"/>
            <w:bottom w:val="none" w:sz="0" w:space="0" w:color="auto"/>
            <w:right w:val="none" w:sz="0" w:space="0" w:color="auto"/>
          </w:divBdr>
        </w:div>
      </w:divsChild>
    </w:div>
    <w:div w:id="958226423">
      <w:bodyDiv w:val="1"/>
      <w:marLeft w:val="0"/>
      <w:marRight w:val="0"/>
      <w:marTop w:val="0"/>
      <w:marBottom w:val="0"/>
      <w:divBdr>
        <w:top w:val="none" w:sz="0" w:space="0" w:color="auto"/>
        <w:left w:val="none" w:sz="0" w:space="0" w:color="auto"/>
        <w:bottom w:val="none" w:sz="0" w:space="0" w:color="auto"/>
        <w:right w:val="none" w:sz="0" w:space="0" w:color="auto"/>
      </w:divBdr>
      <w:divsChild>
        <w:div w:id="449083431">
          <w:marLeft w:val="0"/>
          <w:marRight w:val="0"/>
          <w:marTop w:val="0"/>
          <w:marBottom w:val="0"/>
          <w:divBdr>
            <w:top w:val="none" w:sz="0" w:space="0" w:color="auto"/>
            <w:left w:val="none" w:sz="0" w:space="0" w:color="auto"/>
            <w:bottom w:val="none" w:sz="0" w:space="0" w:color="auto"/>
            <w:right w:val="none" w:sz="0" w:space="0" w:color="auto"/>
          </w:divBdr>
        </w:div>
        <w:div w:id="1599409073">
          <w:marLeft w:val="0"/>
          <w:marRight w:val="0"/>
          <w:marTop w:val="0"/>
          <w:marBottom w:val="0"/>
          <w:divBdr>
            <w:top w:val="none" w:sz="0" w:space="0" w:color="auto"/>
            <w:left w:val="none" w:sz="0" w:space="0" w:color="auto"/>
            <w:bottom w:val="none" w:sz="0" w:space="0" w:color="auto"/>
            <w:right w:val="none" w:sz="0" w:space="0" w:color="auto"/>
          </w:divBdr>
        </w:div>
        <w:div w:id="628556086">
          <w:marLeft w:val="0"/>
          <w:marRight w:val="0"/>
          <w:marTop w:val="0"/>
          <w:marBottom w:val="0"/>
          <w:divBdr>
            <w:top w:val="none" w:sz="0" w:space="0" w:color="auto"/>
            <w:left w:val="none" w:sz="0" w:space="0" w:color="auto"/>
            <w:bottom w:val="none" w:sz="0" w:space="0" w:color="auto"/>
            <w:right w:val="none" w:sz="0" w:space="0" w:color="auto"/>
          </w:divBdr>
        </w:div>
        <w:div w:id="1865242483">
          <w:marLeft w:val="0"/>
          <w:marRight w:val="0"/>
          <w:marTop w:val="0"/>
          <w:marBottom w:val="0"/>
          <w:divBdr>
            <w:top w:val="none" w:sz="0" w:space="0" w:color="auto"/>
            <w:left w:val="none" w:sz="0" w:space="0" w:color="auto"/>
            <w:bottom w:val="none" w:sz="0" w:space="0" w:color="auto"/>
            <w:right w:val="none" w:sz="0" w:space="0" w:color="auto"/>
          </w:divBdr>
        </w:div>
        <w:div w:id="1624844886">
          <w:marLeft w:val="0"/>
          <w:marRight w:val="0"/>
          <w:marTop w:val="0"/>
          <w:marBottom w:val="0"/>
          <w:divBdr>
            <w:top w:val="none" w:sz="0" w:space="0" w:color="auto"/>
            <w:left w:val="none" w:sz="0" w:space="0" w:color="auto"/>
            <w:bottom w:val="none" w:sz="0" w:space="0" w:color="auto"/>
            <w:right w:val="none" w:sz="0" w:space="0" w:color="auto"/>
          </w:divBdr>
        </w:div>
      </w:divsChild>
    </w:div>
    <w:div w:id="1010177748">
      <w:bodyDiv w:val="1"/>
      <w:marLeft w:val="0"/>
      <w:marRight w:val="0"/>
      <w:marTop w:val="0"/>
      <w:marBottom w:val="0"/>
      <w:divBdr>
        <w:top w:val="none" w:sz="0" w:space="0" w:color="auto"/>
        <w:left w:val="none" w:sz="0" w:space="0" w:color="auto"/>
        <w:bottom w:val="none" w:sz="0" w:space="0" w:color="auto"/>
        <w:right w:val="none" w:sz="0" w:space="0" w:color="auto"/>
      </w:divBdr>
      <w:divsChild>
        <w:div w:id="882988136">
          <w:marLeft w:val="0"/>
          <w:marRight w:val="0"/>
          <w:marTop w:val="0"/>
          <w:marBottom w:val="0"/>
          <w:divBdr>
            <w:top w:val="none" w:sz="0" w:space="0" w:color="auto"/>
            <w:left w:val="none" w:sz="0" w:space="0" w:color="auto"/>
            <w:bottom w:val="none" w:sz="0" w:space="0" w:color="auto"/>
            <w:right w:val="none" w:sz="0" w:space="0" w:color="auto"/>
          </w:divBdr>
        </w:div>
        <w:div w:id="826631517">
          <w:marLeft w:val="0"/>
          <w:marRight w:val="0"/>
          <w:marTop w:val="0"/>
          <w:marBottom w:val="0"/>
          <w:divBdr>
            <w:top w:val="none" w:sz="0" w:space="0" w:color="auto"/>
            <w:left w:val="none" w:sz="0" w:space="0" w:color="auto"/>
            <w:bottom w:val="none" w:sz="0" w:space="0" w:color="auto"/>
            <w:right w:val="none" w:sz="0" w:space="0" w:color="auto"/>
          </w:divBdr>
        </w:div>
        <w:div w:id="897983982">
          <w:marLeft w:val="0"/>
          <w:marRight w:val="0"/>
          <w:marTop w:val="0"/>
          <w:marBottom w:val="0"/>
          <w:divBdr>
            <w:top w:val="none" w:sz="0" w:space="0" w:color="auto"/>
            <w:left w:val="none" w:sz="0" w:space="0" w:color="auto"/>
            <w:bottom w:val="none" w:sz="0" w:space="0" w:color="auto"/>
            <w:right w:val="none" w:sz="0" w:space="0" w:color="auto"/>
          </w:divBdr>
        </w:div>
        <w:div w:id="695078099">
          <w:marLeft w:val="0"/>
          <w:marRight w:val="0"/>
          <w:marTop w:val="0"/>
          <w:marBottom w:val="0"/>
          <w:divBdr>
            <w:top w:val="none" w:sz="0" w:space="0" w:color="auto"/>
            <w:left w:val="none" w:sz="0" w:space="0" w:color="auto"/>
            <w:bottom w:val="none" w:sz="0" w:space="0" w:color="auto"/>
            <w:right w:val="none" w:sz="0" w:space="0" w:color="auto"/>
          </w:divBdr>
        </w:div>
        <w:div w:id="1880892459">
          <w:marLeft w:val="0"/>
          <w:marRight w:val="0"/>
          <w:marTop w:val="0"/>
          <w:marBottom w:val="0"/>
          <w:divBdr>
            <w:top w:val="none" w:sz="0" w:space="0" w:color="auto"/>
            <w:left w:val="none" w:sz="0" w:space="0" w:color="auto"/>
            <w:bottom w:val="none" w:sz="0" w:space="0" w:color="auto"/>
            <w:right w:val="none" w:sz="0" w:space="0" w:color="auto"/>
          </w:divBdr>
        </w:div>
        <w:div w:id="1992051392">
          <w:marLeft w:val="0"/>
          <w:marRight w:val="0"/>
          <w:marTop w:val="0"/>
          <w:marBottom w:val="0"/>
          <w:divBdr>
            <w:top w:val="none" w:sz="0" w:space="0" w:color="auto"/>
            <w:left w:val="none" w:sz="0" w:space="0" w:color="auto"/>
            <w:bottom w:val="none" w:sz="0" w:space="0" w:color="auto"/>
            <w:right w:val="none" w:sz="0" w:space="0" w:color="auto"/>
          </w:divBdr>
        </w:div>
      </w:divsChild>
    </w:div>
    <w:div w:id="1028142633">
      <w:bodyDiv w:val="1"/>
      <w:marLeft w:val="0"/>
      <w:marRight w:val="0"/>
      <w:marTop w:val="0"/>
      <w:marBottom w:val="0"/>
      <w:divBdr>
        <w:top w:val="none" w:sz="0" w:space="0" w:color="auto"/>
        <w:left w:val="none" w:sz="0" w:space="0" w:color="auto"/>
        <w:bottom w:val="none" w:sz="0" w:space="0" w:color="auto"/>
        <w:right w:val="none" w:sz="0" w:space="0" w:color="auto"/>
      </w:divBdr>
      <w:divsChild>
        <w:div w:id="1757818662">
          <w:marLeft w:val="0"/>
          <w:marRight w:val="0"/>
          <w:marTop w:val="0"/>
          <w:marBottom w:val="0"/>
          <w:divBdr>
            <w:top w:val="none" w:sz="0" w:space="0" w:color="auto"/>
            <w:left w:val="none" w:sz="0" w:space="0" w:color="auto"/>
            <w:bottom w:val="none" w:sz="0" w:space="0" w:color="auto"/>
            <w:right w:val="none" w:sz="0" w:space="0" w:color="auto"/>
          </w:divBdr>
        </w:div>
        <w:div w:id="357776338">
          <w:marLeft w:val="0"/>
          <w:marRight w:val="0"/>
          <w:marTop w:val="0"/>
          <w:marBottom w:val="0"/>
          <w:divBdr>
            <w:top w:val="none" w:sz="0" w:space="0" w:color="auto"/>
            <w:left w:val="none" w:sz="0" w:space="0" w:color="auto"/>
            <w:bottom w:val="none" w:sz="0" w:space="0" w:color="auto"/>
            <w:right w:val="none" w:sz="0" w:space="0" w:color="auto"/>
          </w:divBdr>
        </w:div>
        <w:div w:id="1952669225">
          <w:marLeft w:val="0"/>
          <w:marRight w:val="0"/>
          <w:marTop w:val="0"/>
          <w:marBottom w:val="0"/>
          <w:divBdr>
            <w:top w:val="none" w:sz="0" w:space="0" w:color="auto"/>
            <w:left w:val="none" w:sz="0" w:space="0" w:color="auto"/>
            <w:bottom w:val="none" w:sz="0" w:space="0" w:color="auto"/>
            <w:right w:val="none" w:sz="0" w:space="0" w:color="auto"/>
          </w:divBdr>
        </w:div>
        <w:div w:id="2049721462">
          <w:marLeft w:val="0"/>
          <w:marRight w:val="0"/>
          <w:marTop w:val="0"/>
          <w:marBottom w:val="0"/>
          <w:divBdr>
            <w:top w:val="none" w:sz="0" w:space="0" w:color="auto"/>
            <w:left w:val="none" w:sz="0" w:space="0" w:color="auto"/>
            <w:bottom w:val="none" w:sz="0" w:space="0" w:color="auto"/>
            <w:right w:val="none" w:sz="0" w:space="0" w:color="auto"/>
          </w:divBdr>
        </w:div>
        <w:div w:id="1018770953">
          <w:marLeft w:val="0"/>
          <w:marRight w:val="0"/>
          <w:marTop w:val="0"/>
          <w:marBottom w:val="0"/>
          <w:divBdr>
            <w:top w:val="none" w:sz="0" w:space="0" w:color="auto"/>
            <w:left w:val="none" w:sz="0" w:space="0" w:color="auto"/>
            <w:bottom w:val="none" w:sz="0" w:space="0" w:color="auto"/>
            <w:right w:val="none" w:sz="0" w:space="0" w:color="auto"/>
          </w:divBdr>
        </w:div>
        <w:div w:id="44106695">
          <w:marLeft w:val="0"/>
          <w:marRight w:val="0"/>
          <w:marTop w:val="0"/>
          <w:marBottom w:val="0"/>
          <w:divBdr>
            <w:top w:val="none" w:sz="0" w:space="0" w:color="auto"/>
            <w:left w:val="none" w:sz="0" w:space="0" w:color="auto"/>
            <w:bottom w:val="none" w:sz="0" w:space="0" w:color="auto"/>
            <w:right w:val="none" w:sz="0" w:space="0" w:color="auto"/>
          </w:divBdr>
        </w:div>
        <w:div w:id="1827160213">
          <w:marLeft w:val="0"/>
          <w:marRight w:val="0"/>
          <w:marTop w:val="0"/>
          <w:marBottom w:val="0"/>
          <w:divBdr>
            <w:top w:val="none" w:sz="0" w:space="0" w:color="auto"/>
            <w:left w:val="none" w:sz="0" w:space="0" w:color="auto"/>
            <w:bottom w:val="none" w:sz="0" w:space="0" w:color="auto"/>
            <w:right w:val="none" w:sz="0" w:space="0" w:color="auto"/>
          </w:divBdr>
        </w:div>
        <w:div w:id="1552497095">
          <w:marLeft w:val="0"/>
          <w:marRight w:val="0"/>
          <w:marTop w:val="0"/>
          <w:marBottom w:val="0"/>
          <w:divBdr>
            <w:top w:val="none" w:sz="0" w:space="0" w:color="auto"/>
            <w:left w:val="none" w:sz="0" w:space="0" w:color="auto"/>
            <w:bottom w:val="none" w:sz="0" w:space="0" w:color="auto"/>
            <w:right w:val="none" w:sz="0" w:space="0" w:color="auto"/>
          </w:divBdr>
        </w:div>
      </w:divsChild>
    </w:div>
    <w:div w:id="1032418276">
      <w:bodyDiv w:val="1"/>
      <w:marLeft w:val="0"/>
      <w:marRight w:val="0"/>
      <w:marTop w:val="0"/>
      <w:marBottom w:val="0"/>
      <w:divBdr>
        <w:top w:val="none" w:sz="0" w:space="0" w:color="auto"/>
        <w:left w:val="none" w:sz="0" w:space="0" w:color="auto"/>
        <w:bottom w:val="none" w:sz="0" w:space="0" w:color="auto"/>
        <w:right w:val="none" w:sz="0" w:space="0" w:color="auto"/>
      </w:divBdr>
      <w:divsChild>
        <w:div w:id="755596657">
          <w:marLeft w:val="0"/>
          <w:marRight w:val="0"/>
          <w:marTop w:val="0"/>
          <w:marBottom w:val="0"/>
          <w:divBdr>
            <w:top w:val="none" w:sz="0" w:space="0" w:color="auto"/>
            <w:left w:val="none" w:sz="0" w:space="0" w:color="auto"/>
            <w:bottom w:val="none" w:sz="0" w:space="0" w:color="auto"/>
            <w:right w:val="none" w:sz="0" w:space="0" w:color="auto"/>
          </w:divBdr>
        </w:div>
        <w:div w:id="1998798278">
          <w:marLeft w:val="0"/>
          <w:marRight w:val="0"/>
          <w:marTop w:val="0"/>
          <w:marBottom w:val="0"/>
          <w:divBdr>
            <w:top w:val="none" w:sz="0" w:space="0" w:color="auto"/>
            <w:left w:val="none" w:sz="0" w:space="0" w:color="auto"/>
            <w:bottom w:val="none" w:sz="0" w:space="0" w:color="auto"/>
            <w:right w:val="none" w:sz="0" w:space="0" w:color="auto"/>
          </w:divBdr>
        </w:div>
        <w:div w:id="1002126225">
          <w:marLeft w:val="0"/>
          <w:marRight w:val="0"/>
          <w:marTop w:val="0"/>
          <w:marBottom w:val="0"/>
          <w:divBdr>
            <w:top w:val="none" w:sz="0" w:space="0" w:color="auto"/>
            <w:left w:val="none" w:sz="0" w:space="0" w:color="auto"/>
            <w:bottom w:val="none" w:sz="0" w:space="0" w:color="auto"/>
            <w:right w:val="none" w:sz="0" w:space="0" w:color="auto"/>
          </w:divBdr>
        </w:div>
        <w:div w:id="336226725">
          <w:marLeft w:val="0"/>
          <w:marRight w:val="0"/>
          <w:marTop w:val="0"/>
          <w:marBottom w:val="0"/>
          <w:divBdr>
            <w:top w:val="none" w:sz="0" w:space="0" w:color="auto"/>
            <w:left w:val="none" w:sz="0" w:space="0" w:color="auto"/>
            <w:bottom w:val="none" w:sz="0" w:space="0" w:color="auto"/>
            <w:right w:val="none" w:sz="0" w:space="0" w:color="auto"/>
          </w:divBdr>
        </w:div>
        <w:div w:id="740637151">
          <w:marLeft w:val="0"/>
          <w:marRight w:val="0"/>
          <w:marTop w:val="0"/>
          <w:marBottom w:val="0"/>
          <w:divBdr>
            <w:top w:val="none" w:sz="0" w:space="0" w:color="auto"/>
            <w:left w:val="none" w:sz="0" w:space="0" w:color="auto"/>
            <w:bottom w:val="none" w:sz="0" w:space="0" w:color="auto"/>
            <w:right w:val="none" w:sz="0" w:space="0" w:color="auto"/>
          </w:divBdr>
        </w:div>
      </w:divsChild>
    </w:div>
    <w:div w:id="1046875301">
      <w:bodyDiv w:val="1"/>
      <w:marLeft w:val="0"/>
      <w:marRight w:val="0"/>
      <w:marTop w:val="0"/>
      <w:marBottom w:val="0"/>
      <w:divBdr>
        <w:top w:val="none" w:sz="0" w:space="0" w:color="auto"/>
        <w:left w:val="none" w:sz="0" w:space="0" w:color="auto"/>
        <w:bottom w:val="none" w:sz="0" w:space="0" w:color="auto"/>
        <w:right w:val="none" w:sz="0" w:space="0" w:color="auto"/>
      </w:divBdr>
      <w:divsChild>
        <w:div w:id="643126173">
          <w:marLeft w:val="0"/>
          <w:marRight w:val="0"/>
          <w:marTop w:val="0"/>
          <w:marBottom w:val="0"/>
          <w:divBdr>
            <w:top w:val="none" w:sz="0" w:space="0" w:color="auto"/>
            <w:left w:val="none" w:sz="0" w:space="0" w:color="auto"/>
            <w:bottom w:val="none" w:sz="0" w:space="0" w:color="auto"/>
            <w:right w:val="none" w:sz="0" w:space="0" w:color="auto"/>
          </w:divBdr>
        </w:div>
        <w:div w:id="1567642343">
          <w:marLeft w:val="0"/>
          <w:marRight w:val="0"/>
          <w:marTop w:val="0"/>
          <w:marBottom w:val="0"/>
          <w:divBdr>
            <w:top w:val="none" w:sz="0" w:space="0" w:color="auto"/>
            <w:left w:val="none" w:sz="0" w:space="0" w:color="auto"/>
            <w:bottom w:val="none" w:sz="0" w:space="0" w:color="auto"/>
            <w:right w:val="none" w:sz="0" w:space="0" w:color="auto"/>
          </w:divBdr>
        </w:div>
        <w:div w:id="980186053">
          <w:marLeft w:val="0"/>
          <w:marRight w:val="0"/>
          <w:marTop w:val="0"/>
          <w:marBottom w:val="0"/>
          <w:divBdr>
            <w:top w:val="none" w:sz="0" w:space="0" w:color="auto"/>
            <w:left w:val="none" w:sz="0" w:space="0" w:color="auto"/>
            <w:bottom w:val="none" w:sz="0" w:space="0" w:color="auto"/>
            <w:right w:val="none" w:sz="0" w:space="0" w:color="auto"/>
          </w:divBdr>
        </w:div>
        <w:div w:id="1810173041">
          <w:marLeft w:val="0"/>
          <w:marRight w:val="0"/>
          <w:marTop w:val="0"/>
          <w:marBottom w:val="0"/>
          <w:divBdr>
            <w:top w:val="none" w:sz="0" w:space="0" w:color="auto"/>
            <w:left w:val="none" w:sz="0" w:space="0" w:color="auto"/>
            <w:bottom w:val="none" w:sz="0" w:space="0" w:color="auto"/>
            <w:right w:val="none" w:sz="0" w:space="0" w:color="auto"/>
          </w:divBdr>
        </w:div>
        <w:div w:id="1656374018">
          <w:marLeft w:val="0"/>
          <w:marRight w:val="0"/>
          <w:marTop w:val="0"/>
          <w:marBottom w:val="0"/>
          <w:divBdr>
            <w:top w:val="none" w:sz="0" w:space="0" w:color="auto"/>
            <w:left w:val="none" w:sz="0" w:space="0" w:color="auto"/>
            <w:bottom w:val="none" w:sz="0" w:space="0" w:color="auto"/>
            <w:right w:val="none" w:sz="0" w:space="0" w:color="auto"/>
          </w:divBdr>
        </w:div>
      </w:divsChild>
    </w:div>
    <w:div w:id="1052193652">
      <w:bodyDiv w:val="1"/>
      <w:marLeft w:val="0"/>
      <w:marRight w:val="0"/>
      <w:marTop w:val="0"/>
      <w:marBottom w:val="0"/>
      <w:divBdr>
        <w:top w:val="none" w:sz="0" w:space="0" w:color="auto"/>
        <w:left w:val="none" w:sz="0" w:space="0" w:color="auto"/>
        <w:bottom w:val="none" w:sz="0" w:space="0" w:color="auto"/>
        <w:right w:val="none" w:sz="0" w:space="0" w:color="auto"/>
      </w:divBdr>
      <w:divsChild>
        <w:div w:id="150297669">
          <w:marLeft w:val="0"/>
          <w:marRight w:val="0"/>
          <w:marTop w:val="0"/>
          <w:marBottom w:val="0"/>
          <w:divBdr>
            <w:top w:val="none" w:sz="0" w:space="0" w:color="auto"/>
            <w:left w:val="none" w:sz="0" w:space="0" w:color="auto"/>
            <w:bottom w:val="none" w:sz="0" w:space="0" w:color="auto"/>
            <w:right w:val="none" w:sz="0" w:space="0" w:color="auto"/>
          </w:divBdr>
        </w:div>
        <w:div w:id="974994749">
          <w:marLeft w:val="0"/>
          <w:marRight w:val="0"/>
          <w:marTop w:val="0"/>
          <w:marBottom w:val="0"/>
          <w:divBdr>
            <w:top w:val="none" w:sz="0" w:space="0" w:color="auto"/>
            <w:left w:val="none" w:sz="0" w:space="0" w:color="auto"/>
            <w:bottom w:val="none" w:sz="0" w:space="0" w:color="auto"/>
            <w:right w:val="none" w:sz="0" w:space="0" w:color="auto"/>
          </w:divBdr>
        </w:div>
        <w:div w:id="1097560706">
          <w:marLeft w:val="0"/>
          <w:marRight w:val="0"/>
          <w:marTop w:val="0"/>
          <w:marBottom w:val="0"/>
          <w:divBdr>
            <w:top w:val="none" w:sz="0" w:space="0" w:color="auto"/>
            <w:left w:val="none" w:sz="0" w:space="0" w:color="auto"/>
            <w:bottom w:val="none" w:sz="0" w:space="0" w:color="auto"/>
            <w:right w:val="none" w:sz="0" w:space="0" w:color="auto"/>
          </w:divBdr>
        </w:div>
        <w:div w:id="742028631">
          <w:marLeft w:val="0"/>
          <w:marRight w:val="0"/>
          <w:marTop w:val="0"/>
          <w:marBottom w:val="0"/>
          <w:divBdr>
            <w:top w:val="none" w:sz="0" w:space="0" w:color="auto"/>
            <w:left w:val="none" w:sz="0" w:space="0" w:color="auto"/>
            <w:bottom w:val="none" w:sz="0" w:space="0" w:color="auto"/>
            <w:right w:val="none" w:sz="0" w:space="0" w:color="auto"/>
          </w:divBdr>
        </w:div>
      </w:divsChild>
    </w:div>
    <w:div w:id="1068066121">
      <w:bodyDiv w:val="1"/>
      <w:marLeft w:val="0"/>
      <w:marRight w:val="0"/>
      <w:marTop w:val="0"/>
      <w:marBottom w:val="0"/>
      <w:divBdr>
        <w:top w:val="none" w:sz="0" w:space="0" w:color="auto"/>
        <w:left w:val="none" w:sz="0" w:space="0" w:color="auto"/>
        <w:bottom w:val="none" w:sz="0" w:space="0" w:color="auto"/>
        <w:right w:val="none" w:sz="0" w:space="0" w:color="auto"/>
      </w:divBdr>
      <w:divsChild>
        <w:div w:id="1550921644">
          <w:marLeft w:val="0"/>
          <w:marRight w:val="0"/>
          <w:marTop w:val="0"/>
          <w:marBottom w:val="0"/>
          <w:divBdr>
            <w:top w:val="none" w:sz="0" w:space="0" w:color="auto"/>
            <w:left w:val="none" w:sz="0" w:space="0" w:color="auto"/>
            <w:bottom w:val="none" w:sz="0" w:space="0" w:color="auto"/>
            <w:right w:val="none" w:sz="0" w:space="0" w:color="auto"/>
          </w:divBdr>
        </w:div>
        <w:div w:id="524486293">
          <w:marLeft w:val="0"/>
          <w:marRight w:val="0"/>
          <w:marTop w:val="0"/>
          <w:marBottom w:val="0"/>
          <w:divBdr>
            <w:top w:val="none" w:sz="0" w:space="0" w:color="auto"/>
            <w:left w:val="none" w:sz="0" w:space="0" w:color="auto"/>
            <w:bottom w:val="none" w:sz="0" w:space="0" w:color="auto"/>
            <w:right w:val="none" w:sz="0" w:space="0" w:color="auto"/>
          </w:divBdr>
        </w:div>
        <w:div w:id="684137312">
          <w:marLeft w:val="0"/>
          <w:marRight w:val="0"/>
          <w:marTop w:val="0"/>
          <w:marBottom w:val="0"/>
          <w:divBdr>
            <w:top w:val="none" w:sz="0" w:space="0" w:color="auto"/>
            <w:left w:val="none" w:sz="0" w:space="0" w:color="auto"/>
            <w:bottom w:val="none" w:sz="0" w:space="0" w:color="auto"/>
            <w:right w:val="none" w:sz="0" w:space="0" w:color="auto"/>
          </w:divBdr>
        </w:div>
        <w:div w:id="464661812">
          <w:marLeft w:val="0"/>
          <w:marRight w:val="0"/>
          <w:marTop w:val="0"/>
          <w:marBottom w:val="0"/>
          <w:divBdr>
            <w:top w:val="none" w:sz="0" w:space="0" w:color="auto"/>
            <w:left w:val="none" w:sz="0" w:space="0" w:color="auto"/>
            <w:bottom w:val="none" w:sz="0" w:space="0" w:color="auto"/>
            <w:right w:val="none" w:sz="0" w:space="0" w:color="auto"/>
          </w:divBdr>
        </w:div>
        <w:div w:id="1018626793">
          <w:marLeft w:val="0"/>
          <w:marRight w:val="0"/>
          <w:marTop w:val="0"/>
          <w:marBottom w:val="0"/>
          <w:divBdr>
            <w:top w:val="none" w:sz="0" w:space="0" w:color="auto"/>
            <w:left w:val="none" w:sz="0" w:space="0" w:color="auto"/>
            <w:bottom w:val="none" w:sz="0" w:space="0" w:color="auto"/>
            <w:right w:val="none" w:sz="0" w:space="0" w:color="auto"/>
          </w:divBdr>
        </w:div>
      </w:divsChild>
    </w:div>
    <w:div w:id="1095829945">
      <w:bodyDiv w:val="1"/>
      <w:marLeft w:val="0"/>
      <w:marRight w:val="0"/>
      <w:marTop w:val="0"/>
      <w:marBottom w:val="0"/>
      <w:divBdr>
        <w:top w:val="none" w:sz="0" w:space="0" w:color="auto"/>
        <w:left w:val="none" w:sz="0" w:space="0" w:color="auto"/>
        <w:bottom w:val="none" w:sz="0" w:space="0" w:color="auto"/>
        <w:right w:val="none" w:sz="0" w:space="0" w:color="auto"/>
      </w:divBdr>
      <w:divsChild>
        <w:div w:id="113404654">
          <w:marLeft w:val="0"/>
          <w:marRight w:val="0"/>
          <w:marTop w:val="0"/>
          <w:marBottom w:val="0"/>
          <w:divBdr>
            <w:top w:val="none" w:sz="0" w:space="0" w:color="auto"/>
            <w:left w:val="none" w:sz="0" w:space="0" w:color="auto"/>
            <w:bottom w:val="none" w:sz="0" w:space="0" w:color="auto"/>
            <w:right w:val="none" w:sz="0" w:space="0" w:color="auto"/>
          </w:divBdr>
        </w:div>
        <w:div w:id="1474981145">
          <w:marLeft w:val="0"/>
          <w:marRight w:val="0"/>
          <w:marTop w:val="0"/>
          <w:marBottom w:val="0"/>
          <w:divBdr>
            <w:top w:val="none" w:sz="0" w:space="0" w:color="auto"/>
            <w:left w:val="none" w:sz="0" w:space="0" w:color="auto"/>
            <w:bottom w:val="none" w:sz="0" w:space="0" w:color="auto"/>
            <w:right w:val="none" w:sz="0" w:space="0" w:color="auto"/>
          </w:divBdr>
        </w:div>
        <w:div w:id="769476081">
          <w:marLeft w:val="0"/>
          <w:marRight w:val="0"/>
          <w:marTop w:val="0"/>
          <w:marBottom w:val="0"/>
          <w:divBdr>
            <w:top w:val="none" w:sz="0" w:space="0" w:color="auto"/>
            <w:left w:val="none" w:sz="0" w:space="0" w:color="auto"/>
            <w:bottom w:val="none" w:sz="0" w:space="0" w:color="auto"/>
            <w:right w:val="none" w:sz="0" w:space="0" w:color="auto"/>
          </w:divBdr>
        </w:div>
        <w:div w:id="366564011">
          <w:marLeft w:val="0"/>
          <w:marRight w:val="0"/>
          <w:marTop w:val="0"/>
          <w:marBottom w:val="0"/>
          <w:divBdr>
            <w:top w:val="none" w:sz="0" w:space="0" w:color="auto"/>
            <w:left w:val="none" w:sz="0" w:space="0" w:color="auto"/>
            <w:bottom w:val="none" w:sz="0" w:space="0" w:color="auto"/>
            <w:right w:val="none" w:sz="0" w:space="0" w:color="auto"/>
          </w:divBdr>
        </w:div>
        <w:div w:id="556937755">
          <w:marLeft w:val="0"/>
          <w:marRight w:val="0"/>
          <w:marTop w:val="0"/>
          <w:marBottom w:val="0"/>
          <w:divBdr>
            <w:top w:val="none" w:sz="0" w:space="0" w:color="auto"/>
            <w:left w:val="none" w:sz="0" w:space="0" w:color="auto"/>
            <w:bottom w:val="none" w:sz="0" w:space="0" w:color="auto"/>
            <w:right w:val="none" w:sz="0" w:space="0" w:color="auto"/>
          </w:divBdr>
        </w:div>
      </w:divsChild>
    </w:div>
    <w:div w:id="1124154121">
      <w:bodyDiv w:val="1"/>
      <w:marLeft w:val="0"/>
      <w:marRight w:val="0"/>
      <w:marTop w:val="0"/>
      <w:marBottom w:val="0"/>
      <w:divBdr>
        <w:top w:val="none" w:sz="0" w:space="0" w:color="auto"/>
        <w:left w:val="none" w:sz="0" w:space="0" w:color="auto"/>
        <w:bottom w:val="none" w:sz="0" w:space="0" w:color="auto"/>
        <w:right w:val="none" w:sz="0" w:space="0" w:color="auto"/>
      </w:divBdr>
      <w:divsChild>
        <w:div w:id="897206845">
          <w:marLeft w:val="0"/>
          <w:marRight w:val="0"/>
          <w:marTop w:val="0"/>
          <w:marBottom w:val="0"/>
          <w:divBdr>
            <w:top w:val="none" w:sz="0" w:space="0" w:color="auto"/>
            <w:left w:val="none" w:sz="0" w:space="0" w:color="auto"/>
            <w:bottom w:val="none" w:sz="0" w:space="0" w:color="auto"/>
            <w:right w:val="none" w:sz="0" w:space="0" w:color="auto"/>
          </w:divBdr>
        </w:div>
        <w:div w:id="855272961">
          <w:marLeft w:val="0"/>
          <w:marRight w:val="0"/>
          <w:marTop w:val="0"/>
          <w:marBottom w:val="0"/>
          <w:divBdr>
            <w:top w:val="none" w:sz="0" w:space="0" w:color="auto"/>
            <w:left w:val="none" w:sz="0" w:space="0" w:color="auto"/>
            <w:bottom w:val="none" w:sz="0" w:space="0" w:color="auto"/>
            <w:right w:val="none" w:sz="0" w:space="0" w:color="auto"/>
          </w:divBdr>
        </w:div>
        <w:div w:id="1353997216">
          <w:marLeft w:val="0"/>
          <w:marRight w:val="0"/>
          <w:marTop w:val="0"/>
          <w:marBottom w:val="0"/>
          <w:divBdr>
            <w:top w:val="none" w:sz="0" w:space="0" w:color="auto"/>
            <w:left w:val="none" w:sz="0" w:space="0" w:color="auto"/>
            <w:bottom w:val="none" w:sz="0" w:space="0" w:color="auto"/>
            <w:right w:val="none" w:sz="0" w:space="0" w:color="auto"/>
          </w:divBdr>
        </w:div>
        <w:div w:id="1216237459">
          <w:marLeft w:val="0"/>
          <w:marRight w:val="0"/>
          <w:marTop w:val="0"/>
          <w:marBottom w:val="0"/>
          <w:divBdr>
            <w:top w:val="none" w:sz="0" w:space="0" w:color="auto"/>
            <w:left w:val="none" w:sz="0" w:space="0" w:color="auto"/>
            <w:bottom w:val="none" w:sz="0" w:space="0" w:color="auto"/>
            <w:right w:val="none" w:sz="0" w:space="0" w:color="auto"/>
          </w:divBdr>
        </w:div>
        <w:div w:id="601693454">
          <w:marLeft w:val="0"/>
          <w:marRight w:val="0"/>
          <w:marTop w:val="0"/>
          <w:marBottom w:val="0"/>
          <w:divBdr>
            <w:top w:val="none" w:sz="0" w:space="0" w:color="auto"/>
            <w:left w:val="none" w:sz="0" w:space="0" w:color="auto"/>
            <w:bottom w:val="none" w:sz="0" w:space="0" w:color="auto"/>
            <w:right w:val="none" w:sz="0" w:space="0" w:color="auto"/>
          </w:divBdr>
        </w:div>
        <w:div w:id="523903951">
          <w:marLeft w:val="0"/>
          <w:marRight w:val="0"/>
          <w:marTop w:val="0"/>
          <w:marBottom w:val="0"/>
          <w:divBdr>
            <w:top w:val="none" w:sz="0" w:space="0" w:color="auto"/>
            <w:left w:val="none" w:sz="0" w:space="0" w:color="auto"/>
            <w:bottom w:val="none" w:sz="0" w:space="0" w:color="auto"/>
            <w:right w:val="none" w:sz="0" w:space="0" w:color="auto"/>
          </w:divBdr>
        </w:div>
      </w:divsChild>
    </w:div>
    <w:div w:id="1127502224">
      <w:bodyDiv w:val="1"/>
      <w:marLeft w:val="0"/>
      <w:marRight w:val="0"/>
      <w:marTop w:val="0"/>
      <w:marBottom w:val="0"/>
      <w:divBdr>
        <w:top w:val="none" w:sz="0" w:space="0" w:color="auto"/>
        <w:left w:val="none" w:sz="0" w:space="0" w:color="auto"/>
        <w:bottom w:val="none" w:sz="0" w:space="0" w:color="auto"/>
        <w:right w:val="none" w:sz="0" w:space="0" w:color="auto"/>
      </w:divBdr>
      <w:divsChild>
        <w:div w:id="524178608">
          <w:marLeft w:val="0"/>
          <w:marRight w:val="0"/>
          <w:marTop w:val="0"/>
          <w:marBottom w:val="0"/>
          <w:divBdr>
            <w:top w:val="none" w:sz="0" w:space="0" w:color="auto"/>
            <w:left w:val="none" w:sz="0" w:space="0" w:color="auto"/>
            <w:bottom w:val="none" w:sz="0" w:space="0" w:color="auto"/>
            <w:right w:val="none" w:sz="0" w:space="0" w:color="auto"/>
          </w:divBdr>
        </w:div>
        <w:div w:id="961690460">
          <w:marLeft w:val="0"/>
          <w:marRight w:val="0"/>
          <w:marTop w:val="0"/>
          <w:marBottom w:val="0"/>
          <w:divBdr>
            <w:top w:val="none" w:sz="0" w:space="0" w:color="auto"/>
            <w:left w:val="none" w:sz="0" w:space="0" w:color="auto"/>
            <w:bottom w:val="none" w:sz="0" w:space="0" w:color="auto"/>
            <w:right w:val="none" w:sz="0" w:space="0" w:color="auto"/>
          </w:divBdr>
        </w:div>
        <w:div w:id="1713798281">
          <w:marLeft w:val="0"/>
          <w:marRight w:val="0"/>
          <w:marTop w:val="0"/>
          <w:marBottom w:val="0"/>
          <w:divBdr>
            <w:top w:val="none" w:sz="0" w:space="0" w:color="auto"/>
            <w:left w:val="none" w:sz="0" w:space="0" w:color="auto"/>
            <w:bottom w:val="none" w:sz="0" w:space="0" w:color="auto"/>
            <w:right w:val="none" w:sz="0" w:space="0" w:color="auto"/>
          </w:divBdr>
        </w:div>
        <w:div w:id="1557624989">
          <w:marLeft w:val="0"/>
          <w:marRight w:val="0"/>
          <w:marTop w:val="0"/>
          <w:marBottom w:val="0"/>
          <w:divBdr>
            <w:top w:val="none" w:sz="0" w:space="0" w:color="auto"/>
            <w:left w:val="none" w:sz="0" w:space="0" w:color="auto"/>
            <w:bottom w:val="none" w:sz="0" w:space="0" w:color="auto"/>
            <w:right w:val="none" w:sz="0" w:space="0" w:color="auto"/>
          </w:divBdr>
        </w:div>
      </w:divsChild>
    </w:div>
    <w:div w:id="1153108131">
      <w:bodyDiv w:val="1"/>
      <w:marLeft w:val="0"/>
      <w:marRight w:val="0"/>
      <w:marTop w:val="0"/>
      <w:marBottom w:val="0"/>
      <w:divBdr>
        <w:top w:val="none" w:sz="0" w:space="0" w:color="auto"/>
        <w:left w:val="none" w:sz="0" w:space="0" w:color="auto"/>
        <w:bottom w:val="none" w:sz="0" w:space="0" w:color="auto"/>
        <w:right w:val="none" w:sz="0" w:space="0" w:color="auto"/>
      </w:divBdr>
      <w:divsChild>
        <w:div w:id="1214654825">
          <w:marLeft w:val="0"/>
          <w:marRight w:val="0"/>
          <w:marTop w:val="0"/>
          <w:marBottom w:val="0"/>
          <w:divBdr>
            <w:top w:val="none" w:sz="0" w:space="0" w:color="auto"/>
            <w:left w:val="none" w:sz="0" w:space="0" w:color="auto"/>
            <w:bottom w:val="none" w:sz="0" w:space="0" w:color="auto"/>
            <w:right w:val="none" w:sz="0" w:space="0" w:color="auto"/>
          </w:divBdr>
        </w:div>
        <w:div w:id="1081945174">
          <w:marLeft w:val="0"/>
          <w:marRight w:val="0"/>
          <w:marTop w:val="0"/>
          <w:marBottom w:val="0"/>
          <w:divBdr>
            <w:top w:val="none" w:sz="0" w:space="0" w:color="auto"/>
            <w:left w:val="none" w:sz="0" w:space="0" w:color="auto"/>
            <w:bottom w:val="none" w:sz="0" w:space="0" w:color="auto"/>
            <w:right w:val="none" w:sz="0" w:space="0" w:color="auto"/>
          </w:divBdr>
        </w:div>
        <w:div w:id="799301091">
          <w:marLeft w:val="0"/>
          <w:marRight w:val="0"/>
          <w:marTop w:val="0"/>
          <w:marBottom w:val="0"/>
          <w:divBdr>
            <w:top w:val="none" w:sz="0" w:space="0" w:color="auto"/>
            <w:left w:val="none" w:sz="0" w:space="0" w:color="auto"/>
            <w:bottom w:val="none" w:sz="0" w:space="0" w:color="auto"/>
            <w:right w:val="none" w:sz="0" w:space="0" w:color="auto"/>
          </w:divBdr>
        </w:div>
        <w:div w:id="545678718">
          <w:marLeft w:val="0"/>
          <w:marRight w:val="0"/>
          <w:marTop w:val="0"/>
          <w:marBottom w:val="0"/>
          <w:divBdr>
            <w:top w:val="none" w:sz="0" w:space="0" w:color="auto"/>
            <w:left w:val="none" w:sz="0" w:space="0" w:color="auto"/>
            <w:bottom w:val="none" w:sz="0" w:space="0" w:color="auto"/>
            <w:right w:val="none" w:sz="0" w:space="0" w:color="auto"/>
          </w:divBdr>
        </w:div>
        <w:div w:id="904802306">
          <w:marLeft w:val="0"/>
          <w:marRight w:val="0"/>
          <w:marTop w:val="0"/>
          <w:marBottom w:val="0"/>
          <w:divBdr>
            <w:top w:val="none" w:sz="0" w:space="0" w:color="auto"/>
            <w:left w:val="none" w:sz="0" w:space="0" w:color="auto"/>
            <w:bottom w:val="none" w:sz="0" w:space="0" w:color="auto"/>
            <w:right w:val="none" w:sz="0" w:space="0" w:color="auto"/>
          </w:divBdr>
        </w:div>
      </w:divsChild>
    </w:div>
    <w:div w:id="1204976490">
      <w:bodyDiv w:val="1"/>
      <w:marLeft w:val="0"/>
      <w:marRight w:val="0"/>
      <w:marTop w:val="0"/>
      <w:marBottom w:val="0"/>
      <w:divBdr>
        <w:top w:val="none" w:sz="0" w:space="0" w:color="auto"/>
        <w:left w:val="none" w:sz="0" w:space="0" w:color="auto"/>
        <w:bottom w:val="none" w:sz="0" w:space="0" w:color="auto"/>
        <w:right w:val="none" w:sz="0" w:space="0" w:color="auto"/>
      </w:divBdr>
    </w:div>
    <w:div w:id="1213224594">
      <w:bodyDiv w:val="1"/>
      <w:marLeft w:val="0"/>
      <w:marRight w:val="0"/>
      <w:marTop w:val="0"/>
      <w:marBottom w:val="0"/>
      <w:divBdr>
        <w:top w:val="none" w:sz="0" w:space="0" w:color="auto"/>
        <w:left w:val="none" w:sz="0" w:space="0" w:color="auto"/>
        <w:bottom w:val="none" w:sz="0" w:space="0" w:color="auto"/>
        <w:right w:val="none" w:sz="0" w:space="0" w:color="auto"/>
      </w:divBdr>
      <w:divsChild>
        <w:div w:id="559295279">
          <w:marLeft w:val="0"/>
          <w:marRight w:val="0"/>
          <w:marTop w:val="0"/>
          <w:marBottom w:val="0"/>
          <w:divBdr>
            <w:top w:val="none" w:sz="0" w:space="0" w:color="auto"/>
            <w:left w:val="none" w:sz="0" w:space="0" w:color="auto"/>
            <w:bottom w:val="none" w:sz="0" w:space="0" w:color="auto"/>
            <w:right w:val="none" w:sz="0" w:space="0" w:color="auto"/>
          </w:divBdr>
        </w:div>
        <w:div w:id="603265938">
          <w:marLeft w:val="0"/>
          <w:marRight w:val="0"/>
          <w:marTop w:val="0"/>
          <w:marBottom w:val="0"/>
          <w:divBdr>
            <w:top w:val="none" w:sz="0" w:space="0" w:color="auto"/>
            <w:left w:val="none" w:sz="0" w:space="0" w:color="auto"/>
            <w:bottom w:val="none" w:sz="0" w:space="0" w:color="auto"/>
            <w:right w:val="none" w:sz="0" w:space="0" w:color="auto"/>
          </w:divBdr>
        </w:div>
        <w:div w:id="644898355">
          <w:marLeft w:val="0"/>
          <w:marRight w:val="0"/>
          <w:marTop w:val="0"/>
          <w:marBottom w:val="0"/>
          <w:divBdr>
            <w:top w:val="none" w:sz="0" w:space="0" w:color="auto"/>
            <w:left w:val="none" w:sz="0" w:space="0" w:color="auto"/>
            <w:bottom w:val="none" w:sz="0" w:space="0" w:color="auto"/>
            <w:right w:val="none" w:sz="0" w:space="0" w:color="auto"/>
          </w:divBdr>
        </w:div>
        <w:div w:id="1575892694">
          <w:marLeft w:val="0"/>
          <w:marRight w:val="0"/>
          <w:marTop w:val="0"/>
          <w:marBottom w:val="0"/>
          <w:divBdr>
            <w:top w:val="none" w:sz="0" w:space="0" w:color="auto"/>
            <w:left w:val="none" w:sz="0" w:space="0" w:color="auto"/>
            <w:bottom w:val="none" w:sz="0" w:space="0" w:color="auto"/>
            <w:right w:val="none" w:sz="0" w:space="0" w:color="auto"/>
          </w:divBdr>
        </w:div>
        <w:div w:id="2146846377">
          <w:marLeft w:val="0"/>
          <w:marRight w:val="0"/>
          <w:marTop w:val="0"/>
          <w:marBottom w:val="0"/>
          <w:divBdr>
            <w:top w:val="none" w:sz="0" w:space="0" w:color="auto"/>
            <w:left w:val="none" w:sz="0" w:space="0" w:color="auto"/>
            <w:bottom w:val="none" w:sz="0" w:space="0" w:color="auto"/>
            <w:right w:val="none" w:sz="0" w:space="0" w:color="auto"/>
          </w:divBdr>
        </w:div>
        <w:div w:id="711685167">
          <w:marLeft w:val="0"/>
          <w:marRight w:val="0"/>
          <w:marTop w:val="0"/>
          <w:marBottom w:val="0"/>
          <w:divBdr>
            <w:top w:val="none" w:sz="0" w:space="0" w:color="auto"/>
            <w:left w:val="none" w:sz="0" w:space="0" w:color="auto"/>
            <w:bottom w:val="none" w:sz="0" w:space="0" w:color="auto"/>
            <w:right w:val="none" w:sz="0" w:space="0" w:color="auto"/>
          </w:divBdr>
        </w:div>
      </w:divsChild>
    </w:div>
    <w:div w:id="1241983677">
      <w:bodyDiv w:val="1"/>
      <w:marLeft w:val="0"/>
      <w:marRight w:val="0"/>
      <w:marTop w:val="0"/>
      <w:marBottom w:val="0"/>
      <w:divBdr>
        <w:top w:val="none" w:sz="0" w:space="0" w:color="auto"/>
        <w:left w:val="none" w:sz="0" w:space="0" w:color="auto"/>
        <w:bottom w:val="none" w:sz="0" w:space="0" w:color="auto"/>
        <w:right w:val="none" w:sz="0" w:space="0" w:color="auto"/>
      </w:divBdr>
      <w:divsChild>
        <w:div w:id="1274245337">
          <w:marLeft w:val="0"/>
          <w:marRight w:val="0"/>
          <w:marTop w:val="0"/>
          <w:marBottom w:val="0"/>
          <w:divBdr>
            <w:top w:val="none" w:sz="0" w:space="0" w:color="auto"/>
            <w:left w:val="none" w:sz="0" w:space="0" w:color="auto"/>
            <w:bottom w:val="none" w:sz="0" w:space="0" w:color="auto"/>
            <w:right w:val="none" w:sz="0" w:space="0" w:color="auto"/>
          </w:divBdr>
        </w:div>
        <w:div w:id="1259875104">
          <w:marLeft w:val="0"/>
          <w:marRight w:val="0"/>
          <w:marTop w:val="0"/>
          <w:marBottom w:val="0"/>
          <w:divBdr>
            <w:top w:val="none" w:sz="0" w:space="0" w:color="auto"/>
            <w:left w:val="none" w:sz="0" w:space="0" w:color="auto"/>
            <w:bottom w:val="none" w:sz="0" w:space="0" w:color="auto"/>
            <w:right w:val="none" w:sz="0" w:space="0" w:color="auto"/>
          </w:divBdr>
        </w:div>
        <w:div w:id="2074960552">
          <w:marLeft w:val="0"/>
          <w:marRight w:val="0"/>
          <w:marTop w:val="0"/>
          <w:marBottom w:val="0"/>
          <w:divBdr>
            <w:top w:val="none" w:sz="0" w:space="0" w:color="auto"/>
            <w:left w:val="none" w:sz="0" w:space="0" w:color="auto"/>
            <w:bottom w:val="none" w:sz="0" w:space="0" w:color="auto"/>
            <w:right w:val="none" w:sz="0" w:space="0" w:color="auto"/>
          </w:divBdr>
        </w:div>
        <w:div w:id="2042895076">
          <w:marLeft w:val="0"/>
          <w:marRight w:val="0"/>
          <w:marTop w:val="0"/>
          <w:marBottom w:val="0"/>
          <w:divBdr>
            <w:top w:val="none" w:sz="0" w:space="0" w:color="auto"/>
            <w:left w:val="none" w:sz="0" w:space="0" w:color="auto"/>
            <w:bottom w:val="none" w:sz="0" w:space="0" w:color="auto"/>
            <w:right w:val="none" w:sz="0" w:space="0" w:color="auto"/>
          </w:divBdr>
        </w:div>
        <w:div w:id="152574499">
          <w:marLeft w:val="0"/>
          <w:marRight w:val="0"/>
          <w:marTop w:val="0"/>
          <w:marBottom w:val="0"/>
          <w:divBdr>
            <w:top w:val="none" w:sz="0" w:space="0" w:color="auto"/>
            <w:left w:val="none" w:sz="0" w:space="0" w:color="auto"/>
            <w:bottom w:val="none" w:sz="0" w:space="0" w:color="auto"/>
            <w:right w:val="none" w:sz="0" w:space="0" w:color="auto"/>
          </w:divBdr>
        </w:div>
      </w:divsChild>
    </w:div>
    <w:div w:id="1243106502">
      <w:bodyDiv w:val="1"/>
      <w:marLeft w:val="0"/>
      <w:marRight w:val="0"/>
      <w:marTop w:val="0"/>
      <w:marBottom w:val="0"/>
      <w:divBdr>
        <w:top w:val="none" w:sz="0" w:space="0" w:color="auto"/>
        <w:left w:val="none" w:sz="0" w:space="0" w:color="auto"/>
        <w:bottom w:val="none" w:sz="0" w:space="0" w:color="auto"/>
        <w:right w:val="none" w:sz="0" w:space="0" w:color="auto"/>
      </w:divBdr>
      <w:divsChild>
        <w:div w:id="1044983314">
          <w:marLeft w:val="0"/>
          <w:marRight w:val="0"/>
          <w:marTop w:val="0"/>
          <w:marBottom w:val="0"/>
          <w:divBdr>
            <w:top w:val="none" w:sz="0" w:space="0" w:color="auto"/>
            <w:left w:val="none" w:sz="0" w:space="0" w:color="auto"/>
            <w:bottom w:val="none" w:sz="0" w:space="0" w:color="auto"/>
            <w:right w:val="none" w:sz="0" w:space="0" w:color="auto"/>
          </w:divBdr>
        </w:div>
        <w:div w:id="421531453">
          <w:marLeft w:val="0"/>
          <w:marRight w:val="0"/>
          <w:marTop w:val="0"/>
          <w:marBottom w:val="0"/>
          <w:divBdr>
            <w:top w:val="none" w:sz="0" w:space="0" w:color="auto"/>
            <w:left w:val="none" w:sz="0" w:space="0" w:color="auto"/>
            <w:bottom w:val="none" w:sz="0" w:space="0" w:color="auto"/>
            <w:right w:val="none" w:sz="0" w:space="0" w:color="auto"/>
          </w:divBdr>
        </w:div>
        <w:div w:id="1926764265">
          <w:marLeft w:val="0"/>
          <w:marRight w:val="0"/>
          <w:marTop w:val="0"/>
          <w:marBottom w:val="0"/>
          <w:divBdr>
            <w:top w:val="none" w:sz="0" w:space="0" w:color="auto"/>
            <w:left w:val="none" w:sz="0" w:space="0" w:color="auto"/>
            <w:bottom w:val="none" w:sz="0" w:space="0" w:color="auto"/>
            <w:right w:val="none" w:sz="0" w:space="0" w:color="auto"/>
          </w:divBdr>
        </w:div>
        <w:div w:id="900138759">
          <w:marLeft w:val="0"/>
          <w:marRight w:val="0"/>
          <w:marTop w:val="0"/>
          <w:marBottom w:val="0"/>
          <w:divBdr>
            <w:top w:val="none" w:sz="0" w:space="0" w:color="auto"/>
            <w:left w:val="none" w:sz="0" w:space="0" w:color="auto"/>
            <w:bottom w:val="none" w:sz="0" w:space="0" w:color="auto"/>
            <w:right w:val="none" w:sz="0" w:space="0" w:color="auto"/>
          </w:divBdr>
        </w:div>
        <w:div w:id="1525706867">
          <w:marLeft w:val="0"/>
          <w:marRight w:val="0"/>
          <w:marTop w:val="0"/>
          <w:marBottom w:val="0"/>
          <w:divBdr>
            <w:top w:val="none" w:sz="0" w:space="0" w:color="auto"/>
            <w:left w:val="none" w:sz="0" w:space="0" w:color="auto"/>
            <w:bottom w:val="none" w:sz="0" w:space="0" w:color="auto"/>
            <w:right w:val="none" w:sz="0" w:space="0" w:color="auto"/>
          </w:divBdr>
        </w:div>
        <w:div w:id="546264252">
          <w:marLeft w:val="0"/>
          <w:marRight w:val="0"/>
          <w:marTop w:val="0"/>
          <w:marBottom w:val="0"/>
          <w:divBdr>
            <w:top w:val="none" w:sz="0" w:space="0" w:color="auto"/>
            <w:left w:val="none" w:sz="0" w:space="0" w:color="auto"/>
            <w:bottom w:val="none" w:sz="0" w:space="0" w:color="auto"/>
            <w:right w:val="none" w:sz="0" w:space="0" w:color="auto"/>
          </w:divBdr>
        </w:div>
        <w:div w:id="1675721301">
          <w:marLeft w:val="0"/>
          <w:marRight w:val="0"/>
          <w:marTop w:val="0"/>
          <w:marBottom w:val="0"/>
          <w:divBdr>
            <w:top w:val="none" w:sz="0" w:space="0" w:color="auto"/>
            <w:left w:val="none" w:sz="0" w:space="0" w:color="auto"/>
            <w:bottom w:val="none" w:sz="0" w:space="0" w:color="auto"/>
            <w:right w:val="none" w:sz="0" w:space="0" w:color="auto"/>
          </w:divBdr>
        </w:div>
      </w:divsChild>
    </w:div>
    <w:div w:id="1247687156">
      <w:bodyDiv w:val="1"/>
      <w:marLeft w:val="0"/>
      <w:marRight w:val="0"/>
      <w:marTop w:val="0"/>
      <w:marBottom w:val="0"/>
      <w:divBdr>
        <w:top w:val="none" w:sz="0" w:space="0" w:color="auto"/>
        <w:left w:val="none" w:sz="0" w:space="0" w:color="auto"/>
        <w:bottom w:val="none" w:sz="0" w:space="0" w:color="auto"/>
        <w:right w:val="none" w:sz="0" w:space="0" w:color="auto"/>
      </w:divBdr>
      <w:divsChild>
        <w:div w:id="995571477">
          <w:marLeft w:val="0"/>
          <w:marRight w:val="0"/>
          <w:marTop w:val="0"/>
          <w:marBottom w:val="0"/>
          <w:divBdr>
            <w:top w:val="none" w:sz="0" w:space="0" w:color="auto"/>
            <w:left w:val="none" w:sz="0" w:space="0" w:color="auto"/>
            <w:bottom w:val="none" w:sz="0" w:space="0" w:color="auto"/>
            <w:right w:val="none" w:sz="0" w:space="0" w:color="auto"/>
          </w:divBdr>
        </w:div>
        <w:div w:id="102265124">
          <w:marLeft w:val="0"/>
          <w:marRight w:val="0"/>
          <w:marTop w:val="0"/>
          <w:marBottom w:val="0"/>
          <w:divBdr>
            <w:top w:val="none" w:sz="0" w:space="0" w:color="auto"/>
            <w:left w:val="none" w:sz="0" w:space="0" w:color="auto"/>
            <w:bottom w:val="none" w:sz="0" w:space="0" w:color="auto"/>
            <w:right w:val="none" w:sz="0" w:space="0" w:color="auto"/>
          </w:divBdr>
        </w:div>
        <w:div w:id="1981764427">
          <w:marLeft w:val="0"/>
          <w:marRight w:val="0"/>
          <w:marTop w:val="0"/>
          <w:marBottom w:val="0"/>
          <w:divBdr>
            <w:top w:val="none" w:sz="0" w:space="0" w:color="auto"/>
            <w:left w:val="none" w:sz="0" w:space="0" w:color="auto"/>
            <w:bottom w:val="none" w:sz="0" w:space="0" w:color="auto"/>
            <w:right w:val="none" w:sz="0" w:space="0" w:color="auto"/>
          </w:divBdr>
        </w:div>
        <w:div w:id="848178992">
          <w:marLeft w:val="0"/>
          <w:marRight w:val="0"/>
          <w:marTop w:val="0"/>
          <w:marBottom w:val="0"/>
          <w:divBdr>
            <w:top w:val="none" w:sz="0" w:space="0" w:color="auto"/>
            <w:left w:val="none" w:sz="0" w:space="0" w:color="auto"/>
            <w:bottom w:val="none" w:sz="0" w:space="0" w:color="auto"/>
            <w:right w:val="none" w:sz="0" w:space="0" w:color="auto"/>
          </w:divBdr>
        </w:div>
        <w:div w:id="562524340">
          <w:marLeft w:val="0"/>
          <w:marRight w:val="0"/>
          <w:marTop w:val="0"/>
          <w:marBottom w:val="0"/>
          <w:divBdr>
            <w:top w:val="none" w:sz="0" w:space="0" w:color="auto"/>
            <w:left w:val="none" w:sz="0" w:space="0" w:color="auto"/>
            <w:bottom w:val="none" w:sz="0" w:space="0" w:color="auto"/>
            <w:right w:val="none" w:sz="0" w:space="0" w:color="auto"/>
          </w:divBdr>
        </w:div>
      </w:divsChild>
    </w:div>
    <w:div w:id="1253512735">
      <w:bodyDiv w:val="1"/>
      <w:marLeft w:val="0"/>
      <w:marRight w:val="0"/>
      <w:marTop w:val="0"/>
      <w:marBottom w:val="0"/>
      <w:divBdr>
        <w:top w:val="none" w:sz="0" w:space="0" w:color="auto"/>
        <w:left w:val="none" w:sz="0" w:space="0" w:color="auto"/>
        <w:bottom w:val="none" w:sz="0" w:space="0" w:color="auto"/>
        <w:right w:val="none" w:sz="0" w:space="0" w:color="auto"/>
      </w:divBdr>
      <w:divsChild>
        <w:div w:id="1353459557">
          <w:marLeft w:val="0"/>
          <w:marRight w:val="0"/>
          <w:marTop w:val="0"/>
          <w:marBottom w:val="0"/>
          <w:divBdr>
            <w:top w:val="none" w:sz="0" w:space="0" w:color="auto"/>
            <w:left w:val="none" w:sz="0" w:space="0" w:color="auto"/>
            <w:bottom w:val="none" w:sz="0" w:space="0" w:color="auto"/>
            <w:right w:val="none" w:sz="0" w:space="0" w:color="auto"/>
          </w:divBdr>
        </w:div>
        <w:div w:id="450783873">
          <w:marLeft w:val="0"/>
          <w:marRight w:val="0"/>
          <w:marTop w:val="0"/>
          <w:marBottom w:val="0"/>
          <w:divBdr>
            <w:top w:val="none" w:sz="0" w:space="0" w:color="auto"/>
            <w:left w:val="none" w:sz="0" w:space="0" w:color="auto"/>
            <w:bottom w:val="none" w:sz="0" w:space="0" w:color="auto"/>
            <w:right w:val="none" w:sz="0" w:space="0" w:color="auto"/>
          </w:divBdr>
        </w:div>
        <w:div w:id="1664506436">
          <w:marLeft w:val="0"/>
          <w:marRight w:val="0"/>
          <w:marTop w:val="0"/>
          <w:marBottom w:val="0"/>
          <w:divBdr>
            <w:top w:val="none" w:sz="0" w:space="0" w:color="auto"/>
            <w:left w:val="none" w:sz="0" w:space="0" w:color="auto"/>
            <w:bottom w:val="none" w:sz="0" w:space="0" w:color="auto"/>
            <w:right w:val="none" w:sz="0" w:space="0" w:color="auto"/>
          </w:divBdr>
        </w:div>
        <w:div w:id="1951929385">
          <w:marLeft w:val="0"/>
          <w:marRight w:val="0"/>
          <w:marTop w:val="0"/>
          <w:marBottom w:val="0"/>
          <w:divBdr>
            <w:top w:val="none" w:sz="0" w:space="0" w:color="auto"/>
            <w:left w:val="none" w:sz="0" w:space="0" w:color="auto"/>
            <w:bottom w:val="none" w:sz="0" w:space="0" w:color="auto"/>
            <w:right w:val="none" w:sz="0" w:space="0" w:color="auto"/>
          </w:divBdr>
        </w:div>
        <w:div w:id="1912078942">
          <w:marLeft w:val="0"/>
          <w:marRight w:val="0"/>
          <w:marTop w:val="0"/>
          <w:marBottom w:val="0"/>
          <w:divBdr>
            <w:top w:val="none" w:sz="0" w:space="0" w:color="auto"/>
            <w:left w:val="none" w:sz="0" w:space="0" w:color="auto"/>
            <w:bottom w:val="none" w:sz="0" w:space="0" w:color="auto"/>
            <w:right w:val="none" w:sz="0" w:space="0" w:color="auto"/>
          </w:divBdr>
        </w:div>
      </w:divsChild>
    </w:div>
    <w:div w:id="1290548499">
      <w:bodyDiv w:val="1"/>
      <w:marLeft w:val="0"/>
      <w:marRight w:val="0"/>
      <w:marTop w:val="0"/>
      <w:marBottom w:val="0"/>
      <w:divBdr>
        <w:top w:val="none" w:sz="0" w:space="0" w:color="auto"/>
        <w:left w:val="none" w:sz="0" w:space="0" w:color="auto"/>
        <w:bottom w:val="none" w:sz="0" w:space="0" w:color="auto"/>
        <w:right w:val="none" w:sz="0" w:space="0" w:color="auto"/>
      </w:divBdr>
      <w:divsChild>
        <w:div w:id="155803485">
          <w:marLeft w:val="0"/>
          <w:marRight w:val="0"/>
          <w:marTop w:val="0"/>
          <w:marBottom w:val="0"/>
          <w:divBdr>
            <w:top w:val="none" w:sz="0" w:space="0" w:color="auto"/>
            <w:left w:val="none" w:sz="0" w:space="0" w:color="auto"/>
            <w:bottom w:val="none" w:sz="0" w:space="0" w:color="auto"/>
            <w:right w:val="none" w:sz="0" w:space="0" w:color="auto"/>
          </w:divBdr>
        </w:div>
        <w:div w:id="2103064015">
          <w:marLeft w:val="0"/>
          <w:marRight w:val="0"/>
          <w:marTop w:val="0"/>
          <w:marBottom w:val="0"/>
          <w:divBdr>
            <w:top w:val="none" w:sz="0" w:space="0" w:color="auto"/>
            <w:left w:val="none" w:sz="0" w:space="0" w:color="auto"/>
            <w:bottom w:val="none" w:sz="0" w:space="0" w:color="auto"/>
            <w:right w:val="none" w:sz="0" w:space="0" w:color="auto"/>
          </w:divBdr>
        </w:div>
        <w:div w:id="1437096111">
          <w:marLeft w:val="0"/>
          <w:marRight w:val="0"/>
          <w:marTop w:val="0"/>
          <w:marBottom w:val="0"/>
          <w:divBdr>
            <w:top w:val="none" w:sz="0" w:space="0" w:color="auto"/>
            <w:left w:val="none" w:sz="0" w:space="0" w:color="auto"/>
            <w:bottom w:val="none" w:sz="0" w:space="0" w:color="auto"/>
            <w:right w:val="none" w:sz="0" w:space="0" w:color="auto"/>
          </w:divBdr>
        </w:div>
        <w:div w:id="1803034561">
          <w:marLeft w:val="0"/>
          <w:marRight w:val="0"/>
          <w:marTop w:val="0"/>
          <w:marBottom w:val="0"/>
          <w:divBdr>
            <w:top w:val="none" w:sz="0" w:space="0" w:color="auto"/>
            <w:left w:val="none" w:sz="0" w:space="0" w:color="auto"/>
            <w:bottom w:val="none" w:sz="0" w:space="0" w:color="auto"/>
            <w:right w:val="none" w:sz="0" w:space="0" w:color="auto"/>
          </w:divBdr>
        </w:div>
        <w:div w:id="975449788">
          <w:marLeft w:val="0"/>
          <w:marRight w:val="0"/>
          <w:marTop w:val="0"/>
          <w:marBottom w:val="0"/>
          <w:divBdr>
            <w:top w:val="none" w:sz="0" w:space="0" w:color="auto"/>
            <w:left w:val="none" w:sz="0" w:space="0" w:color="auto"/>
            <w:bottom w:val="none" w:sz="0" w:space="0" w:color="auto"/>
            <w:right w:val="none" w:sz="0" w:space="0" w:color="auto"/>
          </w:divBdr>
        </w:div>
        <w:div w:id="678504953">
          <w:marLeft w:val="0"/>
          <w:marRight w:val="0"/>
          <w:marTop w:val="0"/>
          <w:marBottom w:val="0"/>
          <w:divBdr>
            <w:top w:val="none" w:sz="0" w:space="0" w:color="auto"/>
            <w:left w:val="none" w:sz="0" w:space="0" w:color="auto"/>
            <w:bottom w:val="none" w:sz="0" w:space="0" w:color="auto"/>
            <w:right w:val="none" w:sz="0" w:space="0" w:color="auto"/>
          </w:divBdr>
        </w:div>
      </w:divsChild>
    </w:div>
    <w:div w:id="1327706453">
      <w:bodyDiv w:val="1"/>
      <w:marLeft w:val="0"/>
      <w:marRight w:val="0"/>
      <w:marTop w:val="0"/>
      <w:marBottom w:val="0"/>
      <w:divBdr>
        <w:top w:val="none" w:sz="0" w:space="0" w:color="auto"/>
        <w:left w:val="none" w:sz="0" w:space="0" w:color="auto"/>
        <w:bottom w:val="none" w:sz="0" w:space="0" w:color="auto"/>
        <w:right w:val="none" w:sz="0" w:space="0" w:color="auto"/>
      </w:divBdr>
      <w:divsChild>
        <w:div w:id="453257896">
          <w:marLeft w:val="0"/>
          <w:marRight w:val="0"/>
          <w:marTop w:val="0"/>
          <w:marBottom w:val="0"/>
          <w:divBdr>
            <w:top w:val="none" w:sz="0" w:space="0" w:color="auto"/>
            <w:left w:val="none" w:sz="0" w:space="0" w:color="auto"/>
            <w:bottom w:val="none" w:sz="0" w:space="0" w:color="auto"/>
            <w:right w:val="none" w:sz="0" w:space="0" w:color="auto"/>
          </w:divBdr>
        </w:div>
        <w:div w:id="813764665">
          <w:marLeft w:val="0"/>
          <w:marRight w:val="0"/>
          <w:marTop w:val="0"/>
          <w:marBottom w:val="0"/>
          <w:divBdr>
            <w:top w:val="none" w:sz="0" w:space="0" w:color="auto"/>
            <w:left w:val="none" w:sz="0" w:space="0" w:color="auto"/>
            <w:bottom w:val="none" w:sz="0" w:space="0" w:color="auto"/>
            <w:right w:val="none" w:sz="0" w:space="0" w:color="auto"/>
          </w:divBdr>
        </w:div>
        <w:div w:id="2062169563">
          <w:marLeft w:val="0"/>
          <w:marRight w:val="0"/>
          <w:marTop w:val="0"/>
          <w:marBottom w:val="0"/>
          <w:divBdr>
            <w:top w:val="none" w:sz="0" w:space="0" w:color="auto"/>
            <w:left w:val="none" w:sz="0" w:space="0" w:color="auto"/>
            <w:bottom w:val="none" w:sz="0" w:space="0" w:color="auto"/>
            <w:right w:val="none" w:sz="0" w:space="0" w:color="auto"/>
          </w:divBdr>
        </w:div>
        <w:div w:id="694841104">
          <w:marLeft w:val="0"/>
          <w:marRight w:val="0"/>
          <w:marTop w:val="0"/>
          <w:marBottom w:val="0"/>
          <w:divBdr>
            <w:top w:val="none" w:sz="0" w:space="0" w:color="auto"/>
            <w:left w:val="none" w:sz="0" w:space="0" w:color="auto"/>
            <w:bottom w:val="none" w:sz="0" w:space="0" w:color="auto"/>
            <w:right w:val="none" w:sz="0" w:space="0" w:color="auto"/>
          </w:divBdr>
        </w:div>
        <w:div w:id="1717776643">
          <w:marLeft w:val="0"/>
          <w:marRight w:val="0"/>
          <w:marTop w:val="0"/>
          <w:marBottom w:val="0"/>
          <w:divBdr>
            <w:top w:val="none" w:sz="0" w:space="0" w:color="auto"/>
            <w:left w:val="none" w:sz="0" w:space="0" w:color="auto"/>
            <w:bottom w:val="none" w:sz="0" w:space="0" w:color="auto"/>
            <w:right w:val="none" w:sz="0" w:space="0" w:color="auto"/>
          </w:divBdr>
        </w:div>
        <w:div w:id="269121386">
          <w:marLeft w:val="0"/>
          <w:marRight w:val="0"/>
          <w:marTop w:val="0"/>
          <w:marBottom w:val="0"/>
          <w:divBdr>
            <w:top w:val="none" w:sz="0" w:space="0" w:color="auto"/>
            <w:left w:val="none" w:sz="0" w:space="0" w:color="auto"/>
            <w:bottom w:val="none" w:sz="0" w:space="0" w:color="auto"/>
            <w:right w:val="none" w:sz="0" w:space="0" w:color="auto"/>
          </w:divBdr>
        </w:div>
      </w:divsChild>
    </w:div>
    <w:div w:id="1348368231">
      <w:bodyDiv w:val="1"/>
      <w:marLeft w:val="0"/>
      <w:marRight w:val="0"/>
      <w:marTop w:val="0"/>
      <w:marBottom w:val="0"/>
      <w:divBdr>
        <w:top w:val="none" w:sz="0" w:space="0" w:color="auto"/>
        <w:left w:val="none" w:sz="0" w:space="0" w:color="auto"/>
        <w:bottom w:val="none" w:sz="0" w:space="0" w:color="auto"/>
        <w:right w:val="none" w:sz="0" w:space="0" w:color="auto"/>
      </w:divBdr>
      <w:divsChild>
        <w:div w:id="2055887339">
          <w:marLeft w:val="0"/>
          <w:marRight w:val="0"/>
          <w:marTop w:val="0"/>
          <w:marBottom w:val="0"/>
          <w:divBdr>
            <w:top w:val="none" w:sz="0" w:space="0" w:color="auto"/>
            <w:left w:val="none" w:sz="0" w:space="0" w:color="auto"/>
            <w:bottom w:val="none" w:sz="0" w:space="0" w:color="auto"/>
            <w:right w:val="none" w:sz="0" w:space="0" w:color="auto"/>
          </w:divBdr>
        </w:div>
        <w:div w:id="108942113">
          <w:marLeft w:val="0"/>
          <w:marRight w:val="0"/>
          <w:marTop w:val="0"/>
          <w:marBottom w:val="0"/>
          <w:divBdr>
            <w:top w:val="none" w:sz="0" w:space="0" w:color="auto"/>
            <w:left w:val="none" w:sz="0" w:space="0" w:color="auto"/>
            <w:bottom w:val="none" w:sz="0" w:space="0" w:color="auto"/>
            <w:right w:val="none" w:sz="0" w:space="0" w:color="auto"/>
          </w:divBdr>
        </w:div>
        <w:div w:id="1799520227">
          <w:marLeft w:val="0"/>
          <w:marRight w:val="0"/>
          <w:marTop w:val="0"/>
          <w:marBottom w:val="0"/>
          <w:divBdr>
            <w:top w:val="none" w:sz="0" w:space="0" w:color="auto"/>
            <w:left w:val="none" w:sz="0" w:space="0" w:color="auto"/>
            <w:bottom w:val="none" w:sz="0" w:space="0" w:color="auto"/>
            <w:right w:val="none" w:sz="0" w:space="0" w:color="auto"/>
          </w:divBdr>
        </w:div>
        <w:div w:id="1475295535">
          <w:marLeft w:val="0"/>
          <w:marRight w:val="0"/>
          <w:marTop w:val="0"/>
          <w:marBottom w:val="0"/>
          <w:divBdr>
            <w:top w:val="none" w:sz="0" w:space="0" w:color="auto"/>
            <w:left w:val="none" w:sz="0" w:space="0" w:color="auto"/>
            <w:bottom w:val="none" w:sz="0" w:space="0" w:color="auto"/>
            <w:right w:val="none" w:sz="0" w:space="0" w:color="auto"/>
          </w:divBdr>
        </w:div>
        <w:div w:id="868109926">
          <w:marLeft w:val="0"/>
          <w:marRight w:val="0"/>
          <w:marTop w:val="0"/>
          <w:marBottom w:val="0"/>
          <w:divBdr>
            <w:top w:val="none" w:sz="0" w:space="0" w:color="auto"/>
            <w:left w:val="none" w:sz="0" w:space="0" w:color="auto"/>
            <w:bottom w:val="none" w:sz="0" w:space="0" w:color="auto"/>
            <w:right w:val="none" w:sz="0" w:space="0" w:color="auto"/>
          </w:divBdr>
        </w:div>
        <w:div w:id="880749842">
          <w:marLeft w:val="0"/>
          <w:marRight w:val="0"/>
          <w:marTop w:val="0"/>
          <w:marBottom w:val="0"/>
          <w:divBdr>
            <w:top w:val="none" w:sz="0" w:space="0" w:color="auto"/>
            <w:left w:val="none" w:sz="0" w:space="0" w:color="auto"/>
            <w:bottom w:val="none" w:sz="0" w:space="0" w:color="auto"/>
            <w:right w:val="none" w:sz="0" w:space="0" w:color="auto"/>
          </w:divBdr>
        </w:div>
        <w:div w:id="259263801">
          <w:marLeft w:val="0"/>
          <w:marRight w:val="0"/>
          <w:marTop w:val="0"/>
          <w:marBottom w:val="0"/>
          <w:divBdr>
            <w:top w:val="none" w:sz="0" w:space="0" w:color="auto"/>
            <w:left w:val="none" w:sz="0" w:space="0" w:color="auto"/>
            <w:bottom w:val="none" w:sz="0" w:space="0" w:color="auto"/>
            <w:right w:val="none" w:sz="0" w:space="0" w:color="auto"/>
          </w:divBdr>
        </w:div>
      </w:divsChild>
    </w:div>
    <w:div w:id="1370566748">
      <w:bodyDiv w:val="1"/>
      <w:marLeft w:val="0"/>
      <w:marRight w:val="0"/>
      <w:marTop w:val="0"/>
      <w:marBottom w:val="0"/>
      <w:divBdr>
        <w:top w:val="none" w:sz="0" w:space="0" w:color="auto"/>
        <w:left w:val="none" w:sz="0" w:space="0" w:color="auto"/>
        <w:bottom w:val="none" w:sz="0" w:space="0" w:color="auto"/>
        <w:right w:val="none" w:sz="0" w:space="0" w:color="auto"/>
      </w:divBdr>
      <w:divsChild>
        <w:div w:id="367264581">
          <w:marLeft w:val="0"/>
          <w:marRight w:val="0"/>
          <w:marTop w:val="0"/>
          <w:marBottom w:val="0"/>
          <w:divBdr>
            <w:top w:val="none" w:sz="0" w:space="0" w:color="auto"/>
            <w:left w:val="none" w:sz="0" w:space="0" w:color="auto"/>
            <w:bottom w:val="none" w:sz="0" w:space="0" w:color="auto"/>
            <w:right w:val="none" w:sz="0" w:space="0" w:color="auto"/>
          </w:divBdr>
        </w:div>
        <w:div w:id="384329263">
          <w:marLeft w:val="0"/>
          <w:marRight w:val="0"/>
          <w:marTop w:val="0"/>
          <w:marBottom w:val="0"/>
          <w:divBdr>
            <w:top w:val="none" w:sz="0" w:space="0" w:color="auto"/>
            <w:left w:val="none" w:sz="0" w:space="0" w:color="auto"/>
            <w:bottom w:val="none" w:sz="0" w:space="0" w:color="auto"/>
            <w:right w:val="none" w:sz="0" w:space="0" w:color="auto"/>
          </w:divBdr>
        </w:div>
        <w:div w:id="1490319294">
          <w:marLeft w:val="0"/>
          <w:marRight w:val="0"/>
          <w:marTop w:val="0"/>
          <w:marBottom w:val="0"/>
          <w:divBdr>
            <w:top w:val="none" w:sz="0" w:space="0" w:color="auto"/>
            <w:left w:val="none" w:sz="0" w:space="0" w:color="auto"/>
            <w:bottom w:val="none" w:sz="0" w:space="0" w:color="auto"/>
            <w:right w:val="none" w:sz="0" w:space="0" w:color="auto"/>
          </w:divBdr>
        </w:div>
        <w:div w:id="273950854">
          <w:marLeft w:val="0"/>
          <w:marRight w:val="0"/>
          <w:marTop w:val="0"/>
          <w:marBottom w:val="0"/>
          <w:divBdr>
            <w:top w:val="none" w:sz="0" w:space="0" w:color="auto"/>
            <w:left w:val="none" w:sz="0" w:space="0" w:color="auto"/>
            <w:bottom w:val="none" w:sz="0" w:space="0" w:color="auto"/>
            <w:right w:val="none" w:sz="0" w:space="0" w:color="auto"/>
          </w:divBdr>
        </w:div>
        <w:div w:id="252319861">
          <w:marLeft w:val="0"/>
          <w:marRight w:val="0"/>
          <w:marTop w:val="0"/>
          <w:marBottom w:val="0"/>
          <w:divBdr>
            <w:top w:val="none" w:sz="0" w:space="0" w:color="auto"/>
            <w:left w:val="none" w:sz="0" w:space="0" w:color="auto"/>
            <w:bottom w:val="none" w:sz="0" w:space="0" w:color="auto"/>
            <w:right w:val="none" w:sz="0" w:space="0" w:color="auto"/>
          </w:divBdr>
        </w:div>
      </w:divsChild>
    </w:div>
    <w:div w:id="1371147779">
      <w:bodyDiv w:val="1"/>
      <w:marLeft w:val="0"/>
      <w:marRight w:val="0"/>
      <w:marTop w:val="0"/>
      <w:marBottom w:val="0"/>
      <w:divBdr>
        <w:top w:val="none" w:sz="0" w:space="0" w:color="auto"/>
        <w:left w:val="none" w:sz="0" w:space="0" w:color="auto"/>
        <w:bottom w:val="none" w:sz="0" w:space="0" w:color="auto"/>
        <w:right w:val="none" w:sz="0" w:space="0" w:color="auto"/>
      </w:divBdr>
      <w:divsChild>
        <w:div w:id="429009104">
          <w:marLeft w:val="0"/>
          <w:marRight w:val="0"/>
          <w:marTop w:val="0"/>
          <w:marBottom w:val="0"/>
          <w:divBdr>
            <w:top w:val="none" w:sz="0" w:space="0" w:color="auto"/>
            <w:left w:val="none" w:sz="0" w:space="0" w:color="auto"/>
            <w:bottom w:val="none" w:sz="0" w:space="0" w:color="auto"/>
            <w:right w:val="none" w:sz="0" w:space="0" w:color="auto"/>
          </w:divBdr>
        </w:div>
        <w:div w:id="1429274829">
          <w:marLeft w:val="0"/>
          <w:marRight w:val="0"/>
          <w:marTop w:val="0"/>
          <w:marBottom w:val="0"/>
          <w:divBdr>
            <w:top w:val="none" w:sz="0" w:space="0" w:color="auto"/>
            <w:left w:val="none" w:sz="0" w:space="0" w:color="auto"/>
            <w:bottom w:val="none" w:sz="0" w:space="0" w:color="auto"/>
            <w:right w:val="none" w:sz="0" w:space="0" w:color="auto"/>
          </w:divBdr>
        </w:div>
        <w:div w:id="1642227526">
          <w:marLeft w:val="0"/>
          <w:marRight w:val="0"/>
          <w:marTop w:val="0"/>
          <w:marBottom w:val="0"/>
          <w:divBdr>
            <w:top w:val="none" w:sz="0" w:space="0" w:color="auto"/>
            <w:left w:val="none" w:sz="0" w:space="0" w:color="auto"/>
            <w:bottom w:val="none" w:sz="0" w:space="0" w:color="auto"/>
            <w:right w:val="none" w:sz="0" w:space="0" w:color="auto"/>
          </w:divBdr>
        </w:div>
        <w:div w:id="221018534">
          <w:marLeft w:val="0"/>
          <w:marRight w:val="0"/>
          <w:marTop w:val="0"/>
          <w:marBottom w:val="0"/>
          <w:divBdr>
            <w:top w:val="none" w:sz="0" w:space="0" w:color="auto"/>
            <w:left w:val="none" w:sz="0" w:space="0" w:color="auto"/>
            <w:bottom w:val="none" w:sz="0" w:space="0" w:color="auto"/>
            <w:right w:val="none" w:sz="0" w:space="0" w:color="auto"/>
          </w:divBdr>
        </w:div>
        <w:div w:id="1049495171">
          <w:marLeft w:val="0"/>
          <w:marRight w:val="0"/>
          <w:marTop w:val="0"/>
          <w:marBottom w:val="0"/>
          <w:divBdr>
            <w:top w:val="none" w:sz="0" w:space="0" w:color="auto"/>
            <w:left w:val="none" w:sz="0" w:space="0" w:color="auto"/>
            <w:bottom w:val="none" w:sz="0" w:space="0" w:color="auto"/>
            <w:right w:val="none" w:sz="0" w:space="0" w:color="auto"/>
          </w:divBdr>
        </w:div>
        <w:div w:id="1710953856">
          <w:marLeft w:val="0"/>
          <w:marRight w:val="0"/>
          <w:marTop w:val="0"/>
          <w:marBottom w:val="0"/>
          <w:divBdr>
            <w:top w:val="none" w:sz="0" w:space="0" w:color="auto"/>
            <w:left w:val="none" w:sz="0" w:space="0" w:color="auto"/>
            <w:bottom w:val="none" w:sz="0" w:space="0" w:color="auto"/>
            <w:right w:val="none" w:sz="0" w:space="0" w:color="auto"/>
          </w:divBdr>
        </w:div>
      </w:divsChild>
    </w:div>
    <w:div w:id="1420785410">
      <w:bodyDiv w:val="1"/>
      <w:marLeft w:val="0"/>
      <w:marRight w:val="0"/>
      <w:marTop w:val="0"/>
      <w:marBottom w:val="0"/>
      <w:divBdr>
        <w:top w:val="none" w:sz="0" w:space="0" w:color="auto"/>
        <w:left w:val="none" w:sz="0" w:space="0" w:color="auto"/>
        <w:bottom w:val="none" w:sz="0" w:space="0" w:color="auto"/>
        <w:right w:val="none" w:sz="0" w:space="0" w:color="auto"/>
      </w:divBdr>
      <w:divsChild>
        <w:div w:id="2039307304">
          <w:marLeft w:val="0"/>
          <w:marRight w:val="0"/>
          <w:marTop w:val="0"/>
          <w:marBottom w:val="0"/>
          <w:divBdr>
            <w:top w:val="none" w:sz="0" w:space="0" w:color="auto"/>
            <w:left w:val="none" w:sz="0" w:space="0" w:color="auto"/>
            <w:bottom w:val="none" w:sz="0" w:space="0" w:color="auto"/>
            <w:right w:val="none" w:sz="0" w:space="0" w:color="auto"/>
          </w:divBdr>
        </w:div>
        <w:div w:id="505440943">
          <w:marLeft w:val="0"/>
          <w:marRight w:val="0"/>
          <w:marTop w:val="0"/>
          <w:marBottom w:val="0"/>
          <w:divBdr>
            <w:top w:val="none" w:sz="0" w:space="0" w:color="auto"/>
            <w:left w:val="none" w:sz="0" w:space="0" w:color="auto"/>
            <w:bottom w:val="none" w:sz="0" w:space="0" w:color="auto"/>
            <w:right w:val="none" w:sz="0" w:space="0" w:color="auto"/>
          </w:divBdr>
        </w:div>
        <w:div w:id="550503555">
          <w:marLeft w:val="0"/>
          <w:marRight w:val="0"/>
          <w:marTop w:val="0"/>
          <w:marBottom w:val="0"/>
          <w:divBdr>
            <w:top w:val="none" w:sz="0" w:space="0" w:color="auto"/>
            <w:left w:val="none" w:sz="0" w:space="0" w:color="auto"/>
            <w:bottom w:val="none" w:sz="0" w:space="0" w:color="auto"/>
            <w:right w:val="none" w:sz="0" w:space="0" w:color="auto"/>
          </w:divBdr>
        </w:div>
        <w:div w:id="122702011">
          <w:marLeft w:val="0"/>
          <w:marRight w:val="0"/>
          <w:marTop w:val="0"/>
          <w:marBottom w:val="0"/>
          <w:divBdr>
            <w:top w:val="none" w:sz="0" w:space="0" w:color="auto"/>
            <w:left w:val="none" w:sz="0" w:space="0" w:color="auto"/>
            <w:bottom w:val="none" w:sz="0" w:space="0" w:color="auto"/>
            <w:right w:val="none" w:sz="0" w:space="0" w:color="auto"/>
          </w:divBdr>
        </w:div>
        <w:div w:id="1924992208">
          <w:marLeft w:val="0"/>
          <w:marRight w:val="0"/>
          <w:marTop w:val="0"/>
          <w:marBottom w:val="0"/>
          <w:divBdr>
            <w:top w:val="none" w:sz="0" w:space="0" w:color="auto"/>
            <w:left w:val="none" w:sz="0" w:space="0" w:color="auto"/>
            <w:bottom w:val="none" w:sz="0" w:space="0" w:color="auto"/>
            <w:right w:val="none" w:sz="0" w:space="0" w:color="auto"/>
          </w:divBdr>
        </w:div>
        <w:div w:id="1104350401">
          <w:marLeft w:val="0"/>
          <w:marRight w:val="0"/>
          <w:marTop w:val="0"/>
          <w:marBottom w:val="0"/>
          <w:divBdr>
            <w:top w:val="none" w:sz="0" w:space="0" w:color="auto"/>
            <w:left w:val="none" w:sz="0" w:space="0" w:color="auto"/>
            <w:bottom w:val="none" w:sz="0" w:space="0" w:color="auto"/>
            <w:right w:val="none" w:sz="0" w:space="0" w:color="auto"/>
          </w:divBdr>
        </w:div>
      </w:divsChild>
    </w:div>
    <w:div w:id="1429689647">
      <w:bodyDiv w:val="1"/>
      <w:marLeft w:val="0"/>
      <w:marRight w:val="0"/>
      <w:marTop w:val="0"/>
      <w:marBottom w:val="0"/>
      <w:divBdr>
        <w:top w:val="none" w:sz="0" w:space="0" w:color="auto"/>
        <w:left w:val="none" w:sz="0" w:space="0" w:color="auto"/>
        <w:bottom w:val="none" w:sz="0" w:space="0" w:color="auto"/>
        <w:right w:val="none" w:sz="0" w:space="0" w:color="auto"/>
      </w:divBdr>
      <w:divsChild>
        <w:div w:id="169412391">
          <w:marLeft w:val="0"/>
          <w:marRight w:val="0"/>
          <w:marTop w:val="0"/>
          <w:marBottom w:val="0"/>
          <w:divBdr>
            <w:top w:val="none" w:sz="0" w:space="0" w:color="auto"/>
            <w:left w:val="none" w:sz="0" w:space="0" w:color="auto"/>
            <w:bottom w:val="none" w:sz="0" w:space="0" w:color="auto"/>
            <w:right w:val="none" w:sz="0" w:space="0" w:color="auto"/>
          </w:divBdr>
        </w:div>
        <w:div w:id="1587375810">
          <w:marLeft w:val="0"/>
          <w:marRight w:val="0"/>
          <w:marTop w:val="0"/>
          <w:marBottom w:val="0"/>
          <w:divBdr>
            <w:top w:val="none" w:sz="0" w:space="0" w:color="auto"/>
            <w:left w:val="none" w:sz="0" w:space="0" w:color="auto"/>
            <w:bottom w:val="none" w:sz="0" w:space="0" w:color="auto"/>
            <w:right w:val="none" w:sz="0" w:space="0" w:color="auto"/>
          </w:divBdr>
        </w:div>
        <w:div w:id="360783853">
          <w:marLeft w:val="0"/>
          <w:marRight w:val="0"/>
          <w:marTop w:val="0"/>
          <w:marBottom w:val="0"/>
          <w:divBdr>
            <w:top w:val="none" w:sz="0" w:space="0" w:color="auto"/>
            <w:left w:val="none" w:sz="0" w:space="0" w:color="auto"/>
            <w:bottom w:val="none" w:sz="0" w:space="0" w:color="auto"/>
            <w:right w:val="none" w:sz="0" w:space="0" w:color="auto"/>
          </w:divBdr>
        </w:div>
        <w:div w:id="906719706">
          <w:marLeft w:val="0"/>
          <w:marRight w:val="0"/>
          <w:marTop w:val="0"/>
          <w:marBottom w:val="0"/>
          <w:divBdr>
            <w:top w:val="none" w:sz="0" w:space="0" w:color="auto"/>
            <w:left w:val="none" w:sz="0" w:space="0" w:color="auto"/>
            <w:bottom w:val="none" w:sz="0" w:space="0" w:color="auto"/>
            <w:right w:val="none" w:sz="0" w:space="0" w:color="auto"/>
          </w:divBdr>
        </w:div>
      </w:divsChild>
    </w:div>
    <w:div w:id="1436098183">
      <w:bodyDiv w:val="1"/>
      <w:marLeft w:val="0"/>
      <w:marRight w:val="0"/>
      <w:marTop w:val="0"/>
      <w:marBottom w:val="0"/>
      <w:divBdr>
        <w:top w:val="none" w:sz="0" w:space="0" w:color="auto"/>
        <w:left w:val="none" w:sz="0" w:space="0" w:color="auto"/>
        <w:bottom w:val="none" w:sz="0" w:space="0" w:color="auto"/>
        <w:right w:val="none" w:sz="0" w:space="0" w:color="auto"/>
      </w:divBdr>
      <w:divsChild>
        <w:div w:id="885288600">
          <w:marLeft w:val="0"/>
          <w:marRight w:val="0"/>
          <w:marTop w:val="0"/>
          <w:marBottom w:val="0"/>
          <w:divBdr>
            <w:top w:val="none" w:sz="0" w:space="0" w:color="auto"/>
            <w:left w:val="none" w:sz="0" w:space="0" w:color="auto"/>
            <w:bottom w:val="none" w:sz="0" w:space="0" w:color="auto"/>
            <w:right w:val="none" w:sz="0" w:space="0" w:color="auto"/>
          </w:divBdr>
        </w:div>
        <w:div w:id="1318534733">
          <w:marLeft w:val="0"/>
          <w:marRight w:val="0"/>
          <w:marTop w:val="0"/>
          <w:marBottom w:val="0"/>
          <w:divBdr>
            <w:top w:val="none" w:sz="0" w:space="0" w:color="auto"/>
            <w:left w:val="none" w:sz="0" w:space="0" w:color="auto"/>
            <w:bottom w:val="none" w:sz="0" w:space="0" w:color="auto"/>
            <w:right w:val="none" w:sz="0" w:space="0" w:color="auto"/>
          </w:divBdr>
        </w:div>
        <w:div w:id="1835877661">
          <w:marLeft w:val="0"/>
          <w:marRight w:val="0"/>
          <w:marTop w:val="0"/>
          <w:marBottom w:val="0"/>
          <w:divBdr>
            <w:top w:val="none" w:sz="0" w:space="0" w:color="auto"/>
            <w:left w:val="none" w:sz="0" w:space="0" w:color="auto"/>
            <w:bottom w:val="none" w:sz="0" w:space="0" w:color="auto"/>
            <w:right w:val="none" w:sz="0" w:space="0" w:color="auto"/>
          </w:divBdr>
        </w:div>
        <w:div w:id="941689668">
          <w:marLeft w:val="0"/>
          <w:marRight w:val="0"/>
          <w:marTop w:val="0"/>
          <w:marBottom w:val="0"/>
          <w:divBdr>
            <w:top w:val="none" w:sz="0" w:space="0" w:color="auto"/>
            <w:left w:val="none" w:sz="0" w:space="0" w:color="auto"/>
            <w:bottom w:val="none" w:sz="0" w:space="0" w:color="auto"/>
            <w:right w:val="none" w:sz="0" w:space="0" w:color="auto"/>
          </w:divBdr>
        </w:div>
        <w:div w:id="1001587664">
          <w:marLeft w:val="0"/>
          <w:marRight w:val="0"/>
          <w:marTop w:val="0"/>
          <w:marBottom w:val="0"/>
          <w:divBdr>
            <w:top w:val="none" w:sz="0" w:space="0" w:color="auto"/>
            <w:left w:val="none" w:sz="0" w:space="0" w:color="auto"/>
            <w:bottom w:val="none" w:sz="0" w:space="0" w:color="auto"/>
            <w:right w:val="none" w:sz="0" w:space="0" w:color="auto"/>
          </w:divBdr>
        </w:div>
      </w:divsChild>
    </w:div>
    <w:div w:id="1468282348">
      <w:bodyDiv w:val="1"/>
      <w:marLeft w:val="0"/>
      <w:marRight w:val="0"/>
      <w:marTop w:val="0"/>
      <w:marBottom w:val="0"/>
      <w:divBdr>
        <w:top w:val="none" w:sz="0" w:space="0" w:color="auto"/>
        <w:left w:val="none" w:sz="0" w:space="0" w:color="auto"/>
        <w:bottom w:val="none" w:sz="0" w:space="0" w:color="auto"/>
        <w:right w:val="none" w:sz="0" w:space="0" w:color="auto"/>
      </w:divBdr>
      <w:divsChild>
        <w:div w:id="247619283">
          <w:marLeft w:val="0"/>
          <w:marRight w:val="0"/>
          <w:marTop w:val="0"/>
          <w:marBottom w:val="0"/>
          <w:divBdr>
            <w:top w:val="none" w:sz="0" w:space="0" w:color="auto"/>
            <w:left w:val="none" w:sz="0" w:space="0" w:color="auto"/>
            <w:bottom w:val="none" w:sz="0" w:space="0" w:color="auto"/>
            <w:right w:val="none" w:sz="0" w:space="0" w:color="auto"/>
          </w:divBdr>
        </w:div>
        <w:div w:id="982123974">
          <w:marLeft w:val="0"/>
          <w:marRight w:val="0"/>
          <w:marTop w:val="0"/>
          <w:marBottom w:val="0"/>
          <w:divBdr>
            <w:top w:val="none" w:sz="0" w:space="0" w:color="auto"/>
            <w:left w:val="none" w:sz="0" w:space="0" w:color="auto"/>
            <w:bottom w:val="none" w:sz="0" w:space="0" w:color="auto"/>
            <w:right w:val="none" w:sz="0" w:space="0" w:color="auto"/>
          </w:divBdr>
        </w:div>
        <w:div w:id="1443957270">
          <w:marLeft w:val="0"/>
          <w:marRight w:val="0"/>
          <w:marTop w:val="0"/>
          <w:marBottom w:val="0"/>
          <w:divBdr>
            <w:top w:val="none" w:sz="0" w:space="0" w:color="auto"/>
            <w:left w:val="none" w:sz="0" w:space="0" w:color="auto"/>
            <w:bottom w:val="none" w:sz="0" w:space="0" w:color="auto"/>
            <w:right w:val="none" w:sz="0" w:space="0" w:color="auto"/>
          </w:divBdr>
        </w:div>
        <w:div w:id="1581940069">
          <w:marLeft w:val="0"/>
          <w:marRight w:val="0"/>
          <w:marTop w:val="0"/>
          <w:marBottom w:val="0"/>
          <w:divBdr>
            <w:top w:val="none" w:sz="0" w:space="0" w:color="auto"/>
            <w:left w:val="none" w:sz="0" w:space="0" w:color="auto"/>
            <w:bottom w:val="none" w:sz="0" w:space="0" w:color="auto"/>
            <w:right w:val="none" w:sz="0" w:space="0" w:color="auto"/>
          </w:divBdr>
        </w:div>
        <w:div w:id="620771127">
          <w:marLeft w:val="0"/>
          <w:marRight w:val="0"/>
          <w:marTop w:val="0"/>
          <w:marBottom w:val="0"/>
          <w:divBdr>
            <w:top w:val="none" w:sz="0" w:space="0" w:color="auto"/>
            <w:left w:val="none" w:sz="0" w:space="0" w:color="auto"/>
            <w:bottom w:val="none" w:sz="0" w:space="0" w:color="auto"/>
            <w:right w:val="none" w:sz="0" w:space="0" w:color="auto"/>
          </w:divBdr>
        </w:div>
      </w:divsChild>
    </w:div>
    <w:div w:id="1500846870">
      <w:bodyDiv w:val="1"/>
      <w:marLeft w:val="0"/>
      <w:marRight w:val="0"/>
      <w:marTop w:val="0"/>
      <w:marBottom w:val="0"/>
      <w:divBdr>
        <w:top w:val="none" w:sz="0" w:space="0" w:color="auto"/>
        <w:left w:val="none" w:sz="0" w:space="0" w:color="auto"/>
        <w:bottom w:val="none" w:sz="0" w:space="0" w:color="auto"/>
        <w:right w:val="none" w:sz="0" w:space="0" w:color="auto"/>
      </w:divBdr>
      <w:divsChild>
        <w:div w:id="1209955727">
          <w:marLeft w:val="0"/>
          <w:marRight w:val="0"/>
          <w:marTop w:val="0"/>
          <w:marBottom w:val="0"/>
          <w:divBdr>
            <w:top w:val="none" w:sz="0" w:space="0" w:color="auto"/>
            <w:left w:val="none" w:sz="0" w:space="0" w:color="auto"/>
            <w:bottom w:val="none" w:sz="0" w:space="0" w:color="auto"/>
            <w:right w:val="none" w:sz="0" w:space="0" w:color="auto"/>
          </w:divBdr>
        </w:div>
        <w:div w:id="1502042219">
          <w:marLeft w:val="0"/>
          <w:marRight w:val="0"/>
          <w:marTop w:val="0"/>
          <w:marBottom w:val="0"/>
          <w:divBdr>
            <w:top w:val="none" w:sz="0" w:space="0" w:color="auto"/>
            <w:left w:val="none" w:sz="0" w:space="0" w:color="auto"/>
            <w:bottom w:val="none" w:sz="0" w:space="0" w:color="auto"/>
            <w:right w:val="none" w:sz="0" w:space="0" w:color="auto"/>
          </w:divBdr>
        </w:div>
        <w:div w:id="1010254939">
          <w:marLeft w:val="0"/>
          <w:marRight w:val="0"/>
          <w:marTop w:val="0"/>
          <w:marBottom w:val="0"/>
          <w:divBdr>
            <w:top w:val="none" w:sz="0" w:space="0" w:color="auto"/>
            <w:left w:val="none" w:sz="0" w:space="0" w:color="auto"/>
            <w:bottom w:val="none" w:sz="0" w:space="0" w:color="auto"/>
            <w:right w:val="none" w:sz="0" w:space="0" w:color="auto"/>
          </w:divBdr>
        </w:div>
        <w:div w:id="841816493">
          <w:marLeft w:val="0"/>
          <w:marRight w:val="0"/>
          <w:marTop w:val="0"/>
          <w:marBottom w:val="0"/>
          <w:divBdr>
            <w:top w:val="none" w:sz="0" w:space="0" w:color="auto"/>
            <w:left w:val="none" w:sz="0" w:space="0" w:color="auto"/>
            <w:bottom w:val="none" w:sz="0" w:space="0" w:color="auto"/>
            <w:right w:val="none" w:sz="0" w:space="0" w:color="auto"/>
          </w:divBdr>
        </w:div>
        <w:div w:id="1609001186">
          <w:marLeft w:val="0"/>
          <w:marRight w:val="0"/>
          <w:marTop w:val="0"/>
          <w:marBottom w:val="0"/>
          <w:divBdr>
            <w:top w:val="none" w:sz="0" w:space="0" w:color="auto"/>
            <w:left w:val="none" w:sz="0" w:space="0" w:color="auto"/>
            <w:bottom w:val="none" w:sz="0" w:space="0" w:color="auto"/>
            <w:right w:val="none" w:sz="0" w:space="0" w:color="auto"/>
          </w:divBdr>
        </w:div>
      </w:divsChild>
    </w:div>
    <w:div w:id="1512643761">
      <w:bodyDiv w:val="1"/>
      <w:marLeft w:val="0"/>
      <w:marRight w:val="0"/>
      <w:marTop w:val="0"/>
      <w:marBottom w:val="0"/>
      <w:divBdr>
        <w:top w:val="none" w:sz="0" w:space="0" w:color="auto"/>
        <w:left w:val="none" w:sz="0" w:space="0" w:color="auto"/>
        <w:bottom w:val="none" w:sz="0" w:space="0" w:color="auto"/>
        <w:right w:val="none" w:sz="0" w:space="0" w:color="auto"/>
      </w:divBdr>
      <w:divsChild>
        <w:div w:id="962468096">
          <w:marLeft w:val="0"/>
          <w:marRight w:val="0"/>
          <w:marTop w:val="0"/>
          <w:marBottom w:val="0"/>
          <w:divBdr>
            <w:top w:val="none" w:sz="0" w:space="0" w:color="auto"/>
            <w:left w:val="none" w:sz="0" w:space="0" w:color="auto"/>
            <w:bottom w:val="none" w:sz="0" w:space="0" w:color="auto"/>
            <w:right w:val="none" w:sz="0" w:space="0" w:color="auto"/>
          </w:divBdr>
        </w:div>
        <w:div w:id="1453749700">
          <w:marLeft w:val="0"/>
          <w:marRight w:val="0"/>
          <w:marTop w:val="0"/>
          <w:marBottom w:val="0"/>
          <w:divBdr>
            <w:top w:val="none" w:sz="0" w:space="0" w:color="auto"/>
            <w:left w:val="none" w:sz="0" w:space="0" w:color="auto"/>
            <w:bottom w:val="none" w:sz="0" w:space="0" w:color="auto"/>
            <w:right w:val="none" w:sz="0" w:space="0" w:color="auto"/>
          </w:divBdr>
        </w:div>
        <w:div w:id="657878058">
          <w:marLeft w:val="0"/>
          <w:marRight w:val="0"/>
          <w:marTop w:val="0"/>
          <w:marBottom w:val="0"/>
          <w:divBdr>
            <w:top w:val="none" w:sz="0" w:space="0" w:color="auto"/>
            <w:left w:val="none" w:sz="0" w:space="0" w:color="auto"/>
            <w:bottom w:val="none" w:sz="0" w:space="0" w:color="auto"/>
            <w:right w:val="none" w:sz="0" w:space="0" w:color="auto"/>
          </w:divBdr>
        </w:div>
        <w:div w:id="730035012">
          <w:marLeft w:val="0"/>
          <w:marRight w:val="0"/>
          <w:marTop w:val="0"/>
          <w:marBottom w:val="0"/>
          <w:divBdr>
            <w:top w:val="none" w:sz="0" w:space="0" w:color="auto"/>
            <w:left w:val="none" w:sz="0" w:space="0" w:color="auto"/>
            <w:bottom w:val="none" w:sz="0" w:space="0" w:color="auto"/>
            <w:right w:val="none" w:sz="0" w:space="0" w:color="auto"/>
          </w:divBdr>
        </w:div>
        <w:div w:id="414010666">
          <w:marLeft w:val="0"/>
          <w:marRight w:val="0"/>
          <w:marTop w:val="0"/>
          <w:marBottom w:val="0"/>
          <w:divBdr>
            <w:top w:val="none" w:sz="0" w:space="0" w:color="auto"/>
            <w:left w:val="none" w:sz="0" w:space="0" w:color="auto"/>
            <w:bottom w:val="none" w:sz="0" w:space="0" w:color="auto"/>
            <w:right w:val="none" w:sz="0" w:space="0" w:color="auto"/>
          </w:divBdr>
        </w:div>
      </w:divsChild>
    </w:div>
    <w:div w:id="1531526629">
      <w:bodyDiv w:val="1"/>
      <w:marLeft w:val="0"/>
      <w:marRight w:val="0"/>
      <w:marTop w:val="0"/>
      <w:marBottom w:val="0"/>
      <w:divBdr>
        <w:top w:val="none" w:sz="0" w:space="0" w:color="auto"/>
        <w:left w:val="none" w:sz="0" w:space="0" w:color="auto"/>
        <w:bottom w:val="none" w:sz="0" w:space="0" w:color="auto"/>
        <w:right w:val="none" w:sz="0" w:space="0" w:color="auto"/>
      </w:divBdr>
      <w:divsChild>
        <w:div w:id="643775909">
          <w:marLeft w:val="0"/>
          <w:marRight w:val="0"/>
          <w:marTop w:val="0"/>
          <w:marBottom w:val="0"/>
          <w:divBdr>
            <w:top w:val="none" w:sz="0" w:space="0" w:color="auto"/>
            <w:left w:val="none" w:sz="0" w:space="0" w:color="auto"/>
            <w:bottom w:val="none" w:sz="0" w:space="0" w:color="auto"/>
            <w:right w:val="none" w:sz="0" w:space="0" w:color="auto"/>
          </w:divBdr>
        </w:div>
        <w:div w:id="550925756">
          <w:marLeft w:val="0"/>
          <w:marRight w:val="0"/>
          <w:marTop w:val="0"/>
          <w:marBottom w:val="0"/>
          <w:divBdr>
            <w:top w:val="none" w:sz="0" w:space="0" w:color="auto"/>
            <w:left w:val="none" w:sz="0" w:space="0" w:color="auto"/>
            <w:bottom w:val="none" w:sz="0" w:space="0" w:color="auto"/>
            <w:right w:val="none" w:sz="0" w:space="0" w:color="auto"/>
          </w:divBdr>
        </w:div>
        <w:div w:id="1455447406">
          <w:marLeft w:val="0"/>
          <w:marRight w:val="0"/>
          <w:marTop w:val="0"/>
          <w:marBottom w:val="0"/>
          <w:divBdr>
            <w:top w:val="none" w:sz="0" w:space="0" w:color="auto"/>
            <w:left w:val="none" w:sz="0" w:space="0" w:color="auto"/>
            <w:bottom w:val="none" w:sz="0" w:space="0" w:color="auto"/>
            <w:right w:val="none" w:sz="0" w:space="0" w:color="auto"/>
          </w:divBdr>
        </w:div>
        <w:div w:id="1555042017">
          <w:marLeft w:val="0"/>
          <w:marRight w:val="0"/>
          <w:marTop w:val="0"/>
          <w:marBottom w:val="0"/>
          <w:divBdr>
            <w:top w:val="none" w:sz="0" w:space="0" w:color="auto"/>
            <w:left w:val="none" w:sz="0" w:space="0" w:color="auto"/>
            <w:bottom w:val="none" w:sz="0" w:space="0" w:color="auto"/>
            <w:right w:val="none" w:sz="0" w:space="0" w:color="auto"/>
          </w:divBdr>
        </w:div>
        <w:div w:id="557086559">
          <w:marLeft w:val="0"/>
          <w:marRight w:val="0"/>
          <w:marTop w:val="0"/>
          <w:marBottom w:val="0"/>
          <w:divBdr>
            <w:top w:val="none" w:sz="0" w:space="0" w:color="auto"/>
            <w:left w:val="none" w:sz="0" w:space="0" w:color="auto"/>
            <w:bottom w:val="none" w:sz="0" w:space="0" w:color="auto"/>
            <w:right w:val="none" w:sz="0" w:space="0" w:color="auto"/>
          </w:divBdr>
        </w:div>
        <w:div w:id="1283800321">
          <w:marLeft w:val="0"/>
          <w:marRight w:val="0"/>
          <w:marTop w:val="0"/>
          <w:marBottom w:val="0"/>
          <w:divBdr>
            <w:top w:val="none" w:sz="0" w:space="0" w:color="auto"/>
            <w:left w:val="none" w:sz="0" w:space="0" w:color="auto"/>
            <w:bottom w:val="none" w:sz="0" w:space="0" w:color="auto"/>
            <w:right w:val="none" w:sz="0" w:space="0" w:color="auto"/>
          </w:divBdr>
        </w:div>
      </w:divsChild>
    </w:div>
    <w:div w:id="1547060020">
      <w:bodyDiv w:val="1"/>
      <w:marLeft w:val="0"/>
      <w:marRight w:val="0"/>
      <w:marTop w:val="0"/>
      <w:marBottom w:val="0"/>
      <w:divBdr>
        <w:top w:val="none" w:sz="0" w:space="0" w:color="auto"/>
        <w:left w:val="none" w:sz="0" w:space="0" w:color="auto"/>
        <w:bottom w:val="none" w:sz="0" w:space="0" w:color="auto"/>
        <w:right w:val="none" w:sz="0" w:space="0" w:color="auto"/>
      </w:divBdr>
      <w:divsChild>
        <w:div w:id="2004123514">
          <w:marLeft w:val="0"/>
          <w:marRight w:val="0"/>
          <w:marTop w:val="0"/>
          <w:marBottom w:val="0"/>
          <w:divBdr>
            <w:top w:val="none" w:sz="0" w:space="0" w:color="auto"/>
            <w:left w:val="none" w:sz="0" w:space="0" w:color="auto"/>
            <w:bottom w:val="none" w:sz="0" w:space="0" w:color="auto"/>
            <w:right w:val="none" w:sz="0" w:space="0" w:color="auto"/>
          </w:divBdr>
        </w:div>
        <w:div w:id="1499540195">
          <w:marLeft w:val="0"/>
          <w:marRight w:val="0"/>
          <w:marTop w:val="0"/>
          <w:marBottom w:val="0"/>
          <w:divBdr>
            <w:top w:val="none" w:sz="0" w:space="0" w:color="auto"/>
            <w:left w:val="none" w:sz="0" w:space="0" w:color="auto"/>
            <w:bottom w:val="none" w:sz="0" w:space="0" w:color="auto"/>
            <w:right w:val="none" w:sz="0" w:space="0" w:color="auto"/>
          </w:divBdr>
        </w:div>
        <w:div w:id="2019699768">
          <w:marLeft w:val="0"/>
          <w:marRight w:val="0"/>
          <w:marTop w:val="0"/>
          <w:marBottom w:val="0"/>
          <w:divBdr>
            <w:top w:val="none" w:sz="0" w:space="0" w:color="auto"/>
            <w:left w:val="none" w:sz="0" w:space="0" w:color="auto"/>
            <w:bottom w:val="none" w:sz="0" w:space="0" w:color="auto"/>
            <w:right w:val="none" w:sz="0" w:space="0" w:color="auto"/>
          </w:divBdr>
        </w:div>
        <w:div w:id="641738063">
          <w:marLeft w:val="0"/>
          <w:marRight w:val="0"/>
          <w:marTop w:val="0"/>
          <w:marBottom w:val="0"/>
          <w:divBdr>
            <w:top w:val="none" w:sz="0" w:space="0" w:color="auto"/>
            <w:left w:val="none" w:sz="0" w:space="0" w:color="auto"/>
            <w:bottom w:val="none" w:sz="0" w:space="0" w:color="auto"/>
            <w:right w:val="none" w:sz="0" w:space="0" w:color="auto"/>
          </w:divBdr>
        </w:div>
      </w:divsChild>
    </w:div>
    <w:div w:id="1562786974">
      <w:bodyDiv w:val="1"/>
      <w:marLeft w:val="0"/>
      <w:marRight w:val="0"/>
      <w:marTop w:val="0"/>
      <w:marBottom w:val="0"/>
      <w:divBdr>
        <w:top w:val="none" w:sz="0" w:space="0" w:color="auto"/>
        <w:left w:val="none" w:sz="0" w:space="0" w:color="auto"/>
        <w:bottom w:val="none" w:sz="0" w:space="0" w:color="auto"/>
        <w:right w:val="none" w:sz="0" w:space="0" w:color="auto"/>
      </w:divBdr>
      <w:divsChild>
        <w:div w:id="57284964">
          <w:marLeft w:val="0"/>
          <w:marRight w:val="0"/>
          <w:marTop w:val="0"/>
          <w:marBottom w:val="0"/>
          <w:divBdr>
            <w:top w:val="none" w:sz="0" w:space="0" w:color="auto"/>
            <w:left w:val="none" w:sz="0" w:space="0" w:color="auto"/>
            <w:bottom w:val="none" w:sz="0" w:space="0" w:color="auto"/>
            <w:right w:val="none" w:sz="0" w:space="0" w:color="auto"/>
          </w:divBdr>
        </w:div>
        <w:div w:id="1080909583">
          <w:marLeft w:val="0"/>
          <w:marRight w:val="0"/>
          <w:marTop w:val="0"/>
          <w:marBottom w:val="0"/>
          <w:divBdr>
            <w:top w:val="none" w:sz="0" w:space="0" w:color="auto"/>
            <w:left w:val="none" w:sz="0" w:space="0" w:color="auto"/>
            <w:bottom w:val="none" w:sz="0" w:space="0" w:color="auto"/>
            <w:right w:val="none" w:sz="0" w:space="0" w:color="auto"/>
          </w:divBdr>
        </w:div>
        <w:div w:id="1723167427">
          <w:marLeft w:val="0"/>
          <w:marRight w:val="0"/>
          <w:marTop w:val="0"/>
          <w:marBottom w:val="0"/>
          <w:divBdr>
            <w:top w:val="none" w:sz="0" w:space="0" w:color="auto"/>
            <w:left w:val="none" w:sz="0" w:space="0" w:color="auto"/>
            <w:bottom w:val="none" w:sz="0" w:space="0" w:color="auto"/>
            <w:right w:val="none" w:sz="0" w:space="0" w:color="auto"/>
          </w:divBdr>
        </w:div>
        <w:div w:id="187640992">
          <w:marLeft w:val="0"/>
          <w:marRight w:val="0"/>
          <w:marTop w:val="0"/>
          <w:marBottom w:val="0"/>
          <w:divBdr>
            <w:top w:val="none" w:sz="0" w:space="0" w:color="auto"/>
            <w:left w:val="none" w:sz="0" w:space="0" w:color="auto"/>
            <w:bottom w:val="none" w:sz="0" w:space="0" w:color="auto"/>
            <w:right w:val="none" w:sz="0" w:space="0" w:color="auto"/>
          </w:divBdr>
        </w:div>
        <w:div w:id="1533149747">
          <w:marLeft w:val="0"/>
          <w:marRight w:val="0"/>
          <w:marTop w:val="0"/>
          <w:marBottom w:val="0"/>
          <w:divBdr>
            <w:top w:val="none" w:sz="0" w:space="0" w:color="auto"/>
            <w:left w:val="none" w:sz="0" w:space="0" w:color="auto"/>
            <w:bottom w:val="none" w:sz="0" w:space="0" w:color="auto"/>
            <w:right w:val="none" w:sz="0" w:space="0" w:color="auto"/>
          </w:divBdr>
        </w:div>
        <w:div w:id="722755126">
          <w:marLeft w:val="0"/>
          <w:marRight w:val="0"/>
          <w:marTop w:val="0"/>
          <w:marBottom w:val="0"/>
          <w:divBdr>
            <w:top w:val="none" w:sz="0" w:space="0" w:color="auto"/>
            <w:left w:val="none" w:sz="0" w:space="0" w:color="auto"/>
            <w:bottom w:val="none" w:sz="0" w:space="0" w:color="auto"/>
            <w:right w:val="none" w:sz="0" w:space="0" w:color="auto"/>
          </w:divBdr>
        </w:div>
      </w:divsChild>
    </w:div>
    <w:div w:id="1595743228">
      <w:bodyDiv w:val="1"/>
      <w:marLeft w:val="0"/>
      <w:marRight w:val="0"/>
      <w:marTop w:val="0"/>
      <w:marBottom w:val="0"/>
      <w:divBdr>
        <w:top w:val="none" w:sz="0" w:space="0" w:color="auto"/>
        <w:left w:val="none" w:sz="0" w:space="0" w:color="auto"/>
        <w:bottom w:val="none" w:sz="0" w:space="0" w:color="auto"/>
        <w:right w:val="none" w:sz="0" w:space="0" w:color="auto"/>
      </w:divBdr>
      <w:divsChild>
        <w:div w:id="649361740">
          <w:marLeft w:val="0"/>
          <w:marRight w:val="0"/>
          <w:marTop w:val="0"/>
          <w:marBottom w:val="0"/>
          <w:divBdr>
            <w:top w:val="none" w:sz="0" w:space="0" w:color="auto"/>
            <w:left w:val="none" w:sz="0" w:space="0" w:color="auto"/>
            <w:bottom w:val="none" w:sz="0" w:space="0" w:color="auto"/>
            <w:right w:val="none" w:sz="0" w:space="0" w:color="auto"/>
          </w:divBdr>
        </w:div>
        <w:div w:id="1813017405">
          <w:marLeft w:val="0"/>
          <w:marRight w:val="0"/>
          <w:marTop w:val="0"/>
          <w:marBottom w:val="0"/>
          <w:divBdr>
            <w:top w:val="none" w:sz="0" w:space="0" w:color="auto"/>
            <w:left w:val="none" w:sz="0" w:space="0" w:color="auto"/>
            <w:bottom w:val="none" w:sz="0" w:space="0" w:color="auto"/>
            <w:right w:val="none" w:sz="0" w:space="0" w:color="auto"/>
          </w:divBdr>
        </w:div>
        <w:div w:id="1539851525">
          <w:marLeft w:val="0"/>
          <w:marRight w:val="0"/>
          <w:marTop w:val="0"/>
          <w:marBottom w:val="0"/>
          <w:divBdr>
            <w:top w:val="none" w:sz="0" w:space="0" w:color="auto"/>
            <w:left w:val="none" w:sz="0" w:space="0" w:color="auto"/>
            <w:bottom w:val="none" w:sz="0" w:space="0" w:color="auto"/>
            <w:right w:val="none" w:sz="0" w:space="0" w:color="auto"/>
          </w:divBdr>
        </w:div>
        <w:div w:id="1083337832">
          <w:marLeft w:val="0"/>
          <w:marRight w:val="0"/>
          <w:marTop w:val="0"/>
          <w:marBottom w:val="0"/>
          <w:divBdr>
            <w:top w:val="none" w:sz="0" w:space="0" w:color="auto"/>
            <w:left w:val="none" w:sz="0" w:space="0" w:color="auto"/>
            <w:bottom w:val="none" w:sz="0" w:space="0" w:color="auto"/>
            <w:right w:val="none" w:sz="0" w:space="0" w:color="auto"/>
          </w:divBdr>
        </w:div>
        <w:div w:id="1163279708">
          <w:marLeft w:val="0"/>
          <w:marRight w:val="0"/>
          <w:marTop w:val="0"/>
          <w:marBottom w:val="0"/>
          <w:divBdr>
            <w:top w:val="none" w:sz="0" w:space="0" w:color="auto"/>
            <w:left w:val="none" w:sz="0" w:space="0" w:color="auto"/>
            <w:bottom w:val="none" w:sz="0" w:space="0" w:color="auto"/>
            <w:right w:val="none" w:sz="0" w:space="0" w:color="auto"/>
          </w:divBdr>
        </w:div>
        <w:div w:id="585647141">
          <w:marLeft w:val="0"/>
          <w:marRight w:val="0"/>
          <w:marTop w:val="0"/>
          <w:marBottom w:val="0"/>
          <w:divBdr>
            <w:top w:val="none" w:sz="0" w:space="0" w:color="auto"/>
            <w:left w:val="none" w:sz="0" w:space="0" w:color="auto"/>
            <w:bottom w:val="none" w:sz="0" w:space="0" w:color="auto"/>
            <w:right w:val="none" w:sz="0" w:space="0" w:color="auto"/>
          </w:divBdr>
        </w:div>
      </w:divsChild>
    </w:div>
    <w:div w:id="1692223247">
      <w:bodyDiv w:val="1"/>
      <w:marLeft w:val="0"/>
      <w:marRight w:val="0"/>
      <w:marTop w:val="0"/>
      <w:marBottom w:val="0"/>
      <w:divBdr>
        <w:top w:val="none" w:sz="0" w:space="0" w:color="auto"/>
        <w:left w:val="none" w:sz="0" w:space="0" w:color="auto"/>
        <w:bottom w:val="none" w:sz="0" w:space="0" w:color="auto"/>
        <w:right w:val="none" w:sz="0" w:space="0" w:color="auto"/>
      </w:divBdr>
      <w:divsChild>
        <w:div w:id="706023714">
          <w:marLeft w:val="0"/>
          <w:marRight w:val="0"/>
          <w:marTop w:val="0"/>
          <w:marBottom w:val="0"/>
          <w:divBdr>
            <w:top w:val="none" w:sz="0" w:space="0" w:color="auto"/>
            <w:left w:val="none" w:sz="0" w:space="0" w:color="auto"/>
            <w:bottom w:val="none" w:sz="0" w:space="0" w:color="auto"/>
            <w:right w:val="none" w:sz="0" w:space="0" w:color="auto"/>
          </w:divBdr>
        </w:div>
        <w:div w:id="416054298">
          <w:marLeft w:val="0"/>
          <w:marRight w:val="0"/>
          <w:marTop w:val="0"/>
          <w:marBottom w:val="0"/>
          <w:divBdr>
            <w:top w:val="none" w:sz="0" w:space="0" w:color="auto"/>
            <w:left w:val="none" w:sz="0" w:space="0" w:color="auto"/>
            <w:bottom w:val="none" w:sz="0" w:space="0" w:color="auto"/>
            <w:right w:val="none" w:sz="0" w:space="0" w:color="auto"/>
          </w:divBdr>
        </w:div>
        <w:div w:id="824469992">
          <w:marLeft w:val="0"/>
          <w:marRight w:val="0"/>
          <w:marTop w:val="0"/>
          <w:marBottom w:val="0"/>
          <w:divBdr>
            <w:top w:val="none" w:sz="0" w:space="0" w:color="auto"/>
            <w:left w:val="none" w:sz="0" w:space="0" w:color="auto"/>
            <w:bottom w:val="none" w:sz="0" w:space="0" w:color="auto"/>
            <w:right w:val="none" w:sz="0" w:space="0" w:color="auto"/>
          </w:divBdr>
        </w:div>
        <w:div w:id="1772822994">
          <w:marLeft w:val="0"/>
          <w:marRight w:val="0"/>
          <w:marTop w:val="0"/>
          <w:marBottom w:val="0"/>
          <w:divBdr>
            <w:top w:val="none" w:sz="0" w:space="0" w:color="auto"/>
            <w:left w:val="none" w:sz="0" w:space="0" w:color="auto"/>
            <w:bottom w:val="none" w:sz="0" w:space="0" w:color="auto"/>
            <w:right w:val="none" w:sz="0" w:space="0" w:color="auto"/>
          </w:divBdr>
        </w:div>
        <w:div w:id="138310256">
          <w:marLeft w:val="0"/>
          <w:marRight w:val="0"/>
          <w:marTop w:val="0"/>
          <w:marBottom w:val="0"/>
          <w:divBdr>
            <w:top w:val="none" w:sz="0" w:space="0" w:color="auto"/>
            <w:left w:val="none" w:sz="0" w:space="0" w:color="auto"/>
            <w:bottom w:val="none" w:sz="0" w:space="0" w:color="auto"/>
            <w:right w:val="none" w:sz="0" w:space="0" w:color="auto"/>
          </w:divBdr>
        </w:div>
        <w:div w:id="1453860381">
          <w:marLeft w:val="0"/>
          <w:marRight w:val="0"/>
          <w:marTop w:val="0"/>
          <w:marBottom w:val="0"/>
          <w:divBdr>
            <w:top w:val="none" w:sz="0" w:space="0" w:color="auto"/>
            <w:left w:val="none" w:sz="0" w:space="0" w:color="auto"/>
            <w:bottom w:val="none" w:sz="0" w:space="0" w:color="auto"/>
            <w:right w:val="none" w:sz="0" w:space="0" w:color="auto"/>
          </w:divBdr>
        </w:div>
        <w:div w:id="1864787304">
          <w:marLeft w:val="0"/>
          <w:marRight w:val="0"/>
          <w:marTop w:val="0"/>
          <w:marBottom w:val="0"/>
          <w:divBdr>
            <w:top w:val="none" w:sz="0" w:space="0" w:color="auto"/>
            <w:left w:val="none" w:sz="0" w:space="0" w:color="auto"/>
            <w:bottom w:val="none" w:sz="0" w:space="0" w:color="auto"/>
            <w:right w:val="none" w:sz="0" w:space="0" w:color="auto"/>
          </w:divBdr>
        </w:div>
      </w:divsChild>
    </w:div>
    <w:div w:id="1704357227">
      <w:bodyDiv w:val="1"/>
      <w:marLeft w:val="0"/>
      <w:marRight w:val="0"/>
      <w:marTop w:val="0"/>
      <w:marBottom w:val="0"/>
      <w:divBdr>
        <w:top w:val="none" w:sz="0" w:space="0" w:color="auto"/>
        <w:left w:val="none" w:sz="0" w:space="0" w:color="auto"/>
        <w:bottom w:val="none" w:sz="0" w:space="0" w:color="auto"/>
        <w:right w:val="none" w:sz="0" w:space="0" w:color="auto"/>
      </w:divBdr>
      <w:divsChild>
        <w:div w:id="185339072">
          <w:marLeft w:val="0"/>
          <w:marRight w:val="0"/>
          <w:marTop w:val="0"/>
          <w:marBottom w:val="0"/>
          <w:divBdr>
            <w:top w:val="none" w:sz="0" w:space="0" w:color="auto"/>
            <w:left w:val="none" w:sz="0" w:space="0" w:color="auto"/>
            <w:bottom w:val="none" w:sz="0" w:space="0" w:color="auto"/>
            <w:right w:val="none" w:sz="0" w:space="0" w:color="auto"/>
          </w:divBdr>
        </w:div>
        <w:div w:id="688338441">
          <w:marLeft w:val="0"/>
          <w:marRight w:val="0"/>
          <w:marTop w:val="0"/>
          <w:marBottom w:val="0"/>
          <w:divBdr>
            <w:top w:val="none" w:sz="0" w:space="0" w:color="auto"/>
            <w:left w:val="none" w:sz="0" w:space="0" w:color="auto"/>
            <w:bottom w:val="none" w:sz="0" w:space="0" w:color="auto"/>
            <w:right w:val="none" w:sz="0" w:space="0" w:color="auto"/>
          </w:divBdr>
        </w:div>
        <w:div w:id="1885097091">
          <w:marLeft w:val="0"/>
          <w:marRight w:val="0"/>
          <w:marTop w:val="0"/>
          <w:marBottom w:val="0"/>
          <w:divBdr>
            <w:top w:val="none" w:sz="0" w:space="0" w:color="auto"/>
            <w:left w:val="none" w:sz="0" w:space="0" w:color="auto"/>
            <w:bottom w:val="none" w:sz="0" w:space="0" w:color="auto"/>
            <w:right w:val="none" w:sz="0" w:space="0" w:color="auto"/>
          </w:divBdr>
        </w:div>
        <w:div w:id="1683361735">
          <w:marLeft w:val="0"/>
          <w:marRight w:val="0"/>
          <w:marTop w:val="0"/>
          <w:marBottom w:val="0"/>
          <w:divBdr>
            <w:top w:val="none" w:sz="0" w:space="0" w:color="auto"/>
            <w:left w:val="none" w:sz="0" w:space="0" w:color="auto"/>
            <w:bottom w:val="none" w:sz="0" w:space="0" w:color="auto"/>
            <w:right w:val="none" w:sz="0" w:space="0" w:color="auto"/>
          </w:divBdr>
        </w:div>
        <w:div w:id="882988414">
          <w:marLeft w:val="0"/>
          <w:marRight w:val="0"/>
          <w:marTop w:val="0"/>
          <w:marBottom w:val="0"/>
          <w:divBdr>
            <w:top w:val="none" w:sz="0" w:space="0" w:color="auto"/>
            <w:left w:val="none" w:sz="0" w:space="0" w:color="auto"/>
            <w:bottom w:val="none" w:sz="0" w:space="0" w:color="auto"/>
            <w:right w:val="none" w:sz="0" w:space="0" w:color="auto"/>
          </w:divBdr>
        </w:div>
        <w:div w:id="129590342">
          <w:marLeft w:val="0"/>
          <w:marRight w:val="0"/>
          <w:marTop w:val="0"/>
          <w:marBottom w:val="0"/>
          <w:divBdr>
            <w:top w:val="none" w:sz="0" w:space="0" w:color="auto"/>
            <w:left w:val="none" w:sz="0" w:space="0" w:color="auto"/>
            <w:bottom w:val="none" w:sz="0" w:space="0" w:color="auto"/>
            <w:right w:val="none" w:sz="0" w:space="0" w:color="auto"/>
          </w:divBdr>
        </w:div>
      </w:divsChild>
    </w:div>
    <w:div w:id="1716470626">
      <w:bodyDiv w:val="1"/>
      <w:marLeft w:val="0"/>
      <w:marRight w:val="0"/>
      <w:marTop w:val="0"/>
      <w:marBottom w:val="0"/>
      <w:divBdr>
        <w:top w:val="none" w:sz="0" w:space="0" w:color="auto"/>
        <w:left w:val="none" w:sz="0" w:space="0" w:color="auto"/>
        <w:bottom w:val="none" w:sz="0" w:space="0" w:color="auto"/>
        <w:right w:val="none" w:sz="0" w:space="0" w:color="auto"/>
      </w:divBdr>
      <w:divsChild>
        <w:div w:id="1517889677">
          <w:marLeft w:val="0"/>
          <w:marRight w:val="0"/>
          <w:marTop w:val="0"/>
          <w:marBottom w:val="0"/>
          <w:divBdr>
            <w:top w:val="none" w:sz="0" w:space="0" w:color="auto"/>
            <w:left w:val="none" w:sz="0" w:space="0" w:color="auto"/>
            <w:bottom w:val="none" w:sz="0" w:space="0" w:color="auto"/>
            <w:right w:val="none" w:sz="0" w:space="0" w:color="auto"/>
          </w:divBdr>
        </w:div>
        <w:div w:id="748695649">
          <w:marLeft w:val="0"/>
          <w:marRight w:val="0"/>
          <w:marTop w:val="0"/>
          <w:marBottom w:val="0"/>
          <w:divBdr>
            <w:top w:val="none" w:sz="0" w:space="0" w:color="auto"/>
            <w:left w:val="none" w:sz="0" w:space="0" w:color="auto"/>
            <w:bottom w:val="none" w:sz="0" w:space="0" w:color="auto"/>
            <w:right w:val="none" w:sz="0" w:space="0" w:color="auto"/>
          </w:divBdr>
        </w:div>
        <w:div w:id="1413965707">
          <w:marLeft w:val="0"/>
          <w:marRight w:val="0"/>
          <w:marTop w:val="0"/>
          <w:marBottom w:val="0"/>
          <w:divBdr>
            <w:top w:val="none" w:sz="0" w:space="0" w:color="auto"/>
            <w:left w:val="none" w:sz="0" w:space="0" w:color="auto"/>
            <w:bottom w:val="none" w:sz="0" w:space="0" w:color="auto"/>
            <w:right w:val="none" w:sz="0" w:space="0" w:color="auto"/>
          </w:divBdr>
        </w:div>
        <w:div w:id="172034738">
          <w:marLeft w:val="0"/>
          <w:marRight w:val="0"/>
          <w:marTop w:val="0"/>
          <w:marBottom w:val="0"/>
          <w:divBdr>
            <w:top w:val="none" w:sz="0" w:space="0" w:color="auto"/>
            <w:left w:val="none" w:sz="0" w:space="0" w:color="auto"/>
            <w:bottom w:val="none" w:sz="0" w:space="0" w:color="auto"/>
            <w:right w:val="none" w:sz="0" w:space="0" w:color="auto"/>
          </w:divBdr>
        </w:div>
        <w:div w:id="592904449">
          <w:marLeft w:val="0"/>
          <w:marRight w:val="0"/>
          <w:marTop w:val="0"/>
          <w:marBottom w:val="0"/>
          <w:divBdr>
            <w:top w:val="none" w:sz="0" w:space="0" w:color="auto"/>
            <w:left w:val="none" w:sz="0" w:space="0" w:color="auto"/>
            <w:bottom w:val="none" w:sz="0" w:space="0" w:color="auto"/>
            <w:right w:val="none" w:sz="0" w:space="0" w:color="auto"/>
          </w:divBdr>
        </w:div>
        <w:div w:id="334577324">
          <w:marLeft w:val="0"/>
          <w:marRight w:val="0"/>
          <w:marTop w:val="0"/>
          <w:marBottom w:val="0"/>
          <w:divBdr>
            <w:top w:val="none" w:sz="0" w:space="0" w:color="auto"/>
            <w:left w:val="none" w:sz="0" w:space="0" w:color="auto"/>
            <w:bottom w:val="none" w:sz="0" w:space="0" w:color="auto"/>
            <w:right w:val="none" w:sz="0" w:space="0" w:color="auto"/>
          </w:divBdr>
        </w:div>
        <w:div w:id="717095238">
          <w:marLeft w:val="0"/>
          <w:marRight w:val="0"/>
          <w:marTop w:val="0"/>
          <w:marBottom w:val="0"/>
          <w:divBdr>
            <w:top w:val="none" w:sz="0" w:space="0" w:color="auto"/>
            <w:left w:val="none" w:sz="0" w:space="0" w:color="auto"/>
            <w:bottom w:val="none" w:sz="0" w:space="0" w:color="auto"/>
            <w:right w:val="none" w:sz="0" w:space="0" w:color="auto"/>
          </w:divBdr>
        </w:div>
      </w:divsChild>
    </w:div>
    <w:div w:id="1717389550">
      <w:bodyDiv w:val="1"/>
      <w:marLeft w:val="0"/>
      <w:marRight w:val="0"/>
      <w:marTop w:val="0"/>
      <w:marBottom w:val="0"/>
      <w:divBdr>
        <w:top w:val="none" w:sz="0" w:space="0" w:color="auto"/>
        <w:left w:val="none" w:sz="0" w:space="0" w:color="auto"/>
        <w:bottom w:val="none" w:sz="0" w:space="0" w:color="auto"/>
        <w:right w:val="none" w:sz="0" w:space="0" w:color="auto"/>
      </w:divBdr>
      <w:divsChild>
        <w:div w:id="362175878">
          <w:marLeft w:val="0"/>
          <w:marRight w:val="0"/>
          <w:marTop w:val="0"/>
          <w:marBottom w:val="0"/>
          <w:divBdr>
            <w:top w:val="none" w:sz="0" w:space="0" w:color="auto"/>
            <w:left w:val="none" w:sz="0" w:space="0" w:color="auto"/>
            <w:bottom w:val="none" w:sz="0" w:space="0" w:color="auto"/>
            <w:right w:val="none" w:sz="0" w:space="0" w:color="auto"/>
          </w:divBdr>
        </w:div>
        <w:div w:id="755128337">
          <w:marLeft w:val="0"/>
          <w:marRight w:val="0"/>
          <w:marTop w:val="0"/>
          <w:marBottom w:val="0"/>
          <w:divBdr>
            <w:top w:val="none" w:sz="0" w:space="0" w:color="auto"/>
            <w:left w:val="none" w:sz="0" w:space="0" w:color="auto"/>
            <w:bottom w:val="none" w:sz="0" w:space="0" w:color="auto"/>
            <w:right w:val="none" w:sz="0" w:space="0" w:color="auto"/>
          </w:divBdr>
        </w:div>
        <w:div w:id="1273901942">
          <w:marLeft w:val="0"/>
          <w:marRight w:val="0"/>
          <w:marTop w:val="0"/>
          <w:marBottom w:val="0"/>
          <w:divBdr>
            <w:top w:val="none" w:sz="0" w:space="0" w:color="auto"/>
            <w:left w:val="none" w:sz="0" w:space="0" w:color="auto"/>
            <w:bottom w:val="none" w:sz="0" w:space="0" w:color="auto"/>
            <w:right w:val="none" w:sz="0" w:space="0" w:color="auto"/>
          </w:divBdr>
        </w:div>
        <w:div w:id="249629487">
          <w:marLeft w:val="0"/>
          <w:marRight w:val="0"/>
          <w:marTop w:val="0"/>
          <w:marBottom w:val="0"/>
          <w:divBdr>
            <w:top w:val="none" w:sz="0" w:space="0" w:color="auto"/>
            <w:left w:val="none" w:sz="0" w:space="0" w:color="auto"/>
            <w:bottom w:val="none" w:sz="0" w:space="0" w:color="auto"/>
            <w:right w:val="none" w:sz="0" w:space="0" w:color="auto"/>
          </w:divBdr>
        </w:div>
        <w:div w:id="958493313">
          <w:marLeft w:val="0"/>
          <w:marRight w:val="0"/>
          <w:marTop w:val="0"/>
          <w:marBottom w:val="0"/>
          <w:divBdr>
            <w:top w:val="none" w:sz="0" w:space="0" w:color="auto"/>
            <w:left w:val="none" w:sz="0" w:space="0" w:color="auto"/>
            <w:bottom w:val="none" w:sz="0" w:space="0" w:color="auto"/>
            <w:right w:val="none" w:sz="0" w:space="0" w:color="auto"/>
          </w:divBdr>
        </w:div>
      </w:divsChild>
    </w:div>
    <w:div w:id="1735739163">
      <w:bodyDiv w:val="1"/>
      <w:marLeft w:val="0"/>
      <w:marRight w:val="0"/>
      <w:marTop w:val="0"/>
      <w:marBottom w:val="0"/>
      <w:divBdr>
        <w:top w:val="none" w:sz="0" w:space="0" w:color="auto"/>
        <w:left w:val="none" w:sz="0" w:space="0" w:color="auto"/>
        <w:bottom w:val="none" w:sz="0" w:space="0" w:color="auto"/>
        <w:right w:val="none" w:sz="0" w:space="0" w:color="auto"/>
      </w:divBdr>
      <w:divsChild>
        <w:div w:id="641926444">
          <w:marLeft w:val="0"/>
          <w:marRight w:val="0"/>
          <w:marTop w:val="0"/>
          <w:marBottom w:val="0"/>
          <w:divBdr>
            <w:top w:val="none" w:sz="0" w:space="0" w:color="auto"/>
            <w:left w:val="none" w:sz="0" w:space="0" w:color="auto"/>
            <w:bottom w:val="none" w:sz="0" w:space="0" w:color="auto"/>
            <w:right w:val="none" w:sz="0" w:space="0" w:color="auto"/>
          </w:divBdr>
        </w:div>
        <w:div w:id="2010256600">
          <w:marLeft w:val="0"/>
          <w:marRight w:val="0"/>
          <w:marTop w:val="0"/>
          <w:marBottom w:val="0"/>
          <w:divBdr>
            <w:top w:val="none" w:sz="0" w:space="0" w:color="auto"/>
            <w:left w:val="none" w:sz="0" w:space="0" w:color="auto"/>
            <w:bottom w:val="none" w:sz="0" w:space="0" w:color="auto"/>
            <w:right w:val="none" w:sz="0" w:space="0" w:color="auto"/>
          </w:divBdr>
        </w:div>
        <w:div w:id="1964459139">
          <w:marLeft w:val="0"/>
          <w:marRight w:val="0"/>
          <w:marTop w:val="0"/>
          <w:marBottom w:val="0"/>
          <w:divBdr>
            <w:top w:val="none" w:sz="0" w:space="0" w:color="auto"/>
            <w:left w:val="none" w:sz="0" w:space="0" w:color="auto"/>
            <w:bottom w:val="none" w:sz="0" w:space="0" w:color="auto"/>
            <w:right w:val="none" w:sz="0" w:space="0" w:color="auto"/>
          </w:divBdr>
        </w:div>
        <w:div w:id="1090346723">
          <w:marLeft w:val="0"/>
          <w:marRight w:val="0"/>
          <w:marTop w:val="0"/>
          <w:marBottom w:val="0"/>
          <w:divBdr>
            <w:top w:val="none" w:sz="0" w:space="0" w:color="auto"/>
            <w:left w:val="none" w:sz="0" w:space="0" w:color="auto"/>
            <w:bottom w:val="none" w:sz="0" w:space="0" w:color="auto"/>
            <w:right w:val="none" w:sz="0" w:space="0" w:color="auto"/>
          </w:divBdr>
        </w:div>
        <w:div w:id="25955762">
          <w:marLeft w:val="0"/>
          <w:marRight w:val="0"/>
          <w:marTop w:val="0"/>
          <w:marBottom w:val="0"/>
          <w:divBdr>
            <w:top w:val="none" w:sz="0" w:space="0" w:color="auto"/>
            <w:left w:val="none" w:sz="0" w:space="0" w:color="auto"/>
            <w:bottom w:val="none" w:sz="0" w:space="0" w:color="auto"/>
            <w:right w:val="none" w:sz="0" w:space="0" w:color="auto"/>
          </w:divBdr>
        </w:div>
      </w:divsChild>
    </w:div>
    <w:div w:id="1740975362">
      <w:bodyDiv w:val="1"/>
      <w:marLeft w:val="0"/>
      <w:marRight w:val="0"/>
      <w:marTop w:val="0"/>
      <w:marBottom w:val="0"/>
      <w:divBdr>
        <w:top w:val="none" w:sz="0" w:space="0" w:color="auto"/>
        <w:left w:val="none" w:sz="0" w:space="0" w:color="auto"/>
        <w:bottom w:val="none" w:sz="0" w:space="0" w:color="auto"/>
        <w:right w:val="none" w:sz="0" w:space="0" w:color="auto"/>
      </w:divBdr>
      <w:divsChild>
        <w:div w:id="730614780">
          <w:marLeft w:val="0"/>
          <w:marRight w:val="0"/>
          <w:marTop w:val="0"/>
          <w:marBottom w:val="0"/>
          <w:divBdr>
            <w:top w:val="none" w:sz="0" w:space="0" w:color="auto"/>
            <w:left w:val="none" w:sz="0" w:space="0" w:color="auto"/>
            <w:bottom w:val="none" w:sz="0" w:space="0" w:color="auto"/>
            <w:right w:val="none" w:sz="0" w:space="0" w:color="auto"/>
          </w:divBdr>
        </w:div>
        <w:div w:id="148526247">
          <w:marLeft w:val="0"/>
          <w:marRight w:val="0"/>
          <w:marTop w:val="0"/>
          <w:marBottom w:val="0"/>
          <w:divBdr>
            <w:top w:val="none" w:sz="0" w:space="0" w:color="auto"/>
            <w:left w:val="none" w:sz="0" w:space="0" w:color="auto"/>
            <w:bottom w:val="none" w:sz="0" w:space="0" w:color="auto"/>
            <w:right w:val="none" w:sz="0" w:space="0" w:color="auto"/>
          </w:divBdr>
        </w:div>
        <w:div w:id="260769780">
          <w:marLeft w:val="0"/>
          <w:marRight w:val="0"/>
          <w:marTop w:val="0"/>
          <w:marBottom w:val="0"/>
          <w:divBdr>
            <w:top w:val="none" w:sz="0" w:space="0" w:color="auto"/>
            <w:left w:val="none" w:sz="0" w:space="0" w:color="auto"/>
            <w:bottom w:val="none" w:sz="0" w:space="0" w:color="auto"/>
            <w:right w:val="none" w:sz="0" w:space="0" w:color="auto"/>
          </w:divBdr>
        </w:div>
        <w:div w:id="57672950">
          <w:marLeft w:val="0"/>
          <w:marRight w:val="0"/>
          <w:marTop w:val="0"/>
          <w:marBottom w:val="0"/>
          <w:divBdr>
            <w:top w:val="none" w:sz="0" w:space="0" w:color="auto"/>
            <w:left w:val="none" w:sz="0" w:space="0" w:color="auto"/>
            <w:bottom w:val="none" w:sz="0" w:space="0" w:color="auto"/>
            <w:right w:val="none" w:sz="0" w:space="0" w:color="auto"/>
          </w:divBdr>
        </w:div>
        <w:div w:id="432358095">
          <w:marLeft w:val="0"/>
          <w:marRight w:val="0"/>
          <w:marTop w:val="0"/>
          <w:marBottom w:val="0"/>
          <w:divBdr>
            <w:top w:val="none" w:sz="0" w:space="0" w:color="auto"/>
            <w:left w:val="none" w:sz="0" w:space="0" w:color="auto"/>
            <w:bottom w:val="none" w:sz="0" w:space="0" w:color="auto"/>
            <w:right w:val="none" w:sz="0" w:space="0" w:color="auto"/>
          </w:divBdr>
        </w:div>
        <w:div w:id="827787557">
          <w:marLeft w:val="0"/>
          <w:marRight w:val="0"/>
          <w:marTop w:val="0"/>
          <w:marBottom w:val="0"/>
          <w:divBdr>
            <w:top w:val="none" w:sz="0" w:space="0" w:color="auto"/>
            <w:left w:val="none" w:sz="0" w:space="0" w:color="auto"/>
            <w:bottom w:val="none" w:sz="0" w:space="0" w:color="auto"/>
            <w:right w:val="none" w:sz="0" w:space="0" w:color="auto"/>
          </w:divBdr>
        </w:div>
      </w:divsChild>
    </w:div>
    <w:div w:id="1785270210">
      <w:bodyDiv w:val="1"/>
      <w:marLeft w:val="0"/>
      <w:marRight w:val="0"/>
      <w:marTop w:val="0"/>
      <w:marBottom w:val="0"/>
      <w:divBdr>
        <w:top w:val="none" w:sz="0" w:space="0" w:color="auto"/>
        <w:left w:val="none" w:sz="0" w:space="0" w:color="auto"/>
        <w:bottom w:val="none" w:sz="0" w:space="0" w:color="auto"/>
        <w:right w:val="none" w:sz="0" w:space="0" w:color="auto"/>
      </w:divBdr>
      <w:divsChild>
        <w:div w:id="1690837656">
          <w:marLeft w:val="0"/>
          <w:marRight w:val="0"/>
          <w:marTop w:val="0"/>
          <w:marBottom w:val="0"/>
          <w:divBdr>
            <w:top w:val="none" w:sz="0" w:space="0" w:color="auto"/>
            <w:left w:val="none" w:sz="0" w:space="0" w:color="auto"/>
            <w:bottom w:val="none" w:sz="0" w:space="0" w:color="auto"/>
            <w:right w:val="none" w:sz="0" w:space="0" w:color="auto"/>
          </w:divBdr>
        </w:div>
        <w:div w:id="359357181">
          <w:marLeft w:val="0"/>
          <w:marRight w:val="0"/>
          <w:marTop w:val="0"/>
          <w:marBottom w:val="0"/>
          <w:divBdr>
            <w:top w:val="none" w:sz="0" w:space="0" w:color="auto"/>
            <w:left w:val="none" w:sz="0" w:space="0" w:color="auto"/>
            <w:bottom w:val="none" w:sz="0" w:space="0" w:color="auto"/>
            <w:right w:val="none" w:sz="0" w:space="0" w:color="auto"/>
          </w:divBdr>
        </w:div>
        <w:div w:id="1889294161">
          <w:marLeft w:val="0"/>
          <w:marRight w:val="0"/>
          <w:marTop w:val="0"/>
          <w:marBottom w:val="0"/>
          <w:divBdr>
            <w:top w:val="none" w:sz="0" w:space="0" w:color="auto"/>
            <w:left w:val="none" w:sz="0" w:space="0" w:color="auto"/>
            <w:bottom w:val="none" w:sz="0" w:space="0" w:color="auto"/>
            <w:right w:val="none" w:sz="0" w:space="0" w:color="auto"/>
          </w:divBdr>
        </w:div>
        <w:div w:id="835413075">
          <w:marLeft w:val="0"/>
          <w:marRight w:val="0"/>
          <w:marTop w:val="0"/>
          <w:marBottom w:val="0"/>
          <w:divBdr>
            <w:top w:val="none" w:sz="0" w:space="0" w:color="auto"/>
            <w:left w:val="none" w:sz="0" w:space="0" w:color="auto"/>
            <w:bottom w:val="none" w:sz="0" w:space="0" w:color="auto"/>
            <w:right w:val="none" w:sz="0" w:space="0" w:color="auto"/>
          </w:divBdr>
        </w:div>
      </w:divsChild>
    </w:div>
    <w:div w:id="1794324463">
      <w:bodyDiv w:val="1"/>
      <w:marLeft w:val="0"/>
      <w:marRight w:val="0"/>
      <w:marTop w:val="0"/>
      <w:marBottom w:val="0"/>
      <w:divBdr>
        <w:top w:val="none" w:sz="0" w:space="0" w:color="auto"/>
        <w:left w:val="none" w:sz="0" w:space="0" w:color="auto"/>
        <w:bottom w:val="none" w:sz="0" w:space="0" w:color="auto"/>
        <w:right w:val="none" w:sz="0" w:space="0" w:color="auto"/>
      </w:divBdr>
      <w:divsChild>
        <w:div w:id="1636177590">
          <w:marLeft w:val="0"/>
          <w:marRight w:val="0"/>
          <w:marTop w:val="0"/>
          <w:marBottom w:val="0"/>
          <w:divBdr>
            <w:top w:val="none" w:sz="0" w:space="0" w:color="auto"/>
            <w:left w:val="none" w:sz="0" w:space="0" w:color="auto"/>
            <w:bottom w:val="none" w:sz="0" w:space="0" w:color="auto"/>
            <w:right w:val="none" w:sz="0" w:space="0" w:color="auto"/>
          </w:divBdr>
        </w:div>
        <w:div w:id="907419620">
          <w:marLeft w:val="0"/>
          <w:marRight w:val="0"/>
          <w:marTop w:val="0"/>
          <w:marBottom w:val="0"/>
          <w:divBdr>
            <w:top w:val="none" w:sz="0" w:space="0" w:color="auto"/>
            <w:left w:val="none" w:sz="0" w:space="0" w:color="auto"/>
            <w:bottom w:val="none" w:sz="0" w:space="0" w:color="auto"/>
            <w:right w:val="none" w:sz="0" w:space="0" w:color="auto"/>
          </w:divBdr>
        </w:div>
        <w:div w:id="1326786289">
          <w:marLeft w:val="0"/>
          <w:marRight w:val="0"/>
          <w:marTop w:val="0"/>
          <w:marBottom w:val="0"/>
          <w:divBdr>
            <w:top w:val="none" w:sz="0" w:space="0" w:color="auto"/>
            <w:left w:val="none" w:sz="0" w:space="0" w:color="auto"/>
            <w:bottom w:val="none" w:sz="0" w:space="0" w:color="auto"/>
            <w:right w:val="none" w:sz="0" w:space="0" w:color="auto"/>
          </w:divBdr>
        </w:div>
        <w:div w:id="521019693">
          <w:marLeft w:val="0"/>
          <w:marRight w:val="0"/>
          <w:marTop w:val="0"/>
          <w:marBottom w:val="0"/>
          <w:divBdr>
            <w:top w:val="none" w:sz="0" w:space="0" w:color="auto"/>
            <w:left w:val="none" w:sz="0" w:space="0" w:color="auto"/>
            <w:bottom w:val="none" w:sz="0" w:space="0" w:color="auto"/>
            <w:right w:val="none" w:sz="0" w:space="0" w:color="auto"/>
          </w:divBdr>
        </w:div>
        <w:div w:id="1612669034">
          <w:marLeft w:val="0"/>
          <w:marRight w:val="0"/>
          <w:marTop w:val="0"/>
          <w:marBottom w:val="0"/>
          <w:divBdr>
            <w:top w:val="none" w:sz="0" w:space="0" w:color="auto"/>
            <w:left w:val="none" w:sz="0" w:space="0" w:color="auto"/>
            <w:bottom w:val="none" w:sz="0" w:space="0" w:color="auto"/>
            <w:right w:val="none" w:sz="0" w:space="0" w:color="auto"/>
          </w:divBdr>
        </w:div>
      </w:divsChild>
    </w:div>
    <w:div w:id="1807045296">
      <w:bodyDiv w:val="1"/>
      <w:marLeft w:val="0"/>
      <w:marRight w:val="0"/>
      <w:marTop w:val="0"/>
      <w:marBottom w:val="0"/>
      <w:divBdr>
        <w:top w:val="none" w:sz="0" w:space="0" w:color="auto"/>
        <w:left w:val="none" w:sz="0" w:space="0" w:color="auto"/>
        <w:bottom w:val="none" w:sz="0" w:space="0" w:color="auto"/>
        <w:right w:val="none" w:sz="0" w:space="0" w:color="auto"/>
      </w:divBdr>
      <w:divsChild>
        <w:div w:id="1419518097">
          <w:marLeft w:val="0"/>
          <w:marRight w:val="0"/>
          <w:marTop w:val="0"/>
          <w:marBottom w:val="0"/>
          <w:divBdr>
            <w:top w:val="none" w:sz="0" w:space="0" w:color="auto"/>
            <w:left w:val="none" w:sz="0" w:space="0" w:color="auto"/>
            <w:bottom w:val="none" w:sz="0" w:space="0" w:color="auto"/>
            <w:right w:val="none" w:sz="0" w:space="0" w:color="auto"/>
          </w:divBdr>
        </w:div>
        <w:div w:id="2099255631">
          <w:marLeft w:val="0"/>
          <w:marRight w:val="0"/>
          <w:marTop w:val="0"/>
          <w:marBottom w:val="0"/>
          <w:divBdr>
            <w:top w:val="none" w:sz="0" w:space="0" w:color="auto"/>
            <w:left w:val="none" w:sz="0" w:space="0" w:color="auto"/>
            <w:bottom w:val="none" w:sz="0" w:space="0" w:color="auto"/>
            <w:right w:val="none" w:sz="0" w:space="0" w:color="auto"/>
          </w:divBdr>
        </w:div>
        <w:div w:id="943921339">
          <w:marLeft w:val="0"/>
          <w:marRight w:val="0"/>
          <w:marTop w:val="0"/>
          <w:marBottom w:val="0"/>
          <w:divBdr>
            <w:top w:val="none" w:sz="0" w:space="0" w:color="auto"/>
            <w:left w:val="none" w:sz="0" w:space="0" w:color="auto"/>
            <w:bottom w:val="none" w:sz="0" w:space="0" w:color="auto"/>
            <w:right w:val="none" w:sz="0" w:space="0" w:color="auto"/>
          </w:divBdr>
        </w:div>
        <w:div w:id="263460591">
          <w:marLeft w:val="0"/>
          <w:marRight w:val="0"/>
          <w:marTop w:val="0"/>
          <w:marBottom w:val="0"/>
          <w:divBdr>
            <w:top w:val="none" w:sz="0" w:space="0" w:color="auto"/>
            <w:left w:val="none" w:sz="0" w:space="0" w:color="auto"/>
            <w:bottom w:val="none" w:sz="0" w:space="0" w:color="auto"/>
            <w:right w:val="none" w:sz="0" w:space="0" w:color="auto"/>
          </w:divBdr>
        </w:div>
      </w:divsChild>
    </w:div>
    <w:div w:id="1811092504">
      <w:bodyDiv w:val="1"/>
      <w:marLeft w:val="0"/>
      <w:marRight w:val="0"/>
      <w:marTop w:val="0"/>
      <w:marBottom w:val="0"/>
      <w:divBdr>
        <w:top w:val="none" w:sz="0" w:space="0" w:color="auto"/>
        <w:left w:val="none" w:sz="0" w:space="0" w:color="auto"/>
        <w:bottom w:val="none" w:sz="0" w:space="0" w:color="auto"/>
        <w:right w:val="none" w:sz="0" w:space="0" w:color="auto"/>
      </w:divBdr>
      <w:divsChild>
        <w:div w:id="1381904893">
          <w:marLeft w:val="0"/>
          <w:marRight w:val="0"/>
          <w:marTop w:val="0"/>
          <w:marBottom w:val="0"/>
          <w:divBdr>
            <w:top w:val="none" w:sz="0" w:space="0" w:color="auto"/>
            <w:left w:val="none" w:sz="0" w:space="0" w:color="auto"/>
            <w:bottom w:val="none" w:sz="0" w:space="0" w:color="auto"/>
            <w:right w:val="none" w:sz="0" w:space="0" w:color="auto"/>
          </w:divBdr>
        </w:div>
        <w:div w:id="1426657149">
          <w:marLeft w:val="0"/>
          <w:marRight w:val="0"/>
          <w:marTop w:val="0"/>
          <w:marBottom w:val="0"/>
          <w:divBdr>
            <w:top w:val="none" w:sz="0" w:space="0" w:color="auto"/>
            <w:left w:val="none" w:sz="0" w:space="0" w:color="auto"/>
            <w:bottom w:val="none" w:sz="0" w:space="0" w:color="auto"/>
            <w:right w:val="none" w:sz="0" w:space="0" w:color="auto"/>
          </w:divBdr>
        </w:div>
        <w:div w:id="1635256458">
          <w:marLeft w:val="0"/>
          <w:marRight w:val="0"/>
          <w:marTop w:val="0"/>
          <w:marBottom w:val="0"/>
          <w:divBdr>
            <w:top w:val="none" w:sz="0" w:space="0" w:color="auto"/>
            <w:left w:val="none" w:sz="0" w:space="0" w:color="auto"/>
            <w:bottom w:val="none" w:sz="0" w:space="0" w:color="auto"/>
            <w:right w:val="none" w:sz="0" w:space="0" w:color="auto"/>
          </w:divBdr>
        </w:div>
        <w:div w:id="1005472033">
          <w:marLeft w:val="0"/>
          <w:marRight w:val="0"/>
          <w:marTop w:val="0"/>
          <w:marBottom w:val="0"/>
          <w:divBdr>
            <w:top w:val="none" w:sz="0" w:space="0" w:color="auto"/>
            <w:left w:val="none" w:sz="0" w:space="0" w:color="auto"/>
            <w:bottom w:val="none" w:sz="0" w:space="0" w:color="auto"/>
            <w:right w:val="none" w:sz="0" w:space="0" w:color="auto"/>
          </w:divBdr>
        </w:div>
        <w:div w:id="788819872">
          <w:marLeft w:val="0"/>
          <w:marRight w:val="0"/>
          <w:marTop w:val="0"/>
          <w:marBottom w:val="0"/>
          <w:divBdr>
            <w:top w:val="none" w:sz="0" w:space="0" w:color="auto"/>
            <w:left w:val="none" w:sz="0" w:space="0" w:color="auto"/>
            <w:bottom w:val="none" w:sz="0" w:space="0" w:color="auto"/>
            <w:right w:val="none" w:sz="0" w:space="0" w:color="auto"/>
          </w:divBdr>
        </w:div>
      </w:divsChild>
    </w:div>
    <w:div w:id="1830093331">
      <w:bodyDiv w:val="1"/>
      <w:marLeft w:val="0"/>
      <w:marRight w:val="0"/>
      <w:marTop w:val="0"/>
      <w:marBottom w:val="0"/>
      <w:divBdr>
        <w:top w:val="none" w:sz="0" w:space="0" w:color="auto"/>
        <w:left w:val="none" w:sz="0" w:space="0" w:color="auto"/>
        <w:bottom w:val="none" w:sz="0" w:space="0" w:color="auto"/>
        <w:right w:val="none" w:sz="0" w:space="0" w:color="auto"/>
      </w:divBdr>
      <w:divsChild>
        <w:div w:id="1226602492">
          <w:marLeft w:val="0"/>
          <w:marRight w:val="0"/>
          <w:marTop w:val="0"/>
          <w:marBottom w:val="0"/>
          <w:divBdr>
            <w:top w:val="none" w:sz="0" w:space="0" w:color="auto"/>
            <w:left w:val="none" w:sz="0" w:space="0" w:color="auto"/>
            <w:bottom w:val="none" w:sz="0" w:space="0" w:color="auto"/>
            <w:right w:val="none" w:sz="0" w:space="0" w:color="auto"/>
          </w:divBdr>
        </w:div>
        <w:div w:id="966549670">
          <w:marLeft w:val="0"/>
          <w:marRight w:val="0"/>
          <w:marTop w:val="0"/>
          <w:marBottom w:val="0"/>
          <w:divBdr>
            <w:top w:val="none" w:sz="0" w:space="0" w:color="auto"/>
            <w:left w:val="none" w:sz="0" w:space="0" w:color="auto"/>
            <w:bottom w:val="none" w:sz="0" w:space="0" w:color="auto"/>
            <w:right w:val="none" w:sz="0" w:space="0" w:color="auto"/>
          </w:divBdr>
        </w:div>
        <w:div w:id="1362780131">
          <w:marLeft w:val="0"/>
          <w:marRight w:val="0"/>
          <w:marTop w:val="0"/>
          <w:marBottom w:val="0"/>
          <w:divBdr>
            <w:top w:val="none" w:sz="0" w:space="0" w:color="auto"/>
            <w:left w:val="none" w:sz="0" w:space="0" w:color="auto"/>
            <w:bottom w:val="none" w:sz="0" w:space="0" w:color="auto"/>
            <w:right w:val="none" w:sz="0" w:space="0" w:color="auto"/>
          </w:divBdr>
        </w:div>
        <w:div w:id="527178630">
          <w:marLeft w:val="0"/>
          <w:marRight w:val="0"/>
          <w:marTop w:val="0"/>
          <w:marBottom w:val="0"/>
          <w:divBdr>
            <w:top w:val="none" w:sz="0" w:space="0" w:color="auto"/>
            <w:left w:val="none" w:sz="0" w:space="0" w:color="auto"/>
            <w:bottom w:val="none" w:sz="0" w:space="0" w:color="auto"/>
            <w:right w:val="none" w:sz="0" w:space="0" w:color="auto"/>
          </w:divBdr>
        </w:div>
        <w:div w:id="2026781228">
          <w:marLeft w:val="0"/>
          <w:marRight w:val="0"/>
          <w:marTop w:val="0"/>
          <w:marBottom w:val="0"/>
          <w:divBdr>
            <w:top w:val="none" w:sz="0" w:space="0" w:color="auto"/>
            <w:left w:val="none" w:sz="0" w:space="0" w:color="auto"/>
            <w:bottom w:val="none" w:sz="0" w:space="0" w:color="auto"/>
            <w:right w:val="none" w:sz="0" w:space="0" w:color="auto"/>
          </w:divBdr>
        </w:div>
        <w:div w:id="1144548039">
          <w:marLeft w:val="0"/>
          <w:marRight w:val="0"/>
          <w:marTop w:val="0"/>
          <w:marBottom w:val="0"/>
          <w:divBdr>
            <w:top w:val="none" w:sz="0" w:space="0" w:color="auto"/>
            <w:left w:val="none" w:sz="0" w:space="0" w:color="auto"/>
            <w:bottom w:val="none" w:sz="0" w:space="0" w:color="auto"/>
            <w:right w:val="none" w:sz="0" w:space="0" w:color="auto"/>
          </w:divBdr>
          <w:divsChild>
            <w:div w:id="1662737328">
              <w:marLeft w:val="0"/>
              <w:marRight w:val="0"/>
              <w:marTop w:val="0"/>
              <w:marBottom w:val="0"/>
              <w:divBdr>
                <w:top w:val="none" w:sz="0" w:space="0" w:color="auto"/>
                <w:left w:val="none" w:sz="0" w:space="0" w:color="auto"/>
                <w:bottom w:val="none" w:sz="0" w:space="0" w:color="auto"/>
                <w:right w:val="none" w:sz="0" w:space="0" w:color="auto"/>
              </w:divBdr>
            </w:div>
            <w:div w:id="105003377">
              <w:marLeft w:val="0"/>
              <w:marRight w:val="0"/>
              <w:marTop w:val="0"/>
              <w:marBottom w:val="0"/>
              <w:divBdr>
                <w:top w:val="none" w:sz="0" w:space="0" w:color="auto"/>
                <w:left w:val="none" w:sz="0" w:space="0" w:color="auto"/>
                <w:bottom w:val="none" w:sz="0" w:space="0" w:color="auto"/>
                <w:right w:val="none" w:sz="0" w:space="0" w:color="auto"/>
              </w:divBdr>
            </w:div>
            <w:div w:id="903563549">
              <w:marLeft w:val="0"/>
              <w:marRight w:val="0"/>
              <w:marTop w:val="0"/>
              <w:marBottom w:val="0"/>
              <w:divBdr>
                <w:top w:val="none" w:sz="0" w:space="0" w:color="auto"/>
                <w:left w:val="none" w:sz="0" w:space="0" w:color="auto"/>
                <w:bottom w:val="none" w:sz="0" w:space="0" w:color="auto"/>
                <w:right w:val="none" w:sz="0" w:space="0" w:color="auto"/>
              </w:divBdr>
            </w:div>
            <w:div w:id="1550609742">
              <w:marLeft w:val="0"/>
              <w:marRight w:val="0"/>
              <w:marTop w:val="0"/>
              <w:marBottom w:val="0"/>
              <w:divBdr>
                <w:top w:val="none" w:sz="0" w:space="0" w:color="auto"/>
                <w:left w:val="none" w:sz="0" w:space="0" w:color="auto"/>
                <w:bottom w:val="none" w:sz="0" w:space="0" w:color="auto"/>
                <w:right w:val="none" w:sz="0" w:space="0" w:color="auto"/>
              </w:divBdr>
            </w:div>
            <w:div w:id="4341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92995">
      <w:bodyDiv w:val="1"/>
      <w:marLeft w:val="0"/>
      <w:marRight w:val="0"/>
      <w:marTop w:val="0"/>
      <w:marBottom w:val="0"/>
      <w:divBdr>
        <w:top w:val="none" w:sz="0" w:space="0" w:color="auto"/>
        <w:left w:val="none" w:sz="0" w:space="0" w:color="auto"/>
        <w:bottom w:val="none" w:sz="0" w:space="0" w:color="auto"/>
        <w:right w:val="none" w:sz="0" w:space="0" w:color="auto"/>
      </w:divBdr>
      <w:divsChild>
        <w:div w:id="1477801142">
          <w:marLeft w:val="0"/>
          <w:marRight w:val="0"/>
          <w:marTop w:val="0"/>
          <w:marBottom w:val="0"/>
          <w:divBdr>
            <w:top w:val="none" w:sz="0" w:space="0" w:color="auto"/>
            <w:left w:val="none" w:sz="0" w:space="0" w:color="auto"/>
            <w:bottom w:val="none" w:sz="0" w:space="0" w:color="auto"/>
            <w:right w:val="none" w:sz="0" w:space="0" w:color="auto"/>
          </w:divBdr>
        </w:div>
        <w:div w:id="864367065">
          <w:marLeft w:val="0"/>
          <w:marRight w:val="0"/>
          <w:marTop w:val="0"/>
          <w:marBottom w:val="0"/>
          <w:divBdr>
            <w:top w:val="none" w:sz="0" w:space="0" w:color="auto"/>
            <w:left w:val="none" w:sz="0" w:space="0" w:color="auto"/>
            <w:bottom w:val="none" w:sz="0" w:space="0" w:color="auto"/>
            <w:right w:val="none" w:sz="0" w:space="0" w:color="auto"/>
          </w:divBdr>
        </w:div>
        <w:div w:id="1092582559">
          <w:marLeft w:val="0"/>
          <w:marRight w:val="0"/>
          <w:marTop w:val="0"/>
          <w:marBottom w:val="0"/>
          <w:divBdr>
            <w:top w:val="none" w:sz="0" w:space="0" w:color="auto"/>
            <w:left w:val="none" w:sz="0" w:space="0" w:color="auto"/>
            <w:bottom w:val="none" w:sz="0" w:space="0" w:color="auto"/>
            <w:right w:val="none" w:sz="0" w:space="0" w:color="auto"/>
          </w:divBdr>
        </w:div>
        <w:div w:id="1137143943">
          <w:marLeft w:val="0"/>
          <w:marRight w:val="0"/>
          <w:marTop w:val="0"/>
          <w:marBottom w:val="0"/>
          <w:divBdr>
            <w:top w:val="none" w:sz="0" w:space="0" w:color="auto"/>
            <w:left w:val="none" w:sz="0" w:space="0" w:color="auto"/>
            <w:bottom w:val="none" w:sz="0" w:space="0" w:color="auto"/>
            <w:right w:val="none" w:sz="0" w:space="0" w:color="auto"/>
          </w:divBdr>
        </w:div>
        <w:div w:id="1777745730">
          <w:marLeft w:val="0"/>
          <w:marRight w:val="0"/>
          <w:marTop w:val="0"/>
          <w:marBottom w:val="0"/>
          <w:divBdr>
            <w:top w:val="none" w:sz="0" w:space="0" w:color="auto"/>
            <w:left w:val="none" w:sz="0" w:space="0" w:color="auto"/>
            <w:bottom w:val="none" w:sz="0" w:space="0" w:color="auto"/>
            <w:right w:val="none" w:sz="0" w:space="0" w:color="auto"/>
          </w:divBdr>
        </w:div>
      </w:divsChild>
    </w:div>
    <w:div w:id="1871264346">
      <w:bodyDiv w:val="1"/>
      <w:marLeft w:val="0"/>
      <w:marRight w:val="0"/>
      <w:marTop w:val="0"/>
      <w:marBottom w:val="0"/>
      <w:divBdr>
        <w:top w:val="none" w:sz="0" w:space="0" w:color="auto"/>
        <w:left w:val="none" w:sz="0" w:space="0" w:color="auto"/>
        <w:bottom w:val="none" w:sz="0" w:space="0" w:color="auto"/>
        <w:right w:val="none" w:sz="0" w:space="0" w:color="auto"/>
      </w:divBdr>
      <w:divsChild>
        <w:div w:id="1328559460">
          <w:marLeft w:val="0"/>
          <w:marRight w:val="0"/>
          <w:marTop w:val="0"/>
          <w:marBottom w:val="0"/>
          <w:divBdr>
            <w:top w:val="none" w:sz="0" w:space="0" w:color="auto"/>
            <w:left w:val="none" w:sz="0" w:space="0" w:color="auto"/>
            <w:bottom w:val="none" w:sz="0" w:space="0" w:color="auto"/>
            <w:right w:val="none" w:sz="0" w:space="0" w:color="auto"/>
          </w:divBdr>
        </w:div>
        <w:div w:id="790126449">
          <w:marLeft w:val="0"/>
          <w:marRight w:val="0"/>
          <w:marTop w:val="0"/>
          <w:marBottom w:val="0"/>
          <w:divBdr>
            <w:top w:val="none" w:sz="0" w:space="0" w:color="auto"/>
            <w:left w:val="none" w:sz="0" w:space="0" w:color="auto"/>
            <w:bottom w:val="none" w:sz="0" w:space="0" w:color="auto"/>
            <w:right w:val="none" w:sz="0" w:space="0" w:color="auto"/>
          </w:divBdr>
        </w:div>
        <w:div w:id="1784639">
          <w:marLeft w:val="0"/>
          <w:marRight w:val="0"/>
          <w:marTop w:val="0"/>
          <w:marBottom w:val="0"/>
          <w:divBdr>
            <w:top w:val="none" w:sz="0" w:space="0" w:color="auto"/>
            <w:left w:val="none" w:sz="0" w:space="0" w:color="auto"/>
            <w:bottom w:val="none" w:sz="0" w:space="0" w:color="auto"/>
            <w:right w:val="none" w:sz="0" w:space="0" w:color="auto"/>
          </w:divBdr>
        </w:div>
        <w:div w:id="140123877">
          <w:marLeft w:val="0"/>
          <w:marRight w:val="0"/>
          <w:marTop w:val="0"/>
          <w:marBottom w:val="0"/>
          <w:divBdr>
            <w:top w:val="none" w:sz="0" w:space="0" w:color="auto"/>
            <w:left w:val="none" w:sz="0" w:space="0" w:color="auto"/>
            <w:bottom w:val="none" w:sz="0" w:space="0" w:color="auto"/>
            <w:right w:val="none" w:sz="0" w:space="0" w:color="auto"/>
          </w:divBdr>
        </w:div>
        <w:div w:id="1305543583">
          <w:marLeft w:val="0"/>
          <w:marRight w:val="0"/>
          <w:marTop w:val="0"/>
          <w:marBottom w:val="0"/>
          <w:divBdr>
            <w:top w:val="none" w:sz="0" w:space="0" w:color="auto"/>
            <w:left w:val="none" w:sz="0" w:space="0" w:color="auto"/>
            <w:bottom w:val="none" w:sz="0" w:space="0" w:color="auto"/>
            <w:right w:val="none" w:sz="0" w:space="0" w:color="auto"/>
          </w:divBdr>
        </w:div>
      </w:divsChild>
    </w:div>
    <w:div w:id="1871457132">
      <w:bodyDiv w:val="1"/>
      <w:marLeft w:val="0"/>
      <w:marRight w:val="0"/>
      <w:marTop w:val="0"/>
      <w:marBottom w:val="0"/>
      <w:divBdr>
        <w:top w:val="none" w:sz="0" w:space="0" w:color="auto"/>
        <w:left w:val="none" w:sz="0" w:space="0" w:color="auto"/>
        <w:bottom w:val="none" w:sz="0" w:space="0" w:color="auto"/>
        <w:right w:val="none" w:sz="0" w:space="0" w:color="auto"/>
      </w:divBdr>
      <w:divsChild>
        <w:div w:id="77136081">
          <w:marLeft w:val="0"/>
          <w:marRight w:val="0"/>
          <w:marTop w:val="0"/>
          <w:marBottom w:val="0"/>
          <w:divBdr>
            <w:top w:val="none" w:sz="0" w:space="0" w:color="auto"/>
            <w:left w:val="none" w:sz="0" w:space="0" w:color="auto"/>
            <w:bottom w:val="none" w:sz="0" w:space="0" w:color="auto"/>
            <w:right w:val="none" w:sz="0" w:space="0" w:color="auto"/>
          </w:divBdr>
        </w:div>
        <w:div w:id="1627466397">
          <w:marLeft w:val="0"/>
          <w:marRight w:val="0"/>
          <w:marTop w:val="0"/>
          <w:marBottom w:val="0"/>
          <w:divBdr>
            <w:top w:val="none" w:sz="0" w:space="0" w:color="auto"/>
            <w:left w:val="none" w:sz="0" w:space="0" w:color="auto"/>
            <w:bottom w:val="none" w:sz="0" w:space="0" w:color="auto"/>
            <w:right w:val="none" w:sz="0" w:space="0" w:color="auto"/>
          </w:divBdr>
        </w:div>
        <w:div w:id="1562902767">
          <w:marLeft w:val="0"/>
          <w:marRight w:val="0"/>
          <w:marTop w:val="0"/>
          <w:marBottom w:val="0"/>
          <w:divBdr>
            <w:top w:val="none" w:sz="0" w:space="0" w:color="auto"/>
            <w:left w:val="none" w:sz="0" w:space="0" w:color="auto"/>
            <w:bottom w:val="none" w:sz="0" w:space="0" w:color="auto"/>
            <w:right w:val="none" w:sz="0" w:space="0" w:color="auto"/>
          </w:divBdr>
        </w:div>
        <w:div w:id="1433011693">
          <w:marLeft w:val="0"/>
          <w:marRight w:val="0"/>
          <w:marTop w:val="0"/>
          <w:marBottom w:val="0"/>
          <w:divBdr>
            <w:top w:val="none" w:sz="0" w:space="0" w:color="auto"/>
            <w:left w:val="none" w:sz="0" w:space="0" w:color="auto"/>
            <w:bottom w:val="none" w:sz="0" w:space="0" w:color="auto"/>
            <w:right w:val="none" w:sz="0" w:space="0" w:color="auto"/>
          </w:divBdr>
        </w:div>
        <w:div w:id="1193570448">
          <w:marLeft w:val="0"/>
          <w:marRight w:val="0"/>
          <w:marTop w:val="0"/>
          <w:marBottom w:val="0"/>
          <w:divBdr>
            <w:top w:val="none" w:sz="0" w:space="0" w:color="auto"/>
            <w:left w:val="none" w:sz="0" w:space="0" w:color="auto"/>
            <w:bottom w:val="none" w:sz="0" w:space="0" w:color="auto"/>
            <w:right w:val="none" w:sz="0" w:space="0" w:color="auto"/>
          </w:divBdr>
        </w:div>
        <w:div w:id="953050505">
          <w:marLeft w:val="0"/>
          <w:marRight w:val="0"/>
          <w:marTop w:val="0"/>
          <w:marBottom w:val="0"/>
          <w:divBdr>
            <w:top w:val="none" w:sz="0" w:space="0" w:color="auto"/>
            <w:left w:val="none" w:sz="0" w:space="0" w:color="auto"/>
            <w:bottom w:val="none" w:sz="0" w:space="0" w:color="auto"/>
            <w:right w:val="none" w:sz="0" w:space="0" w:color="auto"/>
          </w:divBdr>
        </w:div>
      </w:divsChild>
    </w:div>
    <w:div w:id="1883714272">
      <w:bodyDiv w:val="1"/>
      <w:marLeft w:val="0"/>
      <w:marRight w:val="0"/>
      <w:marTop w:val="0"/>
      <w:marBottom w:val="0"/>
      <w:divBdr>
        <w:top w:val="none" w:sz="0" w:space="0" w:color="auto"/>
        <w:left w:val="none" w:sz="0" w:space="0" w:color="auto"/>
        <w:bottom w:val="none" w:sz="0" w:space="0" w:color="auto"/>
        <w:right w:val="none" w:sz="0" w:space="0" w:color="auto"/>
      </w:divBdr>
      <w:divsChild>
        <w:div w:id="1349258716">
          <w:marLeft w:val="0"/>
          <w:marRight w:val="0"/>
          <w:marTop w:val="0"/>
          <w:marBottom w:val="0"/>
          <w:divBdr>
            <w:top w:val="none" w:sz="0" w:space="0" w:color="auto"/>
            <w:left w:val="none" w:sz="0" w:space="0" w:color="auto"/>
            <w:bottom w:val="none" w:sz="0" w:space="0" w:color="auto"/>
            <w:right w:val="none" w:sz="0" w:space="0" w:color="auto"/>
          </w:divBdr>
        </w:div>
        <w:div w:id="491528691">
          <w:marLeft w:val="0"/>
          <w:marRight w:val="0"/>
          <w:marTop w:val="0"/>
          <w:marBottom w:val="0"/>
          <w:divBdr>
            <w:top w:val="none" w:sz="0" w:space="0" w:color="auto"/>
            <w:left w:val="none" w:sz="0" w:space="0" w:color="auto"/>
            <w:bottom w:val="none" w:sz="0" w:space="0" w:color="auto"/>
            <w:right w:val="none" w:sz="0" w:space="0" w:color="auto"/>
          </w:divBdr>
        </w:div>
        <w:div w:id="1885675874">
          <w:marLeft w:val="0"/>
          <w:marRight w:val="0"/>
          <w:marTop w:val="0"/>
          <w:marBottom w:val="0"/>
          <w:divBdr>
            <w:top w:val="none" w:sz="0" w:space="0" w:color="auto"/>
            <w:left w:val="none" w:sz="0" w:space="0" w:color="auto"/>
            <w:bottom w:val="none" w:sz="0" w:space="0" w:color="auto"/>
            <w:right w:val="none" w:sz="0" w:space="0" w:color="auto"/>
          </w:divBdr>
        </w:div>
        <w:div w:id="714237973">
          <w:marLeft w:val="0"/>
          <w:marRight w:val="0"/>
          <w:marTop w:val="0"/>
          <w:marBottom w:val="0"/>
          <w:divBdr>
            <w:top w:val="none" w:sz="0" w:space="0" w:color="auto"/>
            <w:left w:val="none" w:sz="0" w:space="0" w:color="auto"/>
            <w:bottom w:val="none" w:sz="0" w:space="0" w:color="auto"/>
            <w:right w:val="none" w:sz="0" w:space="0" w:color="auto"/>
          </w:divBdr>
        </w:div>
        <w:div w:id="442654182">
          <w:marLeft w:val="0"/>
          <w:marRight w:val="0"/>
          <w:marTop w:val="0"/>
          <w:marBottom w:val="0"/>
          <w:divBdr>
            <w:top w:val="none" w:sz="0" w:space="0" w:color="auto"/>
            <w:left w:val="none" w:sz="0" w:space="0" w:color="auto"/>
            <w:bottom w:val="none" w:sz="0" w:space="0" w:color="auto"/>
            <w:right w:val="none" w:sz="0" w:space="0" w:color="auto"/>
          </w:divBdr>
        </w:div>
        <w:div w:id="1300841909">
          <w:marLeft w:val="0"/>
          <w:marRight w:val="0"/>
          <w:marTop w:val="0"/>
          <w:marBottom w:val="0"/>
          <w:divBdr>
            <w:top w:val="none" w:sz="0" w:space="0" w:color="auto"/>
            <w:left w:val="none" w:sz="0" w:space="0" w:color="auto"/>
            <w:bottom w:val="none" w:sz="0" w:space="0" w:color="auto"/>
            <w:right w:val="none" w:sz="0" w:space="0" w:color="auto"/>
          </w:divBdr>
        </w:div>
        <w:div w:id="777336076">
          <w:marLeft w:val="0"/>
          <w:marRight w:val="0"/>
          <w:marTop w:val="0"/>
          <w:marBottom w:val="0"/>
          <w:divBdr>
            <w:top w:val="none" w:sz="0" w:space="0" w:color="auto"/>
            <w:left w:val="none" w:sz="0" w:space="0" w:color="auto"/>
            <w:bottom w:val="none" w:sz="0" w:space="0" w:color="auto"/>
            <w:right w:val="none" w:sz="0" w:space="0" w:color="auto"/>
          </w:divBdr>
        </w:div>
        <w:div w:id="2143499040">
          <w:marLeft w:val="0"/>
          <w:marRight w:val="0"/>
          <w:marTop w:val="0"/>
          <w:marBottom w:val="0"/>
          <w:divBdr>
            <w:top w:val="none" w:sz="0" w:space="0" w:color="auto"/>
            <w:left w:val="none" w:sz="0" w:space="0" w:color="auto"/>
            <w:bottom w:val="none" w:sz="0" w:space="0" w:color="auto"/>
            <w:right w:val="none" w:sz="0" w:space="0" w:color="auto"/>
          </w:divBdr>
        </w:div>
      </w:divsChild>
    </w:div>
    <w:div w:id="1909025888">
      <w:bodyDiv w:val="1"/>
      <w:marLeft w:val="0"/>
      <w:marRight w:val="0"/>
      <w:marTop w:val="0"/>
      <w:marBottom w:val="0"/>
      <w:divBdr>
        <w:top w:val="none" w:sz="0" w:space="0" w:color="auto"/>
        <w:left w:val="none" w:sz="0" w:space="0" w:color="auto"/>
        <w:bottom w:val="none" w:sz="0" w:space="0" w:color="auto"/>
        <w:right w:val="none" w:sz="0" w:space="0" w:color="auto"/>
      </w:divBdr>
    </w:div>
    <w:div w:id="2005356725">
      <w:bodyDiv w:val="1"/>
      <w:marLeft w:val="0"/>
      <w:marRight w:val="0"/>
      <w:marTop w:val="0"/>
      <w:marBottom w:val="0"/>
      <w:divBdr>
        <w:top w:val="none" w:sz="0" w:space="0" w:color="auto"/>
        <w:left w:val="none" w:sz="0" w:space="0" w:color="auto"/>
        <w:bottom w:val="none" w:sz="0" w:space="0" w:color="auto"/>
        <w:right w:val="none" w:sz="0" w:space="0" w:color="auto"/>
      </w:divBdr>
      <w:divsChild>
        <w:div w:id="832571287">
          <w:marLeft w:val="0"/>
          <w:marRight w:val="0"/>
          <w:marTop w:val="0"/>
          <w:marBottom w:val="0"/>
          <w:divBdr>
            <w:top w:val="none" w:sz="0" w:space="0" w:color="auto"/>
            <w:left w:val="none" w:sz="0" w:space="0" w:color="auto"/>
            <w:bottom w:val="none" w:sz="0" w:space="0" w:color="auto"/>
            <w:right w:val="none" w:sz="0" w:space="0" w:color="auto"/>
          </w:divBdr>
        </w:div>
        <w:div w:id="1484738273">
          <w:marLeft w:val="0"/>
          <w:marRight w:val="0"/>
          <w:marTop w:val="0"/>
          <w:marBottom w:val="0"/>
          <w:divBdr>
            <w:top w:val="none" w:sz="0" w:space="0" w:color="auto"/>
            <w:left w:val="none" w:sz="0" w:space="0" w:color="auto"/>
            <w:bottom w:val="none" w:sz="0" w:space="0" w:color="auto"/>
            <w:right w:val="none" w:sz="0" w:space="0" w:color="auto"/>
          </w:divBdr>
        </w:div>
        <w:div w:id="1312058900">
          <w:marLeft w:val="0"/>
          <w:marRight w:val="0"/>
          <w:marTop w:val="0"/>
          <w:marBottom w:val="0"/>
          <w:divBdr>
            <w:top w:val="none" w:sz="0" w:space="0" w:color="auto"/>
            <w:left w:val="none" w:sz="0" w:space="0" w:color="auto"/>
            <w:bottom w:val="none" w:sz="0" w:space="0" w:color="auto"/>
            <w:right w:val="none" w:sz="0" w:space="0" w:color="auto"/>
          </w:divBdr>
        </w:div>
        <w:div w:id="382800086">
          <w:marLeft w:val="0"/>
          <w:marRight w:val="0"/>
          <w:marTop w:val="0"/>
          <w:marBottom w:val="0"/>
          <w:divBdr>
            <w:top w:val="none" w:sz="0" w:space="0" w:color="auto"/>
            <w:left w:val="none" w:sz="0" w:space="0" w:color="auto"/>
            <w:bottom w:val="none" w:sz="0" w:space="0" w:color="auto"/>
            <w:right w:val="none" w:sz="0" w:space="0" w:color="auto"/>
          </w:divBdr>
        </w:div>
        <w:div w:id="145435354">
          <w:marLeft w:val="0"/>
          <w:marRight w:val="0"/>
          <w:marTop w:val="0"/>
          <w:marBottom w:val="0"/>
          <w:divBdr>
            <w:top w:val="none" w:sz="0" w:space="0" w:color="auto"/>
            <w:left w:val="none" w:sz="0" w:space="0" w:color="auto"/>
            <w:bottom w:val="none" w:sz="0" w:space="0" w:color="auto"/>
            <w:right w:val="none" w:sz="0" w:space="0" w:color="auto"/>
          </w:divBdr>
        </w:div>
        <w:div w:id="1541479422">
          <w:marLeft w:val="0"/>
          <w:marRight w:val="0"/>
          <w:marTop w:val="0"/>
          <w:marBottom w:val="0"/>
          <w:divBdr>
            <w:top w:val="none" w:sz="0" w:space="0" w:color="auto"/>
            <w:left w:val="none" w:sz="0" w:space="0" w:color="auto"/>
            <w:bottom w:val="none" w:sz="0" w:space="0" w:color="auto"/>
            <w:right w:val="none" w:sz="0" w:space="0" w:color="auto"/>
          </w:divBdr>
        </w:div>
      </w:divsChild>
    </w:div>
    <w:div w:id="2015960716">
      <w:bodyDiv w:val="1"/>
      <w:marLeft w:val="0"/>
      <w:marRight w:val="0"/>
      <w:marTop w:val="0"/>
      <w:marBottom w:val="0"/>
      <w:divBdr>
        <w:top w:val="none" w:sz="0" w:space="0" w:color="auto"/>
        <w:left w:val="none" w:sz="0" w:space="0" w:color="auto"/>
        <w:bottom w:val="none" w:sz="0" w:space="0" w:color="auto"/>
        <w:right w:val="none" w:sz="0" w:space="0" w:color="auto"/>
      </w:divBdr>
      <w:divsChild>
        <w:div w:id="1770546291">
          <w:marLeft w:val="0"/>
          <w:marRight w:val="0"/>
          <w:marTop w:val="0"/>
          <w:marBottom w:val="0"/>
          <w:divBdr>
            <w:top w:val="none" w:sz="0" w:space="0" w:color="auto"/>
            <w:left w:val="none" w:sz="0" w:space="0" w:color="auto"/>
            <w:bottom w:val="none" w:sz="0" w:space="0" w:color="auto"/>
            <w:right w:val="none" w:sz="0" w:space="0" w:color="auto"/>
          </w:divBdr>
        </w:div>
        <w:div w:id="967471246">
          <w:marLeft w:val="0"/>
          <w:marRight w:val="0"/>
          <w:marTop w:val="0"/>
          <w:marBottom w:val="0"/>
          <w:divBdr>
            <w:top w:val="none" w:sz="0" w:space="0" w:color="auto"/>
            <w:left w:val="none" w:sz="0" w:space="0" w:color="auto"/>
            <w:bottom w:val="none" w:sz="0" w:space="0" w:color="auto"/>
            <w:right w:val="none" w:sz="0" w:space="0" w:color="auto"/>
          </w:divBdr>
        </w:div>
        <w:div w:id="949970851">
          <w:marLeft w:val="0"/>
          <w:marRight w:val="0"/>
          <w:marTop w:val="0"/>
          <w:marBottom w:val="0"/>
          <w:divBdr>
            <w:top w:val="none" w:sz="0" w:space="0" w:color="auto"/>
            <w:left w:val="none" w:sz="0" w:space="0" w:color="auto"/>
            <w:bottom w:val="none" w:sz="0" w:space="0" w:color="auto"/>
            <w:right w:val="none" w:sz="0" w:space="0" w:color="auto"/>
          </w:divBdr>
        </w:div>
        <w:div w:id="992029678">
          <w:marLeft w:val="0"/>
          <w:marRight w:val="0"/>
          <w:marTop w:val="0"/>
          <w:marBottom w:val="0"/>
          <w:divBdr>
            <w:top w:val="none" w:sz="0" w:space="0" w:color="auto"/>
            <w:left w:val="none" w:sz="0" w:space="0" w:color="auto"/>
            <w:bottom w:val="none" w:sz="0" w:space="0" w:color="auto"/>
            <w:right w:val="none" w:sz="0" w:space="0" w:color="auto"/>
          </w:divBdr>
        </w:div>
        <w:div w:id="526410009">
          <w:marLeft w:val="0"/>
          <w:marRight w:val="0"/>
          <w:marTop w:val="0"/>
          <w:marBottom w:val="0"/>
          <w:divBdr>
            <w:top w:val="none" w:sz="0" w:space="0" w:color="auto"/>
            <w:left w:val="none" w:sz="0" w:space="0" w:color="auto"/>
            <w:bottom w:val="none" w:sz="0" w:space="0" w:color="auto"/>
            <w:right w:val="none" w:sz="0" w:space="0" w:color="auto"/>
          </w:divBdr>
        </w:div>
        <w:div w:id="1103576121">
          <w:marLeft w:val="0"/>
          <w:marRight w:val="0"/>
          <w:marTop w:val="0"/>
          <w:marBottom w:val="0"/>
          <w:divBdr>
            <w:top w:val="none" w:sz="0" w:space="0" w:color="auto"/>
            <w:left w:val="none" w:sz="0" w:space="0" w:color="auto"/>
            <w:bottom w:val="none" w:sz="0" w:space="0" w:color="auto"/>
            <w:right w:val="none" w:sz="0" w:space="0" w:color="auto"/>
          </w:divBdr>
        </w:div>
      </w:divsChild>
    </w:div>
    <w:div w:id="2016301508">
      <w:bodyDiv w:val="1"/>
      <w:marLeft w:val="0"/>
      <w:marRight w:val="0"/>
      <w:marTop w:val="0"/>
      <w:marBottom w:val="0"/>
      <w:divBdr>
        <w:top w:val="none" w:sz="0" w:space="0" w:color="auto"/>
        <w:left w:val="none" w:sz="0" w:space="0" w:color="auto"/>
        <w:bottom w:val="none" w:sz="0" w:space="0" w:color="auto"/>
        <w:right w:val="none" w:sz="0" w:space="0" w:color="auto"/>
      </w:divBdr>
      <w:divsChild>
        <w:div w:id="584342135">
          <w:marLeft w:val="0"/>
          <w:marRight w:val="0"/>
          <w:marTop w:val="0"/>
          <w:marBottom w:val="0"/>
          <w:divBdr>
            <w:top w:val="none" w:sz="0" w:space="0" w:color="auto"/>
            <w:left w:val="none" w:sz="0" w:space="0" w:color="auto"/>
            <w:bottom w:val="none" w:sz="0" w:space="0" w:color="auto"/>
            <w:right w:val="none" w:sz="0" w:space="0" w:color="auto"/>
          </w:divBdr>
        </w:div>
        <w:div w:id="983898352">
          <w:marLeft w:val="0"/>
          <w:marRight w:val="0"/>
          <w:marTop w:val="0"/>
          <w:marBottom w:val="0"/>
          <w:divBdr>
            <w:top w:val="none" w:sz="0" w:space="0" w:color="auto"/>
            <w:left w:val="none" w:sz="0" w:space="0" w:color="auto"/>
            <w:bottom w:val="none" w:sz="0" w:space="0" w:color="auto"/>
            <w:right w:val="none" w:sz="0" w:space="0" w:color="auto"/>
          </w:divBdr>
        </w:div>
        <w:div w:id="1481726638">
          <w:marLeft w:val="0"/>
          <w:marRight w:val="0"/>
          <w:marTop w:val="0"/>
          <w:marBottom w:val="0"/>
          <w:divBdr>
            <w:top w:val="none" w:sz="0" w:space="0" w:color="auto"/>
            <w:left w:val="none" w:sz="0" w:space="0" w:color="auto"/>
            <w:bottom w:val="none" w:sz="0" w:space="0" w:color="auto"/>
            <w:right w:val="none" w:sz="0" w:space="0" w:color="auto"/>
          </w:divBdr>
        </w:div>
      </w:divsChild>
    </w:div>
    <w:div w:id="2018655256">
      <w:bodyDiv w:val="1"/>
      <w:marLeft w:val="0"/>
      <w:marRight w:val="0"/>
      <w:marTop w:val="0"/>
      <w:marBottom w:val="0"/>
      <w:divBdr>
        <w:top w:val="none" w:sz="0" w:space="0" w:color="auto"/>
        <w:left w:val="none" w:sz="0" w:space="0" w:color="auto"/>
        <w:bottom w:val="none" w:sz="0" w:space="0" w:color="auto"/>
        <w:right w:val="none" w:sz="0" w:space="0" w:color="auto"/>
      </w:divBdr>
      <w:divsChild>
        <w:div w:id="587689233">
          <w:marLeft w:val="0"/>
          <w:marRight w:val="0"/>
          <w:marTop w:val="0"/>
          <w:marBottom w:val="0"/>
          <w:divBdr>
            <w:top w:val="none" w:sz="0" w:space="0" w:color="auto"/>
            <w:left w:val="none" w:sz="0" w:space="0" w:color="auto"/>
            <w:bottom w:val="none" w:sz="0" w:space="0" w:color="auto"/>
            <w:right w:val="none" w:sz="0" w:space="0" w:color="auto"/>
          </w:divBdr>
        </w:div>
        <w:div w:id="8021622">
          <w:marLeft w:val="0"/>
          <w:marRight w:val="0"/>
          <w:marTop w:val="0"/>
          <w:marBottom w:val="0"/>
          <w:divBdr>
            <w:top w:val="none" w:sz="0" w:space="0" w:color="auto"/>
            <w:left w:val="none" w:sz="0" w:space="0" w:color="auto"/>
            <w:bottom w:val="none" w:sz="0" w:space="0" w:color="auto"/>
            <w:right w:val="none" w:sz="0" w:space="0" w:color="auto"/>
          </w:divBdr>
        </w:div>
        <w:div w:id="1386760777">
          <w:marLeft w:val="0"/>
          <w:marRight w:val="0"/>
          <w:marTop w:val="0"/>
          <w:marBottom w:val="0"/>
          <w:divBdr>
            <w:top w:val="none" w:sz="0" w:space="0" w:color="auto"/>
            <w:left w:val="none" w:sz="0" w:space="0" w:color="auto"/>
            <w:bottom w:val="none" w:sz="0" w:space="0" w:color="auto"/>
            <w:right w:val="none" w:sz="0" w:space="0" w:color="auto"/>
          </w:divBdr>
        </w:div>
        <w:div w:id="417405305">
          <w:marLeft w:val="0"/>
          <w:marRight w:val="0"/>
          <w:marTop w:val="0"/>
          <w:marBottom w:val="0"/>
          <w:divBdr>
            <w:top w:val="none" w:sz="0" w:space="0" w:color="auto"/>
            <w:left w:val="none" w:sz="0" w:space="0" w:color="auto"/>
            <w:bottom w:val="none" w:sz="0" w:space="0" w:color="auto"/>
            <w:right w:val="none" w:sz="0" w:space="0" w:color="auto"/>
          </w:divBdr>
        </w:div>
        <w:div w:id="411658571">
          <w:marLeft w:val="0"/>
          <w:marRight w:val="0"/>
          <w:marTop w:val="0"/>
          <w:marBottom w:val="0"/>
          <w:divBdr>
            <w:top w:val="none" w:sz="0" w:space="0" w:color="auto"/>
            <w:left w:val="none" w:sz="0" w:space="0" w:color="auto"/>
            <w:bottom w:val="none" w:sz="0" w:space="0" w:color="auto"/>
            <w:right w:val="none" w:sz="0" w:space="0" w:color="auto"/>
          </w:divBdr>
        </w:div>
      </w:divsChild>
    </w:div>
    <w:div w:id="2095933845">
      <w:bodyDiv w:val="1"/>
      <w:marLeft w:val="0"/>
      <w:marRight w:val="0"/>
      <w:marTop w:val="0"/>
      <w:marBottom w:val="0"/>
      <w:divBdr>
        <w:top w:val="none" w:sz="0" w:space="0" w:color="auto"/>
        <w:left w:val="none" w:sz="0" w:space="0" w:color="auto"/>
        <w:bottom w:val="none" w:sz="0" w:space="0" w:color="auto"/>
        <w:right w:val="none" w:sz="0" w:space="0" w:color="auto"/>
      </w:divBdr>
      <w:divsChild>
        <w:div w:id="1837843575">
          <w:marLeft w:val="0"/>
          <w:marRight w:val="0"/>
          <w:marTop w:val="0"/>
          <w:marBottom w:val="0"/>
          <w:divBdr>
            <w:top w:val="none" w:sz="0" w:space="0" w:color="auto"/>
            <w:left w:val="none" w:sz="0" w:space="0" w:color="auto"/>
            <w:bottom w:val="none" w:sz="0" w:space="0" w:color="auto"/>
            <w:right w:val="none" w:sz="0" w:space="0" w:color="auto"/>
          </w:divBdr>
        </w:div>
        <w:div w:id="1508443475">
          <w:marLeft w:val="0"/>
          <w:marRight w:val="0"/>
          <w:marTop w:val="0"/>
          <w:marBottom w:val="0"/>
          <w:divBdr>
            <w:top w:val="none" w:sz="0" w:space="0" w:color="auto"/>
            <w:left w:val="none" w:sz="0" w:space="0" w:color="auto"/>
            <w:bottom w:val="none" w:sz="0" w:space="0" w:color="auto"/>
            <w:right w:val="none" w:sz="0" w:space="0" w:color="auto"/>
          </w:divBdr>
        </w:div>
        <w:div w:id="487287465">
          <w:marLeft w:val="0"/>
          <w:marRight w:val="0"/>
          <w:marTop w:val="0"/>
          <w:marBottom w:val="0"/>
          <w:divBdr>
            <w:top w:val="none" w:sz="0" w:space="0" w:color="auto"/>
            <w:left w:val="none" w:sz="0" w:space="0" w:color="auto"/>
            <w:bottom w:val="none" w:sz="0" w:space="0" w:color="auto"/>
            <w:right w:val="none" w:sz="0" w:space="0" w:color="auto"/>
          </w:divBdr>
        </w:div>
        <w:div w:id="2111048158">
          <w:marLeft w:val="0"/>
          <w:marRight w:val="0"/>
          <w:marTop w:val="0"/>
          <w:marBottom w:val="0"/>
          <w:divBdr>
            <w:top w:val="none" w:sz="0" w:space="0" w:color="auto"/>
            <w:left w:val="none" w:sz="0" w:space="0" w:color="auto"/>
            <w:bottom w:val="none" w:sz="0" w:space="0" w:color="auto"/>
            <w:right w:val="none" w:sz="0" w:space="0" w:color="auto"/>
          </w:divBdr>
        </w:div>
        <w:div w:id="2119712028">
          <w:marLeft w:val="0"/>
          <w:marRight w:val="0"/>
          <w:marTop w:val="0"/>
          <w:marBottom w:val="0"/>
          <w:divBdr>
            <w:top w:val="none" w:sz="0" w:space="0" w:color="auto"/>
            <w:left w:val="none" w:sz="0" w:space="0" w:color="auto"/>
            <w:bottom w:val="none" w:sz="0" w:space="0" w:color="auto"/>
            <w:right w:val="none" w:sz="0" w:space="0" w:color="auto"/>
          </w:divBdr>
        </w:div>
      </w:divsChild>
    </w:div>
    <w:div w:id="2123721260">
      <w:bodyDiv w:val="1"/>
      <w:marLeft w:val="0"/>
      <w:marRight w:val="0"/>
      <w:marTop w:val="0"/>
      <w:marBottom w:val="0"/>
      <w:divBdr>
        <w:top w:val="none" w:sz="0" w:space="0" w:color="auto"/>
        <w:left w:val="none" w:sz="0" w:space="0" w:color="auto"/>
        <w:bottom w:val="none" w:sz="0" w:space="0" w:color="auto"/>
        <w:right w:val="none" w:sz="0" w:space="0" w:color="auto"/>
      </w:divBdr>
      <w:divsChild>
        <w:div w:id="1936743767">
          <w:marLeft w:val="0"/>
          <w:marRight w:val="0"/>
          <w:marTop w:val="0"/>
          <w:marBottom w:val="0"/>
          <w:divBdr>
            <w:top w:val="none" w:sz="0" w:space="0" w:color="auto"/>
            <w:left w:val="none" w:sz="0" w:space="0" w:color="auto"/>
            <w:bottom w:val="none" w:sz="0" w:space="0" w:color="auto"/>
            <w:right w:val="none" w:sz="0" w:space="0" w:color="auto"/>
          </w:divBdr>
        </w:div>
        <w:div w:id="508566710">
          <w:marLeft w:val="0"/>
          <w:marRight w:val="0"/>
          <w:marTop w:val="0"/>
          <w:marBottom w:val="0"/>
          <w:divBdr>
            <w:top w:val="none" w:sz="0" w:space="0" w:color="auto"/>
            <w:left w:val="none" w:sz="0" w:space="0" w:color="auto"/>
            <w:bottom w:val="none" w:sz="0" w:space="0" w:color="auto"/>
            <w:right w:val="none" w:sz="0" w:space="0" w:color="auto"/>
          </w:divBdr>
        </w:div>
        <w:div w:id="2139448742">
          <w:marLeft w:val="0"/>
          <w:marRight w:val="0"/>
          <w:marTop w:val="0"/>
          <w:marBottom w:val="0"/>
          <w:divBdr>
            <w:top w:val="none" w:sz="0" w:space="0" w:color="auto"/>
            <w:left w:val="none" w:sz="0" w:space="0" w:color="auto"/>
            <w:bottom w:val="none" w:sz="0" w:space="0" w:color="auto"/>
            <w:right w:val="none" w:sz="0" w:space="0" w:color="auto"/>
          </w:divBdr>
        </w:div>
        <w:div w:id="1924339377">
          <w:marLeft w:val="0"/>
          <w:marRight w:val="0"/>
          <w:marTop w:val="0"/>
          <w:marBottom w:val="0"/>
          <w:divBdr>
            <w:top w:val="none" w:sz="0" w:space="0" w:color="auto"/>
            <w:left w:val="none" w:sz="0" w:space="0" w:color="auto"/>
            <w:bottom w:val="none" w:sz="0" w:space="0" w:color="auto"/>
            <w:right w:val="none" w:sz="0" w:space="0" w:color="auto"/>
          </w:divBdr>
        </w:div>
        <w:div w:id="1131677579">
          <w:marLeft w:val="0"/>
          <w:marRight w:val="0"/>
          <w:marTop w:val="0"/>
          <w:marBottom w:val="0"/>
          <w:divBdr>
            <w:top w:val="none" w:sz="0" w:space="0" w:color="auto"/>
            <w:left w:val="none" w:sz="0" w:space="0" w:color="auto"/>
            <w:bottom w:val="none" w:sz="0" w:space="0" w:color="auto"/>
            <w:right w:val="none" w:sz="0" w:space="0" w:color="auto"/>
          </w:divBdr>
        </w:div>
        <w:div w:id="42219751">
          <w:marLeft w:val="0"/>
          <w:marRight w:val="0"/>
          <w:marTop w:val="0"/>
          <w:marBottom w:val="0"/>
          <w:divBdr>
            <w:top w:val="none" w:sz="0" w:space="0" w:color="auto"/>
            <w:left w:val="none" w:sz="0" w:space="0" w:color="auto"/>
            <w:bottom w:val="none" w:sz="0" w:space="0" w:color="auto"/>
            <w:right w:val="none" w:sz="0" w:space="0" w:color="auto"/>
          </w:divBdr>
        </w:div>
      </w:divsChild>
    </w:div>
    <w:div w:id="2126347591">
      <w:bodyDiv w:val="1"/>
      <w:marLeft w:val="0"/>
      <w:marRight w:val="0"/>
      <w:marTop w:val="0"/>
      <w:marBottom w:val="0"/>
      <w:divBdr>
        <w:top w:val="none" w:sz="0" w:space="0" w:color="auto"/>
        <w:left w:val="none" w:sz="0" w:space="0" w:color="auto"/>
        <w:bottom w:val="none" w:sz="0" w:space="0" w:color="auto"/>
        <w:right w:val="none" w:sz="0" w:space="0" w:color="auto"/>
      </w:divBdr>
      <w:divsChild>
        <w:div w:id="167985050">
          <w:marLeft w:val="0"/>
          <w:marRight w:val="0"/>
          <w:marTop w:val="0"/>
          <w:marBottom w:val="0"/>
          <w:divBdr>
            <w:top w:val="none" w:sz="0" w:space="0" w:color="auto"/>
            <w:left w:val="none" w:sz="0" w:space="0" w:color="auto"/>
            <w:bottom w:val="none" w:sz="0" w:space="0" w:color="auto"/>
            <w:right w:val="none" w:sz="0" w:space="0" w:color="auto"/>
          </w:divBdr>
        </w:div>
        <w:div w:id="1105079855">
          <w:marLeft w:val="0"/>
          <w:marRight w:val="0"/>
          <w:marTop w:val="0"/>
          <w:marBottom w:val="0"/>
          <w:divBdr>
            <w:top w:val="none" w:sz="0" w:space="0" w:color="auto"/>
            <w:left w:val="none" w:sz="0" w:space="0" w:color="auto"/>
            <w:bottom w:val="none" w:sz="0" w:space="0" w:color="auto"/>
            <w:right w:val="none" w:sz="0" w:space="0" w:color="auto"/>
          </w:divBdr>
        </w:div>
        <w:div w:id="600526470">
          <w:marLeft w:val="0"/>
          <w:marRight w:val="0"/>
          <w:marTop w:val="0"/>
          <w:marBottom w:val="0"/>
          <w:divBdr>
            <w:top w:val="none" w:sz="0" w:space="0" w:color="auto"/>
            <w:left w:val="none" w:sz="0" w:space="0" w:color="auto"/>
            <w:bottom w:val="none" w:sz="0" w:space="0" w:color="auto"/>
            <w:right w:val="none" w:sz="0" w:space="0" w:color="auto"/>
          </w:divBdr>
        </w:div>
        <w:div w:id="1460684746">
          <w:marLeft w:val="0"/>
          <w:marRight w:val="0"/>
          <w:marTop w:val="0"/>
          <w:marBottom w:val="0"/>
          <w:divBdr>
            <w:top w:val="none" w:sz="0" w:space="0" w:color="auto"/>
            <w:left w:val="none" w:sz="0" w:space="0" w:color="auto"/>
            <w:bottom w:val="none" w:sz="0" w:space="0" w:color="auto"/>
            <w:right w:val="none" w:sz="0" w:space="0" w:color="auto"/>
          </w:divBdr>
        </w:div>
        <w:div w:id="8287902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307</Pages>
  <Words>91335</Words>
  <Characters>520615</Characters>
  <Application>Microsoft Office Word</Application>
  <DocSecurity>0</DocSecurity>
  <Lines>4338</Lines>
  <Paragraphs>1221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ANJEESHNU BANERJEE</dc:creator>
  <cp:keywords/>
  <dc:description/>
  <cp:lastModifiedBy>ANJEESHNU BANERJEE</cp:lastModifiedBy>
  <cp:revision>3</cp:revision>
  <dcterms:created xsi:type="dcterms:W3CDTF">2025-02-20T08:36:00Z</dcterms:created>
  <dcterms:modified xsi:type="dcterms:W3CDTF">2025-02-22T17:32:00Z</dcterms:modified>
</cp:coreProperties>
</file>