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58B" w:rsidRDefault="008E558B" w:rsidP="008E558B">
      <w:pPr>
        <w:autoSpaceDE w:val="0"/>
        <w:autoSpaceDN w:val="0"/>
        <w:adjustRightInd w:val="0"/>
        <w:spacing w:after="0" w:line="240" w:lineRule="auto"/>
        <w:rPr>
          <w:rFonts w:ascii="MinionPro-Italic" w:eastAsia="MinionPro-Italic" w:cs="MinionPro-Italic"/>
          <w:i/>
          <w:iCs/>
          <w:color w:val="000000"/>
          <w:sz w:val="21"/>
          <w:szCs w:val="21"/>
        </w:rPr>
      </w:pPr>
      <w:proofErr w:type="gramStart"/>
      <w:r>
        <w:rPr>
          <w:rFonts w:ascii="MinionPro-Italic" w:eastAsia="MinionPro-Italic" w:cs="MinionPro-Italic"/>
          <w:i/>
          <w:iCs/>
          <w:color w:val="000000"/>
          <w:sz w:val="21"/>
          <w:szCs w:val="21"/>
        </w:rPr>
        <w:t>Table 1-1.</w:t>
      </w:r>
      <w:proofErr w:type="gramEnd"/>
      <w:r>
        <w:rPr>
          <w:rFonts w:ascii="MinionPro-Italic" w:eastAsia="MinionPro-Italic" w:cs="MinionPro-Italic"/>
          <w:i/>
          <w:iCs/>
          <w:color w:val="000000"/>
          <w:sz w:val="21"/>
          <w:szCs w:val="21"/>
        </w:rPr>
        <w:t xml:space="preserve"> Sample HTTP status codes and their meanings</w:t>
      </w:r>
    </w:p>
    <w:p w:rsidR="008E558B" w:rsidRDefault="008E558B" w:rsidP="008E558B">
      <w:pPr>
        <w:autoSpaceDE w:val="0"/>
        <w:autoSpaceDN w:val="0"/>
        <w:adjustRightInd w:val="0"/>
        <w:spacing w:after="0" w:line="240" w:lineRule="auto"/>
        <w:rPr>
          <w:rFonts w:ascii="MyriadPro-SemiboldCond" w:eastAsia="MinionPro-Italic" w:hAnsi="MyriadPro-SemiboldCond" w:cs="MyriadPro-SemiboldCond"/>
          <w:color w:val="FFFFFF"/>
          <w:sz w:val="18"/>
          <w:szCs w:val="18"/>
        </w:rPr>
      </w:pPr>
      <w:r>
        <w:rPr>
          <w:rFonts w:ascii="MyriadPro-SemiboldCond" w:eastAsia="MinionPro-Italic" w:hAnsi="MyriadPro-SemiboldCond" w:cs="MyriadPro-SemiboldCond"/>
          <w:color w:val="FFFFFF"/>
          <w:sz w:val="18"/>
          <w:szCs w:val="18"/>
        </w:rPr>
        <w:t>Status code In English Meaning</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 xml:space="preserve">200 OK </w:t>
      </w:r>
      <w:proofErr w:type="gramStart"/>
      <w:r>
        <w:rPr>
          <w:rFonts w:ascii="MyriadPro-Cond" w:eastAsia="MinionPro-Italic" w:hAnsi="MyriadPro-Cond" w:cs="MyriadPro-Cond"/>
          <w:color w:val="000000"/>
          <w:sz w:val="18"/>
          <w:szCs w:val="18"/>
        </w:rPr>
        <w:t>Request</w:t>
      </w:r>
      <w:proofErr w:type="gramEnd"/>
      <w:r>
        <w:rPr>
          <w:rFonts w:ascii="MyriadPro-Cond" w:eastAsia="MinionPro-Italic" w:hAnsi="MyriadPro-Cond" w:cs="MyriadPro-Cond"/>
          <w:color w:val="000000"/>
          <w:sz w:val="18"/>
          <w:szCs w:val="18"/>
        </w:rPr>
        <w:t xml:space="preserve"> OK</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303 See Other Redirect</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 xml:space="preserve">400 Bad Request </w:t>
      </w:r>
      <w:proofErr w:type="spellStart"/>
      <w:r>
        <w:rPr>
          <w:rFonts w:ascii="MyriadPro-Cond" w:eastAsia="MinionPro-Italic" w:hAnsi="MyriadPro-Cond" w:cs="MyriadPro-Cond"/>
          <w:color w:val="000000"/>
          <w:sz w:val="18"/>
          <w:szCs w:val="18"/>
        </w:rPr>
        <w:t>Request</w:t>
      </w:r>
      <w:proofErr w:type="spellEnd"/>
      <w:r>
        <w:rPr>
          <w:rFonts w:ascii="MyriadPro-Cond" w:eastAsia="MinionPro-Italic" w:hAnsi="MyriadPro-Cond" w:cs="MyriadPro-Cond"/>
          <w:color w:val="000000"/>
          <w:sz w:val="18"/>
          <w:szCs w:val="18"/>
        </w:rPr>
        <w:t xml:space="preserve"> malformed</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401 Unauthorized Authentication errors</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403 Forbidden Request refused</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404 Not Found Resource not found</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405 Method Not Allowed Method not supported</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415 Unsupported Media Type Content type not recognized</w:t>
      </w:r>
    </w:p>
    <w:p w:rsidR="00616F31" w:rsidRDefault="008E558B" w:rsidP="008E558B">
      <w:pPr>
        <w:pBdr>
          <w:bottom w:val="single" w:sz="6" w:space="1" w:color="auto"/>
        </w:pBdr>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500 Internal Server Error Request processing failed</w:t>
      </w:r>
    </w:p>
    <w:p w:rsidR="008E558B" w:rsidRDefault="008E558B" w:rsidP="008E558B">
      <w:pPr>
        <w:autoSpaceDE w:val="0"/>
        <w:autoSpaceDN w:val="0"/>
        <w:adjustRightInd w:val="0"/>
        <w:spacing w:after="0" w:line="240" w:lineRule="auto"/>
        <w:rPr>
          <w:rFonts w:ascii="MinionPro-Italic" w:eastAsia="MinionPro-Italic" w:cs="MinionPro-Italic"/>
          <w:i/>
          <w:iCs/>
          <w:color w:val="000000"/>
          <w:sz w:val="21"/>
          <w:szCs w:val="21"/>
        </w:rPr>
      </w:pPr>
      <w:r>
        <w:rPr>
          <w:rFonts w:ascii="MinionPro-Italic" w:eastAsia="MinionPro-Italic" w:cs="MinionPro-Italic"/>
          <w:i/>
          <w:iCs/>
          <w:color w:val="000000"/>
          <w:sz w:val="21"/>
          <w:szCs w:val="21"/>
        </w:rPr>
        <w:t>Table 1-2. HTTP verbs and their CRUD operations</w:t>
      </w:r>
    </w:p>
    <w:p w:rsidR="008E558B" w:rsidRDefault="008E558B" w:rsidP="008E558B">
      <w:pPr>
        <w:autoSpaceDE w:val="0"/>
        <w:autoSpaceDN w:val="0"/>
        <w:adjustRightInd w:val="0"/>
        <w:spacing w:after="0" w:line="240" w:lineRule="auto"/>
        <w:rPr>
          <w:rFonts w:ascii="MyriadPro-SemiboldCond" w:eastAsia="MinionPro-Italic" w:hAnsi="MyriadPro-SemiboldCond" w:cs="MyriadPro-SemiboldCond"/>
          <w:color w:val="FFFFFF"/>
          <w:sz w:val="18"/>
          <w:szCs w:val="18"/>
        </w:rPr>
      </w:pPr>
      <w:r>
        <w:rPr>
          <w:rFonts w:ascii="MyriadPro-SemiboldCond" w:eastAsia="MinionPro-Italic" w:hAnsi="MyriadPro-SemiboldCond" w:cs="MyriadPro-SemiboldCond"/>
          <w:color w:val="FFFFFF"/>
          <w:sz w:val="18"/>
          <w:szCs w:val="18"/>
        </w:rPr>
        <w:t>HTTP verb CRUD operation</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POST Create</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GET Read</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PUT Update</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 xml:space="preserve">DELETE </w:t>
      </w:r>
      <w:proofErr w:type="spellStart"/>
      <w:r>
        <w:rPr>
          <w:rFonts w:ascii="MyriadPro-Cond" w:eastAsia="MinionPro-Italic" w:hAnsi="MyriadPro-Cond" w:cs="MyriadPro-Cond"/>
          <w:color w:val="000000"/>
          <w:sz w:val="18"/>
          <w:szCs w:val="18"/>
        </w:rPr>
        <w:t>Delete</w:t>
      </w:r>
      <w:proofErr w:type="spellEnd"/>
    </w:p>
    <w:p w:rsidR="008E558B" w:rsidRDefault="008E558B" w:rsidP="008E558B">
      <w:pPr>
        <w:pBdr>
          <w:bottom w:val="single" w:sz="6" w:space="1" w:color="auto"/>
        </w:pBdr>
        <w:autoSpaceDE w:val="0"/>
        <w:autoSpaceDN w:val="0"/>
        <w:adjustRightInd w:val="0"/>
        <w:spacing w:after="0" w:line="240" w:lineRule="auto"/>
        <w:rPr>
          <w:rFonts w:ascii="MyriadPro-Cond" w:eastAsia="MinionPro-Italic" w:hAnsi="MyriadPro-Cond" w:cs="MyriadPro-Cond"/>
          <w:color w:val="000000"/>
          <w:sz w:val="18"/>
          <w:szCs w:val="18"/>
        </w:rPr>
      </w:pPr>
    </w:p>
    <w:p w:rsidR="008E558B" w:rsidRDefault="008E558B" w:rsidP="008E558B">
      <w:pPr>
        <w:autoSpaceDE w:val="0"/>
        <w:autoSpaceDN w:val="0"/>
        <w:adjustRightInd w:val="0"/>
        <w:spacing w:after="0" w:line="240" w:lineRule="auto"/>
        <w:rPr>
          <w:rFonts w:ascii="UbuntuMono-Italic" w:hAnsi="UbuntuMono-Italic" w:cs="UbuntuMono-Italic"/>
          <w:i/>
          <w:iCs/>
          <w:color w:val="35586C"/>
          <w:sz w:val="17"/>
          <w:szCs w:val="17"/>
        </w:rPr>
      </w:pPr>
      <w:r>
        <w:rPr>
          <w:rFonts w:ascii="UbuntuMono-Regular" w:hAnsi="UbuntuMono-Regular" w:cs="UbuntuMono-Regular"/>
          <w:color w:val="9A9AFF"/>
          <w:sz w:val="17"/>
          <w:szCs w:val="17"/>
        </w:rPr>
        <w:t>http:</w:t>
      </w:r>
      <w:r>
        <w:rPr>
          <w:rFonts w:ascii="UbuntuMono-Italic" w:hAnsi="UbuntuMono-Italic" w:cs="UbuntuMono-Italic"/>
          <w:i/>
          <w:iCs/>
          <w:color w:val="35586C"/>
          <w:sz w:val="17"/>
          <w:szCs w:val="17"/>
        </w:rPr>
        <w:t>//localhost:8080/predictions/</w:t>
      </w:r>
    </w:p>
    <w:p w:rsidR="008E558B" w:rsidRDefault="008E558B" w:rsidP="008E558B">
      <w:pPr>
        <w:autoSpaceDE w:val="0"/>
        <w:autoSpaceDN w:val="0"/>
        <w:adjustRightInd w:val="0"/>
        <w:spacing w:after="0" w:line="240" w:lineRule="auto"/>
        <w:rPr>
          <w:rFonts w:ascii="MinionPro-Regular" w:eastAsia="MinionPro-Regular" w:hAnsi="UbuntuMono-Regular" w:cs="MinionPro-Regular"/>
          <w:color w:val="000000"/>
          <w:sz w:val="21"/>
          <w:szCs w:val="21"/>
        </w:rPr>
      </w:pPr>
      <w:r>
        <w:rPr>
          <w:rFonts w:ascii="MinionPro-Regular" w:eastAsia="MinionPro-Regular" w:hAnsi="UbuntuMono-Regular" w:cs="MinionPro-Regular"/>
          <w:color w:val="000000"/>
          <w:sz w:val="21"/>
          <w:szCs w:val="21"/>
        </w:rPr>
        <w:t>If this URL is typed into a browser</w:t>
      </w:r>
      <w:r>
        <w:rPr>
          <w:rFonts w:ascii="MinionPro-Regular" w:eastAsia="MinionPro-Regular" w:hAnsi="UbuntuMono-Regular" w:cs="MinionPro-Regular" w:hint="eastAsia"/>
          <w:color w:val="000000"/>
          <w:sz w:val="21"/>
          <w:szCs w:val="21"/>
        </w:rPr>
        <w:t>’</w:t>
      </w:r>
      <w:r>
        <w:rPr>
          <w:rFonts w:ascii="MinionPro-Regular" w:eastAsia="MinionPro-Regular" w:hAnsi="UbuntuMono-Regular" w:cs="MinionPro-Regular"/>
          <w:color w:val="000000"/>
          <w:sz w:val="21"/>
          <w:szCs w:val="21"/>
        </w:rPr>
        <w:t>s window, the browser generates a request similar to:</w:t>
      </w:r>
    </w:p>
    <w:p w:rsidR="008E558B" w:rsidRDefault="008E558B" w:rsidP="008E558B">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000089"/>
          <w:sz w:val="17"/>
          <w:szCs w:val="17"/>
        </w:rPr>
        <w:t xml:space="preserve">GET </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predictions</w:t>
      </w:r>
      <w:r>
        <w:rPr>
          <w:rFonts w:ascii="UbuntuMono-Regular" w:hAnsi="UbuntuMono-Regular" w:cs="UbuntuMono-Regular"/>
          <w:color w:val="555555"/>
          <w:sz w:val="17"/>
          <w:szCs w:val="17"/>
        </w:rPr>
        <w:t xml:space="preserve">/ </w:t>
      </w:r>
      <w:r>
        <w:rPr>
          <w:rFonts w:ascii="UbuntuMono-Regular" w:hAnsi="UbuntuMono-Regular" w:cs="UbuntuMono-Regular"/>
          <w:color w:val="000089"/>
          <w:sz w:val="17"/>
          <w:szCs w:val="17"/>
        </w:rPr>
        <w:t>HTTP</w:t>
      </w:r>
      <w:r>
        <w:rPr>
          <w:rFonts w:ascii="UbuntuMono-Regular" w:hAnsi="UbuntuMono-Regular" w:cs="UbuntuMono-Regular"/>
          <w:color w:val="555555"/>
          <w:sz w:val="17"/>
          <w:szCs w:val="17"/>
        </w:rPr>
        <w:t>/</w:t>
      </w:r>
      <w:r>
        <w:rPr>
          <w:rFonts w:ascii="UbuntuMono-Regular" w:hAnsi="UbuntuMono-Regular" w:cs="UbuntuMono-Regular"/>
          <w:color w:val="FF6600"/>
          <w:sz w:val="17"/>
          <w:szCs w:val="17"/>
        </w:rPr>
        <w:t>1.1</w:t>
      </w:r>
    </w:p>
    <w:p w:rsidR="008E558B" w:rsidRDefault="008E558B" w:rsidP="008E558B">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000089"/>
          <w:sz w:val="17"/>
          <w:szCs w:val="17"/>
        </w:rPr>
        <w:t>User</w:t>
      </w:r>
      <w:r>
        <w:rPr>
          <w:rFonts w:ascii="UbuntuMono-Regular" w:hAnsi="UbuntuMono-Regular" w:cs="UbuntuMono-Regular"/>
          <w:color w:val="555555"/>
          <w:sz w:val="17"/>
          <w:szCs w:val="17"/>
        </w:rPr>
        <w:t>-</w:t>
      </w:r>
      <w:r>
        <w:rPr>
          <w:rFonts w:ascii="UbuntuMono-Regular" w:hAnsi="UbuntuMono-Regular" w:cs="UbuntuMono-Regular"/>
          <w:color w:val="9A9AFF"/>
          <w:sz w:val="17"/>
          <w:szCs w:val="17"/>
        </w:rPr>
        <w:t xml:space="preserve">Agent: </w:t>
      </w:r>
      <w:r>
        <w:rPr>
          <w:rFonts w:ascii="UbuntuMono-Regular" w:hAnsi="UbuntuMono-Regular" w:cs="UbuntuMono-Regular"/>
          <w:color w:val="000089"/>
          <w:sz w:val="17"/>
          <w:szCs w:val="17"/>
        </w:rPr>
        <w:t>Mozilla</w:t>
      </w:r>
      <w:r>
        <w:rPr>
          <w:rFonts w:ascii="UbuntuMono-Regular" w:hAnsi="UbuntuMono-Regular" w:cs="UbuntuMono-Regular"/>
          <w:color w:val="555555"/>
          <w:sz w:val="17"/>
          <w:szCs w:val="17"/>
        </w:rPr>
        <w:t>/</w:t>
      </w:r>
      <w:r>
        <w:rPr>
          <w:rFonts w:ascii="UbuntuMono-Regular" w:hAnsi="UbuntuMono-Regular" w:cs="UbuntuMono-Regular"/>
          <w:color w:val="FF6600"/>
          <w:sz w:val="17"/>
          <w:szCs w:val="17"/>
        </w:rPr>
        <w:t xml:space="preserve">5.0 </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X11</w:t>
      </w:r>
      <w:r>
        <w:rPr>
          <w:rFonts w:ascii="UbuntuMono-Regular" w:hAnsi="UbuntuMono-Regular" w:cs="UbuntuMono-Regular"/>
          <w:color w:val="555555"/>
          <w:sz w:val="17"/>
          <w:szCs w:val="17"/>
        </w:rPr>
        <w:t xml:space="preserve">; </w:t>
      </w:r>
      <w:r>
        <w:rPr>
          <w:rFonts w:ascii="UbuntuMono-Regular" w:hAnsi="UbuntuMono-Regular" w:cs="UbuntuMono-Regular"/>
          <w:color w:val="000089"/>
          <w:sz w:val="17"/>
          <w:szCs w:val="17"/>
        </w:rPr>
        <w:t>Linux x86_64</w:t>
      </w:r>
      <w:r>
        <w:rPr>
          <w:rFonts w:ascii="UbuntuMono-Regular" w:hAnsi="UbuntuMono-Regular" w:cs="UbuntuMono-Regular"/>
          <w:color w:val="555555"/>
          <w:sz w:val="17"/>
          <w:szCs w:val="17"/>
        </w:rPr>
        <w:t xml:space="preserve">) </w:t>
      </w:r>
      <w:r>
        <w:rPr>
          <w:rFonts w:ascii="UbuntuMono-Regular" w:hAnsi="UbuntuMono-Regular" w:cs="UbuntuMono-Regular"/>
          <w:color w:val="000089"/>
          <w:sz w:val="17"/>
          <w:szCs w:val="17"/>
        </w:rPr>
        <w:t>Chrome</w:t>
      </w:r>
      <w:r>
        <w:rPr>
          <w:rFonts w:ascii="UbuntuMono-Regular" w:hAnsi="UbuntuMono-Regular" w:cs="UbuntuMono-Regular"/>
          <w:color w:val="555555"/>
          <w:sz w:val="17"/>
          <w:szCs w:val="17"/>
        </w:rPr>
        <w:t>/</w:t>
      </w:r>
      <w:r>
        <w:rPr>
          <w:rFonts w:ascii="UbuntuMono-Regular" w:hAnsi="UbuntuMono-Regular" w:cs="UbuntuMono-Regular"/>
          <w:color w:val="FF6600"/>
          <w:sz w:val="17"/>
          <w:szCs w:val="17"/>
        </w:rPr>
        <w:t>24.0</w:t>
      </w:r>
      <w:r>
        <w:rPr>
          <w:rFonts w:ascii="UbuntuMono-Regular" w:hAnsi="UbuntuMono-Regular" w:cs="UbuntuMono-Regular"/>
          <w:color w:val="555555"/>
          <w:sz w:val="17"/>
          <w:szCs w:val="17"/>
        </w:rPr>
        <w:t>.</w:t>
      </w:r>
      <w:r>
        <w:rPr>
          <w:rFonts w:ascii="UbuntuMono-Regular" w:hAnsi="UbuntuMono-Regular" w:cs="UbuntuMono-Regular"/>
          <w:color w:val="FF6600"/>
          <w:sz w:val="17"/>
          <w:szCs w:val="17"/>
        </w:rPr>
        <w:t>1312.56</w:t>
      </w:r>
    </w:p>
    <w:p w:rsidR="008E558B" w:rsidRDefault="008E558B" w:rsidP="008E558B">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9A9AFF"/>
          <w:sz w:val="17"/>
          <w:szCs w:val="17"/>
        </w:rPr>
        <w:t>Host: localhost</w:t>
      </w:r>
      <w:proofErr w:type="gramStart"/>
      <w:r>
        <w:rPr>
          <w:rFonts w:ascii="UbuntuMono-Regular" w:hAnsi="UbuntuMono-Regular" w:cs="UbuntuMono-Regular"/>
          <w:color w:val="9A9AFF"/>
          <w:sz w:val="17"/>
          <w:szCs w:val="17"/>
        </w:rPr>
        <w:t>:</w:t>
      </w:r>
      <w:r>
        <w:rPr>
          <w:rFonts w:ascii="UbuntuMono-Regular" w:hAnsi="UbuntuMono-Regular" w:cs="UbuntuMono-Regular"/>
          <w:color w:val="FF6600"/>
          <w:sz w:val="17"/>
          <w:szCs w:val="17"/>
        </w:rPr>
        <w:t>8080</w:t>
      </w:r>
      <w:proofErr w:type="gramEnd"/>
    </w:p>
    <w:p w:rsidR="008E558B" w:rsidRDefault="008E558B" w:rsidP="008E558B">
      <w:pPr>
        <w:pBdr>
          <w:bottom w:val="single" w:sz="6" w:space="1" w:color="auto"/>
        </w:pBdr>
        <w:autoSpaceDE w:val="0"/>
        <w:autoSpaceDN w:val="0"/>
        <w:adjustRightInd w:val="0"/>
        <w:spacing w:after="0" w:line="240" w:lineRule="auto"/>
        <w:rPr>
          <w:rFonts w:ascii="UbuntuMono-Regular" w:hAnsi="UbuntuMono-Regular" w:cs="UbuntuMono-Regular"/>
          <w:color w:val="000089"/>
          <w:sz w:val="17"/>
          <w:szCs w:val="17"/>
        </w:rPr>
      </w:pPr>
      <w:r>
        <w:rPr>
          <w:rFonts w:ascii="UbuntuMono-Regular" w:hAnsi="UbuntuMono-Regular" w:cs="UbuntuMono-Regular"/>
          <w:color w:val="9A9AFF"/>
          <w:sz w:val="17"/>
          <w:szCs w:val="17"/>
        </w:rPr>
        <w:t xml:space="preserve">Accept: </w:t>
      </w:r>
      <w:r>
        <w:rPr>
          <w:rFonts w:ascii="UbuntuMono-Regular" w:hAnsi="UbuntuMono-Regular" w:cs="UbuntuMono-Regular"/>
          <w:color w:val="000089"/>
          <w:sz w:val="17"/>
          <w:szCs w:val="17"/>
        </w:rPr>
        <w:t>text</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html</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p>
    <w:p w:rsidR="008E558B" w:rsidRDefault="008E558B" w:rsidP="008E558B">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The web service APIs include:</w:t>
      </w:r>
    </w:p>
    <w:p w:rsidR="008E558B" w:rsidRDefault="008E558B" w:rsidP="008E558B">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w:t>
      </w:r>
      <w:proofErr w:type="spellStart"/>
      <w:r>
        <w:rPr>
          <w:rFonts w:ascii="UbuntuMono-Regular" w:eastAsia="MinionPro-Regular" w:hAnsi="UbuntuMono-Regular" w:cs="UbuntuMono-Regular"/>
          <w:sz w:val="20"/>
          <w:szCs w:val="20"/>
        </w:rPr>
        <w:t>HttpServlet</w:t>
      </w:r>
      <w:proofErr w:type="spellEnd"/>
      <w:r>
        <w:rPr>
          <w:rFonts w:ascii="UbuntuMono-Regular" w:eastAsia="MinionPro-Regular" w:hAnsi="UbuntuMono-Regular" w:cs="UbuntuMono-Regular"/>
          <w:sz w:val="20"/>
          <w:szCs w:val="20"/>
        </w:rPr>
        <w:t xml:space="preserve"> </w:t>
      </w:r>
      <w:r>
        <w:rPr>
          <w:rFonts w:ascii="MinionPro-Regular" w:eastAsia="MinionPro-Regular" w:cs="MinionPro-Regular"/>
          <w:sz w:val="21"/>
          <w:szCs w:val="21"/>
        </w:rPr>
        <w:t>and its equivalents (e.g., JSP scripts)</w:t>
      </w:r>
    </w:p>
    <w:p w:rsidR="008E558B" w:rsidRDefault="008E558B" w:rsidP="008E558B">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JAX-RS, which has various implementations</w:t>
      </w:r>
    </w:p>
    <w:p w:rsidR="008E558B" w:rsidRDefault="008E558B" w:rsidP="008E558B">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w:t>
      </w:r>
      <w:proofErr w:type="spellStart"/>
      <w:r>
        <w:rPr>
          <w:rFonts w:ascii="MinionPro-Regular" w:eastAsia="MinionPro-Regular" w:cs="MinionPro-Regular"/>
          <w:sz w:val="21"/>
          <w:szCs w:val="21"/>
        </w:rPr>
        <w:t>Restlet</w:t>
      </w:r>
      <w:proofErr w:type="spellEnd"/>
      <w:r>
        <w:rPr>
          <w:rFonts w:ascii="MinionPro-Regular" w:eastAsia="MinionPro-Regular" w:cs="MinionPro-Regular"/>
          <w:sz w:val="21"/>
          <w:szCs w:val="21"/>
        </w:rPr>
        <w:t>, which is similar in style to JAX-RS</w:t>
      </w:r>
    </w:p>
    <w:p w:rsidR="008E558B" w:rsidRDefault="008E558B" w:rsidP="008E558B">
      <w:pPr>
        <w:pBdr>
          <w:bottom w:val="single" w:sz="6" w:space="1" w:color="auto"/>
        </w:pBd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hint="eastAsia"/>
          <w:sz w:val="21"/>
          <w:szCs w:val="21"/>
        </w:rPr>
        <w:t>•</w:t>
      </w:r>
      <w:r>
        <w:rPr>
          <w:rFonts w:ascii="MinionPro-Regular" w:eastAsia="MinionPro-Regular" w:cs="MinionPro-Regular"/>
          <w:sz w:val="21"/>
          <w:szCs w:val="21"/>
        </w:rPr>
        <w:t xml:space="preserve"> JAX-WS </w:t>
      </w:r>
      <w:r>
        <w:rPr>
          <w:rFonts w:ascii="UbuntuMono-Regular" w:eastAsia="MinionPro-Regular" w:hAnsi="UbuntuMono-Regular" w:cs="UbuntuMono-Regular"/>
          <w:sz w:val="20"/>
          <w:szCs w:val="20"/>
        </w:rPr>
        <w:t>@</w:t>
      </w:r>
      <w:proofErr w:type="spellStart"/>
      <w:r>
        <w:rPr>
          <w:rFonts w:ascii="UbuntuMono-Regular" w:eastAsia="MinionPro-Regular" w:hAnsi="UbuntuMono-Regular" w:cs="UbuntuMono-Regular"/>
          <w:sz w:val="20"/>
          <w:szCs w:val="20"/>
        </w:rPr>
        <w:t>WebServiceProvider</w:t>
      </w:r>
      <w:proofErr w:type="spellEnd"/>
      <w:r>
        <w:rPr>
          <w:rFonts w:ascii="MinionPro-Regular" w:eastAsia="MinionPro-Regular" w:cs="MinionPro-Regular"/>
          <w:sz w:val="21"/>
          <w:szCs w:val="21"/>
        </w:rPr>
        <w:t>, which is a relatively low-level API</w:t>
      </w:r>
    </w:p>
    <w:p w:rsidR="008E558B" w:rsidRDefault="008E558B" w:rsidP="008E558B">
      <w:pPr>
        <w:autoSpaceDE w:val="0"/>
        <w:autoSpaceDN w:val="0"/>
        <w:adjustRightInd w:val="0"/>
        <w:spacing w:after="0" w:line="240" w:lineRule="auto"/>
        <w:rPr>
          <w:rFonts w:ascii="MinionPro-Regular" w:eastAsia="MinionPro-Regular" w:cs="MinionPro-Regular"/>
          <w:sz w:val="21"/>
          <w:szCs w:val="21"/>
        </w:rPr>
      </w:pPr>
    </w:p>
    <w:p w:rsidR="008E558B" w:rsidRPr="008E558B" w:rsidRDefault="008E558B" w:rsidP="008E558B">
      <w:pPr>
        <w:spacing w:before="215" w:after="107" w:line="240" w:lineRule="auto"/>
        <w:outlineLvl w:val="1"/>
        <w:rPr>
          <w:rFonts w:ascii="inherit" w:eastAsia="Times New Roman" w:hAnsi="inherit" w:cs="Arial"/>
          <w:b/>
          <w:bCs/>
          <w:color w:val="333333"/>
          <w:sz w:val="32"/>
          <w:szCs w:val="32"/>
        </w:rPr>
      </w:pPr>
      <w:r w:rsidRPr="008E558B">
        <w:rPr>
          <w:rFonts w:ascii="inherit" w:eastAsia="Times New Roman" w:hAnsi="inherit" w:cs="Arial"/>
          <w:b/>
          <w:bCs/>
          <w:color w:val="333333"/>
          <w:sz w:val="32"/>
          <w:szCs w:val="32"/>
        </w:rPr>
        <w:t>What are idempotent and/or safe methods?</w:t>
      </w:r>
    </w:p>
    <w:p w:rsidR="008E558B" w:rsidRPr="008E558B" w:rsidRDefault="008E558B" w:rsidP="008E558B">
      <w:pPr>
        <w:spacing w:after="107" w:line="240" w:lineRule="auto"/>
        <w:rPr>
          <w:rFonts w:ascii="Helvetica" w:eastAsia="Times New Roman" w:hAnsi="Helvetica" w:cs="Arial"/>
          <w:color w:val="333333"/>
          <w:sz w:val="14"/>
          <w:szCs w:val="14"/>
        </w:rPr>
      </w:pPr>
      <w:r w:rsidRPr="008E558B">
        <w:rPr>
          <w:rFonts w:ascii="Helvetica" w:eastAsia="Times New Roman" w:hAnsi="Helvetica" w:cs="Arial"/>
          <w:color w:val="333333"/>
          <w:sz w:val="14"/>
          <w:szCs w:val="14"/>
        </w:rPr>
        <w:t xml:space="preserve">Safe methods are HTTP methods that do not modify resources. For instance, using </w:t>
      </w:r>
      <w:r w:rsidRPr="008E558B">
        <w:rPr>
          <w:rFonts w:ascii="Helvetica" w:eastAsia="Times New Roman" w:hAnsi="Helvetica" w:cs="Arial"/>
          <w:caps/>
          <w:color w:val="333333"/>
          <w:sz w:val="14"/>
        </w:rPr>
        <w:t>GET</w:t>
      </w:r>
      <w:r w:rsidRPr="008E558B">
        <w:rPr>
          <w:rFonts w:ascii="Helvetica" w:eastAsia="Times New Roman" w:hAnsi="Helvetica" w:cs="Arial"/>
          <w:color w:val="333333"/>
          <w:sz w:val="14"/>
          <w:szCs w:val="14"/>
        </w:rPr>
        <w:t xml:space="preserve"> or </w:t>
      </w:r>
      <w:r w:rsidRPr="008E558B">
        <w:rPr>
          <w:rFonts w:ascii="Helvetica" w:eastAsia="Times New Roman" w:hAnsi="Helvetica" w:cs="Arial"/>
          <w:caps/>
          <w:color w:val="333333"/>
          <w:sz w:val="14"/>
        </w:rPr>
        <w:t>HEAD</w:t>
      </w:r>
      <w:r w:rsidRPr="008E558B">
        <w:rPr>
          <w:rFonts w:ascii="Helvetica" w:eastAsia="Times New Roman" w:hAnsi="Helvetica" w:cs="Arial"/>
          <w:color w:val="333333"/>
          <w:sz w:val="14"/>
          <w:szCs w:val="14"/>
        </w:rPr>
        <w:t xml:space="preserve"> on a resource </w:t>
      </w:r>
      <w:proofErr w:type="gramStart"/>
      <w:r w:rsidRPr="008E558B">
        <w:rPr>
          <w:rFonts w:ascii="Helvetica" w:eastAsia="Times New Roman" w:hAnsi="Helvetica" w:cs="Arial"/>
          <w:color w:val="333333"/>
          <w:sz w:val="14"/>
          <w:szCs w:val="14"/>
        </w:rPr>
        <w:t>URL,</w:t>
      </w:r>
      <w:proofErr w:type="gramEnd"/>
      <w:r w:rsidRPr="008E558B">
        <w:rPr>
          <w:rFonts w:ascii="Helvetica" w:eastAsia="Times New Roman" w:hAnsi="Helvetica" w:cs="Arial"/>
          <w:color w:val="333333"/>
          <w:sz w:val="14"/>
          <w:szCs w:val="14"/>
        </w:rPr>
        <w:t xml:space="preserve"> should NEVER change the resource. However, this is not completely true. It means: it won't change the resource representation. It is still possible, that safe methods do change things on a server or resource, but this should not reflect in a different representation. </w:t>
      </w:r>
    </w:p>
    <w:p w:rsidR="008E558B" w:rsidRPr="008E558B" w:rsidRDefault="008E558B" w:rsidP="008E558B">
      <w:pPr>
        <w:spacing w:after="107" w:line="240" w:lineRule="auto"/>
        <w:rPr>
          <w:rFonts w:ascii="Helvetica" w:eastAsia="Times New Roman" w:hAnsi="Helvetica" w:cs="Arial"/>
          <w:color w:val="333333"/>
          <w:sz w:val="14"/>
          <w:szCs w:val="14"/>
        </w:rPr>
      </w:pPr>
      <w:r w:rsidRPr="008E558B">
        <w:rPr>
          <w:rFonts w:ascii="Helvetica" w:eastAsia="Times New Roman" w:hAnsi="Helvetica" w:cs="Arial"/>
          <w:color w:val="333333"/>
          <w:sz w:val="14"/>
          <w:szCs w:val="14"/>
        </w:rPr>
        <w:t xml:space="preserve">Safe methods are methods that can be cached, </w:t>
      </w:r>
      <w:proofErr w:type="spellStart"/>
      <w:r w:rsidRPr="008E558B">
        <w:rPr>
          <w:rFonts w:ascii="Helvetica" w:eastAsia="Times New Roman" w:hAnsi="Helvetica" w:cs="Arial"/>
          <w:color w:val="333333"/>
          <w:sz w:val="14"/>
          <w:szCs w:val="14"/>
        </w:rPr>
        <w:t>prefetched</w:t>
      </w:r>
      <w:proofErr w:type="spellEnd"/>
      <w:r w:rsidRPr="008E558B">
        <w:rPr>
          <w:rFonts w:ascii="Helvetica" w:eastAsia="Times New Roman" w:hAnsi="Helvetica" w:cs="Arial"/>
          <w:color w:val="333333"/>
          <w:sz w:val="14"/>
          <w:szCs w:val="14"/>
        </w:rPr>
        <w:t xml:space="preserve"> without any repercussions to the resource.</w:t>
      </w:r>
    </w:p>
    <w:p w:rsidR="008E558B" w:rsidRPr="008E558B" w:rsidRDefault="008E558B" w:rsidP="008E558B">
      <w:pPr>
        <w:spacing w:before="215" w:after="107" w:line="240" w:lineRule="auto"/>
        <w:outlineLvl w:val="2"/>
        <w:rPr>
          <w:rFonts w:ascii="inherit" w:eastAsia="Times New Roman" w:hAnsi="inherit" w:cs="Arial"/>
          <w:color w:val="333333"/>
          <w:sz w:val="26"/>
          <w:szCs w:val="26"/>
        </w:rPr>
      </w:pPr>
      <w:r w:rsidRPr="008E558B">
        <w:rPr>
          <w:rFonts w:ascii="inherit" w:eastAsia="Times New Roman" w:hAnsi="inherit" w:cs="Arial"/>
          <w:color w:val="333333"/>
          <w:sz w:val="26"/>
          <w:szCs w:val="26"/>
        </w:rPr>
        <w:t>Idempotent methods</w:t>
      </w:r>
    </w:p>
    <w:p w:rsidR="008E558B" w:rsidRPr="008E558B" w:rsidRDefault="008E558B" w:rsidP="008E558B">
      <w:pPr>
        <w:spacing w:after="107" w:line="240" w:lineRule="auto"/>
        <w:rPr>
          <w:rFonts w:ascii="Helvetica" w:eastAsia="Times New Roman" w:hAnsi="Helvetica" w:cs="Arial"/>
          <w:color w:val="333333"/>
          <w:sz w:val="14"/>
          <w:szCs w:val="14"/>
        </w:rPr>
      </w:pPr>
      <w:r w:rsidRPr="008E558B">
        <w:rPr>
          <w:rFonts w:ascii="Helvetica" w:eastAsia="Times New Roman" w:hAnsi="Helvetica" w:cs="Arial"/>
          <w:color w:val="333333"/>
          <w:sz w:val="14"/>
          <w:szCs w:val="14"/>
        </w:rPr>
        <w:t>An idempotent HTTP method is a HTTP method that can be called many times without different outcomes. It would not matter if the method is called only once, or ten times over. The result should be the same. Again, this only applies to the result, not the resource itself. This still can be manipulated (like an update-timestamp, provided this information is not shared in the (current) resource representation.</w:t>
      </w: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p>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  </w:t>
      </w:r>
    </w:p>
    <w:tbl>
      <w:tblPr>
        <w:tblStyle w:val="TableGrid"/>
        <w:tblW w:w="0" w:type="auto"/>
        <w:tblLook w:val="04A0"/>
      </w:tblPr>
      <w:tblGrid>
        <w:gridCol w:w="1027"/>
        <w:gridCol w:w="971"/>
        <w:gridCol w:w="540"/>
      </w:tblGrid>
      <w:tr w:rsidR="008E558B" w:rsidTr="00F939C7">
        <w:tc>
          <w:tcPr>
            <w:tcW w:w="1027" w:type="dxa"/>
          </w:tcPr>
          <w:p w:rsidR="008E558B" w:rsidRPr="00F939C7" w:rsidRDefault="00F939C7" w:rsidP="008E558B">
            <w:pPr>
              <w:autoSpaceDE w:val="0"/>
              <w:autoSpaceDN w:val="0"/>
              <w:adjustRightInd w:val="0"/>
              <w:rPr>
                <w:rFonts w:ascii="MyriadPro-Cond" w:eastAsia="MinionPro-Italic" w:hAnsi="MyriadPro-Cond" w:cs="MyriadPro-Cond"/>
                <w:b/>
                <w:bCs/>
                <w:color w:val="000000"/>
                <w:sz w:val="18"/>
                <w:szCs w:val="18"/>
              </w:rPr>
            </w:pPr>
            <w:r w:rsidRPr="00F939C7">
              <w:rPr>
                <w:rFonts w:ascii="MyriadPro-Cond" w:eastAsia="MinionPro-Italic" w:hAnsi="MyriadPro-Cond" w:cs="MyriadPro-Cond"/>
                <w:b/>
                <w:bCs/>
                <w:color w:val="000000"/>
                <w:sz w:val="18"/>
                <w:szCs w:val="18"/>
              </w:rPr>
              <w:t>HTTP</w:t>
            </w:r>
          </w:p>
        </w:tc>
        <w:tc>
          <w:tcPr>
            <w:tcW w:w="971" w:type="dxa"/>
          </w:tcPr>
          <w:p w:rsidR="008E558B" w:rsidRPr="00F939C7" w:rsidRDefault="008E558B" w:rsidP="008E558B">
            <w:pPr>
              <w:autoSpaceDE w:val="0"/>
              <w:autoSpaceDN w:val="0"/>
              <w:adjustRightInd w:val="0"/>
              <w:rPr>
                <w:rFonts w:ascii="MyriadPro-Cond" w:eastAsia="MinionPro-Italic" w:hAnsi="MyriadPro-Cond" w:cs="MyriadPro-Cond"/>
                <w:b/>
                <w:bCs/>
                <w:color w:val="000000"/>
                <w:sz w:val="18"/>
                <w:szCs w:val="18"/>
              </w:rPr>
            </w:pPr>
            <w:r w:rsidRPr="00F939C7">
              <w:rPr>
                <w:rFonts w:ascii="Helvetica" w:hAnsi="Helvetica"/>
                <w:b/>
                <w:bCs/>
                <w:color w:val="333333"/>
                <w:sz w:val="14"/>
                <w:szCs w:val="14"/>
              </w:rPr>
              <w:t>Idempotent</w:t>
            </w:r>
          </w:p>
        </w:tc>
        <w:tc>
          <w:tcPr>
            <w:tcW w:w="540" w:type="dxa"/>
          </w:tcPr>
          <w:p w:rsidR="008E558B" w:rsidRPr="00F939C7" w:rsidRDefault="008E558B" w:rsidP="008E558B">
            <w:pPr>
              <w:autoSpaceDE w:val="0"/>
              <w:autoSpaceDN w:val="0"/>
              <w:adjustRightInd w:val="0"/>
              <w:rPr>
                <w:rFonts w:ascii="MyriadPro-Cond" w:eastAsia="MinionPro-Italic" w:hAnsi="MyriadPro-Cond" w:cs="MyriadPro-Cond"/>
                <w:b/>
                <w:bCs/>
                <w:color w:val="000000"/>
                <w:sz w:val="18"/>
                <w:szCs w:val="18"/>
              </w:rPr>
            </w:pPr>
            <w:r w:rsidRPr="00F939C7">
              <w:rPr>
                <w:rFonts w:ascii="Helvetica" w:hAnsi="Helvetica"/>
                <w:b/>
                <w:bCs/>
                <w:color w:val="333333"/>
                <w:sz w:val="14"/>
                <w:szCs w:val="14"/>
              </w:rPr>
              <w:t>Safe</w:t>
            </w:r>
          </w:p>
        </w:tc>
      </w:tr>
      <w:tr w:rsidR="008E558B" w:rsidTr="00F939C7">
        <w:tc>
          <w:tcPr>
            <w:tcW w:w="1027"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OPTIONS  </w:t>
            </w:r>
          </w:p>
        </w:tc>
        <w:tc>
          <w:tcPr>
            <w:tcW w:w="971"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c>
          <w:tcPr>
            <w:tcW w:w="540"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r>
      <w:tr w:rsidR="008E558B" w:rsidTr="00F939C7">
        <w:tc>
          <w:tcPr>
            <w:tcW w:w="1027"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GET  </w:t>
            </w:r>
          </w:p>
        </w:tc>
        <w:tc>
          <w:tcPr>
            <w:tcW w:w="971"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c>
          <w:tcPr>
            <w:tcW w:w="540"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r>
      <w:tr w:rsidR="008E558B" w:rsidTr="00F939C7">
        <w:tc>
          <w:tcPr>
            <w:tcW w:w="1027"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HEAD  </w:t>
            </w:r>
          </w:p>
        </w:tc>
        <w:tc>
          <w:tcPr>
            <w:tcW w:w="971"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c>
          <w:tcPr>
            <w:tcW w:w="540"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r>
      <w:tr w:rsidR="008E558B" w:rsidTr="00F939C7">
        <w:tc>
          <w:tcPr>
            <w:tcW w:w="1027"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PUT  </w:t>
            </w:r>
          </w:p>
        </w:tc>
        <w:tc>
          <w:tcPr>
            <w:tcW w:w="971"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c>
          <w:tcPr>
            <w:tcW w:w="540"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N</w:t>
            </w:r>
          </w:p>
        </w:tc>
      </w:tr>
      <w:tr w:rsidR="008E558B" w:rsidTr="00F939C7">
        <w:tc>
          <w:tcPr>
            <w:tcW w:w="1027" w:type="dxa"/>
          </w:tcPr>
          <w:p w:rsid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POST  </w:t>
            </w:r>
          </w:p>
        </w:tc>
        <w:tc>
          <w:tcPr>
            <w:tcW w:w="971"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N</w:t>
            </w:r>
          </w:p>
        </w:tc>
        <w:tc>
          <w:tcPr>
            <w:tcW w:w="540"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N</w:t>
            </w:r>
          </w:p>
        </w:tc>
      </w:tr>
      <w:tr w:rsidR="008E558B" w:rsidTr="00F939C7">
        <w:tc>
          <w:tcPr>
            <w:tcW w:w="1027" w:type="dxa"/>
          </w:tcPr>
          <w:p w:rsidR="008E558B" w:rsidRP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DELETE  </w:t>
            </w:r>
          </w:p>
        </w:tc>
        <w:tc>
          <w:tcPr>
            <w:tcW w:w="971"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Y</w:t>
            </w:r>
          </w:p>
        </w:tc>
        <w:tc>
          <w:tcPr>
            <w:tcW w:w="540"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N</w:t>
            </w:r>
          </w:p>
        </w:tc>
      </w:tr>
      <w:tr w:rsidR="008E558B" w:rsidTr="00F939C7">
        <w:tc>
          <w:tcPr>
            <w:tcW w:w="1027" w:type="dxa"/>
          </w:tcPr>
          <w:p w:rsidR="008E558B" w:rsidRPr="008E558B" w:rsidRDefault="008E558B" w:rsidP="008E558B">
            <w:pPr>
              <w:autoSpaceDE w:val="0"/>
              <w:autoSpaceDN w:val="0"/>
              <w:adjustRightInd w:val="0"/>
              <w:rPr>
                <w:rFonts w:ascii="MyriadPro-Cond" w:eastAsia="MinionPro-Italic" w:hAnsi="MyriadPro-Cond" w:cs="MyriadPro-Cond"/>
                <w:color w:val="000000"/>
                <w:sz w:val="18"/>
                <w:szCs w:val="18"/>
              </w:rPr>
            </w:pPr>
            <w:r w:rsidRPr="008E558B">
              <w:rPr>
                <w:rFonts w:ascii="MyriadPro-Cond" w:eastAsia="MinionPro-Italic" w:hAnsi="MyriadPro-Cond" w:cs="MyriadPro-Cond"/>
                <w:color w:val="000000"/>
                <w:sz w:val="18"/>
                <w:szCs w:val="18"/>
              </w:rPr>
              <w:t xml:space="preserve">PATCH  </w:t>
            </w:r>
          </w:p>
        </w:tc>
        <w:tc>
          <w:tcPr>
            <w:tcW w:w="971"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N</w:t>
            </w:r>
          </w:p>
        </w:tc>
        <w:tc>
          <w:tcPr>
            <w:tcW w:w="540" w:type="dxa"/>
          </w:tcPr>
          <w:p w:rsidR="008E558B" w:rsidRDefault="008E558B" w:rsidP="00ED40D0">
            <w:pPr>
              <w:autoSpaceDE w:val="0"/>
              <w:autoSpaceDN w:val="0"/>
              <w:adjustRightInd w:val="0"/>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N</w:t>
            </w:r>
          </w:p>
        </w:tc>
      </w:tr>
    </w:tbl>
    <w:p w:rsidR="008E558B" w:rsidRDefault="008E558B" w:rsidP="008E558B">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Default="00122445" w:rsidP="008E558B">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lastRenderedPageBreak/>
        <w:t xml:space="preserve">Securing </w:t>
      </w:r>
      <w:proofErr w:type="spellStart"/>
      <w:r>
        <w:rPr>
          <w:rFonts w:ascii="MyriadPro-Cond" w:eastAsia="MinionPro-Italic" w:hAnsi="MyriadPro-Cond" w:cs="MyriadPro-Cond"/>
          <w:color w:val="000000"/>
          <w:sz w:val="18"/>
          <w:szCs w:val="18"/>
        </w:rPr>
        <w:t>RESTful</w:t>
      </w:r>
      <w:proofErr w:type="spellEnd"/>
      <w:r>
        <w:rPr>
          <w:rFonts w:ascii="MyriadPro-Cond" w:eastAsia="MinionPro-Italic" w:hAnsi="MyriadPro-Cond" w:cs="MyriadPro-Cond"/>
          <w:color w:val="000000"/>
          <w:sz w:val="18"/>
          <w:szCs w:val="18"/>
        </w:rPr>
        <w:t xml:space="preserve"> services and accessing secure </w:t>
      </w:r>
      <w:proofErr w:type="spellStart"/>
      <w:r>
        <w:rPr>
          <w:rFonts w:ascii="MyriadPro-Cond" w:eastAsia="MinionPro-Italic" w:hAnsi="MyriadPro-Cond" w:cs="MyriadPro-Cond"/>
          <w:color w:val="000000"/>
          <w:sz w:val="18"/>
          <w:szCs w:val="18"/>
        </w:rPr>
        <w:t>RESTful</w:t>
      </w:r>
      <w:proofErr w:type="spellEnd"/>
      <w:r>
        <w:rPr>
          <w:rFonts w:ascii="MyriadPro-Cond" w:eastAsia="MinionPro-Italic" w:hAnsi="MyriadPro-Cond" w:cs="MyriadPro-Cond"/>
          <w:color w:val="000000"/>
          <w:sz w:val="18"/>
          <w:szCs w:val="18"/>
        </w:rPr>
        <w:t xml:space="preserve"> service</w:t>
      </w:r>
    </w:p>
    <w:p w:rsidR="00540E44" w:rsidRDefault="00540E44" w:rsidP="008E558B">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Default="00540E44" w:rsidP="008E558B">
      <w:pPr>
        <w:autoSpaceDE w:val="0"/>
        <w:autoSpaceDN w:val="0"/>
        <w:adjustRightInd w:val="0"/>
        <w:spacing w:after="0" w:line="240" w:lineRule="auto"/>
        <w:rPr>
          <w:rFonts w:ascii="MyriadPro-Cond" w:eastAsia="MinionPro-Italic" w:hAnsi="MyriadPro-Cond" w:cs="MyriadPro-Cond"/>
          <w:color w:val="000000"/>
          <w:sz w:val="18"/>
          <w:szCs w:val="18"/>
        </w:rPr>
      </w:pPr>
      <w:r w:rsidRPr="00540E44">
        <w:rPr>
          <w:rFonts w:ascii="MyriadPro-Cond" w:eastAsia="MinionPro-Italic" w:hAnsi="MyriadPro-Cond" w:cs="MyriadPro-Cond"/>
          <w:color w:val="000000"/>
          <w:sz w:val="18"/>
          <w:szCs w:val="18"/>
        </w:rPr>
        <w:t>https://docs.oracle.com/cd/E19226-01/820-7627/bncbk/index.html</w:t>
      </w:r>
    </w:p>
    <w:p w:rsidR="00540E44" w:rsidRDefault="00540E44"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web.xml</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&lt;</w:t>
      </w:r>
      <w:proofErr w:type="gramStart"/>
      <w:r w:rsidRPr="00122445">
        <w:rPr>
          <w:rFonts w:ascii="MyriadPro-Cond" w:eastAsia="MinionPro-Italic" w:hAnsi="MyriadPro-Cond" w:cs="MyriadPro-Cond"/>
          <w:color w:val="000000"/>
          <w:sz w:val="18"/>
          <w:szCs w:val="18"/>
        </w:rPr>
        <w:t>security-constraint</w:t>
      </w:r>
      <w:proofErr w:type="gramEnd"/>
      <w:r w:rsidRPr="00122445">
        <w:rPr>
          <w:rFonts w:ascii="MyriadPro-Cond" w:eastAsia="MinionPro-Italic" w:hAnsi="MyriadPro-Cond" w:cs="MyriadPro-Cond"/>
          <w:color w:val="000000"/>
          <w:sz w:val="18"/>
          <w:szCs w:val="18"/>
        </w:rPr>
        <w: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w:t>
      </w:r>
      <w:proofErr w:type="gramStart"/>
      <w:r w:rsidRPr="00122445">
        <w:rPr>
          <w:rFonts w:ascii="MyriadPro-Cond" w:eastAsia="MinionPro-Italic" w:hAnsi="MyriadPro-Cond" w:cs="MyriadPro-Cond"/>
          <w:color w:val="000000"/>
          <w:sz w:val="18"/>
          <w:szCs w:val="18"/>
        </w:rPr>
        <w:t>auth-constraint</w:t>
      </w:r>
      <w:proofErr w:type="gramEnd"/>
      <w:r w:rsidRPr="00122445">
        <w:rPr>
          <w:rFonts w:ascii="MyriadPro-Cond" w:eastAsia="MinionPro-Italic" w:hAnsi="MyriadPro-Cond" w:cs="MyriadPro-Cond"/>
          <w:color w:val="000000"/>
          <w:sz w:val="18"/>
          <w:szCs w:val="18"/>
        </w:rPr>
        <w: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r>
      <w:r w:rsidRPr="00122445">
        <w:rPr>
          <w:rFonts w:ascii="MyriadPro-Cond" w:eastAsia="MinionPro-Italic" w:hAnsi="MyriadPro-Cond" w:cs="MyriadPro-Cond"/>
          <w:color w:val="000000"/>
          <w:sz w:val="18"/>
          <w:szCs w:val="18"/>
        </w:rPr>
        <w:tab/>
        <w:t>&lt;role-name&gt;member&lt;/role-name&gt;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&lt;/auth-constraint&gt;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w:t>
      </w:r>
      <w:proofErr w:type="gramStart"/>
      <w:r w:rsidRPr="00122445">
        <w:rPr>
          <w:rFonts w:ascii="MyriadPro-Cond" w:eastAsia="MinionPro-Italic" w:hAnsi="MyriadPro-Cond" w:cs="MyriadPro-Cond"/>
          <w:color w:val="000000"/>
          <w:sz w:val="18"/>
          <w:szCs w:val="18"/>
        </w:rPr>
        <w:t>web-resource-collection</w:t>
      </w:r>
      <w:proofErr w:type="gramEnd"/>
      <w:r w:rsidRPr="00122445">
        <w:rPr>
          <w:rFonts w:ascii="MyriadPro-Cond" w:eastAsia="MinionPro-Italic" w:hAnsi="MyriadPro-Cond" w:cs="MyriadPro-Cond"/>
          <w:color w:val="000000"/>
          <w:sz w:val="18"/>
          <w:szCs w:val="18"/>
        </w:rPr>
        <w: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r>
      <w:r w:rsidRPr="00122445">
        <w:rPr>
          <w:rFonts w:ascii="MyriadPro-Cond" w:eastAsia="MinionPro-Italic" w:hAnsi="MyriadPro-Cond" w:cs="MyriadPro-Cond"/>
          <w:color w:val="000000"/>
          <w:sz w:val="18"/>
          <w:szCs w:val="18"/>
        </w:rPr>
        <w:tab/>
        <w:t>&lt;</w:t>
      </w:r>
      <w:proofErr w:type="spellStart"/>
      <w:r w:rsidRPr="00122445">
        <w:rPr>
          <w:rFonts w:ascii="MyriadPro-Cond" w:eastAsia="MinionPro-Italic" w:hAnsi="MyriadPro-Cond" w:cs="MyriadPro-Cond"/>
          <w:color w:val="000000"/>
          <w:sz w:val="18"/>
          <w:szCs w:val="18"/>
        </w:rPr>
        <w:t>url</w:t>
      </w:r>
      <w:proofErr w:type="spellEnd"/>
      <w:r w:rsidRPr="00122445">
        <w:rPr>
          <w:rFonts w:ascii="MyriadPro-Cond" w:eastAsia="MinionPro-Italic" w:hAnsi="MyriadPro-Cond" w:cs="MyriadPro-Cond"/>
          <w:color w:val="000000"/>
          <w:sz w:val="18"/>
          <w:szCs w:val="18"/>
        </w:rPr>
        <w:t>-pattern&gt;/backend/user/service/</w:t>
      </w:r>
      <w:proofErr w:type="spellStart"/>
      <w:r w:rsidRPr="00122445">
        <w:rPr>
          <w:rFonts w:ascii="MyriadPro-Cond" w:eastAsia="MinionPro-Italic" w:hAnsi="MyriadPro-Cond" w:cs="MyriadPro-Cond"/>
          <w:color w:val="000000"/>
          <w:sz w:val="18"/>
          <w:szCs w:val="18"/>
        </w:rPr>
        <w:t>getUserInfo</w:t>
      </w:r>
      <w:proofErr w:type="spellEnd"/>
      <w:r w:rsidRPr="00122445">
        <w:rPr>
          <w:rFonts w:ascii="MyriadPro-Cond" w:eastAsia="MinionPro-Italic" w:hAnsi="MyriadPro-Cond" w:cs="MyriadPro-Cond"/>
          <w:color w:val="000000"/>
          <w:sz w:val="18"/>
          <w:szCs w:val="18"/>
        </w:rPr>
        <w:t>&lt;/</w:t>
      </w:r>
      <w:proofErr w:type="spellStart"/>
      <w:r w:rsidRPr="00122445">
        <w:rPr>
          <w:rFonts w:ascii="MyriadPro-Cond" w:eastAsia="MinionPro-Italic" w:hAnsi="MyriadPro-Cond" w:cs="MyriadPro-Cond"/>
          <w:color w:val="000000"/>
          <w:sz w:val="18"/>
          <w:szCs w:val="18"/>
        </w:rPr>
        <w:t>url</w:t>
      </w:r>
      <w:proofErr w:type="spellEnd"/>
      <w:r w:rsidRPr="00122445">
        <w:rPr>
          <w:rFonts w:ascii="MyriadPro-Cond" w:eastAsia="MinionPro-Italic" w:hAnsi="MyriadPro-Cond" w:cs="MyriadPro-Cond"/>
          <w:color w:val="000000"/>
          <w:sz w:val="18"/>
          <w:szCs w:val="18"/>
        </w:rPr>
        <w:t>-pattern&gt;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r>
      <w:r w:rsidRPr="00122445">
        <w:rPr>
          <w:rFonts w:ascii="MyriadPro-Cond" w:eastAsia="MinionPro-Italic" w:hAnsi="MyriadPro-Cond" w:cs="MyriadPro-Cond"/>
          <w:color w:val="000000"/>
          <w:sz w:val="18"/>
          <w:szCs w:val="18"/>
        </w:rPr>
        <w:tab/>
        <w:t>&lt;http-method&gt;GET&lt;/http-method&gt;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&lt;/web-resource-collection&gt;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w:t>
      </w:r>
      <w:proofErr w:type="gramStart"/>
      <w:r w:rsidRPr="00122445">
        <w:rPr>
          <w:rFonts w:ascii="MyriadPro-Cond" w:eastAsia="MinionPro-Italic" w:hAnsi="MyriadPro-Cond" w:cs="MyriadPro-Cond"/>
          <w:color w:val="000000"/>
          <w:sz w:val="18"/>
          <w:szCs w:val="18"/>
        </w:rPr>
        <w:t>user-data-constraint</w:t>
      </w:r>
      <w:proofErr w:type="gramEnd"/>
      <w:r w:rsidRPr="00122445">
        <w:rPr>
          <w:rFonts w:ascii="MyriadPro-Cond" w:eastAsia="MinionPro-Italic" w:hAnsi="MyriadPro-Cond" w:cs="MyriadPro-Cond"/>
          <w:color w:val="000000"/>
          <w:sz w:val="18"/>
          <w:szCs w:val="18"/>
        </w:rPr>
        <w: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r>
      <w:r w:rsidRPr="00122445">
        <w:rPr>
          <w:rFonts w:ascii="MyriadPro-Cond" w:eastAsia="MinionPro-Italic" w:hAnsi="MyriadPro-Cond" w:cs="MyriadPro-Cond"/>
          <w:color w:val="000000"/>
          <w:sz w:val="18"/>
          <w:szCs w:val="18"/>
        </w:rPr>
        <w:tab/>
        <w:t>&lt;transport-guarantee&gt;CONFIDENTIAL&lt;/transport-guarantee&gt; &lt;</w:t>
      </w:r>
      <w:proofErr w:type="gramStart"/>
      <w:r w:rsidRPr="00122445">
        <w:rPr>
          <w:rFonts w:ascii="MyriadPro-Cond" w:eastAsia="MinionPro-Italic" w:hAnsi="MyriadPro-Cond" w:cs="MyriadPro-Cond"/>
          <w:color w:val="000000"/>
          <w:sz w:val="18"/>
          <w:szCs w:val="18"/>
        </w:rPr>
        <w:t>!--</w:t>
      </w:r>
      <w:proofErr w:type="gramEnd"/>
      <w:r w:rsidRPr="00122445">
        <w:rPr>
          <w:rFonts w:ascii="MyriadPro-Cond" w:eastAsia="MinionPro-Italic" w:hAnsi="MyriadPro-Cond" w:cs="MyriadPro-Cond"/>
          <w:color w:val="000000"/>
          <w:sz w:val="18"/>
          <w:szCs w:val="18"/>
        </w:rPr>
        <w:t xml:space="preserve"> The other parameter is INTEGRAL --&gt;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&lt;/user-data-constraint&gt;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&lt;/security-constraint&gt;</w:t>
      </w:r>
    </w:p>
    <w:p w:rsidR="00D61A5B" w:rsidRDefault="00D61A5B"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40" w:lineRule="auto"/>
        <w:ind w:left="173" w:right="173"/>
        <w:rPr>
          <w:rFonts w:ascii="Courier" w:eastAsia="Times New Roman" w:hAnsi="Courier" w:cs="Courier New"/>
          <w:color w:val="555555"/>
          <w:sz w:val="20"/>
          <w:szCs w:val="20"/>
        </w:rPr>
      </w:pPr>
      <w:proofErr w:type="gramStart"/>
      <w:r w:rsidRPr="00D61A5B">
        <w:rPr>
          <w:rFonts w:ascii="Courier" w:eastAsia="Times New Roman" w:hAnsi="Courier" w:cs="Courier New"/>
          <w:b/>
          <w:bCs/>
          <w:color w:val="555555"/>
          <w:sz w:val="20"/>
          <w:szCs w:val="20"/>
        </w:rPr>
        <w:t>&lt;!--</w:t>
      </w:r>
      <w:proofErr w:type="gramEnd"/>
      <w:r w:rsidRPr="00D61A5B">
        <w:rPr>
          <w:rFonts w:ascii="Courier" w:eastAsia="Times New Roman" w:hAnsi="Courier" w:cs="Courier New"/>
          <w:b/>
          <w:bCs/>
          <w:color w:val="555555"/>
          <w:sz w:val="20"/>
          <w:szCs w:val="20"/>
        </w:rPr>
        <w:t xml:space="preserve"> SECURITY CONSTRAINT #1 --&gt;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&lt;</w:t>
      </w:r>
      <w:proofErr w:type="gramStart"/>
      <w:r w:rsidRPr="00D61A5B">
        <w:rPr>
          <w:rFonts w:ascii="Courier" w:eastAsia="Times New Roman" w:hAnsi="Courier" w:cs="Courier New"/>
          <w:color w:val="555555"/>
          <w:sz w:val="20"/>
          <w:szCs w:val="20"/>
        </w:rPr>
        <w:t>security-constraint</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gramStart"/>
      <w:r w:rsidRPr="00D61A5B">
        <w:rPr>
          <w:rFonts w:ascii="Courier" w:eastAsia="Times New Roman" w:hAnsi="Courier" w:cs="Courier New"/>
          <w:color w:val="555555"/>
          <w:sz w:val="20"/>
          <w:szCs w:val="20"/>
        </w:rPr>
        <w:t>web-resource-collection</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&lt;web-resource-name&gt;wholesale&lt;/web-resource-name&gt;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spellStart"/>
      <w:r w:rsidRPr="00D61A5B">
        <w:rPr>
          <w:rFonts w:ascii="Courier" w:eastAsia="Times New Roman" w:hAnsi="Courier" w:cs="Courier New"/>
          <w:color w:val="555555"/>
          <w:sz w:val="20"/>
          <w:szCs w:val="20"/>
        </w:rPr>
        <w:t>url</w:t>
      </w:r>
      <w:proofErr w:type="spellEnd"/>
      <w:r w:rsidRPr="00D61A5B">
        <w:rPr>
          <w:rFonts w:ascii="Courier" w:eastAsia="Times New Roman" w:hAnsi="Courier" w:cs="Courier New"/>
          <w:color w:val="555555"/>
          <w:sz w:val="20"/>
          <w:szCs w:val="20"/>
        </w:rPr>
        <w:t>-pattern&gt;/acme/wholesale/*&lt;/</w:t>
      </w:r>
      <w:proofErr w:type="spellStart"/>
      <w:r w:rsidRPr="00D61A5B">
        <w:rPr>
          <w:rFonts w:ascii="Courier" w:eastAsia="Times New Roman" w:hAnsi="Courier" w:cs="Courier New"/>
          <w:color w:val="555555"/>
          <w:sz w:val="20"/>
          <w:szCs w:val="20"/>
        </w:rPr>
        <w:t>url</w:t>
      </w:r>
      <w:proofErr w:type="spellEnd"/>
      <w:r w:rsidRPr="00D61A5B">
        <w:rPr>
          <w:rFonts w:ascii="Courier" w:eastAsia="Times New Roman" w:hAnsi="Courier" w:cs="Courier New"/>
          <w:color w:val="555555"/>
          <w:sz w:val="20"/>
          <w:szCs w:val="20"/>
        </w:rPr>
        <w:t>-pattern&gt;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&lt;http-method&gt;GET&lt;/http-method&gt;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&lt;http-method&gt;POST&lt;/http-method&gt;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&lt;/web-resource-collection&gt;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gramStart"/>
      <w:r w:rsidRPr="00D61A5B">
        <w:rPr>
          <w:rFonts w:ascii="Courier" w:eastAsia="Times New Roman" w:hAnsi="Courier" w:cs="Courier New"/>
          <w:color w:val="555555"/>
          <w:sz w:val="20"/>
          <w:szCs w:val="20"/>
        </w:rPr>
        <w:t>auth-constraint</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&lt;role-name&gt;PARTNER&lt;/role-name&gt;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&lt;/auth-constraint&gt;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gramStart"/>
      <w:r w:rsidRPr="00D61A5B">
        <w:rPr>
          <w:rFonts w:ascii="Courier" w:eastAsia="Times New Roman" w:hAnsi="Courier" w:cs="Courier New"/>
          <w:color w:val="555555"/>
          <w:sz w:val="20"/>
          <w:szCs w:val="20"/>
        </w:rPr>
        <w:t>user-data-constraint</w:t>
      </w:r>
      <w:proofErr w:type="gramEnd"/>
      <w:r w:rsidRPr="00D61A5B">
        <w:rPr>
          <w:rFonts w:ascii="Courier" w:eastAsia="Times New Roman" w:hAnsi="Courier" w:cs="Courier New"/>
          <w:color w:val="555555"/>
          <w:sz w:val="20"/>
          <w:szCs w:val="20"/>
        </w:rPr>
        <w:t>&gt;</w:t>
      </w:r>
    </w:p>
    <w:p w:rsid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&lt;transport-guarantee&gt;CONFIDENTIAL&lt;/transport-guarantee&gt;</w:t>
      </w:r>
    </w:p>
    <w:p w:rsidR="00D61A5B" w:rsidRPr="00122445" w:rsidRDefault="00D61A5B" w:rsidP="00D61A5B">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&lt;!--</w:t>
      </w:r>
      <w:proofErr w:type="gramEnd"/>
      <w:r w:rsidRPr="00122445">
        <w:rPr>
          <w:rFonts w:ascii="MyriadPro-Cond" w:eastAsia="MinionPro-Italic" w:hAnsi="MyriadPro-Cond" w:cs="MyriadPro-Cond"/>
          <w:color w:val="000000"/>
          <w:sz w:val="18"/>
          <w:szCs w:val="18"/>
        </w:rPr>
        <w:t xml:space="preserve"> The other parameter is INTEGRAL --&gt;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&lt;/user-data-constraint&gt;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&lt;/security-constraint&gt;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proofErr w:type="gramStart"/>
      <w:r w:rsidRPr="00D61A5B">
        <w:rPr>
          <w:rFonts w:ascii="Courier" w:eastAsia="Times New Roman" w:hAnsi="Courier" w:cs="Courier New"/>
          <w:b/>
          <w:bCs/>
          <w:color w:val="555555"/>
          <w:sz w:val="20"/>
          <w:szCs w:val="20"/>
        </w:rPr>
        <w:t>&lt;!--</w:t>
      </w:r>
      <w:proofErr w:type="gramEnd"/>
      <w:r w:rsidRPr="00D61A5B">
        <w:rPr>
          <w:rFonts w:ascii="Courier" w:eastAsia="Times New Roman" w:hAnsi="Courier" w:cs="Courier New"/>
          <w:b/>
          <w:bCs/>
          <w:color w:val="555555"/>
          <w:sz w:val="20"/>
          <w:szCs w:val="20"/>
        </w:rPr>
        <w:t xml:space="preserve"> SECURITY CONSTRAINT #2 --&gt;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&lt;</w:t>
      </w:r>
      <w:proofErr w:type="gramStart"/>
      <w:r w:rsidRPr="00D61A5B">
        <w:rPr>
          <w:rFonts w:ascii="Courier" w:eastAsia="Times New Roman" w:hAnsi="Courier" w:cs="Courier New"/>
          <w:color w:val="555555"/>
          <w:sz w:val="20"/>
          <w:szCs w:val="20"/>
        </w:rPr>
        <w:t>security-constraint</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gramStart"/>
      <w:r w:rsidRPr="00D61A5B">
        <w:rPr>
          <w:rFonts w:ascii="Courier" w:eastAsia="Times New Roman" w:hAnsi="Courier" w:cs="Courier New"/>
          <w:color w:val="555555"/>
          <w:sz w:val="20"/>
          <w:szCs w:val="20"/>
        </w:rPr>
        <w:t>web-resource-collection</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&lt;web-resource-name&gt;retail&lt;/web-resource-name&gt;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spellStart"/>
      <w:r w:rsidRPr="00D61A5B">
        <w:rPr>
          <w:rFonts w:ascii="Courier" w:eastAsia="Times New Roman" w:hAnsi="Courier" w:cs="Courier New"/>
          <w:color w:val="555555"/>
          <w:sz w:val="20"/>
          <w:szCs w:val="20"/>
        </w:rPr>
        <w:t>url</w:t>
      </w:r>
      <w:proofErr w:type="spellEnd"/>
      <w:r w:rsidRPr="00D61A5B">
        <w:rPr>
          <w:rFonts w:ascii="Courier" w:eastAsia="Times New Roman" w:hAnsi="Courier" w:cs="Courier New"/>
          <w:color w:val="555555"/>
          <w:sz w:val="20"/>
          <w:szCs w:val="20"/>
        </w:rPr>
        <w:t>-pattern&gt;/acme/retail/*&lt;/</w:t>
      </w:r>
      <w:proofErr w:type="spellStart"/>
      <w:r w:rsidRPr="00D61A5B">
        <w:rPr>
          <w:rFonts w:ascii="Courier" w:eastAsia="Times New Roman" w:hAnsi="Courier" w:cs="Courier New"/>
          <w:color w:val="555555"/>
          <w:sz w:val="20"/>
          <w:szCs w:val="20"/>
        </w:rPr>
        <w:t>url</w:t>
      </w:r>
      <w:proofErr w:type="spellEnd"/>
      <w:r w:rsidRPr="00D61A5B">
        <w:rPr>
          <w:rFonts w:ascii="Courier" w:eastAsia="Times New Roman" w:hAnsi="Courier" w:cs="Courier New"/>
          <w:color w:val="555555"/>
          <w:sz w:val="20"/>
          <w:szCs w:val="20"/>
        </w:rPr>
        <w:t>-pattern&gt;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&lt;http-method&gt;GET&lt;/http-method&gt;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&lt;http-method&gt;POST&lt;/http-method&gt;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&lt;/web-resource-collection&gt;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gramStart"/>
      <w:r w:rsidRPr="00D61A5B">
        <w:rPr>
          <w:rFonts w:ascii="Courier" w:eastAsia="Times New Roman" w:hAnsi="Courier" w:cs="Courier New"/>
          <w:color w:val="555555"/>
          <w:sz w:val="20"/>
          <w:szCs w:val="20"/>
        </w:rPr>
        <w:t>auth-constraint</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&lt;role-name&gt;CLIENT&lt;/role-name&gt;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&lt;/auth-constraint&gt;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w:t>
      </w:r>
      <w:proofErr w:type="gramStart"/>
      <w:r w:rsidRPr="00D61A5B">
        <w:rPr>
          <w:rFonts w:ascii="Courier" w:eastAsia="Times New Roman" w:hAnsi="Courier" w:cs="Courier New"/>
          <w:color w:val="555555"/>
          <w:sz w:val="20"/>
          <w:szCs w:val="20"/>
        </w:rPr>
        <w:t>user-data-constraint</w:t>
      </w:r>
      <w:proofErr w:type="gramEnd"/>
      <w:r w:rsidRPr="00D61A5B">
        <w:rPr>
          <w:rFonts w:ascii="Courier" w:eastAsia="Times New Roman" w:hAnsi="Courier" w:cs="Courier New"/>
          <w:color w:val="555555"/>
          <w:sz w:val="20"/>
          <w:szCs w:val="20"/>
        </w:rPr>
        <w:t>&gt;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58"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&lt;transport-guarantee&gt;CONFIDENTIAL&lt;/transport-guarantee&gt;</w:t>
      </w:r>
    </w:p>
    <w:p w:rsidR="00D61A5B" w:rsidRPr="00D61A5B" w:rsidRDefault="00D61A5B" w:rsidP="00D6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8" w:after="115" w:line="240" w:lineRule="auto"/>
        <w:ind w:left="173" w:right="173"/>
        <w:rPr>
          <w:rFonts w:ascii="Courier" w:eastAsia="Times New Roman" w:hAnsi="Courier" w:cs="Courier New"/>
          <w:color w:val="555555"/>
          <w:sz w:val="20"/>
          <w:szCs w:val="20"/>
        </w:rPr>
      </w:pPr>
      <w:r w:rsidRPr="00D61A5B">
        <w:rPr>
          <w:rFonts w:ascii="Courier" w:eastAsia="Times New Roman" w:hAnsi="Courier" w:cs="Courier New"/>
          <w:color w:val="555555"/>
          <w:sz w:val="20"/>
          <w:szCs w:val="20"/>
        </w:rPr>
        <w:t xml:space="preserve">    &lt;/user-data-constraint&gt;</w:t>
      </w:r>
    </w:p>
    <w:p w:rsidR="00D61A5B" w:rsidRDefault="00D61A5B" w:rsidP="00D61A5B">
      <w:pPr>
        <w:autoSpaceDE w:val="0"/>
        <w:autoSpaceDN w:val="0"/>
        <w:adjustRightInd w:val="0"/>
        <w:spacing w:after="0" w:line="240" w:lineRule="auto"/>
        <w:rPr>
          <w:rFonts w:ascii="MyriadPro-Cond" w:eastAsia="MinionPro-Italic" w:hAnsi="MyriadPro-Cond" w:cs="MyriadPro-Cond"/>
          <w:color w:val="000000"/>
          <w:sz w:val="18"/>
          <w:szCs w:val="18"/>
        </w:rPr>
      </w:pPr>
      <w:r w:rsidRPr="00D61A5B">
        <w:rPr>
          <w:rFonts w:ascii="Times New Roman" w:eastAsia="Times New Roman" w:hAnsi="Times New Roman" w:cs="Times New Roman"/>
          <w:sz w:val="24"/>
          <w:szCs w:val="24"/>
        </w:rPr>
        <w:lastRenderedPageBreak/>
        <w:t>&lt;/security-constraint&gt;</w:t>
      </w:r>
    </w:p>
    <w:p w:rsidR="00D61A5B" w:rsidRPr="00122445" w:rsidRDefault="00D61A5B"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&lt;</w:t>
      </w:r>
      <w:proofErr w:type="gramStart"/>
      <w:r w:rsidRPr="00122445">
        <w:rPr>
          <w:rFonts w:ascii="MyriadPro-Cond" w:eastAsia="MinionPro-Italic" w:hAnsi="MyriadPro-Cond" w:cs="MyriadPro-Cond"/>
          <w:color w:val="000000"/>
          <w:sz w:val="18"/>
          <w:szCs w:val="18"/>
        </w:rPr>
        <w:t>login-</w:t>
      </w:r>
      <w:proofErr w:type="spellStart"/>
      <w:r w:rsidRPr="00122445">
        <w:rPr>
          <w:rFonts w:ascii="MyriadPro-Cond" w:eastAsia="MinionPro-Italic" w:hAnsi="MyriadPro-Cond" w:cs="MyriadPro-Cond"/>
          <w:color w:val="000000"/>
          <w:sz w:val="18"/>
          <w:szCs w:val="18"/>
        </w:rPr>
        <w:t>congig</w:t>
      </w:r>
      <w:proofErr w:type="spellEnd"/>
      <w:proofErr w:type="gramEnd"/>
      <w:r w:rsidRPr="00122445">
        <w:rPr>
          <w:rFonts w:ascii="MyriadPro-Cond" w:eastAsia="MinionPro-Italic" w:hAnsi="MyriadPro-Cond" w:cs="MyriadPro-Cond"/>
          <w:color w:val="000000"/>
          <w:sz w:val="18"/>
          <w:szCs w:val="18"/>
        </w:rPr>
        <w: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ab/>
        <w:t>&lt;auth-method&gt;BASIC &lt;/auth-method&gt;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&lt;/login-</w:t>
      </w:r>
      <w:proofErr w:type="spellStart"/>
      <w:r w:rsidRPr="00122445">
        <w:rPr>
          <w:rFonts w:ascii="MyriadPro-Cond" w:eastAsia="MinionPro-Italic" w:hAnsi="MyriadPro-Cond" w:cs="MyriadPro-Cond"/>
          <w:color w:val="000000"/>
          <w:sz w:val="18"/>
          <w:szCs w:val="18"/>
        </w:rPr>
        <w:t>congig</w:t>
      </w:r>
      <w:proofErr w:type="spellEnd"/>
      <w:r w:rsidRPr="00122445">
        <w:rPr>
          <w:rFonts w:ascii="MyriadPro-Cond" w:eastAsia="MinionPro-Italic" w:hAnsi="MyriadPro-Cond" w:cs="MyriadPro-Cond"/>
          <w:color w:val="000000"/>
          <w:sz w:val="18"/>
          <w:szCs w:val="18"/>
        </w:rPr>
        <w:t>&gt;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restful</w:t>
      </w:r>
      <w:proofErr w:type="gramEnd"/>
      <w:r w:rsidRPr="00122445">
        <w:rPr>
          <w:rFonts w:ascii="MyriadPro-Cond" w:eastAsia="MinionPro-Italic" w:hAnsi="MyriadPro-Cond" w:cs="MyriadPro-Cond"/>
          <w:color w:val="000000"/>
          <w:sz w:val="18"/>
          <w:szCs w:val="18"/>
        </w:rPr>
        <w:t xml:space="preserve"> web-auth methods</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basic</w:t>
      </w:r>
      <w:proofErr w:type="gramEnd"/>
      <w:r w:rsidRPr="00122445">
        <w:rPr>
          <w:rFonts w:ascii="MyriadPro-Cond" w:eastAsia="MinionPro-Italic" w:hAnsi="MyriadPro-Cond" w:cs="MyriadPro-Cond"/>
          <w:color w:val="000000"/>
          <w:sz w:val="18"/>
          <w:szCs w:val="18"/>
        </w:rPr>
        <w:t xml:space="preserve"> - user name/password would be sent in </w:t>
      </w:r>
      <w:proofErr w:type="spellStart"/>
      <w:r w:rsidRPr="00122445">
        <w:rPr>
          <w:rFonts w:ascii="MyriadPro-Cond" w:eastAsia="MinionPro-Italic" w:hAnsi="MyriadPro-Cond" w:cs="MyriadPro-Cond"/>
          <w:color w:val="000000"/>
          <w:sz w:val="18"/>
          <w:szCs w:val="18"/>
        </w:rPr>
        <w:t>header.</w:t>
      </w:r>
      <w:r w:rsidR="00D61A5B">
        <w:rPr>
          <w:rFonts w:ascii="MyriadPro-Cond" w:eastAsia="MinionPro-Italic" w:hAnsi="MyriadPro-Cond" w:cs="MyriadPro-Cond"/>
          <w:color w:val="000000"/>
          <w:sz w:val="18"/>
          <w:szCs w:val="18"/>
        </w:rPr>
        <w:t>It</w:t>
      </w:r>
      <w:proofErr w:type="spellEnd"/>
      <w:r w:rsidRPr="00122445">
        <w:rPr>
          <w:rFonts w:ascii="MyriadPro-Cond" w:eastAsia="MinionPro-Italic" w:hAnsi="MyriadPro-Cond" w:cs="MyriadPro-Cond"/>
          <w:color w:val="000000"/>
          <w:sz w:val="18"/>
          <w:szCs w:val="18"/>
        </w:rPr>
        <w:t xml:space="preserve"> will be mapped with the users.xml in the tomcat server. </w:t>
      </w:r>
      <w:proofErr w:type="gramStart"/>
      <w:r w:rsidRPr="00122445">
        <w:rPr>
          <w:rFonts w:ascii="MyriadPro-Cond" w:eastAsia="MinionPro-Italic" w:hAnsi="MyriadPro-Cond" w:cs="MyriadPro-Cond"/>
          <w:color w:val="000000"/>
          <w:sz w:val="18"/>
          <w:szCs w:val="18"/>
        </w:rPr>
        <w:t>role</w:t>
      </w:r>
      <w:proofErr w:type="gramEnd"/>
      <w:r w:rsidRPr="00122445">
        <w:rPr>
          <w:rFonts w:ascii="MyriadPro-Cond" w:eastAsia="MinionPro-Italic" w:hAnsi="MyriadPro-Cond" w:cs="MyriadPro-Cond"/>
          <w:color w:val="000000"/>
          <w:sz w:val="18"/>
          <w:szCs w:val="18"/>
        </w:rPr>
        <w:t xml:space="preserve"> also will be mapped. In web browser, a popup window will appear asking for user name and password. </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digest</w:t>
      </w:r>
      <w:proofErr w:type="gramEnd"/>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form</w:t>
      </w:r>
      <w:proofErr w:type="gramEnd"/>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client</w:t>
      </w:r>
      <w:proofErr w:type="gramEnd"/>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 xml:space="preserve">SSL </w:t>
      </w:r>
      <w:proofErr w:type="spellStart"/>
      <w:r w:rsidRPr="00122445">
        <w:rPr>
          <w:rFonts w:ascii="MyriadPro-Cond" w:eastAsia="MinionPro-Italic" w:hAnsi="MyriadPro-Cond" w:cs="MyriadPro-Cond"/>
          <w:color w:val="000000"/>
          <w:sz w:val="18"/>
          <w:szCs w:val="18"/>
        </w:rPr>
        <w:t>Config</w:t>
      </w:r>
      <w:proofErr w:type="spellEnd"/>
      <w:r w:rsidRPr="00122445">
        <w:rPr>
          <w:rFonts w:ascii="MyriadPro-Cond" w:eastAsia="MinionPro-Italic" w:hAnsi="MyriadPro-Cond" w:cs="MyriadPro-Cond"/>
          <w:color w:val="000000"/>
          <w:sz w:val="18"/>
          <w:szCs w:val="18"/>
        </w:rPr>
        <w:t xml:space="preserve"> </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Server - In server side, the &lt;user-data-constraint&gt; has to be added. In the server.xml, the &lt;connector&gt; tag for the https port should have the file path of the key and certificate.</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 xml:space="preserve">Client - There is no </w:t>
      </w:r>
      <w:proofErr w:type="spellStart"/>
      <w:r w:rsidRPr="00122445">
        <w:rPr>
          <w:rFonts w:ascii="MyriadPro-Cond" w:eastAsia="MinionPro-Italic" w:hAnsi="MyriadPro-Cond" w:cs="MyriadPro-Cond"/>
          <w:color w:val="000000"/>
          <w:sz w:val="18"/>
          <w:szCs w:val="18"/>
        </w:rPr>
        <w:t>config</w:t>
      </w:r>
      <w:proofErr w:type="spellEnd"/>
      <w:r w:rsidRPr="00122445">
        <w:rPr>
          <w:rFonts w:ascii="MyriadPro-Cond" w:eastAsia="MinionPro-Italic" w:hAnsi="MyriadPro-Cond" w:cs="MyriadPro-Cond"/>
          <w:color w:val="000000"/>
          <w:sz w:val="18"/>
          <w:szCs w:val="18"/>
        </w:rPr>
        <w:t xml:space="preserve"> required. In Jersey, create </w:t>
      </w:r>
      <w:proofErr w:type="gramStart"/>
      <w:r w:rsidRPr="00122445">
        <w:rPr>
          <w:rFonts w:ascii="MyriadPro-Cond" w:eastAsia="MinionPro-Italic" w:hAnsi="MyriadPro-Cond" w:cs="MyriadPro-Cond"/>
          <w:color w:val="000000"/>
          <w:sz w:val="18"/>
          <w:szCs w:val="18"/>
        </w:rPr>
        <w:t>a</w:t>
      </w:r>
      <w:proofErr w:type="gramEnd"/>
      <w:r w:rsidRPr="00122445">
        <w:rPr>
          <w:rFonts w:ascii="MyriadPro-Cond" w:eastAsia="MinionPro-Italic" w:hAnsi="MyriadPro-Cond" w:cs="MyriadPro-Cond"/>
          <w:color w:val="000000"/>
          <w:sz w:val="18"/>
          <w:szCs w:val="18"/>
        </w:rPr>
        <w:t xml:space="preserve"> </w:t>
      </w:r>
      <w:proofErr w:type="spellStart"/>
      <w:r w:rsidRPr="00122445">
        <w:rPr>
          <w:rFonts w:ascii="MyriadPro-Cond" w:eastAsia="MinionPro-Italic" w:hAnsi="MyriadPro-Cond" w:cs="MyriadPro-Cond"/>
          <w:color w:val="000000"/>
          <w:sz w:val="18"/>
          <w:szCs w:val="18"/>
        </w:rPr>
        <w:t>SSLContext</w:t>
      </w:r>
      <w:proofErr w:type="spellEnd"/>
      <w:r w:rsidRPr="00122445">
        <w:rPr>
          <w:rFonts w:ascii="MyriadPro-Cond" w:eastAsia="MinionPro-Italic" w:hAnsi="MyriadPro-Cond" w:cs="MyriadPro-Cond"/>
          <w:color w:val="000000"/>
          <w:sz w:val="18"/>
          <w:szCs w:val="18"/>
        </w:rPr>
        <w:t xml:space="preserve">, a </w:t>
      </w:r>
      <w:proofErr w:type="spellStart"/>
      <w:r w:rsidRPr="00122445">
        <w:rPr>
          <w:rFonts w:ascii="MyriadPro-Cond" w:eastAsia="MinionPro-Italic" w:hAnsi="MyriadPro-Cond" w:cs="MyriadPro-Cond"/>
          <w:color w:val="000000"/>
          <w:sz w:val="18"/>
          <w:szCs w:val="18"/>
        </w:rPr>
        <w:t>TrustManager</w:t>
      </w:r>
      <w:proofErr w:type="spellEnd"/>
      <w:r w:rsidRPr="00122445">
        <w:rPr>
          <w:rFonts w:ascii="MyriadPro-Cond" w:eastAsia="MinionPro-Italic" w:hAnsi="MyriadPro-Cond" w:cs="MyriadPro-Cond"/>
          <w:color w:val="000000"/>
          <w:sz w:val="18"/>
          <w:szCs w:val="18"/>
        </w:rPr>
        <w:t xml:space="preserve"> </w:t>
      </w:r>
      <w:proofErr w:type="spellStart"/>
      <w:r w:rsidRPr="00122445">
        <w:rPr>
          <w:rFonts w:ascii="MyriadPro-Cond" w:eastAsia="MinionPro-Italic" w:hAnsi="MyriadPro-Cond" w:cs="MyriadPro-Cond"/>
          <w:color w:val="000000"/>
          <w:sz w:val="18"/>
          <w:szCs w:val="18"/>
        </w:rPr>
        <w:t>impl</w:t>
      </w:r>
      <w:proofErr w:type="spellEnd"/>
      <w:r w:rsidRPr="00122445">
        <w:rPr>
          <w:rFonts w:ascii="MyriadPro-Cond" w:eastAsia="MinionPro-Italic" w:hAnsi="MyriadPro-Cond" w:cs="MyriadPro-Cond"/>
          <w:color w:val="000000"/>
          <w:sz w:val="18"/>
          <w:szCs w:val="18"/>
        </w:rPr>
        <w:t xml:space="preserve"> of X509TrustManager to validate the kind of certificates we receive during handshake, add the context to the </w:t>
      </w:r>
      <w:proofErr w:type="spellStart"/>
      <w:r w:rsidRPr="00122445">
        <w:rPr>
          <w:rFonts w:ascii="MyriadPro-Cond" w:eastAsia="MinionPro-Italic" w:hAnsi="MyriadPro-Cond" w:cs="MyriadPro-Cond"/>
          <w:color w:val="000000"/>
          <w:sz w:val="18"/>
          <w:szCs w:val="18"/>
        </w:rPr>
        <w:t>WebResource</w:t>
      </w:r>
      <w:proofErr w:type="spellEnd"/>
      <w:r w:rsidRPr="00122445">
        <w:rPr>
          <w:rFonts w:ascii="MyriadPro-Cond" w:eastAsia="MinionPro-Italic" w:hAnsi="MyriadPro-Cond" w:cs="MyriadPro-Cond"/>
          <w:color w:val="000000"/>
          <w:sz w:val="18"/>
          <w:szCs w:val="18"/>
        </w:rPr>
        <w:t>.</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in</w:t>
      </w:r>
      <w:proofErr w:type="gramEnd"/>
      <w:r w:rsidRPr="00122445">
        <w:rPr>
          <w:rFonts w:ascii="MyriadPro-Cond" w:eastAsia="MinionPro-Italic" w:hAnsi="MyriadPro-Cond" w:cs="MyriadPro-Cond"/>
          <w:color w:val="000000"/>
          <w:sz w:val="18"/>
          <w:szCs w:val="18"/>
        </w:rPr>
        <w:t xml:space="preserve"> IBM, </w:t>
      </w:r>
      <w:proofErr w:type="spellStart"/>
      <w:r w:rsidRPr="00122445">
        <w:rPr>
          <w:rFonts w:ascii="MyriadPro-Cond" w:eastAsia="MinionPro-Italic" w:hAnsi="MyriadPro-Cond" w:cs="MyriadPro-Cond"/>
          <w:color w:val="000000"/>
          <w:sz w:val="18"/>
          <w:szCs w:val="18"/>
        </w:rPr>
        <w:t>its</w:t>
      </w:r>
      <w:proofErr w:type="spellEnd"/>
      <w:r w:rsidRPr="00122445">
        <w:rPr>
          <w:rFonts w:ascii="MyriadPro-Cond" w:eastAsia="MinionPro-Italic" w:hAnsi="MyriadPro-Cond" w:cs="MyriadPro-Cond"/>
          <w:color w:val="000000"/>
          <w:sz w:val="18"/>
          <w:szCs w:val="18"/>
        </w:rPr>
        <w:t xml:space="preserve"> not required to use the jersey. </w:t>
      </w:r>
      <w:proofErr w:type="gramStart"/>
      <w:r w:rsidRPr="00122445">
        <w:rPr>
          <w:rFonts w:ascii="MyriadPro-Cond" w:eastAsia="MinionPro-Italic" w:hAnsi="MyriadPro-Cond" w:cs="MyriadPro-Cond"/>
          <w:color w:val="000000"/>
          <w:sz w:val="18"/>
          <w:szCs w:val="18"/>
        </w:rPr>
        <w:t>there</w:t>
      </w:r>
      <w:proofErr w:type="gramEnd"/>
      <w:r w:rsidRPr="00122445">
        <w:rPr>
          <w:rFonts w:ascii="MyriadPro-Cond" w:eastAsia="MinionPro-Italic" w:hAnsi="MyriadPro-Cond" w:cs="MyriadPro-Cond"/>
          <w:color w:val="000000"/>
          <w:sz w:val="18"/>
          <w:szCs w:val="18"/>
        </w:rPr>
        <w:t xml:space="preserve"> is a easier </w:t>
      </w:r>
      <w:proofErr w:type="spellStart"/>
      <w:r w:rsidRPr="00122445">
        <w:rPr>
          <w:rFonts w:ascii="MyriadPro-Cond" w:eastAsia="MinionPro-Italic" w:hAnsi="MyriadPro-Cond" w:cs="MyriadPro-Cond"/>
          <w:color w:val="000000"/>
          <w:sz w:val="18"/>
          <w:szCs w:val="18"/>
        </w:rPr>
        <w:t>config</w:t>
      </w:r>
      <w:proofErr w:type="spellEnd"/>
      <w:r w:rsidRPr="00122445">
        <w:rPr>
          <w:rFonts w:ascii="MyriadPro-Cond" w:eastAsia="MinionPro-Italic" w:hAnsi="MyriadPro-Cond" w:cs="MyriadPro-Cond"/>
          <w:color w:val="000000"/>
          <w:sz w:val="18"/>
          <w:szCs w:val="18"/>
        </w:rPr>
        <w:t xml:space="preserve"> related method. </w:t>
      </w:r>
      <w:proofErr w:type="gramStart"/>
      <w:r w:rsidRPr="00122445">
        <w:rPr>
          <w:rFonts w:ascii="MyriadPro-Cond" w:eastAsia="MinionPro-Italic" w:hAnsi="MyriadPro-Cond" w:cs="MyriadPro-Cond"/>
          <w:color w:val="000000"/>
          <w:sz w:val="18"/>
          <w:szCs w:val="18"/>
        </w:rPr>
        <w:t>see</w:t>
      </w:r>
      <w:proofErr w:type="gramEnd"/>
      <w:r w:rsidRPr="00122445">
        <w:rPr>
          <w:rFonts w:ascii="MyriadPro-Cond" w:eastAsia="MinionPro-Italic" w:hAnsi="MyriadPro-Cond" w:cs="MyriadPro-Cond"/>
          <w:color w:val="000000"/>
          <w:sz w:val="18"/>
          <w:szCs w:val="18"/>
        </w:rPr>
        <w:t xml:space="preserve"> this link</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https://www-01.ibm.com/support/knowledgecenter/SSEQTP_8.5.5/com.ibm.websphere.wlp.doc/ae/twlp_sec_ws_ssl.html?cp=SSEQTP_8.5.5&amp;lang=en</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BASIC auth-method server.</w:t>
      </w:r>
      <w:proofErr w:type="gramEnd"/>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Client - JAX-RS filter</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 xml:space="preserve"> </w:t>
      </w:r>
      <w:proofErr w:type="spellStart"/>
      <w:proofErr w:type="gramStart"/>
      <w:r w:rsidRPr="00122445">
        <w:rPr>
          <w:rFonts w:ascii="MyriadPro-Cond" w:eastAsia="MinionPro-Italic" w:hAnsi="MyriadPro-Cond" w:cs="MyriadPro-Cond"/>
          <w:color w:val="000000"/>
          <w:sz w:val="18"/>
          <w:szCs w:val="18"/>
        </w:rPr>
        <w:t>HTTPBasicAuthFilter</w:t>
      </w:r>
      <w:proofErr w:type="spellEnd"/>
      <w:r w:rsidRPr="00122445">
        <w:rPr>
          <w:rFonts w:ascii="MyriadPro-Cond" w:eastAsia="MinionPro-Italic" w:hAnsi="MyriadPro-Cond" w:cs="MyriadPro-Cond"/>
          <w:color w:val="000000"/>
          <w:sz w:val="18"/>
          <w:szCs w:val="18"/>
        </w:rPr>
        <w:t xml:space="preserve"> ,</w:t>
      </w:r>
      <w:proofErr w:type="gramEnd"/>
      <w:r w:rsidRPr="00122445">
        <w:rPr>
          <w:rFonts w:ascii="MyriadPro-Cond" w:eastAsia="MinionPro-Italic" w:hAnsi="MyriadPro-Cond" w:cs="MyriadPro-Cond"/>
          <w:color w:val="000000"/>
          <w:sz w:val="18"/>
          <w:szCs w:val="18"/>
        </w:rPr>
        <w:t xml:space="preserve"> a </w:t>
      </w:r>
      <w:r w:rsidR="00D61A5B">
        <w:rPr>
          <w:rFonts w:ascii="MyriadPro-Cond" w:eastAsia="MinionPro-Italic" w:hAnsi="MyriadPro-Cond" w:cs="MyriadPro-Cond"/>
          <w:color w:val="000000"/>
          <w:sz w:val="18"/>
          <w:szCs w:val="18"/>
        </w:rPr>
        <w:t>j</w:t>
      </w:r>
      <w:r w:rsidRPr="00122445">
        <w:rPr>
          <w:rFonts w:ascii="MyriadPro-Cond" w:eastAsia="MinionPro-Italic" w:hAnsi="MyriadPro-Cond" w:cs="MyriadPro-Cond"/>
          <w:color w:val="000000"/>
          <w:sz w:val="18"/>
          <w:szCs w:val="18"/>
        </w:rPr>
        <w:t xml:space="preserve">ersey </w:t>
      </w:r>
      <w:proofErr w:type="spellStart"/>
      <w:r w:rsidRPr="00122445">
        <w:rPr>
          <w:rFonts w:ascii="MyriadPro-Cond" w:eastAsia="MinionPro-Italic" w:hAnsi="MyriadPro-Cond" w:cs="MyriadPro-Cond"/>
          <w:color w:val="000000"/>
          <w:sz w:val="18"/>
          <w:szCs w:val="18"/>
        </w:rPr>
        <w:t>api</w:t>
      </w:r>
      <w:proofErr w:type="spellEnd"/>
      <w:r w:rsidRPr="00122445">
        <w:rPr>
          <w:rFonts w:ascii="MyriadPro-Cond" w:eastAsia="MinionPro-Italic" w:hAnsi="MyriadPro-Cond" w:cs="MyriadPro-Cond"/>
          <w:color w:val="000000"/>
          <w:sz w:val="18"/>
          <w:szCs w:val="18"/>
        </w:rPr>
        <w:t xml:space="preserve"> to pass user name and password   </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 xml:space="preserve"> </w:t>
      </w:r>
    </w:p>
    <w:p w:rsidR="00122445" w:rsidRP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r w:rsidRPr="00122445">
        <w:rPr>
          <w:rFonts w:ascii="MyriadPro-Cond" w:eastAsia="MinionPro-Italic" w:hAnsi="MyriadPro-Cond" w:cs="MyriadPro-Cond"/>
          <w:color w:val="000000"/>
          <w:sz w:val="18"/>
          <w:szCs w:val="18"/>
        </w:rPr>
        <w:t xml:space="preserve"> </w:t>
      </w:r>
    </w:p>
    <w:p w:rsidR="00122445" w:rsidRDefault="00122445" w:rsidP="00122445">
      <w:pPr>
        <w:autoSpaceDE w:val="0"/>
        <w:autoSpaceDN w:val="0"/>
        <w:adjustRightInd w:val="0"/>
        <w:spacing w:after="0" w:line="240" w:lineRule="auto"/>
        <w:rPr>
          <w:rFonts w:ascii="MyriadPro-Cond" w:eastAsia="MinionPro-Italic" w:hAnsi="MyriadPro-Cond" w:cs="MyriadPro-Cond"/>
          <w:color w:val="000000"/>
          <w:sz w:val="18"/>
          <w:szCs w:val="18"/>
        </w:rPr>
      </w:pPr>
      <w:proofErr w:type="gramStart"/>
      <w:r w:rsidRPr="00122445">
        <w:rPr>
          <w:rFonts w:ascii="MyriadPro-Cond" w:eastAsia="MinionPro-Italic" w:hAnsi="MyriadPro-Cond" w:cs="MyriadPro-Cond"/>
          <w:color w:val="000000"/>
          <w:sz w:val="18"/>
          <w:szCs w:val="18"/>
        </w:rPr>
        <w:t>In Tomcat, its server.xml.</w:t>
      </w:r>
      <w:proofErr w:type="gramEnd"/>
      <w:r w:rsidRPr="00122445">
        <w:rPr>
          <w:rFonts w:ascii="MyriadPro-Cond" w:eastAsia="MinionPro-Italic" w:hAnsi="MyriadPro-Cond" w:cs="MyriadPro-Cond"/>
          <w:color w:val="000000"/>
          <w:sz w:val="18"/>
          <w:szCs w:val="18"/>
        </w:rPr>
        <w:t xml:space="preserve"> In </w:t>
      </w:r>
      <w:proofErr w:type="spellStart"/>
      <w:r w:rsidRPr="00122445">
        <w:rPr>
          <w:rFonts w:ascii="MyriadPro-Cond" w:eastAsia="MinionPro-Italic" w:hAnsi="MyriadPro-Cond" w:cs="MyriadPro-Cond"/>
          <w:color w:val="000000"/>
          <w:sz w:val="18"/>
          <w:szCs w:val="18"/>
        </w:rPr>
        <w:t>Websphere</w:t>
      </w:r>
      <w:proofErr w:type="spellEnd"/>
      <w:r w:rsidRPr="00122445">
        <w:rPr>
          <w:rFonts w:ascii="MyriadPro-Cond" w:eastAsia="MinionPro-Italic" w:hAnsi="MyriadPro-Cond" w:cs="MyriadPro-Cond"/>
          <w:color w:val="000000"/>
          <w:sz w:val="18"/>
          <w:szCs w:val="18"/>
        </w:rPr>
        <w:t xml:space="preserve">, its ibm-ws-bnd.xml for every war file would have the security </w:t>
      </w:r>
      <w:proofErr w:type="spellStart"/>
      <w:r w:rsidRPr="00122445">
        <w:rPr>
          <w:rFonts w:ascii="MyriadPro-Cond" w:eastAsia="MinionPro-Italic" w:hAnsi="MyriadPro-Cond" w:cs="MyriadPro-Cond"/>
          <w:color w:val="000000"/>
          <w:sz w:val="18"/>
          <w:szCs w:val="18"/>
        </w:rPr>
        <w:t>contraint</w:t>
      </w:r>
      <w:proofErr w:type="spellEnd"/>
      <w:r w:rsidRPr="00122445">
        <w:rPr>
          <w:rFonts w:ascii="MyriadPro-Cond" w:eastAsia="MinionPro-Italic" w:hAnsi="MyriadPro-Cond" w:cs="MyriadPro-Cond"/>
          <w:color w:val="000000"/>
          <w:sz w:val="18"/>
          <w:szCs w:val="18"/>
        </w:rPr>
        <w:t xml:space="preserve"> related details. </w:t>
      </w:r>
      <w:proofErr w:type="gramStart"/>
      <w:r w:rsidRPr="00122445">
        <w:rPr>
          <w:rFonts w:ascii="MyriadPro-Cond" w:eastAsia="MinionPro-Italic" w:hAnsi="MyriadPro-Cond" w:cs="MyriadPro-Cond"/>
          <w:color w:val="000000"/>
          <w:sz w:val="18"/>
          <w:szCs w:val="18"/>
        </w:rPr>
        <w:t>the</w:t>
      </w:r>
      <w:proofErr w:type="gramEnd"/>
      <w:r w:rsidRPr="00122445">
        <w:rPr>
          <w:rFonts w:ascii="MyriadPro-Cond" w:eastAsia="MinionPro-Italic" w:hAnsi="MyriadPro-Cond" w:cs="MyriadPro-Cond"/>
          <w:color w:val="000000"/>
          <w:sz w:val="18"/>
          <w:szCs w:val="18"/>
        </w:rPr>
        <w:t xml:space="preserve"> server.xml of </w:t>
      </w:r>
      <w:proofErr w:type="spellStart"/>
      <w:r w:rsidRPr="00122445">
        <w:rPr>
          <w:rFonts w:ascii="MyriadPro-Cond" w:eastAsia="MinionPro-Italic" w:hAnsi="MyriadPro-Cond" w:cs="MyriadPro-Cond"/>
          <w:color w:val="000000"/>
          <w:sz w:val="18"/>
          <w:szCs w:val="18"/>
        </w:rPr>
        <w:t>was</w:t>
      </w:r>
      <w:proofErr w:type="spellEnd"/>
      <w:r w:rsidRPr="00122445">
        <w:rPr>
          <w:rFonts w:ascii="MyriadPro-Cond" w:eastAsia="MinionPro-Italic" w:hAnsi="MyriadPro-Cond" w:cs="MyriadPro-Cond"/>
          <w:color w:val="000000"/>
          <w:sz w:val="18"/>
          <w:szCs w:val="18"/>
        </w:rPr>
        <w:t xml:space="preserve"> would have connector related details.</w:t>
      </w:r>
    </w:p>
    <w:p w:rsidR="00BB7850" w:rsidRDefault="00BB7850"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BB7850" w:rsidRDefault="00BB7850"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BB7850" w:rsidRDefault="00BB7850" w:rsidP="00122445">
      <w:pPr>
        <w:autoSpaceDE w:val="0"/>
        <w:autoSpaceDN w:val="0"/>
        <w:adjustRightInd w:val="0"/>
        <w:spacing w:after="0" w:line="240" w:lineRule="auto"/>
        <w:rPr>
          <w:rFonts w:ascii="MyriadPro-Cond" w:eastAsia="MinionPro-Italic" w:hAnsi="MyriadPro-Cond" w:cs="MyriadPro-Cond"/>
          <w:color w:val="000000"/>
          <w:sz w:val="18"/>
          <w:szCs w:val="18"/>
        </w:rPr>
      </w:pPr>
      <w:r>
        <w:rPr>
          <w:rFonts w:ascii="MyriadPro-Cond" w:eastAsia="MinionPro-Italic" w:hAnsi="MyriadPro-Cond" w:cs="MyriadPro-Cond"/>
          <w:color w:val="000000"/>
          <w:sz w:val="18"/>
          <w:szCs w:val="18"/>
        </w:rPr>
        <w:t>Spring REST client for Digest login</w:t>
      </w:r>
    </w:p>
    <w:p w:rsidR="00BB7850" w:rsidRDefault="00BB7850" w:rsidP="00122445">
      <w:pPr>
        <w:autoSpaceDE w:val="0"/>
        <w:autoSpaceDN w:val="0"/>
        <w:adjustRightInd w:val="0"/>
        <w:spacing w:after="0" w:line="240" w:lineRule="auto"/>
        <w:rPr>
          <w:rFonts w:ascii="MyriadPro-Cond" w:eastAsia="MinionPro-Italic" w:hAnsi="MyriadPro-Cond" w:cs="MyriadPro-Cond"/>
          <w:color w:val="000000"/>
          <w:sz w:val="18"/>
          <w:szCs w:val="18"/>
        </w:rPr>
      </w:pPr>
      <w:hyperlink r:id="rId5" w:history="1">
        <w:r w:rsidRPr="00C96D9E">
          <w:rPr>
            <w:rStyle w:val="Hyperlink"/>
            <w:rFonts w:ascii="MyriadPro-Cond" w:eastAsia="MinionPro-Italic" w:hAnsi="MyriadPro-Cond" w:cs="MyriadPro-Cond"/>
            <w:sz w:val="18"/>
            <w:szCs w:val="18"/>
          </w:rPr>
          <w:t>http://www.baeldung.com/resttemplate-digest-authentication</w:t>
        </w:r>
      </w:hyperlink>
    </w:p>
    <w:p w:rsidR="00BB7850" w:rsidRDefault="00BB7850" w:rsidP="00122445">
      <w:pPr>
        <w:autoSpaceDE w:val="0"/>
        <w:autoSpaceDN w:val="0"/>
        <w:adjustRightInd w:val="0"/>
        <w:spacing w:after="0" w:line="240" w:lineRule="auto"/>
        <w:rPr>
          <w:rFonts w:ascii="MyriadPro-Cond" w:eastAsia="MinionPro-Italic" w:hAnsi="MyriadPro-Cond" w:cs="MyriadPro-Cond"/>
          <w:color w:val="000000"/>
          <w:sz w:val="18"/>
          <w:szCs w:val="18"/>
        </w:rPr>
      </w:pPr>
    </w:p>
    <w:p w:rsidR="00BB7850" w:rsidRDefault="00BB7850" w:rsidP="00122445">
      <w:pPr>
        <w:autoSpaceDE w:val="0"/>
        <w:autoSpaceDN w:val="0"/>
        <w:adjustRightInd w:val="0"/>
        <w:spacing w:after="0" w:line="240" w:lineRule="auto"/>
        <w:rPr>
          <w:rFonts w:ascii="MyriadPro-Cond" w:eastAsia="MinionPro-Italic" w:hAnsi="MyriadPro-Cond" w:cs="MyriadPro-Cond"/>
          <w:color w:val="000000"/>
          <w:sz w:val="18"/>
          <w:szCs w:val="18"/>
        </w:rPr>
      </w:pPr>
    </w:p>
    <w:sectPr w:rsidR="00BB7850" w:rsidSect="00616F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Italic">
    <w:altName w:val="Arial Unicode MS"/>
    <w:panose1 w:val="00000000000000000000"/>
    <w:charset w:val="80"/>
    <w:family w:val="swiss"/>
    <w:notTrueType/>
    <w:pitch w:val="default"/>
    <w:sig w:usb0="00000001" w:usb1="08070000" w:usb2="00000010" w:usb3="00000000" w:csb0="00020000" w:csb1="00000000"/>
  </w:font>
  <w:font w:name="MyriadPro-SemiboldCond">
    <w:panose1 w:val="00000000000000000000"/>
    <w:charset w:val="00"/>
    <w:family w:val="swiss"/>
    <w:notTrueType/>
    <w:pitch w:val="default"/>
    <w:sig w:usb0="00000003" w:usb1="00000000" w:usb2="00000000" w:usb3="00000000" w:csb0="00000001" w:csb1="00000000"/>
  </w:font>
  <w:font w:name="MyriadPro-Cond">
    <w:panose1 w:val="00000000000000000000"/>
    <w:charset w:val="00"/>
    <w:family w:val="swiss"/>
    <w:notTrueType/>
    <w:pitch w:val="default"/>
    <w:sig w:usb0="00000003" w:usb1="00000000" w:usb2="00000000" w:usb3="00000000" w:csb0="00000001" w:csb1="00000000"/>
  </w:font>
  <w:font w:name="UbuntuMono-Regular">
    <w:panose1 w:val="00000000000000000000"/>
    <w:charset w:val="00"/>
    <w:family w:val="swiss"/>
    <w:notTrueType/>
    <w:pitch w:val="default"/>
    <w:sig w:usb0="00000003" w:usb1="00000000" w:usb2="00000000" w:usb3="00000000" w:csb0="00000001" w:csb1="00000000"/>
  </w:font>
  <w:font w:name="UbuntuMono-Italic">
    <w:panose1 w:val="00000000000000000000"/>
    <w:charset w:val="00"/>
    <w:family w:val="swiss"/>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E558B"/>
    <w:rsid w:val="00122445"/>
    <w:rsid w:val="00246956"/>
    <w:rsid w:val="003F150A"/>
    <w:rsid w:val="00500B11"/>
    <w:rsid w:val="00540E44"/>
    <w:rsid w:val="00616F31"/>
    <w:rsid w:val="008E558B"/>
    <w:rsid w:val="00A23658"/>
    <w:rsid w:val="00B67F2A"/>
    <w:rsid w:val="00BB7850"/>
    <w:rsid w:val="00D61A5B"/>
    <w:rsid w:val="00F939C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F31"/>
    <w:rPr>
      <w:rFonts w:cs="Latha"/>
    </w:rPr>
  </w:style>
  <w:style w:type="paragraph" w:styleId="Heading2">
    <w:name w:val="heading 2"/>
    <w:basedOn w:val="Normal"/>
    <w:link w:val="Heading2Char"/>
    <w:uiPriority w:val="9"/>
    <w:qFormat/>
    <w:rsid w:val="008E558B"/>
    <w:pPr>
      <w:spacing w:before="215" w:after="107" w:line="240" w:lineRule="auto"/>
      <w:outlineLvl w:val="1"/>
    </w:pPr>
    <w:rPr>
      <w:rFonts w:ascii="inherit" w:eastAsia="Times New Roman" w:hAnsi="inherit" w:cs="Times New Roman"/>
      <w:sz w:val="32"/>
      <w:szCs w:val="32"/>
    </w:rPr>
  </w:style>
  <w:style w:type="paragraph" w:styleId="Heading3">
    <w:name w:val="heading 3"/>
    <w:basedOn w:val="Normal"/>
    <w:link w:val="Heading3Char"/>
    <w:uiPriority w:val="9"/>
    <w:qFormat/>
    <w:rsid w:val="008E558B"/>
    <w:pPr>
      <w:spacing w:before="215" w:after="107" w:line="240" w:lineRule="auto"/>
      <w:outlineLvl w:val="2"/>
    </w:pPr>
    <w:rPr>
      <w:rFonts w:ascii="inherit" w:eastAsia="Times New Roman" w:hAnsi="inherit"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58B"/>
    <w:rPr>
      <w:rFonts w:ascii="inherit" w:eastAsia="Times New Roman" w:hAnsi="inherit" w:cs="Times New Roman"/>
      <w:sz w:val="32"/>
      <w:szCs w:val="32"/>
    </w:rPr>
  </w:style>
  <w:style w:type="character" w:customStyle="1" w:styleId="Heading3Char">
    <w:name w:val="Heading 3 Char"/>
    <w:basedOn w:val="DefaultParagraphFont"/>
    <w:link w:val="Heading3"/>
    <w:uiPriority w:val="9"/>
    <w:rsid w:val="008E558B"/>
    <w:rPr>
      <w:rFonts w:ascii="inherit" w:eastAsia="Times New Roman" w:hAnsi="inherit" w:cs="Times New Roman"/>
      <w:sz w:val="26"/>
      <w:szCs w:val="26"/>
    </w:rPr>
  </w:style>
  <w:style w:type="paragraph" w:styleId="HTMLPreformatted">
    <w:name w:val="HTML Preformatted"/>
    <w:basedOn w:val="Normal"/>
    <w:link w:val="HTMLPreformattedChar"/>
    <w:uiPriority w:val="99"/>
    <w:semiHidden/>
    <w:unhideWhenUsed/>
    <w:rsid w:val="008E558B"/>
    <w:pPr>
      <w:pBdr>
        <w:top w:val="single" w:sz="4" w:space="3" w:color="CCCCCC"/>
        <w:left w:val="single" w:sz="4" w:space="5" w:color="CCCCCC"/>
        <w:bottom w:val="single" w:sz="4" w:space="3" w:color="CCCCCC"/>
        <w:right w:val="single" w:sz="4" w:space="5" w:color="CCCCCC"/>
      </w:pBdr>
      <w:shd w:val="clear" w:color="auto" w:fill="4948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04" w:lineRule="atLeast"/>
      <w:ind w:left="720"/>
    </w:pPr>
    <w:rPr>
      <w:rFonts w:ascii="Courier New" w:eastAsia="Times New Roman" w:hAnsi="Courier New" w:cs="Courier New"/>
      <w:color w:val="FFFFFF"/>
      <w:sz w:val="14"/>
      <w:szCs w:val="14"/>
    </w:rPr>
  </w:style>
  <w:style w:type="character" w:customStyle="1" w:styleId="HTMLPreformattedChar">
    <w:name w:val="HTML Preformatted Char"/>
    <w:basedOn w:val="DefaultParagraphFont"/>
    <w:link w:val="HTMLPreformatted"/>
    <w:uiPriority w:val="99"/>
    <w:semiHidden/>
    <w:rsid w:val="008E558B"/>
    <w:rPr>
      <w:rFonts w:ascii="Courier New" w:eastAsia="Times New Roman" w:hAnsi="Courier New" w:cs="Courier New"/>
      <w:color w:val="FFFFFF"/>
      <w:sz w:val="14"/>
      <w:szCs w:val="14"/>
      <w:shd w:val="clear" w:color="auto" w:fill="49483E"/>
    </w:rPr>
  </w:style>
  <w:style w:type="paragraph" w:styleId="NormalWeb">
    <w:name w:val="Normal (Web)"/>
    <w:basedOn w:val="Normal"/>
    <w:uiPriority w:val="99"/>
    <w:semiHidden/>
    <w:unhideWhenUsed/>
    <w:rsid w:val="008E558B"/>
    <w:pPr>
      <w:spacing w:after="107" w:line="240" w:lineRule="auto"/>
    </w:pPr>
    <w:rPr>
      <w:rFonts w:ascii="Times New Roman" w:eastAsia="Times New Roman" w:hAnsi="Times New Roman" w:cs="Times New Roman"/>
      <w:sz w:val="24"/>
      <w:szCs w:val="24"/>
    </w:rPr>
  </w:style>
  <w:style w:type="character" w:customStyle="1" w:styleId="httpmethod1">
    <w:name w:val="http_method1"/>
    <w:basedOn w:val="DefaultParagraphFont"/>
    <w:rsid w:val="008E558B"/>
    <w:rPr>
      <w:caps/>
      <w:shd w:val="clear" w:color="auto" w:fill="FFF6BF"/>
    </w:rPr>
  </w:style>
  <w:style w:type="table" w:styleId="TableGrid">
    <w:name w:val="Table Grid"/>
    <w:basedOn w:val="TableNormal"/>
    <w:uiPriority w:val="59"/>
    <w:rsid w:val="008E5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61A5B"/>
    <w:rPr>
      <w:b/>
      <w:bCs/>
    </w:rPr>
  </w:style>
  <w:style w:type="character" w:styleId="Hyperlink">
    <w:name w:val="Hyperlink"/>
    <w:basedOn w:val="DefaultParagraphFont"/>
    <w:uiPriority w:val="99"/>
    <w:unhideWhenUsed/>
    <w:rsid w:val="00BB7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60892">
      <w:bodyDiv w:val="1"/>
      <w:marLeft w:val="0"/>
      <w:marRight w:val="0"/>
      <w:marTop w:val="0"/>
      <w:marBottom w:val="0"/>
      <w:divBdr>
        <w:top w:val="none" w:sz="0" w:space="0" w:color="auto"/>
        <w:left w:val="none" w:sz="0" w:space="0" w:color="auto"/>
        <w:bottom w:val="none" w:sz="0" w:space="0" w:color="auto"/>
        <w:right w:val="none" w:sz="0" w:space="0" w:color="auto"/>
      </w:divBdr>
      <w:divsChild>
        <w:div w:id="942761170">
          <w:marLeft w:val="0"/>
          <w:marRight w:val="0"/>
          <w:marTop w:val="0"/>
          <w:marBottom w:val="0"/>
          <w:divBdr>
            <w:top w:val="none" w:sz="0" w:space="0" w:color="auto"/>
            <w:left w:val="none" w:sz="0" w:space="0" w:color="auto"/>
            <w:bottom w:val="none" w:sz="0" w:space="0" w:color="auto"/>
            <w:right w:val="none" w:sz="0" w:space="0" w:color="auto"/>
          </w:divBdr>
          <w:divsChild>
            <w:div w:id="2096432750">
              <w:marLeft w:val="-161"/>
              <w:marRight w:val="-161"/>
              <w:marTop w:val="0"/>
              <w:marBottom w:val="0"/>
              <w:divBdr>
                <w:top w:val="none" w:sz="0" w:space="0" w:color="auto"/>
                <w:left w:val="none" w:sz="0" w:space="0" w:color="auto"/>
                <w:bottom w:val="none" w:sz="0" w:space="0" w:color="auto"/>
                <w:right w:val="none" w:sz="0" w:space="0" w:color="auto"/>
              </w:divBdr>
              <w:divsChild>
                <w:div w:id="89546475">
                  <w:marLeft w:val="0"/>
                  <w:marRight w:val="0"/>
                  <w:marTop w:val="107"/>
                  <w:marBottom w:val="0"/>
                  <w:divBdr>
                    <w:top w:val="none" w:sz="0" w:space="0" w:color="auto"/>
                    <w:left w:val="single" w:sz="4" w:space="0" w:color="000000"/>
                    <w:bottom w:val="none" w:sz="0" w:space="0" w:color="auto"/>
                    <w:right w:val="none" w:sz="0" w:space="0" w:color="auto"/>
                  </w:divBdr>
                </w:div>
              </w:divsChild>
            </w:div>
          </w:divsChild>
        </w:div>
      </w:divsChild>
    </w:div>
    <w:div w:id="1982072350">
      <w:bodyDiv w:val="1"/>
      <w:marLeft w:val="0"/>
      <w:marRight w:val="0"/>
      <w:marTop w:val="0"/>
      <w:marBottom w:val="0"/>
      <w:divBdr>
        <w:top w:val="none" w:sz="0" w:space="0" w:color="auto"/>
        <w:left w:val="none" w:sz="0" w:space="0" w:color="auto"/>
        <w:bottom w:val="none" w:sz="0" w:space="0" w:color="auto"/>
        <w:right w:val="none" w:sz="0" w:space="0" w:color="auto"/>
      </w:divBdr>
      <w:divsChild>
        <w:div w:id="1487280953">
          <w:marLeft w:val="0"/>
          <w:marRight w:val="0"/>
          <w:marTop w:val="0"/>
          <w:marBottom w:val="0"/>
          <w:divBdr>
            <w:top w:val="none" w:sz="0" w:space="0" w:color="auto"/>
            <w:left w:val="none" w:sz="0" w:space="0" w:color="auto"/>
            <w:bottom w:val="none" w:sz="0" w:space="0" w:color="auto"/>
            <w:right w:val="none" w:sz="0" w:space="0" w:color="auto"/>
          </w:divBdr>
          <w:divsChild>
            <w:div w:id="150484224">
              <w:marLeft w:val="115"/>
              <w:marRight w:val="115"/>
              <w:marTop w:val="115"/>
              <w:marBottom w:val="115"/>
              <w:divBdr>
                <w:top w:val="none" w:sz="0" w:space="0" w:color="auto"/>
                <w:left w:val="none" w:sz="0" w:space="0" w:color="auto"/>
                <w:bottom w:val="none" w:sz="0" w:space="0" w:color="auto"/>
                <w:right w:val="none" w:sz="0" w:space="0" w:color="auto"/>
              </w:divBdr>
            </w:div>
          </w:divsChild>
        </w:div>
      </w:divsChild>
    </w:div>
    <w:div w:id="2026402114">
      <w:bodyDiv w:val="1"/>
      <w:marLeft w:val="0"/>
      <w:marRight w:val="0"/>
      <w:marTop w:val="0"/>
      <w:marBottom w:val="0"/>
      <w:divBdr>
        <w:top w:val="none" w:sz="0" w:space="0" w:color="auto"/>
        <w:left w:val="none" w:sz="0" w:space="0" w:color="auto"/>
        <w:bottom w:val="none" w:sz="0" w:space="0" w:color="auto"/>
        <w:right w:val="none" w:sz="0" w:space="0" w:color="auto"/>
      </w:divBdr>
      <w:divsChild>
        <w:div w:id="487670618">
          <w:marLeft w:val="0"/>
          <w:marRight w:val="0"/>
          <w:marTop w:val="0"/>
          <w:marBottom w:val="0"/>
          <w:divBdr>
            <w:top w:val="none" w:sz="0" w:space="0" w:color="auto"/>
            <w:left w:val="none" w:sz="0" w:space="0" w:color="auto"/>
            <w:bottom w:val="none" w:sz="0" w:space="0" w:color="auto"/>
            <w:right w:val="none" w:sz="0" w:space="0" w:color="auto"/>
          </w:divBdr>
          <w:divsChild>
            <w:div w:id="974337632">
              <w:marLeft w:val="-161"/>
              <w:marRight w:val="-161"/>
              <w:marTop w:val="0"/>
              <w:marBottom w:val="0"/>
              <w:divBdr>
                <w:top w:val="none" w:sz="0" w:space="0" w:color="auto"/>
                <w:left w:val="none" w:sz="0" w:space="0" w:color="auto"/>
                <w:bottom w:val="none" w:sz="0" w:space="0" w:color="auto"/>
                <w:right w:val="none" w:sz="0" w:space="0" w:color="auto"/>
              </w:divBdr>
              <w:divsChild>
                <w:div w:id="1129624">
                  <w:marLeft w:val="0"/>
                  <w:marRight w:val="0"/>
                  <w:marTop w:val="107"/>
                  <w:marBottom w:val="0"/>
                  <w:divBdr>
                    <w:top w:val="none" w:sz="0" w:space="0" w:color="auto"/>
                    <w:left w:val="single" w:sz="4" w:space="0" w:color="000000"/>
                    <w:bottom w:val="none" w:sz="0" w:space="0" w:color="auto"/>
                    <w:right w:val="none" w:sz="0" w:space="0" w:color="auto"/>
                  </w:divBdr>
                </w:div>
              </w:divsChild>
            </w:div>
          </w:divsChild>
        </w:div>
      </w:divsChild>
    </w:div>
    <w:div w:id="2045976734">
      <w:bodyDiv w:val="1"/>
      <w:marLeft w:val="0"/>
      <w:marRight w:val="0"/>
      <w:marTop w:val="0"/>
      <w:marBottom w:val="0"/>
      <w:divBdr>
        <w:top w:val="none" w:sz="0" w:space="0" w:color="auto"/>
        <w:left w:val="none" w:sz="0" w:space="0" w:color="auto"/>
        <w:bottom w:val="none" w:sz="0" w:space="0" w:color="auto"/>
        <w:right w:val="none" w:sz="0" w:space="0" w:color="auto"/>
      </w:divBdr>
      <w:divsChild>
        <w:div w:id="1245215842">
          <w:marLeft w:val="0"/>
          <w:marRight w:val="0"/>
          <w:marTop w:val="0"/>
          <w:marBottom w:val="0"/>
          <w:divBdr>
            <w:top w:val="none" w:sz="0" w:space="0" w:color="auto"/>
            <w:left w:val="none" w:sz="0" w:space="0" w:color="auto"/>
            <w:bottom w:val="none" w:sz="0" w:space="0" w:color="auto"/>
            <w:right w:val="none" w:sz="0" w:space="0" w:color="auto"/>
          </w:divBdr>
          <w:divsChild>
            <w:div w:id="1428303887">
              <w:marLeft w:val="-161"/>
              <w:marRight w:val="-161"/>
              <w:marTop w:val="0"/>
              <w:marBottom w:val="0"/>
              <w:divBdr>
                <w:top w:val="none" w:sz="0" w:space="0" w:color="auto"/>
                <w:left w:val="none" w:sz="0" w:space="0" w:color="auto"/>
                <w:bottom w:val="none" w:sz="0" w:space="0" w:color="auto"/>
                <w:right w:val="none" w:sz="0" w:space="0" w:color="auto"/>
              </w:divBdr>
              <w:divsChild>
                <w:div w:id="1817455671">
                  <w:marLeft w:val="0"/>
                  <w:marRight w:val="0"/>
                  <w:marTop w:val="107"/>
                  <w:marBottom w:val="0"/>
                  <w:divBdr>
                    <w:top w:val="none" w:sz="0" w:space="0" w:color="auto"/>
                    <w:left w:val="single" w:sz="4" w:space="0" w:color="000000"/>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baeldung.com/resttemplate-digest-authent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5F2AB-0876-4782-8935-730F26A3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dc:creator>
  <cp:lastModifiedBy>rajes</cp:lastModifiedBy>
  <cp:revision>6</cp:revision>
  <dcterms:created xsi:type="dcterms:W3CDTF">2016-02-10T11:14:00Z</dcterms:created>
  <dcterms:modified xsi:type="dcterms:W3CDTF">2016-03-17T17:39:00Z</dcterms:modified>
</cp:coreProperties>
</file>