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80" w:rsidRDefault="005105CF" w:rsidP="005105C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Construct a long-short </w:t>
      </w:r>
      <w:proofErr w:type="spellStart"/>
      <w:r>
        <w:rPr>
          <w:b/>
          <w:bCs/>
          <w:sz w:val="28"/>
          <w:szCs w:val="28"/>
          <w:lang w:val="en-GB"/>
        </w:rPr>
        <w:t>backtester</w:t>
      </w:r>
      <w:proofErr w:type="spellEnd"/>
    </w:p>
    <w:p w:rsidR="005105CF" w:rsidRDefault="005105CF" w:rsidP="005105CF">
      <w:pPr>
        <w:rPr>
          <w:b/>
          <w:bCs/>
          <w:sz w:val="28"/>
          <w:szCs w:val="28"/>
          <w:lang w:val="en-GB"/>
        </w:rPr>
      </w:pPr>
    </w:p>
    <w:p w:rsidR="005105CF" w:rsidRDefault="005105CF" w:rsidP="005105CF">
      <w:r>
        <w:t xml:space="preserve">The objective of this project is to write a class that will conduct a long-short backtest on a set of data. </w:t>
      </w:r>
    </w:p>
    <w:p w:rsidR="0026773D" w:rsidRDefault="0026773D" w:rsidP="005105CF"/>
    <w:p w:rsidR="0026773D" w:rsidRDefault="0026773D" w:rsidP="005105CF">
      <w:r>
        <w:t>The dataset is provided at a daily frequency and contains forward and backward return data along with factor/signal data. The dataset contains the following fields:</w:t>
      </w:r>
    </w:p>
    <w:p w:rsidR="0026773D" w:rsidRDefault="0026773D" w:rsidP="00510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65888" w:rsidTr="0026773D">
        <w:tc>
          <w:tcPr>
            <w:tcW w:w="1951" w:type="dxa"/>
          </w:tcPr>
          <w:p w:rsidR="00965888" w:rsidRPr="00965888" w:rsidRDefault="00965888" w:rsidP="00965888">
            <w:pPr>
              <w:jc w:val="center"/>
              <w:rPr>
                <w:b/>
              </w:rPr>
            </w:pPr>
            <w:r w:rsidRPr="00965888">
              <w:rPr>
                <w:b/>
              </w:rPr>
              <w:t>Field</w:t>
            </w:r>
          </w:p>
        </w:tc>
        <w:tc>
          <w:tcPr>
            <w:tcW w:w="7291" w:type="dxa"/>
          </w:tcPr>
          <w:p w:rsidR="00965888" w:rsidRPr="00965888" w:rsidRDefault="00965888" w:rsidP="00965888">
            <w:pPr>
              <w:jc w:val="center"/>
              <w:rPr>
                <w:b/>
              </w:rPr>
            </w:pPr>
            <w:r w:rsidRPr="00965888">
              <w:rPr>
                <w:b/>
              </w:rPr>
              <w:t>Description</w:t>
            </w:r>
          </w:p>
        </w:tc>
      </w:tr>
      <w:tr w:rsidR="0026773D" w:rsidTr="0026773D">
        <w:tc>
          <w:tcPr>
            <w:tcW w:w="1951" w:type="dxa"/>
          </w:tcPr>
          <w:p w:rsidR="0026773D" w:rsidRDefault="0026773D" w:rsidP="0026773D">
            <w:pPr>
              <w:jc w:val="center"/>
            </w:pPr>
            <w:r>
              <w:t>date</w:t>
            </w:r>
          </w:p>
        </w:tc>
        <w:tc>
          <w:tcPr>
            <w:tcW w:w="7291" w:type="dxa"/>
          </w:tcPr>
          <w:p w:rsidR="0026773D" w:rsidRDefault="0026773D" w:rsidP="0026773D">
            <w:r>
              <w:t>The date to which the data corresponds</w:t>
            </w:r>
          </w:p>
        </w:tc>
      </w:tr>
      <w:tr w:rsidR="0026773D" w:rsidTr="0026773D">
        <w:tc>
          <w:tcPr>
            <w:tcW w:w="1951" w:type="dxa"/>
          </w:tcPr>
          <w:p w:rsidR="0026773D" w:rsidRDefault="0026773D" w:rsidP="0026773D">
            <w:pPr>
              <w:jc w:val="center"/>
            </w:pPr>
            <w:proofErr w:type="spellStart"/>
            <w:r>
              <w:t>id_security</w:t>
            </w:r>
            <w:proofErr w:type="spellEnd"/>
          </w:p>
        </w:tc>
        <w:tc>
          <w:tcPr>
            <w:tcW w:w="7291" w:type="dxa"/>
          </w:tcPr>
          <w:p w:rsidR="0026773D" w:rsidRDefault="0026773D" w:rsidP="0026773D">
            <w:r>
              <w:t xml:space="preserve">The identifier of the security </w:t>
            </w:r>
          </w:p>
        </w:tc>
      </w:tr>
      <w:tr w:rsidR="0026773D" w:rsidTr="0026773D">
        <w:tc>
          <w:tcPr>
            <w:tcW w:w="1951" w:type="dxa"/>
          </w:tcPr>
          <w:p w:rsidR="0026773D" w:rsidRDefault="0026773D" w:rsidP="0026773D">
            <w:pPr>
              <w:jc w:val="center"/>
            </w:pPr>
            <w:r>
              <w:t>fm_1wd</w:t>
            </w:r>
          </w:p>
        </w:tc>
        <w:tc>
          <w:tcPr>
            <w:tcW w:w="7291" w:type="dxa"/>
          </w:tcPr>
          <w:p w:rsidR="0026773D" w:rsidRDefault="0026773D" w:rsidP="005105CF">
            <w:r>
              <w:t>The 1 week day forward return – i.e. the total return from t to t+1.</w:t>
            </w:r>
          </w:p>
        </w:tc>
      </w:tr>
      <w:tr w:rsidR="0026773D" w:rsidTr="0026773D">
        <w:tc>
          <w:tcPr>
            <w:tcW w:w="1951" w:type="dxa"/>
          </w:tcPr>
          <w:p w:rsidR="0026773D" w:rsidRDefault="0026773D" w:rsidP="0026773D">
            <w:pPr>
              <w:jc w:val="center"/>
            </w:pPr>
            <w:r>
              <w:t>m_1wd</w:t>
            </w:r>
          </w:p>
        </w:tc>
        <w:tc>
          <w:tcPr>
            <w:tcW w:w="7291" w:type="dxa"/>
          </w:tcPr>
          <w:p w:rsidR="0026773D" w:rsidRDefault="0026773D" w:rsidP="005105CF">
            <w:r>
              <w:t xml:space="preserve">The 1 week day backward return – i.e. the total return from t to t-1. </w:t>
            </w:r>
          </w:p>
        </w:tc>
      </w:tr>
      <w:tr w:rsidR="0026773D" w:rsidTr="0026773D">
        <w:tc>
          <w:tcPr>
            <w:tcW w:w="1951" w:type="dxa"/>
          </w:tcPr>
          <w:p w:rsidR="0026773D" w:rsidRDefault="0026773D" w:rsidP="0026773D">
            <w:pPr>
              <w:jc w:val="center"/>
            </w:pPr>
            <w:r>
              <w:t>factor_1</w:t>
            </w:r>
          </w:p>
        </w:tc>
        <w:tc>
          <w:tcPr>
            <w:tcW w:w="7291" w:type="dxa"/>
          </w:tcPr>
          <w:p w:rsidR="0026773D" w:rsidRDefault="0026773D" w:rsidP="005105CF">
            <w:r>
              <w:t xml:space="preserve">The factor/signal value for factor 1. </w:t>
            </w:r>
          </w:p>
        </w:tc>
      </w:tr>
      <w:tr w:rsidR="0026773D" w:rsidTr="0026773D">
        <w:tc>
          <w:tcPr>
            <w:tcW w:w="1951" w:type="dxa"/>
          </w:tcPr>
          <w:p w:rsidR="0026773D" w:rsidRDefault="0026773D" w:rsidP="0026773D">
            <w:pPr>
              <w:jc w:val="center"/>
            </w:pPr>
            <w:r>
              <w:t>factor_2</w:t>
            </w:r>
          </w:p>
        </w:tc>
        <w:tc>
          <w:tcPr>
            <w:tcW w:w="7291" w:type="dxa"/>
          </w:tcPr>
          <w:p w:rsidR="0026773D" w:rsidRDefault="0026773D" w:rsidP="005105CF">
            <w:r>
              <w:t xml:space="preserve">The factor/signal value for factor 2. </w:t>
            </w:r>
          </w:p>
        </w:tc>
      </w:tr>
    </w:tbl>
    <w:p w:rsidR="0026773D" w:rsidRDefault="0026773D" w:rsidP="005105CF"/>
    <w:p w:rsidR="0026773D" w:rsidRDefault="0026773D" w:rsidP="0026773D">
      <w:pPr>
        <w:rPr>
          <w:b/>
          <w:sz w:val="24"/>
          <w:szCs w:val="24"/>
          <w:lang w:val="en-GB"/>
        </w:rPr>
      </w:pPr>
      <w:r w:rsidRPr="0026773D">
        <w:rPr>
          <w:b/>
          <w:sz w:val="24"/>
          <w:szCs w:val="24"/>
          <w:lang w:val="en-GB"/>
        </w:rPr>
        <w:t>Simple Backtest</w:t>
      </w:r>
    </w:p>
    <w:p w:rsidR="0033518D" w:rsidRDefault="0033518D" w:rsidP="0033518D">
      <w:r>
        <w:t xml:space="preserve">The backtest is run by going long the top x% and short the bottom x% of securities on a given factor score at each date. So if x=0.2 we go long the top 20% </w:t>
      </w:r>
      <w:r>
        <w:t xml:space="preserve">and </w:t>
      </w:r>
      <w:r>
        <w:t xml:space="preserve">go </w:t>
      </w:r>
      <w:r>
        <w:t xml:space="preserve">short the bottom 20% </w:t>
      </w:r>
      <w:r>
        <w:t>of securities based upon their fac</w:t>
      </w:r>
      <w:r w:rsidR="00BD7F2D">
        <w:t xml:space="preserve">tor score on each date. We equal weight the long and short positions of the portfolio. That is to say if x = 0.2 and we are long 10 securities and short 10 securities then we will take a position of 1/10 in each long security and -1/10 in each short security. At each date we rebalance the portfolio and reweight the underlying security positions to be once again equally weighted. </w:t>
      </w:r>
    </w:p>
    <w:p w:rsidR="0033518D" w:rsidRDefault="0033518D" w:rsidP="0033518D">
      <w:bookmarkStart w:id="0" w:name="_GoBack"/>
      <w:bookmarkEnd w:id="0"/>
    </w:p>
    <w:p w:rsidR="0033518D" w:rsidRDefault="0026773D" w:rsidP="0033518D">
      <w:r>
        <w:t xml:space="preserve">This backtest </w:t>
      </w:r>
      <w:r w:rsidR="0033518D">
        <w:t>is defined by two parameters:</w:t>
      </w:r>
    </w:p>
    <w:p w:rsidR="0033518D" w:rsidRDefault="0033518D" w:rsidP="0033518D">
      <w:pPr>
        <w:pStyle w:val="ListParagraph"/>
        <w:numPr>
          <w:ilvl w:val="0"/>
          <w:numId w:val="12"/>
        </w:numPr>
      </w:pPr>
      <w:r>
        <w:t xml:space="preserve">Factor: (e.g. ‘factor_1’ or ‘factor_2’) this is the factor to be used in running the backtest. </w:t>
      </w:r>
    </w:p>
    <w:p w:rsidR="0033518D" w:rsidRDefault="0033518D" w:rsidP="0033518D">
      <w:pPr>
        <w:pStyle w:val="ListParagraph"/>
        <w:numPr>
          <w:ilvl w:val="0"/>
          <w:numId w:val="12"/>
        </w:numPr>
      </w:pPr>
      <w:r>
        <w:t>Percentile: (e.g. 0.2) this is the percent</w:t>
      </w:r>
      <w:r w:rsidR="00BD7F2D">
        <w:t xml:space="preserve">ile cut-off used in determining which securities are in the long and short portfolio. </w:t>
      </w:r>
    </w:p>
    <w:p w:rsidR="002D1968" w:rsidRDefault="002D1968" w:rsidP="002D1968"/>
    <w:p w:rsidR="002D1968" w:rsidRDefault="002D1968" w:rsidP="002D1968">
      <w:r>
        <w:t xml:space="preserve">The backtest should then output the periodic (daily) returns of the long, short and long-short portfolio. </w:t>
      </w:r>
    </w:p>
    <w:p w:rsidR="00DE3156" w:rsidRDefault="00DE3156" w:rsidP="002D1968"/>
    <w:p w:rsidR="00DE3156" w:rsidRDefault="00DE3156" w:rsidP="00DE315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Extension</w:t>
      </w:r>
    </w:p>
    <w:p w:rsidR="00DE3156" w:rsidRDefault="00DE3156" w:rsidP="002D1968">
      <w:r>
        <w:t xml:space="preserve">As </w:t>
      </w:r>
      <w:proofErr w:type="gramStart"/>
      <w:r>
        <w:t>an extension calculate</w:t>
      </w:r>
      <w:proofErr w:type="gramEnd"/>
      <w:r>
        <w:t xml:space="preserve"> the turnover of the portfolio at each re-balance and adjust the daily returns for execution costs. The execution costs are applied as a percentage of the absolute notional turned over at each rebalance. </w:t>
      </w:r>
    </w:p>
    <w:p w:rsidR="00250D9E" w:rsidRDefault="00250D9E" w:rsidP="002D1968"/>
    <w:p w:rsidR="00250D9E" w:rsidRDefault="00250D9E" w:rsidP="00250D9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Other</w:t>
      </w:r>
    </w:p>
    <w:p w:rsidR="00250D9E" w:rsidRPr="00250D9E" w:rsidRDefault="00250D9E" w:rsidP="00250D9E">
      <w:pPr>
        <w:rPr>
          <w:sz w:val="24"/>
          <w:szCs w:val="24"/>
          <w:lang w:val="en-GB"/>
        </w:rPr>
      </w:pPr>
      <w:r>
        <w:t xml:space="preserve">It is preferred that you use the Python programming language to solve this task; however if you are not particularly familiar with the language then you may use another language of your choice. </w:t>
      </w:r>
    </w:p>
    <w:p w:rsidR="00250D9E" w:rsidRPr="00250D9E" w:rsidRDefault="00250D9E" w:rsidP="002D1968">
      <w:pPr>
        <w:rPr>
          <w:color w:val="FF0000"/>
        </w:rPr>
      </w:pPr>
    </w:p>
    <w:p w:rsidR="00BD7F2D" w:rsidRPr="00250D9E" w:rsidRDefault="00BD7F2D" w:rsidP="00BD7F2D">
      <w:pPr>
        <w:rPr>
          <w:color w:val="FF0000"/>
        </w:rPr>
      </w:pPr>
    </w:p>
    <w:p w:rsidR="00BD7F2D" w:rsidRPr="0033518D" w:rsidRDefault="00BD7F2D" w:rsidP="00BD7F2D"/>
    <w:sectPr w:rsidR="00BD7F2D" w:rsidRPr="0033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D4AB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0D54BE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41B062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DA273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0548E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8EA7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76E2A78"/>
    <w:multiLevelType w:val="hybridMultilevel"/>
    <w:tmpl w:val="7A941A04"/>
    <w:lvl w:ilvl="0" w:tplc="CC52F7D6">
      <w:start w:val="1"/>
      <w:numFmt w:val="decimal"/>
      <w:lvlText w:val="%1&gt;"/>
      <w:lvlJc w:val="left"/>
      <w:pPr>
        <w:ind w:left="720" w:hanging="360"/>
      </w:pPr>
      <w:rPr>
        <w:rFonts w:hint="default"/>
        <w:b w:val="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33818"/>
    <w:multiLevelType w:val="multilevel"/>
    <w:tmpl w:val="5770F77C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690CD4"/>
    <w:multiLevelType w:val="multilevel"/>
    <w:tmpl w:val="27C6645A"/>
    <w:styleLink w:val="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Century Gothic" w:hAnsi="Century Gothic" w:hint="default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ascii="Century Gothic" w:hAnsi="Century Gothic" w:hint="default"/>
      </w:rPr>
    </w:lvl>
    <w:lvl w:ilvl="3">
      <w:start w:val="1"/>
      <w:numFmt w:val="bullet"/>
      <w:lvlText w:val="–"/>
      <w:lvlJc w:val="left"/>
      <w:pPr>
        <w:ind w:left="1418" w:hanging="284"/>
      </w:pPr>
      <w:rPr>
        <w:rFonts w:ascii="Century Gothic" w:hAnsi="Century Gothic" w:hint="default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Century Gothic" w:hAnsi="Century Gothic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Century Gothic" w:hAnsi="Century Gothic" w:hint="default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Century Gothic" w:hAnsi="Century Gothic" w:hint="default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entury Gothic" w:hAnsi="Century Gothic" w:hint="default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Century Gothic" w:hAnsi="Century Gothic" w:hint="default"/>
      </w:rPr>
    </w:lvl>
  </w:abstractNum>
  <w:abstractNum w:abstractNumId="9">
    <w:nsid w:val="3A631CEC"/>
    <w:multiLevelType w:val="hybridMultilevel"/>
    <w:tmpl w:val="B810F6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A1FF0"/>
    <w:multiLevelType w:val="hybridMultilevel"/>
    <w:tmpl w:val="34A892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F0526"/>
    <w:multiLevelType w:val="multilevel"/>
    <w:tmpl w:val="E36E7364"/>
    <w:styleLink w:val="NumberedHeadings"/>
    <w:lvl w:ilvl="0">
      <w:start w:val="1"/>
      <w:numFmt w:val="decimal"/>
      <w:pStyle w:val="Heading1Numbered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83"/>
    <w:rsid w:val="00062ACC"/>
    <w:rsid w:val="000C306A"/>
    <w:rsid w:val="00250D9E"/>
    <w:rsid w:val="002547FA"/>
    <w:rsid w:val="0026773D"/>
    <w:rsid w:val="002B6DE1"/>
    <w:rsid w:val="002C0079"/>
    <w:rsid w:val="002D1968"/>
    <w:rsid w:val="003123DA"/>
    <w:rsid w:val="0033518D"/>
    <w:rsid w:val="00341EF1"/>
    <w:rsid w:val="003E5515"/>
    <w:rsid w:val="00425449"/>
    <w:rsid w:val="00474364"/>
    <w:rsid w:val="00493D80"/>
    <w:rsid w:val="004D3D6C"/>
    <w:rsid w:val="005105CF"/>
    <w:rsid w:val="005C5FCD"/>
    <w:rsid w:val="006410DE"/>
    <w:rsid w:val="006A6757"/>
    <w:rsid w:val="006E581B"/>
    <w:rsid w:val="00731E1B"/>
    <w:rsid w:val="00753583"/>
    <w:rsid w:val="00777A87"/>
    <w:rsid w:val="00800444"/>
    <w:rsid w:val="00923A19"/>
    <w:rsid w:val="00965888"/>
    <w:rsid w:val="009B5CB5"/>
    <w:rsid w:val="009E4ADD"/>
    <w:rsid w:val="009E52BE"/>
    <w:rsid w:val="00A5376D"/>
    <w:rsid w:val="00A67D3A"/>
    <w:rsid w:val="00A874C8"/>
    <w:rsid w:val="00AD3801"/>
    <w:rsid w:val="00AD44B6"/>
    <w:rsid w:val="00AF5AFB"/>
    <w:rsid w:val="00BC6379"/>
    <w:rsid w:val="00BD7F2D"/>
    <w:rsid w:val="00C849AE"/>
    <w:rsid w:val="00CF2DA1"/>
    <w:rsid w:val="00DD3D85"/>
    <w:rsid w:val="00DE3156"/>
    <w:rsid w:val="00DF6AC0"/>
    <w:rsid w:val="00E06D37"/>
    <w:rsid w:val="00EB0129"/>
    <w:rsid w:val="00EB29A5"/>
    <w:rsid w:val="00F4165A"/>
    <w:rsid w:val="00F4747D"/>
    <w:rsid w:val="00F7549A"/>
    <w:rsid w:val="00F816F4"/>
    <w:rsid w:val="00FD5168"/>
    <w:rsid w:val="00FE79E1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/>
    <w:lsdException w:name="caption" w:semiHidden="0" w:uiPriority="3" w:unhideWhenUsed="0" w:qFormat="1"/>
    <w:lsdException w:name="footnote reference" w:semiHidden="0" w:unhideWhenUsed="0"/>
    <w:lsdException w:name="List Bullet" w:semiHidden="0" w:uiPriority="1" w:unhideWhenUsed="0"/>
    <w:lsdException w:name="List Number" w:semiHidden="0" w:uiPriority="2" w:unhideWhenUsed="0"/>
    <w:lsdException w:name="List Bullet 2" w:semiHidden="0" w:uiPriority="1" w:unhideWhenUsed="0"/>
    <w:lsdException w:name="List Bullet 3" w:semiHidden="0" w:uiPriority="1" w:unhideWhenUsed="0"/>
    <w:lsdException w:name="List Number 2" w:semiHidden="0" w:uiPriority="2" w:unhideWhenUsed="0"/>
    <w:lsdException w:name="List Number 3" w:semiHidden="0" w:uiPriority="2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/>
    <w:lsdException w:name="Subtle Reference" w:uiPriority="31" w:unhideWhenUsed="0"/>
    <w:lsdException w:name="Intense Reference" w:uiPriority="32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DA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1"/>
    <w:qFormat/>
    <w:rsid w:val="003123DA"/>
    <w:pPr>
      <w:keepNext/>
      <w:keepLines/>
      <w:spacing w:before="280" w:after="140" w:line="280" w:lineRule="atLeast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123DA"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123DA"/>
    <w:pPr>
      <w:keepNext/>
      <w:keepLines/>
      <w:spacing w:after="140" w:line="280" w:lineRule="atLeast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3DA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123D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123DA"/>
    <w:rPr>
      <w:rFonts w:asciiTheme="majorHAnsi" w:eastAsiaTheme="majorEastAsia" w:hAnsiTheme="majorHAnsi" w:cstheme="majorBidi"/>
      <w:b/>
      <w:bCs/>
      <w:sz w:val="22"/>
    </w:rPr>
  </w:style>
  <w:style w:type="paragraph" w:styleId="FootnoteText">
    <w:name w:val="footnote text"/>
    <w:basedOn w:val="Normal"/>
    <w:link w:val="FootnoteTextChar"/>
    <w:uiPriority w:val="4"/>
    <w:rsid w:val="00923A19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4"/>
    <w:rsid w:val="00923A19"/>
    <w:rPr>
      <w:rFonts w:ascii="Arial" w:hAnsi="Arial"/>
      <w:sz w:val="14"/>
    </w:rPr>
  </w:style>
  <w:style w:type="character" w:styleId="FootnoteReference">
    <w:name w:val="footnote reference"/>
    <w:basedOn w:val="DefaultParagraphFont"/>
    <w:uiPriority w:val="4"/>
    <w:rsid w:val="00923A19"/>
    <w:rPr>
      <w:rFonts w:ascii="Arial" w:hAnsi="Arial"/>
      <w:sz w:val="14"/>
      <w:vertAlign w:val="superscript"/>
    </w:rPr>
  </w:style>
  <w:style w:type="paragraph" w:styleId="Caption">
    <w:name w:val="caption"/>
    <w:basedOn w:val="Normal"/>
    <w:next w:val="Normal"/>
    <w:uiPriority w:val="3"/>
    <w:qFormat/>
    <w:rsid w:val="00A67D3A"/>
    <w:rPr>
      <w:bCs/>
      <w:sz w:val="16"/>
      <w:szCs w:val="18"/>
    </w:rPr>
  </w:style>
  <w:style w:type="numbering" w:customStyle="1" w:styleId="Bullets">
    <w:name w:val="Bullets"/>
    <w:uiPriority w:val="99"/>
    <w:rsid w:val="00493D80"/>
    <w:pPr>
      <w:numPr>
        <w:numId w:val="7"/>
      </w:numPr>
    </w:pPr>
  </w:style>
  <w:style w:type="paragraph" w:customStyle="1" w:styleId="Heading1Numbered">
    <w:name w:val="Heading 1 Numbered"/>
    <w:basedOn w:val="Heading1"/>
    <w:qFormat/>
    <w:rsid w:val="00474364"/>
    <w:pPr>
      <w:numPr>
        <w:numId w:val="8"/>
      </w:numPr>
    </w:pPr>
  </w:style>
  <w:style w:type="paragraph" w:styleId="ListBullet">
    <w:name w:val="List Bullet"/>
    <w:basedOn w:val="Normal"/>
    <w:uiPriority w:val="1"/>
    <w:rsid w:val="00493D8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1"/>
    <w:rsid w:val="00493D80"/>
    <w:pPr>
      <w:numPr>
        <w:ilvl w:val="1"/>
        <w:numId w:val="7"/>
      </w:numPr>
      <w:contextualSpacing/>
    </w:pPr>
  </w:style>
  <w:style w:type="paragraph" w:styleId="ListBullet3">
    <w:name w:val="List Bullet 3"/>
    <w:basedOn w:val="Normal"/>
    <w:uiPriority w:val="1"/>
    <w:rsid w:val="00493D80"/>
    <w:pPr>
      <w:numPr>
        <w:ilvl w:val="2"/>
        <w:numId w:val="7"/>
      </w:numPr>
      <w:contextualSpacing/>
    </w:pPr>
  </w:style>
  <w:style w:type="paragraph" w:customStyle="1" w:styleId="Heading2Numbered">
    <w:name w:val="Heading 2 Numbered"/>
    <w:basedOn w:val="Heading2"/>
    <w:qFormat/>
    <w:rsid w:val="00474364"/>
    <w:pPr>
      <w:numPr>
        <w:ilvl w:val="1"/>
        <w:numId w:val="8"/>
      </w:numPr>
    </w:pPr>
  </w:style>
  <w:style w:type="paragraph" w:customStyle="1" w:styleId="Heading3Numbered">
    <w:name w:val="Heading 3 Numbered"/>
    <w:basedOn w:val="Heading3"/>
    <w:qFormat/>
    <w:rsid w:val="00474364"/>
    <w:pPr>
      <w:numPr>
        <w:ilvl w:val="2"/>
        <w:numId w:val="8"/>
      </w:numPr>
    </w:pPr>
  </w:style>
  <w:style w:type="numbering" w:customStyle="1" w:styleId="NumberedHeadings">
    <w:name w:val="Numbered Headings"/>
    <w:uiPriority w:val="99"/>
    <w:rsid w:val="00474364"/>
    <w:pPr>
      <w:numPr>
        <w:numId w:val="8"/>
      </w:numPr>
    </w:pPr>
  </w:style>
  <w:style w:type="numbering" w:customStyle="1" w:styleId="ListNumbers">
    <w:name w:val="List Numbers"/>
    <w:uiPriority w:val="99"/>
    <w:rsid w:val="00777A87"/>
    <w:pPr>
      <w:numPr>
        <w:numId w:val="9"/>
      </w:numPr>
    </w:pPr>
  </w:style>
  <w:style w:type="paragraph" w:styleId="ListNumber">
    <w:name w:val="List Number"/>
    <w:basedOn w:val="Normal"/>
    <w:uiPriority w:val="2"/>
    <w:rsid w:val="00777A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2"/>
    <w:rsid w:val="00777A87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2"/>
    <w:rsid w:val="00777A87"/>
    <w:pPr>
      <w:numPr>
        <w:ilvl w:val="2"/>
        <w:numId w:val="9"/>
      </w:numPr>
      <w:contextualSpacing/>
    </w:pPr>
  </w:style>
  <w:style w:type="paragraph" w:styleId="NoSpacing">
    <w:name w:val="No Spacing"/>
    <w:uiPriority w:val="1"/>
    <w:qFormat/>
    <w:rsid w:val="00AF5AFB"/>
    <w:rPr>
      <w:rFonts w:ascii="Arial" w:hAnsi="Arial"/>
    </w:rPr>
  </w:style>
  <w:style w:type="paragraph" w:customStyle="1" w:styleId="Default">
    <w:name w:val="Default"/>
    <w:rsid w:val="005105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26773D"/>
    <w:pPr>
      <w:ind w:left="720"/>
      <w:contextualSpacing/>
    </w:pPr>
  </w:style>
  <w:style w:type="table" w:styleId="TableGrid">
    <w:name w:val="Table Grid"/>
    <w:basedOn w:val="TableNormal"/>
    <w:uiPriority w:val="59"/>
    <w:rsid w:val="00267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/>
    <w:lsdException w:name="caption" w:semiHidden="0" w:uiPriority="3" w:unhideWhenUsed="0" w:qFormat="1"/>
    <w:lsdException w:name="footnote reference" w:semiHidden="0" w:unhideWhenUsed="0"/>
    <w:lsdException w:name="List Bullet" w:semiHidden="0" w:uiPriority="1" w:unhideWhenUsed="0"/>
    <w:lsdException w:name="List Number" w:semiHidden="0" w:uiPriority="2" w:unhideWhenUsed="0"/>
    <w:lsdException w:name="List Bullet 2" w:semiHidden="0" w:uiPriority="1" w:unhideWhenUsed="0"/>
    <w:lsdException w:name="List Bullet 3" w:semiHidden="0" w:uiPriority="1" w:unhideWhenUsed="0"/>
    <w:lsdException w:name="List Number 2" w:semiHidden="0" w:uiPriority="2" w:unhideWhenUsed="0"/>
    <w:lsdException w:name="List Number 3" w:semiHidden="0" w:uiPriority="2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/>
    <w:lsdException w:name="Subtle Reference" w:uiPriority="31" w:unhideWhenUsed="0"/>
    <w:lsdException w:name="Intense Reference" w:uiPriority="32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DA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1"/>
    <w:qFormat/>
    <w:rsid w:val="003123DA"/>
    <w:pPr>
      <w:keepNext/>
      <w:keepLines/>
      <w:spacing w:before="280" w:after="140" w:line="280" w:lineRule="atLeast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123DA"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123DA"/>
    <w:pPr>
      <w:keepNext/>
      <w:keepLines/>
      <w:spacing w:after="140" w:line="280" w:lineRule="atLeast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3DA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123D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123DA"/>
    <w:rPr>
      <w:rFonts w:asciiTheme="majorHAnsi" w:eastAsiaTheme="majorEastAsia" w:hAnsiTheme="majorHAnsi" w:cstheme="majorBidi"/>
      <w:b/>
      <w:bCs/>
      <w:sz w:val="22"/>
    </w:rPr>
  </w:style>
  <w:style w:type="paragraph" w:styleId="FootnoteText">
    <w:name w:val="footnote text"/>
    <w:basedOn w:val="Normal"/>
    <w:link w:val="FootnoteTextChar"/>
    <w:uiPriority w:val="4"/>
    <w:rsid w:val="00923A19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4"/>
    <w:rsid w:val="00923A19"/>
    <w:rPr>
      <w:rFonts w:ascii="Arial" w:hAnsi="Arial"/>
      <w:sz w:val="14"/>
    </w:rPr>
  </w:style>
  <w:style w:type="character" w:styleId="FootnoteReference">
    <w:name w:val="footnote reference"/>
    <w:basedOn w:val="DefaultParagraphFont"/>
    <w:uiPriority w:val="4"/>
    <w:rsid w:val="00923A19"/>
    <w:rPr>
      <w:rFonts w:ascii="Arial" w:hAnsi="Arial"/>
      <w:sz w:val="14"/>
      <w:vertAlign w:val="superscript"/>
    </w:rPr>
  </w:style>
  <w:style w:type="paragraph" w:styleId="Caption">
    <w:name w:val="caption"/>
    <w:basedOn w:val="Normal"/>
    <w:next w:val="Normal"/>
    <w:uiPriority w:val="3"/>
    <w:qFormat/>
    <w:rsid w:val="00A67D3A"/>
    <w:rPr>
      <w:bCs/>
      <w:sz w:val="16"/>
      <w:szCs w:val="18"/>
    </w:rPr>
  </w:style>
  <w:style w:type="numbering" w:customStyle="1" w:styleId="Bullets">
    <w:name w:val="Bullets"/>
    <w:uiPriority w:val="99"/>
    <w:rsid w:val="00493D80"/>
    <w:pPr>
      <w:numPr>
        <w:numId w:val="7"/>
      </w:numPr>
    </w:pPr>
  </w:style>
  <w:style w:type="paragraph" w:customStyle="1" w:styleId="Heading1Numbered">
    <w:name w:val="Heading 1 Numbered"/>
    <w:basedOn w:val="Heading1"/>
    <w:qFormat/>
    <w:rsid w:val="00474364"/>
    <w:pPr>
      <w:numPr>
        <w:numId w:val="8"/>
      </w:numPr>
    </w:pPr>
  </w:style>
  <w:style w:type="paragraph" w:styleId="ListBullet">
    <w:name w:val="List Bullet"/>
    <w:basedOn w:val="Normal"/>
    <w:uiPriority w:val="1"/>
    <w:rsid w:val="00493D8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1"/>
    <w:rsid w:val="00493D80"/>
    <w:pPr>
      <w:numPr>
        <w:ilvl w:val="1"/>
        <w:numId w:val="7"/>
      </w:numPr>
      <w:contextualSpacing/>
    </w:pPr>
  </w:style>
  <w:style w:type="paragraph" w:styleId="ListBullet3">
    <w:name w:val="List Bullet 3"/>
    <w:basedOn w:val="Normal"/>
    <w:uiPriority w:val="1"/>
    <w:rsid w:val="00493D80"/>
    <w:pPr>
      <w:numPr>
        <w:ilvl w:val="2"/>
        <w:numId w:val="7"/>
      </w:numPr>
      <w:contextualSpacing/>
    </w:pPr>
  </w:style>
  <w:style w:type="paragraph" w:customStyle="1" w:styleId="Heading2Numbered">
    <w:name w:val="Heading 2 Numbered"/>
    <w:basedOn w:val="Heading2"/>
    <w:qFormat/>
    <w:rsid w:val="00474364"/>
    <w:pPr>
      <w:numPr>
        <w:ilvl w:val="1"/>
        <w:numId w:val="8"/>
      </w:numPr>
    </w:pPr>
  </w:style>
  <w:style w:type="paragraph" w:customStyle="1" w:styleId="Heading3Numbered">
    <w:name w:val="Heading 3 Numbered"/>
    <w:basedOn w:val="Heading3"/>
    <w:qFormat/>
    <w:rsid w:val="00474364"/>
    <w:pPr>
      <w:numPr>
        <w:ilvl w:val="2"/>
        <w:numId w:val="8"/>
      </w:numPr>
    </w:pPr>
  </w:style>
  <w:style w:type="numbering" w:customStyle="1" w:styleId="NumberedHeadings">
    <w:name w:val="Numbered Headings"/>
    <w:uiPriority w:val="99"/>
    <w:rsid w:val="00474364"/>
    <w:pPr>
      <w:numPr>
        <w:numId w:val="8"/>
      </w:numPr>
    </w:pPr>
  </w:style>
  <w:style w:type="numbering" w:customStyle="1" w:styleId="ListNumbers">
    <w:name w:val="List Numbers"/>
    <w:uiPriority w:val="99"/>
    <w:rsid w:val="00777A87"/>
    <w:pPr>
      <w:numPr>
        <w:numId w:val="9"/>
      </w:numPr>
    </w:pPr>
  </w:style>
  <w:style w:type="paragraph" w:styleId="ListNumber">
    <w:name w:val="List Number"/>
    <w:basedOn w:val="Normal"/>
    <w:uiPriority w:val="2"/>
    <w:rsid w:val="00777A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2"/>
    <w:rsid w:val="00777A87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2"/>
    <w:rsid w:val="00777A87"/>
    <w:pPr>
      <w:numPr>
        <w:ilvl w:val="2"/>
        <w:numId w:val="9"/>
      </w:numPr>
      <w:contextualSpacing/>
    </w:pPr>
  </w:style>
  <w:style w:type="paragraph" w:styleId="NoSpacing">
    <w:name w:val="No Spacing"/>
    <w:uiPriority w:val="1"/>
    <w:qFormat/>
    <w:rsid w:val="00AF5AFB"/>
    <w:rPr>
      <w:rFonts w:ascii="Arial" w:hAnsi="Arial"/>
    </w:rPr>
  </w:style>
  <w:style w:type="paragraph" w:customStyle="1" w:styleId="Default">
    <w:name w:val="Default"/>
    <w:rsid w:val="005105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26773D"/>
    <w:pPr>
      <w:ind w:left="720"/>
      <w:contextualSpacing/>
    </w:pPr>
  </w:style>
  <w:style w:type="table" w:styleId="TableGrid">
    <w:name w:val="Table Grid"/>
    <w:basedOn w:val="TableNormal"/>
    <w:uiPriority w:val="59"/>
    <w:rsid w:val="00267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hallenger Colours 8thJuly">
      <a:dk1>
        <a:srgbClr val="231F20"/>
      </a:dk1>
      <a:lt1>
        <a:sysClr val="window" lastClr="FFFFFF"/>
      </a:lt1>
      <a:dk2>
        <a:srgbClr val="E6EFCC"/>
      </a:dk2>
      <a:lt2>
        <a:srgbClr val="000000"/>
      </a:lt2>
      <a:accent1>
        <a:srgbClr val="B7D30B"/>
      </a:accent1>
      <a:accent2>
        <a:srgbClr val="595959"/>
      </a:accent2>
      <a:accent3>
        <a:srgbClr val="165C7D"/>
      </a:accent3>
      <a:accent4>
        <a:srgbClr val="343434"/>
      </a:accent4>
      <a:accent5>
        <a:srgbClr val="5B7F8B"/>
      </a:accent5>
      <a:accent6>
        <a:srgbClr val="9D9D9D"/>
      </a:accent6>
      <a:hlink>
        <a:srgbClr val="000000"/>
      </a:hlink>
      <a:folHlink>
        <a:srgbClr val="000000"/>
      </a:folHlink>
    </a:clrScheme>
    <a:fontScheme name="Challenger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E52715F4</Template>
  <TotalTime>113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Limited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Fortmann</dc:creator>
  <cp:keywords/>
  <dc:description/>
  <cp:lastModifiedBy>Werner Fortmann</cp:lastModifiedBy>
  <cp:revision>6</cp:revision>
  <cp:lastPrinted>2013-07-14T23:09:00Z</cp:lastPrinted>
  <dcterms:created xsi:type="dcterms:W3CDTF">2018-10-17T00:52:00Z</dcterms:created>
  <dcterms:modified xsi:type="dcterms:W3CDTF">2018-10-17T02:45:00Z</dcterms:modified>
</cp:coreProperties>
</file>