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47020" w14:textId="29DBE9F8" w:rsidR="00EA2393" w:rsidRPr="00E229E7" w:rsidRDefault="009553E9" w:rsidP="009553E9">
      <w:pPr>
        <w:jc w:val="center"/>
        <w:rPr>
          <w:b/>
          <w:bCs/>
          <w:color w:val="000000" w:themeColor="text1"/>
          <w:sz w:val="40"/>
          <w:szCs w:val="40"/>
        </w:rPr>
      </w:pPr>
      <w:r w:rsidRPr="00E229E7">
        <w:rPr>
          <w:b/>
          <w:bCs/>
          <w:color w:val="000000" w:themeColor="text1"/>
          <w:sz w:val="40"/>
          <w:szCs w:val="40"/>
        </w:rPr>
        <w:t xml:space="preserve">Girl Scouts Cookie </w:t>
      </w:r>
      <w:r w:rsidR="00E229E7">
        <w:rPr>
          <w:b/>
          <w:bCs/>
          <w:color w:val="000000" w:themeColor="text1"/>
          <w:sz w:val="40"/>
          <w:szCs w:val="40"/>
        </w:rPr>
        <w:t>Booth Locations</w:t>
      </w:r>
      <w:r w:rsidRPr="00E229E7">
        <w:rPr>
          <w:b/>
          <w:bCs/>
          <w:color w:val="000000" w:themeColor="text1"/>
          <w:sz w:val="40"/>
          <w:szCs w:val="40"/>
        </w:rPr>
        <w:t xml:space="preserve"> Project</w:t>
      </w:r>
    </w:p>
    <w:p w14:paraId="6B856DE0" w14:textId="78D522C8" w:rsidR="009553E9" w:rsidRPr="00E229E7" w:rsidRDefault="009553E9" w:rsidP="009553E9">
      <w:pPr>
        <w:jc w:val="center"/>
        <w:rPr>
          <w:b/>
          <w:bCs/>
          <w:color w:val="000000" w:themeColor="text1"/>
          <w:sz w:val="36"/>
          <w:szCs w:val="36"/>
        </w:rPr>
      </w:pPr>
    </w:p>
    <w:p w14:paraId="23A44EF7" w14:textId="3680E450" w:rsidR="009553E9" w:rsidRPr="00E229E7" w:rsidRDefault="009553E9" w:rsidP="009553E9">
      <w:pPr>
        <w:jc w:val="center"/>
        <w:rPr>
          <w:color w:val="000000" w:themeColor="text1"/>
          <w:sz w:val="28"/>
          <w:szCs w:val="28"/>
        </w:rPr>
      </w:pPr>
      <w:r w:rsidRPr="00E229E7">
        <w:rPr>
          <w:color w:val="000000" w:themeColor="text1"/>
          <w:sz w:val="28"/>
          <w:szCs w:val="28"/>
        </w:rPr>
        <w:t>Anju Nair</w:t>
      </w:r>
    </w:p>
    <w:p w14:paraId="09C3AE0D" w14:textId="32F8EC29" w:rsidR="009553E9" w:rsidRPr="00E229E7" w:rsidRDefault="009553E9" w:rsidP="009553E9">
      <w:pPr>
        <w:jc w:val="center"/>
        <w:rPr>
          <w:color w:val="000000" w:themeColor="text1"/>
          <w:sz w:val="28"/>
          <w:szCs w:val="28"/>
        </w:rPr>
      </w:pPr>
    </w:p>
    <w:p w14:paraId="1288A6A8" w14:textId="44F73F05" w:rsidR="009553E9" w:rsidRPr="00E229E7" w:rsidRDefault="009553E9" w:rsidP="009553E9">
      <w:pPr>
        <w:jc w:val="center"/>
        <w:rPr>
          <w:color w:val="000000" w:themeColor="text1"/>
          <w:sz w:val="28"/>
          <w:szCs w:val="28"/>
        </w:rPr>
      </w:pPr>
      <w:r w:rsidRPr="00E229E7">
        <w:rPr>
          <w:color w:val="000000" w:themeColor="text1"/>
          <w:sz w:val="28"/>
          <w:szCs w:val="28"/>
        </w:rPr>
        <w:t>February 2</w:t>
      </w:r>
      <w:r w:rsidR="002F6576" w:rsidRPr="00E229E7">
        <w:rPr>
          <w:color w:val="000000" w:themeColor="text1"/>
          <w:sz w:val="28"/>
          <w:szCs w:val="28"/>
        </w:rPr>
        <w:t>6</w:t>
      </w:r>
      <w:r w:rsidRPr="00E229E7">
        <w:rPr>
          <w:color w:val="000000" w:themeColor="text1"/>
          <w:sz w:val="28"/>
          <w:szCs w:val="28"/>
        </w:rPr>
        <w:t>, 2021</w:t>
      </w:r>
    </w:p>
    <w:p w14:paraId="4A214094" w14:textId="78B739F7" w:rsidR="009553E9" w:rsidRPr="00E229E7" w:rsidRDefault="009553E9" w:rsidP="009553E9">
      <w:pPr>
        <w:jc w:val="center"/>
        <w:rPr>
          <w:color w:val="000000" w:themeColor="text1"/>
          <w:sz w:val="28"/>
          <w:szCs w:val="28"/>
        </w:rPr>
      </w:pPr>
    </w:p>
    <w:p w14:paraId="2837AE85" w14:textId="21F2364D" w:rsidR="009553E9" w:rsidRPr="00E229E7" w:rsidRDefault="009553E9" w:rsidP="00D90991">
      <w:pPr>
        <w:pStyle w:val="Heading1"/>
        <w:rPr>
          <w:b/>
          <w:bCs/>
          <w:color w:val="000000" w:themeColor="text1"/>
        </w:rPr>
      </w:pPr>
      <w:r w:rsidRPr="00E229E7">
        <w:rPr>
          <w:b/>
          <w:bCs/>
          <w:color w:val="000000" w:themeColor="text1"/>
        </w:rPr>
        <w:t>Business Understanding</w:t>
      </w:r>
    </w:p>
    <w:p w14:paraId="6419FA3E" w14:textId="77777777" w:rsidR="00D90991" w:rsidRPr="00E229E7" w:rsidRDefault="00D90991" w:rsidP="00D90991">
      <w:pPr>
        <w:rPr>
          <w:color w:val="000000" w:themeColor="text1"/>
        </w:rPr>
      </w:pPr>
    </w:p>
    <w:p w14:paraId="3BDCF559" w14:textId="53A2074C" w:rsidR="00D90991" w:rsidRPr="00E229E7" w:rsidRDefault="00D90991" w:rsidP="00D90991">
      <w:pPr>
        <w:pStyle w:val="Heading2"/>
        <w:rPr>
          <w:b/>
          <w:bCs/>
          <w:color w:val="000000" w:themeColor="text1"/>
        </w:rPr>
      </w:pPr>
      <w:r w:rsidRPr="00E229E7">
        <w:rPr>
          <w:b/>
          <w:bCs/>
          <w:color w:val="000000" w:themeColor="text1"/>
        </w:rPr>
        <w:t>Background</w:t>
      </w:r>
    </w:p>
    <w:p w14:paraId="2B4366D2" w14:textId="77777777" w:rsidR="00D90991" w:rsidRPr="00E229E7" w:rsidRDefault="00D90991" w:rsidP="00D90991">
      <w:pPr>
        <w:rPr>
          <w:rFonts w:asciiTheme="majorHAnsi" w:hAnsiTheme="majorHAnsi" w:cstheme="majorHAnsi"/>
          <w:color w:val="000000" w:themeColor="text1"/>
        </w:rPr>
      </w:pPr>
      <w:r w:rsidRPr="00E229E7">
        <w:rPr>
          <w:rFonts w:asciiTheme="majorHAnsi" w:hAnsiTheme="majorHAnsi" w:cstheme="majorHAnsi"/>
          <w:color w:val="000000" w:themeColor="text1"/>
        </w:rPr>
        <w:t>Girl Scouts is a pre-eminent leadership development organization for girls. And with programs from coast to coast and across the globe, Girl Scouts offers every girl a chance to practice a lifetime of leadership, adventure, and success. Their mission is to build girls of courage, confidence, and character, who make the world a better place.</w:t>
      </w:r>
    </w:p>
    <w:p w14:paraId="6109B53F" w14:textId="77777777" w:rsidR="00D90991" w:rsidRPr="00E229E7" w:rsidRDefault="00D90991" w:rsidP="00D90991">
      <w:pPr>
        <w:rPr>
          <w:rFonts w:asciiTheme="majorHAnsi" w:hAnsiTheme="majorHAnsi" w:cstheme="majorHAnsi"/>
          <w:color w:val="000000" w:themeColor="text1"/>
        </w:rPr>
      </w:pPr>
    </w:p>
    <w:p w14:paraId="49FB3B36" w14:textId="61F6A339" w:rsidR="00D90991" w:rsidRPr="00E229E7" w:rsidRDefault="00D90991" w:rsidP="00D90991">
      <w:pPr>
        <w:rPr>
          <w:rFonts w:asciiTheme="majorHAnsi" w:hAnsiTheme="majorHAnsi" w:cstheme="majorHAnsi"/>
          <w:color w:val="000000" w:themeColor="text1"/>
        </w:rPr>
      </w:pPr>
      <w:r w:rsidRPr="00E229E7">
        <w:rPr>
          <w:rFonts w:asciiTheme="majorHAnsi" w:hAnsiTheme="majorHAnsi" w:cstheme="majorHAnsi"/>
          <w:color w:val="000000" w:themeColor="text1"/>
        </w:rPr>
        <w:t xml:space="preserve">Their extraordinary journey began more than 100 years ago with the original G.I.R.L.(Go-getter, Innovator, Risk-taker, Leader), Juliette Gordon “Daisy” Low. On March 12, 1912, in Savannah, Georgia, she organized the very first Girl Scout troop, and every year since, we’ve honored her vision and legacy, building girls of courage, confidence, and character who make the world a better place. The organization is 2.5 million strong—more than 1.7 million girls and 750,000 adults who believe in the power of every G.I.R.L. (Go-getter, Innovator, Risk-taker, </w:t>
      </w:r>
      <w:r w:rsidR="003846F7" w:rsidRPr="00E229E7">
        <w:rPr>
          <w:rFonts w:asciiTheme="majorHAnsi" w:hAnsiTheme="majorHAnsi" w:cstheme="majorHAnsi"/>
          <w:color w:val="000000" w:themeColor="text1"/>
        </w:rPr>
        <w:t>Leader) ™</w:t>
      </w:r>
      <w:r w:rsidRPr="00E229E7">
        <w:rPr>
          <w:rFonts w:asciiTheme="majorHAnsi" w:hAnsiTheme="majorHAnsi" w:cstheme="majorHAnsi"/>
          <w:color w:val="000000" w:themeColor="text1"/>
        </w:rPr>
        <w:t xml:space="preserve"> to change the world.</w:t>
      </w:r>
    </w:p>
    <w:p w14:paraId="4ACEC5B9" w14:textId="77777777" w:rsidR="003846F7" w:rsidRPr="00E229E7" w:rsidRDefault="003846F7" w:rsidP="00D90991">
      <w:pPr>
        <w:rPr>
          <w:rFonts w:asciiTheme="majorHAnsi" w:hAnsiTheme="majorHAnsi" w:cstheme="majorHAnsi"/>
          <w:color w:val="000000" w:themeColor="text1"/>
        </w:rPr>
      </w:pPr>
    </w:p>
    <w:p w14:paraId="251C257C" w14:textId="130BE7F8" w:rsidR="00D90991" w:rsidRPr="00E229E7" w:rsidRDefault="00D90991" w:rsidP="00D90991">
      <w:pPr>
        <w:rPr>
          <w:rFonts w:asciiTheme="majorHAnsi" w:hAnsiTheme="majorHAnsi" w:cstheme="majorHAnsi"/>
          <w:b/>
          <w:bCs/>
          <w:color w:val="000000" w:themeColor="text1"/>
        </w:rPr>
      </w:pPr>
      <w:r w:rsidRPr="00E229E7">
        <w:rPr>
          <w:rFonts w:asciiTheme="majorHAnsi" w:hAnsiTheme="majorHAnsi" w:cstheme="majorHAnsi"/>
          <w:b/>
          <w:bCs/>
          <w:color w:val="000000" w:themeColor="text1"/>
        </w:rPr>
        <w:t>Girl Scouts cookies</w:t>
      </w:r>
    </w:p>
    <w:p w14:paraId="4623BC42" w14:textId="470D08E9" w:rsidR="00D90991" w:rsidRPr="00E229E7" w:rsidRDefault="00D90991" w:rsidP="00D90991">
      <w:pPr>
        <w:rPr>
          <w:rFonts w:asciiTheme="majorHAnsi" w:hAnsiTheme="majorHAnsi" w:cstheme="majorHAnsi"/>
          <w:color w:val="000000" w:themeColor="text1"/>
        </w:rPr>
      </w:pPr>
      <w:r w:rsidRPr="00E229E7">
        <w:rPr>
          <w:rFonts w:asciiTheme="majorHAnsi" w:hAnsiTheme="majorHAnsi" w:cstheme="majorHAnsi"/>
          <w:color w:val="000000" w:themeColor="text1"/>
        </w:rPr>
        <w:t>When you buy Girl Scout Cookies, you feed joy and make a difference with every box. The scout may help the local hospital or animal shelter across town, climb her first mountain or start a nonprofit. It’s up to her and her troop. Proceeds stay local to power life-changing programs, experiences, and learning all year long!  When girls participate in the Girl Scout Cookie Program, they also develop important life skills—goal setting, decision making, money management, people skills, and business ethics—that will set girls up for success beyond anything they can imagine.</w:t>
      </w:r>
    </w:p>
    <w:p w14:paraId="63F9FE5A" w14:textId="77777777" w:rsidR="00D90991" w:rsidRPr="00E229E7" w:rsidRDefault="00D90991" w:rsidP="00D90991">
      <w:pPr>
        <w:rPr>
          <w:rFonts w:asciiTheme="majorHAnsi" w:hAnsiTheme="majorHAnsi" w:cstheme="majorHAnsi"/>
          <w:color w:val="000000" w:themeColor="text1"/>
        </w:rPr>
      </w:pPr>
    </w:p>
    <w:p w14:paraId="089F9C63" w14:textId="77777777" w:rsidR="00D90991" w:rsidRPr="00E229E7" w:rsidRDefault="00D90991" w:rsidP="00D90991">
      <w:pPr>
        <w:rPr>
          <w:rFonts w:asciiTheme="majorHAnsi" w:hAnsiTheme="majorHAnsi" w:cstheme="majorHAnsi"/>
          <w:color w:val="000000" w:themeColor="text1"/>
        </w:rPr>
      </w:pPr>
      <w:r w:rsidRPr="00E229E7">
        <w:rPr>
          <w:rFonts w:asciiTheme="majorHAnsi" w:hAnsiTheme="majorHAnsi" w:cstheme="majorHAnsi"/>
          <w:color w:val="000000" w:themeColor="text1"/>
        </w:rPr>
        <w:t xml:space="preserve">That’s why buying the delicious cookies you crave from your local Girl Scout Cookie business pro is important. </w:t>
      </w:r>
    </w:p>
    <w:p w14:paraId="6E3F45B3" w14:textId="77777777" w:rsidR="00D90991" w:rsidRPr="00E229E7" w:rsidRDefault="00D90991" w:rsidP="00D90991">
      <w:pPr>
        <w:rPr>
          <w:rFonts w:asciiTheme="majorHAnsi" w:hAnsiTheme="majorHAnsi" w:cstheme="majorHAnsi"/>
          <w:color w:val="000000" w:themeColor="text1"/>
        </w:rPr>
      </w:pPr>
    </w:p>
    <w:p w14:paraId="0C61C5AA" w14:textId="489772ED" w:rsidR="00D90991" w:rsidRPr="00E229E7" w:rsidRDefault="00D90991" w:rsidP="00D90991">
      <w:pPr>
        <w:rPr>
          <w:rFonts w:asciiTheme="majorHAnsi" w:hAnsiTheme="majorHAnsi" w:cstheme="majorHAnsi"/>
          <w:b/>
          <w:bCs/>
          <w:color w:val="000000" w:themeColor="text1"/>
        </w:rPr>
      </w:pPr>
      <w:r w:rsidRPr="00E229E7">
        <w:rPr>
          <w:rFonts w:asciiTheme="majorHAnsi" w:hAnsiTheme="majorHAnsi" w:cstheme="majorHAnsi"/>
          <w:b/>
          <w:bCs/>
          <w:color w:val="000000" w:themeColor="text1"/>
        </w:rPr>
        <w:t>Meet the Cookies</w:t>
      </w:r>
    </w:p>
    <w:p w14:paraId="02FF6AAF" w14:textId="08C50FC8" w:rsidR="00D90991" w:rsidRPr="00E229E7" w:rsidRDefault="00D90991" w:rsidP="003846F7">
      <w:pPr>
        <w:pStyle w:val="ListParagraph"/>
        <w:numPr>
          <w:ilvl w:val="0"/>
          <w:numId w:val="2"/>
        </w:numPr>
        <w:rPr>
          <w:rFonts w:asciiTheme="majorHAnsi" w:hAnsiTheme="majorHAnsi" w:cstheme="majorHAnsi"/>
          <w:color w:val="000000" w:themeColor="text1"/>
        </w:rPr>
      </w:pPr>
      <w:r w:rsidRPr="00E229E7">
        <w:rPr>
          <w:rFonts w:asciiTheme="majorHAnsi" w:hAnsiTheme="majorHAnsi" w:cstheme="majorHAnsi"/>
          <w:i/>
          <w:iCs/>
          <w:color w:val="000000" w:themeColor="text1"/>
        </w:rPr>
        <w:t>Thin Mints® - Crisp wafers covered in chocolaty coating. Made with natural oil of peppermint</w:t>
      </w:r>
    </w:p>
    <w:p w14:paraId="3EE87185" w14:textId="5F02EBBB" w:rsidR="00D90991" w:rsidRPr="00E229E7" w:rsidRDefault="00D90991" w:rsidP="003846F7">
      <w:pPr>
        <w:pStyle w:val="ListParagraph"/>
        <w:numPr>
          <w:ilvl w:val="0"/>
          <w:numId w:val="2"/>
        </w:numPr>
        <w:rPr>
          <w:rFonts w:asciiTheme="majorHAnsi" w:hAnsiTheme="majorHAnsi" w:cstheme="majorHAnsi"/>
          <w:color w:val="000000" w:themeColor="text1"/>
        </w:rPr>
      </w:pPr>
      <w:r w:rsidRPr="00E229E7">
        <w:rPr>
          <w:rFonts w:asciiTheme="majorHAnsi" w:hAnsiTheme="majorHAnsi" w:cstheme="majorHAnsi"/>
          <w:i/>
          <w:iCs/>
          <w:color w:val="000000" w:themeColor="text1"/>
        </w:rPr>
        <w:t>Samoas® - Crisp cookies, coated in caramel, sprinkled with toasted coconut, and striped with dark chocolaty coating</w:t>
      </w:r>
    </w:p>
    <w:p w14:paraId="7657E02B" w14:textId="77777777" w:rsidR="00D90991" w:rsidRPr="00E229E7" w:rsidRDefault="00D90991" w:rsidP="00D90991">
      <w:pPr>
        <w:rPr>
          <w:rFonts w:asciiTheme="majorHAnsi" w:hAnsiTheme="majorHAnsi" w:cstheme="majorHAnsi"/>
          <w:color w:val="000000" w:themeColor="text1"/>
        </w:rPr>
      </w:pPr>
    </w:p>
    <w:p w14:paraId="3C703F48" w14:textId="1D434840" w:rsidR="00D90991" w:rsidRPr="00E229E7" w:rsidRDefault="00D90991" w:rsidP="00D90991">
      <w:pPr>
        <w:pStyle w:val="ListParagraph"/>
        <w:numPr>
          <w:ilvl w:val="0"/>
          <w:numId w:val="2"/>
        </w:numPr>
        <w:rPr>
          <w:rFonts w:asciiTheme="majorHAnsi" w:hAnsiTheme="majorHAnsi" w:cstheme="majorHAnsi"/>
          <w:i/>
          <w:iCs/>
          <w:color w:val="000000" w:themeColor="text1"/>
        </w:rPr>
      </w:pPr>
      <w:r w:rsidRPr="00E229E7">
        <w:rPr>
          <w:rFonts w:asciiTheme="majorHAnsi" w:hAnsiTheme="majorHAnsi" w:cstheme="majorHAnsi"/>
          <w:i/>
          <w:iCs/>
          <w:color w:val="000000" w:themeColor="text1"/>
        </w:rPr>
        <w:lastRenderedPageBreak/>
        <w:t>Tagalongs® - Crispy cookies layered with peanut butter and covered with a chocolaty coating</w:t>
      </w:r>
    </w:p>
    <w:p w14:paraId="4A6E817D" w14:textId="5C629D79" w:rsidR="00D90991" w:rsidRPr="00E229E7" w:rsidRDefault="00D90991" w:rsidP="00D90991">
      <w:pPr>
        <w:pStyle w:val="ListParagraph"/>
        <w:numPr>
          <w:ilvl w:val="0"/>
          <w:numId w:val="2"/>
        </w:numPr>
        <w:rPr>
          <w:rFonts w:asciiTheme="majorHAnsi" w:hAnsiTheme="majorHAnsi" w:cstheme="majorHAnsi"/>
          <w:i/>
          <w:iCs/>
          <w:color w:val="000000" w:themeColor="text1"/>
        </w:rPr>
      </w:pPr>
      <w:r w:rsidRPr="00E229E7">
        <w:rPr>
          <w:rFonts w:asciiTheme="majorHAnsi" w:hAnsiTheme="majorHAnsi" w:cstheme="majorHAnsi"/>
          <w:i/>
          <w:iCs/>
          <w:color w:val="000000" w:themeColor="text1"/>
        </w:rPr>
        <w:t>Trefoils® - Delicate-tasting shortbread that is delightfully simple and satisfying</w:t>
      </w:r>
    </w:p>
    <w:p w14:paraId="0C6A667D" w14:textId="09A28840" w:rsidR="00D90991" w:rsidRPr="00E229E7" w:rsidRDefault="00D90991" w:rsidP="003846F7">
      <w:pPr>
        <w:pStyle w:val="ListParagraph"/>
        <w:numPr>
          <w:ilvl w:val="0"/>
          <w:numId w:val="2"/>
        </w:numPr>
        <w:rPr>
          <w:rFonts w:asciiTheme="majorHAnsi" w:hAnsiTheme="majorHAnsi" w:cstheme="majorHAnsi"/>
          <w:i/>
          <w:iCs/>
          <w:color w:val="000000" w:themeColor="text1"/>
        </w:rPr>
      </w:pPr>
      <w:r w:rsidRPr="00E229E7">
        <w:rPr>
          <w:rFonts w:asciiTheme="majorHAnsi" w:hAnsiTheme="majorHAnsi" w:cstheme="majorHAnsi"/>
          <w:i/>
          <w:iCs/>
          <w:color w:val="000000" w:themeColor="text1"/>
        </w:rPr>
        <w:t>Girl Scout S'mores® - Crunchy graham sandwich cookies with creamy chocolate and marshmallowy filling</w:t>
      </w:r>
    </w:p>
    <w:p w14:paraId="68EA8739" w14:textId="77777777" w:rsidR="00D90991" w:rsidRPr="00E229E7" w:rsidRDefault="00D90991" w:rsidP="00D90991">
      <w:pPr>
        <w:rPr>
          <w:rFonts w:asciiTheme="majorHAnsi" w:hAnsiTheme="majorHAnsi" w:cstheme="majorHAnsi"/>
          <w:color w:val="000000" w:themeColor="text1"/>
        </w:rPr>
      </w:pPr>
    </w:p>
    <w:p w14:paraId="0852904B" w14:textId="77777777" w:rsidR="00D90991" w:rsidRPr="00E229E7" w:rsidRDefault="00D90991" w:rsidP="00D90991">
      <w:pPr>
        <w:rPr>
          <w:rFonts w:asciiTheme="majorHAnsi" w:hAnsiTheme="majorHAnsi" w:cstheme="majorHAnsi"/>
          <w:color w:val="000000" w:themeColor="text1"/>
        </w:rPr>
      </w:pPr>
      <w:r w:rsidRPr="00E229E7">
        <w:rPr>
          <w:rFonts w:asciiTheme="majorHAnsi" w:hAnsiTheme="majorHAnsi" w:cstheme="majorHAnsi"/>
          <w:color w:val="000000" w:themeColor="text1"/>
        </w:rPr>
        <w:t>Most people have a special place in their heart for Girl Scout Cookies. Not only because they’re spectacularly delicious but also because the Girl Scout Cookie Program helps girls fulfill their dreams, follow their passions, and change the world!</w:t>
      </w:r>
    </w:p>
    <w:p w14:paraId="62764704" w14:textId="77777777" w:rsidR="00D90991" w:rsidRPr="00E229E7" w:rsidRDefault="00D90991" w:rsidP="00D90991">
      <w:pPr>
        <w:rPr>
          <w:rFonts w:asciiTheme="majorHAnsi" w:hAnsiTheme="majorHAnsi" w:cstheme="majorHAnsi"/>
          <w:color w:val="000000" w:themeColor="text1"/>
        </w:rPr>
      </w:pPr>
    </w:p>
    <w:p w14:paraId="6E8F4003" w14:textId="77777777" w:rsidR="00D90991" w:rsidRPr="00E229E7" w:rsidRDefault="00D90991" w:rsidP="00D90991">
      <w:pPr>
        <w:rPr>
          <w:rFonts w:asciiTheme="majorHAnsi" w:hAnsiTheme="majorHAnsi" w:cstheme="majorHAnsi"/>
          <w:color w:val="000000" w:themeColor="text1"/>
        </w:rPr>
      </w:pPr>
      <w:r w:rsidRPr="00E229E7">
        <w:rPr>
          <w:rFonts w:asciiTheme="majorHAnsi" w:hAnsiTheme="majorHAnsi" w:cstheme="majorHAnsi"/>
          <w:color w:val="000000" w:themeColor="text1"/>
        </w:rPr>
        <w:t xml:space="preserve">The program, which is the largest girl-led entrepreneurial program for girls in the world, helps Girl Scouts fund unique adventures for themselves and their troops all year long. It also allows them to give back to the causes they’re most passionate about—it’s the Girl Scout way! </w:t>
      </w:r>
    </w:p>
    <w:p w14:paraId="1EAD3957" w14:textId="4E401701" w:rsidR="00D90991" w:rsidRPr="00E229E7" w:rsidRDefault="00D90991" w:rsidP="00D90991">
      <w:pPr>
        <w:rPr>
          <w:color w:val="000000" w:themeColor="text1"/>
        </w:rPr>
      </w:pPr>
    </w:p>
    <w:p w14:paraId="35E3FB8B" w14:textId="52F2D8EE" w:rsidR="00D90991" w:rsidRPr="00E229E7" w:rsidRDefault="003846F7" w:rsidP="003846F7">
      <w:pPr>
        <w:pStyle w:val="Heading2"/>
        <w:rPr>
          <w:b/>
          <w:bCs/>
          <w:color w:val="000000" w:themeColor="text1"/>
        </w:rPr>
      </w:pPr>
      <w:r w:rsidRPr="00E229E7">
        <w:rPr>
          <w:b/>
          <w:bCs/>
          <w:color w:val="000000" w:themeColor="text1"/>
        </w:rPr>
        <w:t>Problem</w:t>
      </w:r>
    </w:p>
    <w:p w14:paraId="52C431E2" w14:textId="6AF29A6E" w:rsidR="003846F7" w:rsidRPr="00E229E7" w:rsidRDefault="003846F7" w:rsidP="003846F7">
      <w:pPr>
        <w:rPr>
          <w:rFonts w:asciiTheme="majorHAnsi" w:hAnsiTheme="majorHAnsi" w:cstheme="majorHAnsi"/>
          <w:color w:val="000000" w:themeColor="text1"/>
        </w:rPr>
      </w:pPr>
      <w:r w:rsidRPr="00E229E7">
        <w:rPr>
          <w:rFonts w:asciiTheme="majorHAnsi" w:hAnsiTheme="majorHAnsi" w:cstheme="majorHAnsi"/>
          <w:color w:val="000000" w:themeColor="text1"/>
        </w:rPr>
        <w:t xml:space="preserve">Every year the girls have gone door-to-door to realize their individual and troop goals and contribute with confidence toward their community and troop. As you can gather the sale of girl scouts’ cookies are important business and something that each girl scout looks forward to every year. </w:t>
      </w:r>
    </w:p>
    <w:p w14:paraId="4B05A4FA" w14:textId="77777777" w:rsidR="00471132" w:rsidRPr="00E229E7" w:rsidRDefault="00471132" w:rsidP="003846F7">
      <w:pPr>
        <w:rPr>
          <w:rFonts w:asciiTheme="majorHAnsi" w:hAnsiTheme="majorHAnsi" w:cstheme="majorHAnsi"/>
          <w:color w:val="000000" w:themeColor="text1"/>
        </w:rPr>
      </w:pPr>
    </w:p>
    <w:p w14:paraId="4FE07A6F" w14:textId="77777777" w:rsidR="001649E2" w:rsidRPr="00E229E7" w:rsidRDefault="003846F7" w:rsidP="003846F7">
      <w:pPr>
        <w:rPr>
          <w:rFonts w:asciiTheme="majorHAnsi" w:hAnsiTheme="majorHAnsi" w:cstheme="majorHAnsi"/>
          <w:color w:val="000000" w:themeColor="text1"/>
        </w:rPr>
      </w:pPr>
      <w:r w:rsidRPr="00E229E7">
        <w:rPr>
          <w:rFonts w:asciiTheme="majorHAnsi" w:hAnsiTheme="majorHAnsi" w:cstheme="majorHAnsi"/>
          <w:color w:val="000000" w:themeColor="text1"/>
        </w:rPr>
        <w:t>With COVID-19, door-to-door sales have become next-to-impossible.</w:t>
      </w:r>
    </w:p>
    <w:p w14:paraId="5DE37A32" w14:textId="7DDAD9BF" w:rsidR="003846F7" w:rsidRPr="00E229E7" w:rsidRDefault="003846F7" w:rsidP="003846F7">
      <w:pPr>
        <w:rPr>
          <w:rFonts w:asciiTheme="majorHAnsi" w:hAnsiTheme="majorHAnsi" w:cstheme="majorHAnsi"/>
          <w:color w:val="000000" w:themeColor="text1"/>
        </w:rPr>
      </w:pPr>
      <w:r w:rsidRPr="00E229E7">
        <w:rPr>
          <w:rFonts w:asciiTheme="majorHAnsi" w:hAnsiTheme="majorHAnsi" w:cstheme="majorHAnsi"/>
          <w:color w:val="000000" w:themeColor="text1"/>
        </w:rPr>
        <w:t xml:space="preserve"> </w:t>
      </w:r>
    </w:p>
    <w:p w14:paraId="25CEB2CB" w14:textId="77777777" w:rsidR="003846F7" w:rsidRPr="00E229E7" w:rsidRDefault="003846F7" w:rsidP="003846F7">
      <w:pPr>
        <w:rPr>
          <w:rFonts w:asciiTheme="majorHAnsi" w:hAnsiTheme="majorHAnsi" w:cstheme="majorHAnsi"/>
          <w:color w:val="000000" w:themeColor="text1"/>
        </w:rPr>
      </w:pPr>
      <w:r w:rsidRPr="00E229E7">
        <w:rPr>
          <w:rFonts w:asciiTheme="majorHAnsi" w:hAnsiTheme="majorHAnsi" w:cstheme="majorHAnsi"/>
          <w:color w:val="000000" w:themeColor="text1"/>
        </w:rPr>
        <w:t xml:space="preserve">On request from my very own fifth grader, a proud girl scout trooper, is a request to find the next possible solution. </w:t>
      </w:r>
    </w:p>
    <w:p w14:paraId="650AD3D2" w14:textId="77777777" w:rsidR="00471132" w:rsidRPr="00E229E7" w:rsidRDefault="00471132" w:rsidP="003846F7">
      <w:pPr>
        <w:rPr>
          <w:rFonts w:asciiTheme="majorHAnsi" w:hAnsiTheme="majorHAnsi" w:cstheme="majorHAnsi"/>
          <w:color w:val="000000" w:themeColor="text1"/>
        </w:rPr>
      </w:pPr>
    </w:p>
    <w:p w14:paraId="7CAAA0B6" w14:textId="3296FA3D" w:rsidR="003846F7" w:rsidRPr="00E229E7" w:rsidRDefault="003846F7" w:rsidP="003846F7">
      <w:pPr>
        <w:rPr>
          <w:rFonts w:asciiTheme="majorHAnsi" w:hAnsiTheme="majorHAnsi" w:cstheme="majorHAnsi"/>
          <w:color w:val="000000" w:themeColor="text1"/>
        </w:rPr>
      </w:pPr>
      <w:r w:rsidRPr="00E229E7">
        <w:rPr>
          <w:rFonts w:asciiTheme="majorHAnsi" w:hAnsiTheme="majorHAnsi" w:cstheme="majorHAnsi"/>
          <w:color w:val="000000" w:themeColor="text1"/>
        </w:rPr>
        <w:t xml:space="preserve">Cookie booth sales at the local neighborhood would be an excellent solution to help my daughter's troop and the other troops in town to achieve their goals. </w:t>
      </w:r>
    </w:p>
    <w:p w14:paraId="38E470F6" w14:textId="77777777" w:rsidR="003846F7" w:rsidRPr="00E229E7" w:rsidRDefault="003846F7" w:rsidP="003846F7">
      <w:pPr>
        <w:rPr>
          <w:rFonts w:asciiTheme="majorHAnsi" w:hAnsiTheme="majorHAnsi" w:cstheme="majorHAnsi"/>
          <w:color w:val="000000" w:themeColor="text1"/>
        </w:rPr>
      </w:pPr>
    </w:p>
    <w:p w14:paraId="49790BCF" w14:textId="74BB60B9" w:rsidR="003846F7" w:rsidRPr="00E229E7" w:rsidRDefault="003846F7" w:rsidP="003846F7">
      <w:pPr>
        <w:rPr>
          <w:rFonts w:asciiTheme="majorHAnsi" w:hAnsiTheme="majorHAnsi" w:cstheme="majorHAnsi"/>
          <w:color w:val="000000" w:themeColor="text1"/>
        </w:rPr>
      </w:pPr>
      <w:r w:rsidRPr="00E229E7">
        <w:rPr>
          <w:rFonts w:asciiTheme="majorHAnsi" w:hAnsiTheme="majorHAnsi" w:cstheme="majorHAnsi"/>
          <w:color w:val="000000" w:themeColor="text1"/>
        </w:rPr>
        <w:t xml:space="preserve">The problem is to find </w:t>
      </w:r>
      <w:r w:rsidR="00A9054F" w:rsidRPr="00E229E7">
        <w:rPr>
          <w:rFonts w:asciiTheme="majorHAnsi" w:hAnsiTheme="majorHAnsi" w:cstheme="majorHAnsi"/>
          <w:color w:val="000000" w:themeColor="text1"/>
        </w:rPr>
        <w:t xml:space="preserve">the top 10 </w:t>
      </w:r>
      <w:r w:rsidRPr="00E229E7">
        <w:rPr>
          <w:rFonts w:asciiTheme="majorHAnsi" w:hAnsiTheme="majorHAnsi" w:cstheme="majorHAnsi"/>
          <w:color w:val="000000" w:themeColor="text1"/>
        </w:rPr>
        <w:t>prospective locations to set up cookie booths in our town</w:t>
      </w:r>
      <w:r w:rsidR="003B5440" w:rsidRPr="00E229E7">
        <w:rPr>
          <w:rFonts w:asciiTheme="majorHAnsi" w:hAnsiTheme="majorHAnsi" w:cstheme="majorHAnsi"/>
          <w:color w:val="000000" w:themeColor="text1"/>
        </w:rPr>
        <w:t>, Grasmere, Staten Island, NY</w:t>
      </w:r>
      <w:r w:rsidRPr="00E229E7">
        <w:rPr>
          <w:rFonts w:asciiTheme="majorHAnsi" w:hAnsiTheme="majorHAnsi" w:cstheme="majorHAnsi"/>
          <w:color w:val="000000" w:themeColor="text1"/>
        </w:rPr>
        <w:t xml:space="preserve"> and one or two neighboring towns</w:t>
      </w:r>
      <w:r w:rsidR="003B5440" w:rsidRPr="00E229E7">
        <w:rPr>
          <w:rFonts w:asciiTheme="majorHAnsi" w:hAnsiTheme="majorHAnsi" w:cstheme="majorHAnsi"/>
          <w:color w:val="000000" w:themeColor="text1"/>
        </w:rPr>
        <w:t xml:space="preserve"> within a </w:t>
      </w:r>
      <w:r w:rsidR="00F854F6" w:rsidRPr="00E229E7">
        <w:rPr>
          <w:rFonts w:asciiTheme="majorHAnsi" w:hAnsiTheme="majorHAnsi" w:cstheme="majorHAnsi"/>
          <w:color w:val="000000" w:themeColor="text1"/>
        </w:rPr>
        <w:t>3-mile</w:t>
      </w:r>
      <w:r w:rsidR="003B5440" w:rsidRPr="00E229E7">
        <w:rPr>
          <w:rFonts w:asciiTheme="majorHAnsi" w:hAnsiTheme="majorHAnsi" w:cstheme="majorHAnsi"/>
          <w:color w:val="000000" w:themeColor="text1"/>
        </w:rPr>
        <w:t xml:space="preserve"> radius</w:t>
      </w:r>
      <w:r w:rsidRPr="00E229E7">
        <w:rPr>
          <w:rFonts w:asciiTheme="majorHAnsi" w:hAnsiTheme="majorHAnsi" w:cstheme="majorHAnsi"/>
          <w:color w:val="000000" w:themeColor="text1"/>
        </w:rPr>
        <w:t xml:space="preserve"> to maximize sales.  And, to make the Girl Scouts troop a happier lot in the process</w:t>
      </w:r>
    </w:p>
    <w:p w14:paraId="418D5765" w14:textId="665E956E" w:rsidR="003846F7" w:rsidRPr="00E229E7" w:rsidRDefault="003846F7" w:rsidP="003846F7">
      <w:pPr>
        <w:rPr>
          <w:rFonts w:asciiTheme="majorHAnsi" w:hAnsiTheme="majorHAnsi" w:cstheme="majorHAnsi"/>
          <w:color w:val="000000" w:themeColor="text1"/>
        </w:rPr>
      </w:pPr>
    </w:p>
    <w:p w14:paraId="559791B3" w14:textId="17A97C30" w:rsidR="003846F7" w:rsidRPr="00E229E7" w:rsidRDefault="003846F7" w:rsidP="003846F7">
      <w:pPr>
        <w:pStyle w:val="Heading2"/>
        <w:rPr>
          <w:b/>
          <w:bCs/>
          <w:color w:val="000000" w:themeColor="text1"/>
        </w:rPr>
      </w:pPr>
      <w:r w:rsidRPr="00E229E7">
        <w:rPr>
          <w:b/>
          <w:bCs/>
          <w:color w:val="000000" w:themeColor="text1"/>
        </w:rPr>
        <w:t>Interest</w:t>
      </w:r>
    </w:p>
    <w:p w14:paraId="1E2DAF31" w14:textId="3453DC0D" w:rsidR="003846F7" w:rsidRPr="00E229E7" w:rsidRDefault="003846F7" w:rsidP="003846F7">
      <w:pPr>
        <w:rPr>
          <w:rFonts w:asciiTheme="majorHAnsi" w:hAnsiTheme="majorHAnsi" w:cstheme="majorHAnsi"/>
          <w:color w:val="000000" w:themeColor="text1"/>
        </w:rPr>
      </w:pPr>
      <w:r w:rsidRPr="00E229E7">
        <w:rPr>
          <w:rFonts w:asciiTheme="majorHAnsi" w:hAnsiTheme="majorHAnsi" w:cstheme="majorHAnsi"/>
          <w:color w:val="000000" w:themeColor="text1"/>
        </w:rPr>
        <w:t xml:space="preserve">This analysis will be of </w:t>
      </w:r>
      <w:r w:rsidR="002F6576" w:rsidRPr="00E229E7">
        <w:rPr>
          <w:rFonts w:asciiTheme="majorHAnsi" w:hAnsiTheme="majorHAnsi" w:cstheme="majorHAnsi"/>
          <w:color w:val="000000" w:themeColor="text1"/>
        </w:rPr>
        <w:t xml:space="preserve">great </w:t>
      </w:r>
      <w:r w:rsidRPr="00E229E7">
        <w:rPr>
          <w:rFonts w:asciiTheme="majorHAnsi" w:hAnsiTheme="majorHAnsi" w:cstheme="majorHAnsi"/>
          <w:color w:val="000000" w:themeColor="text1"/>
        </w:rPr>
        <w:t xml:space="preserve">interest to my daughter’s Girl Scouts troop and other troops in town to realize their troop’s cookie goals. This information may turn out to be helpful while planning any other </w:t>
      </w:r>
      <w:r w:rsidR="00471132" w:rsidRPr="00E229E7">
        <w:rPr>
          <w:rFonts w:asciiTheme="majorHAnsi" w:hAnsiTheme="majorHAnsi" w:cstheme="majorHAnsi"/>
          <w:color w:val="000000" w:themeColor="text1"/>
        </w:rPr>
        <w:t>fund-raising</w:t>
      </w:r>
      <w:r w:rsidRPr="00E229E7">
        <w:rPr>
          <w:rFonts w:asciiTheme="majorHAnsi" w:hAnsiTheme="majorHAnsi" w:cstheme="majorHAnsi"/>
          <w:color w:val="000000" w:themeColor="text1"/>
        </w:rPr>
        <w:t xml:space="preserve"> initiatives which might require reaching out to </w:t>
      </w:r>
      <w:r w:rsidR="00471132" w:rsidRPr="00E229E7">
        <w:rPr>
          <w:rFonts w:asciiTheme="majorHAnsi" w:hAnsiTheme="majorHAnsi" w:cstheme="majorHAnsi"/>
          <w:color w:val="000000" w:themeColor="text1"/>
        </w:rPr>
        <w:t xml:space="preserve">a wider </w:t>
      </w:r>
      <w:r w:rsidRPr="00E229E7">
        <w:rPr>
          <w:rFonts w:asciiTheme="majorHAnsi" w:hAnsiTheme="majorHAnsi" w:cstheme="majorHAnsi"/>
          <w:color w:val="000000" w:themeColor="text1"/>
        </w:rPr>
        <w:t>community.</w:t>
      </w:r>
    </w:p>
    <w:p w14:paraId="664D7459" w14:textId="20659D43" w:rsidR="001649E2" w:rsidRPr="00E229E7" w:rsidRDefault="001649E2" w:rsidP="003846F7">
      <w:pPr>
        <w:rPr>
          <w:rFonts w:asciiTheme="majorHAnsi" w:hAnsiTheme="majorHAnsi" w:cstheme="majorHAnsi"/>
          <w:color w:val="000000" w:themeColor="text1"/>
        </w:rPr>
      </w:pPr>
    </w:p>
    <w:p w14:paraId="754EE3E3" w14:textId="6E895F6B" w:rsidR="00C8751D" w:rsidRPr="00E229E7" w:rsidRDefault="00C8751D" w:rsidP="003846F7">
      <w:pPr>
        <w:rPr>
          <w:rFonts w:asciiTheme="majorHAnsi" w:hAnsiTheme="majorHAnsi" w:cstheme="majorHAnsi"/>
          <w:color w:val="000000" w:themeColor="text1"/>
        </w:rPr>
      </w:pPr>
    </w:p>
    <w:p w14:paraId="271E71B3" w14:textId="55FCB42C" w:rsidR="00C8751D" w:rsidRPr="00E229E7" w:rsidRDefault="00C8751D" w:rsidP="003846F7">
      <w:pPr>
        <w:rPr>
          <w:rFonts w:asciiTheme="majorHAnsi" w:hAnsiTheme="majorHAnsi" w:cstheme="majorHAnsi"/>
          <w:color w:val="000000" w:themeColor="text1"/>
        </w:rPr>
      </w:pPr>
    </w:p>
    <w:p w14:paraId="5A98D526" w14:textId="3435F27D" w:rsidR="00C8751D" w:rsidRPr="00E229E7" w:rsidRDefault="00C8751D" w:rsidP="003846F7">
      <w:pPr>
        <w:rPr>
          <w:rFonts w:asciiTheme="majorHAnsi" w:hAnsiTheme="majorHAnsi" w:cstheme="majorHAnsi"/>
          <w:color w:val="000000" w:themeColor="text1"/>
        </w:rPr>
      </w:pPr>
    </w:p>
    <w:p w14:paraId="14A47D87" w14:textId="77777777" w:rsidR="00C8751D" w:rsidRPr="00E229E7" w:rsidRDefault="00C8751D" w:rsidP="003846F7">
      <w:pPr>
        <w:rPr>
          <w:rFonts w:asciiTheme="majorHAnsi" w:hAnsiTheme="majorHAnsi" w:cstheme="majorHAnsi"/>
          <w:color w:val="000000" w:themeColor="text1"/>
        </w:rPr>
      </w:pPr>
    </w:p>
    <w:p w14:paraId="2CF87F12" w14:textId="067387BF" w:rsidR="00471132" w:rsidRPr="00E229E7" w:rsidRDefault="00471132" w:rsidP="00471132">
      <w:pPr>
        <w:pStyle w:val="Heading1"/>
        <w:rPr>
          <w:b/>
          <w:bCs/>
          <w:color w:val="000000" w:themeColor="text1"/>
        </w:rPr>
      </w:pPr>
      <w:r w:rsidRPr="00E229E7">
        <w:rPr>
          <w:b/>
          <w:bCs/>
          <w:color w:val="000000" w:themeColor="text1"/>
        </w:rPr>
        <w:lastRenderedPageBreak/>
        <w:t>Data Understanding</w:t>
      </w:r>
    </w:p>
    <w:p w14:paraId="56E778BB" w14:textId="77777777" w:rsidR="00471132" w:rsidRPr="00E229E7" w:rsidRDefault="00471132" w:rsidP="00471132">
      <w:pPr>
        <w:rPr>
          <w:color w:val="000000" w:themeColor="text1"/>
        </w:rPr>
      </w:pPr>
    </w:p>
    <w:p w14:paraId="48B1EEE6" w14:textId="2A8EAF86" w:rsidR="003846F7" w:rsidRPr="00E229E7" w:rsidRDefault="001649E2" w:rsidP="001649E2">
      <w:pPr>
        <w:pStyle w:val="Heading2"/>
        <w:rPr>
          <w:b/>
          <w:bCs/>
          <w:color w:val="000000" w:themeColor="text1"/>
        </w:rPr>
      </w:pPr>
      <w:r w:rsidRPr="00E229E7">
        <w:rPr>
          <w:b/>
          <w:bCs/>
          <w:color w:val="000000" w:themeColor="text1"/>
        </w:rPr>
        <w:t>Data Sources</w:t>
      </w:r>
    </w:p>
    <w:p w14:paraId="5C30E7AC" w14:textId="77777777" w:rsidR="001649E2" w:rsidRPr="00E229E7" w:rsidRDefault="001649E2" w:rsidP="001649E2">
      <w:pPr>
        <w:rPr>
          <w:color w:val="000000" w:themeColor="text1"/>
        </w:rPr>
      </w:pPr>
    </w:p>
    <w:p w14:paraId="0B7E0D8F" w14:textId="13F88FA5" w:rsidR="001649E2" w:rsidRPr="00E229E7" w:rsidRDefault="001649E2" w:rsidP="001649E2">
      <w:pPr>
        <w:rPr>
          <w:rFonts w:asciiTheme="majorHAnsi" w:hAnsiTheme="majorHAnsi" w:cstheme="majorHAnsi"/>
          <w:color w:val="000000" w:themeColor="text1"/>
        </w:rPr>
      </w:pPr>
      <w:r w:rsidRPr="00E229E7">
        <w:rPr>
          <w:rFonts w:asciiTheme="majorHAnsi" w:hAnsiTheme="majorHAnsi" w:cstheme="majorHAnsi"/>
          <w:color w:val="000000" w:themeColor="text1"/>
        </w:rPr>
        <w:t xml:space="preserve">The data sources used for </w:t>
      </w:r>
      <w:r w:rsidR="00D27DD5" w:rsidRPr="00E229E7">
        <w:rPr>
          <w:rFonts w:asciiTheme="majorHAnsi" w:hAnsiTheme="majorHAnsi" w:cstheme="majorHAnsi"/>
          <w:color w:val="000000" w:themeColor="text1"/>
        </w:rPr>
        <w:t>analyzing and gathering insights are:</w:t>
      </w:r>
    </w:p>
    <w:p w14:paraId="0C88424A" w14:textId="51A8BA64" w:rsidR="003B5440" w:rsidRPr="00E229E7" w:rsidRDefault="007862EA" w:rsidP="003B5440">
      <w:pPr>
        <w:pStyle w:val="Heading3"/>
        <w:rPr>
          <w:rFonts w:cstheme="majorHAnsi"/>
          <w:color w:val="000000" w:themeColor="text1"/>
        </w:rPr>
      </w:pPr>
      <w:r w:rsidRPr="00E229E7">
        <w:rPr>
          <w:rFonts w:cstheme="majorHAnsi"/>
          <w:color w:val="000000" w:themeColor="text1"/>
        </w:rPr>
        <w:t xml:space="preserve">Access to geospatial </w:t>
      </w:r>
      <w:r w:rsidR="003B5440" w:rsidRPr="00E229E7">
        <w:rPr>
          <w:rFonts w:cstheme="majorHAnsi"/>
          <w:color w:val="000000" w:themeColor="text1"/>
        </w:rPr>
        <w:t>coordinates (</w:t>
      </w:r>
      <w:r w:rsidRPr="00E229E7">
        <w:rPr>
          <w:rFonts w:cstheme="majorHAnsi"/>
          <w:color w:val="000000" w:themeColor="text1"/>
        </w:rPr>
        <w:t>latitude and longitude) will be required. This is provided by the course as a JSON file</w:t>
      </w:r>
      <w:r w:rsidR="003B5440" w:rsidRPr="00E229E7">
        <w:rPr>
          <w:rFonts w:cstheme="majorHAnsi"/>
          <w:color w:val="000000" w:themeColor="text1"/>
        </w:rPr>
        <w:t xml:space="preserve">. </w:t>
      </w:r>
    </w:p>
    <w:p w14:paraId="41AB7134" w14:textId="33706F8F" w:rsidR="00D27DD5" w:rsidRPr="00E229E7" w:rsidRDefault="00D27DD5" w:rsidP="00D27DD5">
      <w:pPr>
        <w:pStyle w:val="Heading3"/>
        <w:rPr>
          <w:rFonts w:cstheme="majorHAnsi"/>
          <w:color w:val="000000" w:themeColor="text1"/>
        </w:rPr>
      </w:pPr>
      <w:r w:rsidRPr="00E229E7">
        <w:rPr>
          <w:rFonts w:cstheme="majorHAnsi"/>
          <w:color w:val="000000" w:themeColor="text1"/>
        </w:rPr>
        <w:t>Neighborhoods to target and compare will be fixed to my town</w:t>
      </w:r>
      <w:r w:rsidR="00F854F6" w:rsidRPr="00E229E7">
        <w:rPr>
          <w:rFonts w:cstheme="majorHAnsi"/>
          <w:color w:val="000000" w:themeColor="text1"/>
        </w:rPr>
        <w:t>, Grasmere, Staten Island, NY,</w:t>
      </w:r>
      <w:r w:rsidRPr="00E229E7">
        <w:rPr>
          <w:rFonts w:cstheme="majorHAnsi"/>
          <w:color w:val="000000" w:themeColor="text1"/>
        </w:rPr>
        <w:t xml:space="preserve"> and the neighboring town</w:t>
      </w:r>
      <w:r w:rsidR="00F854F6" w:rsidRPr="00E229E7">
        <w:rPr>
          <w:rFonts w:cstheme="majorHAnsi"/>
          <w:color w:val="000000" w:themeColor="text1"/>
        </w:rPr>
        <w:t>s within a 3-mile radius</w:t>
      </w:r>
      <w:r w:rsidRPr="00E229E7">
        <w:rPr>
          <w:rFonts w:cstheme="majorHAnsi"/>
          <w:color w:val="000000" w:themeColor="text1"/>
        </w:rPr>
        <w:t>.</w:t>
      </w:r>
    </w:p>
    <w:p w14:paraId="3A46412C" w14:textId="21024BDF" w:rsidR="004774DA" w:rsidRPr="00E229E7" w:rsidRDefault="004774DA" w:rsidP="003E2452">
      <w:pPr>
        <w:pStyle w:val="Heading3"/>
        <w:rPr>
          <w:rFonts w:cstheme="majorHAnsi"/>
          <w:b/>
          <w:bCs/>
          <w:color w:val="000000" w:themeColor="text1"/>
        </w:rPr>
      </w:pPr>
      <w:r w:rsidRPr="00E229E7">
        <w:rPr>
          <w:rFonts w:cstheme="majorHAnsi"/>
          <w:color w:val="000000" w:themeColor="text1"/>
        </w:rPr>
        <w:t xml:space="preserve">To compare prospective locations in town and neighboring towns, access to location data is imperative. Location data is data describing places and venues, such as their geographical location, their category, working hours, full address, and so on, such that for a given location given in the form of its geographical coordinates (or latitude and longitude values), one is able to determine what types of venues exist within a defined radius from that location. There are many location data providers like Foursquare, Google Places, and Yelp. Providers like Foursquare gives a very wide geospatial coverage free of cost and has rate limits of 95,000 regular API calls and 500 premium calls in a day. They are known to provide comprehensive data that is both accurate and updated. </w:t>
      </w:r>
      <w:r w:rsidRPr="00E229E7">
        <w:rPr>
          <w:rFonts w:cstheme="majorHAnsi"/>
          <w:b/>
          <w:bCs/>
          <w:color w:val="000000" w:themeColor="text1"/>
        </w:rPr>
        <w:t>Foursquare will the preferred choice for extracting location data.</w:t>
      </w:r>
    </w:p>
    <w:p w14:paraId="56CCF230" w14:textId="6E2CFBCF" w:rsidR="00C8751D" w:rsidRPr="00E229E7" w:rsidRDefault="003E2452" w:rsidP="003E2452">
      <w:pPr>
        <w:pStyle w:val="Heading3"/>
        <w:rPr>
          <w:rFonts w:cstheme="majorHAnsi"/>
          <w:color w:val="000000" w:themeColor="text1"/>
        </w:rPr>
      </w:pPr>
      <w:r w:rsidRPr="00E229E7">
        <w:rPr>
          <w:rFonts w:cstheme="majorHAnsi"/>
          <w:color w:val="000000" w:themeColor="text1"/>
        </w:rPr>
        <w:t xml:space="preserve">To </w:t>
      </w:r>
      <w:r w:rsidR="00C8751D" w:rsidRPr="00E229E7">
        <w:rPr>
          <w:rFonts w:cstheme="majorHAnsi"/>
          <w:color w:val="000000" w:themeColor="text1"/>
        </w:rPr>
        <w:t>target venues to achieve maximize sales, knowing the venues that are trending at the time of setting the booths will be most crucial. Trending venues means places with the highest foot traffic. The Foursquare API provides this data and the venues with the highest foot traffic is fetched live.</w:t>
      </w:r>
      <w:r w:rsidR="00613299" w:rsidRPr="00E229E7">
        <w:rPr>
          <w:rFonts w:cstheme="majorHAnsi"/>
          <w:color w:val="000000" w:themeColor="text1"/>
        </w:rPr>
        <w:t xml:space="preserve"> The only drawback is since it is real-time the data will depend on when the code is run.</w:t>
      </w:r>
      <w:r w:rsidR="007031D3" w:rsidRPr="00E229E7">
        <w:rPr>
          <w:rFonts w:cstheme="majorHAnsi"/>
          <w:color w:val="000000" w:themeColor="text1"/>
        </w:rPr>
        <w:t xml:space="preserve"> To take care of this issue, the following method can be used.</w:t>
      </w:r>
    </w:p>
    <w:p w14:paraId="70257503" w14:textId="31D3456C" w:rsidR="003E2452" w:rsidRPr="00E229E7" w:rsidRDefault="00613299" w:rsidP="003E2452">
      <w:pPr>
        <w:pStyle w:val="Heading3"/>
        <w:rPr>
          <w:rFonts w:cstheme="majorHAnsi"/>
          <w:color w:val="000000" w:themeColor="text1"/>
        </w:rPr>
      </w:pPr>
      <w:r w:rsidRPr="00E229E7">
        <w:rPr>
          <w:rFonts w:cstheme="majorHAnsi"/>
          <w:color w:val="000000" w:themeColor="text1"/>
        </w:rPr>
        <w:t xml:space="preserve">As COVID-19 stay-at-home orders begin to lift, the venues people will start to visit more </w:t>
      </w:r>
      <w:proofErr w:type="gramStart"/>
      <w:r w:rsidRPr="00E229E7">
        <w:rPr>
          <w:rFonts w:cstheme="majorHAnsi"/>
          <w:color w:val="000000" w:themeColor="text1"/>
        </w:rPr>
        <w:t>often</w:t>
      </w:r>
      <w:proofErr w:type="gramEnd"/>
      <w:r w:rsidRPr="00E229E7">
        <w:rPr>
          <w:rFonts w:cstheme="majorHAnsi"/>
          <w:color w:val="000000" w:themeColor="text1"/>
        </w:rPr>
        <w:t xml:space="preserve"> and their order of preference will be worth taking into account. </w:t>
      </w:r>
      <w:r w:rsidR="003E2452" w:rsidRPr="00E229E7">
        <w:rPr>
          <w:rFonts w:cstheme="majorHAnsi"/>
          <w:color w:val="000000" w:themeColor="text1"/>
        </w:rPr>
        <w:t xml:space="preserve">Foursquare Recovery Index </w:t>
      </w:r>
      <w:r w:rsidR="00814A54" w:rsidRPr="00E229E7">
        <w:rPr>
          <w:rFonts w:cstheme="majorHAnsi"/>
          <w:color w:val="000000" w:themeColor="text1"/>
        </w:rPr>
        <w:t xml:space="preserve">shows the places consumers go to first as the restrictions are lifted </w:t>
      </w:r>
      <w:r w:rsidRPr="00E229E7">
        <w:rPr>
          <w:rFonts w:cstheme="majorHAnsi"/>
          <w:color w:val="000000" w:themeColor="text1"/>
        </w:rPr>
        <w:t>in near real-time. The venues listed by the Foursquare Recovery Index will be considered.</w:t>
      </w:r>
    </w:p>
    <w:p w14:paraId="3954DC96" w14:textId="2675E39D" w:rsidR="00D27DD5" w:rsidRPr="00E229E7" w:rsidRDefault="00D27DD5" w:rsidP="00D27DD5">
      <w:pPr>
        <w:rPr>
          <w:rFonts w:asciiTheme="majorHAnsi" w:hAnsiTheme="majorHAnsi" w:cstheme="majorHAnsi"/>
          <w:color w:val="000000" w:themeColor="text1"/>
        </w:rPr>
      </w:pPr>
    </w:p>
    <w:p w14:paraId="13A9BBEE" w14:textId="6263CA34" w:rsidR="003B5440" w:rsidRPr="00E229E7" w:rsidRDefault="003B5440" w:rsidP="003B5440">
      <w:pPr>
        <w:pStyle w:val="Heading2"/>
        <w:rPr>
          <w:b/>
          <w:bCs/>
          <w:color w:val="000000" w:themeColor="text1"/>
        </w:rPr>
      </w:pPr>
      <w:r w:rsidRPr="00E229E7">
        <w:rPr>
          <w:b/>
          <w:bCs/>
          <w:color w:val="000000" w:themeColor="text1"/>
        </w:rPr>
        <w:t>Data Cleaning</w:t>
      </w:r>
    </w:p>
    <w:p w14:paraId="6C97B78D" w14:textId="77777777" w:rsidR="004774DA" w:rsidRPr="00E229E7" w:rsidRDefault="004774DA" w:rsidP="003B5440">
      <w:pPr>
        <w:rPr>
          <w:rFonts w:asciiTheme="majorHAnsi" w:hAnsiTheme="majorHAnsi" w:cstheme="majorHAnsi"/>
          <w:color w:val="000000" w:themeColor="text1"/>
        </w:rPr>
      </w:pPr>
    </w:p>
    <w:p w14:paraId="393DE455" w14:textId="13699370" w:rsidR="00F854F6" w:rsidRPr="00E229E7" w:rsidRDefault="003B5440" w:rsidP="003B5440">
      <w:pPr>
        <w:rPr>
          <w:rFonts w:asciiTheme="majorHAnsi" w:hAnsiTheme="majorHAnsi" w:cstheme="majorHAnsi"/>
          <w:color w:val="000000" w:themeColor="text1"/>
        </w:rPr>
      </w:pPr>
      <w:r w:rsidRPr="00E229E7">
        <w:rPr>
          <w:rFonts w:asciiTheme="majorHAnsi" w:hAnsiTheme="majorHAnsi" w:cstheme="majorHAnsi"/>
          <w:color w:val="000000" w:themeColor="text1"/>
        </w:rPr>
        <w:t xml:space="preserve">The geospatial coordinates </w:t>
      </w:r>
      <w:r w:rsidR="00F854F6" w:rsidRPr="00E229E7">
        <w:rPr>
          <w:rFonts w:asciiTheme="majorHAnsi" w:hAnsiTheme="majorHAnsi" w:cstheme="majorHAnsi"/>
          <w:color w:val="000000" w:themeColor="text1"/>
        </w:rPr>
        <w:t xml:space="preserve">of New </w:t>
      </w:r>
      <w:proofErr w:type="gramStart"/>
      <w:r w:rsidR="00F854F6" w:rsidRPr="00E229E7">
        <w:rPr>
          <w:rFonts w:asciiTheme="majorHAnsi" w:hAnsiTheme="majorHAnsi" w:cstheme="majorHAnsi"/>
          <w:color w:val="000000" w:themeColor="text1"/>
        </w:rPr>
        <w:t>York(</w:t>
      </w:r>
      <w:proofErr w:type="gramEnd"/>
      <w:r w:rsidR="00F854F6" w:rsidRPr="00E229E7">
        <w:rPr>
          <w:rFonts w:asciiTheme="majorHAnsi" w:hAnsiTheme="majorHAnsi" w:cstheme="majorHAnsi"/>
          <w:color w:val="000000" w:themeColor="text1"/>
        </w:rPr>
        <w:t xml:space="preserve">NY) </w:t>
      </w:r>
      <w:r w:rsidRPr="00E229E7">
        <w:rPr>
          <w:rFonts w:asciiTheme="majorHAnsi" w:hAnsiTheme="majorHAnsi" w:cstheme="majorHAnsi"/>
          <w:color w:val="000000" w:themeColor="text1"/>
        </w:rPr>
        <w:t>was downloaded and loaded into the dataframe.</w:t>
      </w:r>
      <w:r w:rsidR="00F854F6" w:rsidRPr="00E229E7">
        <w:rPr>
          <w:rFonts w:asciiTheme="majorHAnsi" w:hAnsiTheme="majorHAnsi" w:cstheme="majorHAnsi"/>
          <w:color w:val="000000" w:themeColor="text1"/>
        </w:rPr>
        <w:t xml:space="preserve"> </w:t>
      </w:r>
    </w:p>
    <w:p w14:paraId="5449E2DD" w14:textId="77777777" w:rsidR="004774DA" w:rsidRPr="00E229E7" w:rsidRDefault="004774DA" w:rsidP="003B5440">
      <w:pPr>
        <w:rPr>
          <w:rFonts w:asciiTheme="majorHAnsi" w:hAnsiTheme="majorHAnsi" w:cstheme="majorHAnsi"/>
          <w:color w:val="000000" w:themeColor="text1"/>
        </w:rPr>
      </w:pPr>
    </w:p>
    <w:p w14:paraId="7FF15783" w14:textId="55EC68CA" w:rsidR="00F854F6" w:rsidRPr="00E229E7" w:rsidRDefault="00F854F6" w:rsidP="003B5440">
      <w:pPr>
        <w:rPr>
          <w:rFonts w:asciiTheme="majorHAnsi" w:hAnsiTheme="majorHAnsi" w:cstheme="majorHAnsi"/>
          <w:color w:val="000000" w:themeColor="text1"/>
        </w:rPr>
      </w:pPr>
      <w:r w:rsidRPr="00E229E7">
        <w:rPr>
          <w:rFonts w:asciiTheme="majorHAnsi" w:hAnsiTheme="majorHAnsi" w:cstheme="majorHAnsi"/>
          <w:noProof/>
          <w:color w:val="000000" w:themeColor="text1"/>
        </w:rPr>
        <w:lastRenderedPageBreak/>
        <w:drawing>
          <wp:inline distT="0" distB="0" distL="0" distR="0" wp14:anchorId="697CED97" wp14:editId="5293E919">
            <wp:extent cx="5943600" cy="24022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02205"/>
                    </a:xfrm>
                    <a:prstGeom prst="rect">
                      <a:avLst/>
                    </a:prstGeom>
                  </pic:spPr>
                </pic:pic>
              </a:graphicData>
            </a:graphic>
          </wp:inline>
        </w:drawing>
      </w:r>
    </w:p>
    <w:p w14:paraId="6B1E86F2" w14:textId="77777777" w:rsidR="004774DA" w:rsidRPr="00E229E7" w:rsidRDefault="004774DA" w:rsidP="001649E2">
      <w:pPr>
        <w:rPr>
          <w:rFonts w:asciiTheme="majorHAnsi" w:hAnsiTheme="majorHAnsi" w:cstheme="majorHAnsi"/>
          <w:color w:val="000000" w:themeColor="text1"/>
        </w:rPr>
      </w:pPr>
    </w:p>
    <w:p w14:paraId="66A158BD" w14:textId="298F4C8E" w:rsidR="004774DA" w:rsidRPr="00E229E7" w:rsidRDefault="004774DA" w:rsidP="001649E2">
      <w:pPr>
        <w:rPr>
          <w:rFonts w:asciiTheme="majorHAnsi" w:hAnsiTheme="majorHAnsi" w:cstheme="majorHAnsi"/>
          <w:color w:val="000000" w:themeColor="text1"/>
        </w:rPr>
      </w:pPr>
      <w:r w:rsidRPr="00E229E7">
        <w:rPr>
          <w:rFonts w:asciiTheme="majorHAnsi" w:hAnsiTheme="majorHAnsi" w:cstheme="majorHAnsi"/>
          <w:color w:val="000000" w:themeColor="text1"/>
        </w:rPr>
        <w:t xml:space="preserve">The above </w:t>
      </w:r>
      <w:r w:rsidR="00C8751D" w:rsidRPr="00E229E7">
        <w:rPr>
          <w:rFonts w:asciiTheme="majorHAnsi" w:hAnsiTheme="majorHAnsi" w:cstheme="majorHAnsi"/>
          <w:color w:val="000000" w:themeColor="text1"/>
        </w:rPr>
        <w:t xml:space="preserve">data with Borough, Neighborhood and respective </w:t>
      </w:r>
      <w:r w:rsidRPr="00E229E7">
        <w:rPr>
          <w:rFonts w:asciiTheme="majorHAnsi" w:hAnsiTheme="majorHAnsi" w:cstheme="majorHAnsi"/>
          <w:color w:val="000000" w:themeColor="text1"/>
        </w:rPr>
        <w:t>latitude and longitude was extracted from the given JSON file.</w:t>
      </w:r>
    </w:p>
    <w:p w14:paraId="79B425FB" w14:textId="77777777" w:rsidR="004774DA" w:rsidRPr="00E229E7" w:rsidRDefault="004774DA" w:rsidP="001649E2">
      <w:pPr>
        <w:rPr>
          <w:rFonts w:asciiTheme="majorHAnsi" w:hAnsiTheme="majorHAnsi" w:cstheme="majorHAnsi"/>
          <w:color w:val="000000" w:themeColor="text1"/>
        </w:rPr>
      </w:pPr>
    </w:p>
    <w:p w14:paraId="129716A2" w14:textId="44F78475" w:rsidR="001649E2" w:rsidRPr="00E229E7" w:rsidRDefault="004233CA" w:rsidP="001649E2">
      <w:pPr>
        <w:rPr>
          <w:rFonts w:asciiTheme="majorHAnsi" w:hAnsiTheme="majorHAnsi" w:cstheme="majorHAnsi"/>
          <w:color w:val="000000" w:themeColor="text1"/>
        </w:rPr>
      </w:pPr>
      <w:r w:rsidRPr="00E229E7">
        <w:rPr>
          <w:rFonts w:asciiTheme="majorHAnsi" w:hAnsiTheme="majorHAnsi" w:cstheme="majorHAnsi"/>
          <w:color w:val="000000" w:themeColor="text1"/>
        </w:rPr>
        <w:t xml:space="preserve">To restrict this analysis to my town of Grasmere, Staten Island, NY and </w:t>
      </w:r>
      <w:r w:rsidR="0025034B" w:rsidRPr="00E229E7">
        <w:rPr>
          <w:rFonts w:asciiTheme="majorHAnsi" w:hAnsiTheme="majorHAnsi" w:cstheme="majorHAnsi"/>
          <w:color w:val="000000" w:themeColor="text1"/>
        </w:rPr>
        <w:t xml:space="preserve">the </w:t>
      </w:r>
      <w:r w:rsidRPr="00E229E7">
        <w:rPr>
          <w:rFonts w:asciiTheme="majorHAnsi" w:hAnsiTheme="majorHAnsi" w:cstheme="majorHAnsi"/>
          <w:color w:val="000000" w:themeColor="text1"/>
        </w:rPr>
        <w:t xml:space="preserve">neighboring towns, the dataframe was filtered on the </w:t>
      </w:r>
      <w:r w:rsidR="0025034B" w:rsidRPr="00E229E7">
        <w:rPr>
          <w:rFonts w:asciiTheme="majorHAnsi" w:hAnsiTheme="majorHAnsi" w:cstheme="majorHAnsi"/>
          <w:color w:val="000000" w:themeColor="text1"/>
        </w:rPr>
        <w:t>neighborhoods</w:t>
      </w:r>
      <w:r w:rsidRPr="00E229E7">
        <w:rPr>
          <w:rFonts w:asciiTheme="majorHAnsi" w:hAnsiTheme="majorHAnsi" w:cstheme="majorHAnsi"/>
          <w:color w:val="000000" w:themeColor="text1"/>
        </w:rPr>
        <w:t xml:space="preserve"> of interest.</w:t>
      </w:r>
    </w:p>
    <w:p w14:paraId="71C0561F" w14:textId="00BF0E89" w:rsidR="004233CA" w:rsidRPr="00E229E7" w:rsidRDefault="004233CA" w:rsidP="001649E2">
      <w:pPr>
        <w:rPr>
          <w:rFonts w:asciiTheme="majorHAnsi" w:hAnsiTheme="majorHAnsi" w:cstheme="majorHAnsi"/>
          <w:color w:val="000000" w:themeColor="text1"/>
        </w:rPr>
      </w:pPr>
    </w:p>
    <w:p w14:paraId="3C9D5E6F" w14:textId="0D2BD1FA" w:rsidR="0025034B" w:rsidRPr="00E229E7" w:rsidRDefault="0025034B" w:rsidP="001649E2">
      <w:pPr>
        <w:rPr>
          <w:rFonts w:asciiTheme="majorHAnsi" w:hAnsiTheme="majorHAnsi" w:cstheme="majorHAnsi"/>
          <w:color w:val="000000" w:themeColor="text1"/>
        </w:rPr>
      </w:pPr>
      <w:r w:rsidRPr="00E229E7">
        <w:rPr>
          <w:rFonts w:asciiTheme="majorHAnsi" w:hAnsiTheme="majorHAnsi" w:cstheme="majorHAnsi"/>
          <w:noProof/>
          <w:color w:val="000000" w:themeColor="text1"/>
        </w:rPr>
        <w:drawing>
          <wp:inline distT="0" distB="0" distL="0" distR="0" wp14:anchorId="51F16D38" wp14:editId="1AEDFF38">
            <wp:extent cx="5943600" cy="3258820"/>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58820"/>
                    </a:xfrm>
                    <a:prstGeom prst="rect">
                      <a:avLst/>
                    </a:prstGeom>
                  </pic:spPr>
                </pic:pic>
              </a:graphicData>
            </a:graphic>
          </wp:inline>
        </w:drawing>
      </w:r>
    </w:p>
    <w:p w14:paraId="65231233" w14:textId="0D7E1914" w:rsidR="004774DA" w:rsidRPr="00E229E7" w:rsidRDefault="004774DA" w:rsidP="001649E2">
      <w:pPr>
        <w:rPr>
          <w:rFonts w:asciiTheme="majorHAnsi" w:hAnsiTheme="majorHAnsi" w:cstheme="majorHAnsi"/>
          <w:color w:val="000000" w:themeColor="text1"/>
        </w:rPr>
      </w:pPr>
    </w:p>
    <w:p w14:paraId="1C506301" w14:textId="154BD8C1" w:rsidR="003846F7" w:rsidRPr="00E229E7" w:rsidRDefault="004774DA" w:rsidP="003846F7">
      <w:pPr>
        <w:rPr>
          <w:rFonts w:asciiTheme="majorHAnsi" w:hAnsiTheme="majorHAnsi" w:cstheme="majorHAnsi"/>
          <w:color w:val="000000" w:themeColor="text1"/>
        </w:rPr>
      </w:pPr>
      <w:r w:rsidRPr="00E229E7">
        <w:rPr>
          <w:rFonts w:asciiTheme="majorHAnsi" w:hAnsiTheme="majorHAnsi" w:cstheme="majorHAnsi"/>
          <w:color w:val="000000" w:themeColor="text1"/>
        </w:rPr>
        <w:t>Using the Foursquare API, I was able to extract</w:t>
      </w:r>
      <w:r w:rsidR="00C63B8C" w:rsidRPr="00E229E7">
        <w:rPr>
          <w:rFonts w:asciiTheme="majorHAnsi" w:hAnsiTheme="majorHAnsi" w:cstheme="majorHAnsi"/>
          <w:color w:val="000000" w:themeColor="text1"/>
        </w:rPr>
        <w:t xml:space="preserve"> the location data for each of </w:t>
      </w:r>
      <w:r w:rsidRPr="00E229E7">
        <w:rPr>
          <w:rFonts w:asciiTheme="majorHAnsi" w:hAnsiTheme="majorHAnsi" w:cstheme="majorHAnsi"/>
          <w:color w:val="000000" w:themeColor="text1"/>
        </w:rPr>
        <w:t>the neighborhoods of interest</w:t>
      </w:r>
      <w:r w:rsidR="00C63B8C" w:rsidRPr="00E229E7">
        <w:rPr>
          <w:rFonts w:asciiTheme="majorHAnsi" w:hAnsiTheme="majorHAnsi" w:cstheme="majorHAnsi"/>
          <w:color w:val="000000" w:themeColor="text1"/>
        </w:rPr>
        <w:t>. A sample of the data is shown below.</w:t>
      </w:r>
    </w:p>
    <w:p w14:paraId="2E9D4FCF" w14:textId="640B7125" w:rsidR="004774DA" w:rsidRPr="00E229E7" w:rsidRDefault="004774DA" w:rsidP="003846F7">
      <w:pPr>
        <w:rPr>
          <w:rFonts w:asciiTheme="majorHAnsi" w:hAnsiTheme="majorHAnsi" w:cstheme="majorHAnsi"/>
          <w:color w:val="000000" w:themeColor="text1"/>
        </w:rPr>
      </w:pPr>
    </w:p>
    <w:p w14:paraId="26007415" w14:textId="19C7206F" w:rsidR="004774DA" w:rsidRPr="00E229E7" w:rsidRDefault="004774DA" w:rsidP="003846F7">
      <w:pPr>
        <w:rPr>
          <w:color w:val="000000" w:themeColor="text1"/>
        </w:rPr>
      </w:pPr>
      <w:r w:rsidRPr="00E229E7">
        <w:rPr>
          <w:noProof/>
          <w:color w:val="000000" w:themeColor="text1"/>
        </w:rPr>
        <w:lastRenderedPageBreak/>
        <w:drawing>
          <wp:inline distT="0" distB="0" distL="0" distR="0" wp14:anchorId="1173E097" wp14:editId="1A617D16">
            <wp:extent cx="6603937" cy="1192377"/>
            <wp:effectExtent l="0" t="0" r="635"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14088" cy="1194210"/>
                    </a:xfrm>
                    <a:prstGeom prst="rect">
                      <a:avLst/>
                    </a:prstGeom>
                  </pic:spPr>
                </pic:pic>
              </a:graphicData>
            </a:graphic>
          </wp:inline>
        </w:drawing>
      </w:r>
    </w:p>
    <w:p w14:paraId="0733FE45" w14:textId="70AE5C87" w:rsidR="003E2452" w:rsidRPr="00E229E7" w:rsidRDefault="003E2452" w:rsidP="003846F7">
      <w:pPr>
        <w:rPr>
          <w:color w:val="000000" w:themeColor="text1"/>
        </w:rPr>
      </w:pPr>
    </w:p>
    <w:p w14:paraId="2ECA4693" w14:textId="5019081E" w:rsidR="003E2452" w:rsidRPr="00E229E7" w:rsidRDefault="003339C1" w:rsidP="003846F7">
      <w:pPr>
        <w:rPr>
          <w:rFonts w:asciiTheme="majorHAnsi" w:hAnsiTheme="majorHAnsi" w:cstheme="majorHAnsi"/>
          <w:color w:val="000000" w:themeColor="text1"/>
        </w:rPr>
      </w:pPr>
      <w:r w:rsidRPr="00E229E7">
        <w:rPr>
          <w:rFonts w:asciiTheme="majorHAnsi" w:hAnsiTheme="majorHAnsi" w:cstheme="majorHAnsi"/>
          <w:color w:val="000000" w:themeColor="text1"/>
        </w:rPr>
        <w:t xml:space="preserve">Taking the new pattern of how people are returning to shop as the COVID-19 stay-at-home orders begin to lift, the top 30 venue categories from the Foursquare Recovery Index is picked for the week that we plan to setup the booth. The above dataframe will need to be filtered for these 30 venue categories. </w:t>
      </w:r>
      <w:r w:rsidR="007031D3" w:rsidRPr="00E229E7">
        <w:rPr>
          <w:rFonts w:asciiTheme="majorHAnsi" w:hAnsiTheme="majorHAnsi" w:cstheme="majorHAnsi"/>
          <w:color w:val="000000" w:themeColor="text1"/>
        </w:rPr>
        <w:t>Below is a sample of the venue categories listed.</w:t>
      </w:r>
    </w:p>
    <w:p w14:paraId="0B883595" w14:textId="037C5F50" w:rsidR="007031D3" w:rsidRPr="00E229E7" w:rsidRDefault="007031D3" w:rsidP="003846F7">
      <w:pPr>
        <w:rPr>
          <w:rFonts w:asciiTheme="majorHAnsi" w:hAnsiTheme="majorHAnsi" w:cstheme="majorHAnsi"/>
          <w:color w:val="000000" w:themeColor="text1"/>
        </w:rPr>
      </w:pPr>
    </w:p>
    <w:p w14:paraId="55612CCB" w14:textId="5BA01F65" w:rsidR="007031D3" w:rsidRPr="00E229E7" w:rsidRDefault="007031D3" w:rsidP="003846F7">
      <w:pPr>
        <w:rPr>
          <w:rFonts w:asciiTheme="majorHAnsi" w:hAnsiTheme="majorHAnsi" w:cstheme="majorHAnsi"/>
          <w:color w:val="000000" w:themeColor="text1"/>
        </w:rPr>
      </w:pPr>
      <w:r w:rsidRPr="00E229E7">
        <w:rPr>
          <w:rFonts w:asciiTheme="majorHAnsi" w:hAnsiTheme="majorHAnsi" w:cstheme="majorHAnsi"/>
          <w:noProof/>
          <w:color w:val="000000" w:themeColor="text1"/>
        </w:rPr>
        <w:drawing>
          <wp:inline distT="0" distB="0" distL="0" distR="0" wp14:anchorId="3B40DB0C" wp14:editId="33F9D48F">
            <wp:extent cx="5943600" cy="579628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796280"/>
                    </a:xfrm>
                    <a:prstGeom prst="rect">
                      <a:avLst/>
                    </a:prstGeom>
                  </pic:spPr>
                </pic:pic>
              </a:graphicData>
            </a:graphic>
          </wp:inline>
        </w:drawing>
      </w:r>
    </w:p>
    <w:p w14:paraId="72A80CC1" w14:textId="77777777" w:rsidR="00D45976" w:rsidRPr="00E229E7" w:rsidRDefault="007031D3" w:rsidP="003846F7">
      <w:pPr>
        <w:rPr>
          <w:rFonts w:asciiTheme="majorHAnsi" w:hAnsiTheme="majorHAnsi" w:cstheme="majorHAnsi"/>
          <w:color w:val="000000" w:themeColor="text1"/>
        </w:rPr>
      </w:pPr>
      <w:r w:rsidRPr="00E229E7">
        <w:rPr>
          <w:rFonts w:asciiTheme="majorHAnsi" w:hAnsiTheme="majorHAnsi" w:cstheme="majorHAnsi"/>
          <w:color w:val="000000" w:themeColor="text1"/>
        </w:rPr>
        <w:lastRenderedPageBreak/>
        <w:t xml:space="preserve">Considering we are setting up cookie booths for girl scouts in March, some of the irrelevant venue categories will need to be removed. For example, beaches, skiing, medical, airports and bars. </w:t>
      </w:r>
    </w:p>
    <w:p w14:paraId="28E150C4" w14:textId="4862ADE1" w:rsidR="007031D3" w:rsidRPr="00E229E7" w:rsidRDefault="007031D3" w:rsidP="00D45976">
      <w:pPr>
        <w:ind w:firstLine="720"/>
        <w:rPr>
          <w:rFonts w:asciiTheme="majorHAnsi" w:hAnsiTheme="majorHAnsi" w:cstheme="majorHAnsi"/>
          <w:color w:val="000000" w:themeColor="text1"/>
        </w:rPr>
      </w:pPr>
      <w:r w:rsidRPr="00E229E7">
        <w:rPr>
          <w:rFonts w:asciiTheme="majorHAnsi" w:hAnsiTheme="majorHAnsi" w:cstheme="majorHAnsi"/>
          <w:color w:val="000000" w:themeColor="text1"/>
        </w:rPr>
        <w:t xml:space="preserve">Also, looking closely at the above data and comparing it to the venue categories in the neighborhoods of interest, there were some problems. For example, the category, Restaurant, is in the recovery index list but the venue categories from Foursquare is more drilled down to each type of restaurant, </w:t>
      </w:r>
      <w:r w:rsidR="00D45976" w:rsidRPr="00E229E7">
        <w:rPr>
          <w:rFonts w:asciiTheme="majorHAnsi" w:hAnsiTheme="majorHAnsi" w:cstheme="majorHAnsi"/>
          <w:color w:val="000000" w:themeColor="text1"/>
        </w:rPr>
        <w:t xml:space="preserve">for example, ‘Sri Lankan Restaurant’, ‘Tapas Restaurant’ and ‘Seafood Restaurant’. The data was fixed to reflect ‘Restaurant’ for every time of restaurant. </w:t>
      </w:r>
    </w:p>
    <w:p w14:paraId="0CB57598" w14:textId="23989893" w:rsidR="00253FEA" w:rsidRPr="00E229E7" w:rsidRDefault="00253FEA" w:rsidP="00D45976">
      <w:pPr>
        <w:ind w:firstLine="720"/>
        <w:rPr>
          <w:rFonts w:asciiTheme="majorHAnsi" w:hAnsiTheme="majorHAnsi" w:cstheme="majorHAnsi"/>
          <w:color w:val="000000" w:themeColor="text1"/>
        </w:rPr>
      </w:pPr>
      <w:r w:rsidRPr="00E229E7">
        <w:rPr>
          <w:rFonts w:asciiTheme="majorHAnsi" w:hAnsiTheme="majorHAnsi" w:cstheme="majorHAnsi"/>
          <w:color w:val="000000" w:themeColor="text1"/>
        </w:rPr>
        <w:t>I checked for missing data but there were no rows found.</w:t>
      </w:r>
    </w:p>
    <w:p w14:paraId="4325BED4" w14:textId="77777777" w:rsidR="00D45976" w:rsidRPr="00E229E7" w:rsidRDefault="00D45976" w:rsidP="003846F7">
      <w:pPr>
        <w:rPr>
          <w:rFonts w:asciiTheme="majorHAnsi" w:hAnsiTheme="majorHAnsi" w:cstheme="majorHAnsi"/>
          <w:color w:val="000000" w:themeColor="text1"/>
        </w:rPr>
      </w:pPr>
    </w:p>
    <w:sectPr w:rsidR="00D45976" w:rsidRPr="00E22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A1F68"/>
    <w:multiLevelType w:val="hybridMultilevel"/>
    <w:tmpl w:val="76A2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4B454A"/>
    <w:multiLevelType w:val="multilevel"/>
    <w:tmpl w:val="5B24FD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E9"/>
    <w:rsid w:val="001649E2"/>
    <w:rsid w:val="0025034B"/>
    <w:rsid w:val="00253FEA"/>
    <w:rsid w:val="002F6576"/>
    <w:rsid w:val="003339C1"/>
    <w:rsid w:val="003846F7"/>
    <w:rsid w:val="003B5440"/>
    <w:rsid w:val="003E2452"/>
    <w:rsid w:val="004233CA"/>
    <w:rsid w:val="00471132"/>
    <w:rsid w:val="004774DA"/>
    <w:rsid w:val="00613299"/>
    <w:rsid w:val="007031D3"/>
    <w:rsid w:val="00761951"/>
    <w:rsid w:val="007862EA"/>
    <w:rsid w:val="00814A54"/>
    <w:rsid w:val="009553E9"/>
    <w:rsid w:val="00A9054F"/>
    <w:rsid w:val="00C63B8C"/>
    <w:rsid w:val="00C8751D"/>
    <w:rsid w:val="00D27DD5"/>
    <w:rsid w:val="00D45976"/>
    <w:rsid w:val="00D90991"/>
    <w:rsid w:val="00E229E7"/>
    <w:rsid w:val="00EA2393"/>
    <w:rsid w:val="00F8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332F4"/>
  <w15:chartTrackingRefBased/>
  <w15:docId w15:val="{13B1651F-5457-FC4A-B3C2-F5FF4D5DC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3E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3E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53E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553E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53E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553E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553E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553E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53E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53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53E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553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553E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553E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553E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553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53E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84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30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Nair</dc:creator>
  <cp:keywords/>
  <dc:description/>
  <cp:lastModifiedBy>Anju Nair</cp:lastModifiedBy>
  <cp:revision>2</cp:revision>
  <dcterms:created xsi:type="dcterms:W3CDTF">2021-02-27T00:58:00Z</dcterms:created>
  <dcterms:modified xsi:type="dcterms:W3CDTF">2021-02-27T00:58:00Z</dcterms:modified>
</cp:coreProperties>
</file>