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6590" w14:textId="17AF8C2A" w:rsidR="00906D3A" w:rsidRPr="00906D3A" w:rsidRDefault="00906D3A" w:rsidP="00906D3A">
      <w:pPr>
        <w:pStyle w:val="Heading1"/>
      </w:pPr>
      <w:r w:rsidRPr="00906D3A">
        <w:t>Group Details:</w:t>
      </w:r>
    </w:p>
    <w:p w14:paraId="44A0EB5F" w14:textId="5AAA861D" w:rsidR="00906D3A" w:rsidRDefault="00906D3A">
      <w:pPr>
        <w:rPr>
          <w:lang w:val="en-US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441"/>
        <w:gridCol w:w="7768"/>
      </w:tblGrid>
      <w:tr w:rsidR="00906D3A" w:rsidRPr="00906D3A" w14:paraId="31B6E135" w14:textId="77777777" w:rsidTr="00906D3A">
        <w:trPr>
          <w:trHeight w:val="288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54B573F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Group Name </w:t>
            </w:r>
          </w:p>
        </w:tc>
        <w:tc>
          <w:tcPr>
            <w:tcW w:w="7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E652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SoleDS</w:t>
            </w:r>
          </w:p>
        </w:tc>
      </w:tr>
      <w:tr w:rsidR="00906D3A" w:rsidRPr="00906D3A" w14:paraId="080F4049" w14:textId="77777777" w:rsidTr="00906D3A">
        <w:trPr>
          <w:trHeight w:val="288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EA8D30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Name </w:t>
            </w:r>
          </w:p>
        </w:tc>
        <w:tc>
          <w:tcPr>
            <w:tcW w:w="7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4998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Anju Paul</w:t>
            </w:r>
          </w:p>
        </w:tc>
      </w:tr>
      <w:tr w:rsidR="00906D3A" w:rsidRPr="00906D3A" w14:paraId="572DC2C0" w14:textId="77777777" w:rsidTr="00906D3A">
        <w:trPr>
          <w:trHeight w:val="288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21F1EE" w14:textId="77777777" w:rsidR="00906D3A" w:rsidRPr="00906D3A" w:rsidRDefault="00000000" w:rsidP="00906D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="00906D3A" w:rsidRPr="00906D3A">
                <w:rPr>
                  <w:rFonts w:ascii="Calibri" w:eastAsia="Times New Roman" w:hAnsi="Calibri" w:cs="Calibri"/>
                  <w:color w:val="0563C1"/>
                  <w:u w:val="single"/>
                  <w:lang w:val="en-US" w:eastAsia="en-IN"/>
                </w:rPr>
                <w:t>Email</w:t>
              </w:r>
            </w:hyperlink>
          </w:p>
        </w:tc>
        <w:tc>
          <w:tcPr>
            <w:tcW w:w="7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2741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anjupaul14@yahoo.co.in</w:t>
            </w:r>
          </w:p>
        </w:tc>
      </w:tr>
      <w:tr w:rsidR="00906D3A" w:rsidRPr="00906D3A" w14:paraId="0CC9E8AE" w14:textId="77777777" w:rsidTr="00906D3A">
        <w:trPr>
          <w:trHeight w:val="288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952D4C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Country </w:t>
            </w:r>
          </w:p>
        </w:tc>
        <w:tc>
          <w:tcPr>
            <w:tcW w:w="7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584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UK</w:t>
            </w:r>
          </w:p>
        </w:tc>
      </w:tr>
      <w:tr w:rsidR="00906D3A" w:rsidRPr="00906D3A" w14:paraId="3FE04631" w14:textId="77777777" w:rsidTr="00906D3A">
        <w:trPr>
          <w:trHeight w:val="288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F018E1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val="en-US" w:eastAsia="en-IN"/>
              </w:rPr>
              <w:t>College</w:t>
            </w:r>
          </w:p>
        </w:tc>
        <w:tc>
          <w:tcPr>
            <w:tcW w:w="7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3605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Anglia Ruskin University</w:t>
            </w:r>
          </w:p>
        </w:tc>
      </w:tr>
      <w:tr w:rsidR="00906D3A" w:rsidRPr="00906D3A" w14:paraId="6E9CC31B" w14:textId="77777777" w:rsidTr="00906D3A">
        <w:trPr>
          <w:trHeight w:val="288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F1A0B1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val="en-US" w:eastAsia="en-IN"/>
              </w:rPr>
              <w:t>Specialization</w:t>
            </w:r>
          </w:p>
        </w:tc>
        <w:tc>
          <w:tcPr>
            <w:tcW w:w="7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670" w14:textId="77777777" w:rsidR="00906D3A" w:rsidRPr="00906D3A" w:rsidRDefault="00906D3A" w:rsidP="00906D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6D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Data Science</w:t>
            </w:r>
          </w:p>
        </w:tc>
      </w:tr>
    </w:tbl>
    <w:p w14:paraId="5AE7F85A" w14:textId="77777777" w:rsidR="00906D3A" w:rsidRDefault="00906D3A">
      <w:pPr>
        <w:rPr>
          <w:lang w:val="en-US"/>
        </w:rPr>
      </w:pPr>
    </w:p>
    <w:p w14:paraId="1F8A784D" w14:textId="4C7AE853" w:rsidR="00175635" w:rsidRPr="00906D3A" w:rsidRDefault="00175635" w:rsidP="00906D3A">
      <w:pPr>
        <w:pStyle w:val="Heading1"/>
      </w:pPr>
      <w:r w:rsidRPr="00906D3A">
        <w:t>Problem Description:</w:t>
      </w:r>
    </w:p>
    <w:p w14:paraId="16CC36CB" w14:textId="1766D6AF" w:rsidR="00175635" w:rsidRDefault="007078E8" w:rsidP="00906D3A">
      <w:pPr>
        <w:jc w:val="both"/>
        <w:rPr>
          <w:lang w:val="en-US"/>
        </w:rPr>
      </w:pPr>
      <w:r>
        <w:rPr>
          <w:lang w:val="en-US"/>
        </w:rPr>
        <w:t>To understand the persistency of a drug as per the prescription given by the physician is an important question faced by the pharmaceutical companies. The problem here is to build a classification model to understand the persistency (persistent or not) of a drug for the given dataset.</w:t>
      </w:r>
    </w:p>
    <w:p w14:paraId="2B2664CD" w14:textId="00F4DC9E" w:rsidR="007078E8" w:rsidRPr="00906D3A" w:rsidRDefault="0006044D" w:rsidP="00906D3A">
      <w:pPr>
        <w:pStyle w:val="Heading1"/>
        <w:jc w:val="both"/>
      </w:pPr>
      <w:r>
        <w:t>Data</w:t>
      </w:r>
      <w:r w:rsidR="007078E8" w:rsidRPr="00906D3A">
        <w:t xml:space="preserve"> Understanding:</w:t>
      </w:r>
    </w:p>
    <w:p w14:paraId="08941C14" w14:textId="3EC3BA1D" w:rsidR="0006044D" w:rsidRDefault="0006044D" w:rsidP="00906D3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06044D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he data available in excel sheet with 69 columns and 3424 </w:t>
      </w:r>
      <w:r w:rsidR="003411B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with a d</w:t>
      </w:r>
      <w:r w:rsidR="003411B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ata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type of each column as object. There are only 2 columns with numerical data, but the rest are available as categorical </w:t>
      </w:r>
      <w:r w:rsidR="003411B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data.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This was converted back to numerical by using the label encoding technique. </w:t>
      </w:r>
    </w:p>
    <w:p w14:paraId="0B3E4EA1" w14:textId="77777777" w:rsidR="003411BE" w:rsidRDefault="003411BE" w:rsidP="0006044D">
      <w:pPr>
        <w:rPr>
          <w:lang w:val="en-US"/>
        </w:rPr>
      </w:pPr>
    </w:p>
    <w:p w14:paraId="5FD6FD04" w14:textId="705B2B76" w:rsidR="0006044D" w:rsidRDefault="0006044D" w:rsidP="0006044D">
      <w:pPr>
        <w:rPr>
          <w:lang w:val="en-US"/>
        </w:rPr>
      </w:pPr>
      <w:r>
        <w:rPr>
          <w:lang w:val="en-US"/>
        </w:rPr>
        <w:t>There are no null values present in the data, hence it does</w:t>
      </w:r>
      <w:r w:rsidR="003411BE">
        <w:rPr>
          <w:lang w:val="en-US"/>
        </w:rPr>
        <w:t xml:space="preserve"> </w:t>
      </w:r>
      <w:r>
        <w:rPr>
          <w:lang w:val="en-US"/>
        </w:rPr>
        <w:t>not require any special treatment for that.</w:t>
      </w:r>
    </w:p>
    <w:p w14:paraId="7FE80285" w14:textId="2A5B3458" w:rsidR="0006044D" w:rsidRDefault="007105C9" w:rsidP="0006044D">
      <w:pPr>
        <w:rPr>
          <w:lang w:val="en-US"/>
        </w:rPr>
      </w:pPr>
      <w:r>
        <w:rPr>
          <w:lang w:val="en-US"/>
        </w:rPr>
        <w:t>Skewness:</w:t>
      </w:r>
      <w:r w:rsidR="00B83C62">
        <w:rPr>
          <w:lang w:val="en-US"/>
        </w:rPr>
        <w:t>S</w:t>
      </w:r>
    </w:p>
    <w:p w14:paraId="0C2832F0" w14:textId="62243936" w:rsidR="007105C9" w:rsidRDefault="007105C9" w:rsidP="0006044D">
      <w:pPr>
        <w:rPr>
          <w:lang w:val="en-US"/>
        </w:rPr>
      </w:pPr>
      <w:r>
        <w:rPr>
          <w:lang w:val="en-US"/>
        </w:rPr>
        <w:t>The gender data is highly skewed towards the Male. The race data is majorly for cacussians.</w:t>
      </w:r>
      <w:r w:rsidR="003411BE">
        <w:rPr>
          <w:lang w:val="en-US"/>
        </w:rPr>
        <w:t xml:space="preserve"> </w:t>
      </w:r>
      <w:r>
        <w:rPr>
          <w:lang w:val="en-US"/>
        </w:rPr>
        <w:t>Ethnicity towards non-</w:t>
      </w:r>
      <w:r w:rsidR="003411BE">
        <w:rPr>
          <w:lang w:val="en-US"/>
        </w:rPr>
        <w:t>Hispanic</w:t>
      </w:r>
      <w:r>
        <w:rPr>
          <w:lang w:val="en-US"/>
        </w:rPr>
        <w:t>. The age group &gt;75 data is available more when compared to other groups.</w:t>
      </w:r>
      <w:r w:rsidR="004B07DA">
        <w:rPr>
          <w:lang w:val="en-US"/>
        </w:rPr>
        <w:t xml:space="preserve"> </w:t>
      </w:r>
      <w:r w:rsidR="003411BE">
        <w:rPr>
          <w:lang w:val="en-US"/>
        </w:rPr>
        <w:t>Likewise,</w:t>
      </w:r>
      <w:r w:rsidR="004B07DA">
        <w:rPr>
          <w:lang w:val="en-US"/>
        </w:rPr>
        <w:t xml:space="preserve"> almost all the groups have the data skewed.</w:t>
      </w:r>
    </w:p>
    <w:p w14:paraId="22B3C04D" w14:textId="69A5BB23" w:rsidR="00510747" w:rsidRDefault="00510747" w:rsidP="0006044D">
      <w:pPr>
        <w:rPr>
          <w:lang w:val="en-US"/>
        </w:rPr>
      </w:pPr>
      <w:r>
        <w:rPr>
          <w:lang w:val="en-US"/>
        </w:rPr>
        <w:t>Outliers:</w:t>
      </w:r>
    </w:p>
    <w:p w14:paraId="1609242E" w14:textId="085DE8F9" w:rsidR="00510747" w:rsidRDefault="00510747" w:rsidP="0006044D">
      <w:pPr>
        <w:rPr>
          <w:lang w:val="en-US"/>
        </w:rPr>
      </w:pPr>
      <w:r>
        <w:rPr>
          <w:lang w:val="en-US"/>
        </w:rPr>
        <w:t xml:space="preserve">The data in the range of 25 to 75 are considered as the normal data, and the rest of the others is considered as outliers and is removed. Ie, </w:t>
      </w:r>
      <w:r w:rsidRPr="00510747">
        <w:rPr>
          <w:lang w:val="en-US"/>
        </w:rPr>
        <w:t>Datapoints outside 25% and 75% Quarters</w:t>
      </w:r>
      <w:r>
        <w:rPr>
          <w:lang w:val="en-US"/>
        </w:rPr>
        <w:t xml:space="preserve"> are outliers and will be removed.</w:t>
      </w:r>
    </w:p>
    <w:p w14:paraId="2F4AD76D" w14:textId="77777777" w:rsidR="007105C9" w:rsidRDefault="007105C9" w:rsidP="0006044D">
      <w:pPr>
        <w:rPr>
          <w:lang w:val="en-US"/>
        </w:rPr>
      </w:pPr>
    </w:p>
    <w:p w14:paraId="0BAF2991" w14:textId="59DA680E" w:rsidR="006B10E6" w:rsidRDefault="006B10E6">
      <w:pPr>
        <w:rPr>
          <w:lang w:val="en-US"/>
        </w:rPr>
      </w:pPr>
    </w:p>
    <w:p w14:paraId="2AD6CCC2" w14:textId="77777777" w:rsidR="006B10E6" w:rsidRDefault="006B10E6">
      <w:pPr>
        <w:rPr>
          <w:lang w:val="en-US"/>
        </w:rPr>
      </w:pPr>
    </w:p>
    <w:p w14:paraId="74CAFDDF" w14:textId="231FFD8A" w:rsidR="00EE7FE4" w:rsidRPr="00EE7FE4" w:rsidRDefault="00EE7FE4" w:rsidP="00EE7FE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Medication persistence refers to the act of continuing the treatment for the prescribed duration.</w:t>
      </w:r>
      <w:r w:rsidRPr="00EE7FE4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atient persistency to prescribed medications, defined as the fraction of patients who continue to </w:t>
      </w:r>
    </w:p>
    <w:p w14:paraId="2A7A4B39" w14:textId="77777777" w:rsidR="00EE7FE4" w:rsidRPr="00EE7FE4" w:rsidRDefault="00EE7FE4" w:rsidP="00EE7FE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72"/>
          <w:szCs w:val="72"/>
          <w:lang w:eastAsia="en-IN"/>
        </w:rPr>
      </w:pPr>
      <w:r w:rsidRPr="00EE7FE4">
        <w:rPr>
          <w:rFonts w:ascii="ff2" w:eastAsia="Times New Roman" w:hAnsi="ff2" w:cs="Times New Roman"/>
          <w:color w:val="000000"/>
          <w:spacing w:val="1"/>
          <w:sz w:val="72"/>
          <w:szCs w:val="72"/>
          <w:lang w:eastAsia="en-IN"/>
        </w:rPr>
        <w:t xml:space="preserve">refill a given prescription on a timely basis, has become a serious issue, garnering significant </w:t>
      </w:r>
    </w:p>
    <w:p w14:paraId="394B0880" w14:textId="68504791" w:rsidR="007078E8" w:rsidRPr="00906D3A" w:rsidRDefault="00EE7FE4" w:rsidP="00906D3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EE7FE4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attention from pharmaceutical firms and public health officials.  </w:t>
      </w:r>
    </w:p>
    <w:sectPr w:rsidR="007078E8" w:rsidRPr="0090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35"/>
    <w:rsid w:val="0006044D"/>
    <w:rsid w:val="00175635"/>
    <w:rsid w:val="002E7EBC"/>
    <w:rsid w:val="003411BE"/>
    <w:rsid w:val="0046381E"/>
    <w:rsid w:val="004B07DA"/>
    <w:rsid w:val="00510747"/>
    <w:rsid w:val="006B10E6"/>
    <w:rsid w:val="007078E8"/>
    <w:rsid w:val="007105C9"/>
    <w:rsid w:val="00906D3A"/>
    <w:rsid w:val="00B83C62"/>
    <w:rsid w:val="00D44A52"/>
    <w:rsid w:val="00E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186B"/>
  <w15:chartTrackingRefBased/>
  <w15:docId w15:val="{54BBFDDC-0F4C-4C60-91D3-230E810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6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78E8"/>
    <w:rPr>
      <w:b/>
      <w:bCs/>
    </w:rPr>
  </w:style>
  <w:style w:type="character" w:customStyle="1" w:styleId="ls2">
    <w:name w:val="ls2"/>
    <w:basedOn w:val="DefaultParagraphFont"/>
    <w:rsid w:val="00EE7FE4"/>
  </w:style>
  <w:style w:type="character" w:customStyle="1" w:styleId="lsd">
    <w:name w:val="lsd"/>
    <w:basedOn w:val="DefaultParagraphFont"/>
    <w:rsid w:val="00EE7FE4"/>
  </w:style>
  <w:style w:type="character" w:customStyle="1" w:styleId="Heading1Char">
    <w:name w:val="Heading 1 Char"/>
    <w:basedOn w:val="DefaultParagraphFont"/>
    <w:link w:val="Heading1"/>
    <w:uiPriority w:val="9"/>
    <w:rsid w:val="0090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jupaul14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paul</dc:creator>
  <cp:keywords/>
  <dc:description/>
  <cp:lastModifiedBy>anju paul</cp:lastModifiedBy>
  <cp:revision>7</cp:revision>
  <cp:lastPrinted>2022-07-28T14:59:00Z</cp:lastPrinted>
  <dcterms:created xsi:type="dcterms:W3CDTF">2022-07-28T14:12:00Z</dcterms:created>
  <dcterms:modified xsi:type="dcterms:W3CDTF">2022-07-29T15:58:00Z</dcterms:modified>
</cp:coreProperties>
</file>