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6246C" w14:textId="77777777" w:rsidR="00B63F0B" w:rsidRPr="00B63F0B" w:rsidRDefault="00B63F0B" w:rsidP="00B63F0B">
      <w:pPr>
        <w:shd w:val="clear" w:color="auto" w:fill="F0F4F4"/>
        <w:spacing w:after="510" w:line="288" w:lineRule="atLeast"/>
        <w:outlineLvl w:val="0"/>
        <w:rPr>
          <w:rFonts w:ascii="Source Sans Pro" w:eastAsia="Times New Roman" w:hAnsi="Source Sans Pro" w:cs="Times New Roman"/>
          <w:color w:val="002F6A"/>
          <w:spacing w:val="15"/>
          <w:kern w:val="36"/>
          <w:sz w:val="42"/>
          <w:szCs w:val="42"/>
        </w:rPr>
      </w:pPr>
      <w:r w:rsidRPr="00B63F0B">
        <w:rPr>
          <w:rFonts w:ascii="Source Sans Pro" w:eastAsia="Times New Roman" w:hAnsi="Source Sans Pro" w:cs="Times New Roman"/>
          <w:color w:val="002F6A"/>
          <w:spacing w:val="15"/>
          <w:kern w:val="36"/>
          <w:sz w:val="42"/>
          <w:szCs w:val="42"/>
        </w:rPr>
        <w:t>Hydrogen Association of India 9th International Hydrogen and Fuel Cell Conference</w:t>
      </w:r>
    </w:p>
    <w:p w14:paraId="202BFEAE" w14:textId="77777777" w:rsidR="00B63F0B" w:rsidRDefault="00B63F0B" w:rsidP="00B63F0B">
      <w:pPr>
        <w:pStyle w:val="eventitem-meta-item"/>
        <w:numPr>
          <w:ilvl w:val="0"/>
          <w:numId w:val="1"/>
        </w:numPr>
        <w:shd w:val="clear" w:color="auto" w:fill="F0F4F4"/>
        <w:spacing w:before="0" w:beforeAutospacing="0" w:after="0" w:afterAutospacing="0" w:line="384" w:lineRule="atLeast"/>
        <w:rPr>
          <w:rFonts w:ascii="Source Sans Pro" w:hAnsi="Source Sans Pro"/>
          <w:color w:val="1D2525"/>
          <w:sz w:val="23"/>
          <w:szCs w:val="23"/>
        </w:rPr>
      </w:pPr>
      <w:r>
        <w:rPr>
          <w:rFonts w:ascii="Source Sans Pro" w:hAnsi="Source Sans Pro"/>
          <w:color w:val="1D2525"/>
          <w:sz w:val="23"/>
          <w:szCs w:val="23"/>
        </w:rPr>
        <w:t>Sunday, 4 December 2022</w:t>
      </w:r>
      <w:r>
        <w:rPr>
          <w:rStyle w:val="eventitem-meta-time"/>
          <w:rFonts w:ascii="Source Sans Pro" w:hAnsi="Source Sans Pro"/>
          <w:color w:val="1D2525"/>
          <w:sz w:val="23"/>
          <w:szCs w:val="23"/>
        </w:rPr>
        <w:t>1:30 pm</w:t>
      </w:r>
      <w:r>
        <w:rPr>
          <w:rFonts w:ascii="Cambria" w:hAnsi="Cambria" w:cs="Cambria"/>
          <w:color w:val="1D2525"/>
          <w:sz w:val="23"/>
          <w:szCs w:val="23"/>
        </w:rPr>
        <w:t> </w:t>
      </w:r>
      <w:r>
        <w:rPr>
          <w:rFonts w:ascii="Source Sans Pro" w:hAnsi="Source Sans Pro"/>
          <w:color w:val="1D2525"/>
          <w:sz w:val="23"/>
          <w:szCs w:val="23"/>
        </w:rPr>
        <w:br/>
        <w:t>Tuesday, 6 December 2022</w:t>
      </w:r>
      <w:r>
        <w:rPr>
          <w:rStyle w:val="eventitem-meta-time"/>
          <w:rFonts w:ascii="Source Sans Pro" w:hAnsi="Source Sans Pro"/>
          <w:color w:val="1D2525"/>
          <w:sz w:val="23"/>
          <w:szCs w:val="23"/>
        </w:rPr>
        <w:t>5:30 pm</w:t>
      </w:r>
    </w:p>
    <w:p w14:paraId="52D60BA3" w14:textId="77777777" w:rsidR="00B63F0B" w:rsidRDefault="00B63F0B" w:rsidP="00B63F0B">
      <w:pPr>
        <w:pStyle w:val="eventitem-meta-item"/>
        <w:numPr>
          <w:ilvl w:val="0"/>
          <w:numId w:val="2"/>
        </w:numPr>
        <w:shd w:val="clear" w:color="auto" w:fill="F0F4F4"/>
        <w:spacing w:before="0" w:beforeAutospacing="0" w:after="0" w:afterAutospacing="0" w:line="384" w:lineRule="atLeast"/>
        <w:rPr>
          <w:rFonts w:ascii="Source Sans Pro" w:hAnsi="Source Sans Pro"/>
          <w:color w:val="1D2525"/>
          <w:sz w:val="23"/>
          <w:szCs w:val="23"/>
        </w:rPr>
      </w:pPr>
      <w:r>
        <w:rPr>
          <w:rStyle w:val="eventitem-meta-address-line"/>
          <w:rFonts w:ascii="Source Sans Pro" w:hAnsi="Source Sans Pro"/>
          <w:color w:val="1D2525"/>
          <w:sz w:val="23"/>
          <w:szCs w:val="23"/>
        </w:rPr>
        <w:t xml:space="preserve">The Lalit </w:t>
      </w:r>
      <w:proofErr w:type="spellStart"/>
      <w:r>
        <w:rPr>
          <w:rStyle w:val="eventitem-meta-address-line"/>
          <w:rFonts w:ascii="Source Sans Pro" w:hAnsi="Source Sans Pro"/>
          <w:color w:val="1D2525"/>
          <w:sz w:val="23"/>
          <w:szCs w:val="23"/>
        </w:rPr>
        <w:t>HotelConnaught</w:t>
      </w:r>
      <w:proofErr w:type="spellEnd"/>
      <w:r>
        <w:rPr>
          <w:rStyle w:val="eventitem-meta-address-line"/>
          <w:rFonts w:ascii="Source Sans Pro" w:hAnsi="Source Sans Pro"/>
          <w:color w:val="1D2525"/>
          <w:sz w:val="23"/>
          <w:szCs w:val="23"/>
        </w:rPr>
        <w:t xml:space="preserve"> Place, </w:t>
      </w:r>
      <w:proofErr w:type="spellStart"/>
      <w:r>
        <w:rPr>
          <w:rStyle w:val="eventitem-meta-address-line"/>
          <w:rFonts w:ascii="Source Sans Pro" w:hAnsi="Source Sans Pro"/>
          <w:color w:val="1D2525"/>
          <w:sz w:val="23"/>
          <w:szCs w:val="23"/>
        </w:rPr>
        <w:t>Barakhamba</w:t>
      </w:r>
      <w:proofErr w:type="spellEnd"/>
      <w:r>
        <w:rPr>
          <w:rStyle w:val="eventitem-meta-address-line"/>
          <w:rFonts w:ascii="Source Sans Pro" w:hAnsi="Source Sans Pro"/>
          <w:color w:val="1D2525"/>
          <w:sz w:val="23"/>
          <w:szCs w:val="23"/>
        </w:rPr>
        <w:t xml:space="preserve"> Road Number 6New Delhi, DL, 110001India</w:t>
      </w:r>
      <w:r>
        <w:rPr>
          <w:rFonts w:ascii="Cambria" w:hAnsi="Cambria" w:cs="Cambria"/>
          <w:color w:val="1D2525"/>
          <w:sz w:val="23"/>
          <w:szCs w:val="23"/>
        </w:rPr>
        <w:t> </w:t>
      </w:r>
    </w:p>
    <w:p w14:paraId="39F64590" w14:textId="77777777" w:rsidR="00B63F0B" w:rsidRPr="00B63F0B" w:rsidRDefault="00B63F0B" w:rsidP="00B63F0B">
      <w:pPr>
        <w:pStyle w:val="ListParagraph"/>
        <w:numPr>
          <w:ilvl w:val="0"/>
          <w:numId w:val="2"/>
        </w:numPr>
        <w:shd w:val="clear" w:color="auto" w:fill="F0F4F4"/>
        <w:spacing w:after="384" w:line="384" w:lineRule="atLeast"/>
        <w:rPr>
          <w:rFonts w:ascii="Source Sans Pro" w:eastAsia="Times New Roman" w:hAnsi="Source Sans Pro" w:cs="Times New Roman"/>
          <w:color w:val="1D2525"/>
          <w:sz w:val="26"/>
          <w:szCs w:val="26"/>
        </w:rPr>
      </w:pPr>
      <w:r w:rsidRPr="00B63F0B">
        <w:rPr>
          <w:rFonts w:ascii="Source Sans Pro" w:eastAsia="Times New Roman" w:hAnsi="Source Sans Pro" w:cs="Times New Roman"/>
          <w:color w:val="1D2525"/>
          <w:sz w:val="26"/>
          <w:szCs w:val="26"/>
        </w:rPr>
        <w:t xml:space="preserve">The Hydrogen Association of India is once again </w:t>
      </w:r>
      <w:proofErr w:type="spellStart"/>
      <w:r w:rsidRPr="00B63F0B">
        <w:rPr>
          <w:rFonts w:ascii="Source Sans Pro" w:eastAsia="Times New Roman" w:hAnsi="Source Sans Pro" w:cs="Times New Roman"/>
          <w:color w:val="1D2525"/>
          <w:sz w:val="26"/>
          <w:szCs w:val="26"/>
        </w:rPr>
        <w:t>organising</w:t>
      </w:r>
      <w:proofErr w:type="spellEnd"/>
      <w:r w:rsidRPr="00B63F0B">
        <w:rPr>
          <w:rFonts w:ascii="Source Sans Pro" w:eastAsia="Times New Roman" w:hAnsi="Source Sans Pro" w:cs="Times New Roman"/>
          <w:color w:val="1D2525"/>
          <w:sz w:val="26"/>
          <w:szCs w:val="26"/>
        </w:rPr>
        <w:t xml:space="preserve"> the ninth edition of conference during December 4th – 6th, 2022, at New Delhi, India. Various Government </w:t>
      </w:r>
      <w:proofErr w:type="spellStart"/>
      <w:r w:rsidRPr="00B63F0B">
        <w:rPr>
          <w:rFonts w:ascii="Source Sans Pro" w:eastAsia="Times New Roman" w:hAnsi="Source Sans Pro" w:cs="Times New Roman"/>
          <w:color w:val="1D2525"/>
          <w:sz w:val="26"/>
          <w:szCs w:val="26"/>
        </w:rPr>
        <w:t>organisations</w:t>
      </w:r>
      <w:proofErr w:type="spellEnd"/>
      <w:r w:rsidRPr="00B63F0B">
        <w:rPr>
          <w:rFonts w:ascii="Source Sans Pro" w:eastAsia="Times New Roman" w:hAnsi="Source Sans Pro" w:cs="Times New Roman"/>
          <w:color w:val="1D2525"/>
          <w:sz w:val="26"/>
          <w:szCs w:val="26"/>
        </w:rPr>
        <w:t xml:space="preserve">, Public Sector Units, Hydrogen related Industries &amp; Corporate Houses, in association with Academic Institutions will be hosting this event. </w:t>
      </w:r>
    </w:p>
    <w:p w14:paraId="37D77F74" w14:textId="77777777" w:rsidR="00B63F0B" w:rsidRPr="00B63F0B" w:rsidRDefault="00B63F0B" w:rsidP="00B63F0B">
      <w:pPr>
        <w:pStyle w:val="ListParagraph"/>
        <w:numPr>
          <w:ilvl w:val="0"/>
          <w:numId w:val="2"/>
        </w:numPr>
        <w:shd w:val="clear" w:color="auto" w:fill="F0F4F4"/>
        <w:spacing w:after="384" w:line="384" w:lineRule="atLeast"/>
        <w:rPr>
          <w:rFonts w:ascii="Source Sans Pro" w:eastAsia="Times New Roman" w:hAnsi="Source Sans Pro" w:cs="Times New Roman"/>
          <w:color w:val="1D2525"/>
          <w:sz w:val="26"/>
          <w:szCs w:val="26"/>
        </w:rPr>
      </w:pPr>
      <w:r w:rsidRPr="00B63F0B">
        <w:rPr>
          <w:rFonts w:ascii="Source Sans Pro" w:eastAsia="Times New Roman" w:hAnsi="Source Sans Pro" w:cs="Times New Roman"/>
          <w:color w:val="1D2525"/>
          <w:sz w:val="26"/>
          <w:szCs w:val="26"/>
        </w:rPr>
        <w:t xml:space="preserve">The 9th International Hydrogen and Fuel Cell Conference (IHFC-2022) is aimed at bringing together International &amp; National researchers, investors, energy producers and consumers in an </w:t>
      </w:r>
      <w:proofErr w:type="spellStart"/>
      <w:r w:rsidRPr="00B63F0B">
        <w:rPr>
          <w:rFonts w:ascii="Source Sans Pro" w:eastAsia="Times New Roman" w:hAnsi="Source Sans Pro" w:cs="Times New Roman"/>
          <w:color w:val="1D2525"/>
          <w:sz w:val="26"/>
          <w:szCs w:val="26"/>
        </w:rPr>
        <w:t>endeavour</w:t>
      </w:r>
      <w:proofErr w:type="spellEnd"/>
      <w:r w:rsidRPr="00B63F0B">
        <w:rPr>
          <w:rFonts w:ascii="Source Sans Pro" w:eastAsia="Times New Roman" w:hAnsi="Source Sans Pro" w:cs="Times New Roman"/>
          <w:color w:val="1D2525"/>
          <w:sz w:val="26"/>
          <w:szCs w:val="26"/>
        </w:rPr>
        <w:t xml:space="preserve"> to align their efforts and knowledge relating to the production, usage, and safe handling for promoting hydrogen as a potent energy carrier. The delegates of IHFC-2022 will have unique prospects to forge fruitful partnerships in developing breakthrough technologies and initiate inter-disciplinary discussions &amp; projects pertaining to hydrogen.</w:t>
      </w:r>
    </w:p>
    <w:p w14:paraId="61414C52" w14:textId="77777777" w:rsidR="00B63F0B" w:rsidRPr="00B63F0B" w:rsidRDefault="00B63F0B" w:rsidP="00B63F0B">
      <w:pPr>
        <w:pStyle w:val="ListParagraph"/>
        <w:numPr>
          <w:ilvl w:val="0"/>
          <w:numId w:val="2"/>
        </w:numPr>
        <w:shd w:val="clear" w:color="auto" w:fill="F0F4F4"/>
        <w:spacing w:after="384" w:line="384" w:lineRule="atLeast"/>
        <w:rPr>
          <w:rFonts w:ascii="Source Sans Pro" w:eastAsia="Times New Roman" w:hAnsi="Source Sans Pro" w:cs="Times New Roman"/>
          <w:color w:val="1D2525"/>
          <w:sz w:val="26"/>
          <w:szCs w:val="26"/>
        </w:rPr>
      </w:pPr>
      <w:r w:rsidRPr="00B63F0B">
        <w:rPr>
          <w:rFonts w:ascii="Source Sans Pro" w:eastAsia="Times New Roman" w:hAnsi="Source Sans Pro" w:cs="Times New Roman"/>
          <w:color w:val="1D2525"/>
          <w:sz w:val="26"/>
          <w:szCs w:val="26"/>
        </w:rPr>
        <w:t>The IHFC-2022 conference will cover all topics related to hydrogen energy with special emphasis on novel hydrogen productions (green route) &amp; storage techniques and recent developments in building infrastructure and application of hydrogen. Besides these various panel discussion and technical sessions are planned on the hydrogen safety codes &amp; standards, systems analysis.</w:t>
      </w:r>
    </w:p>
    <w:p w14:paraId="2119D50F" w14:textId="77777777" w:rsidR="00B63F0B" w:rsidRPr="00B63F0B" w:rsidRDefault="00B63F0B" w:rsidP="00B63F0B">
      <w:pPr>
        <w:pStyle w:val="ListParagraph"/>
        <w:numPr>
          <w:ilvl w:val="0"/>
          <w:numId w:val="2"/>
        </w:numPr>
        <w:shd w:val="clear" w:color="auto" w:fill="F0F4F4"/>
        <w:spacing w:after="384" w:line="384" w:lineRule="atLeast"/>
        <w:rPr>
          <w:rFonts w:ascii="Source Sans Pro" w:eastAsia="Times New Roman" w:hAnsi="Source Sans Pro" w:cs="Times New Roman"/>
          <w:color w:val="1D2525"/>
          <w:sz w:val="26"/>
          <w:szCs w:val="26"/>
        </w:rPr>
      </w:pPr>
      <w:r w:rsidRPr="00B63F0B">
        <w:rPr>
          <w:rFonts w:ascii="Source Sans Pro" w:eastAsia="Times New Roman" w:hAnsi="Source Sans Pro" w:cs="Times New Roman"/>
          <w:color w:val="1D2525"/>
          <w:sz w:val="26"/>
          <w:szCs w:val="26"/>
        </w:rPr>
        <w:t xml:space="preserve">In line with the latest trends, there will be sessions on Fuel Cell: components for Transportation and Building applications, Hydrogen Production - From green route, fossil fuels, such as natural gas and coal (with carbon sequestration), </w:t>
      </w:r>
      <w:proofErr w:type="gramStart"/>
      <w:r w:rsidRPr="00B63F0B">
        <w:rPr>
          <w:rFonts w:ascii="Source Sans Pro" w:eastAsia="Times New Roman" w:hAnsi="Source Sans Pro" w:cs="Times New Roman"/>
          <w:color w:val="1D2525"/>
          <w:sz w:val="26"/>
          <w:szCs w:val="26"/>
        </w:rPr>
        <w:t>bio-mass</w:t>
      </w:r>
      <w:proofErr w:type="gramEnd"/>
      <w:r w:rsidRPr="00B63F0B">
        <w:rPr>
          <w:rFonts w:ascii="Source Sans Pro" w:eastAsia="Times New Roman" w:hAnsi="Source Sans Pro" w:cs="Times New Roman"/>
          <w:color w:val="1D2525"/>
          <w:sz w:val="26"/>
          <w:szCs w:val="26"/>
        </w:rPr>
        <w:t xml:space="preserve">, nuclear power, water, renewable </w:t>
      </w:r>
      <w:r w:rsidRPr="00B63F0B">
        <w:rPr>
          <w:rFonts w:ascii="Source Sans Pro" w:eastAsia="Times New Roman" w:hAnsi="Source Sans Pro" w:cs="Times New Roman"/>
          <w:color w:val="1D2525"/>
          <w:sz w:val="26"/>
          <w:szCs w:val="26"/>
        </w:rPr>
        <w:lastRenderedPageBreak/>
        <w:t xml:space="preserve">energy technologies, such as wind, solar, geothermal, and hydro-electric power as well as the use of hydrogen in internal combustion engines. </w:t>
      </w:r>
    </w:p>
    <w:p w14:paraId="770F702B" w14:textId="77777777" w:rsidR="00B63F0B" w:rsidRPr="00B63F0B" w:rsidRDefault="00B63F0B" w:rsidP="00B63F0B">
      <w:pPr>
        <w:pStyle w:val="ListParagraph"/>
        <w:numPr>
          <w:ilvl w:val="0"/>
          <w:numId w:val="2"/>
        </w:numPr>
        <w:shd w:val="clear" w:color="auto" w:fill="F0F4F4"/>
        <w:spacing w:after="384" w:line="384" w:lineRule="atLeast"/>
        <w:rPr>
          <w:rFonts w:ascii="Source Sans Pro" w:eastAsia="Times New Roman" w:hAnsi="Source Sans Pro" w:cs="Times New Roman"/>
          <w:color w:val="1D2525"/>
          <w:sz w:val="26"/>
          <w:szCs w:val="26"/>
        </w:rPr>
      </w:pPr>
      <w:r w:rsidRPr="00B63F0B">
        <w:rPr>
          <w:rFonts w:ascii="Source Sans Pro" w:eastAsia="Times New Roman" w:hAnsi="Source Sans Pro" w:cs="Times New Roman"/>
          <w:color w:val="1D2525"/>
          <w:sz w:val="26"/>
          <w:szCs w:val="26"/>
        </w:rPr>
        <w:t xml:space="preserve">Like the previous IHFC conferences, this convention is also expected to be attended by more than 200 delegates from related fields of hydrogen industry. Major policy makers from Indian government are also expected to participate and present nation’s vision &amp; views on various contemporary issues. Dr. V.K. Saraswat, Member, NITI Aayog, Government of India has kindly consented to be the Chief Patron of the conference. Dr. SSV </w:t>
      </w:r>
      <w:proofErr w:type="spellStart"/>
      <w:r w:rsidRPr="00B63F0B">
        <w:rPr>
          <w:rFonts w:ascii="Source Sans Pro" w:eastAsia="Times New Roman" w:hAnsi="Source Sans Pro" w:cs="Times New Roman"/>
          <w:color w:val="1D2525"/>
          <w:sz w:val="26"/>
          <w:szCs w:val="26"/>
        </w:rPr>
        <w:t>Ramakumar</w:t>
      </w:r>
      <w:proofErr w:type="spellEnd"/>
      <w:r w:rsidRPr="00B63F0B">
        <w:rPr>
          <w:rFonts w:ascii="Source Sans Pro" w:eastAsia="Times New Roman" w:hAnsi="Source Sans Pro" w:cs="Times New Roman"/>
          <w:color w:val="1D2525"/>
          <w:sz w:val="26"/>
          <w:szCs w:val="26"/>
        </w:rPr>
        <w:t>, Director (R&amp;D), Indian Oil Corporation Limited has consented to be the convener of steering committee. Mr. Alok Sharma, Executive Director, Centre for High Technology under the Ministry of Petroleum &amp; Natural Gas (</w:t>
      </w:r>
      <w:proofErr w:type="spellStart"/>
      <w:r w:rsidRPr="00B63F0B">
        <w:rPr>
          <w:rFonts w:ascii="Source Sans Pro" w:eastAsia="Times New Roman" w:hAnsi="Source Sans Pro" w:cs="Times New Roman"/>
          <w:color w:val="1D2525"/>
          <w:sz w:val="26"/>
          <w:szCs w:val="26"/>
        </w:rPr>
        <w:t>MoP&amp;NG</w:t>
      </w:r>
      <w:proofErr w:type="spellEnd"/>
      <w:r w:rsidRPr="00B63F0B">
        <w:rPr>
          <w:rFonts w:ascii="Source Sans Pro" w:eastAsia="Times New Roman" w:hAnsi="Source Sans Pro" w:cs="Times New Roman"/>
          <w:color w:val="1D2525"/>
          <w:sz w:val="26"/>
          <w:szCs w:val="26"/>
        </w:rPr>
        <w:t>) is the Organizing Secretary for this conference.</w:t>
      </w:r>
    </w:p>
    <w:p w14:paraId="264F2C04" w14:textId="77777777" w:rsidR="00B63F0B" w:rsidRPr="00B63F0B" w:rsidRDefault="00B63F0B" w:rsidP="00B63F0B">
      <w:pPr>
        <w:pStyle w:val="ListParagraph"/>
        <w:numPr>
          <w:ilvl w:val="0"/>
          <w:numId w:val="2"/>
        </w:numPr>
        <w:shd w:val="clear" w:color="auto" w:fill="F0F4F4"/>
        <w:spacing w:after="0" w:line="384" w:lineRule="atLeast"/>
        <w:rPr>
          <w:rFonts w:ascii="Source Sans Pro" w:eastAsia="Times New Roman" w:hAnsi="Source Sans Pro" w:cs="Times New Roman"/>
          <w:color w:val="1D2525"/>
          <w:sz w:val="26"/>
          <w:szCs w:val="26"/>
        </w:rPr>
      </w:pPr>
      <w:r w:rsidRPr="00B63F0B">
        <w:rPr>
          <w:rFonts w:ascii="Source Sans Pro" w:eastAsia="Times New Roman" w:hAnsi="Source Sans Pro" w:cs="Times New Roman"/>
          <w:color w:val="1D2525"/>
          <w:sz w:val="26"/>
          <w:szCs w:val="26"/>
        </w:rPr>
        <w:t xml:space="preserve">The series of International Conferences, under auspices of International Association for Hydrogen Energy (IAHE), are </w:t>
      </w:r>
      <w:proofErr w:type="spellStart"/>
      <w:r w:rsidRPr="00B63F0B">
        <w:rPr>
          <w:rFonts w:ascii="Source Sans Pro" w:eastAsia="Times New Roman" w:hAnsi="Source Sans Pro" w:cs="Times New Roman"/>
          <w:color w:val="1D2525"/>
          <w:sz w:val="26"/>
          <w:szCs w:val="26"/>
        </w:rPr>
        <w:t>organised</w:t>
      </w:r>
      <w:proofErr w:type="spellEnd"/>
      <w:r w:rsidRPr="00B63F0B">
        <w:rPr>
          <w:rFonts w:ascii="Source Sans Pro" w:eastAsia="Times New Roman" w:hAnsi="Source Sans Pro" w:cs="Times New Roman"/>
          <w:color w:val="1D2525"/>
          <w:sz w:val="26"/>
          <w:szCs w:val="26"/>
        </w:rPr>
        <w:t xml:space="preserve"> with the objective of showcasing the progress and advancements in the area of hydrogen energy. </w:t>
      </w:r>
    </w:p>
    <w:sectPr w:rsidR="00B63F0B" w:rsidRPr="00B63F0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74B54" w14:textId="77777777" w:rsidR="004C17CB" w:rsidRDefault="004C17CB" w:rsidP="00D26C01">
      <w:pPr>
        <w:spacing w:after="0" w:line="240" w:lineRule="auto"/>
      </w:pPr>
      <w:r>
        <w:separator/>
      </w:r>
    </w:p>
  </w:endnote>
  <w:endnote w:type="continuationSeparator" w:id="0">
    <w:p w14:paraId="67B46A21" w14:textId="77777777" w:rsidR="004C17CB" w:rsidRDefault="004C17CB" w:rsidP="00D26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42A8C" w14:textId="77777777" w:rsidR="004C17CB" w:rsidRDefault="004C17CB" w:rsidP="00D26C01">
      <w:pPr>
        <w:spacing w:after="0" w:line="240" w:lineRule="auto"/>
      </w:pPr>
      <w:r>
        <w:separator/>
      </w:r>
    </w:p>
  </w:footnote>
  <w:footnote w:type="continuationSeparator" w:id="0">
    <w:p w14:paraId="4BCC9E8F" w14:textId="77777777" w:rsidR="004C17CB" w:rsidRDefault="004C17CB" w:rsidP="00D26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3CF4"/>
    <w:multiLevelType w:val="multilevel"/>
    <w:tmpl w:val="5322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42B4E"/>
    <w:multiLevelType w:val="multilevel"/>
    <w:tmpl w:val="083E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196920">
    <w:abstractNumId w:val="1"/>
  </w:num>
  <w:num w:numId="2" w16cid:durableId="891842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0B"/>
    <w:rsid w:val="00051264"/>
    <w:rsid w:val="004C17CB"/>
    <w:rsid w:val="00B63F0B"/>
    <w:rsid w:val="00D26C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E54D5"/>
  <w15:chartTrackingRefBased/>
  <w15:docId w15:val="{D4B7FCA1-3871-4F4E-AC13-47191915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3F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F0B"/>
    <w:rPr>
      <w:rFonts w:ascii="Times New Roman" w:eastAsia="Times New Roman" w:hAnsi="Times New Roman" w:cs="Times New Roman"/>
      <w:b/>
      <w:bCs/>
      <w:kern w:val="36"/>
      <w:sz w:val="48"/>
      <w:szCs w:val="48"/>
    </w:rPr>
  </w:style>
  <w:style w:type="paragraph" w:customStyle="1" w:styleId="eventitem-meta-item">
    <w:name w:val="eventitem-meta-item"/>
    <w:basedOn w:val="Normal"/>
    <w:rsid w:val="00B63F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ventitem-meta-time">
    <w:name w:val="eventitem-meta-time"/>
    <w:basedOn w:val="DefaultParagraphFont"/>
    <w:rsid w:val="00B63F0B"/>
  </w:style>
  <w:style w:type="character" w:customStyle="1" w:styleId="eventitem-meta-address-line">
    <w:name w:val="eventitem-meta-address-line"/>
    <w:basedOn w:val="DefaultParagraphFont"/>
    <w:rsid w:val="00B63F0B"/>
  </w:style>
  <w:style w:type="paragraph" w:styleId="ListParagraph">
    <w:name w:val="List Paragraph"/>
    <w:basedOn w:val="Normal"/>
    <w:uiPriority w:val="34"/>
    <w:qFormat/>
    <w:rsid w:val="00B63F0B"/>
    <w:pPr>
      <w:ind w:left="720"/>
      <w:contextualSpacing/>
    </w:pPr>
  </w:style>
  <w:style w:type="character" w:styleId="Hyperlink">
    <w:name w:val="Hyperlink"/>
    <w:basedOn w:val="DefaultParagraphFont"/>
    <w:uiPriority w:val="99"/>
    <w:unhideWhenUsed/>
    <w:rsid w:val="00D26C01"/>
    <w:rPr>
      <w:color w:val="0563C1" w:themeColor="hyperlink"/>
      <w:u w:val="single"/>
    </w:rPr>
  </w:style>
  <w:style w:type="character" w:styleId="UnresolvedMention">
    <w:name w:val="Unresolved Mention"/>
    <w:basedOn w:val="DefaultParagraphFont"/>
    <w:uiPriority w:val="99"/>
    <w:semiHidden/>
    <w:unhideWhenUsed/>
    <w:rsid w:val="00D26C01"/>
    <w:rPr>
      <w:color w:val="605E5C"/>
      <w:shd w:val="clear" w:color="auto" w:fill="E1DFDD"/>
    </w:rPr>
  </w:style>
  <w:style w:type="paragraph" w:styleId="Header">
    <w:name w:val="header"/>
    <w:basedOn w:val="Normal"/>
    <w:link w:val="HeaderChar"/>
    <w:uiPriority w:val="99"/>
    <w:unhideWhenUsed/>
    <w:rsid w:val="00D26C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6C01"/>
  </w:style>
  <w:style w:type="paragraph" w:styleId="Footer">
    <w:name w:val="footer"/>
    <w:basedOn w:val="Normal"/>
    <w:link w:val="FooterChar"/>
    <w:uiPriority w:val="99"/>
    <w:unhideWhenUsed/>
    <w:rsid w:val="00D26C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6C01"/>
  </w:style>
  <w:style w:type="character" w:styleId="FollowedHyperlink">
    <w:name w:val="FollowedHyperlink"/>
    <w:basedOn w:val="DefaultParagraphFont"/>
    <w:uiPriority w:val="99"/>
    <w:semiHidden/>
    <w:unhideWhenUsed/>
    <w:rsid w:val="00051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3629">
      <w:bodyDiv w:val="1"/>
      <w:marLeft w:val="0"/>
      <w:marRight w:val="0"/>
      <w:marTop w:val="0"/>
      <w:marBottom w:val="0"/>
      <w:divBdr>
        <w:top w:val="none" w:sz="0" w:space="0" w:color="auto"/>
        <w:left w:val="none" w:sz="0" w:space="0" w:color="auto"/>
        <w:bottom w:val="none" w:sz="0" w:space="0" w:color="auto"/>
        <w:right w:val="none" w:sz="0" w:space="0" w:color="auto"/>
      </w:divBdr>
    </w:div>
    <w:div w:id="1222205170">
      <w:bodyDiv w:val="1"/>
      <w:marLeft w:val="0"/>
      <w:marRight w:val="0"/>
      <w:marTop w:val="0"/>
      <w:marBottom w:val="0"/>
      <w:divBdr>
        <w:top w:val="none" w:sz="0" w:space="0" w:color="auto"/>
        <w:left w:val="none" w:sz="0" w:space="0" w:color="auto"/>
        <w:bottom w:val="none" w:sz="0" w:space="0" w:color="auto"/>
        <w:right w:val="none" w:sz="0" w:space="0" w:color="auto"/>
      </w:divBdr>
    </w:div>
    <w:div w:id="124055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Vazeeir Anjuum</dc:creator>
  <cp:keywords/>
  <dc:description/>
  <cp:lastModifiedBy>Vazeeir Anjuum</cp:lastModifiedBy>
  <cp:revision>5</cp:revision>
  <dcterms:created xsi:type="dcterms:W3CDTF">2022-12-20T07:21:00Z</dcterms:created>
  <dcterms:modified xsi:type="dcterms:W3CDTF">2022-12-20T07:38:00Z</dcterms:modified>
</cp:coreProperties>
</file>