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17A7" w:rsidRDefault="00EC4966" w:rsidP="009C17A7">
      <w:pPr>
        <w:rPr>
          <w:b/>
          <w:bCs/>
          <w:sz w:val="32"/>
        </w:rPr>
      </w:pPr>
      <w:r>
        <w:rPr>
          <w:b/>
          <w:bCs/>
          <w:noProof/>
          <w:sz w:val="32"/>
          <w:lang w:eastAsia="ja-JP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228600</wp:posOffset>
                </wp:positionV>
                <wp:extent cx="2286000" cy="0"/>
                <wp:effectExtent l="9525" t="9525" r="9525" b="952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719019"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pt,18pt" to="34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ok3EgIAACg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"/>
            </w:pict>
          </mc:Fallback>
        </mc:AlternateContent>
      </w:r>
      <w:r w:rsidR="009C17A7">
        <w:rPr>
          <w:b/>
          <w:bCs/>
          <w:sz w:val="32"/>
        </w:rPr>
        <w:t>Name: (please print)</w:t>
      </w:r>
    </w:p>
    <w:p w:rsidR="009C17A7" w:rsidRDefault="009C17A7" w:rsidP="009C17A7">
      <w:pPr>
        <w:pStyle w:val="Heading1"/>
      </w:pPr>
    </w:p>
    <w:p w:rsidR="009C17A7" w:rsidRDefault="009C17A7" w:rsidP="009C17A7">
      <w:pPr>
        <w:pStyle w:val="Heading1"/>
      </w:pPr>
    </w:p>
    <w:p w:rsidR="00A8658A" w:rsidRDefault="005A3932" w:rsidP="009C17A7">
      <w:pPr>
        <w:pStyle w:val="Heading1"/>
      </w:pPr>
      <w:r>
        <w:t>Final</w:t>
      </w:r>
      <w:r w:rsidR="008648DC">
        <w:t xml:space="preserve"> </w:t>
      </w:r>
      <w:r w:rsidR="009C17A7">
        <w:t>Exam</w:t>
      </w:r>
    </w:p>
    <w:p w:rsidR="009C17A7" w:rsidRDefault="00A8658A" w:rsidP="009C17A7">
      <w:pPr>
        <w:pStyle w:val="Heading1"/>
      </w:pPr>
      <w:r>
        <w:t>Part B</w:t>
      </w:r>
    </w:p>
    <w:p w:rsidR="008F4B8F" w:rsidRDefault="006515D8" w:rsidP="007D4EC4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DSO</w:t>
      </w:r>
      <w:r w:rsidR="00774D1B">
        <w:rPr>
          <w:b/>
          <w:bCs/>
          <w:sz w:val="32"/>
        </w:rPr>
        <w:t>54</w:t>
      </w:r>
      <w:r w:rsidR="008648DC">
        <w:rPr>
          <w:b/>
          <w:bCs/>
          <w:sz w:val="32"/>
        </w:rPr>
        <w:t>7</w:t>
      </w:r>
      <w:r w:rsidR="009C17A7">
        <w:rPr>
          <w:b/>
          <w:bCs/>
          <w:sz w:val="32"/>
        </w:rPr>
        <w:t xml:space="preserve"> – Designing Spreadsheet-Based Business Models</w:t>
      </w:r>
    </w:p>
    <w:p w:rsidR="00F919AC" w:rsidRDefault="00F919AC" w:rsidP="007D4EC4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Section 16300</w:t>
      </w:r>
    </w:p>
    <w:p w:rsidR="007917F6" w:rsidRDefault="005A3932" w:rsidP="007D4EC4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May 2</w:t>
      </w:r>
      <w:r w:rsidR="006515D8">
        <w:rPr>
          <w:b/>
          <w:bCs/>
          <w:sz w:val="32"/>
        </w:rPr>
        <w:t>, 2018</w:t>
      </w:r>
    </w:p>
    <w:p w:rsidR="009C17A7" w:rsidRDefault="009C17A7" w:rsidP="009C17A7">
      <w:pPr>
        <w:jc w:val="center"/>
      </w:pPr>
      <w:r>
        <w:rPr>
          <w:b/>
          <w:bCs/>
          <w:sz w:val="32"/>
        </w:rPr>
        <w:t>Hiroshi Ochiumi</w:t>
      </w:r>
    </w:p>
    <w:p w:rsidR="009C17A7" w:rsidRDefault="009C17A7" w:rsidP="009C17A7"/>
    <w:p w:rsidR="009C17A7" w:rsidRDefault="009C17A7" w:rsidP="009C17A7"/>
    <w:p w:rsidR="009C17A7" w:rsidRDefault="005A3932" w:rsidP="009C17A7">
      <w:pPr>
        <w:jc w:val="center"/>
        <w:rPr>
          <w:sz w:val="44"/>
          <w:u w:val="single"/>
        </w:rPr>
      </w:pPr>
      <w:r>
        <w:rPr>
          <w:sz w:val="44"/>
          <w:u w:val="single"/>
        </w:rPr>
        <w:t>1 hour and 20</w:t>
      </w:r>
      <w:r w:rsidR="008F4B8F">
        <w:rPr>
          <w:sz w:val="44"/>
          <w:u w:val="single"/>
        </w:rPr>
        <w:t xml:space="preserve"> minutes</w:t>
      </w:r>
    </w:p>
    <w:p w:rsidR="009C17A7" w:rsidRDefault="009C17A7" w:rsidP="009C17A7">
      <w:pPr>
        <w:jc w:val="center"/>
        <w:rPr>
          <w:sz w:val="28"/>
        </w:rPr>
      </w:pPr>
    </w:p>
    <w:p w:rsidR="009C17A7" w:rsidRDefault="005A3932" w:rsidP="009C17A7">
      <w:pPr>
        <w:rPr>
          <w:sz w:val="28"/>
        </w:rPr>
      </w:pPr>
      <w:r>
        <w:rPr>
          <w:sz w:val="28"/>
        </w:rPr>
        <w:t>Part B of Final</w:t>
      </w:r>
      <w:r w:rsidR="008F4B8F">
        <w:rPr>
          <w:sz w:val="28"/>
        </w:rPr>
        <w:t xml:space="preserve"> exam consists of </w:t>
      </w:r>
      <w:r w:rsidR="00C10119">
        <w:rPr>
          <w:sz w:val="28"/>
        </w:rPr>
        <w:t>3</w:t>
      </w:r>
      <w:r w:rsidR="009C17A7">
        <w:rPr>
          <w:sz w:val="28"/>
        </w:rPr>
        <w:t xml:space="preserve"> questions. All together the exam has a maximum of </w:t>
      </w:r>
      <w:r w:rsidR="00C10119">
        <w:rPr>
          <w:sz w:val="28"/>
        </w:rPr>
        <w:t>30</w:t>
      </w:r>
      <w:r w:rsidR="006C3D97">
        <w:rPr>
          <w:sz w:val="28"/>
        </w:rPr>
        <w:t xml:space="preserve"> </w:t>
      </w:r>
      <w:r w:rsidR="009C17A7">
        <w:rPr>
          <w:sz w:val="28"/>
        </w:rPr>
        <w:t xml:space="preserve">points. </w:t>
      </w:r>
    </w:p>
    <w:p w:rsidR="009C17A7" w:rsidRDefault="009C17A7" w:rsidP="009C17A7">
      <w:pPr>
        <w:rPr>
          <w:sz w:val="28"/>
        </w:rPr>
      </w:pPr>
      <w:r>
        <w:rPr>
          <w:sz w:val="28"/>
        </w:rPr>
        <w:t xml:space="preserve"> </w:t>
      </w:r>
    </w:p>
    <w:p w:rsidR="009C17A7" w:rsidRDefault="007F7C59" w:rsidP="009C17A7">
      <w:pPr>
        <w:rPr>
          <w:sz w:val="28"/>
        </w:rPr>
      </w:pPr>
      <w:r>
        <w:rPr>
          <w:sz w:val="28"/>
        </w:rPr>
        <w:t xml:space="preserve">There are </w:t>
      </w:r>
      <w:r w:rsidR="00C10119">
        <w:rPr>
          <w:sz w:val="28"/>
        </w:rPr>
        <w:t>5</w:t>
      </w:r>
      <w:r w:rsidR="009C17A7">
        <w:rPr>
          <w:sz w:val="28"/>
        </w:rPr>
        <w:t xml:space="preserve"> pages including this page.</w:t>
      </w:r>
    </w:p>
    <w:p w:rsidR="009C17A7" w:rsidRDefault="009C17A7" w:rsidP="009C17A7">
      <w:pPr>
        <w:rPr>
          <w:sz w:val="28"/>
        </w:rPr>
      </w:pPr>
    </w:p>
    <w:p w:rsidR="009C17A7" w:rsidRDefault="00F46564" w:rsidP="009C17A7">
      <w:pPr>
        <w:rPr>
          <w:sz w:val="28"/>
        </w:rPr>
      </w:pPr>
      <w:r>
        <w:rPr>
          <w:sz w:val="28"/>
        </w:rPr>
        <w:t>This is a</w:t>
      </w:r>
      <w:r w:rsidR="009D1FC8">
        <w:rPr>
          <w:sz w:val="28"/>
        </w:rPr>
        <w:t xml:space="preserve"> closed-book and closed-notes</w:t>
      </w:r>
      <w:r w:rsidR="009C17A7">
        <w:rPr>
          <w:sz w:val="28"/>
        </w:rPr>
        <w:t xml:space="preserve"> exam. </w:t>
      </w:r>
    </w:p>
    <w:p w:rsidR="009C17A7" w:rsidRDefault="009C17A7" w:rsidP="009C17A7">
      <w:pPr>
        <w:rPr>
          <w:sz w:val="28"/>
        </w:rPr>
      </w:pPr>
    </w:p>
    <w:p w:rsidR="009C17A7" w:rsidRPr="00DE2D3B" w:rsidRDefault="009C17A7" w:rsidP="009C17A7">
      <w:pPr>
        <w:rPr>
          <w:b/>
          <w:sz w:val="28"/>
        </w:rPr>
      </w:pPr>
      <w:r>
        <w:rPr>
          <w:sz w:val="28"/>
        </w:rPr>
        <w:t>You may access to blackboard during the exam</w:t>
      </w:r>
      <w:r w:rsidR="007F7C59">
        <w:rPr>
          <w:sz w:val="28"/>
        </w:rPr>
        <w:t>.</w:t>
      </w:r>
      <w:r w:rsidR="009D1FC8">
        <w:rPr>
          <w:rStyle w:val="FootnoteReference"/>
          <w:sz w:val="28"/>
        </w:rPr>
        <w:footnoteReference w:id="1"/>
      </w:r>
      <w:r w:rsidR="007F7C59">
        <w:rPr>
          <w:sz w:val="28"/>
        </w:rPr>
        <w:t xml:space="preserve"> </w:t>
      </w:r>
      <w:r w:rsidR="006515D8">
        <w:rPr>
          <w:b/>
          <w:sz w:val="28"/>
        </w:rPr>
        <w:t>No</w:t>
      </w:r>
      <w:r w:rsidR="008F4B8F">
        <w:rPr>
          <w:b/>
          <w:sz w:val="28"/>
        </w:rPr>
        <w:t xml:space="preserve"> other</w:t>
      </w:r>
      <w:r w:rsidRPr="00DE2D3B">
        <w:rPr>
          <w:b/>
          <w:sz w:val="28"/>
        </w:rPr>
        <w:t xml:space="preserve"> network</w:t>
      </w:r>
      <w:r w:rsidR="008F4B8F">
        <w:rPr>
          <w:b/>
          <w:sz w:val="28"/>
        </w:rPr>
        <w:t xml:space="preserve"> usage</w:t>
      </w:r>
      <w:r w:rsidRPr="00DE2D3B">
        <w:rPr>
          <w:b/>
          <w:sz w:val="28"/>
        </w:rPr>
        <w:t xml:space="preserve"> is allowed. </w:t>
      </w:r>
    </w:p>
    <w:p w:rsidR="009C17A7" w:rsidRDefault="009C17A7" w:rsidP="009C17A7">
      <w:pPr>
        <w:rPr>
          <w:sz w:val="28"/>
        </w:rPr>
      </w:pPr>
    </w:p>
    <w:p w:rsidR="009C17A7" w:rsidRDefault="009C17A7" w:rsidP="009C17A7">
      <w:pPr>
        <w:rPr>
          <w:sz w:val="28"/>
        </w:rPr>
      </w:pPr>
      <w:r>
        <w:rPr>
          <w:sz w:val="28"/>
        </w:rPr>
        <w:t>There is a partial credit for</w:t>
      </w:r>
      <w:r w:rsidR="007F7C59">
        <w:rPr>
          <w:sz w:val="28"/>
        </w:rPr>
        <w:t xml:space="preserve"> each question</w:t>
      </w:r>
      <w:r>
        <w:rPr>
          <w:sz w:val="28"/>
        </w:rPr>
        <w:t xml:space="preserve">. </w:t>
      </w:r>
      <w:r w:rsidR="00A8658A">
        <w:rPr>
          <w:sz w:val="28"/>
        </w:rPr>
        <w:t>Try to show your work.</w:t>
      </w:r>
    </w:p>
    <w:p w:rsidR="009C17A7" w:rsidRDefault="009C17A7" w:rsidP="009C17A7">
      <w:pPr>
        <w:rPr>
          <w:sz w:val="28"/>
        </w:rPr>
      </w:pPr>
    </w:p>
    <w:p w:rsidR="009C17A7" w:rsidRDefault="009C17A7" w:rsidP="009C17A7">
      <w:pPr>
        <w:rPr>
          <w:sz w:val="28"/>
        </w:rPr>
      </w:pPr>
      <w:r>
        <w:rPr>
          <w:sz w:val="28"/>
        </w:rPr>
        <w:t>Do not be tempted to seek “inspiration” from a neighbor’s exam. Poor scores can be overcome, but cheating will be dealt with harshly!</w:t>
      </w:r>
    </w:p>
    <w:p w:rsidR="009C17A7" w:rsidRDefault="009C17A7" w:rsidP="009C17A7">
      <w:pPr>
        <w:rPr>
          <w:sz w:val="28"/>
        </w:rPr>
      </w:pPr>
    </w:p>
    <w:p w:rsidR="009C17A7" w:rsidRDefault="009C17A7" w:rsidP="009C17A7">
      <w:pPr>
        <w:rPr>
          <w:sz w:val="28"/>
        </w:rPr>
      </w:pPr>
      <w:r>
        <w:rPr>
          <w:sz w:val="28"/>
        </w:rPr>
        <w:t>Please sign here to indicate that you have adhered to university policies regarding ethical behavior in preparing for and completing this exam.</w:t>
      </w:r>
    </w:p>
    <w:p w:rsidR="009D1FC8" w:rsidRDefault="009D1FC8" w:rsidP="009D1FC8">
      <w:pPr>
        <w:rPr>
          <w:b/>
          <w:sz w:val="28"/>
        </w:rPr>
      </w:pPr>
    </w:p>
    <w:p w:rsidR="009C17A7" w:rsidRDefault="009C17A7" w:rsidP="009C17A7">
      <w:pPr>
        <w:rPr>
          <w:sz w:val="28"/>
        </w:rPr>
      </w:pPr>
    </w:p>
    <w:p w:rsidR="009C17A7" w:rsidRDefault="009C17A7" w:rsidP="009C17A7"/>
    <w:p w:rsidR="009C17A7" w:rsidRDefault="009C17A7" w:rsidP="009C17A7"/>
    <w:p w:rsidR="009C17A7" w:rsidRDefault="009C17A7" w:rsidP="009C17A7"/>
    <w:p w:rsidR="009C17A7" w:rsidRDefault="00EC4966" w:rsidP="009C17A7">
      <w:r>
        <w:rPr>
          <w:noProof/>
          <w:sz w:val="20"/>
          <w:lang w:eastAsia="ja-JP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40640</wp:posOffset>
                </wp:positionV>
                <wp:extent cx="2514600" cy="0"/>
                <wp:effectExtent l="9525" t="12065" r="9525" b="6985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4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C5AFD4" id="Line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pt,3.2pt" to="297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sWZ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"/>
            </w:pict>
          </mc:Fallback>
        </mc:AlternateContent>
      </w:r>
    </w:p>
    <w:p w:rsidR="009C17A7" w:rsidRDefault="009C17A7" w:rsidP="009C17A7"/>
    <w:p w:rsidR="009B672C" w:rsidRDefault="009B672C">
      <w:pPr>
        <w:rPr>
          <w:b/>
          <w:sz w:val="40"/>
          <w:szCs w:val="40"/>
          <w:u w:val="single"/>
        </w:rPr>
      </w:pPr>
    </w:p>
    <w:p w:rsidR="009C17A7" w:rsidRPr="0081417D" w:rsidRDefault="009C17A7" w:rsidP="009C17A7">
      <w:pPr>
        <w:jc w:val="center"/>
        <w:rPr>
          <w:b/>
          <w:sz w:val="40"/>
          <w:szCs w:val="40"/>
          <w:u w:val="single"/>
        </w:rPr>
      </w:pPr>
      <w:r w:rsidRPr="0081417D">
        <w:rPr>
          <w:b/>
          <w:sz w:val="40"/>
          <w:szCs w:val="40"/>
          <w:u w:val="single"/>
        </w:rPr>
        <w:t xml:space="preserve">Read </w:t>
      </w:r>
      <w:r w:rsidR="009D1FC8">
        <w:rPr>
          <w:b/>
          <w:sz w:val="40"/>
          <w:szCs w:val="40"/>
          <w:u w:val="single"/>
        </w:rPr>
        <w:t xml:space="preserve">carefully </w:t>
      </w:r>
      <w:r w:rsidRPr="0081417D">
        <w:rPr>
          <w:b/>
          <w:sz w:val="40"/>
          <w:szCs w:val="40"/>
          <w:u w:val="single"/>
        </w:rPr>
        <w:t>before you proceed.</w:t>
      </w:r>
    </w:p>
    <w:p w:rsidR="009C17A7" w:rsidRDefault="009C17A7" w:rsidP="009C17A7"/>
    <w:p w:rsidR="009D1FC8" w:rsidRDefault="009B672C" w:rsidP="009C17A7">
      <w:pPr>
        <w:rPr>
          <w:sz w:val="28"/>
          <w:szCs w:val="28"/>
        </w:rPr>
      </w:pPr>
      <w:r>
        <w:rPr>
          <w:sz w:val="28"/>
          <w:szCs w:val="28"/>
        </w:rPr>
        <w:t>Download the</w:t>
      </w:r>
      <w:r w:rsidR="009D1FC8">
        <w:rPr>
          <w:sz w:val="28"/>
          <w:szCs w:val="28"/>
        </w:rPr>
        <w:t xml:space="preserve"> Excel file.</w:t>
      </w:r>
    </w:p>
    <w:p w:rsidR="009C17A7" w:rsidRPr="0081417D" w:rsidRDefault="009D1FC8" w:rsidP="009C17A7">
      <w:pPr>
        <w:rPr>
          <w:sz w:val="28"/>
          <w:szCs w:val="28"/>
        </w:rPr>
      </w:pPr>
      <w:r>
        <w:rPr>
          <w:sz w:val="28"/>
          <w:szCs w:val="28"/>
        </w:rPr>
        <w:t>R</w:t>
      </w:r>
      <w:r w:rsidR="008F4B8F">
        <w:rPr>
          <w:sz w:val="28"/>
          <w:szCs w:val="28"/>
        </w:rPr>
        <w:t>e</w:t>
      </w:r>
      <w:r>
        <w:rPr>
          <w:sz w:val="28"/>
          <w:szCs w:val="28"/>
        </w:rPr>
        <w:t>name the Excel file</w:t>
      </w:r>
      <w:r w:rsidR="009C17A7" w:rsidRPr="0081417D">
        <w:rPr>
          <w:sz w:val="28"/>
          <w:szCs w:val="28"/>
        </w:rPr>
        <w:t xml:space="preserve"> using your full name</w:t>
      </w:r>
      <w:r>
        <w:rPr>
          <w:sz w:val="28"/>
          <w:szCs w:val="28"/>
        </w:rPr>
        <w:t xml:space="preserve"> now</w:t>
      </w:r>
      <w:r w:rsidR="009C17A7" w:rsidRPr="0081417D">
        <w:rPr>
          <w:sz w:val="28"/>
          <w:szCs w:val="28"/>
        </w:rPr>
        <w:t xml:space="preserve">. </w:t>
      </w:r>
    </w:p>
    <w:p w:rsidR="009C17A7" w:rsidRPr="0081417D" w:rsidRDefault="009C17A7" w:rsidP="009C17A7">
      <w:pPr>
        <w:ind w:firstLine="720"/>
        <w:rPr>
          <w:sz w:val="28"/>
          <w:szCs w:val="28"/>
        </w:rPr>
      </w:pPr>
    </w:p>
    <w:p w:rsidR="009C17A7" w:rsidRPr="0081417D" w:rsidRDefault="001201DC" w:rsidP="009C17A7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Example: </w:t>
      </w:r>
      <w:r w:rsidR="00774D1B">
        <w:rPr>
          <w:sz w:val="28"/>
          <w:szCs w:val="28"/>
        </w:rPr>
        <w:t>54</w:t>
      </w:r>
      <w:r w:rsidR="005A3932">
        <w:rPr>
          <w:sz w:val="28"/>
          <w:szCs w:val="28"/>
        </w:rPr>
        <w:t>7_final</w:t>
      </w:r>
      <w:r w:rsidR="008F4B8F">
        <w:rPr>
          <w:sz w:val="28"/>
          <w:szCs w:val="28"/>
        </w:rPr>
        <w:t>_</w:t>
      </w:r>
      <w:r w:rsidR="009B672C">
        <w:rPr>
          <w:sz w:val="28"/>
          <w:szCs w:val="28"/>
        </w:rPr>
        <w:t>partB</w:t>
      </w:r>
      <w:r w:rsidR="009D1FC8">
        <w:rPr>
          <w:sz w:val="28"/>
          <w:szCs w:val="28"/>
        </w:rPr>
        <w:t>_</w:t>
      </w:r>
      <w:r w:rsidR="00693708">
        <w:rPr>
          <w:sz w:val="28"/>
          <w:szCs w:val="28"/>
        </w:rPr>
        <w:t>jeff_lyn</w:t>
      </w:r>
      <w:r w:rsidR="009C17A7" w:rsidRPr="0081417D">
        <w:rPr>
          <w:sz w:val="28"/>
          <w:szCs w:val="28"/>
        </w:rPr>
        <w:t xml:space="preserve">.xls </w:t>
      </w:r>
    </w:p>
    <w:p w:rsidR="009C17A7" w:rsidRPr="0081417D" w:rsidRDefault="009C17A7" w:rsidP="009C17A7">
      <w:pPr>
        <w:rPr>
          <w:sz w:val="28"/>
          <w:szCs w:val="28"/>
        </w:rPr>
      </w:pPr>
    </w:p>
    <w:p w:rsidR="009C17A7" w:rsidRPr="0081417D" w:rsidRDefault="007E0487" w:rsidP="009C17A7">
      <w:pPr>
        <w:rPr>
          <w:sz w:val="28"/>
          <w:szCs w:val="28"/>
        </w:rPr>
      </w:pPr>
      <w:r>
        <w:rPr>
          <w:sz w:val="28"/>
          <w:szCs w:val="28"/>
        </w:rPr>
        <w:t>E</w:t>
      </w:r>
      <w:r w:rsidR="009C17A7" w:rsidRPr="0081417D">
        <w:rPr>
          <w:sz w:val="28"/>
          <w:szCs w:val="28"/>
        </w:rPr>
        <w:t xml:space="preserve">ach worksheet </w:t>
      </w:r>
      <w:r>
        <w:rPr>
          <w:sz w:val="28"/>
          <w:szCs w:val="28"/>
        </w:rPr>
        <w:t>is already labeled</w:t>
      </w:r>
      <w:r w:rsidR="009C17A7" w:rsidRPr="0081417D">
        <w:rPr>
          <w:sz w:val="28"/>
          <w:szCs w:val="28"/>
        </w:rPr>
        <w:t>:</w:t>
      </w:r>
    </w:p>
    <w:p w:rsidR="009C17A7" w:rsidRPr="0081417D" w:rsidRDefault="009C17A7" w:rsidP="009C17A7">
      <w:pPr>
        <w:ind w:firstLine="720"/>
        <w:rPr>
          <w:sz w:val="28"/>
          <w:szCs w:val="28"/>
        </w:rPr>
      </w:pPr>
      <w:r w:rsidRPr="0081417D">
        <w:rPr>
          <w:sz w:val="28"/>
          <w:szCs w:val="28"/>
        </w:rPr>
        <w:t>Q1</w:t>
      </w:r>
    </w:p>
    <w:p w:rsidR="009C17A7" w:rsidRDefault="00D73E28" w:rsidP="009C17A7">
      <w:pPr>
        <w:ind w:left="720"/>
        <w:rPr>
          <w:sz w:val="28"/>
          <w:szCs w:val="28"/>
        </w:rPr>
      </w:pPr>
      <w:r>
        <w:rPr>
          <w:sz w:val="28"/>
          <w:szCs w:val="28"/>
        </w:rPr>
        <w:t>Q2</w:t>
      </w:r>
    </w:p>
    <w:p w:rsidR="005A3932" w:rsidRPr="0081417D" w:rsidRDefault="005A3932" w:rsidP="009C17A7">
      <w:pPr>
        <w:ind w:left="720"/>
        <w:rPr>
          <w:sz w:val="28"/>
          <w:szCs w:val="28"/>
        </w:rPr>
      </w:pPr>
      <w:r>
        <w:rPr>
          <w:sz w:val="28"/>
          <w:szCs w:val="28"/>
        </w:rPr>
        <w:t>Q3</w:t>
      </w:r>
    </w:p>
    <w:p w:rsidR="009C17A7" w:rsidRDefault="009C17A7" w:rsidP="009C17A7">
      <w:pPr>
        <w:ind w:left="720"/>
        <w:rPr>
          <w:sz w:val="28"/>
          <w:szCs w:val="28"/>
        </w:rPr>
      </w:pPr>
    </w:p>
    <w:p w:rsidR="00751D6E" w:rsidRDefault="00751D6E" w:rsidP="00751D6E">
      <w:pPr>
        <w:rPr>
          <w:sz w:val="28"/>
          <w:szCs w:val="28"/>
        </w:rPr>
      </w:pPr>
    </w:p>
    <w:p w:rsidR="009C17A7" w:rsidRPr="0081417D" w:rsidRDefault="009C17A7" w:rsidP="009C17A7">
      <w:pPr>
        <w:rPr>
          <w:sz w:val="28"/>
          <w:szCs w:val="28"/>
        </w:rPr>
      </w:pPr>
      <w:r w:rsidRPr="0081417D">
        <w:rPr>
          <w:sz w:val="28"/>
          <w:szCs w:val="28"/>
        </w:rPr>
        <w:t>Only the</w:t>
      </w:r>
      <w:r w:rsidR="007E0487">
        <w:rPr>
          <w:sz w:val="28"/>
          <w:szCs w:val="28"/>
        </w:rPr>
        <w:t xml:space="preserve"> three worksheets with the</w:t>
      </w:r>
      <w:r w:rsidRPr="0081417D">
        <w:rPr>
          <w:sz w:val="28"/>
          <w:szCs w:val="28"/>
        </w:rPr>
        <w:t xml:space="preserve"> above</w:t>
      </w:r>
      <w:r w:rsidR="00D73E28">
        <w:rPr>
          <w:sz w:val="28"/>
          <w:szCs w:val="28"/>
        </w:rPr>
        <w:t xml:space="preserve"> names will be graded. </w:t>
      </w:r>
      <w:r w:rsidR="007E0487">
        <w:rPr>
          <w:sz w:val="28"/>
          <w:szCs w:val="28"/>
        </w:rPr>
        <w:t>If you create any new worksheet (or tab), delete all of them before you turn in the file. If you have any</w:t>
      </w:r>
      <w:r w:rsidR="006515D8">
        <w:rPr>
          <w:sz w:val="28"/>
          <w:szCs w:val="28"/>
        </w:rPr>
        <w:t xml:space="preserve"> other worksheet, I will take 5M </w:t>
      </w:r>
      <w:r w:rsidR="007E0487">
        <w:rPr>
          <w:sz w:val="28"/>
          <w:szCs w:val="28"/>
        </w:rPr>
        <w:t xml:space="preserve">points per sheet. </w:t>
      </w:r>
    </w:p>
    <w:p w:rsidR="009C17A7" w:rsidRPr="0081417D" w:rsidRDefault="009C17A7" w:rsidP="009C17A7">
      <w:pPr>
        <w:rPr>
          <w:sz w:val="28"/>
          <w:szCs w:val="28"/>
        </w:rPr>
      </w:pPr>
    </w:p>
    <w:p w:rsidR="009C17A7" w:rsidRPr="0081417D" w:rsidRDefault="00DC0737" w:rsidP="009C17A7">
      <w:pPr>
        <w:rPr>
          <w:sz w:val="28"/>
          <w:szCs w:val="28"/>
        </w:rPr>
      </w:pPr>
      <w:r w:rsidRPr="00F34DD4">
        <w:rPr>
          <w:sz w:val="28"/>
          <w:szCs w:val="28"/>
          <w:u w:val="single"/>
        </w:rPr>
        <w:t xml:space="preserve">All the </w:t>
      </w:r>
      <w:r w:rsidR="005A3932">
        <w:rPr>
          <w:sz w:val="28"/>
          <w:szCs w:val="28"/>
          <w:u w:val="single"/>
        </w:rPr>
        <w:t xml:space="preserve">optimization </w:t>
      </w:r>
      <w:r w:rsidRPr="00F34DD4">
        <w:rPr>
          <w:sz w:val="28"/>
          <w:szCs w:val="28"/>
          <w:u w:val="single"/>
        </w:rPr>
        <w:t>problems should be modeled as linear</w:t>
      </w:r>
      <w:r>
        <w:rPr>
          <w:sz w:val="28"/>
          <w:szCs w:val="28"/>
        </w:rPr>
        <w:t xml:space="preserve">. </w:t>
      </w:r>
      <w:r w:rsidR="009C17A7" w:rsidRPr="0081417D">
        <w:rPr>
          <w:sz w:val="28"/>
          <w:szCs w:val="28"/>
        </w:rPr>
        <w:t>In your solver optio</w:t>
      </w:r>
      <w:r w:rsidR="007917F6">
        <w:rPr>
          <w:sz w:val="28"/>
          <w:szCs w:val="28"/>
        </w:rPr>
        <w:t xml:space="preserve">n, make sure you </w:t>
      </w:r>
      <w:r w:rsidR="00F414C5">
        <w:rPr>
          <w:sz w:val="28"/>
          <w:szCs w:val="28"/>
        </w:rPr>
        <w:t xml:space="preserve">select </w:t>
      </w:r>
      <w:r w:rsidR="00774D1B">
        <w:rPr>
          <w:sz w:val="28"/>
          <w:szCs w:val="28"/>
        </w:rPr>
        <w:t>“Simplex LP,</w:t>
      </w:r>
      <w:r>
        <w:rPr>
          <w:sz w:val="28"/>
          <w:szCs w:val="28"/>
        </w:rPr>
        <w:t>”</w:t>
      </w:r>
      <w:r w:rsidR="00774D1B">
        <w:rPr>
          <w:sz w:val="28"/>
          <w:szCs w:val="28"/>
        </w:rPr>
        <w:t xml:space="preserve"> or “Assume Linear Model.”</w:t>
      </w:r>
      <w:r w:rsidR="00F414C5">
        <w:rPr>
          <w:sz w:val="28"/>
          <w:szCs w:val="28"/>
        </w:rPr>
        <w:t xml:space="preserve"> If you don’t</w:t>
      </w:r>
      <w:r w:rsidR="00295AE2">
        <w:rPr>
          <w:sz w:val="28"/>
          <w:szCs w:val="28"/>
        </w:rPr>
        <w:t>, I will ha</w:t>
      </w:r>
      <w:r w:rsidR="000E65BC">
        <w:rPr>
          <w:sz w:val="28"/>
          <w:szCs w:val="28"/>
        </w:rPr>
        <w:t>ve to take 4</w:t>
      </w:r>
      <w:r w:rsidR="006515D8">
        <w:rPr>
          <w:sz w:val="28"/>
          <w:szCs w:val="28"/>
        </w:rPr>
        <w:t>M</w:t>
      </w:r>
      <w:r w:rsidR="008648DC">
        <w:rPr>
          <w:sz w:val="28"/>
          <w:szCs w:val="28"/>
        </w:rPr>
        <w:t xml:space="preserve"> points off. </w:t>
      </w:r>
    </w:p>
    <w:p w:rsidR="009C17A7" w:rsidRDefault="009C17A7" w:rsidP="009C17A7">
      <w:pPr>
        <w:rPr>
          <w:sz w:val="28"/>
          <w:szCs w:val="28"/>
        </w:rPr>
      </w:pPr>
    </w:p>
    <w:p w:rsidR="00D60A0D" w:rsidRDefault="00D60A0D" w:rsidP="009C17A7">
      <w:pPr>
        <w:rPr>
          <w:sz w:val="28"/>
          <w:szCs w:val="28"/>
        </w:rPr>
      </w:pPr>
      <w:r w:rsidRPr="009D1FC8">
        <w:rPr>
          <w:b/>
          <w:sz w:val="28"/>
          <w:szCs w:val="28"/>
        </w:rPr>
        <w:t>Use Excel solver, even if you can solve wit</w:t>
      </w:r>
      <w:r w:rsidR="00A8658A" w:rsidRPr="009D1FC8">
        <w:rPr>
          <w:b/>
          <w:sz w:val="28"/>
          <w:szCs w:val="28"/>
        </w:rPr>
        <w:t>hout E</w:t>
      </w:r>
      <w:r w:rsidR="008F4B8F" w:rsidRPr="009D1FC8">
        <w:rPr>
          <w:b/>
          <w:sz w:val="28"/>
          <w:szCs w:val="28"/>
        </w:rPr>
        <w:t>xcel</w:t>
      </w:r>
      <w:r w:rsidR="008F4B8F">
        <w:rPr>
          <w:sz w:val="28"/>
          <w:szCs w:val="28"/>
        </w:rPr>
        <w:t>.</w:t>
      </w:r>
    </w:p>
    <w:p w:rsidR="009C17A7" w:rsidRPr="0081417D" w:rsidRDefault="009C17A7" w:rsidP="009C17A7">
      <w:pPr>
        <w:rPr>
          <w:sz w:val="28"/>
          <w:szCs w:val="28"/>
        </w:rPr>
      </w:pPr>
    </w:p>
    <w:p w:rsidR="009D1FC8" w:rsidRDefault="009C17A7" w:rsidP="009C17A7">
      <w:pPr>
        <w:rPr>
          <w:sz w:val="28"/>
          <w:szCs w:val="28"/>
        </w:rPr>
      </w:pPr>
      <w:r w:rsidRPr="0081417D">
        <w:rPr>
          <w:sz w:val="28"/>
          <w:szCs w:val="28"/>
        </w:rPr>
        <w:t>When you finish,</w:t>
      </w:r>
      <w:r w:rsidR="009B672C">
        <w:rPr>
          <w:sz w:val="28"/>
          <w:szCs w:val="28"/>
        </w:rPr>
        <w:t xml:space="preserve"> upload your work to BB. Do not leave the classroom until </w:t>
      </w:r>
      <w:r w:rsidR="005A3932">
        <w:rPr>
          <w:sz w:val="28"/>
          <w:szCs w:val="28"/>
        </w:rPr>
        <w:t>your submission is confirmed</w:t>
      </w:r>
      <w:r w:rsidR="009B672C">
        <w:rPr>
          <w:sz w:val="28"/>
          <w:szCs w:val="28"/>
        </w:rPr>
        <w:t>.</w:t>
      </w:r>
    </w:p>
    <w:p w:rsidR="009C17A7" w:rsidRPr="0081417D" w:rsidRDefault="009C17A7" w:rsidP="009C17A7">
      <w:pPr>
        <w:rPr>
          <w:sz w:val="28"/>
          <w:szCs w:val="28"/>
        </w:rPr>
      </w:pPr>
    </w:p>
    <w:p w:rsidR="009C17A7" w:rsidRDefault="009C17A7" w:rsidP="009C17A7">
      <w:r>
        <w:t xml:space="preserve"> </w:t>
      </w:r>
    </w:p>
    <w:p w:rsidR="009C17A7" w:rsidRDefault="009C17A7" w:rsidP="009C17A7"/>
    <w:p w:rsidR="00316D2C" w:rsidRDefault="001201DC" w:rsidP="00316D2C">
      <w:r>
        <w:br w:type="page"/>
      </w:r>
      <w:r w:rsidR="00316D2C">
        <w:lastRenderedPageBreak/>
        <w:t>Q1 (10 points) Mariana Bakery specializes in sourdough bread. Early each morning, Mariana must decide how many loaves to bake for the day. Each loaf cost $0.35 to make and sells for $1.15. Bread left over at the end of the day can be sold to a store selling day-old baked goods for $0.25. Past data indicate that demand is distributed as follows:</w:t>
      </w:r>
    </w:p>
    <w:p w:rsidR="00316D2C" w:rsidRDefault="00316D2C" w:rsidP="00316D2C"/>
    <w:tbl>
      <w:tblPr>
        <w:tblW w:w="2678" w:type="dxa"/>
        <w:jc w:val="center"/>
        <w:tblLook w:val="04A0" w:firstRow="1" w:lastRow="0" w:firstColumn="1" w:lastColumn="0" w:noHBand="0" w:noVBand="1"/>
      </w:tblPr>
      <w:tblGrid>
        <w:gridCol w:w="1680"/>
        <w:gridCol w:w="1184"/>
      </w:tblGrid>
      <w:tr w:rsidR="00316D2C" w:rsidRPr="002C3705" w:rsidTr="009D662C">
        <w:trPr>
          <w:trHeight w:val="300"/>
          <w:jc w:val="center"/>
        </w:trPr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6D2C" w:rsidRPr="002C3705" w:rsidRDefault="00316D2C" w:rsidP="009D662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C3705">
              <w:rPr>
                <w:rFonts w:ascii="Calibri" w:hAnsi="Calibri"/>
                <w:color w:val="000000"/>
                <w:sz w:val="22"/>
                <w:szCs w:val="22"/>
              </w:rPr>
              <w:t>Demand (loaves)</w:t>
            </w:r>
          </w:p>
        </w:tc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6D2C" w:rsidRPr="002C3705" w:rsidRDefault="00316D2C" w:rsidP="009D662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C3705">
              <w:rPr>
                <w:rFonts w:ascii="Calibri" w:hAnsi="Calibri"/>
                <w:color w:val="000000"/>
                <w:sz w:val="22"/>
                <w:szCs w:val="22"/>
              </w:rPr>
              <w:t>Probability</w:t>
            </w:r>
          </w:p>
        </w:tc>
      </w:tr>
      <w:tr w:rsidR="00316D2C" w:rsidRPr="002C3705" w:rsidTr="009D662C">
        <w:trPr>
          <w:trHeight w:val="300"/>
          <w:jc w:val="center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D2C" w:rsidRPr="002C3705" w:rsidRDefault="00316D2C" w:rsidP="009D662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2C3705">
              <w:rPr>
                <w:rFonts w:ascii="Calibri" w:hAnsi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9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D2C" w:rsidRPr="002C3705" w:rsidRDefault="00316D2C" w:rsidP="009D662C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2C3705">
              <w:rPr>
                <w:rFonts w:ascii="Calibri" w:hAnsi="Calibri"/>
                <w:color w:val="000000"/>
                <w:sz w:val="22"/>
                <w:szCs w:val="22"/>
              </w:rPr>
              <w:t>0.05</w:t>
            </w:r>
          </w:p>
        </w:tc>
      </w:tr>
      <w:tr w:rsidR="00316D2C" w:rsidRPr="002C3705" w:rsidTr="009D662C">
        <w:trPr>
          <w:trHeight w:val="300"/>
          <w:jc w:val="center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D2C" w:rsidRPr="002C3705" w:rsidRDefault="00316D2C" w:rsidP="009D662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2C3705">
              <w:rPr>
                <w:rFonts w:ascii="Calibri" w:hAnsi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9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D2C" w:rsidRPr="002C3705" w:rsidRDefault="00316D2C" w:rsidP="009D662C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2C3705">
              <w:rPr>
                <w:rFonts w:ascii="Calibri" w:hAnsi="Calibri"/>
                <w:color w:val="000000"/>
                <w:sz w:val="22"/>
                <w:szCs w:val="22"/>
              </w:rPr>
              <w:t>0.05</w:t>
            </w:r>
          </w:p>
        </w:tc>
      </w:tr>
      <w:tr w:rsidR="00316D2C" w:rsidRPr="002C3705" w:rsidTr="009D662C">
        <w:trPr>
          <w:trHeight w:val="300"/>
          <w:jc w:val="center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D2C" w:rsidRPr="002C3705" w:rsidRDefault="00316D2C" w:rsidP="009D662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2C3705">
              <w:rPr>
                <w:rFonts w:ascii="Calibri" w:hAnsi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9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D2C" w:rsidRPr="002C3705" w:rsidRDefault="00316D2C" w:rsidP="009D662C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2C3705">
              <w:rPr>
                <w:rFonts w:ascii="Calibri" w:hAnsi="Calibri"/>
                <w:color w:val="000000"/>
                <w:sz w:val="22"/>
                <w:szCs w:val="22"/>
              </w:rPr>
              <w:t>0.10</w:t>
            </w:r>
          </w:p>
        </w:tc>
      </w:tr>
      <w:tr w:rsidR="00316D2C" w:rsidRPr="002C3705" w:rsidTr="009D662C">
        <w:trPr>
          <w:trHeight w:val="300"/>
          <w:jc w:val="center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D2C" w:rsidRPr="002C3705" w:rsidRDefault="00316D2C" w:rsidP="009D662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2C3705">
              <w:rPr>
                <w:rFonts w:ascii="Calibri" w:hAnsi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9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D2C" w:rsidRPr="002C3705" w:rsidRDefault="00316D2C" w:rsidP="009D662C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2C3705">
              <w:rPr>
                <w:rFonts w:ascii="Calibri" w:hAnsi="Calibri"/>
                <w:color w:val="000000"/>
                <w:sz w:val="22"/>
                <w:szCs w:val="22"/>
              </w:rPr>
              <w:t>0.10</w:t>
            </w:r>
          </w:p>
        </w:tc>
      </w:tr>
      <w:tr w:rsidR="00316D2C" w:rsidRPr="002C3705" w:rsidTr="009D662C">
        <w:trPr>
          <w:trHeight w:val="300"/>
          <w:jc w:val="center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D2C" w:rsidRPr="002C3705" w:rsidRDefault="00316D2C" w:rsidP="009D662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2C3705">
              <w:rPr>
                <w:rFonts w:ascii="Calibri" w:hAnsi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9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D2C" w:rsidRPr="002C3705" w:rsidRDefault="00316D2C" w:rsidP="009D662C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2C3705">
              <w:rPr>
                <w:rFonts w:ascii="Calibri" w:hAnsi="Calibri"/>
                <w:color w:val="000000"/>
                <w:sz w:val="22"/>
                <w:szCs w:val="22"/>
              </w:rPr>
              <w:t>0.20</w:t>
            </w:r>
          </w:p>
        </w:tc>
      </w:tr>
      <w:tr w:rsidR="00316D2C" w:rsidRPr="002C3705" w:rsidTr="009D662C">
        <w:trPr>
          <w:trHeight w:val="300"/>
          <w:jc w:val="center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D2C" w:rsidRPr="002C3705" w:rsidRDefault="00316D2C" w:rsidP="009D662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2C3705">
              <w:rPr>
                <w:rFonts w:ascii="Calibri" w:hAnsi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9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D2C" w:rsidRPr="002C3705" w:rsidRDefault="00316D2C" w:rsidP="009D662C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2C3705">
              <w:rPr>
                <w:rFonts w:ascii="Calibri" w:hAnsi="Calibri"/>
                <w:color w:val="000000"/>
                <w:sz w:val="22"/>
                <w:szCs w:val="22"/>
              </w:rPr>
              <w:t>0.40</w:t>
            </w:r>
          </w:p>
        </w:tc>
      </w:tr>
      <w:tr w:rsidR="00316D2C" w:rsidRPr="002C3705" w:rsidTr="009D662C">
        <w:trPr>
          <w:trHeight w:val="300"/>
          <w:jc w:val="center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D2C" w:rsidRPr="002C3705" w:rsidRDefault="00316D2C" w:rsidP="009D662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2C3705">
              <w:rPr>
                <w:rFonts w:ascii="Calibri" w:hAnsi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9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D2C" w:rsidRPr="002C3705" w:rsidRDefault="00316D2C" w:rsidP="009D662C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2C3705">
              <w:rPr>
                <w:rFonts w:ascii="Calibri" w:hAnsi="Calibri"/>
                <w:color w:val="000000"/>
                <w:sz w:val="22"/>
                <w:szCs w:val="22"/>
              </w:rPr>
              <w:t>0.05</w:t>
            </w:r>
          </w:p>
        </w:tc>
      </w:tr>
      <w:tr w:rsidR="00316D2C" w:rsidRPr="002C3705" w:rsidTr="009D662C">
        <w:trPr>
          <w:trHeight w:val="300"/>
          <w:jc w:val="center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D2C" w:rsidRPr="002C3705" w:rsidRDefault="00316D2C" w:rsidP="009D662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2C3705">
              <w:rPr>
                <w:rFonts w:ascii="Calibri" w:hAnsi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9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D2C" w:rsidRPr="002C3705" w:rsidRDefault="00316D2C" w:rsidP="009D662C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2C3705">
              <w:rPr>
                <w:rFonts w:ascii="Calibri" w:hAnsi="Calibri"/>
                <w:color w:val="000000"/>
                <w:sz w:val="22"/>
                <w:szCs w:val="22"/>
              </w:rPr>
              <w:t>0.05</w:t>
            </w:r>
          </w:p>
        </w:tc>
      </w:tr>
    </w:tbl>
    <w:p w:rsidR="00316D2C" w:rsidRDefault="00316D2C" w:rsidP="00316D2C"/>
    <w:p w:rsidR="00316D2C" w:rsidRDefault="00316D2C" w:rsidP="00316D2C">
      <w:r>
        <w:t>What is the optimal quantity for Mariana to bake each morning?</w:t>
      </w:r>
      <w:r>
        <w:rPr>
          <w:rStyle w:val="FootnoteReference"/>
        </w:rPr>
        <w:footnoteReference w:id="2"/>
      </w:r>
    </w:p>
    <w:p w:rsidR="00693708" w:rsidRDefault="00693708" w:rsidP="00316D2C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2036956</wp:posOffset>
                </wp:positionH>
                <wp:positionV relativeFrom="paragraph">
                  <wp:posOffset>91084</wp:posOffset>
                </wp:positionV>
                <wp:extent cx="1263805" cy="557561"/>
                <wp:effectExtent l="0" t="0" r="12700" b="139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805" cy="55756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F7547D" id="Rectangle 4" o:spid="_x0000_s1026" style="position:absolute;margin-left:160.4pt;margin-top:7.15pt;width:99.5pt;height:43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" filled="f" strokecolor="#243f60 [1604]" strokeweight="2pt"/>
            </w:pict>
          </mc:Fallback>
        </mc:AlternateContent>
      </w:r>
    </w:p>
    <w:p w:rsidR="00693708" w:rsidRDefault="00693708" w:rsidP="00316D2C">
      <w:r>
        <w:tab/>
      </w:r>
      <w:r>
        <w:tab/>
      </w:r>
      <w:r>
        <w:tab/>
      </w:r>
    </w:p>
    <w:p w:rsidR="00693708" w:rsidRDefault="00693708" w:rsidP="00693708">
      <w:pPr>
        <w:ind w:left="1440" w:firstLine="720"/>
      </w:pPr>
      <w:r>
        <w:t xml:space="preserve">Answer </w:t>
      </w:r>
    </w:p>
    <w:p w:rsidR="00693708" w:rsidRDefault="00693708" w:rsidP="00693708">
      <w:pPr>
        <w:ind w:left="1440" w:firstLine="720"/>
      </w:pPr>
    </w:p>
    <w:p w:rsidR="00693708" w:rsidRDefault="00693708" w:rsidP="00693708">
      <w:pPr>
        <w:ind w:left="1440" w:firstLine="720"/>
      </w:pPr>
    </w:p>
    <w:p w:rsidR="00693708" w:rsidRDefault="00693708" w:rsidP="00693708">
      <w:pPr>
        <w:ind w:left="1440" w:firstLine="720"/>
      </w:pPr>
    </w:p>
    <w:p w:rsidR="00316D2C" w:rsidRDefault="00316D2C">
      <w:bookmarkStart w:id="0" w:name="_GoBack"/>
      <w:bookmarkEnd w:id="0"/>
    </w:p>
    <w:sectPr w:rsidR="00316D2C" w:rsidSect="00C127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55DA" w:rsidRDefault="005E55DA" w:rsidP="00AD3344">
      <w:r>
        <w:separator/>
      </w:r>
    </w:p>
  </w:endnote>
  <w:endnote w:type="continuationSeparator" w:id="0">
    <w:p w:rsidR="005E55DA" w:rsidRDefault="005E55DA" w:rsidP="00AD33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55DA" w:rsidRDefault="005E55DA" w:rsidP="00AD3344">
      <w:r>
        <w:separator/>
      </w:r>
    </w:p>
  </w:footnote>
  <w:footnote w:type="continuationSeparator" w:id="0">
    <w:p w:rsidR="005E55DA" w:rsidRDefault="005E55DA" w:rsidP="00AD3344">
      <w:r>
        <w:continuationSeparator/>
      </w:r>
    </w:p>
  </w:footnote>
  <w:footnote w:id="1">
    <w:p w:rsidR="009D1FC8" w:rsidRDefault="009D1FC8">
      <w:pPr>
        <w:pStyle w:val="FootnoteText"/>
      </w:pPr>
      <w:r>
        <w:rPr>
          <w:rStyle w:val="FootnoteReference"/>
        </w:rPr>
        <w:footnoteRef/>
      </w:r>
      <w:r>
        <w:t xml:space="preserve"> This means you can see all the posted files within BB.</w:t>
      </w:r>
    </w:p>
  </w:footnote>
  <w:footnote w:id="2">
    <w:p w:rsidR="00316D2C" w:rsidRDefault="00316D2C" w:rsidP="00316D2C">
      <w:pPr>
        <w:pStyle w:val="FootnoteText"/>
      </w:pPr>
      <w:r>
        <w:rPr>
          <w:rStyle w:val="FootnoteReference"/>
        </w:rPr>
        <w:footnoteRef/>
      </w:r>
      <w:r>
        <w:t xml:space="preserve"> I know you can solve this question without Excel, but please do use Excel here.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F7E31"/>
    <w:multiLevelType w:val="hybridMultilevel"/>
    <w:tmpl w:val="EA008464"/>
    <w:lvl w:ilvl="0" w:tplc="82CC30D6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A5163D0"/>
    <w:multiLevelType w:val="hybridMultilevel"/>
    <w:tmpl w:val="A4665338"/>
    <w:lvl w:ilvl="0" w:tplc="3388465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B42F77"/>
    <w:multiLevelType w:val="hybridMultilevel"/>
    <w:tmpl w:val="286C0EFE"/>
    <w:lvl w:ilvl="0" w:tplc="B8FE5E8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7444E5C"/>
    <w:multiLevelType w:val="hybridMultilevel"/>
    <w:tmpl w:val="BCA481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C71850"/>
    <w:multiLevelType w:val="hybridMultilevel"/>
    <w:tmpl w:val="1F78C2F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20E37A1"/>
    <w:multiLevelType w:val="hybridMultilevel"/>
    <w:tmpl w:val="21925F3A"/>
    <w:lvl w:ilvl="0" w:tplc="D420646C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22C5230D"/>
    <w:multiLevelType w:val="hybridMultilevel"/>
    <w:tmpl w:val="E69EC31C"/>
    <w:lvl w:ilvl="0" w:tplc="5A5A94C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3813C6B"/>
    <w:multiLevelType w:val="hybridMultilevel"/>
    <w:tmpl w:val="563EF4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D76D9B"/>
    <w:multiLevelType w:val="hybridMultilevel"/>
    <w:tmpl w:val="97506320"/>
    <w:lvl w:ilvl="0" w:tplc="40E603EC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7849C4"/>
    <w:multiLevelType w:val="hybridMultilevel"/>
    <w:tmpl w:val="1F78C2F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54014EB"/>
    <w:multiLevelType w:val="hybridMultilevel"/>
    <w:tmpl w:val="63ECD89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0"/>
  </w:num>
  <w:num w:numId="4">
    <w:abstractNumId w:val="6"/>
  </w:num>
  <w:num w:numId="5">
    <w:abstractNumId w:val="3"/>
  </w:num>
  <w:num w:numId="6">
    <w:abstractNumId w:val="2"/>
  </w:num>
  <w:num w:numId="7">
    <w:abstractNumId w:val="5"/>
  </w:num>
  <w:num w:numId="8">
    <w:abstractNumId w:val="1"/>
  </w:num>
  <w:num w:numId="9">
    <w:abstractNumId w:val="8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7A7"/>
    <w:rsid w:val="000029A7"/>
    <w:rsid w:val="000B7B47"/>
    <w:rsid w:val="000E65BC"/>
    <w:rsid w:val="000E6975"/>
    <w:rsid w:val="0010315A"/>
    <w:rsid w:val="001105DA"/>
    <w:rsid w:val="001201DC"/>
    <w:rsid w:val="00123A19"/>
    <w:rsid w:val="00162445"/>
    <w:rsid w:val="001C5A8C"/>
    <w:rsid w:val="001D3CC0"/>
    <w:rsid w:val="001E7365"/>
    <w:rsid w:val="0020231F"/>
    <w:rsid w:val="00270154"/>
    <w:rsid w:val="00295AE2"/>
    <w:rsid w:val="002F5FE8"/>
    <w:rsid w:val="00306CF3"/>
    <w:rsid w:val="00316D2C"/>
    <w:rsid w:val="00347C54"/>
    <w:rsid w:val="003728EB"/>
    <w:rsid w:val="003947F1"/>
    <w:rsid w:val="003F1839"/>
    <w:rsid w:val="00427834"/>
    <w:rsid w:val="004C6A35"/>
    <w:rsid w:val="004D177C"/>
    <w:rsid w:val="004E45F8"/>
    <w:rsid w:val="004E759B"/>
    <w:rsid w:val="00566DDB"/>
    <w:rsid w:val="00590B4A"/>
    <w:rsid w:val="0059575A"/>
    <w:rsid w:val="005A3932"/>
    <w:rsid w:val="005D5DD4"/>
    <w:rsid w:val="005E55DA"/>
    <w:rsid w:val="00603484"/>
    <w:rsid w:val="00612892"/>
    <w:rsid w:val="0062020D"/>
    <w:rsid w:val="00645014"/>
    <w:rsid w:val="00650365"/>
    <w:rsid w:val="006515D8"/>
    <w:rsid w:val="0065218D"/>
    <w:rsid w:val="00661AD5"/>
    <w:rsid w:val="00663E9E"/>
    <w:rsid w:val="00675D16"/>
    <w:rsid w:val="006935B5"/>
    <w:rsid w:val="00693708"/>
    <w:rsid w:val="006C3D97"/>
    <w:rsid w:val="007279AA"/>
    <w:rsid w:val="00751D6E"/>
    <w:rsid w:val="00774D1B"/>
    <w:rsid w:val="0078028C"/>
    <w:rsid w:val="007917F6"/>
    <w:rsid w:val="007B2EAA"/>
    <w:rsid w:val="007D1CEF"/>
    <w:rsid w:val="007D33D5"/>
    <w:rsid w:val="007D4EC4"/>
    <w:rsid w:val="007E0487"/>
    <w:rsid w:val="007F4E1E"/>
    <w:rsid w:val="007F7C59"/>
    <w:rsid w:val="00823441"/>
    <w:rsid w:val="0084751B"/>
    <w:rsid w:val="0084785B"/>
    <w:rsid w:val="008648DC"/>
    <w:rsid w:val="008E7F31"/>
    <w:rsid w:val="008F4AB7"/>
    <w:rsid w:val="008F4B8F"/>
    <w:rsid w:val="00900B2C"/>
    <w:rsid w:val="00912DEB"/>
    <w:rsid w:val="00941A09"/>
    <w:rsid w:val="00956EA4"/>
    <w:rsid w:val="00987A42"/>
    <w:rsid w:val="009A6C81"/>
    <w:rsid w:val="009B514C"/>
    <w:rsid w:val="009B672C"/>
    <w:rsid w:val="009C17A7"/>
    <w:rsid w:val="009D1FC8"/>
    <w:rsid w:val="009E24C7"/>
    <w:rsid w:val="00A46331"/>
    <w:rsid w:val="00A46B78"/>
    <w:rsid w:val="00A8658A"/>
    <w:rsid w:val="00AA58E7"/>
    <w:rsid w:val="00AC68BB"/>
    <w:rsid w:val="00AD3344"/>
    <w:rsid w:val="00AD7BD2"/>
    <w:rsid w:val="00AF79A8"/>
    <w:rsid w:val="00B01355"/>
    <w:rsid w:val="00B63016"/>
    <w:rsid w:val="00BC15AA"/>
    <w:rsid w:val="00C10119"/>
    <w:rsid w:val="00C127B5"/>
    <w:rsid w:val="00C6756A"/>
    <w:rsid w:val="00C70EBE"/>
    <w:rsid w:val="00CB2A7B"/>
    <w:rsid w:val="00CB770F"/>
    <w:rsid w:val="00CE3C1E"/>
    <w:rsid w:val="00D10DDB"/>
    <w:rsid w:val="00D60A0D"/>
    <w:rsid w:val="00D73E28"/>
    <w:rsid w:val="00D92A40"/>
    <w:rsid w:val="00D9486D"/>
    <w:rsid w:val="00DC0737"/>
    <w:rsid w:val="00DD1338"/>
    <w:rsid w:val="00E4615D"/>
    <w:rsid w:val="00EC4966"/>
    <w:rsid w:val="00F34DD4"/>
    <w:rsid w:val="00F414C5"/>
    <w:rsid w:val="00F46564"/>
    <w:rsid w:val="00F47B11"/>
    <w:rsid w:val="00F738D6"/>
    <w:rsid w:val="00F872CF"/>
    <w:rsid w:val="00F919AC"/>
    <w:rsid w:val="00FA7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979E115-395F-47FA-BE1F-FC34A2C3A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17A7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C17A7"/>
    <w:pPr>
      <w:keepNext/>
      <w:jc w:val="center"/>
      <w:outlineLvl w:val="0"/>
    </w:pPr>
    <w:rPr>
      <w:b/>
      <w:b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C17A7"/>
    <w:rPr>
      <w:rFonts w:ascii="Times New Roman" w:eastAsia="Times New Roman" w:hAnsi="Times New Roman" w:cs="Times New Roman"/>
      <w:b/>
      <w:bCs/>
      <w:sz w:val="32"/>
      <w:szCs w:val="24"/>
    </w:rPr>
  </w:style>
  <w:style w:type="character" w:styleId="Hyperlink">
    <w:name w:val="Hyperlink"/>
    <w:basedOn w:val="DefaultParagraphFont"/>
    <w:rsid w:val="009C17A7"/>
    <w:rPr>
      <w:color w:val="0000FF"/>
      <w:u w:val="single"/>
    </w:rPr>
  </w:style>
  <w:style w:type="paragraph" w:styleId="BodyTextIndent">
    <w:name w:val="Body Text Indent"/>
    <w:basedOn w:val="Normal"/>
    <w:link w:val="BodyTextIndentChar"/>
    <w:rsid w:val="006935B5"/>
    <w:pPr>
      <w:ind w:left="270"/>
    </w:pPr>
    <w:rPr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6935B5"/>
    <w:rPr>
      <w:rFonts w:ascii="Times New Roman" w:eastAsia="Times New Roman" w:hAnsi="Times New Roman"/>
    </w:rPr>
  </w:style>
  <w:style w:type="paragraph" w:styleId="FootnoteText">
    <w:name w:val="footnote text"/>
    <w:basedOn w:val="Normal"/>
    <w:link w:val="FootnoteTextChar"/>
    <w:unhideWhenUsed/>
    <w:rsid w:val="00AD334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AD3344"/>
    <w:rPr>
      <w:rFonts w:ascii="Times New Roman" w:eastAsia="Times New Roman" w:hAnsi="Times New Roman"/>
    </w:rPr>
  </w:style>
  <w:style w:type="character" w:styleId="FootnoteReference">
    <w:name w:val="footnote reference"/>
    <w:basedOn w:val="DefaultParagraphFont"/>
    <w:unhideWhenUsed/>
    <w:rsid w:val="00AD3344"/>
    <w:rPr>
      <w:vertAlign w:val="superscript"/>
    </w:rPr>
  </w:style>
  <w:style w:type="paragraph" w:styleId="ListParagraph">
    <w:name w:val="List Paragraph"/>
    <w:basedOn w:val="Normal"/>
    <w:uiPriority w:val="34"/>
    <w:qFormat/>
    <w:rsid w:val="008F4AB7"/>
    <w:pPr>
      <w:ind w:left="720"/>
    </w:pPr>
    <w:rPr>
      <w:rFonts w:eastAsia="MS Mincho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3C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CC0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FDC107-052E-48E8-9857-8249ACBA3D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USC- Marshall School of Business</Company>
  <LinksUpToDate>false</LinksUpToDate>
  <CharactersWithSpaces>2094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Marshall School of Business</dc:creator>
  <cp:lastModifiedBy>Ochiumi, Hiroshi</cp:lastModifiedBy>
  <cp:revision>9</cp:revision>
  <cp:lastPrinted>2018-05-02T18:30:00Z</cp:lastPrinted>
  <dcterms:created xsi:type="dcterms:W3CDTF">2018-05-02T17:38:00Z</dcterms:created>
  <dcterms:modified xsi:type="dcterms:W3CDTF">2019-11-21T18:30:00Z</dcterms:modified>
</cp:coreProperties>
</file>