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-914399</wp:posOffset>
                </wp:positionV>
                <wp:extent cx="7324725" cy="9610725"/>
                <wp:effectExtent b="0" l="0" r="0" t="0"/>
                <wp:wrapSquare wrapText="bothSides" distB="0" distT="0" distL="0" distR="0"/>
                <wp:docPr id="465" name="" title="Color background"/>
                <a:graphic>
                  <a:graphicData uri="http://schemas.microsoft.com/office/word/2010/wordprocessingShape">
                    <wps:wsp>
                      <wps:cNvSpPr/>
                      <wps:cNvPr id="2" name="Shape 2"/>
                      <wps:spPr>
                        <a:xfrm>
                          <a:off x="1688400" y="0"/>
                          <a:ext cx="7315200" cy="7560000"/>
                        </a:xfrm>
                        <a:prstGeom prst="rect">
                          <a:avLst/>
                        </a:prstGeom>
                        <a:solidFill>
                          <a:schemeClr val="l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-914399</wp:posOffset>
                </wp:positionV>
                <wp:extent cx="7324725" cy="9610725"/>
                <wp:effectExtent b="0" l="0" r="0" t="0"/>
                <wp:wrapSquare wrapText="bothSides" distB="0" distT="0" distL="0" distR="0"/>
                <wp:docPr descr="Color background" id="465" name="image8.png"/>
                <a:graphic>
                  <a:graphicData uri="http://schemas.openxmlformats.org/drawingml/2006/picture">
                    <pic:pic>
                      <pic:nvPicPr>
                        <pic:cNvPr descr="Color background" id="0" name="image8.png"/>
                        <pic:cNvPicPr preferRelativeResize="0"/>
                      </pic:nvPicPr>
                      <pic:blipFill>
                        <a:blip r:embed="rId7"/>
                        <a:srcRect/>
                        <a:stretch>
                          <a:fillRect/>
                        </a:stretch>
                      </pic:blipFill>
                      <pic:spPr>
                        <a:xfrm>
                          <a:off x="0" y="0"/>
                          <a:ext cx="7324725" cy="9610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546975" cy="3401060"/>
                <wp:effectExtent b="0" l="0" r="0" t="0"/>
                <wp:wrapNone/>
                <wp:docPr id="467" name="" title="Title and subtitle with crop mark graphic"/>
                <a:graphic>
                  <a:graphicData uri="http://schemas.microsoft.com/office/word/2010/wordprocessingGroup">
                    <wpg:wgp>
                      <wpg:cNvGrpSpPr/>
                      <wpg:grpSpPr>
                        <a:xfrm>
                          <a:off x="1572439" y="2079216"/>
                          <a:ext cx="7546975" cy="3401060"/>
                          <a:chOff x="1572439" y="2079216"/>
                          <a:chExt cx="7547122" cy="3401568"/>
                        </a:xfrm>
                      </wpg:grpSpPr>
                      <wpg:grpSp>
                        <wpg:cNvGrpSpPr/>
                        <wpg:grpSpPr>
                          <a:xfrm>
                            <a:off x="1572439" y="2079216"/>
                            <a:ext cx="7547122" cy="3401568"/>
                            <a:chOff x="0" y="0"/>
                            <a:chExt cx="7546221" cy="3401568"/>
                          </a:xfrm>
                        </wpg:grpSpPr>
                        <wps:wsp>
                          <wps:cNvSpPr/>
                          <wps:cNvPr id="4" name="Shape 4"/>
                          <wps:spPr>
                            <a:xfrm>
                              <a:off x="0" y="0"/>
                              <a:ext cx="7546200" cy="340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642616" cy="3401568"/>
                              <a:chOff x="0" y="0"/>
                              <a:chExt cx="2642616" cy="3401568"/>
                            </a:xfrm>
                          </wpg:grpSpPr>
                          <wps:wsp>
                            <wps:cNvSpPr/>
                            <wps:cNvPr id="11" name="Shape 11"/>
                            <wps:spPr>
                              <a:xfrm>
                                <a:off x="504825" y="504825"/>
                                <a:ext cx="2133600" cy="2867025"/>
                              </a:xfrm>
                              <a:custGeom>
                                <a:rect b="b" l="l" r="r" t="t"/>
                                <a:pathLst>
                                  <a:path extrusionOk="0" h="1806" w="1344">
                                    <a:moveTo>
                                      <a:pt x="168" y="1806"/>
                                    </a:moveTo>
                                    <a:lnTo>
                                      <a:pt x="0" y="1806"/>
                                    </a:lnTo>
                                    <a:lnTo>
                                      <a:pt x="0" y="0"/>
                                    </a:lnTo>
                                    <a:lnTo>
                                      <a:pt x="1344" y="0"/>
                                    </a:lnTo>
                                    <a:lnTo>
                                      <a:pt x="1344" y="165"/>
                                    </a:lnTo>
                                    <a:lnTo>
                                      <a:pt x="168" y="165"/>
                                    </a:lnTo>
                                    <a:lnTo>
                                      <a:pt x="168" y="1806"/>
                                    </a:lnTo>
                                    <a:close/>
                                  </a:path>
                                </a:pathLst>
                              </a:custGeom>
                              <a:solidFill>
                                <a:schemeClr val="dk2"/>
                              </a:solidFill>
                              <a:ln>
                                <a:noFill/>
                              </a:ln>
                            </wps:spPr>
                            <wps:bodyPr anchorCtr="0" anchor="ctr" bIns="91425" lIns="91425" spcFirstLastPara="1" rIns="91425" wrap="square" tIns="91425">
                              <a:noAutofit/>
                            </wps:bodyPr>
                          </wps:wsp>
                          <wps:wsp>
                            <wps:cNvSpPr/>
                            <wps:cNvPr id="12" name="Shape 12"/>
                            <wps:spPr>
                              <a:xfrm>
                                <a:off x="0" y="0"/>
                                <a:ext cx="2642616" cy="34015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3" name="Shape 13" title="Title and subtitle"/>
                          <wps:spPr>
                            <a:xfrm>
                              <a:off x="771510" y="761886"/>
                              <a:ext cx="6774711" cy="2591435"/>
                            </a:xfrm>
                            <a:prstGeom prst="rect">
                              <a:avLst/>
                            </a:prstGeom>
                            <a:noFill/>
                            <a:ln>
                              <a:noFill/>
                            </a:ln>
                          </wps:spPr>
                          <wps:txbx>
                            <w:txbxContent>
                              <w:p w:rsidR="00000000" w:rsidDel="00000000" w:rsidP="00000000" w:rsidRDefault="00000000" w:rsidRPr="00000000">
                                <w:pPr>
                                  <w:spacing w:after="24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44546a"/>
                                    <w:sz w:val="36"/>
                                    <w:vertAlign w:val="baseline"/>
                                  </w:rPr>
                                  <w:t xml:space="preserve">Credit Card Payment</w:t>
                                </w:r>
                              </w:p>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44546a"/>
                                    <w:sz w:val="36"/>
                                    <w:vertAlign w:val="baseline"/>
                                  </w:rPr>
                                </w:r>
                                <w:r w:rsidDel="00000000" w:rsidR="00000000" w:rsidRPr="00000000">
                                  <w:rPr>
                                    <w:rFonts w:ascii="Calibri" w:cs="Calibri" w:eastAsia="Calibri" w:hAnsi="Calibri"/>
                                    <w:b w:val="0"/>
                                    <w:i w:val="0"/>
                                    <w:smallCaps w:val="1"/>
                                    <w:strike w:val="0"/>
                                    <w:color w:val="44546a"/>
                                    <w:sz w:val="96"/>
                                    <w:vertAlign w:val="baseline"/>
                                  </w:rPr>
                                  <w:t xml:space="preserve">DATA QUALITY REPORT</w:t>
                                </w:r>
                              </w:p>
                            </w:txbxContent>
                          </wps:txbx>
                          <wps:bodyPr anchorCtr="0" anchor="b" bIns="0" lIns="457200" spcFirstLastPara="1" rIns="0" wrap="square" tIns="4572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546975" cy="3401060"/>
                <wp:effectExtent b="0" l="0" r="0" t="0"/>
                <wp:wrapNone/>
                <wp:docPr descr="Title and subtitle with crop mark graphic" id="467" name="image10.png"/>
                <a:graphic>
                  <a:graphicData uri="http://schemas.openxmlformats.org/drawingml/2006/picture">
                    <pic:pic>
                      <pic:nvPicPr>
                        <pic:cNvPr descr="Title and subtitle with crop mark graphic" id="0" name="image10.png"/>
                        <pic:cNvPicPr preferRelativeResize="0"/>
                      </pic:nvPicPr>
                      <pic:blipFill>
                        <a:blip r:embed="rId8"/>
                        <a:srcRect/>
                        <a:stretch>
                          <a:fillRect/>
                        </a:stretch>
                      </pic:blipFill>
                      <pic:spPr>
                        <a:xfrm>
                          <a:off x="0" y="0"/>
                          <a:ext cx="7546975" cy="3401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-914399</wp:posOffset>
                </wp:positionV>
                <wp:extent cx="4672584" cy="3374136"/>
                <wp:effectExtent b="0" l="0" r="0" t="0"/>
                <wp:wrapNone/>
                <wp:docPr id="466" name="" title="Author and company name with crop mark graphic"/>
                <a:graphic>
                  <a:graphicData uri="http://schemas.microsoft.com/office/word/2010/wordprocessingGroup">
                    <wpg:wgp>
                      <wpg:cNvGrpSpPr/>
                      <wpg:grpSpPr>
                        <a:xfrm>
                          <a:off x="3009708" y="2092932"/>
                          <a:ext cx="4672584" cy="3374136"/>
                          <a:chOff x="3009708" y="2092932"/>
                          <a:chExt cx="4672584" cy="3374136"/>
                        </a:xfrm>
                      </wpg:grpSpPr>
                      <wpg:grpSp>
                        <wpg:cNvGrpSpPr/>
                        <wpg:grpSpPr>
                          <a:xfrm>
                            <a:off x="3009708" y="2092932"/>
                            <a:ext cx="4672584" cy="3374136"/>
                            <a:chOff x="0" y="0"/>
                            <a:chExt cx="4671822" cy="3374136"/>
                          </a:xfrm>
                        </wpg:grpSpPr>
                        <wps:wsp>
                          <wps:cNvSpPr/>
                          <wps:cNvPr id="4" name="Shape 4"/>
                          <wps:spPr>
                            <a:xfrm>
                              <a:off x="0" y="0"/>
                              <a:ext cx="4671800" cy="337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38350" y="0"/>
                              <a:ext cx="2633472" cy="3374136"/>
                              <a:chOff x="0" y="0"/>
                              <a:chExt cx="2628900" cy="3371850"/>
                            </a:xfrm>
                          </wpg:grpSpPr>
                          <wps:wsp>
                            <wps:cNvSpPr/>
                            <wps:cNvPr id="6" name="Shape 6"/>
                            <wps:spPr>
                              <a:xfrm>
                                <a:off x="0" y="0"/>
                                <a:ext cx="2133600" cy="2867025"/>
                              </a:xfrm>
                              <a:custGeom>
                                <a:rect b="b" l="l" r="r" t="t"/>
                                <a:pathLst>
                                  <a:path extrusionOk="0" h="1806" w="1344">
                                    <a:moveTo>
                                      <a:pt x="1344" y="1806"/>
                                    </a:moveTo>
                                    <a:lnTo>
                                      <a:pt x="0" y="1806"/>
                                    </a:lnTo>
                                    <a:lnTo>
                                      <a:pt x="0" y="1641"/>
                                    </a:lnTo>
                                    <a:lnTo>
                                      <a:pt x="1176" y="1641"/>
                                    </a:lnTo>
                                    <a:lnTo>
                                      <a:pt x="1176" y="0"/>
                                    </a:lnTo>
                                    <a:lnTo>
                                      <a:pt x="1344" y="0"/>
                                    </a:lnTo>
                                    <a:lnTo>
                                      <a:pt x="1344" y="1806"/>
                                    </a:lnTo>
                                    <a:close/>
                                  </a:path>
                                </a:pathLst>
                              </a:custGeom>
                              <a:solidFill>
                                <a:schemeClr val="dk2"/>
                              </a:solidFill>
                              <a:ln>
                                <a:noFill/>
                              </a:ln>
                            </wps:spPr>
                            <wps:bodyPr anchorCtr="0" anchor="ctr" bIns="91425" lIns="91425" spcFirstLastPara="1" rIns="91425" wrap="square" tIns="91425">
                              <a:noAutofit/>
                            </wps:bodyPr>
                          </wps:wsp>
                          <wps:wsp>
                            <wps:cNvSpPr/>
                            <wps:cNvPr id="7" name="Shape 7"/>
                            <wps:spPr>
                              <a:xfrm>
                                <a:off x="9525" y="0"/>
                                <a:ext cx="2619375" cy="337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8" name="Shape 8" title="Title and subtitle"/>
                          <wps:spPr>
                            <a:xfrm>
                              <a:off x="0" y="1104900"/>
                              <a:ext cx="3904218" cy="1504950"/>
                            </a:xfrm>
                            <a:prstGeom prst="rect">
                              <a:avLst/>
                            </a:prstGeom>
                            <a:noFill/>
                            <a:ln>
                              <a:noFill/>
                            </a:ln>
                          </wps:spPr>
                          <wps:txbx>
                            <w:txbxContent>
                              <w:p w:rsidR="00000000" w:rsidDel="00000000" w:rsidP="00000000" w:rsidRDefault="00000000" w:rsidRPr="00000000">
                                <w:pPr>
                                  <w:spacing w:after="240" w:before="0" w:line="240"/>
                                  <w:ind w:left="0" w:right="0" w:firstLine="0"/>
                                  <w:jc w:val="right"/>
                                  <w:textDirection w:val="btLr"/>
                                </w:pPr>
                                <w:r w:rsidDel="00000000" w:rsidR="00000000" w:rsidRPr="00000000">
                                  <w:rPr>
                                    <w:rFonts w:ascii="Arial" w:cs="Arial" w:eastAsia="Arial" w:hAnsi="Arial"/>
                                    <w:b w:val="0"/>
                                    <w:i w:val="0"/>
                                    <w:smallCaps w:val="0"/>
                                    <w:strike w:val="0"/>
                                    <w:color w:val="44546a"/>
                                    <w:sz w:val="36"/>
                                    <w:vertAlign w:val="baseline"/>
                                  </w:rPr>
                                  <w:t xml:space="preserve">Cheng Shi</w:t>
                                </w:r>
                              </w:p>
                              <w:p w:rsidR="00000000" w:rsidDel="00000000" w:rsidP="00000000" w:rsidRDefault="00000000" w:rsidRPr="00000000">
                                <w:pPr>
                                  <w:spacing w:after="0" w:before="0" w:line="240"/>
                                  <w:ind w:left="0" w:right="140" w:firstLine="0"/>
                                  <w:jc w:val="right"/>
                                  <w:textDirection w:val="btLr"/>
                                </w:pPr>
                                <w:r w:rsidDel="00000000" w:rsidR="00000000" w:rsidRPr="00000000">
                                  <w:rPr>
                                    <w:rFonts w:ascii="Arial" w:cs="Arial" w:eastAsia="Arial" w:hAnsi="Arial"/>
                                    <w:b w:val="0"/>
                                    <w:i w:val="0"/>
                                    <w:smallCaps w:val="0"/>
                                    <w:strike w:val="0"/>
                                    <w:color w:val="44546a"/>
                                    <w:sz w:val="36"/>
                                    <w:vertAlign w:val="baseline"/>
                                  </w:rPr>
                                </w:r>
                                <w:r w:rsidDel="00000000" w:rsidR="00000000" w:rsidRPr="00000000">
                                  <w:rPr>
                                    <w:rFonts w:ascii="Arial" w:cs="Arial" w:eastAsia="Arial" w:hAnsi="Arial"/>
                                    <w:b w:val="0"/>
                                    <w:i w:val="0"/>
                                    <w:smallCaps w:val="0"/>
                                    <w:strike w:val="0"/>
                                    <w:color w:val="44546a"/>
                                    <w:sz w:val="28"/>
                                    <w:vertAlign w:val="baseline"/>
                                  </w:rPr>
                                  <w:t xml:space="preserve">DSO562 Fraud Analytics</w:t>
                                </w:r>
                              </w:p>
                            </w:txbxContent>
                          </wps:txbx>
                          <wps:bodyPr anchorCtr="0" anchor="b" bIns="457200" lIns="0" spcFirstLastPara="1" rIns="45720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-914399</wp:posOffset>
                </wp:positionV>
                <wp:extent cx="4672584" cy="3374136"/>
                <wp:effectExtent b="0" l="0" r="0" t="0"/>
                <wp:wrapNone/>
                <wp:docPr descr="Author and company name with crop mark graphic" id="466" name="image9.png"/>
                <a:graphic>
                  <a:graphicData uri="http://schemas.openxmlformats.org/drawingml/2006/picture">
                    <pic:pic>
                      <pic:nvPicPr>
                        <pic:cNvPr descr="Author and company name with crop mark graphic" id="0" name="image9.png"/>
                        <pic:cNvPicPr preferRelativeResize="0"/>
                      </pic:nvPicPr>
                      <pic:blipFill>
                        <a:blip r:embed="rId9"/>
                        <a:srcRect/>
                        <a:stretch>
                          <a:fillRect/>
                        </a:stretch>
                      </pic:blipFill>
                      <pic:spPr>
                        <a:xfrm>
                          <a:off x="0" y="0"/>
                          <a:ext cx="4672584" cy="3374136"/>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Overall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There are altogether 96,753 observations and 10 variables in this dataset. It includes the</w:t>
      </w:r>
    </w:p>
    <w:p w:rsidR="00000000" w:rsidDel="00000000" w:rsidP="00000000" w:rsidRDefault="00000000" w:rsidRPr="00000000" w14:paraId="00000007">
      <w:pPr>
        <w:rPr/>
      </w:pPr>
      <w:r w:rsidDel="00000000" w:rsidR="00000000" w:rsidRPr="00000000">
        <w:rPr>
          <w:rtl w:val="0"/>
        </w:rPr>
        <w:t xml:space="preserve">transaction information of the credit card payment of the workers in federal government from</w:t>
      </w:r>
    </w:p>
    <w:p w:rsidR="00000000" w:rsidDel="00000000" w:rsidP="00000000" w:rsidRDefault="00000000" w:rsidRPr="00000000" w14:paraId="00000008">
      <w:pPr>
        <w:rPr/>
      </w:pPr>
      <w:r w:rsidDel="00000000" w:rsidR="00000000" w:rsidRPr="00000000">
        <w:rPr>
          <w:rtl w:val="0"/>
        </w:rPr>
        <w:t xml:space="preserve">January 1st to December 31st in 2010. Each transaction is labeled as fraud (represented by 1)</w:t>
      </w:r>
    </w:p>
    <w:p w:rsidR="00000000" w:rsidDel="00000000" w:rsidP="00000000" w:rsidRDefault="00000000" w:rsidRPr="00000000" w14:paraId="00000009">
      <w:pPr>
        <w:rPr/>
      </w:pPr>
      <w:r w:rsidDel="00000000" w:rsidR="00000000" w:rsidRPr="00000000">
        <w:rPr>
          <w:rtl w:val="0"/>
        </w:rPr>
        <w:t xml:space="preserve">or non-fraud (represented by 0). In total, there are 1059 fraudulent transactions in this dataset, and the overall fraud rate is 1.099%.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Statistic Summary: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Table 1</w:t>
      </w:r>
      <w:r w:rsidDel="00000000" w:rsidR="00000000" w:rsidRPr="00000000">
        <w:rPr>
          <w:rtl w:val="0"/>
        </w:rPr>
        <w:t xml:space="preserve"> shows the statistical summary for numeric fields in the dataset.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10570.0" w:type="dxa"/>
        <w:jc w:val="left"/>
        <w:tblInd w:w="0.0" w:type="dxa"/>
        <w:tblLayout w:type="fixed"/>
        <w:tblLook w:val="0400"/>
      </w:tblPr>
      <w:tblGrid>
        <w:gridCol w:w="1038"/>
        <w:gridCol w:w="1365"/>
        <w:gridCol w:w="1256"/>
        <w:gridCol w:w="1365"/>
        <w:gridCol w:w="1365"/>
        <w:gridCol w:w="895"/>
        <w:gridCol w:w="1141"/>
        <w:gridCol w:w="758"/>
        <w:gridCol w:w="1387"/>
        <w:tblGridChange w:id="0">
          <w:tblGrid>
            <w:gridCol w:w="1038"/>
            <w:gridCol w:w="1365"/>
            <w:gridCol w:w="1256"/>
            <w:gridCol w:w="1365"/>
            <w:gridCol w:w="1365"/>
            <w:gridCol w:w="895"/>
            <w:gridCol w:w="1141"/>
            <w:gridCol w:w="758"/>
            <w:gridCol w:w="1387"/>
          </w:tblGrid>
        </w:tblGridChange>
      </w:tblGrid>
      <w:tr>
        <w:trPr>
          <w:trHeight w:val="800" w:hRule="atLeast"/>
        </w:trPr>
        <w:tc>
          <w:tcPr>
            <w:tcBorders>
              <w:top w:color="000000" w:space="0" w:sz="4" w:val="single"/>
              <w:left w:color="000000" w:space="0" w:sz="4" w:val="single"/>
              <w:bottom w:color="000000" w:space="0" w:sz="4" w:val="single"/>
              <w:right w:color="000000" w:space="0" w:sz="4" w:val="single"/>
            </w:tcBorders>
            <w:shd w:fill="203764" w:val="clear"/>
            <w:vAlign w:val="center"/>
          </w:tcPr>
          <w:p w:rsidR="00000000" w:rsidDel="00000000" w:rsidP="00000000" w:rsidRDefault="00000000" w:rsidRPr="00000000" w14:paraId="0000001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1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of records that have a value</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1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populated</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1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of unique values</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1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of records with value zero</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1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Mean</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1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std</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1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min</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1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max</w:t>
            </w:r>
          </w:p>
        </w:tc>
      </w:tr>
      <w:tr>
        <w:trPr>
          <w:trHeight w:val="121"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Amount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96753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34909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427.89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10006.14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3102045.53</w:t>
            </w:r>
          </w:p>
        </w:tc>
      </w:tr>
    </w:tbl>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Table 2</w:t>
      </w:r>
      <w:r w:rsidDel="00000000" w:rsidR="00000000" w:rsidRPr="00000000">
        <w:rPr>
          <w:rtl w:val="0"/>
        </w:rPr>
        <w:t xml:space="preserve"> shows the information for categorical fields in the dataset. </w:t>
      </w:r>
    </w:p>
    <w:p w:rsidR="00000000" w:rsidDel="00000000" w:rsidP="00000000" w:rsidRDefault="00000000" w:rsidRPr="00000000" w14:paraId="00000027">
      <w:pPr>
        <w:rPr/>
      </w:pPr>
      <w:r w:rsidDel="00000000" w:rsidR="00000000" w:rsidRPr="00000000">
        <w:rPr>
          <w:rtl w:val="0"/>
        </w:rPr>
      </w:r>
    </w:p>
    <w:tbl>
      <w:tblPr>
        <w:tblStyle w:val="Table2"/>
        <w:tblW w:w="10387.0" w:type="dxa"/>
        <w:jc w:val="left"/>
        <w:tblInd w:w="-379.0" w:type="dxa"/>
        <w:tblLayout w:type="fixed"/>
        <w:tblLook w:val="0400"/>
      </w:tblPr>
      <w:tblGrid>
        <w:gridCol w:w="2359"/>
        <w:gridCol w:w="1474"/>
        <w:gridCol w:w="1474"/>
        <w:gridCol w:w="1474"/>
        <w:gridCol w:w="1474"/>
        <w:gridCol w:w="2132"/>
        <w:tblGridChange w:id="0">
          <w:tblGrid>
            <w:gridCol w:w="2359"/>
            <w:gridCol w:w="1474"/>
            <w:gridCol w:w="1474"/>
            <w:gridCol w:w="1474"/>
            <w:gridCol w:w="1474"/>
            <w:gridCol w:w="2132"/>
          </w:tblGrid>
        </w:tblGridChange>
      </w:tblGrid>
      <w:tr>
        <w:trPr>
          <w:trHeight w:val="773" w:hRule="atLeast"/>
        </w:trPr>
        <w:tc>
          <w:tcPr>
            <w:tcBorders>
              <w:top w:color="000000" w:space="0" w:sz="4" w:val="single"/>
              <w:left w:color="000000" w:space="0" w:sz="4" w:val="single"/>
              <w:bottom w:color="000000" w:space="0" w:sz="4" w:val="single"/>
              <w:right w:color="000000" w:space="0" w:sz="4" w:val="single"/>
            </w:tcBorders>
            <w:shd w:fill="203764" w:val="clear"/>
            <w:vAlign w:val="center"/>
          </w:tcPr>
          <w:p w:rsidR="00000000" w:rsidDel="00000000" w:rsidP="00000000" w:rsidRDefault="00000000" w:rsidRPr="00000000" w14:paraId="0000002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2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of records that have a value</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2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populated</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2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of unique values</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2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of records with value zero</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2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Most Common Field Value</w:t>
            </w:r>
          </w:p>
        </w:tc>
      </w:tr>
      <w:tr>
        <w:trPr>
          <w:trHeight w:val="256"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Recordnum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96753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96753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trHeight w:val="242"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Cardnum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96753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5142148452</w:t>
            </w:r>
          </w:p>
        </w:tc>
      </w:tr>
      <w:tr>
        <w:trPr>
          <w:trHeight w:val="242"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96753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2/28/10</w:t>
            </w:r>
          </w:p>
        </w:tc>
      </w:tr>
      <w:tr>
        <w:trPr>
          <w:trHeight w:val="242"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Merchnum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93378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13092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930090121224</w:t>
            </w:r>
          </w:p>
        </w:tc>
      </w:tr>
      <w:tr>
        <w:trPr>
          <w:trHeight w:val="242"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Merch description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96753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13126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GSA-FSS-ADV</w:t>
            </w:r>
          </w:p>
        </w:tc>
      </w:tr>
      <w:tr>
        <w:trPr>
          <w:trHeight w:val="242"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Merch 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95558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TN</w:t>
            </w:r>
          </w:p>
        </w:tc>
      </w:tr>
      <w:tr>
        <w:trPr>
          <w:trHeight w:val="242"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Merch zip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92097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4568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38118</w:t>
            </w:r>
          </w:p>
        </w:tc>
      </w:tr>
      <w:tr>
        <w:trPr>
          <w:trHeight w:val="242"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Transtype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96753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w:t>
            </w:r>
          </w:p>
        </w:tc>
      </w:tr>
      <w:tr>
        <w:trPr>
          <w:trHeight w:val="242"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Fraud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96753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95694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Field Analysis: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Recordnum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categorical variable with 96753 unique values. It is the unique ordinal reference number for each transaction record.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Cardnum: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categorical variable with 1645 unique values. It is the number of the credit card used in each transaction.</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u w:val="no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009184" cy="2454667"/>
            <wp:effectExtent b="0" l="0" r="0" t="0"/>
            <wp:docPr descr="A picture containing fence&#10;&#10;Description automatically generated" id="469" name="image2.png"/>
            <a:graphic>
              <a:graphicData uri="http://schemas.openxmlformats.org/drawingml/2006/picture">
                <pic:pic>
                  <pic:nvPicPr>
                    <pic:cNvPr descr="A picture containing fence&#10;&#10;Description automatically generated" id="0" name="image2.png"/>
                    <pic:cNvPicPr preferRelativeResize="0"/>
                  </pic:nvPicPr>
                  <pic:blipFill>
                    <a:blip r:embed="rId10"/>
                    <a:srcRect b="0" l="0" r="0" t="0"/>
                    <a:stretch>
                      <a:fillRect/>
                    </a:stretch>
                  </pic:blipFill>
                  <pic:spPr>
                    <a:xfrm>
                      <a:off x="0" y="0"/>
                      <a:ext cx="3009184" cy="245466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ind w:left="360"/>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date variable which takes the value ranging from 2010-01-01 to 2010-12-31. It is the date when the credit card transaction actually happened. We can tell from the graphs that there is a strong seasonality in the transaction payment trend throughout the year 2010.</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901478" cy="2961612"/>
            <wp:effectExtent b="0" l="0" r="0" t="0"/>
            <wp:docPr descr="A picture containing computer&#10;&#10;Description automatically generated" id="470" name="image6.png"/>
            <a:graphic>
              <a:graphicData uri="http://schemas.openxmlformats.org/drawingml/2006/picture">
                <pic:pic>
                  <pic:nvPicPr>
                    <pic:cNvPr descr="A picture containing computer&#10;&#10;Description automatically generated" id="0" name="image6.png"/>
                    <pic:cNvPicPr preferRelativeResize="0"/>
                  </pic:nvPicPr>
                  <pic:blipFill>
                    <a:blip r:embed="rId11"/>
                    <a:srcRect b="0" l="0" r="0" t="0"/>
                    <a:stretch>
                      <a:fillRect/>
                    </a:stretch>
                  </pic:blipFill>
                  <pic:spPr>
                    <a:xfrm>
                      <a:off x="0" y="0"/>
                      <a:ext cx="2901478" cy="296161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1505626</wp:posOffset>
            </wp:positionH>
            <wp:positionV relativeFrom="paragraph">
              <wp:posOffset>11416</wp:posOffset>
            </wp:positionV>
            <wp:extent cx="3228975" cy="2517775"/>
            <wp:effectExtent b="0" l="0" r="0" t="0"/>
            <wp:wrapTopAndBottom distB="0" distT="0"/>
            <wp:docPr descr="A close up of a mans face&#10;&#10;Description automatically generated" id="468" name="image5.png"/>
            <a:graphic>
              <a:graphicData uri="http://schemas.openxmlformats.org/drawingml/2006/picture">
                <pic:pic>
                  <pic:nvPicPr>
                    <pic:cNvPr descr="A close up of a mans face&#10;&#10;Description automatically generated" id="0" name="image5.png"/>
                    <pic:cNvPicPr preferRelativeResize="0"/>
                  </pic:nvPicPr>
                  <pic:blipFill>
                    <a:blip r:embed="rId12"/>
                    <a:srcRect b="0" l="0" r="0" t="0"/>
                    <a:stretch>
                      <a:fillRect/>
                    </a:stretch>
                  </pic:blipFill>
                  <pic:spPr>
                    <a:xfrm>
                      <a:off x="0" y="0"/>
                      <a:ext cx="3228975" cy="2517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1497533</wp:posOffset>
            </wp:positionH>
            <wp:positionV relativeFrom="paragraph">
              <wp:posOffset>2525179</wp:posOffset>
            </wp:positionV>
            <wp:extent cx="3237230" cy="2580640"/>
            <wp:effectExtent b="0" l="0" r="0" t="0"/>
            <wp:wrapTopAndBottom distB="0" distT="0"/>
            <wp:docPr descr="A close up of text on a white background&#10;&#10;Description automatically generated" id="472" name="image1.png"/>
            <a:graphic>
              <a:graphicData uri="http://schemas.openxmlformats.org/drawingml/2006/picture">
                <pic:pic>
                  <pic:nvPicPr>
                    <pic:cNvPr descr="A close up of text on a white background&#10;&#10;Description automatically generated" id="0" name="image1.png"/>
                    <pic:cNvPicPr preferRelativeResize="0"/>
                  </pic:nvPicPr>
                  <pic:blipFill>
                    <a:blip r:embed="rId13"/>
                    <a:srcRect b="0" l="0" r="0" t="0"/>
                    <a:stretch>
                      <a:fillRect/>
                    </a:stretch>
                  </pic:blipFill>
                  <pic:spPr>
                    <a:xfrm>
                      <a:off x="0" y="0"/>
                      <a:ext cx="3237230" cy="2580640"/>
                    </a:xfrm>
                    <a:prstGeom prst="rect"/>
                    <a:ln/>
                  </pic:spPr>
                </pic:pic>
              </a:graphicData>
            </a:graphic>
          </wp:anchor>
        </w:drawing>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398081" cy="2773045"/>
            <wp:effectExtent b="0" l="0" r="0" t="0"/>
            <wp:docPr descr="A screenshot of a cell phone&#10;&#10;Description automatically generated" id="471" name="image7.png"/>
            <a:graphic>
              <a:graphicData uri="http://schemas.openxmlformats.org/drawingml/2006/picture">
                <pic:pic>
                  <pic:nvPicPr>
                    <pic:cNvPr descr="A screenshot of a cell phone&#10;&#10;Description automatically generated" id="0" name="image7.png"/>
                    <pic:cNvPicPr preferRelativeResize="0"/>
                  </pic:nvPicPr>
                  <pic:blipFill>
                    <a:blip r:embed="rId14"/>
                    <a:srcRect b="0" l="0" r="0" t="0"/>
                    <a:stretch>
                      <a:fillRect/>
                    </a:stretch>
                  </pic:blipFill>
                  <pic:spPr>
                    <a:xfrm>
                      <a:off x="0" y="0"/>
                      <a:ext cx="3398081" cy="277304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Merchantnum: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categorical variable with 13092 unique values. It is the unique identifier for each merchant.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3285106" cy="1802245"/>
            <wp:effectExtent b="0" l="0" r="0" t="0"/>
            <wp:docPr descr="A screenshot of a cell phone&#10;&#10;Description automatically generated" id="473" name="image3.png"/>
            <a:graphic>
              <a:graphicData uri="http://schemas.openxmlformats.org/drawingml/2006/picture">
                <pic:pic>
                  <pic:nvPicPr>
                    <pic:cNvPr descr="A screenshot of a cell phone&#10;&#10;Description automatically generated" id="0" name="image3.png"/>
                    <pic:cNvPicPr preferRelativeResize="0"/>
                  </pic:nvPicPr>
                  <pic:blipFill>
                    <a:blip r:embed="rId15"/>
                    <a:srcRect b="0" l="0" r="0" t="0"/>
                    <a:stretch>
                      <a:fillRect/>
                    </a:stretch>
                  </pic:blipFill>
                  <pic:spPr>
                    <a:xfrm>
                      <a:off x="0" y="0"/>
                      <a:ext cx="3285106" cy="180224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Merch 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categorical variable with 13126 unique values. It contains some detailed information about the merchant in each credit card transaction, such as the name of the merchant, etc. Top 10 variables show in the chart.</w:t>
      </w:r>
    </w:p>
    <w:tbl>
      <w:tblPr>
        <w:tblStyle w:val="Table3"/>
        <w:tblW w:w="574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400"/>
        <w:gridCol w:w="2340"/>
        <w:tblGridChange w:id="0">
          <w:tblGrid>
            <w:gridCol w:w="3400"/>
            <w:gridCol w:w="2340"/>
          </w:tblGrid>
        </w:tblGridChange>
      </w:tblGrid>
      <w:tr>
        <w:trPr>
          <w:trHeight w:val="320" w:hRule="atLeast"/>
        </w:trPr>
        <w:tc>
          <w:tcPr/>
          <w:p w:rsidR="00000000" w:rsidDel="00000000" w:rsidP="00000000" w:rsidRDefault="00000000" w:rsidRPr="00000000" w14:paraId="00000077">
            <w:pPr>
              <w:rPr>
                <w:rFonts w:ascii="Calibri" w:cs="Calibri" w:eastAsia="Calibri" w:hAnsi="Calibri"/>
                <w:color w:val="000000"/>
              </w:rPr>
            </w:pPr>
            <w:r w:rsidDel="00000000" w:rsidR="00000000" w:rsidRPr="00000000">
              <w:rPr>
                <w:rFonts w:ascii="Calibri" w:cs="Calibri" w:eastAsia="Calibri" w:hAnsi="Calibri"/>
                <w:color w:val="000000"/>
                <w:rtl w:val="0"/>
              </w:rPr>
              <w:t xml:space="preserve">GSA-FSS-ADV</w:t>
            </w:r>
          </w:p>
        </w:tc>
        <w:tc>
          <w:tcPr/>
          <w:p w:rsidR="00000000" w:rsidDel="00000000" w:rsidP="00000000" w:rsidRDefault="00000000" w:rsidRPr="00000000" w14:paraId="00000078">
            <w:pPr>
              <w:jc w:val="righ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1688</w:t>
            </w:r>
          </w:p>
        </w:tc>
      </w:tr>
      <w:tr>
        <w:trPr>
          <w:trHeight w:val="320" w:hRule="atLeast"/>
        </w:trPr>
        <w:tc>
          <w:tcPr/>
          <w:p w:rsidR="00000000" w:rsidDel="00000000" w:rsidP="00000000" w:rsidRDefault="00000000" w:rsidRPr="00000000" w14:paraId="00000079">
            <w:pPr>
              <w:rPr>
                <w:rFonts w:ascii="Calibri" w:cs="Calibri" w:eastAsia="Calibri" w:hAnsi="Calibri"/>
                <w:color w:val="000000"/>
              </w:rPr>
            </w:pPr>
            <w:r w:rsidDel="00000000" w:rsidR="00000000" w:rsidRPr="00000000">
              <w:rPr>
                <w:rFonts w:ascii="Calibri" w:cs="Calibri" w:eastAsia="Calibri" w:hAnsi="Calibri"/>
                <w:color w:val="000000"/>
                <w:rtl w:val="0"/>
              </w:rPr>
              <w:t xml:space="preserve">SIGMA-ALDRICH</w:t>
            </w:r>
          </w:p>
        </w:tc>
        <w:tc>
          <w:tcPr/>
          <w:p w:rsidR="00000000" w:rsidDel="00000000" w:rsidP="00000000" w:rsidRDefault="00000000" w:rsidRPr="00000000" w14:paraId="0000007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1635</w:t>
            </w:r>
          </w:p>
        </w:tc>
      </w:tr>
      <w:tr>
        <w:trPr>
          <w:trHeight w:val="320" w:hRule="atLeast"/>
        </w:trPr>
        <w:tc>
          <w:tcPr/>
          <w:p w:rsidR="00000000" w:rsidDel="00000000" w:rsidP="00000000" w:rsidRDefault="00000000" w:rsidRPr="00000000" w14:paraId="0000007B">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STAPLES #941</w:t>
            </w:r>
          </w:p>
        </w:tc>
        <w:tc>
          <w:tcPr/>
          <w:p w:rsidR="00000000" w:rsidDel="00000000" w:rsidP="00000000" w:rsidRDefault="00000000" w:rsidRPr="00000000" w14:paraId="0000007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1174</w:t>
            </w:r>
          </w:p>
        </w:tc>
      </w:tr>
      <w:tr>
        <w:trPr>
          <w:trHeight w:val="320" w:hRule="atLeast"/>
        </w:trPr>
        <w:tc>
          <w:tcPr/>
          <w:p w:rsidR="00000000" w:rsidDel="00000000" w:rsidP="00000000" w:rsidRDefault="00000000" w:rsidRPr="00000000" w14:paraId="0000007D">
            <w:pPr>
              <w:rPr>
                <w:rFonts w:ascii="Calibri" w:cs="Calibri" w:eastAsia="Calibri" w:hAnsi="Calibri"/>
                <w:color w:val="000000"/>
              </w:rPr>
            </w:pPr>
            <w:r w:rsidDel="00000000" w:rsidR="00000000" w:rsidRPr="00000000">
              <w:rPr>
                <w:rFonts w:ascii="Calibri" w:cs="Calibri" w:eastAsia="Calibri" w:hAnsi="Calibri"/>
                <w:color w:val="000000"/>
                <w:rtl w:val="0"/>
              </w:rPr>
              <w:t xml:space="preserve">FISHER SCI ATL</w:t>
            </w:r>
          </w:p>
        </w:tc>
        <w:tc>
          <w:tcPr/>
          <w:p w:rsidR="00000000" w:rsidDel="00000000" w:rsidP="00000000" w:rsidRDefault="00000000" w:rsidRPr="00000000" w14:paraId="0000007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1093</w:t>
            </w:r>
          </w:p>
        </w:tc>
      </w:tr>
      <w:tr>
        <w:trPr>
          <w:trHeight w:val="320" w:hRule="atLeast"/>
        </w:trPr>
        <w:tc>
          <w:tcPr/>
          <w:p w:rsidR="00000000" w:rsidDel="00000000" w:rsidP="00000000" w:rsidRDefault="00000000" w:rsidRPr="00000000" w14:paraId="0000007F">
            <w:pPr>
              <w:rPr>
                <w:rFonts w:ascii="Calibri" w:cs="Calibri" w:eastAsia="Calibri" w:hAnsi="Calibri"/>
                <w:color w:val="000000"/>
              </w:rPr>
            </w:pPr>
            <w:r w:rsidDel="00000000" w:rsidR="00000000" w:rsidRPr="00000000">
              <w:rPr>
                <w:rFonts w:ascii="Calibri" w:cs="Calibri" w:eastAsia="Calibri" w:hAnsi="Calibri"/>
                <w:color w:val="000000"/>
                <w:rtl w:val="0"/>
              </w:rPr>
              <w:t xml:space="preserve">MWI*MICRO WAREHOUSE</w:t>
            </w:r>
          </w:p>
        </w:tc>
        <w:tc>
          <w:tcPr/>
          <w:p w:rsidR="00000000" w:rsidDel="00000000" w:rsidP="00000000" w:rsidRDefault="00000000" w:rsidRPr="00000000" w14:paraId="0000008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958</w:t>
            </w:r>
          </w:p>
        </w:tc>
      </w:tr>
      <w:tr>
        <w:trPr>
          <w:trHeight w:val="320" w:hRule="atLeast"/>
        </w:trPr>
        <w:tc>
          <w:tcPr/>
          <w:p w:rsidR="00000000" w:rsidDel="00000000" w:rsidP="00000000" w:rsidRDefault="00000000" w:rsidRPr="00000000" w14:paraId="00000081">
            <w:pPr>
              <w:rPr>
                <w:rFonts w:ascii="Calibri" w:cs="Calibri" w:eastAsia="Calibri" w:hAnsi="Calibri"/>
                <w:color w:val="000000"/>
              </w:rPr>
            </w:pPr>
            <w:r w:rsidDel="00000000" w:rsidR="00000000" w:rsidRPr="00000000">
              <w:rPr>
                <w:rFonts w:ascii="Calibri" w:cs="Calibri" w:eastAsia="Calibri" w:hAnsi="Calibri"/>
                <w:color w:val="000000"/>
                <w:rtl w:val="0"/>
              </w:rPr>
              <w:t xml:space="preserve">CDW*GOVERNMENT INC</w:t>
            </w:r>
          </w:p>
        </w:tc>
        <w:tc>
          <w:tcPr/>
          <w:p w:rsidR="00000000" w:rsidDel="00000000" w:rsidP="00000000" w:rsidRDefault="00000000" w:rsidRPr="00000000" w14:paraId="0000008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872</w:t>
            </w:r>
          </w:p>
        </w:tc>
      </w:tr>
      <w:tr>
        <w:trPr>
          <w:trHeight w:val="320" w:hRule="atLeast"/>
        </w:trPr>
        <w:tc>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DELL MARKETING L.P.</w:t>
            </w:r>
          </w:p>
        </w:tc>
        <w:tc>
          <w:tcPr/>
          <w:p w:rsidR="00000000" w:rsidDel="00000000" w:rsidP="00000000" w:rsidRDefault="00000000" w:rsidRPr="00000000" w14:paraId="0000008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816</w:t>
            </w:r>
          </w:p>
        </w:tc>
      </w:tr>
      <w:tr>
        <w:trPr>
          <w:trHeight w:val="320" w:hRule="atLeast"/>
        </w:trPr>
        <w:tc>
          <w:tcPr/>
          <w:p w:rsidR="00000000" w:rsidDel="00000000" w:rsidP="00000000" w:rsidRDefault="00000000" w:rsidRPr="00000000" w14:paraId="00000085">
            <w:pPr>
              <w:rPr>
                <w:rFonts w:ascii="Calibri" w:cs="Calibri" w:eastAsia="Calibri" w:hAnsi="Calibri"/>
                <w:color w:val="000000"/>
              </w:rPr>
            </w:pPr>
            <w:r w:rsidDel="00000000" w:rsidR="00000000" w:rsidRPr="00000000">
              <w:rPr>
                <w:rFonts w:ascii="Calibri" w:cs="Calibri" w:eastAsia="Calibri" w:hAnsi="Calibri"/>
                <w:color w:val="000000"/>
                <w:rtl w:val="0"/>
              </w:rPr>
              <w:t xml:space="preserve">FISHER SCI CHI</w:t>
            </w:r>
          </w:p>
        </w:tc>
        <w:tc>
          <w:tcPr/>
          <w:p w:rsidR="00000000" w:rsidDel="00000000" w:rsidP="00000000" w:rsidRDefault="00000000" w:rsidRPr="00000000" w14:paraId="0000008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783</w:t>
            </w:r>
          </w:p>
        </w:tc>
      </w:tr>
      <w:tr>
        <w:trPr>
          <w:trHeight w:val="320" w:hRule="atLeast"/>
        </w:trPr>
        <w:tc>
          <w:tcPr/>
          <w:p w:rsidR="00000000" w:rsidDel="00000000" w:rsidP="00000000" w:rsidRDefault="00000000" w:rsidRPr="00000000" w14:paraId="00000087">
            <w:pPr>
              <w:rPr>
                <w:rFonts w:ascii="Calibri" w:cs="Calibri" w:eastAsia="Calibri" w:hAnsi="Calibri"/>
                <w:color w:val="000000"/>
              </w:rPr>
            </w:pPr>
            <w:r w:rsidDel="00000000" w:rsidR="00000000" w:rsidRPr="00000000">
              <w:rPr>
                <w:rFonts w:ascii="Calibri" w:cs="Calibri" w:eastAsia="Calibri" w:hAnsi="Calibri"/>
                <w:color w:val="000000"/>
                <w:rtl w:val="0"/>
              </w:rPr>
              <w:t xml:space="preserve">AMAZON.COM  *SUPERSTOR</w:t>
            </w:r>
          </w:p>
        </w:tc>
        <w:tc>
          <w:tcPr/>
          <w:p w:rsidR="00000000" w:rsidDel="00000000" w:rsidP="00000000" w:rsidRDefault="00000000" w:rsidRPr="00000000" w14:paraId="0000008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750</w:t>
            </w:r>
          </w:p>
        </w:tc>
      </w:tr>
      <w:tr>
        <w:trPr>
          <w:trHeight w:val="320" w:hRule="atLeast"/>
        </w:trPr>
        <w:tc>
          <w:tcPr/>
          <w:p w:rsidR="00000000" w:rsidDel="00000000" w:rsidP="00000000" w:rsidRDefault="00000000" w:rsidRPr="00000000" w14:paraId="00000089">
            <w:pPr>
              <w:rPr>
                <w:rFonts w:ascii="Calibri" w:cs="Calibri" w:eastAsia="Calibri" w:hAnsi="Calibri"/>
                <w:color w:val="000000"/>
              </w:rPr>
            </w:pPr>
            <w:r w:rsidDel="00000000" w:rsidR="00000000" w:rsidRPr="00000000">
              <w:rPr>
                <w:rFonts w:ascii="Calibri" w:cs="Calibri" w:eastAsia="Calibri" w:hAnsi="Calibri"/>
                <w:color w:val="000000"/>
                <w:rtl w:val="0"/>
              </w:rPr>
              <w:t xml:space="preserve">OFFICE DEPOT #1082</w:t>
            </w:r>
          </w:p>
        </w:tc>
        <w:tc>
          <w:tcPr/>
          <w:p w:rsidR="00000000" w:rsidDel="00000000" w:rsidP="00000000" w:rsidRDefault="00000000" w:rsidRPr="00000000" w14:paraId="0000008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748</w:t>
            </w:r>
          </w:p>
        </w:tc>
      </w:tr>
    </w:tbl>
    <w:p w:rsidR="00000000" w:rsidDel="00000000" w:rsidP="00000000" w:rsidRDefault="00000000" w:rsidRPr="00000000" w14:paraId="0000008B">
      <w:pPr>
        <w:spacing w:after="160" w:line="259" w:lineRule="auto"/>
        <w:ind w:left="360"/>
        <w:rPr/>
      </w:pPr>
      <w:r w:rsidDel="00000000" w:rsidR="00000000" w:rsidRPr="00000000">
        <w:rPr>
          <w:rtl w:val="0"/>
        </w:rPr>
        <w:t xml:space="preserve"> </w:t>
      </w:r>
    </w:p>
    <w:p w:rsidR="00000000" w:rsidDel="00000000" w:rsidP="00000000" w:rsidRDefault="00000000" w:rsidRPr="00000000" w14:paraId="0000008C">
      <w:pPr>
        <w:spacing w:after="160" w:line="259" w:lineRule="auto"/>
        <w:ind w:left="360"/>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Merchant State: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categorical variable with 228 unique values. It consists of not only the twoletter abbreviation of American states, but also some digit combinations that indicate some specific geographical locations all around the globe. Top 10 variables show in the chart.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2020.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820"/>
        <w:gridCol w:w="1200"/>
        <w:tblGridChange w:id="0">
          <w:tblGrid>
            <w:gridCol w:w="820"/>
            <w:gridCol w:w="1200"/>
          </w:tblGrid>
        </w:tblGridChange>
      </w:tblGrid>
      <w:tr>
        <w:trPr>
          <w:trHeight w:val="320" w:hRule="atLeast"/>
        </w:trPr>
        <w:tc>
          <w:tcPr/>
          <w:p w:rsidR="00000000" w:rsidDel="00000000" w:rsidP="00000000" w:rsidRDefault="00000000" w:rsidRPr="00000000" w14:paraId="00000099">
            <w:pPr>
              <w:rPr>
                <w:rFonts w:ascii="Calibri" w:cs="Calibri" w:eastAsia="Calibri" w:hAnsi="Calibri"/>
                <w:color w:val="000000"/>
              </w:rPr>
            </w:pPr>
            <w:r w:rsidDel="00000000" w:rsidR="00000000" w:rsidRPr="00000000">
              <w:rPr>
                <w:rFonts w:ascii="Calibri" w:cs="Calibri" w:eastAsia="Calibri" w:hAnsi="Calibri"/>
                <w:color w:val="000000"/>
                <w:rtl w:val="0"/>
              </w:rPr>
              <w:t xml:space="preserve">TN</w:t>
            </w:r>
          </w:p>
        </w:tc>
        <w:tc>
          <w:tcPr/>
          <w:p w:rsidR="00000000" w:rsidDel="00000000" w:rsidP="00000000" w:rsidRDefault="00000000" w:rsidRPr="00000000" w14:paraId="0000009A">
            <w:pPr>
              <w:jc w:val="righ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12035</w:t>
            </w:r>
          </w:p>
        </w:tc>
      </w:tr>
      <w:tr>
        <w:trPr>
          <w:trHeight w:val="320" w:hRule="atLeast"/>
        </w:trPr>
        <w:tc>
          <w:tcPr/>
          <w:p w:rsidR="00000000" w:rsidDel="00000000" w:rsidP="00000000" w:rsidRDefault="00000000" w:rsidRPr="00000000" w14:paraId="0000009B">
            <w:pPr>
              <w:rPr>
                <w:rFonts w:ascii="Calibri" w:cs="Calibri" w:eastAsia="Calibri" w:hAnsi="Calibri"/>
                <w:color w:val="000000"/>
              </w:rPr>
            </w:pPr>
            <w:r w:rsidDel="00000000" w:rsidR="00000000" w:rsidRPr="00000000">
              <w:rPr>
                <w:rFonts w:ascii="Calibri" w:cs="Calibri" w:eastAsia="Calibri" w:hAnsi="Calibri"/>
                <w:color w:val="000000"/>
                <w:rtl w:val="0"/>
              </w:rPr>
              <w:t xml:space="preserve">VA</w:t>
            </w:r>
          </w:p>
        </w:tc>
        <w:tc>
          <w:tcPr/>
          <w:p w:rsidR="00000000" w:rsidDel="00000000" w:rsidP="00000000" w:rsidRDefault="00000000" w:rsidRPr="00000000" w14:paraId="0000009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7872</w:t>
            </w:r>
          </w:p>
        </w:tc>
      </w:tr>
      <w:tr>
        <w:trPr>
          <w:trHeight w:val="320" w:hRule="atLeast"/>
        </w:trPr>
        <w:tc>
          <w:tcPr/>
          <w:p w:rsidR="00000000" w:rsidDel="00000000" w:rsidP="00000000" w:rsidRDefault="00000000" w:rsidRPr="00000000" w14:paraId="0000009D">
            <w:pPr>
              <w:rPr>
                <w:rFonts w:ascii="Calibri" w:cs="Calibri" w:eastAsia="Calibri" w:hAnsi="Calibri"/>
                <w:color w:val="000000"/>
              </w:rPr>
            </w:pPr>
            <w:r w:rsidDel="00000000" w:rsidR="00000000" w:rsidRPr="00000000">
              <w:rPr>
                <w:rFonts w:ascii="Calibri" w:cs="Calibri" w:eastAsia="Calibri" w:hAnsi="Calibri"/>
                <w:color w:val="000000"/>
                <w:rtl w:val="0"/>
              </w:rPr>
              <w:t xml:space="preserve">CA</w:t>
            </w:r>
          </w:p>
        </w:tc>
        <w:tc>
          <w:tcPr/>
          <w:p w:rsidR="00000000" w:rsidDel="00000000" w:rsidP="00000000" w:rsidRDefault="00000000" w:rsidRPr="00000000" w14:paraId="0000009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6817</w:t>
            </w:r>
          </w:p>
        </w:tc>
      </w:tr>
      <w:tr>
        <w:trPr>
          <w:trHeight w:val="320" w:hRule="atLeast"/>
        </w:trPr>
        <w:tc>
          <w:tcPr/>
          <w:p w:rsidR="00000000" w:rsidDel="00000000" w:rsidP="00000000" w:rsidRDefault="00000000" w:rsidRPr="00000000" w14:paraId="0000009F">
            <w:pPr>
              <w:rPr>
                <w:rFonts w:ascii="Calibri" w:cs="Calibri" w:eastAsia="Calibri" w:hAnsi="Calibri"/>
                <w:color w:val="000000"/>
              </w:rPr>
            </w:pPr>
            <w:r w:rsidDel="00000000" w:rsidR="00000000" w:rsidRPr="00000000">
              <w:rPr>
                <w:rFonts w:ascii="Calibri" w:cs="Calibri" w:eastAsia="Calibri" w:hAnsi="Calibri"/>
                <w:color w:val="000000"/>
                <w:rtl w:val="0"/>
              </w:rPr>
              <w:t xml:space="preserve">IL</w:t>
            </w:r>
          </w:p>
        </w:tc>
        <w:tc>
          <w:tcPr/>
          <w:p w:rsidR="00000000" w:rsidDel="00000000" w:rsidP="00000000" w:rsidRDefault="00000000" w:rsidRPr="00000000" w14:paraId="000000A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6508</w:t>
            </w:r>
          </w:p>
        </w:tc>
      </w:tr>
      <w:tr>
        <w:trPr>
          <w:trHeight w:val="320" w:hRule="atLeast"/>
        </w:trPr>
        <w:tc>
          <w:tcPr/>
          <w:p w:rsidR="00000000" w:rsidDel="00000000" w:rsidP="00000000" w:rsidRDefault="00000000" w:rsidRPr="00000000" w14:paraId="000000A1">
            <w:pPr>
              <w:rPr>
                <w:rFonts w:ascii="Calibri" w:cs="Calibri" w:eastAsia="Calibri" w:hAnsi="Calibri"/>
                <w:color w:val="000000"/>
              </w:rPr>
            </w:pPr>
            <w:r w:rsidDel="00000000" w:rsidR="00000000" w:rsidRPr="00000000">
              <w:rPr>
                <w:rFonts w:ascii="Calibri" w:cs="Calibri" w:eastAsia="Calibri" w:hAnsi="Calibri"/>
                <w:color w:val="000000"/>
                <w:rtl w:val="0"/>
              </w:rPr>
              <w:t xml:space="preserve">MD</w:t>
            </w:r>
          </w:p>
        </w:tc>
        <w:tc>
          <w:tcPr/>
          <w:p w:rsidR="00000000" w:rsidDel="00000000" w:rsidP="00000000" w:rsidRDefault="00000000" w:rsidRPr="00000000" w14:paraId="000000A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5398</w:t>
            </w:r>
          </w:p>
        </w:tc>
      </w:tr>
      <w:tr>
        <w:trPr>
          <w:trHeight w:val="320" w:hRule="atLeast"/>
        </w:trPr>
        <w:tc>
          <w:tcPr/>
          <w:p w:rsidR="00000000" w:rsidDel="00000000" w:rsidP="00000000" w:rsidRDefault="00000000" w:rsidRPr="00000000" w14:paraId="000000A3">
            <w:pPr>
              <w:rPr>
                <w:rFonts w:ascii="Calibri" w:cs="Calibri" w:eastAsia="Calibri" w:hAnsi="Calibri"/>
                <w:color w:val="000000"/>
              </w:rPr>
            </w:pPr>
            <w:r w:rsidDel="00000000" w:rsidR="00000000" w:rsidRPr="00000000">
              <w:rPr>
                <w:rFonts w:ascii="Calibri" w:cs="Calibri" w:eastAsia="Calibri" w:hAnsi="Calibri"/>
                <w:color w:val="000000"/>
                <w:rtl w:val="0"/>
              </w:rPr>
              <w:t xml:space="preserve">GA</w:t>
            </w:r>
          </w:p>
        </w:tc>
        <w:tc>
          <w:tcPr/>
          <w:p w:rsidR="00000000" w:rsidDel="00000000" w:rsidP="00000000" w:rsidRDefault="00000000" w:rsidRPr="00000000" w14:paraId="000000A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5025</w:t>
            </w:r>
          </w:p>
        </w:tc>
      </w:tr>
      <w:tr>
        <w:trPr>
          <w:trHeight w:val="320" w:hRule="atLeast"/>
        </w:trPr>
        <w:tc>
          <w:tcPr/>
          <w:p w:rsidR="00000000" w:rsidDel="00000000" w:rsidP="00000000" w:rsidRDefault="00000000" w:rsidRPr="00000000" w14:paraId="000000A5">
            <w:pPr>
              <w:rPr>
                <w:rFonts w:ascii="Calibri" w:cs="Calibri" w:eastAsia="Calibri" w:hAnsi="Calibri"/>
                <w:color w:val="000000"/>
              </w:rPr>
            </w:pPr>
            <w:r w:rsidDel="00000000" w:rsidR="00000000" w:rsidRPr="00000000">
              <w:rPr>
                <w:rFonts w:ascii="Calibri" w:cs="Calibri" w:eastAsia="Calibri" w:hAnsi="Calibri"/>
                <w:color w:val="000000"/>
                <w:rtl w:val="0"/>
              </w:rPr>
              <w:t xml:space="preserve">PA</w:t>
            </w:r>
          </w:p>
        </w:tc>
        <w:tc>
          <w:tcPr/>
          <w:p w:rsidR="00000000" w:rsidDel="00000000" w:rsidP="00000000" w:rsidRDefault="00000000" w:rsidRPr="00000000" w14:paraId="000000A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4899</w:t>
            </w:r>
          </w:p>
        </w:tc>
      </w:tr>
      <w:tr>
        <w:trPr>
          <w:trHeight w:val="320" w:hRule="atLeast"/>
        </w:trPr>
        <w:tc>
          <w:tcPr/>
          <w:p w:rsidR="00000000" w:rsidDel="00000000" w:rsidP="00000000" w:rsidRDefault="00000000" w:rsidRPr="00000000" w14:paraId="000000A7">
            <w:pPr>
              <w:rPr>
                <w:rFonts w:ascii="Calibri" w:cs="Calibri" w:eastAsia="Calibri" w:hAnsi="Calibri"/>
                <w:color w:val="000000"/>
              </w:rPr>
            </w:pPr>
            <w:r w:rsidDel="00000000" w:rsidR="00000000" w:rsidRPr="00000000">
              <w:rPr>
                <w:rFonts w:ascii="Calibri" w:cs="Calibri" w:eastAsia="Calibri" w:hAnsi="Calibri"/>
                <w:color w:val="000000"/>
                <w:rtl w:val="0"/>
              </w:rPr>
              <w:t xml:space="preserve">NJ</w:t>
            </w:r>
          </w:p>
        </w:tc>
        <w:tc>
          <w:tcPr/>
          <w:p w:rsidR="00000000" w:rsidDel="00000000" w:rsidP="00000000" w:rsidRDefault="00000000" w:rsidRPr="00000000" w14:paraId="000000A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3912</w:t>
            </w:r>
          </w:p>
        </w:tc>
      </w:tr>
      <w:tr>
        <w:trPr>
          <w:trHeight w:val="320" w:hRule="atLeast"/>
        </w:trPr>
        <w:tc>
          <w:tcPr/>
          <w:p w:rsidR="00000000" w:rsidDel="00000000" w:rsidP="00000000" w:rsidRDefault="00000000" w:rsidRPr="00000000" w14:paraId="000000A9">
            <w:pPr>
              <w:rPr>
                <w:rFonts w:ascii="Calibri" w:cs="Calibri" w:eastAsia="Calibri" w:hAnsi="Calibri"/>
                <w:color w:val="000000"/>
              </w:rPr>
            </w:pPr>
            <w:r w:rsidDel="00000000" w:rsidR="00000000" w:rsidRPr="00000000">
              <w:rPr>
                <w:rFonts w:ascii="Calibri" w:cs="Calibri" w:eastAsia="Calibri" w:hAnsi="Calibri"/>
                <w:color w:val="000000"/>
                <w:rtl w:val="0"/>
              </w:rPr>
              <w:t xml:space="preserve">TX</w:t>
            </w:r>
          </w:p>
        </w:tc>
        <w:tc>
          <w:tcPr/>
          <w:p w:rsidR="00000000" w:rsidDel="00000000" w:rsidP="00000000" w:rsidRDefault="00000000" w:rsidRPr="00000000" w14:paraId="000000A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3790</w:t>
            </w:r>
          </w:p>
        </w:tc>
      </w:tr>
      <w:tr>
        <w:trPr>
          <w:trHeight w:val="320" w:hRule="atLeast"/>
        </w:trPr>
        <w:tc>
          <w:tcPr/>
          <w:p w:rsidR="00000000" w:rsidDel="00000000" w:rsidP="00000000" w:rsidRDefault="00000000" w:rsidRPr="00000000" w14:paraId="000000AB">
            <w:pPr>
              <w:rPr>
                <w:rFonts w:ascii="Calibri" w:cs="Calibri" w:eastAsia="Calibri" w:hAnsi="Calibri"/>
                <w:color w:val="000000"/>
              </w:rPr>
            </w:pPr>
            <w:r w:rsidDel="00000000" w:rsidR="00000000" w:rsidRPr="00000000">
              <w:rPr>
                <w:rFonts w:ascii="Calibri" w:cs="Calibri" w:eastAsia="Calibri" w:hAnsi="Calibri"/>
                <w:color w:val="000000"/>
                <w:rtl w:val="0"/>
              </w:rPr>
              <w:t xml:space="preserve">NC</w:t>
            </w:r>
          </w:p>
        </w:tc>
        <w:tc>
          <w:tcPr/>
          <w:p w:rsidR="00000000" w:rsidDel="00000000" w:rsidP="00000000" w:rsidRDefault="00000000" w:rsidRPr="00000000" w14:paraId="000000A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3322</w:t>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Merchant Zip: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categorical variable with 4568 unique values. It indicates the zip code of the merchant. Top 10 variables show in the chart.</w:t>
      </w:r>
    </w:p>
    <w:tbl>
      <w:tblPr>
        <w:tblStyle w:val="Table5"/>
        <w:tblW w:w="2020.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80"/>
      </w:tblPr>
      <w:tblGrid>
        <w:gridCol w:w="2020"/>
        <w:tblGridChange w:id="0">
          <w:tblGrid>
            <w:gridCol w:w="2020"/>
          </w:tblGrid>
        </w:tblGridChange>
      </w:tblGrid>
      <w:tr>
        <w:trPr>
          <w:trHeight w:val="320" w:hRule="atLeast"/>
        </w:trPr>
        <w:tc>
          <w:tcPr/>
          <w:p w:rsidR="00000000" w:rsidDel="00000000" w:rsidP="00000000" w:rsidRDefault="00000000" w:rsidRPr="00000000" w14:paraId="000000B0">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38118.0    11868</w:t>
            </w:r>
          </w:p>
        </w:tc>
      </w:tr>
      <w:tr>
        <w:trPr>
          <w:trHeight w:val="320" w:hRule="atLeast"/>
        </w:trPr>
        <w:tc>
          <w:tcPr/>
          <w:p w:rsidR="00000000" w:rsidDel="00000000" w:rsidP="00000000" w:rsidRDefault="00000000" w:rsidRPr="00000000" w14:paraId="000000B1">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63103.0     1650</w:t>
            </w:r>
          </w:p>
        </w:tc>
      </w:tr>
      <w:tr>
        <w:trPr>
          <w:trHeight w:val="320" w:hRule="atLeast"/>
        </w:trPr>
        <w:tc>
          <w:tcPr/>
          <w:p w:rsidR="00000000" w:rsidDel="00000000" w:rsidP="00000000" w:rsidRDefault="00000000" w:rsidRPr="00000000" w14:paraId="000000B2">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8701.0      1267</w:t>
            </w:r>
          </w:p>
        </w:tc>
      </w:tr>
      <w:tr>
        <w:trPr>
          <w:trHeight w:val="320" w:hRule="atLeast"/>
        </w:trPr>
        <w:tc>
          <w:tcPr/>
          <w:p w:rsidR="00000000" w:rsidDel="00000000" w:rsidP="00000000" w:rsidRDefault="00000000" w:rsidRPr="00000000" w14:paraId="000000B3">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22202.0     1250</w:t>
            </w:r>
          </w:p>
        </w:tc>
      </w:tr>
      <w:tr>
        <w:trPr>
          <w:trHeight w:val="320" w:hRule="atLeast"/>
        </w:trPr>
        <w:tc>
          <w:tcPr/>
          <w:p w:rsidR="00000000" w:rsidDel="00000000" w:rsidP="00000000" w:rsidRDefault="00000000" w:rsidRPr="00000000" w14:paraId="000000B4">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60061.0     1221</w:t>
            </w:r>
          </w:p>
        </w:tc>
      </w:tr>
      <w:tr>
        <w:trPr>
          <w:trHeight w:val="320" w:hRule="atLeast"/>
        </w:trPr>
        <w:tc>
          <w:tcPr/>
          <w:p w:rsidR="00000000" w:rsidDel="00000000" w:rsidP="00000000" w:rsidRDefault="00000000" w:rsidRPr="00000000" w14:paraId="000000B5">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98101.0     1197</w:t>
            </w:r>
          </w:p>
        </w:tc>
      </w:tr>
      <w:tr>
        <w:trPr>
          <w:trHeight w:val="320" w:hRule="atLeast"/>
        </w:trPr>
        <w:tc>
          <w:tcPr/>
          <w:p w:rsidR="00000000" w:rsidDel="00000000" w:rsidP="00000000" w:rsidRDefault="00000000" w:rsidRPr="00000000" w14:paraId="000000B6">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17201.0     1180</w:t>
            </w:r>
          </w:p>
        </w:tc>
      </w:tr>
      <w:tr>
        <w:trPr>
          <w:trHeight w:val="320" w:hRule="atLeast"/>
        </w:trPr>
        <w:tc>
          <w:tcPr/>
          <w:p w:rsidR="00000000" w:rsidDel="00000000" w:rsidP="00000000" w:rsidRDefault="00000000" w:rsidRPr="00000000" w14:paraId="000000B7">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30091.0     1092</w:t>
            </w:r>
          </w:p>
        </w:tc>
      </w:tr>
      <w:tr>
        <w:trPr>
          <w:trHeight w:val="320" w:hRule="atLeast"/>
        </w:trPr>
        <w:tc>
          <w:tcPr/>
          <w:p w:rsidR="00000000" w:rsidDel="00000000" w:rsidP="00000000" w:rsidRDefault="00000000" w:rsidRPr="00000000" w14:paraId="000000B8">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60143.0      942</w:t>
            </w:r>
          </w:p>
        </w:tc>
      </w:tr>
      <w:tr>
        <w:trPr>
          <w:trHeight w:val="320" w:hRule="atLeast"/>
        </w:trPr>
        <w:tc>
          <w:tcPr/>
          <w:p w:rsidR="00000000" w:rsidDel="00000000" w:rsidP="00000000" w:rsidRDefault="00000000" w:rsidRPr="00000000" w14:paraId="000000B9">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60069.0      826</w:t>
            </w:r>
          </w:p>
        </w:tc>
      </w:tr>
      <w:tr>
        <w:trPr>
          <w:trHeight w:val="320" w:hRule="atLeast"/>
        </w:trPr>
        <w:tc>
          <w:tcPr/>
          <w:p w:rsidR="00000000" w:rsidDel="00000000" w:rsidP="00000000" w:rsidRDefault="00000000" w:rsidRPr="00000000" w14:paraId="000000BA">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78682.0      817</w:t>
            </w:r>
          </w:p>
        </w:tc>
      </w:tr>
    </w:tb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categorical variable with 4 unique values: P, A, D and Y, among which P takes up the majority.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5305.0" w:type="dxa"/>
        <w:jc w:val="left"/>
        <w:tblInd w:w="2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70"/>
        <w:gridCol w:w="4335"/>
        <w:tblGridChange w:id="0">
          <w:tblGrid>
            <w:gridCol w:w="970"/>
            <w:gridCol w:w="4335"/>
          </w:tblGrid>
        </w:tblGridChange>
      </w:tblGrid>
      <w:tr>
        <w:tc>
          <w:tcPr>
            <w:tcBorders>
              <w:top w:color="000000" w:space="0" w:sz="0" w:val="nil"/>
              <w:bottom w:color="000000" w:space="0" w:sz="0" w:val="nil"/>
              <w:right w:color="000000" w:space="0" w:sz="0" w:val="nil"/>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w:t>
            </w:r>
          </w:p>
        </w:tc>
        <w:tc>
          <w:tcPr>
            <w:tcBorders>
              <w:top w:color="000000" w:space="0" w:sz="0" w:val="nil"/>
              <w:left w:color="000000" w:space="0" w:sz="0" w:val="nil"/>
              <w:bottom w:color="000000" w:space="0" w:sz="0" w:val="nil"/>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96398</w:t>
            </w:r>
          </w:p>
        </w:tc>
      </w:tr>
      <w:tr>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181</w:t>
            </w:r>
          </w:p>
        </w:tc>
      </w:tr>
      <w:tr>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173</w:t>
            </w:r>
          </w:p>
        </w:tc>
      </w:tr>
      <w:tr>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Amount: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only numeric variable in this dataset and it indicates the amount of each transaction. </w:t>
      </w:r>
      <w:r w:rsidDel="00000000" w:rsidR="00000000" w:rsidRPr="00000000">
        <w:drawing>
          <wp:anchor allowOverlap="1" behindDoc="0" distB="0" distT="0" distL="114300" distR="114300" hidden="0" layoutInCell="1" locked="0" relativeHeight="0" simplePos="0">
            <wp:simplePos x="0" y="0"/>
            <wp:positionH relativeFrom="column">
              <wp:posOffset>875246</wp:posOffset>
            </wp:positionH>
            <wp:positionV relativeFrom="paragraph">
              <wp:posOffset>563880</wp:posOffset>
            </wp:positionV>
            <wp:extent cx="3987800" cy="2847340"/>
            <wp:effectExtent b="0" l="0" r="0" t="0"/>
            <wp:wrapTopAndBottom distB="0" distT="0"/>
            <wp:docPr descr="A screenshot of a cell phone&#10;&#10;Description automatically generated" id="474" name="image4.png"/>
            <a:graphic>
              <a:graphicData uri="http://schemas.openxmlformats.org/drawingml/2006/picture">
                <pic:pic>
                  <pic:nvPicPr>
                    <pic:cNvPr descr="A screenshot of a cell phone&#10;&#10;Description automatically generated" id="0" name="image4.png"/>
                    <pic:cNvPicPr preferRelativeResize="0"/>
                  </pic:nvPicPr>
                  <pic:blipFill>
                    <a:blip r:embed="rId16"/>
                    <a:srcRect b="0" l="0" r="0" t="0"/>
                    <a:stretch>
                      <a:fillRect/>
                    </a:stretch>
                  </pic:blipFill>
                  <pic:spPr>
                    <a:xfrm>
                      <a:off x="0" y="0"/>
                      <a:ext cx="3987800" cy="2847340"/>
                    </a:xfrm>
                    <a:prstGeom prst="rect"/>
                    <a:ln/>
                  </pic:spPr>
                </pic:pic>
              </a:graphicData>
            </a:graphic>
          </wp:anchor>
        </w:drawing>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Fraud: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categorical variable with two unique values: 0 and 1, with 0 representing non-fraudulent records and 1 representing fraudulent record. It is a label that is manually added to the dataset for educational purpose.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4140.0" w:type="dxa"/>
        <w:jc w:val="left"/>
        <w:tblInd w:w="206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051"/>
        <w:gridCol w:w="1469"/>
        <w:gridCol w:w="1620"/>
        <w:tblGridChange w:id="0">
          <w:tblGrid>
            <w:gridCol w:w="1051"/>
            <w:gridCol w:w="1469"/>
            <w:gridCol w:w="1620"/>
          </w:tblGrid>
        </w:tblGridChange>
      </w:tblGrid>
      <w:tr>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Fraud</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Percentage</w:t>
            </w:r>
          </w:p>
        </w:tc>
      </w:tr>
      <w:tr>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1059</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r>
      <w:tr>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95338</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98.9%</w:t>
            </w:r>
          </w:p>
        </w:tc>
      </w:tr>
    </w:tb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footerReference r:id="rId17" w:type="default"/>
      <w:footerReference r:id="rId18" w:type="even"/>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208EE"/>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172F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52D5D"/>
    <w:pPr>
      <w:ind w:left="720"/>
      <w:contextualSpacing w:val="1"/>
    </w:pPr>
    <w:rPr>
      <w:rFonts w:asciiTheme="minorHAnsi" w:cstheme="minorBidi" w:eastAsiaTheme="minorEastAsia" w:hAnsiTheme="minorHAnsi"/>
    </w:rPr>
  </w:style>
  <w:style w:type="paragraph" w:styleId="Footer">
    <w:name w:val="footer"/>
    <w:basedOn w:val="Normal"/>
    <w:link w:val="FooterChar"/>
    <w:uiPriority w:val="99"/>
    <w:unhideWhenUsed w:val="1"/>
    <w:rsid w:val="005E1775"/>
    <w:pPr>
      <w:tabs>
        <w:tab w:val="center" w:pos="4680"/>
        <w:tab w:val="right" w:pos="9360"/>
      </w:tabs>
    </w:pPr>
    <w:rPr>
      <w:rFonts w:asciiTheme="minorHAnsi" w:cstheme="minorBidi" w:eastAsiaTheme="minorEastAsia" w:hAnsiTheme="minorHAnsi"/>
    </w:rPr>
  </w:style>
  <w:style w:type="character" w:styleId="FooterChar" w:customStyle="1">
    <w:name w:val="Footer Char"/>
    <w:basedOn w:val="DefaultParagraphFont"/>
    <w:link w:val="Footer"/>
    <w:uiPriority w:val="99"/>
    <w:rsid w:val="005E1775"/>
  </w:style>
  <w:style w:type="character" w:styleId="PageNumber">
    <w:name w:val="page number"/>
    <w:basedOn w:val="DefaultParagraphFont"/>
    <w:uiPriority w:val="99"/>
    <w:semiHidden w:val="1"/>
    <w:unhideWhenUsed w:val="1"/>
    <w:rsid w:val="005E1775"/>
  </w:style>
  <w:style w:type="paragraph" w:styleId="NoSpacing">
    <w:name w:val="No Spacing"/>
    <w:link w:val="NoSpacingChar"/>
    <w:uiPriority w:val="1"/>
    <w:qFormat w:val="1"/>
    <w:rsid w:val="00284228"/>
    <w:rPr>
      <w:sz w:val="22"/>
      <w:szCs w:val="22"/>
    </w:rPr>
  </w:style>
  <w:style w:type="character" w:styleId="NoSpacingChar" w:customStyle="1">
    <w:name w:val="No Spacing Char"/>
    <w:basedOn w:val="DefaultParagraphFont"/>
    <w:link w:val="NoSpacing"/>
    <w:uiPriority w:val="1"/>
    <w:rsid w:val="00284228"/>
    <w:rPr>
      <w:sz w:val="22"/>
      <w:szCs w:val="22"/>
    </w:rPr>
  </w:style>
  <w:style w:type="table" w:styleId="TableGridLight">
    <w:name w:val="Grid Table Light"/>
    <w:basedOn w:val="TableNormal"/>
    <w:uiPriority w:val="40"/>
    <w:rsid w:val="00514312"/>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514312"/>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514312"/>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514312"/>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GridTable1Light-Accent1">
    <w:name w:val="Grid Table 1 Light Accent 1"/>
    <w:basedOn w:val="TableNormal"/>
    <w:uiPriority w:val="46"/>
    <w:rsid w:val="00514312"/>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GridTable2-Accent5">
    <w:name w:val="Grid Table 2 Accent 5"/>
    <w:basedOn w:val="TableNormal"/>
    <w:uiPriority w:val="47"/>
    <w:rsid w:val="00514312"/>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PlainTable5">
    <w:name w:val="Plain Table 5"/>
    <w:basedOn w:val="TableNormal"/>
    <w:uiPriority w:val="45"/>
    <w:rsid w:val="003E5AAC"/>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1Light">
    <w:name w:val="Grid Table 1 Light"/>
    <w:basedOn w:val="TableNormal"/>
    <w:uiPriority w:val="46"/>
    <w:rsid w:val="003E5AAC"/>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4">
    <w:name w:val="Plain Table 4"/>
    <w:basedOn w:val="TableNormal"/>
    <w:uiPriority w:val="44"/>
    <w:rsid w:val="003E5AAC"/>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5">
    <w:basedOn w:val="TableNormal"/>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top w:color="000000" w:space="0" w:sz="0" w:val="nil"/>
          <w:bottom w:color="9cc3e5"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9cc3e5" w:space="0" w:sz="4" w:val="single"/>
          <w:bottom w:color="000000" w:space="0" w:sz="0" w:val="nil"/>
          <w:insideH w:color="000000" w:space="0" w:sz="0" w:val="nil"/>
          <w:insideV w:color="000000" w:space="0" w:sz="0" w:val="nil"/>
        </w:tcBorders>
        <w:shd w:fill="ffffff" w:val="clear"/>
      </w:tcPr>
    </w:tblStylePr>
  </w:style>
  <w:style w:type="table" w:styleId="Table7">
    <w:basedOn w:val="TableNormal"/>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4ECGhfGq2ki+x99R2XpQunoQQ==">AMUW2mVa2/7yC0ptdwBn/RVmRE/qLvviqCt+rM5nWkx6Z6VyP+IU6QUeVzpaSJKoPiVVRBr8VRyPkTxXJORVXB6c9NXBwRshYpsuhTCN3RaoDqiEOga89tc=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2020-03-26T18:46:00Z</dcterms:created>
  <dc:creator>Cheng Shi</dc:creator>
</cp:coreProperties>
</file>