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04465"/>
        <w:docPartObj>
          <w:docPartGallery w:val="Cover Pages"/>
          <w:docPartUnique/>
        </w:docPartObj>
      </w:sdtPr>
      <w:sdtEndPr>
        <w:rPr>
          <w:rFonts w:asciiTheme="majorHAnsi" w:eastAsiaTheme="majorEastAsia" w:hAnsiTheme="majorHAnsi" w:cstheme="majorBidi"/>
          <w:sz w:val="36"/>
          <w:szCs w:val="36"/>
        </w:rPr>
      </w:sdtEndPr>
      <w:sdtContent>
        <w:p w:rsidR="004403CB" w:rsidRDefault="00F639FF">
          <w:r>
            <w:rPr>
              <w:noProof/>
              <w:lang w:eastAsia="hr-HR"/>
            </w:rPr>
            <w:pict>
              <v:rect id="Rectangle 6" o:spid="_x0000_s1026" style="position:absolute;margin-left:0;margin-top:0;width:514.8pt;height:706.3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0" o:title="" recolor="t" rotate="t" type="frame"/>
                <v:textbox inset="18pt,,108pt,7.2pt">
                  <w:txbxContent>
                    <w:p w:rsidR="00F639FF" w:rsidRPr="00B37889" w:rsidRDefault="00F639FF">
                      <w:pPr>
                        <w:rPr>
                          <w:rFonts w:ascii="Colonna MT" w:hAnsi="Colonna MT"/>
                          <w:b/>
                          <w:color w:val="1D1B11" w:themeColor="background2" w:themeShade="1A"/>
                          <w:sz w:val="56"/>
                          <w:szCs w:val="56"/>
                          <w:lang w:val="en-US"/>
                        </w:rPr>
                      </w:pPr>
                      <w:r w:rsidRPr="00B37889">
                        <w:rPr>
                          <w:rFonts w:ascii="Colonna MT" w:hAnsi="Colonna MT"/>
                          <w:b/>
                          <w:color w:val="1D1B11" w:themeColor="background2" w:themeShade="1A"/>
                          <w:sz w:val="56"/>
                          <w:szCs w:val="56"/>
                          <w:lang w:val="en-US"/>
                        </w:rPr>
                        <w:t>TAMA</w:t>
                      </w:r>
                    </w:p>
                  </w:txbxContent>
                </v:textbox>
                <w10:wrap anchorx="margin" anchory="margin"/>
              </v:rect>
            </w:pict>
          </w:r>
        </w:p>
        <w:p w:rsidR="004403CB" w:rsidRDefault="004403CB"/>
        <w:p w:rsidR="004403CB" w:rsidRDefault="004403CB"/>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403CB" w:rsidRPr="0070384A" w:rsidRDefault="00AA3DE7" w:rsidP="004403CB">
              <w:pPr>
                <w:pStyle w:val="NoSpacing"/>
                <w:jc w:val="center"/>
                <w:rPr>
                  <w:rFonts w:ascii="Colonna MT" w:eastAsiaTheme="majorEastAsia" w:hAnsi="Colonna MT" w:cs="Aharoni"/>
                  <w:b/>
                  <w:color w:val="1D1B11" w:themeColor="background2" w:themeShade="1A"/>
                  <w:sz w:val="92"/>
                  <w:szCs w:val="92"/>
                </w:rPr>
              </w:pPr>
              <w:r>
                <w:rPr>
                  <w:rFonts w:ascii="Times New Roman" w:eastAsiaTheme="majorEastAsia" w:hAnsi="Times New Roman" w:cs="Aharoni"/>
                  <w:b/>
                  <w:color w:val="1D1B11" w:themeColor="background2" w:themeShade="1A"/>
                  <w:sz w:val="92"/>
                  <w:szCs w:val="92"/>
                  <w:lang w:val="hr-HR"/>
                </w:rPr>
                <w:t>Osobni Bankar</w:t>
              </w:r>
            </w:p>
          </w:sdtContent>
        </w:sdt>
        <w:p w:rsidR="004403CB" w:rsidRDefault="004403CB"/>
        <w:p w:rsidR="00A94CA3" w:rsidRPr="0070384A" w:rsidRDefault="00F639FF" w:rsidP="00A94CA3">
          <w:pPr>
            <w:suppressOverlap/>
            <w:jc w:val="center"/>
            <w:rPr>
              <w:rFonts w:ascii="Colonna MT" w:hAnsi="Colonna MT"/>
              <w:color w:val="1D1B11" w:themeColor="background2" w:themeShade="1A"/>
              <w:sz w:val="56"/>
              <w:szCs w:val="56"/>
            </w:rPr>
          </w:pP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Content>
              <w:r w:rsidR="00A94CA3" w:rsidRPr="0070384A">
                <w:rPr>
                  <w:rFonts w:ascii="Colonna MT" w:hAnsi="Colonna MT"/>
                  <w:color w:val="1D1B11" w:themeColor="background2" w:themeShade="1A"/>
                  <w:sz w:val="56"/>
                  <w:szCs w:val="56"/>
                </w:rPr>
                <w:t>Projektna dokumentacija za mobilnu aplikaciju</w:t>
              </w:r>
            </w:sdtContent>
          </w:sdt>
        </w:p>
        <w:p w:rsidR="004403CB" w:rsidRDefault="00F639FF" w:rsidP="00A94CA3">
          <w:pPr>
            <w:rPr>
              <w:rFonts w:asciiTheme="majorHAnsi" w:eastAsiaTheme="majorEastAsia" w:hAnsiTheme="majorHAnsi" w:cstheme="majorBidi"/>
              <w:sz w:val="36"/>
              <w:szCs w:val="36"/>
            </w:rPr>
          </w:pPr>
          <w:r>
            <w:rPr>
              <w:noProof/>
              <w:lang w:eastAsia="hr-HR"/>
            </w:rPr>
            <w:pict>
              <v:shapetype id="_x0000_t202" coordsize="21600,21600" o:spt="202" path="m,l,21600r21600,l21600,xe">
                <v:stroke joinstyle="miter"/>
                <v:path gradientshapeok="t" o:connecttype="rect"/>
              </v:shapetype>
              <v:shape id="Text Box 386" o:spid="_x0000_s1027" type="#_x0000_t202" style="position:absolute;margin-left:222.85pt;margin-top:494.85pt;width:258.3pt;height:168.35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inset=",7.2pt,,7.2pt">
                  <w:txbxContent>
                    <w:p w:rsidR="00F639FF" w:rsidRDefault="00F639FF">
                      <w:pPr>
                        <w:suppressOverlap/>
                        <w:jc w:val="right"/>
                        <w:rPr>
                          <w:b/>
                          <w:bCs/>
                          <w:color w:val="1F497D" w:themeColor="text2"/>
                          <w:spacing w:val="60"/>
                          <w:sz w:val="20"/>
                          <w:szCs w:val="20"/>
                        </w:rPr>
                      </w:pPr>
                    </w:p>
                    <w:sdt>
                      <w:sdtPr>
                        <w:rPr>
                          <w:b/>
                          <w:bCs/>
                          <w:color w:val="1F497D" w:themeColor="text2"/>
                          <w:spacing w:val="60"/>
                          <w:sz w:val="20"/>
                          <w:szCs w:val="20"/>
                        </w:rPr>
                        <w:alias w:val="Address"/>
                        <w:id w:val="1110476558"/>
                        <w:showingPlcHdr/>
                        <w:dataBinding w:prefixMappings="xmlns:ns0='http://schemas.microsoft.com/office/2006/coverPageProps'" w:xpath="/ns0:CoverPageProperties[1]/ns0:CompanyAddress[1]" w:storeItemID="{55AF091B-3C7A-41E3-B477-F2FDAA23CFDA}"/>
                        <w:text w:multiLine="1"/>
                      </w:sdtPr>
                      <w:sdtContent>
                        <w:p w:rsidR="00F639FF" w:rsidRDefault="00F639F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945882190"/>
                        <w:showingPlcHdr/>
                        <w:dataBinding w:prefixMappings="xmlns:ns0='http://schemas.microsoft.com/office/2006/coverPageProps'" w:xpath="/ns0:CoverPageProperties[1]/ns0:CompanyPhone[1]" w:storeItemID="{55AF091B-3C7A-41E3-B477-F2FDAA23CFDA}"/>
                        <w:text/>
                      </w:sdtPr>
                      <w:sdtContent>
                        <w:p w:rsidR="00F639FF" w:rsidRDefault="00F639F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01060417"/>
                        <w:showingPlcHdr/>
                        <w:dataBinding w:prefixMappings="xmlns:ns0='http://schemas.microsoft.com/office/2006/coverPageProps'" w:xpath="/ns0:CoverPageProperties[1]/ns0:CompanyFax[1]" w:storeItemID="{55AF091B-3C7A-41E3-B477-F2FDAA23CFDA}"/>
                        <w:text/>
                      </w:sdtPr>
                      <w:sdtContent>
                        <w:p w:rsidR="00F639FF" w:rsidRDefault="00F639F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imes New Roman" w:hAnsi="Times New Roman" w:cs="Times New Roman"/>
                          <w:b/>
                          <w:bCs/>
                          <w:color w:val="1F497D" w:themeColor="text2"/>
                          <w:spacing w:val="60"/>
                          <w:sz w:val="52"/>
                          <w:szCs w:val="52"/>
                        </w:rPr>
                        <w:alias w:val="Date"/>
                        <w:id w:val="-4890881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F639FF" w:rsidRPr="00B37889" w:rsidRDefault="00F639FF">
                          <w:pPr>
                            <w:suppressOverlap/>
                            <w:jc w:val="right"/>
                            <w:rPr>
                              <w:rFonts w:ascii="Times New Roman" w:hAnsi="Times New Roman" w:cs="Times New Roman"/>
                              <w:b/>
                              <w:bCs/>
                              <w:color w:val="1F497D" w:themeColor="text2"/>
                              <w:spacing w:val="60"/>
                              <w:sz w:val="52"/>
                              <w:szCs w:val="52"/>
                            </w:rPr>
                          </w:pPr>
                          <w:r w:rsidRPr="00B37889">
                            <w:rPr>
                              <w:rFonts w:ascii="Times New Roman" w:hAnsi="Times New Roman" w:cs="Times New Roman"/>
                              <w:b/>
                              <w:bCs/>
                              <w:color w:val="1F497D" w:themeColor="text2"/>
                              <w:spacing w:val="60"/>
                              <w:sz w:val="52"/>
                              <w:szCs w:val="52"/>
                              <w:lang w:val="en-US"/>
                            </w:rPr>
                            <w:t>2015.</w:t>
                          </w:r>
                        </w:p>
                      </w:sdtContent>
                    </w:sdt>
                  </w:txbxContent>
                </v:textbox>
                <w10:wrap anchorx="margin" anchory="margin"/>
              </v:shape>
            </w:pict>
          </w:r>
          <w:r w:rsidR="004403CB">
            <w:rPr>
              <w:rFonts w:asciiTheme="majorHAnsi" w:eastAsiaTheme="majorEastAsia" w:hAnsiTheme="majorHAnsi" w:cstheme="majorBidi"/>
              <w:sz w:val="36"/>
              <w:szCs w:val="36"/>
            </w:rPr>
            <w:br w:type="page"/>
          </w:r>
        </w:p>
      </w:sdtContent>
    </w:sdt>
    <w:p w:rsidR="000E70EB" w:rsidRDefault="000E70EB">
      <w:pPr>
        <w:rPr>
          <w:rFonts w:ascii="Times New Roman" w:hAnsi="Times New Roman" w:cs="Times New Roman"/>
          <w:sz w:val="24"/>
          <w:szCs w:val="24"/>
        </w:rPr>
      </w:pPr>
    </w:p>
    <w:p w:rsidR="00A94CA3" w:rsidRPr="0064646A" w:rsidRDefault="00A94CA3" w:rsidP="00A94CA3">
      <w:pPr>
        <w:jc w:val="center"/>
        <w:rPr>
          <w:rFonts w:ascii="Times New Roman" w:hAnsi="Times New Roman" w:cs="Times New Roman"/>
          <w:b/>
          <w:sz w:val="32"/>
          <w:szCs w:val="32"/>
        </w:rPr>
      </w:pPr>
      <w:r w:rsidRPr="0064646A">
        <w:rPr>
          <w:rFonts w:ascii="Times New Roman" w:hAnsi="Times New Roman" w:cs="Times New Roman"/>
          <w:b/>
          <w:sz w:val="32"/>
          <w:szCs w:val="32"/>
        </w:rPr>
        <w:t>Osobni Bankar</w:t>
      </w:r>
    </w:p>
    <w:p w:rsidR="0064646A" w:rsidRPr="00A94CA3" w:rsidRDefault="0064646A" w:rsidP="00A94CA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gridCol w:w="4788"/>
        <w:gridCol w:w="569"/>
      </w:tblGrid>
      <w:tr w:rsidR="0064646A" w:rsidRPr="00C77250" w:rsidTr="0064646A">
        <w:trPr>
          <w:gridAfter w:val="1"/>
          <w:cnfStyle w:val="100000000000" w:firstRow="1" w:lastRow="0" w:firstColumn="0" w:lastColumn="0" w:oddVBand="0" w:evenVBand="0" w:oddHBand="0" w:evenHBand="0" w:firstRowFirstColumn="0" w:firstRowLastColumn="0" w:lastRowFirstColumn="0" w:lastRowLastColumn="0"/>
          <w:wAfter w:w="569" w:type="dxa"/>
          <w:trHeight w:val="1312"/>
        </w:trPr>
        <w:tc>
          <w:tcPr>
            <w:cnfStyle w:val="001000000100" w:firstRow="0" w:lastRow="0" w:firstColumn="1" w:lastColumn="0" w:oddVBand="0" w:evenVBand="0" w:oddHBand="0" w:evenHBand="0" w:firstRowFirstColumn="1"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Dokumentaciju izradile:</w:t>
            </w:r>
            <w:r w:rsidRPr="00D53EA3">
              <w:rPr>
                <w:rFonts w:ascii="Times New Roman" w:hAnsi="Times New Roman" w:cs="Times New Roman"/>
                <w:color w:val="1D1B11" w:themeColor="background2" w:themeShade="1A"/>
                <w:sz w:val="28"/>
                <w:szCs w:val="28"/>
              </w:rPr>
              <w:br/>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Anamarija Barun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42616/13-R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Tihana Bušetinčan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42622/13-R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Marija Lacković</w:t>
            </w:r>
            <w:r w:rsidRPr="00D53EA3">
              <w:rPr>
                <w:rFonts w:ascii="Times New Roman" w:hAnsi="Times New Roman" w:cs="Times New Roman"/>
                <w:b w:val="0"/>
                <w:color w:val="1D1B11" w:themeColor="background2" w:themeShade="1A"/>
                <w:szCs w:val="24"/>
              </w:rPr>
              <w:br/>
              <w:t>Matični broj: 43583/14-R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Alenka Tot</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42579/13-R</w:t>
            </w:r>
          </w:p>
          <w:p w:rsidR="0064646A" w:rsidRPr="00D53EA3" w:rsidRDefault="0064646A" w:rsidP="0064646A">
            <w:pPr>
              <w:spacing w:line="276" w:lineRule="auto"/>
              <w:rPr>
                <w:rFonts w:ascii="Times New Roman" w:hAnsi="Times New Roman" w:cs="Times New Roman"/>
                <w:b w:val="0"/>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Cs w:val="24"/>
              </w:rPr>
            </w:pPr>
            <w:r w:rsidRPr="00D53EA3">
              <w:rPr>
                <w:rFonts w:ascii="Times New Roman" w:hAnsi="Times New Roman" w:cs="Times New Roman"/>
                <w:color w:val="1D1B11" w:themeColor="background2" w:themeShade="1A"/>
                <w:sz w:val="28"/>
                <w:szCs w:val="28"/>
              </w:rPr>
              <w:t>Studij:</w:t>
            </w:r>
          </w:p>
        </w:tc>
        <w:tc>
          <w:tcPr>
            <w:tcW w:w="4788" w:type="dxa"/>
            <w:shd w:val="clear" w:color="auto" w:fill="auto"/>
          </w:tcPr>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Sažetak</w:t>
            </w: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D53EA3"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Ovaj dokument je skup projektne dokumentacije mobilne aplikacije OsobniBanakr razvijene u sklopu kolegija 'Analiza i razvoj programa' na Fakultetu organizacije i informatike</w:t>
            </w:r>
          </w:p>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Cs w:val="24"/>
              </w:rPr>
            </w:pPr>
            <w:r w:rsidRPr="00D53EA3">
              <w:rPr>
                <w:rFonts w:ascii="Times New Roman" w:hAnsi="Times New Roman" w:cs="Times New Roman"/>
                <w:b w:val="0"/>
                <w:color w:val="1D1B11" w:themeColor="background2" w:themeShade="1A"/>
                <w:szCs w:val="24"/>
              </w:rPr>
              <w:t>Naglasak je ponajprije na provedbi metodologije razvoja aplikacije temeljem koje se izrađuju svi potrebni popratni dokumenti, dijagrami, proračuni i ideje na temelju kojih se razvija sama aplikacija.</w:t>
            </w:r>
          </w:p>
        </w:tc>
      </w:tr>
      <w:tr w:rsidR="0064646A" w:rsidTr="0064646A">
        <w:trPr>
          <w:trHeight w:val="1202"/>
        </w:trPr>
        <w:tc>
          <w:tcPr>
            <w:cnfStyle w:val="001000000000" w:firstRow="0" w:lastRow="0" w:firstColumn="1" w:lastColumn="0" w:oddVBand="0" w:evenVBand="0" w:oddHBand="0" w:evenHBand="0" w:firstRowFirstColumn="0"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Sveučilište u Zagrebu</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Fakultet organizacije i informatike</w:t>
            </w:r>
          </w:p>
          <w:p w:rsidR="0064646A" w:rsidRPr="00C77250" w:rsidRDefault="0064646A" w:rsidP="0064646A">
            <w:pPr>
              <w:spacing w:line="276" w:lineRule="auto"/>
              <w:rPr>
                <w:rFonts w:ascii="Times New Roman" w:hAnsi="Times New Roman" w:cs="Times New Roman"/>
                <w:color w:val="1D1B11" w:themeColor="background2" w:themeShade="1A"/>
                <w:szCs w:val="24"/>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Smjer: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Organizacija poslovnih sustava</w:t>
            </w:r>
          </w:p>
          <w:p w:rsidR="0064646A" w:rsidRPr="00C77250" w:rsidRDefault="0064646A" w:rsidP="0064646A">
            <w:pPr>
              <w:spacing w:line="276" w:lineRule="auto"/>
              <w:rPr>
                <w:rFonts w:ascii="Times New Roman" w:hAnsi="Times New Roman" w:cs="Times New Roman"/>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Mentor: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Dr. sc. Zlatko Stapić</w:t>
            </w:r>
          </w:p>
        </w:tc>
        <w:tc>
          <w:tcPr>
            <w:tcW w:w="5357" w:type="dxa"/>
            <w:gridSpan w:val="2"/>
            <w:shd w:val="clear" w:color="auto" w:fill="auto"/>
          </w:tcPr>
          <w:p w:rsidR="0064646A" w:rsidRPr="00C77250" w:rsidRDefault="0064646A" w:rsidP="0064646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D1B11" w:themeColor="background2" w:themeShade="1A"/>
                <w:szCs w:val="24"/>
              </w:rPr>
            </w:pPr>
          </w:p>
        </w:tc>
      </w:tr>
    </w:tbl>
    <w:p w:rsidR="00A94CA3" w:rsidRDefault="00A94CA3">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rsidP="0064646A">
      <w:pPr>
        <w:jc w:val="center"/>
        <w:rPr>
          <w:rFonts w:ascii="Times New Roman" w:hAnsi="Times New Roman" w:cs="Times New Roman"/>
          <w:sz w:val="24"/>
          <w:szCs w:val="24"/>
        </w:rPr>
      </w:pPr>
      <w:r>
        <w:rPr>
          <w:rFonts w:ascii="Times New Roman" w:hAnsi="Times New Roman" w:cs="Times New Roman"/>
          <w:sz w:val="24"/>
          <w:szCs w:val="24"/>
        </w:rPr>
        <w:t>Varaždin, ožujak 2015.</w:t>
      </w:r>
    </w:p>
    <w:sdt>
      <w:sdtPr>
        <w:rPr>
          <w:rFonts w:asciiTheme="minorHAnsi" w:eastAsiaTheme="minorHAnsi" w:hAnsiTheme="minorHAnsi" w:cstheme="minorBidi"/>
          <w:b w:val="0"/>
          <w:bCs w:val="0"/>
          <w:color w:val="auto"/>
          <w:sz w:val="22"/>
          <w:szCs w:val="22"/>
          <w:lang w:val="hr-HR" w:eastAsia="en-US"/>
        </w:rPr>
        <w:id w:val="-1002276154"/>
        <w:docPartObj>
          <w:docPartGallery w:val="Table of Contents"/>
          <w:docPartUnique/>
        </w:docPartObj>
      </w:sdtPr>
      <w:sdtEndPr>
        <w:rPr>
          <w:rFonts w:ascii="Times New Roman" w:hAnsi="Times New Roman" w:cs="Times New Roman"/>
          <w:noProof/>
          <w:sz w:val="24"/>
          <w:szCs w:val="24"/>
        </w:rPr>
      </w:sdtEndPr>
      <w:sdtContent>
        <w:p w:rsidR="0064646A" w:rsidRPr="000E4A42" w:rsidRDefault="0064646A" w:rsidP="000E4A42">
          <w:pPr>
            <w:pStyle w:val="TOCHeading"/>
            <w:spacing w:line="360" w:lineRule="auto"/>
            <w:rPr>
              <w:rFonts w:ascii="Times New Roman" w:hAnsi="Times New Roman" w:cs="Times New Roman"/>
              <w:color w:val="1D1B11" w:themeColor="background2" w:themeShade="1A"/>
            </w:rPr>
          </w:pPr>
          <w:proofErr w:type="spellStart"/>
          <w:r w:rsidRPr="000E4A42">
            <w:rPr>
              <w:rFonts w:ascii="Times New Roman" w:hAnsi="Times New Roman" w:cs="Times New Roman"/>
              <w:color w:val="1D1B11" w:themeColor="background2" w:themeShade="1A"/>
            </w:rPr>
            <w:t>Sadržaj</w:t>
          </w:r>
          <w:proofErr w:type="spellEnd"/>
          <w:r w:rsidRPr="000E4A42">
            <w:rPr>
              <w:rFonts w:ascii="Times New Roman" w:hAnsi="Times New Roman" w:cs="Times New Roman"/>
              <w:color w:val="1D1B11" w:themeColor="background2" w:themeShade="1A"/>
            </w:rPr>
            <w:t>:</w:t>
          </w:r>
        </w:p>
        <w:p w:rsidR="000E4A42" w:rsidRPr="000E4A42" w:rsidRDefault="001F54A6" w:rsidP="000E4A42">
          <w:pPr>
            <w:pStyle w:val="TOC1"/>
            <w:tabs>
              <w:tab w:val="right" w:leader="dot" w:pos="9350"/>
            </w:tabs>
            <w:spacing w:line="360" w:lineRule="auto"/>
            <w:rPr>
              <w:rFonts w:ascii="Times New Roman" w:eastAsiaTheme="minorEastAsia" w:hAnsi="Times New Roman" w:cs="Times New Roman"/>
              <w:noProof/>
              <w:sz w:val="24"/>
              <w:szCs w:val="24"/>
              <w:lang w:eastAsia="hr-HR"/>
            </w:rPr>
          </w:pPr>
          <w:r w:rsidRPr="000E4A42">
            <w:rPr>
              <w:rFonts w:ascii="Times New Roman" w:hAnsi="Times New Roman" w:cs="Times New Roman"/>
              <w:sz w:val="24"/>
              <w:szCs w:val="24"/>
            </w:rPr>
            <w:fldChar w:fldCharType="begin"/>
          </w:r>
          <w:r w:rsidR="0064646A" w:rsidRPr="000E4A42">
            <w:rPr>
              <w:rFonts w:ascii="Times New Roman" w:hAnsi="Times New Roman" w:cs="Times New Roman"/>
              <w:sz w:val="24"/>
              <w:szCs w:val="24"/>
            </w:rPr>
            <w:instrText xml:space="preserve"> TOC \o "1-3" \h \z \u </w:instrText>
          </w:r>
          <w:r w:rsidRPr="000E4A42">
            <w:rPr>
              <w:rFonts w:ascii="Times New Roman" w:hAnsi="Times New Roman" w:cs="Times New Roman"/>
              <w:sz w:val="24"/>
              <w:szCs w:val="24"/>
            </w:rPr>
            <w:fldChar w:fldCharType="separate"/>
          </w:r>
          <w:hyperlink w:anchor="_Toc414366116" w:history="1">
            <w:r w:rsidR="000E4A42" w:rsidRPr="000E4A42">
              <w:rPr>
                <w:rStyle w:val="Hyperlink"/>
                <w:rFonts w:ascii="Times New Roman" w:hAnsi="Times New Roman" w:cs="Times New Roman"/>
                <w:noProof/>
                <w:sz w:val="24"/>
                <w:szCs w:val="24"/>
              </w:rPr>
              <w:t>Uvod</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_Toc414366116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1</w:t>
            </w:r>
            <w:r w:rsidR="000E4A42" w:rsidRPr="000E4A42">
              <w:rPr>
                <w:rFonts w:ascii="Times New Roman" w:hAnsi="Times New Roman" w:cs="Times New Roman"/>
                <w:noProof/>
                <w:webHidden/>
                <w:sz w:val="24"/>
                <w:szCs w:val="24"/>
              </w:rPr>
              <w:fldChar w:fldCharType="end"/>
            </w:r>
          </w:hyperlink>
        </w:p>
        <w:p w:rsidR="000E4A42" w:rsidRPr="000E4A42" w:rsidRDefault="000E4A42"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7" w:history="1">
            <w:r w:rsidRPr="000E4A42">
              <w:rPr>
                <w:rStyle w:val="Hyperlink"/>
                <w:rFonts w:ascii="Times New Roman" w:hAnsi="Times New Roman" w:cs="Times New Roman"/>
                <w:noProof/>
                <w:sz w:val="24"/>
                <w:szCs w:val="24"/>
              </w:rPr>
              <w:t>1.</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Projektni plan</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_Toc414366117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2</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8" w:history="1">
            <w:r w:rsidRPr="000E4A42">
              <w:rPr>
                <w:rStyle w:val="Hyperlink"/>
                <w:rFonts w:ascii="Times New Roman" w:hAnsi="Times New Roman" w:cs="Times New Roman"/>
                <w:noProof/>
                <w:sz w:val="24"/>
                <w:szCs w:val="24"/>
              </w:rPr>
              <w:t>2.</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Korisnički zahtjevi i opis aplikacije</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_Toc414366118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3</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19" w:history="1">
            <w:r w:rsidRPr="000E4A42">
              <w:rPr>
                <w:rStyle w:val="Hyperlink"/>
                <w:rFonts w:ascii="Times New Roman" w:hAnsi="Times New Roman" w:cs="Times New Roman"/>
                <w:noProof/>
                <w:sz w:val="24"/>
                <w:szCs w:val="24"/>
              </w:rPr>
              <w:t>2.1.</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Detaljan opis korisničkih zahtjeva</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_Toc414366119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3</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0" w:history="1">
            <w:r w:rsidRPr="000E4A42">
              <w:rPr>
                <w:rStyle w:val="Hyperlink"/>
                <w:rFonts w:ascii="Times New Roman" w:hAnsi="Times New Roman" w:cs="Times New Roman"/>
                <w:noProof/>
                <w:sz w:val="24"/>
                <w:szCs w:val="24"/>
              </w:rPr>
              <w:t>2.2.</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Korisnički zahtjevi</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_Toc414366120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4</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1" w:history="1">
            <w:r w:rsidRPr="000E4A42">
              <w:rPr>
                <w:rStyle w:val="Hyperlink"/>
                <w:rFonts w:ascii="Times New Roman" w:hAnsi="Times New Roman" w:cs="Times New Roman"/>
                <w:noProof/>
                <w:sz w:val="24"/>
                <w:szCs w:val="24"/>
              </w:rPr>
              <w:t>3.</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Odabir metodologije</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_Toc414366121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6</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2" w:history="1">
            <w:r w:rsidRPr="000E4A42">
              <w:rPr>
                <w:rStyle w:val="Hyperlink"/>
                <w:rFonts w:ascii="Times New Roman" w:hAnsi="Times New Roman" w:cs="Times New Roman"/>
                <w:noProof/>
                <w:sz w:val="24"/>
                <w:szCs w:val="24"/>
              </w:rPr>
              <w:t>3.1.</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Projektni tim</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_Toc414366122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7</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3" w:history="1">
            <w:r w:rsidRPr="000E4A42">
              <w:rPr>
                <w:rStyle w:val="Hyperlink"/>
                <w:rFonts w:ascii="Times New Roman" w:hAnsi="Times New Roman" w:cs="Times New Roman"/>
                <w:noProof/>
                <w:sz w:val="24"/>
                <w:szCs w:val="24"/>
              </w:rPr>
              <w:t>4.</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Razvoj aplikacije</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_Toc414366123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8</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4" w:history="1">
            <w:r w:rsidRPr="000E4A42">
              <w:rPr>
                <w:rStyle w:val="Hyperlink"/>
                <w:rFonts w:ascii="Times New Roman" w:hAnsi="Times New Roman" w:cs="Times New Roman"/>
                <w:noProof/>
                <w:sz w:val="24"/>
                <w:szCs w:val="24"/>
              </w:rPr>
              <w:t>4.1.</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Pre game faza</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_Toc414366124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8</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3"/>
            <w:tabs>
              <w:tab w:val="left" w:pos="1320"/>
              <w:tab w:val="right" w:leader="dot" w:pos="9350"/>
            </w:tabs>
            <w:spacing w:line="360" w:lineRule="auto"/>
            <w:rPr>
              <w:rFonts w:ascii="Times New Roman" w:eastAsiaTheme="minorEastAsia" w:hAnsi="Times New Roman" w:cs="Times New Roman"/>
              <w:noProof/>
              <w:sz w:val="24"/>
              <w:szCs w:val="24"/>
              <w:lang w:eastAsia="hr-HR"/>
            </w:rPr>
          </w:pPr>
          <w:hyperlink w:anchor="_Toc414366125" w:history="1">
            <w:r w:rsidRPr="000E4A42">
              <w:rPr>
                <w:rStyle w:val="Hyperlink"/>
                <w:rFonts w:ascii="Times New Roman" w:hAnsi="Times New Roman" w:cs="Times New Roman"/>
                <w:noProof/>
                <w:sz w:val="24"/>
                <w:szCs w:val="24"/>
              </w:rPr>
              <w:t>4.1.1.</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Prijedlog dizajna aplikacije</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_Toc414366125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8</w:t>
            </w:r>
            <w:r w:rsidRPr="000E4A42">
              <w:rPr>
                <w:rFonts w:ascii="Times New Roman" w:hAnsi="Times New Roman" w:cs="Times New Roman"/>
                <w:noProof/>
                <w:webHidden/>
                <w:sz w:val="24"/>
                <w:szCs w:val="24"/>
              </w:rPr>
              <w:fldChar w:fldCharType="end"/>
            </w:r>
          </w:hyperlink>
        </w:p>
        <w:p w:rsidR="000E4A42" w:rsidRPr="000E4A42" w:rsidRDefault="000E4A42"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6" w:history="1">
            <w:r w:rsidRPr="000E4A42">
              <w:rPr>
                <w:rStyle w:val="Hyperlink"/>
                <w:rFonts w:ascii="Times New Roman" w:hAnsi="Times New Roman" w:cs="Times New Roman"/>
                <w:noProof/>
                <w:sz w:val="24"/>
                <w:szCs w:val="24"/>
              </w:rPr>
              <w:t>4.2.</w:t>
            </w:r>
            <w:r w:rsidRPr="000E4A42">
              <w:rPr>
                <w:rFonts w:ascii="Times New Roman" w:eastAsiaTheme="minorEastAsia" w:hAnsi="Times New Roman" w:cs="Times New Roman"/>
                <w:noProof/>
                <w:sz w:val="24"/>
                <w:szCs w:val="24"/>
                <w:lang w:eastAsia="hr-HR"/>
              </w:rPr>
              <w:tab/>
            </w:r>
            <w:r w:rsidRPr="000E4A42">
              <w:rPr>
                <w:rStyle w:val="Hyperlink"/>
                <w:rFonts w:ascii="Times New Roman" w:hAnsi="Times New Roman" w:cs="Times New Roman"/>
                <w:noProof/>
                <w:sz w:val="24"/>
                <w:szCs w:val="24"/>
              </w:rPr>
              <w:t>Prodact backlog</w:t>
            </w:r>
            <w:r w:rsidRPr="000E4A42">
              <w:rPr>
                <w:rFonts w:ascii="Times New Roman" w:hAnsi="Times New Roman" w:cs="Times New Roman"/>
                <w:noProof/>
                <w:webHidden/>
                <w:sz w:val="24"/>
                <w:szCs w:val="24"/>
              </w:rPr>
              <w:tab/>
            </w:r>
            <w:r w:rsidRPr="000E4A42">
              <w:rPr>
                <w:rFonts w:ascii="Times New Roman" w:hAnsi="Times New Roman" w:cs="Times New Roman"/>
                <w:noProof/>
                <w:webHidden/>
                <w:sz w:val="24"/>
                <w:szCs w:val="24"/>
              </w:rPr>
              <w:fldChar w:fldCharType="begin"/>
            </w:r>
            <w:r w:rsidRPr="000E4A42">
              <w:rPr>
                <w:rFonts w:ascii="Times New Roman" w:hAnsi="Times New Roman" w:cs="Times New Roman"/>
                <w:noProof/>
                <w:webHidden/>
                <w:sz w:val="24"/>
                <w:szCs w:val="24"/>
              </w:rPr>
              <w:instrText xml:space="preserve"> PAGEREF _Toc414366126 \h </w:instrText>
            </w:r>
            <w:r w:rsidRPr="000E4A42">
              <w:rPr>
                <w:rFonts w:ascii="Times New Roman" w:hAnsi="Times New Roman" w:cs="Times New Roman"/>
                <w:noProof/>
                <w:webHidden/>
                <w:sz w:val="24"/>
                <w:szCs w:val="24"/>
              </w:rPr>
            </w:r>
            <w:r w:rsidRPr="000E4A42">
              <w:rPr>
                <w:rFonts w:ascii="Times New Roman" w:hAnsi="Times New Roman" w:cs="Times New Roman"/>
                <w:noProof/>
                <w:webHidden/>
                <w:sz w:val="24"/>
                <w:szCs w:val="24"/>
              </w:rPr>
              <w:fldChar w:fldCharType="separate"/>
            </w:r>
            <w:r w:rsidRPr="000E4A42">
              <w:rPr>
                <w:rFonts w:ascii="Times New Roman" w:hAnsi="Times New Roman" w:cs="Times New Roman"/>
                <w:noProof/>
                <w:webHidden/>
                <w:sz w:val="24"/>
                <w:szCs w:val="24"/>
              </w:rPr>
              <w:t>13</w:t>
            </w:r>
            <w:r w:rsidRPr="000E4A42">
              <w:rPr>
                <w:rFonts w:ascii="Times New Roman" w:hAnsi="Times New Roman" w:cs="Times New Roman"/>
                <w:noProof/>
                <w:webHidden/>
                <w:sz w:val="24"/>
                <w:szCs w:val="24"/>
              </w:rPr>
              <w:fldChar w:fldCharType="end"/>
            </w:r>
          </w:hyperlink>
        </w:p>
        <w:p w:rsidR="0064646A" w:rsidRPr="000E4A42" w:rsidRDefault="001F54A6" w:rsidP="000E4A42">
          <w:pPr>
            <w:spacing w:line="360" w:lineRule="auto"/>
            <w:rPr>
              <w:rFonts w:ascii="Times New Roman" w:hAnsi="Times New Roman" w:cs="Times New Roman"/>
              <w:sz w:val="24"/>
              <w:szCs w:val="24"/>
            </w:rPr>
          </w:pPr>
          <w:r w:rsidRPr="000E4A42">
            <w:rPr>
              <w:rFonts w:ascii="Times New Roman" w:hAnsi="Times New Roman" w:cs="Times New Roman"/>
              <w:bCs/>
              <w:noProof/>
              <w:sz w:val="24"/>
              <w:szCs w:val="24"/>
            </w:rPr>
            <w:fldChar w:fldCharType="end"/>
          </w:r>
        </w:p>
      </w:sdtContent>
    </w:sdt>
    <w:p w:rsidR="0064646A" w:rsidRDefault="0064646A">
      <w:pPr>
        <w:rPr>
          <w:rFonts w:ascii="Times New Roman" w:hAnsi="Times New Roman" w:cs="Times New Roman"/>
          <w:sz w:val="24"/>
          <w:szCs w:val="24"/>
        </w:rPr>
        <w:sectPr w:rsidR="0064646A" w:rsidSect="000E4A42">
          <w:headerReference w:type="default" r:id="rId11"/>
          <w:footerReference w:type="default" r:id="rId12"/>
          <w:footerReference w:type="first" r:id="rId13"/>
          <w:pgSz w:w="12240" w:h="15840" w:code="1"/>
          <w:pgMar w:top="1440" w:right="1440" w:bottom="1440" w:left="1440" w:header="709" w:footer="709" w:gutter="0"/>
          <w:pgNumType w:fmt="upperRoman"/>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bookmarkStart w:id="0" w:name="_Toc414366116"/>
      <w:r w:rsidRPr="0064646A">
        <w:rPr>
          <w:rFonts w:ascii="Times New Roman" w:hAnsi="Times New Roman" w:cs="Times New Roman"/>
          <w:color w:val="1D1B11" w:themeColor="background2" w:themeShade="1A"/>
        </w:rPr>
        <w:lastRenderedPageBreak/>
        <w:t>Uvod</w:t>
      </w:r>
      <w:bookmarkEnd w:id="0"/>
    </w:p>
    <w:p w:rsidR="00D0128F" w:rsidRDefault="00D0128F" w:rsidP="00D0128F"/>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167135">
          <w:pgSz w:w="12240" w:h="15840"/>
          <w:pgMar w:top="1440" w:right="1440" w:bottom="1440" w:left="1440" w:header="708" w:footer="708" w:gutter="0"/>
          <w:pgNumType w:start="1" w:chapStyle="1"/>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bookmarkStart w:id="1" w:name="_Toc414366117"/>
      <w:r w:rsidRPr="00D0128F">
        <w:rPr>
          <w:rFonts w:ascii="Times New Roman" w:hAnsi="Times New Roman" w:cs="Times New Roman"/>
          <w:color w:val="1D1B11" w:themeColor="background2" w:themeShade="1A"/>
        </w:rPr>
        <w:lastRenderedPageBreak/>
        <w:t>Projektni plan</w:t>
      </w:r>
      <w:bookmarkEnd w:id="1"/>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6A2318" w:rsidRDefault="006A2318" w:rsidP="006A2318">
      <w:pPr>
        <w:spacing w:line="360" w:lineRule="auto"/>
        <w:ind w:firstLine="708"/>
        <w:jc w:val="center"/>
        <w:rPr>
          <w:rFonts w:ascii="Times New Roman" w:hAnsi="Times New Roman" w:cs="Times New Roman"/>
          <w:color w:val="1D1B11" w:themeColor="background2" w:themeShade="1A"/>
          <w:sz w:val="24"/>
          <w:szCs w:val="24"/>
        </w:rPr>
      </w:pPr>
      <w:r w:rsidRPr="006A2318">
        <w:rPr>
          <w:rFonts w:ascii="Times New Roman" w:hAnsi="Times New Roman" w:cs="Times New Roman"/>
          <w:noProof/>
          <w:color w:val="1D1B11" w:themeColor="background2" w:themeShade="1A"/>
          <w:sz w:val="24"/>
          <w:szCs w:val="24"/>
          <w:lang w:eastAsia="hr-HR"/>
        </w:rPr>
        <w:drawing>
          <wp:inline distT="0" distB="0" distL="0" distR="0">
            <wp:extent cx="49625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ni plan.JPG"/>
                    <pic:cNvPicPr/>
                  </pic:nvPicPr>
                  <pic:blipFill>
                    <a:blip r:embed="rId14">
                      <a:extLst>
                        <a:ext uri="{28A0092B-C50C-407E-A947-70E740481C1C}">
                          <a14:useLocalDpi xmlns:a14="http://schemas.microsoft.com/office/drawing/2010/main" val="0"/>
                        </a:ext>
                      </a:extLst>
                    </a:blip>
                    <a:stretch>
                      <a:fillRect/>
                    </a:stretch>
                  </pic:blipFill>
                  <pic:spPr>
                    <a:xfrm>
                      <a:off x="0" y="0"/>
                      <a:ext cx="4962525" cy="3743325"/>
                    </a:xfrm>
                    <a:prstGeom prst="rect">
                      <a:avLst/>
                    </a:prstGeom>
                  </pic:spPr>
                </pic:pic>
              </a:graphicData>
            </a:graphic>
          </wp:inline>
        </w:drawing>
      </w:r>
    </w:p>
    <w:p w:rsidR="006A2318" w:rsidRDefault="006A2318" w:rsidP="006A2318">
      <w:pPr>
        <w:pStyle w:val="Caption"/>
        <w:jc w:val="center"/>
        <w:rPr>
          <w:rFonts w:ascii="Times New Roman" w:hAnsi="Times New Roman" w:cs="Times New Roman"/>
          <w:b w:val="0"/>
          <w:color w:val="1D1B11" w:themeColor="background2" w:themeShade="1A"/>
          <w:sz w:val="24"/>
          <w:szCs w:val="24"/>
        </w:rPr>
      </w:pPr>
      <w:r w:rsidRPr="006A2318">
        <w:rPr>
          <w:rFonts w:ascii="Times New Roman" w:hAnsi="Times New Roman" w:cs="Times New Roman"/>
          <w:b w:val="0"/>
          <w:color w:val="1D1B11" w:themeColor="background2" w:themeShade="1A"/>
          <w:sz w:val="24"/>
          <w:szCs w:val="24"/>
        </w:rPr>
        <w:t xml:space="preserve">Slika </w:t>
      </w:r>
      <w:r w:rsidR="001F54A6" w:rsidRPr="006A2318">
        <w:rPr>
          <w:rFonts w:ascii="Times New Roman" w:hAnsi="Times New Roman" w:cs="Times New Roman"/>
          <w:b w:val="0"/>
          <w:color w:val="1D1B11" w:themeColor="background2" w:themeShade="1A"/>
          <w:sz w:val="24"/>
          <w:szCs w:val="24"/>
        </w:rPr>
        <w:fldChar w:fldCharType="begin"/>
      </w:r>
      <w:r w:rsidRPr="006A2318">
        <w:rPr>
          <w:rFonts w:ascii="Times New Roman" w:hAnsi="Times New Roman" w:cs="Times New Roman"/>
          <w:b w:val="0"/>
          <w:color w:val="1D1B11" w:themeColor="background2" w:themeShade="1A"/>
          <w:sz w:val="24"/>
          <w:szCs w:val="24"/>
        </w:rPr>
        <w:instrText xml:space="preserve"> SEQ Slika \* ARABIC </w:instrText>
      </w:r>
      <w:r w:rsidR="001F54A6" w:rsidRPr="006A2318">
        <w:rPr>
          <w:rFonts w:ascii="Times New Roman" w:hAnsi="Times New Roman" w:cs="Times New Roman"/>
          <w:b w:val="0"/>
          <w:color w:val="1D1B11" w:themeColor="background2" w:themeShade="1A"/>
          <w:sz w:val="24"/>
          <w:szCs w:val="24"/>
        </w:rPr>
        <w:fldChar w:fldCharType="separate"/>
      </w:r>
      <w:r w:rsidR="00525936">
        <w:rPr>
          <w:rFonts w:ascii="Times New Roman" w:hAnsi="Times New Roman" w:cs="Times New Roman"/>
          <w:b w:val="0"/>
          <w:noProof/>
          <w:color w:val="1D1B11" w:themeColor="background2" w:themeShade="1A"/>
          <w:sz w:val="24"/>
          <w:szCs w:val="24"/>
        </w:rPr>
        <w:t>1</w:t>
      </w:r>
      <w:r w:rsidR="001F54A6" w:rsidRPr="006A2318">
        <w:rPr>
          <w:rFonts w:ascii="Times New Roman" w:hAnsi="Times New Roman" w:cs="Times New Roman"/>
          <w:b w:val="0"/>
          <w:color w:val="1D1B11" w:themeColor="background2" w:themeShade="1A"/>
          <w:sz w:val="24"/>
          <w:szCs w:val="24"/>
        </w:rPr>
        <w:fldChar w:fldCharType="end"/>
      </w:r>
      <w:r w:rsidRPr="006A2318">
        <w:rPr>
          <w:rFonts w:ascii="Times New Roman" w:hAnsi="Times New Roman" w:cs="Times New Roman"/>
          <w:b w:val="0"/>
          <w:color w:val="1D1B11" w:themeColor="background2" w:themeShade="1A"/>
          <w:sz w:val="24"/>
          <w:szCs w:val="24"/>
        </w:rPr>
        <w:t>: Plan izvršavanja aktivnosti</w:t>
      </w:r>
    </w:p>
    <w:p w:rsidR="006A2318" w:rsidRDefault="006A2318" w:rsidP="006A2318"/>
    <w:p w:rsidR="006A2318" w:rsidRDefault="006A2318" w:rsidP="006A2318">
      <w:pPr>
        <w:sectPr w:rsidR="006A2318" w:rsidSect="00167135">
          <w:pgSz w:w="12240" w:h="15840"/>
          <w:pgMar w:top="1440" w:right="1440" w:bottom="1440" w:left="1440" w:header="708" w:footer="708" w:gutter="0"/>
          <w:cols w:space="708"/>
          <w:titlePg/>
          <w:docGrid w:linePitch="360"/>
        </w:sectPr>
      </w:pPr>
    </w:p>
    <w:p w:rsidR="006A2318" w:rsidRDefault="006A2318" w:rsidP="006A2318">
      <w:pPr>
        <w:pStyle w:val="ListParagraph"/>
        <w:numPr>
          <w:ilvl w:val="0"/>
          <w:numId w:val="1"/>
        </w:numPr>
        <w:spacing w:line="360" w:lineRule="auto"/>
        <w:jc w:val="center"/>
        <w:outlineLvl w:val="0"/>
        <w:rPr>
          <w:rFonts w:ascii="Times New Roman" w:hAnsi="Times New Roman" w:cs="Times New Roman"/>
          <w:b/>
          <w:sz w:val="28"/>
          <w:szCs w:val="28"/>
        </w:rPr>
      </w:pPr>
      <w:bookmarkStart w:id="2" w:name="_Toc414366118"/>
      <w:r w:rsidRPr="006A2318">
        <w:rPr>
          <w:rFonts w:ascii="Times New Roman" w:hAnsi="Times New Roman" w:cs="Times New Roman"/>
          <w:b/>
          <w:sz w:val="28"/>
          <w:szCs w:val="28"/>
        </w:rPr>
        <w:lastRenderedPageBreak/>
        <w:t>Korisnički zahtjevi i opis aplikacije</w:t>
      </w:r>
      <w:bookmarkEnd w:id="2"/>
    </w:p>
    <w:p w:rsidR="00634081" w:rsidRDefault="006A2318" w:rsidP="00634081">
      <w:pPr>
        <w:pStyle w:val="ListParagraph"/>
        <w:numPr>
          <w:ilvl w:val="1"/>
          <w:numId w:val="1"/>
        </w:numPr>
        <w:spacing w:line="360" w:lineRule="auto"/>
        <w:outlineLvl w:val="1"/>
        <w:rPr>
          <w:rFonts w:ascii="Times New Roman" w:hAnsi="Times New Roman" w:cs="Times New Roman"/>
          <w:b/>
          <w:sz w:val="28"/>
          <w:szCs w:val="28"/>
        </w:rPr>
      </w:pPr>
      <w:bookmarkStart w:id="3" w:name="_Toc414366119"/>
      <w:r>
        <w:rPr>
          <w:rFonts w:ascii="Times New Roman" w:hAnsi="Times New Roman" w:cs="Times New Roman"/>
          <w:b/>
          <w:sz w:val="28"/>
          <w:szCs w:val="28"/>
        </w:rPr>
        <w:t>Detaljan opis korisničkih zahtjeva</w:t>
      </w:r>
      <w:bookmarkEnd w:id="3"/>
    </w:p>
    <w:p w:rsidR="006A2318" w:rsidRPr="00634081" w:rsidRDefault="006A2318" w:rsidP="00481194">
      <w:pPr>
        <w:spacing w:line="360" w:lineRule="auto"/>
        <w:ind w:firstLine="708"/>
        <w:jc w:val="both"/>
        <w:rPr>
          <w:rFonts w:ascii="Times New Roman" w:hAnsi="Times New Roman" w:cs="Times New Roman"/>
          <w:b/>
          <w:sz w:val="28"/>
          <w:szCs w:val="28"/>
        </w:rPr>
      </w:pPr>
      <w:r w:rsidRPr="00634081">
        <w:rPr>
          <w:rFonts w:ascii="Times New Roman" w:hAnsi="Times New Roman" w:cs="Times New Roman"/>
          <w:sz w:val="24"/>
          <w:szCs w:val="24"/>
        </w:rPr>
        <w:t xml:space="preserve">Pokretanjem aplikacije OsobniBankar iz izbornika aplikacija na platformi Android otvara se </w:t>
      </w:r>
      <w:r w:rsidR="00634081" w:rsidRPr="00634081">
        <w:rPr>
          <w:rFonts w:ascii="Times New Roman" w:hAnsi="Times New Roman" w:cs="Times New Roman"/>
          <w:sz w:val="24"/>
          <w:szCs w:val="24"/>
        </w:rPr>
        <w:t>početni naslovni ekran samo</w:t>
      </w:r>
      <w:r w:rsidRPr="00634081">
        <w:rPr>
          <w:rFonts w:ascii="Times New Roman" w:hAnsi="Times New Roman" w:cs="Times New Roman"/>
          <w:sz w:val="24"/>
          <w:szCs w:val="24"/>
        </w:rPr>
        <w:t xml:space="preserve"> pri prvom pokretanju aplikacije. </w:t>
      </w:r>
      <w:r w:rsidR="003A1094">
        <w:rPr>
          <w:rFonts w:ascii="Times New Roman" w:hAnsi="Times New Roman" w:cs="Times New Roman"/>
          <w:sz w:val="24"/>
          <w:szCs w:val="24"/>
        </w:rPr>
        <w:t>Naslovni ekran</w:t>
      </w:r>
      <w:r w:rsidRPr="00634081">
        <w:rPr>
          <w:rFonts w:ascii="Times New Roman" w:hAnsi="Times New Roman" w:cs="Times New Roman"/>
          <w:sz w:val="24"/>
          <w:szCs w:val="24"/>
        </w:rPr>
        <w:t xml:space="preserve"> omogućuje korisniku unos lozinke koju će korisnik koristiti prilikom pokretanja svoje aplikacije. Važno je napomenuti kako korisnik mora zapamtiti svoju lozinku jer ona nigdje nije zapisana. U slučaju da korisnik zaboravi lozinku, ima mogućnost odgovora na tajno pitanje, koje ć</w:t>
      </w:r>
      <w:r w:rsidR="003A1094">
        <w:rPr>
          <w:rFonts w:ascii="Times New Roman" w:hAnsi="Times New Roman" w:cs="Times New Roman"/>
          <w:sz w:val="24"/>
          <w:szCs w:val="24"/>
        </w:rPr>
        <w:t>e mu pomoći da se prisjeti svoje</w:t>
      </w:r>
      <w:r w:rsidRPr="00634081">
        <w:rPr>
          <w:rFonts w:ascii="Times New Roman" w:hAnsi="Times New Roman" w:cs="Times New Roman"/>
          <w:sz w:val="24"/>
          <w:szCs w:val="24"/>
        </w:rPr>
        <w:t xml:space="preserve"> lozinke. Prilikom druge prijave u apli</w:t>
      </w:r>
      <w:r w:rsidR="003A1094">
        <w:rPr>
          <w:rFonts w:ascii="Times New Roman" w:hAnsi="Times New Roman" w:cs="Times New Roman"/>
          <w:sz w:val="24"/>
          <w:szCs w:val="24"/>
        </w:rPr>
        <w:t>kaciju korisniku se otvara ekran pomoću kojeg se on prijavljuje</w:t>
      </w:r>
      <w:r w:rsidR="00634081" w:rsidRPr="00634081">
        <w:rPr>
          <w:rFonts w:ascii="Times New Roman" w:hAnsi="Times New Roman" w:cs="Times New Roman"/>
          <w:sz w:val="24"/>
          <w:szCs w:val="24"/>
        </w:rPr>
        <w:t xml:space="preserve"> u samu aplikaciju i gdje ima mogućnost</w:t>
      </w:r>
      <w:r w:rsidR="003A1094">
        <w:rPr>
          <w:rFonts w:ascii="Times New Roman" w:hAnsi="Times New Roman" w:cs="Times New Roman"/>
          <w:sz w:val="24"/>
          <w:szCs w:val="24"/>
        </w:rPr>
        <w:t xml:space="preserve"> da,</w:t>
      </w:r>
      <w:r w:rsidR="00634081" w:rsidRPr="00634081">
        <w:rPr>
          <w:rFonts w:ascii="Times New Roman" w:hAnsi="Times New Roman" w:cs="Times New Roman"/>
          <w:sz w:val="24"/>
          <w:szCs w:val="24"/>
        </w:rPr>
        <w:t xml:space="preserve"> ukoliko je zaboravio </w:t>
      </w:r>
      <w:r w:rsidR="003A1094">
        <w:rPr>
          <w:rFonts w:ascii="Times New Roman" w:hAnsi="Times New Roman" w:cs="Times New Roman"/>
          <w:sz w:val="24"/>
          <w:szCs w:val="24"/>
        </w:rPr>
        <w:t>lozinku, pogleda</w:t>
      </w:r>
      <w:r w:rsidR="00634081" w:rsidRPr="00634081">
        <w:rPr>
          <w:rFonts w:ascii="Times New Roman" w:hAnsi="Times New Roman" w:cs="Times New Roman"/>
          <w:sz w:val="24"/>
          <w:szCs w:val="24"/>
        </w:rPr>
        <w:t xml:space="preserve"> sigurnosno pitanje.</w:t>
      </w:r>
    </w:p>
    <w:p w:rsidR="006A2318" w:rsidRDefault="00521740"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ekran</w:t>
      </w:r>
      <w:r w:rsidR="002D79C3">
        <w:rPr>
          <w:rFonts w:ascii="Times New Roman" w:hAnsi="Times New Roman" w:cs="Times New Roman"/>
          <w:sz w:val="24"/>
          <w:szCs w:val="24"/>
        </w:rPr>
        <w:t xml:space="preserve"> nakon sam</w:t>
      </w:r>
      <w:r w:rsidR="00E7712D">
        <w:rPr>
          <w:rFonts w:ascii="Times New Roman" w:hAnsi="Times New Roman" w:cs="Times New Roman"/>
          <w:sz w:val="24"/>
          <w:szCs w:val="24"/>
        </w:rPr>
        <w:t xml:space="preserve">e prijave </w:t>
      </w:r>
      <w:r>
        <w:rPr>
          <w:rFonts w:ascii="Times New Roman" w:hAnsi="Times New Roman" w:cs="Times New Roman"/>
          <w:sz w:val="24"/>
          <w:szCs w:val="24"/>
        </w:rPr>
        <w:t xml:space="preserve">korisnika </w:t>
      </w:r>
      <w:r w:rsidR="006A2318">
        <w:rPr>
          <w:rFonts w:ascii="Times New Roman" w:hAnsi="Times New Roman" w:cs="Times New Roman"/>
          <w:sz w:val="24"/>
          <w:szCs w:val="24"/>
        </w:rPr>
        <w:t>sadrži</w:t>
      </w:r>
      <w:r>
        <w:rPr>
          <w:rFonts w:ascii="Times New Roman" w:hAnsi="Times New Roman" w:cs="Times New Roman"/>
          <w:sz w:val="24"/>
          <w:szCs w:val="24"/>
        </w:rPr>
        <w:t xml:space="preserve"> mogućnost odabira: prihoda i rashoda</w:t>
      </w:r>
      <w:r w:rsidR="006A2318">
        <w:rPr>
          <w:rFonts w:ascii="Times New Roman" w:hAnsi="Times New Roman" w:cs="Times New Roman"/>
          <w:sz w:val="24"/>
          <w:szCs w:val="24"/>
        </w:rPr>
        <w:t>, dugovanja i potr</w:t>
      </w:r>
      <w:r w:rsidR="00E7712D">
        <w:rPr>
          <w:rFonts w:ascii="Times New Roman" w:hAnsi="Times New Roman" w:cs="Times New Roman"/>
          <w:sz w:val="24"/>
          <w:szCs w:val="24"/>
        </w:rPr>
        <w:t>aživanja, tečajne liste, štednje, grafikona</w:t>
      </w:r>
      <w:r w:rsidR="006A2318">
        <w:rPr>
          <w:rFonts w:ascii="Times New Roman" w:hAnsi="Times New Roman" w:cs="Times New Roman"/>
          <w:sz w:val="24"/>
          <w:szCs w:val="24"/>
        </w:rPr>
        <w:t xml:space="preserve">, </w:t>
      </w:r>
      <w:r w:rsidR="00E7712D">
        <w:rPr>
          <w:rFonts w:ascii="Times New Roman" w:hAnsi="Times New Roman" w:cs="Times New Roman"/>
          <w:sz w:val="24"/>
          <w:szCs w:val="24"/>
        </w:rPr>
        <w:t>izvještaja</w:t>
      </w:r>
      <w:r w:rsidR="006A2318">
        <w:rPr>
          <w:rFonts w:ascii="Times New Roman" w:hAnsi="Times New Roman" w:cs="Times New Roman"/>
          <w:sz w:val="24"/>
          <w:szCs w:val="24"/>
        </w:rPr>
        <w:t xml:space="preserve"> te na samom kraju sadrži </w:t>
      </w:r>
      <w:r w:rsidR="00E7712D">
        <w:rPr>
          <w:rFonts w:ascii="Times New Roman" w:hAnsi="Times New Roman" w:cs="Times New Roman"/>
          <w:sz w:val="24"/>
          <w:szCs w:val="24"/>
        </w:rPr>
        <w:t xml:space="preserve">prikaz </w:t>
      </w:r>
      <w:r w:rsidR="006A2318">
        <w:rPr>
          <w:rFonts w:ascii="Times New Roman" w:hAnsi="Times New Roman" w:cs="Times New Roman"/>
          <w:sz w:val="24"/>
          <w:szCs w:val="24"/>
        </w:rPr>
        <w:t>iznos</w:t>
      </w:r>
      <w:r w:rsidR="00E7712D">
        <w:rPr>
          <w:rFonts w:ascii="Times New Roman" w:hAnsi="Times New Roman" w:cs="Times New Roman"/>
          <w:sz w:val="24"/>
          <w:szCs w:val="24"/>
        </w:rPr>
        <w:t>a</w:t>
      </w:r>
      <w:r w:rsidR="006A2318">
        <w:rPr>
          <w:rFonts w:ascii="Times New Roman" w:hAnsi="Times New Roman" w:cs="Times New Roman"/>
          <w:sz w:val="24"/>
          <w:szCs w:val="24"/>
        </w:rPr>
        <w:t xml:space="preserve"> trenutnog stanja </w:t>
      </w:r>
      <w:r w:rsidR="00E7712D">
        <w:rPr>
          <w:rFonts w:ascii="Times New Roman" w:hAnsi="Times New Roman" w:cs="Times New Roman"/>
          <w:sz w:val="24"/>
          <w:szCs w:val="24"/>
        </w:rPr>
        <w:t xml:space="preserve">korisnikovih financija. </w:t>
      </w:r>
      <w:r w:rsidRPr="00521740">
        <w:rPr>
          <w:rFonts w:ascii="Times New Roman" w:hAnsi="Times New Roman" w:cs="Times New Roman"/>
          <w:sz w:val="24"/>
          <w:szCs w:val="24"/>
        </w:rPr>
        <w:t>Aplikacija prikazuje trenut</w:t>
      </w:r>
      <w:r>
        <w:rPr>
          <w:rFonts w:ascii="Times New Roman" w:hAnsi="Times New Roman" w:cs="Times New Roman"/>
          <w:sz w:val="24"/>
          <w:szCs w:val="24"/>
        </w:rPr>
        <w:t>ni iznos kojim korisnik raspolaž</w:t>
      </w:r>
      <w:r w:rsidRPr="00521740">
        <w:rPr>
          <w:rFonts w:ascii="Times New Roman" w:hAnsi="Times New Roman" w:cs="Times New Roman"/>
          <w:sz w:val="24"/>
          <w:szCs w:val="24"/>
        </w:rPr>
        <w:t>e (prihodi-rashodi), a isto tako i iznos nakon</w:t>
      </w:r>
      <w:r w:rsidR="00E7712D">
        <w:rPr>
          <w:rFonts w:ascii="Times New Roman" w:hAnsi="Times New Roman" w:cs="Times New Roman"/>
          <w:sz w:val="24"/>
          <w:szCs w:val="24"/>
        </w:rPr>
        <w:t xml:space="preserve"> podmirenja</w:t>
      </w:r>
      <w:r w:rsidRPr="00521740">
        <w:rPr>
          <w:rFonts w:ascii="Times New Roman" w:hAnsi="Times New Roman" w:cs="Times New Roman"/>
          <w:sz w:val="24"/>
          <w:szCs w:val="24"/>
        </w:rPr>
        <w:t xml:space="preserve"> ob</w:t>
      </w:r>
      <w:r>
        <w:rPr>
          <w:rFonts w:ascii="Times New Roman" w:hAnsi="Times New Roman" w:cs="Times New Roman"/>
          <w:sz w:val="24"/>
          <w:szCs w:val="24"/>
        </w:rPr>
        <w:t>a</w:t>
      </w:r>
      <w:r w:rsidRPr="00521740">
        <w:rPr>
          <w:rFonts w:ascii="Times New Roman" w:hAnsi="Times New Roman" w:cs="Times New Roman"/>
          <w:sz w:val="24"/>
          <w:szCs w:val="24"/>
        </w:rPr>
        <w:t>veza na odre</w:t>
      </w:r>
      <w:r>
        <w:rPr>
          <w:rFonts w:ascii="Times New Roman" w:hAnsi="Times New Roman" w:cs="Times New Roman"/>
          <w:sz w:val="24"/>
          <w:szCs w:val="24"/>
        </w:rPr>
        <w:t>đ</w:t>
      </w:r>
      <w:r w:rsidR="00E7712D">
        <w:rPr>
          <w:rFonts w:ascii="Times New Roman" w:hAnsi="Times New Roman" w:cs="Times New Roman"/>
          <w:sz w:val="24"/>
          <w:szCs w:val="24"/>
        </w:rPr>
        <w:t>eni dan, tj. koliki</w:t>
      </w:r>
      <w:r w:rsidRPr="00521740">
        <w:rPr>
          <w:rFonts w:ascii="Times New Roman" w:hAnsi="Times New Roman" w:cs="Times New Roman"/>
          <w:sz w:val="24"/>
          <w:szCs w:val="24"/>
        </w:rPr>
        <w:t xml:space="preserve"> </w:t>
      </w:r>
      <w:r>
        <w:rPr>
          <w:rFonts w:ascii="Times New Roman" w:hAnsi="Times New Roman" w:cs="Times New Roman"/>
          <w:sz w:val="24"/>
          <w:szCs w:val="24"/>
        </w:rPr>
        <w:t>je</w:t>
      </w:r>
      <w:r w:rsidRPr="00521740">
        <w:rPr>
          <w:rFonts w:ascii="Times New Roman" w:hAnsi="Times New Roman" w:cs="Times New Roman"/>
          <w:sz w:val="24"/>
          <w:szCs w:val="24"/>
        </w:rPr>
        <w:t xml:space="preserve"> iznos</w:t>
      </w:r>
      <w:r w:rsidR="00E7712D">
        <w:rPr>
          <w:rFonts w:ascii="Times New Roman" w:hAnsi="Times New Roman" w:cs="Times New Roman"/>
          <w:sz w:val="24"/>
          <w:szCs w:val="24"/>
        </w:rPr>
        <w:t xml:space="preserve"> na raspolaganju</w:t>
      </w:r>
      <w:r>
        <w:rPr>
          <w:rFonts w:ascii="Times New Roman" w:hAnsi="Times New Roman" w:cs="Times New Roman"/>
          <w:sz w:val="24"/>
          <w:szCs w:val="24"/>
        </w:rPr>
        <w:t xml:space="preserve"> kada </w:t>
      </w:r>
      <w:r w:rsidRPr="00521740">
        <w:rPr>
          <w:rFonts w:ascii="Times New Roman" w:hAnsi="Times New Roman" w:cs="Times New Roman"/>
          <w:sz w:val="24"/>
          <w:szCs w:val="24"/>
        </w:rPr>
        <w:t>korisnik p</w:t>
      </w:r>
      <w:r>
        <w:rPr>
          <w:rFonts w:ascii="Times New Roman" w:hAnsi="Times New Roman" w:cs="Times New Roman"/>
          <w:sz w:val="24"/>
          <w:szCs w:val="24"/>
        </w:rPr>
        <w:t>odmiri</w:t>
      </w:r>
      <w:r w:rsidRPr="00521740">
        <w:rPr>
          <w:rFonts w:ascii="Times New Roman" w:hAnsi="Times New Roman" w:cs="Times New Roman"/>
          <w:sz w:val="24"/>
          <w:szCs w:val="24"/>
        </w:rPr>
        <w:t xml:space="preserve"> sve svoje obveze koje mora podmiriti u budućnosti.</w:t>
      </w:r>
    </w:p>
    <w:p w:rsidR="00634081" w:rsidRDefault="006A2318"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Prihodi i rashodi nastaju odmah, tj. korisnik ih unosi odmah pri nastanku, a promjena je vidljiva odmah na trenutnom iznosu kojim raspolaže. </w:t>
      </w:r>
      <w:r w:rsidR="00634081">
        <w:rPr>
          <w:rFonts w:ascii="Times New Roman" w:hAnsi="Times New Roman" w:cs="Times New Roman"/>
          <w:sz w:val="24"/>
          <w:szCs w:val="24"/>
        </w:rPr>
        <w:t xml:space="preserve">Za razliku od prihoda i rashoda, dugovanja i potraživanja korisnik unosi, ali promjena vezana uz njih nije vidljiva odmah nego u trenutku njihova podmirenja. </w:t>
      </w:r>
      <w:r w:rsidR="00567D56">
        <w:rPr>
          <w:rFonts w:ascii="Times New Roman" w:hAnsi="Times New Roman" w:cs="Times New Roman"/>
          <w:sz w:val="24"/>
          <w:szCs w:val="24"/>
        </w:rPr>
        <w:t>Opcije d</w:t>
      </w:r>
      <w:r w:rsidR="00634081">
        <w:rPr>
          <w:rFonts w:ascii="Times New Roman" w:hAnsi="Times New Roman" w:cs="Times New Roman"/>
          <w:sz w:val="24"/>
          <w:szCs w:val="24"/>
        </w:rPr>
        <w:t>ugovanja</w:t>
      </w:r>
      <w:r w:rsidR="00C44CAD">
        <w:rPr>
          <w:rFonts w:ascii="Times New Roman" w:hAnsi="Times New Roman" w:cs="Times New Roman"/>
          <w:sz w:val="24"/>
          <w:szCs w:val="24"/>
        </w:rPr>
        <w:t xml:space="preserve"> i potraživanja imaju i podsjet</w:t>
      </w:r>
      <w:r w:rsidR="00634081">
        <w:rPr>
          <w:rFonts w:ascii="Times New Roman" w:hAnsi="Times New Roman" w:cs="Times New Roman"/>
          <w:sz w:val="24"/>
          <w:szCs w:val="24"/>
        </w:rPr>
        <w:t>n</w:t>
      </w:r>
      <w:r w:rsidR="00C44CAD">
        <w:rPr>
          <w:rFonts w:ascii="Times New Roman" w:hAnsi="Times New Roman" w:cs="Times New Roman"/>
          <w:sz w:val="24"/>
          <w:szCs w:val="24"/>
        </w:rPr>
        <w:t>i</w:t>
      </w:r>
      <w:r w:rsidR="00634081">
        <w:rPr>
          <w:rFonts w:ascii="Times New Roman" w:hAnsi="Times New Roman" w:cs="Times New Roman"/>
          <w:sz w:val="24"/>
          <w:szCs w:val="24"/>
        </w:rPr>
        <w:t>k za odre</w:t>
      </w:r>
      <w:r w:rsidR="00567D56">
        <w:rPr>
          <w:rFonts w:ascii="Times New Roman" w:hAnsi="Times New Roman" w:cs="Times New Roman"/>
          <w:sz w:val="24"/>
          <w:szCs w:val="24"/>
        </w:rPr>
        <w:t>đeno potraživanje ili dugovanje.</w:t>
      </w:r>
      <w:r w:rsidR="00634081">
        <w:rPr>
          <w:rFonts w:ascii="Times New Roman" w:hAnsi="Times New Roman" w:cs="Times New Roman"/>
          <w:sz w:val="24"/>
          <w:szCs w:val="24"/>
        </w:rPr>
        <w:t xml:space="preserve"> </w:t>
      </w:r>
      <w:r w:rsidR="00567D56">
        <w:rPr>
          <w:rFonts w:ascii="Times New Roman" w:hAnsi="Times New Roman" w:cs="Times New Roman"/>
          <w:sz w:val="24"/>
          <w:szCs w:val="24"/>
        </w:rPr>
        <w:t xml:space="preserve">Ukoliko </w:t>
      </w:r>
      <w:r w:rsidR="00634081">
        <w:rPr>
          <w:rFonts w:ascii="Times New Roman" w:hAnsi="Times New Roman" w:cs="Times New Roman"/>
          <w:sz w:val="24"/>
          <w:szCs w:val="24"/>
        </w:rPr>
        <w:t xml:space="preserve">na kalendaru </w:t>
      </w:r>
      <w:r w:rsidR="00567D56">
        <w:rPr>
          <w:rFonts w:ascii="Times New Roman" w:hAnsi="Times New Roman" w:cs="Times New Roman"/>
          <w:sz w:val="24"/>
          <w:szCs w:val="24"/>
        </w:rPr>
        <w:t xml:space="preserve"> </w:t>
      </w:r>
      <w:r w:rsidR="00634081">
        <w:rPr>
          <w:rFonts w:ascii="Times New Roman" w:hAnsi="Times New Roman" w:cs="Times New Roman"/>
          <w:sz w:val="24"/>
          <w:szCs w:val="24"/>
        </w:rPr>
        <w:t xml:space="preserve">dodamo jedno od navedenog datum će se zacrveniti, a korisniku će tri dana prije podmirenja obaveze stići obavijest. </w:t>
      </w:r>
    </w:p>
    <w:p w:rsidR="006A2318"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Pod</w:t>
      </w:r>
      <w:r>
        <w:rPr>
          <w:rFonts w:ascii="Times New Roman" w:hAnsi="Times New Roman" w:cs="Times New Roman"/>
          <w:sz w:val="24"/>
          <w:szCs w:val="24"/>
        </w:rPr>
        <w:t>atke o tečajnim listama na određ</w:t>
      </w:r>
      <w:r w:rsidRPr="00634081">
        <w:rPr>
          <w:rFonts w:ascii="Times New Roman" w:hAnsi="Times New Roman" w:cs="Times New Roman"/>
          <w:sz w:val="24"/>
          <w:szCs w:val="24"/>
        </w:rPr>
        <w:t>eni dan aplikacija dohvaća s web servisa te ih je moguće pregledavati</w:t>
      </w:r>
      <w:r w:rsidR="00567D56">
        <w:rPr>
          <w:rFonts w:ascii="Times New Roman" w:hAnsi="Times New Roman" w:cs="Times New Roman"/>
          <w:sz w:val="24"/>
          <w:szCs w:val="24"/>
        </w:rPr>
        <w:t xml:space="preserve"> u tablici</w:t>
      </w:r>
      <w:r w:rsidRPr="00634081">
        <w:rPr>
          <w:rFonts w:ascii="Times New Roman" w:hAnsi="Times New Roman" w:cs="Times New Roman"/>
          <w:sz w:val="24"/>
          <w:szCs w:val="24"/>
        </w:rPr>
        <w:t xml:space="preserve">. </w:t>
      </w:r>
      <w:r w:rsidR="00567D56">
        <w:rPr>
          <w:rFonts w:ascii="Times New Roman" w:hAnsi="Times New Roman" w:cs="Times New Roman"/>
          <w:sz w:val="24"/>
          <w:szCs w:val="24"/>
        </w:rPr>
        <w:t>Postoji mogućnost odabira tečajne liste</w:t>
      </w:r>
      <w:r w:rsidRPr="00634081">
        <w:rPr>
          <w:rFonts w:ascii="Times New Roman" w:hAnsi="Times New Roman" w:cs="Times New Roman"/>
          <w:sz w:val="24"/>
          <w:szCs w:val="24"/>
        </w:rPr>
        <w:t xml:space="preserve"> od HNB ili od PBZ banke. Ukoliko korisnik nije spojen na </w:t>
      </w:r>
      <w:r w:rsidR="00567D56">
        <w:rPr>
          <w:rFonts w:ascii="Times New Roman" w:hAnsi="Times New Roman" w:cs="Times New Roman"/>
          <w:sz w:val="24"/>
          <w:szCs w:val="24"/>
        </w:rPr>
        <w:t>Internet,</w:t>
      </w:r>
      <w:r w:rsidRPr="00634081">
        <w:rPr>
          <w:rFonts w:ascii="Times New Roman" w:hAnsi="Times New Roman" w:cs="Times New Roman"/>
          <w:sz w:val="24"/>
          <w:szCs w:val="24"/>
        </w:rPr>
        <w:t xml:space="preserve"> aplikacija prikazuje tečaj koji se učita iz txt datoteke.</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Korisnik</w:t>
      </w:r>
      <w:r w:rsidR="00452D74">
        <w:rPr>
          <w:rFonts w:ascii="Times New Roman" w:hAnsi="Times New Roman" w:cs="Times New Roman"/>
          <w:sz w:val="24"/>
          <w:szCs w:val="24"/>
        </w:rPr>
        <w:t xml:space="preserve"> također</w:t>
      </w:r>
      <w:r w:rsidRPr="00634081">
        <w:rPr>
          <w:rFonts w:ascii="Times New Roman" w:hAnsi="Times New Roman" w:cs="Times New Roman"/>
          <w:sz w:val="24"/>
          <w:szCs w:val="24"/>
        </w:rPr>
        <w:t xml:space="preserve"> </w:t>
      </w:r>
      <w:r w:rsidR="00521740">
        <w:rPr>
          <w:rFonts w:ascii="Times New Roman" w:hAnsi="Times New Roman" w:cs="Times New Roman"/>
          <w:sz w:val="24"/>
          <w:szCs w:val="24"/>
        </w:rPr>
        <w:t xml:space="preserve">ima mogućnost </w:t>
      </w:r>
      <w:r w:rsidRPr="00634081">
        <w:rPr>
          <w:rFonts w:ascii="Times New Roman" w:hAnsi="Times New Roman" w:cs="Times New Roman"/>
          <w:sz w:val="24"/>
          <w:szCs w:val="24"/>
        </w:rPr>
        <w:t>bira</w:t>
      </w:r>
      <w:r w:rsidR="00521740">
        <w:rPr>
          <w:rFonts w:ascii="Times New Roman" w:hAnsi="Times New Roman" w:cs="Times New Roman"/>
          <w:sz w:val="24"/>
          <w:szCs w:val="24"/>
        </w:rPr>
        <w:t>nja</w:t>
      </w:r>
      <w:r w:rsidRPr="00634081">
        <w:rPr>
          <w:rFonts w:ascii="Times New Roman" w:hAnsi="Times New Roman" w:cs="Times New Roman"/>
          <w:sz w:val="24"/>
          <w:szCs w:val="24"/>
        </w:rPr>
        <w:t xml:space="preserve"> način</w:t>
      </w:r>
      <w:r w:rsidR="00521740">
        <w:rPr>
          <w:rFonts w:ascii="Times New Roman" w:hAnsi="Times New Roman" w:cs="Times New Roman"/>
          <w:sz w:val="24"/>
          <w:szCs w:val="24"/>
        </w:rPr>
        <w:t>a</w:t>
      </w:r>
      <w:r w:rsidRPr="00634081">
        <w:rPr>
          <w:rFonts w:ascii="Times New Roman" w:hAnsi="Times New Roman" w:cs="Times New Roman"/>
          <w:sz w:val="24"/>
          <w:szCs w:val="24"/>
        </w:rPr>
        <w:t xml:space="preserve"> šted</w:t>
      </w:r>
      <w:r w:rsidR="00452D74">
        <w:rPr>
          <w:rFonts w:ascii="Times New Roman" w:hAnsi="Times New Roman" w:cs="Times New Roman"/>
          <w:sz w:val="24"/>
          <w:szCs w:val="24"/>
        </w:rPr>
        <w:t>nje između opcija kontinuirane štednje ili proizvoljne štednje</w:t>
      </w:r>
      <w:r w:rsidRPr="00634081">
        <w:rPr>
          <w:rFonts w:ascii="Times New Roman" w:hAnsi="Times New Roman" w:cs="Times New Roman"/>
          <w:sz w:val="24"/>
          <w:szCs w:val="24"/>
        </w:rPr>
        <w:t>.</w:t>
      </w:r>
      <w:r w:rsidR="00452D74">
        <w:rPr>
          <w:rFonts w:ascii="Times New Roman" w:hAnsi="Times New Roman" w:cs="Times New Roman"/>
          <w:sz w:val="24"/>
          <w:szCs w:val="24"/>
        </w:rPr>
        <w:t xml:space="preserve"> </w:t>
      </w:r>
      <w:r w:rsidRPr="00634081">
        <w:rPr>
          <w:rFonts w:ascii="Times New Roman" w:hAnsi="Times New Roman" w:cs="Times New Roman"/>
          <w:sz w:val="24"/>
          <w:szCs w:val="24"/>
        </w:rPr>
        <w:t xml:space="preserve"> Kontinuirani </w:t>
      </w:r>
      <w:r w:rsidR="00452D74">
        <w:rPr>
          <w:rFonts w:ascii="Times New Roman" w:hAnsi="Times New Roman" w:cs="Times New Roman"/>
          <w:sz w:val="24"/>
          <w:szCs w:val="24"/>
        </w:rPr>
        <w:t>način štednje funkcionira na način da</w:t>
      </w:r>
      <w:r w:rsidRPr="00634081">
        <w:rPr>
          <w:rFonts w:ascii="Times New Roman" w:hAnsi="Times New Roman" w:cs="Times New Roman"/>
          <w:sz w:val="24"/>
          <w:szCs w:val="24"/>
        </w:rPr>
        <w:t xml:space="preserve"> korisnik unosi period i iznos štednje na temelju kojeg se izračunava koliko prosječno po danu korisnik treba </w:t>
      </w:r>
      <w:r w:rsidRPr="00634081">
        <w:rPr>
          <w:rFonts w:ascii="Times New Roman" w:hAnsi="Times New Roman" w:cs="Times New Roman"/>
          <w:sz w:val="24"/>
          <w:szCs w:val="24"/>
        </w:rPr>
        <w:lastRenderedPageBreak/>
        <w:t>uštedjeti te se na kraju mjeseca taj iznos pohranjuje uz potvrdu korisnika.</w:t>
      </w:r>
      <w:r w:rsidR="00452D74">
        <w:rPr>
          <w:rFonts w:ascii="Times New Roman" w:hAnsi="Times New Roman" w:cs="Times New Roman"/>
          <w:sz w:val="24"/>
          <w:szCs w:val="24"/>
        </w:rPr>
        <w:t xml:space="preserve"> Proizvoljan način štednje funkcionira na način da</w:t>
      </w:r>
      <w:r>
        <w:rPr>
          <w:rFonts w:ascii="Times New Roman" w:hAnsi="Times New Roman" w:cs="Times New Roman"/>
          <w:sz w:val="24"/>
          <w:szCs w:val="24"/>
        </w:rPr>
        <w:t xml:space="preserve"> k</w:t>
      </w:r>
      <w:r w:rsidRPr="00634081">
        <w:rPr>
          <w:rFonts w:ascii="Times New Roman" w:hAnsi="Times New Roman" w:cs="Times New Roman"/>
          <w:sz w:val="24"/>
          <w:szCs w:val="24"/>
        </w:rPr>
        <w:t>orisnik na kraju mjeseca bira koliko dio iznosa od onoga kojim trenutno raspolaže želi spremiti kao štednju</w:t>
      </w:r>
      <w:r w:rsidR="00452D74">
        <w:rPr>
          <w:rFonts w:ascii="Times New Roman" w:hAnsi="Times New Roman" w:cs="Times New Roman"/>
          <w:sz w:val="24"/>
          <w:szCs w:val="24"/>
        </w:rPr>
        <w:t>.</w:t>
      </w:r>
    </w:p>
    <w:p w:rsidR="00521740"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 xml:space="preserve">Korisnik </w:t>
      </w:r>
      <w:r w:rsidR="00452D74">
        <w:rPr>
          <w:rFonts w:ascii="Times New Roman" w:hAnsi="Times New Roman" w:cs="Times New Roman"/>
          <w:sz w:val="24"/>
          <w:szCs w:val="24"/>
        </w:rPr>
        <w:t>ima opciju pregleda</w:t>
      </w:r>
      <w:r w:rsidRPr="00634081">
        <w:rPr>
          <w:rFonts w:ascii="Times New Roman" w:hAnsi="Times New Roman" w:cs="Times New Roman"/>
          <w:sz w:val="24"/>
          <w:szCs w:val="24"/>
        </w:rPr>
        <w:t xml:space="preserve"> povijest</w:t>
      </w:r>
      <w:r w:rsidR="00452D74">
        <w:rPr>
          <w:rFonts w:ascii="Times New Roman" w:hAnsi="Times New Roman" w:cs="Times New Roman"/>
          <w:sz w:val="24"/>
          <w:szCs w:val="24"/>
        </w:rPr>
        <w:t>i i statistike</w:t>
      </w:r>
      <w:r w:rsidRPr="00634081">
        <w:rPr>
          <w:rFonts w:ascii="Times New Roman" w:hAnsi="Times New Roman" w:cs="Times New Roman"/>
          <w:sz w:val="24"/>
          <w:szCs w:val="24"/>
        </w:rPr>
        <w:t xml:space="preserve"> svoje potrošnje pomoću različit</w:t>
      </w:r>
      <w:r w:rsidR="00521740">
        <w:rPr>
          <w:rFonts w:ascii="Times New Roman" w:hAnsi="Times New Roman" w:cs="Times New Roman"/>
          <w:sz w:val="24"/>
          <w:szCs w:val="24"/>
        </w:rPr>
        <w:t xml:space="preserve">ih grafikona te isto tako može </w:t>
      </w:r>
      <w:r w:rsidR="00452D74">
        <w:rPr>
          <w:rFonts w:ascii="Times New Roman" w:hAnsi="Times New Roman" w:cs="Times New Roman"/>
          <w:sz w:val="24"/>
          <w:szCs w:val="24"/>
        </w:rPr>
        <w:t>izab</w:t>
      </w:r>
      <w:r w:rsidR="00521740">
        <w:rPr>
          <w:rFonts w:ascii="Times New Roman" w:hAnsi="Times New Roman" w:cs="Times New Roman"/>
          <w:sz w:val="24"/>
          <w:szCs w:val="24"/>
        </w:rPr>
        <w:t>rati</w:t>
      </w:r>
      <w:r w:rsidR="00452D74">
        <w:rPr>
          <w:rFonts w:ascii="Times New Roman" w:hAnsi="Times New Roman" w:cs="Times New Roman"/>
          <w:sz w:val="24"/>
          <w:szCs w:val="24"/>
        </w:rPr>
        <w:t xml:space="preserve"> određeni</w:t>
      </w:r>
      <w:r w:rsidR="00521740">
        <w:rPr>
          <w:rFonts w:ascii="Times New Roman" w:hAnsi="Times New Roman" w:cs="Times New Roman"/>
          <w:sz w:val="24"/>
          <w:szCs w:val="24"/>
        </w:rPr>
        <w:t xml:space="preserve"> izvještaj </w:t>
      </w:r>
      <w:r w:rsidR="00452D74">
        <w:rPr>
          <w:rFonts w:ascii="Times New Roman" w:hAnsi="Times New Roman" w:cs="Times New Roman"/>
          <w:sz w:val="24"/>
          <w:szCs w:val="24"/>
        </w:rPr>
        <w:t>da pomoću njega prekontrolira svoje prihode, rashode</w:t>
      </w:r>
      <w:r w:rsidR="00521740">
        <w:rPr>
          <w:rFonts w:ascii="Times New Roman" w:hAnsi="Times New Roman" w:cs="Times New Roman"/>
          <w:sz w:val="24"/>
          <w:szCs w:val="24"/>
        </w:rPr>
        <w:t>, d</w:t>
      </w:r>
      <w:r w:rsidR="00452D74">
        <w:rPr>
          <w:rFonts w:ascii="Times New Roman" w:hAnsi="Times New Roman" w:cs="Times New Roman"/>
          <w:sz w:val="24"/>
          <w:szCs w:val="24"/>
        </w:rPr>
        <w:t>ugovanja, potraživanja i štednju</w:t>
      </w:r>
      <w:r w:rsidR="00521740">
        <w:rPr>
          <w:rFonts w:ascii="Times New Roman" w:hAnsi="Times New Roman" w:cs="Times New Roman"/>
          <w:sz w:val="24"/>
          <w:szCs w:val="24"/>
        </w:rPr>
        <w:t xml:space="preserve"> za određeni mjesec</w:t>
      </w:r>
      <w:r w:rsidR="00452D74">
        <w:rPr>
          <w:rFonts w:ascii="Times New Roman" w:hAnsi="Times New Roman" w:cs="Times New Roman"/>
          <w:sz w:val="24"/>
          <w:szCs w:val="24"/>
        </w:rPr>
        <w:t>.</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Glavne odlike aplikacije su privlačan izg</w:t>
      </w:r>
      <w:r w:rsidR="006E31C5">
        <w:rPr>
          <w:rFonts w:ascii="Times New Roman" w:hAnsi="Times New Roman" w:cs="Times New Roman"/>
          <w:sz w:val="24"/>
          <w:szCs w:val="24"/>
        </w:rPr>
        <w:t>led te jednostavnost korištenja zahvaljujući kojima se i osobe koje nisu sklone svoje financije pratiti pomoću aplikacija mogu odvažiti na to.</w:t>
      </w:r>
    </w:p>
    <w:p w:rsidR="00692187" w:rsidRDefault="00692187" w:rsidP="006A2318">
      <w:pPr>
        <w:spacing w:line="360" w:lineRule="auto"/>
        <w:ind w:left="360"/>
        <w:jc w:val="both"/>
        <w:outlineLvl w:val="1"/>
        <w:rPr>
          <w:rFonts w:ascii="Times New Roman" w:hAnsi="Times New Roman" w:cs="Times New Roman"/>
          <w:sz w:val="24"/>
          <w:szCs w:val="24"/>
        </w:rPr>
      </w:pPr>
    </w:p>
    <w:p w:rsidR="009D01B4" w:rsidRDefault="009D01B4" w:rsidP="009D01B4">
      <w:pPr>
        <w:pStyle w:val="ListParagraph"/>
        <w:numPr>
          <w:ilvl w:val="1"/>
          <w:numId w:val="1"/>
        </w:numPr>
        <w:spacing w:line="360" w:lineRule="auto"/>
        <w:jc w:val="both"/>
        <w:outlineLvl w:val="1"/>
        <w:rPr>
          <w:rFonts w:ascii="Times New Roman" w:hAnsi="Times New Roman" w:cs="Times New Roman"/>
          <w:b/>
          <w:sz w:val="28"/>
          <w:szCs w:val="28"/>
        </w:rPr>
      </w:pPr>
      <w:bookmarkStart w:id="4" w:name="_Toc414366120"/>
      <w:r w:rsidRPr="009D01B4">
        <w:rPr>
          <w:rFonts w:ascii="Times New Roman" w:hAnsi="Times New Roman" w:cs="Times New Roman"/>
          <w:b/>
          <w:sz w:val="28"/>
          <w:szCs w:val="28"/>
        </w:rPr>
        <w:t>Korisnički zahtjevi</w:t>
      </w:r>
      <w:bookmarkEnd w:id="4"/>
    </w:p>
    <w:p w:rsidR="00344248" w:rsidRDefault="00344248" w:rsidP="00344248">
      <w:pPr>
        <w:spacing w:line="360" w:lineRule="auto"/>
        <w:ind w:firstLine="708"/>
        <w:jc w:val="both"/>
        <w:rPr>
          <w:rFonts w:ascii="Times New Roman" w:hAnsi="Times New Roman" w:cs="Times New Roman"/>
          <w:sz w:val="24"/>
          <w:szCs w:val="24"/>
        </w:rPr>
      </w:pPr>
      <w:r w:rsidRPr="00344248">
        <w:rPr>
          <w:rFonts w:ascii="Times New Roman" w:hAnsi="Times New Roman" w:cs="Times New Roman"/>
          <w:sz w:val="24"/>
          <w:szCs w:val="24"/>
        </w:rPr>
        <w:t>Kako bi se uopće moglo krenuti sa projektom potrebno je prvo detaljno razraditi korisničke priče te objasniti na koji nači</w:t>
      </w:r>
      <w:r>
        <w:rPr>
          <w:rFonts w:ascii="Times New Roman" w:hAnsi="Times New Roman" w:cs="Times New Roman"/>
          <w:sz w:val="24"/>
          <w:szCs w:val="24"/>
        </w:rPr>
        <w:t>n i kako će se realizirati određ</w:t>
      </w:r>
      <w:r w:rsidRPr="00344248">
        <w:rPr>
          <w:rFonts w:ascii="Times New Roman" w:hAnsi="Times New Roman" w:cs="Times New Roman"/>
          <w:sz w:val="24"/>
          <w:szCs w:val="24"/>
        </w:rPr>
        <w:t>eni korisnički zahtjevi. Ovo je trebalo napraviti kako bi SCRUM Master znao naprav</w:t>
      </w:r>
      <w:r>
        <w:rPr>
          <w:rFonts w:ascii="Times New Roman" w:hAnsi="Times New Roman" w:cs="Times New Roman"/>
          <w:sz w:val="24"/>
          <w:szCs w:val="24"/>
        </w:rPr>
        <w:t>iti podjelu zadataka prema određ</w:t>
      </w:r>
      <w:r w:rsidRPr="00344248">
        <w:rPr>
          <w:rFonts w:ascii="Times New Roman" w:hAnsi="Times New Roman" w:cs="Times New Roman"/>
          <w:sz w:val="24"/>
          <w:szCs w:val="24"/>
        </w:rPr>
        <w:t>enim funkcionalnosima koje zahtijeva korisnik, ali prije podjela zadataka, potrebno je napra</w:t>
      </w:r>
      <w:r>
        <w:rPr>
          <w:rFonts w:ascii="Times New Roman" w:hAnsi="Times New Roman" w:cs="Times New Roman"/>
          <w:sz w:val="24"/>
          <w:szCs w:val="24"/>
        </w:rPr>
        <w:t xml:space="preserve">viti i product backlog. </w:t>
      </w:r>
    </w:p>
    <w:p w:rsidR="009D01B4" w:rsidRDefault="00344248" w:rsidP="003442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 određ</w:t>
      </w:r>
      <w:r w:rsidRPr="00344248">
        <w:rPr>
          <w:rFonts w:ascii="Times New Roman" w:hAnsi="Times New Roman" w:cs="Times New Roman"/>
          <w:sz w:val="24"/>
          <w:szCs w:val="24"/>
        </w:rPr>
        <w:t>ene funkcionalnosti koje korisnik zahtijeva se grupiraju u tzv. „product backlog“ koji sadrţi popis glavnih funkcionalnosti aplikacije zajedno sa ostalim zadacima koje je potrebno napraviti pri izradi same aplikacije. Funkcionalnosti i zadaci dijele se na pojedine aktivnosti koje su potrebne da bi se realizirala pojedina funkcionalnost. Na ovoj slici ispod moţemo vidjeti funkcionalnosti koje korisnik traţi od aplikacije mojBankar</w:t>
      </w:r>
      <w:r>
        <w:rPr>
          <w:rFonts w:ascii="Times New Roman" w:hAnsi="Times New Roman" w:cs="Times New Roman"/>
          <w:sz w:val="24"/>
          <w:szCs w:val="24"/>
        </w:rPr>
        <w:t>.</w:t>
      </w:r>
    </w:p>
    <w:p w:rsidR="00692187" w:rsidRDefault="00692187" w:rsidP="00344248">
      <w:pPr>
        <w:spacing w:line="360" w:lineRule="auto"/>
        <w:ind w:firstLine="708"/>
        <w:jc w:val="both"/>
        <w:rPr>
          <w:rFonts w:ascii="Times New Roman" w:hAnsi="Times New Roman" w:cs="Times New Roman"/>
          <w:sz w:val="24"/>
          <w:szCs w:val="24"/>
        </w:rPr>
        <w:sectPr w:rsidR="00692187" w:rsidSect="00167135">
          <w:pgSz w:w="12240" w:h="15840"/>
          <w:pgMar w:top="1440" w:right="1440" w:bottom="1440" w:left="1440" w:header="708" w:footer="708" w:gutter="0"/>
          <w:cols w:space="708"/>
          <w:titlePg/>
          <w:docGrid w:linePitch="360"/>
        </w:sectPr>
      </w:pPr>
    </w:p>
    <w:p w:rsidR="00692187" w:rsidRPr="000E4A42" w:rsidRDefault="00692187" w:rsidP="00692187">
      <w:pPr>
        <w:pStyle w:val="Caption"/>
        <w:jc w:val="center"/>
        <w:rPr>
          <w:rFonts w:ascii="Times New Roman" w:hAnsi="Times New Roman" w:cs="Times New Roman"/>
          <w:b w:val="0"/>
          <w:color w:val="1D1B11" w:themeColor="background2" w:themeShade="1A"/>
          <w:sz w:val="24"/>
          <w:szCs w:val="24"/>
        </w:rPr>
      </w:pPr>
      <w:bookmarkStart w:id="5" w:name="_GoBack"/>
      <w:r w:rsidRPr="000E4A42">
        <w:rPr>
          <w:rFonts w:ascii="Times New Roman" w:hAnsi="Times New Roman" w:cs="Times New Roman"/>
          <w:b w:val="0"/>
          <w:color w:val="1D1B11" w:themeColor="background2" w:themeShade="1A"/>
          <w:sz w:val="24"/>
          <w:szCs w:val="24"/>
        </w:rPr>
        <w:lastRenderedPageBreak/>
        <w:t xml:space="preserve">Tabela </w:t>
      </w:r>
      <w:r w:rsidR="001F54A6" w:rsidRPr="000E4A42">
        <w:rPr>
          <w:rFonts w:ascii="Times New Roman" w:hAnsi="Times New Roman" w:cs="Times New Roman"/>
          <w:b w:val="0"/>
          <w:color w:val="1D1B11" w:themeColor="background2" w:themeShade="1A"/>
          <w:sz w:val="24"/>
          <w:szCs w:val="24"/>
        </w:rPr>
        <w:fldChar w:fldCharType="begin"/>
      </w:r>
      <w:r w:rsidRPr="000E4A42">
        <w:rPr>
          <w:rFonts w:ascii="Times New Roman" w:hAnsi="Times New Roman" w:cs="Times New Roman"/>
          <w:b w:val="0"/>
          <w:color w:val="1D1B11" w:themeColor="background2" w:themeShade="1A"/>
          <w:sz w:val="24"/>
          <w:szCs w:val="24"/>
        </w:rPr>
        <w:instrText xml:space="preserve"> SEQ Tabela \* ARABIC </w:instrText>
      </w:r>
      <w:r w:rsidR="001F54A6" w:rsidRPr="000E4A42">
        <w:rPr>
          <w:rFonts w:ascii="Times New Roman" w:hAnsi="Times New Roman" w:cs="Times New Roman"/>
          <w:b w:val="0"/>
          <w:color w:val="1D1B11" w:themeColor="background2" w:themeShade="1A"/>
          <w:sz w:val="24"/>
          <w:szCs w:val="24"/>
        </w:rPr>
        <w:fldChar w:fldCharType="separate"/>
      </w:r>
      <w:r w:rsidR="002D3099" w:rsidRPr="000E4A42">
        <w:rPr>
          <w:rFonts w:ascii="Times New Roman" w:hAnsi="Times New Roman" w:cs="Times New Roman"/>
          <w:b w:val="0"/>
          <w:noProof/>
          <w:color w:val="1D1B11" w:themeColor="background2" w:themeShade="1A"/>
          <w:sz w:val="24"/>
          <w:szCs w:val="24"/>
        </w:rPr>
        <w:t>1</w:t>
      </w:r>
      <w:r w:rsidR="001F54A6" w:rsidRPr="000E4A42">
        <w:rPr>
          <w:rFonts w:ascii="Times New Roman" w:hAnsi="Times New Roman" w:cs="Times New Roman"/>
          <w:b w:val="0"/>
          <w:color w:val="1D1B11" w:themeColor="background2" w:themeShade="1A"/>
          <w:sz w:val="24"/>
          <w:szCs w:val="24"/>
        </w:rPr>
        <w:fldChar w:fldCharType="end"/>
      </w:r>
      <w:r w:rsidRPr="000E4A42">
        <w:rPr>
          <w:rFonts w:ascii="Times New Roman" w:hAnsi="Times New Roman" w:cs="Times New Roman"/>
          <w:b w:val="0"/>
          <w:color w:val="1D1B11" w:themeColor="background2" w:themeShade="1A"/>
          <w:sz w:val="24"/>
          <w:szCs w:val="24"/>
        </w:rPr>
        <w:t>: Korisničke priče</w:t>
      </w:r>
    </w:p>
    <w:tbl>
      <w:tblPr>
        <w:tblStyle w:val="ColorfulList-Accent6"/>
        <w:tblW w:w="0" w:type="auto"/>
        <w:shd w:val="clear" w:color="auto" w:fill="95B3D7" w:themeFill="accent1" w:themeFillTint="99"/>
        <w:tblLook w:val="04A0" w:firstRow="1" w:lastRow="0" w:firstColumn="1" w:lastColumn="0" w:noHBand="0" w:noVBand="1"/>
      </w:tblPr>
      <w:tblGrid>
        <w:gridCol w:w="6345"/>
        <w:gridCol w:w="1843"/>
        <w:gridCol w:w="1388"/>
      </w:tblGrid>
      <w:tr w:rsidR="00344248" w:rsidTr="0048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548DD4" w:themeFill="text2" w:themeFillTint="99"/>
          </w:tcPr>
          <w:bookmarkEnd w:id="5"/>
          <w:p w:rsidR="00344248" w:rsidRPr="00481194" w:rsidRDefault="00344248" w:rsidP="00481194">
            <w:pPr>
              <w:spacing w:line="360" w:lineRule="auto"/>
              <w:jc w:val="center"/>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Korisnička priča</w:t>
            </w:r>
          </w:p>
        </w:tc>
        <w:tc>
          <w:tcPr>
            <w:tcW w:w="1843"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Prioritet</w:t>
            </w:r>
          </w:p>
        </w:tc>
        <w:tc>
          <w:tcPr>
            <w:tcW w:w="1388"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ID</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mogućnost </w:t>
            </w:r>
            <w:r w:rsidR="003A1094">
              <w:rPr>
                <w:rFonts w:ascii="Times New Roman" w:hAnsi="Times New Roman" w:cs="Times New Roman"/>
                <w:b w:val="0"/>
                <w:sz w:val="20"/>
                <w:szCs w:val="20"/>
              </w:rPr>
              <w:t>prijave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prihoda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rashode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3</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dugovanja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4</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potraživanja</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5</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w:t>
            </w:r>
            <w:r w:rsidR="00692187" w:rsidRPr="00692187">
              <w:rPr>
                <w:rFonts w:ascii="Times New Roman" w:hAnsi="Times New Roman" w:cs="Times New Roman"/>
                <w:b w:val="0"/>
                <w:sz w:val="20"/>
                <w:szCs w:val="20"/>
              </w:rPr>
              <w:t>mogućnost pregleda svojih prihoda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6</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rashoda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7</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dugovanja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8</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potraživanja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vidjeti svoje trenutno stanje</w:t>
            </w:r>
            <w:r w:rsidR="003A1094">
              <w:rPr>
                <w:rFonts w:ascii="Times New Roman" w:hAnsi="Times New Roman" w:cs="Times New Roman"/>
                <w:b w:val="0"/>
                <w:sz w:val="20"/>
                <w:szCs w:val="20"/>
              </w:rPr>
              <w:t xml:space="preserve"> financija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15</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16</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17</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18</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21</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22</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primati obavijesti o prekomjernoj potrošnji</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23</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kontinuirano</w:t>
            </w:r>
          </w:p>
        </w:tc>
        <w:tc>
          <w:tcPr>
            <w:tcW w:w="1843"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24</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proizvoljno</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25</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dobivati obavijesti prije naplate dugovanja i potraživanja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26</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dugovanja i potraživanja podmirivati</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Srednji</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27</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tečajnu listu</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28</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grafikona</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29</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izvještaja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30</w:t>
            </w:r>
          </w:p>
        </w:tc>
      </w:tr>
    </w:tbl>
    <w:p w:rsidR="009A3E08" w:rsidRDefault="009A3E08" w:rsidP="00344248">
      <w:pPr>
        <w:spacing w:line="360" w:lineRule="auto"/>
        <w:ind w:firstLine="708"/>
        <w:jc w:val="both"/>
        <w:rPr>
          <w:rFonts w:ascii="Times New Roman" w:hAnsi="Times New Roman" w:cs="Times New Roman"/>
          <w:b/>
          <w:sz w:val="20"/>
          <w:szCs w:val="20"/>
        </w:rPr>
        <w:sectPr w:rsidR="009A3E08" w:rsidSect="00167135">
          <w:pgSz w:w="12240" w:h="15840"/>
          <w:pgMar w:top="1440" w:right="1440" w:bottom="1440" w:left="1440" w:header="708" w:footer="708" w:gutter="0"/>
          <w:cols w:space="708"/>
          <w:titlePg/>
          <w:docGrid w:linePitch="360"/>
        </w:sectPr>
      </w:pPr>
    </w:p>
    <w:p w:rsidR="00344248" w:rsidRDefault="009A3E08" w:rsidP="009A3E08">
      <w:pPr>
        <w:pStyle w:val="ListParagraph"/>
        <w:numPr>
          <w:ilvl w:val="0"/>
          <w:numId w:val="1"/>
        </w:numPr>
        <w:spacing w:line="360" w:lineRule="auto"/>
        <w:jc w:val="center"/>
        <w:outlineLvl w:val="0"/>
        <w:rPr>
          <w:rFonts w:ascii="Times New Roman" w:hAnsi="Times New Roman" w:cs="Times New Roman"/>
          <w:b/>
          <w:sz w:val="28"/>
          <w:szCs w:val="28"/>
        </w:rPr>
      </w:pPr>
      <w:bookmarkStart w:id="6" w:name="_Toc414366121"/>
      <w:r w:rsidRPr="009A3E08">
        <w:rPr>
          <w:rFonts w:ascii="Times New Roman" w:hAnsi="Times New Roman" w:cs="Times New Roman"/>
          <w:b/>
          <w:sz w:val="28"/>
          <w:szCs w:val="28"/>
        </w:rPr>
        <w:lastRenderedPageBreak/>
        <w:t>Odabir metodologije</w:t>
      </w:r>
      <w:bookmarkEnd w:id="6"/>
    </w:p>
    <w:p w:rsidR="009A3E08" w:rsidRDefault="009A3E08" w:rsidP="009A3E08">
      <w:pPr>
        <w:spacing w:line="360" w:lineRule="auto"/>
        <w:ind w:left="360" w:firstLine="348"/>
        <w:jc w:val="both"/>
        <w:rPr>
          <w:rFonts w:ascii="Times New Roman" w:hAnsi="Times New Roman" w:cs="Times New Roman"/>
          <w:sz w:val="24"/>
          <w:szCs w:val="24"/>
        </w:rPr>
      </w:pPr>
      <w:r w:rsidRPr="009A3E08">
        <w:rPr>
          <w:rFonts w:ascii="Times New Roman" w:hAnsi="Times New Roman" w:cs="Times New Roman"/>
          <w:sz w:val="24"/>
          <w:szCs w:val="24"/>
        </w:rPr>
        <w:t>U skladu sa zahtjevima kolegija trebala bi je biti odabrana neka od agilnih metodologija razvoja. Za odabir smo koristili jednostavnu metodu, usporedili smo nekoliko najkorištenijih i najpozna</w:t>
      </w:r>
      <w:r>
        <w:rPr>
          <w:rFonts w:ascii="Times New Roman" w:hAnsi="Times New Roman" w:cs="Times New Roman"/>
          <w:sz w:val="24"/>
          <w:szCs w:val="24"/>
        </w:rPr>
        <w:t>tijih agilnih metoda prema određ</w:t>
      </w:r>
      <w:r w:rsidRPr="009A3E08">
        <w:rPr>
          <w:rFonts w:ascii="Times New Roman" w:hAnsi="Times New Roman" w:cs="Times New Roman"/>
          <w:sz w:val="24"/>
          <w:szCs w:val="24"/>
        </w:rPr>
        <w:t>enim krite</w:t>
      </w:r>
      <w:r>
        <w:rPr>
          <w:rFonts w:ascii="Times New Roman" w:hAnsi="Times New Roman" w:cs="Times New Roman"/>
          <w:sz w:val="24"/>
          <w:szCs w:val="24"/>
        </w:rPr>
        <w:t>rijima. Te kriterije smo uspoređivale</w:t>
      </w:r>
      <w:r w:rsidRPr="009A3E08">
        <w:rPr>
          <w:rFonts w:ascii="Times New Roman" w:hAnsi="Times New Roman" w:cs="Times New Roman"/>
          <w:sz w:val="24"/>
          <w:szCs w:val="24"/>
        </w:rPr>
        <w:t xml:space="preserve"> s potrebama našeg projekta, a konačni rezultat je bila odabrana metodologija.</w:t>
      </w:r>
    </w:p>
    <w:p w:rsidR="009A3E08" w:rsidRDefault="009A3E08" w:rsidP="009A3E08">
      <w:pPr>
        <w:pStyle w:val="Caption"/>
        <w:jc w:val="center"/>
        <w:rPr>
          <w:rFonts w:ascii="Times New Roman" w:hAnsi="Times New Roman" w:cs="Times New Roman"/>
          <w:b w:val="0"/>
          <w:color w:val="1D1B11" w:themeColor="background2" w:themeShade="1A"/>
          <w:sz w:val="24"/>
          <w:szCs w:val="24"/>
        </w:rPr>
      </w:pPr>
    </w:p>
    <w:p w:rsidR="009A3E08" w:rsidRPr="009A3E08" w:rsidRDefault="009A3E08" w:rsidP="009A3E08">
      <w:pPr>
        <w:pStyle w:val="Caption"/>
        <w:jc w:val="center"/>
        <w:rPr>
          <w:rFonts w:ascii="Times New Roman" w:hAnsi="Times New Roman" w:cs="Times New Roman"/>
          <w:b w:val="0"/>
          <w:color w:val="1D1B11" w:themeColor="background2" w:themeShade="1A"/>
          <w:sz w:val="24"/>
          <w:szCs w:val="24"/>
        </w:rPr>
      </w:pPr>
      <w:r w:rsidRPr="009A3E08">
        <w:rPr>
          <w:rFonts w:ascii="Times New Roman" w:hAnsi="Times New Roman" w:cs="Times New Roman"/>
          <w:b w:val="0"/>
          <w:color w:val="1D1B11" w:themeColor="background2" w:themeShade="1A"/>
          <w:sz w:val="24"/>
          <w:szCs w:val="24"/>
        </w:rPr>
        <w:t xml:space="preserve">Tabela </w:t>
      </w:r>
      <w:r w:rsidR="001F54A6" w:rsidRPr="009A3E08">
        <w:rPr>
          <w:rFonts w:ascii="Times New Roman" w:hAnsi="Times New Roman" w:cs="Times New Roman"/>
          <w:b w:val="0"/>
          <w:color w:val="1D1B11" w:themeColor="background2" w:themeShade="1A"/>
          <w:sz w:val="24"/>
          <w:szCs w:val="24"/>
        </w:rPr>
        <w:fldChar w:fldCharType="begin"/>
      </w:r>
      <w:r w:rsidRPr="009A3E08">
        <w:rPr>
          <w:rFonts w:ascii="Times New Roman" w:hAnsi="Times New Roman" w:cs="Times New Roman"/>
          <w:b w:val="0"/>
          <w:color w:val="1D1B11" w:themeColor="background2" w:themeShade="1A"/>
          <w:sz w:val="24"/>
          <w:szCs w:val="24"/>
        </w:rPr>
        <w:instrText xml:space="preserve"> SEQ Tabela \* ARABIC </w:instrText>
      </w:r>
      <w:r w:rsidR="001F54A6" w:rsidRPr="009A3E08">
        <w:rPr>
          <w:rFonts w:ascii="Times New Roman" w:hAnsi="Times New Roman" w:cs="Times New Roman"/>
          <w:b w:val="0"/>
          <w:color w:val="1D1B11" w:themeColor="background2" w:themeShade="1A"/>
          <w:sz w:val="24"/>
          <w:szCs w:val="24"/>
        </w:rPr>
        <w:fldChar w:fldCharType="separate"/>
      </w:r>
      <w:r w:rsidR="002D3099">
        <w:rPr>
          <w:rFonts w:ascii="Times New Roman" w:hAnsi="Times New Roman" w:cs="Times New Roman"/>
          <w:b w:val="0"/>
          <w:noProof/>
          <w:color w:val="1D1B11" w:themeColor="background2" w:themeShade="1A"/>
          <w:sz w:val="24"/>
          <w:szCs w:val="24"/>
        </w:rPr>
        <w:t>2</w:t>
      </w:r>
      <w:r w:rsidR="001F54A6" w:rsidRPr="009A3E08">
        <w:rPr>
          <w:rFonts w:ascii="Times New Roman" w:hAnsi="Times New Roman" w:cs="Times New Roman"/>
          <w:b w:val="0"/>
          <w:color w:val="1D1B11" w:themeColor="background2" w:themeShade="1A"/>
          <w:sz w:val="24"/>
          <w:szCs w:val="24"/>
        </w:rPr>
        <w:fldChar w:fldCharType="end"/>
      </w:r>
      <w:r w:rsidRPr="009A3E08">
        <w:rPr>
          <w:rFonts w:ascii="Times New Roman" w:hAnsi="Times New Roman" w:cs="Times New Roman"/>
          <w:b w:val="0"/>
          <w:color w:val="1D1B11" w:themeColor="background2" w:themeShade="1A"/>
          <w:sz w:val="24"/>
          <w:szCs w:val="24"/>
        </w:rPr>
        <w:t>: Odabir metodologije</w:t>
      </w: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966"/>
        <w:gridCol w:w="1005"/>
        <w:gridCol w:w="1173"/>
        <w:gridCol w:w="1121"/>
        <w:gridCol w:w="1221"/>
        <w:gridCol w:w="1563"/>
        <w:gridCol w:w="1167"/>
      </w:tblGrid>
      <w:tr w:rsidR="006A7AEF" w:rsidTr="006A7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8" w:type="dxa"/>
            <w:shd w:val="clear" w:color="auto" w:fill="C6D9F1" w:themeFill="text2" w:themeFillTint="33"/>
          </w:tcPr>
          <w:p w:rsidR="009A3E08" w:rsidRDefault="009A3E08" w:rsidP="009A3E08">
            <w:pPr>
              <w:spacing w:line="360" w:lineRule="auto"/>
              <w:jc w:val="both"/>
              <w:rPr>
                <w:rFonts w:ascii="Times New Roman" w:hAnsi="Times New Roman" w:cs="Times New Roman"/>
                <w:szCs w:val="24"/>
              </w:rPr>
            </w:pPr>
          </w:p>
        </w:tc>
        <w:tc>
          <w:tcPr>
            <w:tcW w:w="100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XP</w:t>
            </w:r>
          </w:p>
        </w:tc>
        <w:tc>
          <w:tcPr>
            <w:tcW w:w="117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Scrum</w:t>
            </w:r>
          </w:p>
        </w:tc>
        <w:tc>
          <w:tcPr>
            <w:tcW w:w="1121"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FDD</w:t>
            </w:r>
          </w:p>
        </w:tc>
        <w:tc>
          <w:tcPr>
            <w:tcW w:w="1221"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Kanban</w:t>
            </w:r>
          </w:p>
        </w:tc>
        <w:tc>
          <w:tcPr>
            <w:tcW w:w="1563"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Leasn</w:t>
            </w:r>
          </w:p>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Development</w:t>
            </w:r>
          </w:p>
        </w:tc>
        <w:tc>
          <w:tcPr>
            <w:tcW w:w="1167" w:type="dxa"/>
            <w:shd w:val="clear" w:color="auto" w:fill="C6D9F1" w:themeFill="text2" w:themeFillTint="33"/>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DSDM</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People vs.</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process</w:t>
            </w:r>
            <w:r>
              <w:rPr>
                <w:rFonts w:ascii="Times New Roman" w:hAnsi="Times New Roman" w:cs="Times New Roman"/>
                <w:i w:val="0"/>
                <w:color w:val="1D1B11" w:themeColor="background2" w:themeShade="1A"/>
                <w:szCs w:val="24"/>
              </w:rPr>
              <w:br/>
              <w:t>orientation</w:t>
            </w:r>
          </w:p>
        </w:tc>
        <w:tc>
          <w:tcPr>
            <w:tcW w:w="100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Distributed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teams</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2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Recommended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 size</w:t>
            </w:r>
          </w:p>
        </w:tc>
        <w:tc>
          <w:tcPr>
            <w:tcW w:w="100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Alteast 2</w:t>
            </w:r>
          </w:p>
        </w:tc>
        <w:tc>
          <w:tcPr>
            <w:tcW w:w="117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c>
          <w:tcPr>
            <w:tcW w:w="11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10 – 50</w:t>
            </w:r>
          </w:p>
        </w:tc>
        <w:tc>
          <w:tcPr>
            <w:tcW w:w="12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Iteration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Length</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2/3 weeks</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30 days</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 weeks</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 week</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involvement</w:t>
            </w:r>
          </w:p>
        </w:tc>
        <w:tc>
          <w:tcPr>
            <w:tcW w:w="100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w:t>
            </w:r>
          </w:p>
        </w:tc>
        <w:tc>
          <w:tcPr>
            <w:tcW w:w="1173" w:type="dxa"/>
            <w:shd w:val="clear" w:color="auto" w:fill="95B3D7" w:themeFill="accent1" w:themeFillTint="99"/>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(monthly)</w:t>
            </w:r>
          </w:p>
        </w:tc>
        <w:tc>
          <w:tcPr>
            <w:tcW w:w="1121" w:type="dxa"/>
            <w:shd w:val="clear" w:color="auto" w:fill="FFFFFF" w:themeFill="background1"/>
            <w:vAlign w:val="center"/>
          </w:tcPr>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221"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56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167"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 to weekly)</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Handled</w:t>
            </w:r>
          </w:p>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multiple</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customers</w:t>
            </w:r>
          </w:p>
        </w:tc>
        <w:tc>
          <w:tcPr>
            <w:tcW w:w="100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Risk mitigation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level</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17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2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Meduim</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Supports High</w:t>
            </w:r>
          </w:p>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requirement</w:t>
            </w:r>
          </w:p>
          <w:p w:rsidR="006A7AEF" w:rsidRPr="006A7AEF" w:rsidRDefault="006A7AEF" w:rsidP="006A7AEF">
            <w:pPr>
              <w:jc w:val="center"/>
              <w:rPr>
                <w:rFonts w:ascii="Times New Roman" w:hAnsi="Times New Roman" w:cs="Times New Roman"/>
                <w:color w:val="1D1B11" w:themeColor="background2" w:themeShade="1A"/>
                <w:szCs w:val="24"/>
              </w:rPr>
            </w:pPr>
            <w:r w:rsidRPr="006A7AEF">
              <w:rPr>
                <w:rFonts w:ascii="Times New Roman" w:hAnsi="Times New Roman" w:cs="Times New Roman"/>
                <w:i w:val="0"/>
                <w:color w:val="1D1B11" w:themeColor="background2" w:themeShade="1A"/>
                <w:szCs w:val="24"/>
              </w:rPr>
              <w:t>volatility</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bl>
    <w:p w:rsidR="009A3E08" w:rsidRDefault="009A3E08" w:rsidP="009A3E08">
      <w:pPr>
        <w:spacing w:line="360" w:lineRule="auto"/>
        <w:ind w:left="360" w:firstLine="348"/>
        <w:jc w:val="both"/>
        <w:rPr>
          <w:rFonts w:ascii="Times New Roman" w:hAnsi="Times New Roman" w:cs="Times New Roman"/>
          <w:sz w:val="24"/>
          <w:szCs w:val="24"/>
        </w:rPr>
      </w:pPr>
    </w:p>
    <w:p w:rsidR="00603817" w:rsidRDefault="00603817" w:rsidP="009A3E08">
      <w:pPr>
        <w:spacing w:line="360" w:lineRule="auto"/>
        <w:ind w:left="360" w:firstLine="348"/>
        <w:jc w:val="both"/>
        <w:rPr>
          <w:rFonts w:ascii="Times New Roman" w:hAnsi="Times New Roman" w:cs="Times New Roman"/>
          <w:sz w:val="24"/>
          <w:szCs w:val="24"/>
        </w:rPr>
      </w:pPr>
      <w:r w:rsidRPr="00603817">
        <w:rPr>
          <w:rFonts w:ascii="Times New Roman" w:hAnsi="Times New Roman" w:cs="Times New Roman"/>
          <w:sz w:val="24"/>
          <w:szCs w:val="24"/>
        </w:rPr>
        <w:t>Kako metodologija SCRUM zadovoljava najviše kriterija s obzirom na naše potrebe ona je odabrana kao metodologija razvoja.</w:t>
      </w:r>
    </w:p>
    <w:p w:rsidR="00603817" w:rsidRDefault="00603817" w:rsidP="009A3E08">
      <w:pPr>
        <w:spacing w:line="360" w:lineRule="auto"/>
        <w:ind w:left="360" w:firstLine="348"/>
        <w:jc w:val="both"/>
        <w:rPr>
          <w:rFonts w:ascii="Times New Roman" w:hAnsi="Times New Roman" w:cs="Times New Roman"/>
          <w:sz w:val="24"/>
          <w:szCs w:val="24"/>
        </w:rPr>
        <w:sectPr w:rsidR="00603817" w:rsidSect="00167135">
          <w:pgSz w:w="12240" w:h="15840"/>
          <w:pgMar w:top="1440" w:right="1440" w:bottom="1440" w:left="1440" w:header="708" w:footer="708" w:gutter="0"/>
          <w:cols w:space="708"/>
          <w:titlePg/>
          <w:docGrid w:linePitch="360"/>
        </w:sectPr>
      </w:pPr>
    </w:p>
    <w:p w:rsidR="00603817" w:rsidRDefault="00603817" w:rsidP="00603817">
      <w:pPr>
        <w:pStyle w:val="ListParagraph"/>
        <w:numPr>
          <w:ilvl w:val="1"/>
          <w:numId w:val="1"/>
        </w:numPr>
        <w:spacing w:line="360" w:lineRule="auto"/>
        <w:jc w:val="both"/>
        <w:outlineLvl w:val="1"/>
        <w:rPr>
          <w:rFonts w:ascii="Times New Roman" w:hAnsi="Times New Roman" w:cs="Times New Roman"/>
          <w:b/>
          <w:sz w:val="24"/>
          <w:szCs w:val="24"/>
        </w:rPr>
      </w:pPr>
      <w:bookmarkStart w:id="7" w:name="_Toc414366122"/>
      <w:r w:rsidRPr="00603817">
        <w:rPr>
          <w:rFonts w:ascii="Times New Roman" w:hAnsi="Times New Roman" w:cs="Times New Roman"/>
          <w:b/>
          <w:sz w:val="24"/>
          <w:szCs w:val="24"/>
        </w:rPr>
        <w:lastRenderedPageBreak/>
        <w:t>Projektni tim</w:t>
      </w:r>
      <w:bookmarkEnd w:id="7"/>
    </w:p>
    <w:p w:rsidR="00603817" w:rsidRPr="00603817" w:rsidRDefault="00603817" w:rsidP="00481194">
      <w:pPr>
        <w:spacing w:line="360" w:lineRule="auto"/>
        <w:rPr>
          <w:rFonts w:ascii="Times New Roman" w:hAnsi="Times New Roman" w:cs="Times New Roman"/>
          <w:b/>
          <w:sz w:val="24"/>
          <w:szCs w:val="24"/>
        </w:rPr>
      </w:pPr>
      <w:r w:rsidRPr="00603817">
        <w:rPr>
          <w:rFonts w:ascii="Times New Roman" w:hAnsi="Times New Roman" w:cs="Times New Roman"/>
          <w:b/>
          <w:sz w:val="24"/>
          <w:szCs w:val="24"/>
        </w:rPr>
        <w:t xml:space="preserve">Podjela uloga </w:t>
      </w:r>
    </w:p>
    <w:p w:rsidR="00603817" w:rsidRDefault="00603817" w:rsidP="00481194">
      <w:pPr>
        <w:spacing w:line="360" w:lineRule="auto"/>
        <w:ind w:firstLine="708"/>
        <w:rPr>
          <w:rFonts w:ascii="Times New Roman" w:hAnsi="Times New Roman" w:cs="Times New Roman"/>
          <w:sz w:val="24"/>
          <w:szCs w:val="24"/>
        </w:rPr>
      </w:pPr>
      <w:r w:rsidRPr="00603817">
        <w:rPr>
          <w:rFonts w:ascii="Times New Roman" w:hAnsi="Times New Roman" w:cs="Times New Roman"/>
          <w:sz w:val="24"/>
          <w:szCs w:val="24"/>
        </w:rPr>
        <w:t>Projektni tim se sastoji od četiri osobe, a u nastavku će biti prikaz dodijeljenih uloga u timu. Podjela uloga napravljena je okvirno, očekuje se sudjelovanje svakog člana tima u svim područjima rada.</w:t>
      </w:r>
    </w:p>
    <w:p w:rsidR="00603817" w:rsidRPr="00481194" w:rsidRDefault="00603817"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Tabela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Tabela \* ARABIC </w:instrText>
      </w:r>
      <w:r w:rsidR="001F54A6" w:rsidRPr="00481194">
        <w:rPr>
          <w:rFonts w:ascii="Times New Roman" w:hAnsi="Times New Roman" w:cs="Times New Roman"/>
          <w:color w:val="1D1B11" w:themeColor="background2" w:themeShade="1A"/>
          <w:sz w:val="24"/>
          <w:szCs w:val="24"/>
        </w:rPr>
        <w:fldChar w:fldCharType="separate"/>
      </w:r>
      <w:r w:rsidR="002D3099">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Podjela uloga članovima tima</w:t>
      </w:r>
    </w:p>
    <w:tbl>
      <w:tblPr>
        <w:tblStyle w:val="TableGrid"/>
        <w:tblW w:w="90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52"/>
        <w:gridCol w:w="2092"/>
        <w:gridCol w:w="2268"/>
        <w:gridCol w:w="2127"/>
      </w:tblGrid>
      <w:tr w:rsidR="009C10B7" w:rsidRPr="00603817" w:rsidTr="009C10B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shd w:val="clear" w:color="auto" w:fill="C6D9F1" w:themeFill="text2" w:themeFillTint="33"/>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Naziv člana</w:t>
            </w:r>
          </w:p>
        </w:tc>
        <w:tc>
          <w:tcPr>
            <w:tcW w:w="2092"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u timu</w:t>
            </w:r>
          </w:p>
        </w:tc>
        <w:tc>
          <w:tcPr>
            <w:tcW w:w="2268"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1</w:t>
            </w:r>
          </w:p>
        </w:tc>
        <w:tc>
          <w:tcPr>
            <w:tcW w:w="2127" w:type="dxa"/>
            <w:shd w:val="clear" w:color="auto" w:fill="C6D9F1" w:themeFill="text2" w:themeFillTint="33"/>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2</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Barun Anamarija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Bušetinčan Tihana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Scrum master</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Lacković 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r>
      <w:tr w:rsidR="009C10B7" w:rsidRPr="00603817" w:rsidTr="009C10B7">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Tot Alenka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bl>
    <w:p w:rsidR="00603817" w:rsidRDefault="00603817" w:rsidP="00481194">
      <w:pPr>
        <w:spacing w:line="360" w:lineRule="auto"/>
        <w:rPr>
          <w:rFonts w:ascii="Times New Roman" w:hAnsi="Times New Roman" w:cs="Times New Roman"/>
        </w:rPr>
      </w:pPr>
    </w:p>
    <w:p w:rsidR="009C10B7" w:rsidRPr="009C10B7" w:rsidRDefault="009C10B7" w:rsidP="00603817">
      <w:pPr>
        <w:spacing w:line="360" w:lineRule="auto"/>
        <w:rPr>
          <w:rFonts w:ascii="Times New Roman" w:hAnsi="Times New Roman" w:cs="Times New Roman"/>
          <w:b/>
          <w:color w:val="1D1B11" w:themeColor="background2" w:themeShade="1A"/>
        </w:rPr>
      </w:pPr>
      <w:r w:rsidRPr="009C10B7">
        <w:rPr>
          <w:rFonts w:ascii="Times New Roman" w:hAnsi="Times New Roman" w:cs="Times New Roman"/>
          <w:b/>
          <w:color w:val="1D1B11" w:themeColor="background2" w:themeShade="1A"/>
        </w:rPr>
        <w:t>Dostupnost članova tima</w:t>
      </w:r>
    </w:p>
    <w:p w:rsidR="009C10B7" w:rsidRPr="00481194" w:rsidRDefault="009C10B7" w:rsidP="009C10B7">
      <w:pPr>
        <w:spacing w:line="360" w:lineRule="auto"/>
        <w:ind w:firstLine="708"/>
        <w:rPr>
          <w:rFonts w:ascii="Times New Roman" w:hAnsi="Times New Roman" w:cs="Times New Roman"/>
          <w:sz w:val="24"/>
          <w:szCs w:val="24"/>
        </w:rPr>
      </w:pPr>
      <w:r w:rsidRPr="00481194">
        <w:rPr>
          <w:rFonts w:ascii="Times New Roman" w:hAnsi="Times New Roman" w:cs="Times New Roman"/>
          <w:sz w:val="24"/>
          <w:szCs w:val="24"/>
        </w:rPr>
        <w:t>Kako bi se ravnomjerno podijelili zadaci potrebno ja napraviti analizu dostupnosti članova tima prema sprintovima.</w:t>
      </w:r>
    </w:p>
    <w:p w:rsidR="009C10B7" w:rsidRDefault="009C10B7" w:rsidP="009C10B7">
      <w:pPr>
        <w:pStyle w:val="Caption"/>
        <w:jc w:val="center"/>
        <w:rPr>
          <w:rFonts w:ascii="Times New Roman" w:hAnsi="Times New Roman" w:cs="Times New Roman"/>
          <w:b w:val="0"/>
          <w:color w:val="1D1B11" w:themeColor="background2" w:themeShade="1A"/>
          <w:sz w:val="24"/>
          <w:szCs w:val="24"/>
        </w:rPr>
      </w:pPr>
      <w:r w:rsidRPr="009C10B7">
        <w:rPr>
          <w:rFonts w:ascii="Times New Roman" w:hAnsi="Times New Roman" w:cs="Times New Roman"/>
          <w:b w:val="0"/>
          <w:color w:val="1D1B11" w:themeColor="background2" w:themeShade="1A"/>
          <w:sz w:val="24"/>
          <w:szCs w:val="24"/>
        </w:rPr>
        <w:t xml:space="preserve">Tabela </w:t>
      </w:r>
      <w:r w:rsidR="001F54A6" w:rsidRPr="009C10B7">
        <w:rPr>
          <w:rFonts w:ascii="Times New Roman" w:hAnsi="Times New Roman" w:cs="Times New Roman"/>
          <w:b w:val="0"/>
          <w:color w:val="1D1B11" w:themeColor="background2" w:themeShade="1A"/>
          <w:sz w:val="24"/>
          <w:szCs w:val="24"/>
        </w:rPr>
        <w:fldChar w:fldCharType="begin"/>
      </w:r>
      <w:r w:rsidRPr="009C10B7">
        <w:rPr>
          <w:rFonts w:ascii="Times New Roman" w:hAnsi="Times New Roman" w:cs="Times New Roman"/>
          <w:b w:val="0"/>
          <w:color w:val="1D1B11" w:themeColor="background2" w:themeShade="1A"/>
          <w:sz w:val="24"/>
          <w:szCs w:val="24"/>
        </w:rPr>
        <w:instrText xml:space="preserve"> SEQ Tabela \* ARABIC </w:instrText>
      </w:r>
      <w:r w:rsidR="001F54A6" w:rsidRPr="009C10B7">
        <w:rPr>
          <w:rFonts w:ascii="Times New Roman" w:hAnsi="Times New Roman" w:cs="Times New Roman"/>
          <w:b w:val="0"/>
          <w:color w:val="1D1B11" w:themeColor="background2" w:themeShade="1A"/>
          <w:sz w:val="24"/>
          <w:szCs w:val="24"/>
        </w:rPr>
        <w:fldChar w:fldCharType="separate"/>
      </w:r>
      <w:r w:rsidR="002D3099">
        <w:rPr>
          <w:rFonts w:ascii="Times New Roman" w:hAnsi="Times New Roman" w:cs="Times New Roman"/>
          <w:b w:val="0"/>
          <w:noProof/>
          <w:color w:val="1D1B11" w:themeColor="background2" w:themeShade="1A"/>
          <w:sz w:val="24"/>
          <w:szCs w:val="24"/>
        </w:rPr>
        <w:t>4</w:t>
      </w:r>
      <w:r w:rsidR="001F54A6" w:rsidRPr="009C10B7">
        <w:rPr>
          <w:rFonts w:ascii="Times New Roman" w:hAnsi="Times New Roman" w:cs="Times New Roman"/>
          <w:b w:val="0"/>
          <w:color w:val="1D1B11" w:themeColor="background2" w:themeShade="1A"/>
          <w:sz w:val="24"/>
          <w:szCs w:val="24"/>
        </w:rPr>
        <w:fldChar w:fldCharType="end"/>
      </w:r>
      <w:r w:rsidRPr="009C10B7">
        <w:rPr>
          <w:rFonts w:ascii="Times New Roman" w:hAnsi="Times New Roman" w:cs="Times New Roman"/>
          <w:b w:val="0"/>
          <w:color w:val="1D1B11" w:themeColor="background2" w:themeShade="1A"/>
          <w:sz w:val="24"/>
          <w:szCs w:val="24"/>
        </w:rPr>
        <w:t>: Dostupnost članova tima</w:t>
      </w:r>
    </w:p>
    <w:tbl>
      <w:tblPr>
        <w:tblW w:w="6664" w:type="dxa"/>
        <w:jc w:val="center"/>
        <w:tblInd w:w="-186" w:type="dxa"/>
        <w:tblBorders>
          <w:top w:val="single" w:sz="4" w:space="0" w:color="000000" w:themeColor="text1"/>
          <w:left w:val="single" w:sz="4" w:space="0" w:color="000000" w:themeColor="text1"/>
          <w:bottom w:val="single" w:sz="4" w:space="0" w:color="000000" w:themeColor="text1"/>
          <w:right w:val="single" w:sz="4" w:space="0" w:color="000000" w:themeColor="text1"/>
          <w:insideV w:val="single" w:sz="4" w:space="0" w:color="000000" w:themeColor="text1"/>
        </w:tblBorders>
        <w:tblLook w:val="04A0" w:firstRow="1" w:lastRow="0" w:firstColumn="1" w:lastColumn="0" w:noHBand="0" w:noVBand="1"/>
      </w:tblPr>
      <w:tblGrid>
        <w:gridCol w:w="1418"/>
        <w:gridCol w:w="1345"/>
        <w:gridCol w:w="1336"/>
        <w:gridCol w:w="960"/>
        <w:gridCol w:w="960"/>
        <w:gridCol w:w="960"/>
      </w:tblGrid>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nil"/>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nil"/>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021"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Anamarija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Tihana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Marija</w:t>
            </w:r>
          </w:p>
        </w:tc>
        <w:tc>
          <w:tcPr>
            <w:tcW w:w="960" w:type="dxa"/>
            <w:tcBorders>
              <w:top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Alenka</w:t>
            </w:r>
          </w:p>
        </w:tc>
      </w:tr>
      <w:tr w:rsidR="00563DBA" w:rsidRPr="009C10B7" w:rsidTr="00563DBA">
        <w:trPr>
          <w:trHeight w:val="300"/>
          <w:jc w:val="center"/>
        </w:trPr>
        <w:tc>
          <w:tcPr>
            <w:tcW w:w="1418" w:type="dxa"/>
            <w:vMerge w:val="restart"/>
            <w:tcBorders>
              <w:top w:val="single" w:sz="12" w:space="0" w:color="000000" w:themeColor="text1"/>
              <w:left w:val="single" w:sz="12" w:space="0" w:color="000000" w:themeColor="text1"/>
              <w:bottom w:val="nil"/>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ind w:left="-245"/>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1</w:t>
            </w:r>
          </w:p>
        </w:tc>
        <w:tc>
          <w:tcPr>
            <w:tcW w:w="1345" w:type="dxa"/>
            <w:tcBorders>
              <w:top w:val="single" w:sz="12"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 tjedan</w:t>
            </w:r>
          </w:p>
        </w:tc>
        <w:tc>
          <w:tcPr>
            <w:tcW w:w="102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12"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w:t>
            </w:r>
          </w:p>
        </w:tc>
      </w:tr>
      <w:tr w:rsidR="00563DBA" w:rsidRPr="009C10B7" w:rsidTr="00563DBA">
        <w:trPr>
          <w:trHeight w:val="300"/>
          <w:jc w:val="center"/>
        </w:trPr>
        <w:tc>
          <w:tcPr>
            <w:tcW w:w="1418" w:type="dxa"/>
            <w:vMerge w:val="restart"/>
            <w:tcBorders>
              <w:top w:val="single" w:sz="4" w:space="0" w:color="000000" w:themeColor="text1"/>
              <w:left w:val="single" w:sz="12" w:space="0" w:color="000000" w:themeColor="text1"/>
              <w:bottom w:val="nil"/>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2</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3.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val="restart"/>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3</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4</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563DBA">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5</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9.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r>
      <w:tr w:rsidR="00563DBA" w:rsidRPr="009C10B7" w:rsidTr="00563DBA">
        <w:trPr>
          <w:trHeight w:val="360"/>
          <w:jc w:val="center"/>
        </w:trPr>
        <w:tc>
          <w:tcPr>
            <w:tcW w:w="1418" w:type="dxa"/>
            <w:vMerge/>
            <w:tcBorders>
              <w:top w:val="nil"/>
              <w:left w:val="single" w:sz="12" w:space="0" w:color="000000" w:themeColor="text1"/>
              <w:bottom w:val="single" w:sz="12" w:space="0" w:color="000000" w:themeColor="text1"/>
              <w:right w:val="single" w:sz="12" w:space="0" w:color="000000" w:themeColor="text1"/>
            </w:tcBorders>
            <w:shd w:val="clear" w:color="auto" w:fill="548DD4" w:themeFill="text2" w:themeFillTint="99"/>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4" w:space="0" w:color="000000" w:themeColor="text1"/>
              <w:left w:val="single" w:sz="12" w:space="0" w:color="000000" w:themeColor="text1"/>
              <w:bottom w:val="single" w:sz="12"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 tjedan</w:t>
            </w:r>
          </w:p>
        </w:tc>
        <w:tc>
          <w:tcPr>
            <w:tcW w:w="1021"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w:t>
            </w:r>
          </w:p>
        </w:tc>
        <w:tc>
          <w:tcPr>
            <w:tcW w:w="960" w:type="dxa"/>
            <w:tcBorders>
              <w:top w:val="single" w:sz="4" w:space="0" w:color="000000" w:themeColor="text1"/>
              <w:left w:val="single" w:sz="4" w:space="0" w:color="000000" w:themeColor="text1"/>
              <w:bottom w:val="single" w:sz="12"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563DBA" w:rsidP="00563DBA">
            <w:pPr>
              <w:spacing w:after="0" w:line="240" w:lineRule="auto"/>
              <w:jc w:val="center"/>
              <w:rPr>
                <w:rFonts w:ascii="Times New Roman" w:eastAsia="Times New Roman" w:hAnsi="Times New Roman" w:cs="Times New Roman"/>
                <w:b/>
                <w:color w:val="000000"/>
                <w:sz w:val="24"/>
                <w:szCs w:val="24"/>
                <w:lang w:eastAsia="hr-HR"/>
              </w:rPr>
            </w:pPr>
            <w:r w:rsidRPr="00563DBA">
              <w:rPr>
                <w:rFonts w:ascii="Times New Roman" w:eastAsia="Times New Roman" w:hAnsi="Times New Roman" w:cs="Times New Roman"/>
                <w:b/>
                <w:color w:val="000000"/>
                <w:sz w:val="24"/>
                <w:szCs w:val="24"/>
                <w:lang w:eastAsia="hr-HR"/>
              </w:rPr>
              <w:t>Ukupno:</w:t>
            </w:r>
          </w:p>
        </w:tc>
        <w:tc>
          <w:tcPr>
            <w:tcW w:w="102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78</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71</w:t>
            </w:r>
          </w:p>
        </w:tc>
      </w:tr>
    </w:tbl>
    <w:p w:rsidR="00481194" w:rsidRDefault="00481194" w:rsidP="00563DBA">
      <w:pPr>
        <w:pStyle w:val="ListParagraph"/>
        <w:numPr>
          <w:ilvl w:val="0"/>
          <w:numId w:val="1"/>
        </w:numPr>
        <w:spacing w:line="360" w:lineRule="auto"/>
        <w:jc w:val="center"/>
        <w:outlineLvl w:val="0"/>
        <w:rPr>
          <w:rFonts w:ascii="Times New Roman" w:hAnsi="Times New Roman" w:cs="Times New Roman"/>
          <w:b/>
          <w:sz w:val="28"/>
          <w:szCs w:val="28"/>
        </w:rPr>
        <w:sectPr w:rsidR="00481194" w:rsidSect="00167135">
          <w:pgSz w:w="12240" w:h="15840"/>
          <w:pgMar w:top="1440" w:right="1440" w:bottom="1440" w:left="1440" w:header="708" w:footer="708" w:gutter="0"/>
          <w:cols w:space="708"/>
          <w:titlePg/>
          <w:docGrid w:linePitch="360"/>
        </w:sectPr>
      </w:pPr>
    </w:p>
    <w:p w:rsidR="009C10B7" w:rsidRDefault="00563DBA" w:rsidP="00563DBA">
      <w:pPr>
        <w:pStyle w:val="ListParagraph"/>
        <w:numPr>
          <w:ilvl w:val="0"/>
          <w:numId w:val="1"/>
        </w:numPr>
        <w:spacing w:line="360" w:lineRule="auto"/>
        <w:jc w:val="center"/>
        <w:outlineLvl w:val="0"/>
        <w:rPr>
          <w:rFonts w:ascii="Times New Roman" w:hAnsi="Times New Roman" w:cs="Times New Roman"/>
          <w:b/>
          <w:sz w:val="28"/>
          <w:szCs w:val="28"/>
        </w:rPr>
      </w:pPr>
      <w:bookmarkStart w:id="8" w:name="_Toc414366123"/>
      <w:r w:rsidRPr="00563DBA">
        <w:rPr>
          <w:rFonts w:ascii="Times New Roman" w:hAnsi="Times New Roman" w:cs="Times New Roman"/>
          <w:b/>
          <w:sz w:val="28"/>
          <w:szCs w:val="28"/>
        </w:rPr>
        <w:lastRenderedPageBreak/>
        <w:t>Razvoj aplikacije</w:t>
      </w:r>
      <w:bookmarkEnd w:id="8"/>
    </w:p>
    <w:p w:rsidR="00563DBA" w:rsidRDefault="00563DBA" w:rsidP="00563DBA">
      <w:pPr>
        <w:spacing w:line="360" w:lineRule="auto"/>
        <w:ind w:firstLine="708"/>
        <w:jc w:val="both"/>
        <w:rPr>
          <w:rFonts w:ascii="Times New Roman" w:hAnsi="Times New Roman" w:cs="Times New Roman"/>
          <w:sz w:val="24"/>
          <w:szCs w:val="24"/>
        </w:rPr>
      </w:pPr>
      <w:r w:rsidRPr="00563DBA">
        <w:rPr>
          <w:rFonts w:ascii="Times New Roman" w:hAnsi="Times New Roman" w:cs="Times New Roman"/>
          <w:sz w:val="24"/>
          <w:szCs w:val="24"/>
        </w:rPr>
        <w:t>Razvoj aplikacije odvija se kroz tri glavna djela: pre-game faza u kojoj se definiraju temelji za daljnji razvoj, product backlog te kroz faze razvoja, odnosno sprintov</w:t>
      </w:r>
      <w:r>
        <w:rPr>
          <w:rFonts w:ascii="Times New Roman" w:hAnsi="Times New Roman" w:cs="Times New Roman"/>
          <w:sz w:val="24"/>
          <w:szCs w:val="24"/>
        </w:rPr>
        <w:t>e koji će biti detaljnije razrađ</w:t>
      </w:r>
      <w:r w:rsidRPr="00563DBA">
        <w:rPr>
          <w:rFonts w:ascii="Times New Roman" w:hAnsi="Times New Roman" w:cs="Times New Roman"/>
          <w:sz w:val="24"/>
          <w:szCs w:val="24"/>
        </w:rPr>
        <w:t>eni.</w:t>
      </w:r>
    </w:p>
    <w:p w:rsidR="00563DBA" w:rsidRDefault="00563DBA" w:rsidP="00563DBA">
      <w:pPr>
        <w:pStyle w:val="ListParagraph"/>
        <w:numPr>
          <w:ilvl w:val="1"/>
          <w:numId w:val="1"/>
        </w:numPr>
        <w:spacing w:line="360" w:lineRule="auto"/>
        <w:jc w:val="both"/>
        <w:outlineLvl w:val="1"/>
        <w:rPr>
          <w:rFonts w:ascii="Times New Roman" w:hAnsi="Times New Roman" w:cs="Times New Roman"/>
          <w:b/>
          <w:sz w:val="24"/>
          <w:szCs w:val="24"/>
        </w:rPr>
      </w:pPr>
      <w:bookmarkStart w:id="9" w:name="_Toc414366124"/>
      <w:r>
        <w:rPr>
          <w:rFonts w:ascii="Times New Roman" w:hAnsi="Times New Roman" w:cs="Times New Roman"/>
          <w:b/>
          <w:sz w:val="24"/>
          <w:szCs w:val="24"/>
        </w:rPr>
        <w:t>Pre game faza</w:t>
      </w:r>
      <w:bookmarkEnd w:id="9"/>
    </w:p>
    <w:p w:rsidR="00563DBA" w:rsidRDefault="00563DBA" w:rsidP="00563DBA">
      <w:pPr>
        <w:pStyle w:val="ListParagraph"/>
        <w:spacing w:line="360" w:lineRule="auto"/>
        <w:jc w:val="both"/>
        <w:outlineLvl w:val="1"/>
        <w:rPr>
          <w:rFonts w:ascii="Times New Roman" w:hAnsi="Times New Roman" w:cs="Times New Roman"/>
          <w:b/>
          <w:sz w:val="24"/>
          <w:szCs w:val="24"/>
        </w:rPr>
      </w:pPr>
    </w:p>
    <w:p w:rsidR="00563DBA" w:rsidRDefault="00563DBA" w:rsidP="00525936">
      <w:pPr>
        <w:pStyle w:val="ListParagraph"/>
        <w:numPr>
          <w:ilvl w:val="2"/>
          <w:numId w:val="1"/>
        </w:numPr>
        <w:spacing w:line="360" w:lineRule="auto"/>
        <w:jc w:val="both"/>
        <w:outlineLvl w:val="2"/>
        <w:rPr>
          <w:rFonts w:ascii="Times New Roman" w:hAnsi="Times New Roman" w:cs="Times New Roman"/>
          <w:b/>
          <w:sz w:val="24"/>
          <w:szCs w:val="24"/>
        </w:rPr>
      </w:pPr>
      <w:bookmarkStart w:id="10" w:name="_Toc414366125"/>
      <w:r>
        <w:rPr>
          <w:rFonts w:ascii="Times New Roman" w:hAnsi="Times New Roman" w:cs="Times New Roman"/>
          <w:b/>
          <w:sz w:val="24"/>
          <w:szCs w:val="24"/>
        </w:rPr>
        <w:t>Prijedlog dizajna aplikacije</w:t>
      </w:r>
      <w:bookmarkEnd w:id="10"/>
    </w:p>
    <w:p w:rsidR="00563DBA" w:rsidRDefault="00525936" w:rsidP="00481194">
      <w:pPr>
        <w:spacing w:line="360" w:lineRule="auto"/>
        <w:ind w:firstLine="360"/>
        <w:rPr>
          <w:rFonts w:ascii="Times New Roman" w:hAnsi="Times New Roman" w:cs="Times New Roman"/>
          <w:sz w:val="24"/>
          <w:szCs w:val="24"/>
        </w:rPr>
      </w:pPr>
      <w:r>
        <w:rPr>
          <w:rFonts w:ascii="Times New Roman" w:hAnsi="Times New Roman" w:cs="Times New Roman"/>
          <w:sz w:val="24"/>
          <w:szCs w:val="24"/>
        </w:rPr>
        <w:t>Za dizajn aplikacije prvo su napravljene skice ekrana, potom je d</w:t>
      </w:r>
      <w:r w:rsidR="00563DBA">
        <w:rPr>
          <w:rFonts w:ascii="Times New Roman" w:hAnsi="Times New Roman" w:cs="Times New Roman"/>
          <w:sz w:val="24"/>
          <w:szCs w:val="24"/>
        </w:rPr>
        <w:t>izajn aplikacije rađ</w:t>
      </w:r>
      <w:r w:rsidR="00563DBA" w:rsidRPr="00563DBA">
        <w:rPr>
          <w:rFonts w:ascii="Times New Roman" w:hAnsi="Times New Roman" w:cs="Times New Roman"/>
          <w:sz w:val="24"/>
          <w:szCs w:val="24"/>
        </w:rPr>
        <w:t>en u online alatu NinjaMock. Dizajn nije konačan, on će se tokom razv</w:t>
      </w:r>
      <w:r w:rsidR="00563DBA">
        <w:rPr>
          <w:rFonts w:ascii="Times New Roman" w:hAnsi="Times New Roman" w:cs="Times New Roman"/>
          <w:sz w:val="24"/>
          <w:szCs w:val="24"/>
        </w:rPr>
        <w:t>oja aplikacije mijenjati, a služ</w:t>
      </w:r>
      <w:r w:rsidR="00563DBA" w:rsidRPr="00563DBA">
        <w:rPr>
          <w:rFonts w:ascii="Times New Roman" w:hAnsi="Times New Roman" w:cs="Times New Roman"/>
          <w:sz w:val="24"/>
          <w:szCs w:val="24"/>
        </w:rPr>
        <w:t xml:space="preserve">i kao orijentacija kako bi znali u kojem smjeru ići, što treba raditi i kako otprilike treba izgledati. </w:t>
      </w:r>
    </w:p>
    <w:p w:rsidR="00563DBA" w:rsidRDefault="00563DBA" w:rsidP="00C44CAD">
      <w:pPr>
        <w:spacing w:line="360" w:lineRule="auto"/>
        <w:jc w:val="both"/>
        <w:rPr>
          <w:rFonts w:ascii="Times New Roman" w:hAnsi="Times New Roman" w:cs="Times New Roman"/>
          <w:sz w:val="24"/>
          <w:szCs w:val="24"/>
        </w:rPr>
      </w:pPr>
      <w:r w:rsidRPr="00563DBA">
        <w:rPr>
          <w:rFonts w:ascii="Times New Roman" w:hAnsi="Times New Roman" w:cs="Times New Roman"/>
          <w:sz w:val="24"/>
          <w:szCs w:val="24"/>
        </w:rPr>
        <w:t xml:space="preserve">Sljedeće slike prikazuju dizajn aplikacije. </w:t>
      </w:r>
      <w:r w:rsidR="00AA3DE7">
        <w:rPr>
          <w:rFonts w:ascii="Times New Roman" w:hAnsi="Times New Roman" w:cs="Times New Roman"/>
          <w:sz w:val="24"/>
          <w:szCs w:val="24"/>
        </w:rPr>
        <w:t>Na slici 2 je ručno rađena skica koja predstavlja temeljnu ideju dizajna. Kada korisnik pokrene aplikaciju, prvo što vidi je ekran za prijavu i za sve daljnje akcije potrebno je unijeti jedinstvenu lozinku.  Nakon prijave korisnik bira između nekoliko opcija koje aplikacija nudi, a to su: prihodi i rashodi, dugovanja i potraživanja, tečajne liste, štednja, grafikoni, izvještaji. Pritiskom na gumb odabire određenu aktivnost. Prihode i rashode korisnik unosi te iz može izmijeniti ili obrisati. Za dugovanja i potraživanja vrijedi isti princip s tim da na kalendaru može odabrati određeni datum.</w:t>
      </w:r>
      <w:r w:rsidR="00821064">
        <w:rPr>
          <w:rFonts w:ascii="Times New Roman" w:hAnsi="Times New Roman" w:cs="Times New Roman"/>
          <w:sz w:val="24"/>
          <w:szCs w:val="24"/>
        </w:rPr>
        <w:t xml:space="preserve"> Kolikom na gumb korisnik unosi novu stavku i sprema promjene. Ako pritiskom na gumb korisnik odabere opciju štednje,  ima na raspolaganju opise obje ponuđene varijante štednje tako da može izabrati onu koja mu bolje odgovara. Štednja uključuje podatke o datumima početka i kraja štednje te iznosu štednje s obzirom na odabrani način štednje. U obliku pregledne tablice korisniku je na raspolaganju tečajna lista. Pomoću statistike i grafikona korisnik i pomoću grafičkom prikaza može pratiti svoje financije ako to odabere. </w:t>
      </w:r>
    </w:p>
    <w:p w:rsidR="00525936" w:rsidRDefault="00525936" w:rsidP="004811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1716656" cy="22888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488" cy="2293983"/>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720969" cy="229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3974" cy="2298631"/>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662743"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4233" cy="2288049"/>
                    </a:xfrm>
                    <a:prstGeom prst="rect">
                      <a:avLst/>
                    </a:prstGeom>
                  </pic:spPr>
                </pic:pic>
              </a:graphicData>
            </a:graphic>
          </wp:inline>
        </w:drawing>
      </w:r>
    </w:p>
    <w:p w:rsidR="00563DBA" w:rsidRPr="00481194" w:rsidRDefault="00525936"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Slika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Slika \* ARABIC </w:instrText>
      </w:r>
      <w:r w:rsidR="001F54A6" w:rsidRPr="00481194">
        <w:rPr>
          <w:rFonts w:ascii="Times New Roman" w:hAnsi="Times New Roman" w:cs="Times New Roman"/>
          <w:color w:val="1D1B11" w:themeColor="background2" w:themeShade="1A"/>
          <w:sz w:val="24"/>
          <w:szCs w:val="24"/>
        </w:rPr>
        <w:fldChar w:fldCharType="separate"/>
      </w:r>
      <w:r w:rsidRPr="00481194">
        <w:rPr>
          <w:rFonts w:ascii="Times New Roman" w:hAnsi="Times New Roman" w:cs="Times New Roman"/>
          <w:noProof/>
          <w:color w:val="1D1B11" w:themeColor="background2" w:themeShade="1A"/>
          <w:sz w:val="24"/>
          <w:szCs w:val="24"/>
        </w:rPr>
        <w:t>2</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Skice dizajna aplikacije</w:t>
      </w:r>
    </w:p>
    <w:p w:rsidR="00563DBA" w:rsidRDefault="00563DBA" w:rsidP="00481194">
      <w:pP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192405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četni zaslon pri prvoj prijavi.JPG"/>
                    <pic:cNvPicPr/>
                  </pic:nvPicPr>
                  <pic:blipFill>
                    <a:blip r:embed="rId18">
                      <a:extLst>
                        <a:ext uri="{28A0092B-C50C-407E-A947-70E740481C1C}">
                          <a14:useLocalDpi xmlns:a14="http://schemas.microsoft.com/office/drawing/2010/main" val="0"/>
                        </a:ext>
                      </a:extLst>
                    </a:blip>
                    <a:stretch>
                      <a:fillRect/>
                    </a:stretch>
                  </pic:blipFill>
                  <pic:spPr>
                    <a:xfrm>
                      <a:off x="0" y="0"/>
                      <a:ext cx="1924050" cy="3400425"/>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9431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1943100" cy="3400425"/>
                    </a:xfrm>
                    <a:prstGeom prst="rect">
                      <a:avLst/>
                    </a:prstGeom>
                  </pic:spPr>
                </pic:pic>
              </a:graphicData>
            </a:graphic>
          </wp:inline>
        </w:drawing>
      </w:r>
      <w:r>
        <w:rPr>
          <w:noProof/>
          <w:lang w:eastAsia="hr-HR"/>
        </w:rPr>
        <w:drawing>
          <wp:inline distT="0" distB="0" distL="0" distR="0">
            <wp:extent cx="1714500" cy="3175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 izbornik.jpg"/>
                    <pic:cNvPicPr/>
                  </pic:nvPicPr>
                  <pic:blipFill>
                    <a:blip r:embed="rId20">
                      <a:extLst>
                        <a:ext uri="{28A0092B-C50C-407E-A947-70E740481C1C}">
                          <a14:useLocalDpi xmlns:a14="http://schemas.microsoft.com/office/drawing/2010/main" val="0"/>
                        </a:ext>
                      </a:extLst>
                    </a:blip>
                    <a:stretch>
                      <a:fillRect/>
                    </a:stretch>
                  </pic:blipFill>
                  <pic:spPr>
                    <a:xfrm>
                      <a:off x="0" y="0"/>
                      <a:ext cx="1714500" cy="3175000"/>
                    </a:xfrm>
                    <a:prstGeom prst="rect">
                      <a:avLst/>
                    </a:prstGeom>
                  </pic:spPr>
                </pic:pic>
              </a:graphicData>
            </a:graphic>
          </wp:inline>
        </w:drawing>
      </w:r>
    </w:p>
    <w:p w:rsidR="00563DBA" w:rsidRDefault="00563DBA" w:rsidP="00563DBA">
      <w:pPr>
        <w:pStyle w:val="Caption"/>
        <w:jc w:val="center"/>
        <w:rPr>
          <w:rFonts w:ascii="Times New Roman" w:hAnsi="Times New Roman" w:cs="Times New Roman"/>
          <w:b w:val="0"/>
          <w:color w:val="1D1B11" w:themeColor="background2" w:themeShade="1A"/>
          <w:sz w:val="24"/>
          <w:szCs w:val="24"/>
        </w:rPr>
      </w:pPr>
      <w:r w:rsidRPr="00563DBA">
        <w:rPr>
          <w:rFonts w:ascii="Times New Roman" w:hAnsi="Times New Roman" w:cs="Times New Roman"/>
          <w:b w:val="0"/>
          <w:color w:val="1D1B11" w:themeColor="background2" w:themeShade="1A"/>
          <w:sz w:val="24"/>
          <w:szCs w:val="24"/>
        </w:rPr>
        <w:t xml:space="preserve">Slika </w:t>
      </w:r>
      <w:r w:rsidR="001F54A6" w:rsidRPr="00563DBA">
        <w:rPr>
          <w:rFonts w:ascii="Times New Roman" w:hAnsi="Times New Roman" w:cs="Times New Roman"/>
          <w:b w:val="0"/>
          <w:color w:val="1D1B11" w:themeColor="background2" w:themeShade="1A"/>
          <w:sz w:val="24"/>
          <w:szCs w:val="24"/>
        </w:rPr>
        <w:fldChar w:fldCharType="begin"/>
      </w:r>
      <w:r w:rsidRPr="00563DBA">
        <w:rPr>
          <w:rFonts w:ascii="Times New Roman" w:hAnsi="Times New Roman" w:cs="Times New Roman"/>
          <w:b w:val="0"/>
          <w:color w:val="1D1B11" w:themeColor="background2" w:themeShade="1A"/>
          <w:sz w:val="24"/>
          <w:szCs w:val="24"/>
        </w:rPr>
        <w:instrText xml:space="preserve"> SEQ Slika \* ARABIC </w:instrText>
      </w:r>
      <w:r w:rsidR="001F54A6" w:rsidRPr="00563DBA">
        <w:rPr>
          <w:rFonts w:ascii="Times New Roman" w:hAnsi="Times New Roman" w:cs="Times New Roman"/>
          <w:b w:val="0"/>
          <w:color w:val="1D1B11" w:themeColor="background2" w:themeShade="1A"/>
          <w:sz w:val="24"/>
          <w:szCs w:val="24"/>
        </w:rPr>
        <w:fldChar w:fldCharType="separate"/>
      </w:r>
      <w:r w:rsidR="00525936">
        <w:rPr>
          <w:rFonts w:ascii="Times New Roman" w:hAnsi="Times New Roman" w:cs="Times New Roman"/>
          <w:b w:val="0"/>
          <w:noProof/>
          <w:color w:val="1D1B11" w:themeColor="background2" w:themeShade="1A"/>
          <w:sz w:val="24"/>
          <w:szCs w:val="24"/>
        </w:rPr>
        <w:t>3</w:t>
      </w:r>
      <w:r w:rsidR="001F54A6" w:rsidRPr="00563DBA">
        <w:rPr>
          <w:rFonts w:ascii="Times New Roman" w:hAnsi="Times New Roman" w:cs="Times New Roman"/>
          <w:b w:val="0"/>
          <w:color w:val="1D1B11" w:themeColor="background2" w:themeShade="1A"/>
          <w:sz w:val="24"/>
          <w:szCs w:val="24"/>
        </w:rPr>
        <w:fldChar w:fldCharType="end"/>
      </w:r>
      <w:r w:rsidRPr="00563DBA">
        <w:rPr>
          <w:rFonts w:ascii="Times New Roman" w:hAnsi="Times New Roman" w:cs="Times New Roman"/>
          <w:b w:val="0"/>
          <w:color w:val="1D1B11" w:themeColor="background2" w:themeShade="1A"/>
          <w:sz w:val="24"/>
          <w:szCs w:val="24"/>
        </w:rPr>
        <w:t>: Izgled početnog ekrana</w:t>
      </w:r>
    </w:p>
    <w:p w:rsidR="00563DBA" w:rsidRDefault="00563DBA" w:rsidP="00563DBA">
      <w:pPr>
        <w:jc w:val="center"/>
      </w:pPr>
    </w:p>
    <w:p w:rsidR="00563DBA" w:rsidRDefault="00563DBA" w:rsidP="00481194">
      <w:pPr>
        <w:jc w:val="center"/>
      </w:pPr>
      <w:r>
        <w:rPr>
          <w:noProof/>
          <w:lang w:eastAsia="hr-HR"/>
        </w:rPr>
        <w:lastRenderedPageBreak/>
        <w:drawing>
          <wp:inline distT="0" distB="0" distL="0" distR="0">
            <wp:extent cx="20383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hodi i rashodi.JPG"/>
                    <pic:cNvPicPr/>
                  </pic:nvPicPr>
                  <pic:blipFill>
                    <a:blip r:embed="rId21">
                      <a:extLst>
                        <a:ext uri="{28A0092B-C50C-407E-A947-70E740481C1C}">
                          <a14:useLocalDpi xmlns:a14="http://schemas.microsoft.com/office/drawing/2010/main" val="0"/>
                        </a:ext>
                      </a:extLst>
                    </a:blip>
                    <a:stretch>
                      <a:fillRect/>
                    </a:stretch>
                  </pic:blipFill>
                  <pic:spPr>
                    <a:xfrm>
                      <a:off x="0" y="0"/>
                      <a:ext cx="2038350" cy="3448050"/>
                    </a:xfrm>
                    <a:prstGeom prst="rect">
                      <a:avLst/>
                    </a:prstGeom>
                  </pic:spPr>
                </pic:pic>
              </a:graphicData>
            </a:graphic>
          </wp:inline>
        </w:drawing>
      </w:r>
      <w:r>
        <w:rPr>
          <w:noProof/>
          <w:lang w:eastAsia="hr-HR"/>
        </w:rPr>
        <w:drawing>
          <wp:inline distT="0" distB="0" distL="0" distR="0">
            <wp:extent cx="20288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 prihodi i rashodi.JPG"/>
                    <pic:cNvPicPr/>
                  </pic:nvPicPr>
                  <pic:blipFill>
                    <a:blip r:embed="rId22">
                      <a:extLst>
                        <a:ext uri="{28A0092B-C50C-407E-A947-70E740481C1C}">
                          <a14:useLocalDpi xmlns:a14="http://schemas.microsoft.com/office/drawing/2010/main" val="0"/>
                        </a:ext>
                      </a:extLst>
                    </a:blip>
                    <a:stretch>
                      <a:fillRect/>
                    </a:stretch>
                  </pic:blipFill>
                  <pic:spPr>
                    <a:xfrm>
                      <a:off x="0" y="0"/>
                      <a:ext cx="2028825" cy="3343275"/>
                    </a:xfrm>
                    <a:prstGeom prst="rect">
                      <a:avLst/>
                    </a:prstGeom>
                  </pic:spPr>
                </pic:pic>
              </a:graphicData>
            </a:graphic>
          </wp:inline>
        </w:drawing>
      </w:r>
    </w:p>
    <w:p w:rsidR="00563DBA"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4</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prihoda i rashoda</w:t>
      </w:r>
    </w:p>
    <w:p w:rsidR="00525936" w:rsidRPr="00525936" w:rsidRDefault="00525936" w:rsidP="00525936"/>
    <w:p w:rsidR="00563DBA" w:rsidRDefault="00563DBA" w:rsidP="00563DBA">
      <w:pPr>
        <w:jc w:val="center"/>
      </w:pPr>
      <w:r>
        <w:rPr>
          <w:noProof/>
          <w:lang w:eastAsia="hr-HR"/>
        </w:rPr>
        <w:drawing>
          <wp:inline distT="0" distB="0" distL="0" distR="0">
            <wp:extent cx="16383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govanja i potraživanja.JPG"/>
                    <pic:cNvPicPr/>
                  </pic:nvPicPr>
                  <pic:blipFill>
                    <a:blip r:embed="rId23">
                      <a:extLst>
                        <a:ext uri="{28A0092B-C50C-407E-A947-70E740481C1C}">
                          <a14:useLocalDpi xmlns:a14="http://schemas.microsoft.com/office/drawing/2010/main" val="0"/>
                        </a:ext>
                      </a:extLst>
                    </a:blip>
                    <a:stretch>
                      <a:fillRect/>
                    </a:stretch>
                  </pic:blipFill>
                  <pic:spPr>
                    <a:xfrm>
                      <a:off x="0" y="0"/>
                      <a:ext cx="1638300" cy="2790825"/>
                    </a:xfrm>
                    <a:prstGeom prst="rect">
                      <a:avLst/>
                    </a:prstGeom>
                  </pic:spPr>
                </pic:pic>
              </a:graphicData>
            </a:graphic>
          </wp:inline>
        </w:drawing>
      </w:r>
      <w:r>
        <w:rPr>
          <w:noProof/>
          <w:lang w:eastAsia="hr-HR"/>
        </w:rPr>
        <w:drawing>
          <wp:inline distT="0" distB="0" distL="0" distR="0">
            <wp:extent cx="197167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 potraživanja i dugovanja.JPG"/>
                    <pic:cNvPicPr/>
                  </pic:nvPicPr>
                  <pic:blipFill>
                    <a:blip r:embed="rId24">
                      <a:extLst>
                        <a:ext uri="{28A0092B-C50C-407E-A947-70E740481C1C}">
                          <a14:useLocalDpi xmlns:a14="http://schemas.microsoft.com/office/drawing/2010/main" val="0"/>
                        </a:ext>
                      </a:extLst>
                    </a:blip>
                    <a:stretch>
                      <a:fillRect/>
                    </a:stretch>
                  </pic:blipFill>
                  <pic:spPr>
                    <a:xfrm>
                      <a:off x="0" y="0"/>
                      <a:ext cx="1971675" cy="2867025"/>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5</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dugovanja i potraživanja</w:t>
      </w:r>
    </w:p>
    <w:p w:rsidR="00563DBA" w:rsidRDefault="00563DBA" w:rsidP="00563DBA">
      <w:pPr>
        <w:jc w:val="center"/>
      </w:pPr>
      <w:r>
        <w:rPr>
          <w:noProof/>
          <w:lang w:eastAsia="hr-HR"/>
        </w:rPr>
        <w:lastRenderedPageBreak/>
        <w:drawing>
          <wp:inline distT="0" distB="0" distL="0" distR="0">
            <wp:extent cx="171450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čajne liste.jpg"/>
                    <pic:cNvPicPr/>
                  </pic:nvPicPr>
                  <pic:blipFill>
                    <a:blip r:embed="rId25">
                      <a:extLst>
                        <a:ext uri="{28A0092B-C50C-407E-A947-70E740481C1C}">
                          <a14:useLocalDpi xmlns:a14="http://schemas.microsoft.com/office/drawing/2010/main" val="0"/>
                        </a:ext>
                      </a:extLst>
                    </a:blip>
                    <a:stretch>
                      <a:fillRect/>
                    </a:stretch>
                  </pic:blipFill>
                  <pic:spPr>
                    <a:xfrm>
                      <a:off x="0" y="0"/>
                      <a:ext cx="1714500" cy="2905125"/>
                    </a:xfrm>
                    <a:prstGeom prst="rect">
                      <a:avLst/>
                    </a:prstGeom>
                  </pic:spPr>
                </pic:pic>
              </a:graphicData>
            </a:graphic>
          </wp:inline>
        </w:drawing>
      </w:r>
      <w:r>
        <w:rPr>
          <w:noProof/>
          <w:lang w:eastAsia="hr-HR"/>
        </w:rPr>
        <w:drawing>
          <wp:inline distT="0" distB="0" distL="0" distR="0">
            <wp:extent cx="19812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Štednja.JPG"/>
                    <pic:cNvPicPr/>
                  </pic:nvPicPr>
                  <pic:blipFill>
                    <a:blip r:embed="rId26">
                      <a:extLst>
                        <a:ext uri="{28A0092B-C50C-407E-A947-70E740481C1C}">
                          <a14:useLocalDpi xmlns:a14="http://schemas.microsoft.com/office/drawing/2010/main" val="0"/>
                        </a:ext>
                      </a:extLst>
                    </a:blip>
                    <a:stretch>
                      <a:fillRect/>
                    </a:stretch>
                  </pic:blipFill>
                  <pic:spPr>
                    <a:xfrm>
                      <a:off x="0" y="0"/>
                      <a:ext cx="1981200" cy="2952750"/>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6</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tečajne liste i štednje</w:t>
      </w:r>
    </w:p>
    <w:p w:rsidR="00563DBA" w:rsidRDefault="00563DBA" w:rsidP="00563DBA">
      <w:pPr>
        <w:jc w:val="center"/>
      </w:pPr>
      <w:r>
        <w:rPr>
          <w:noProof/>
          <w:lang w:eastAsia="hr-HR"/>
        </w:rPr>
        <w:drawing>
          <wp:inline distT="0" distB="0" distL="0" distR="0">
            <wp:extent cx="193357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bir vrste štednje.JPG"/>
                    <pic:cNvPicPr/>
                  </pic:nvPicPr>
                  <pic:blipFill>
                    <a:blip r:embed="rId27">
                      <a:extLst>
                        <a:ext uri="{28A0092B-C50C-407E-A947-70E740481C1C}">
                          <a14:useLocalDpi xmlns:a14="http://schemas.microsoft.com/office/drawing/2010/main" val="0"/>
                        </a:ext>
                      </a:extLst>
                    </a:blip>
                    <a:stretch>
                      <a:fillRect/>
                    </a:stretch>
                  </pic:blipFill>
                  <pic:spPr>
                    <a:xfrm>
                      <a:off x="0" y="0"/>
                      <a:ext cx="1933575" cy="2924175"/>
                    </a:xfrm>
                    <a:prstGeom prst="rect">
                      <a:avLst/>
                    </a:prstGeom>
                  </pic:spPr>
                </pic:pic>
              </a:graphicData>
            </a:graphic>
          </wp:inline>
        </w:drawing>
      </w:r>
      <w:r>
        <w:rPr>
          <w:noProof/>
          <w:lang w:eastAsia="hr-HR"/>
        </w:rPr>
        <w:drawing>
          <wp:inline distT="0" distB="0" distL="0" distR="0">
            <wp:extent cx="1733550" cy="2905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inuirana štednja.JPG"/>
                    <pic:cNvPicPr/>
                  </pic:nvPicPr>
                  <pic:blipFill>
                    <a:blip r:embed="rId28">
                      <a:extLst>
                        <a:ext uri="{28A0092B-C50C-407E-A947-70E740481C1C}">
                          <a14:useLocalDpi xmlns:a14="http://schemas.microsoft.com/office/drawing/2010/main" val="0"/>
                        </a:ext>
                      </a:extLst>
                    </a:blip>
                    <a:stretch>
                      <a:fillRect/>
                    </a:stretch>
                  </pic:blipFill>
                  <pic:spPr>
                    <a:xfrm>
                      <a:off x="0" y="0"/>
                      <a:ext cx="1733550" cy="2905125"/>
                    </a:xfrm>
                    <a:prstGeom prst="rect">
                      <a:avLst/>
                    </a:prstGeom>
                  </pic:spPr>
                </pic:pic>
              </a:graphicData>
            </a:graphic>
          </wp:inline>
        </w:drawing>
      </w:r>
      <w:r>
        <w:rPr>
          <w:noProof/>
          <w:lang w:eastAsia="hr-HR"/>
        </w:rPr>
        <w:drawing>
          <wp:inline distT="0" distB="0" distL="0" distR="0">
            <wp:extent cx="1857375" cy="301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zvoljna štednja.JPG"/>
                    <pic:cNvPicPr/>
                  </pic:nvPicPr>
                  <pic:blipFill>
                    <a:blip r:embed="rId29">
                      <a:extLst>
                        <a:ext uri="{28A0092B-C50C-407E-A947-70E740481C1C}">
                          <a14:useLocalDpi xmlns:a14="http://schemas.microsoft.com/office/drawing/2010/main" val="0"/>
                        </a:ext>
                      </a:extLst>
                    </a:blip>
                    <a:stretch>
                      <a:fillRect/>
                    </a:stretch>
                  </pic:blipFill>
                  <pic:spPr>
                    <a:xfrm>
                      <a:off x="0" y="0"/>
                      <a:ext cx="1857375" cy="3019425"/>
                    </a:xfrm>
                    <a:prstGeom prst="rect">
                      <a:avLst/>
                    </a:prstGeom>
                  </pic:spPr>
                </pic:pic>
              </a:graphicData>
            </a:graphic>
          </wp:inline>
        </w:drawing>
      </w:r>
    </w:p>
    <w:p w:rsidR="00525936"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7</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Odabir vrste štednje</w:t>
      </w:r>
    </w:p>
    <w:p w:rsidR="00525936" w:rsidRDefault="00525936" w:rsidP="00563DBA">
      <w:pPr>
        <w:jc w:val="center"/>
      </w:pPr>
      <w:r>
        <w:rPr>
          <w:noProof/>
          <w:lang w:eastAsia="hr-HR"/>
        </w:rPr>
        <w:lastRenderedPageBreak/>
        <w:drawing>
          <wp:inline distT="0" distB="0" distL="0" distR="0">
            <wp:extent cx="1738472" cy="3171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i.jpg"/>
                    <pic:cNvPicPr/>
                  </pic:nvPicPr>
                  <pic:blipFill>
                    <a:blip r:embed="rId30">
                      <a:extLst>
                        <a:ext uri="{28A0092B-C50C-407E-A947-70E740481C1C}">
                          <a14:useLocalDpi xmlns:a14="http://schemas.microsoft.com/office/drawing/2010/main" val="0"/>
                        </a:ext>
                      </a:extLst>
                    </a:blip>
                    <a:stretch>
                      <a:fillRect/>
                    </a:stretch>
                  </pic:blipFill>
                  <pic:spPr>
                    <a:xfrm>
                      <a:off x="0" y="0"/>
                      <a:ext cx="1738472" cy="3171825"/>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Pr>
          <w:rFonts w:ascii="Times New Roman" w:hAnsi="Times New Roman" w:cs="Times New Roman"/>
          <w:b w:val="0"/>
          <w:noProof/>
          <w:color w:val="1D1B11" w:themeColor="background2" w:themeShade="1A"/>
          <w:sz w:val="24"/>
          <w:szCs w:val="24"/>
        </w:rPr>
        <w:t>8</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Izgled grafikona</w:t>
      </w:r>
    </w:p>
    <w:p w:rsidR="00481194" w:rsidRDefault="00481194" w:rsidP="00481194">
      <w:pPr>
        <w:sectPr w:rsidR="00481194" w:rsidSect="00167135">
          <w:pgSz w:w="12240" w:h="15840"/>
          <w:pgMar w:top="1440" w:right="1440" w:bottom="1440" w:left="1440" w:header="708" w:footer="708" w:gutter="0"/>
          <w:cols w:space="708"/>
          <w:titlePg/>
          <w:docGrid w:linePitch="360"/>
        </w:sectPr>
      </w:pPr>
    </w:p>
    <w:p w:rsidR="00525936" w:rsidRDefault="00525936" w:rsidP="00525936">
      <w:pPr>
        <w:pStyle w:val="ListParagraph"/>
        <w:numPr>
          <w:ilvl w:val="1"/>
          <w:numId w:val="1"/>
        </w:numPr>
        <w:spacing w:line="360" w:lineRule="auto"/>
        <w:outlineLvl w:val="1"/>
        <w:rPr>
          <w:rFonts w:ascii="Times New Roman" w:hAnsi="Times New Roman" w:cs="Times New Roman"/>
          <w:b/>
          <w:sz w:val="24"/>
          <w:szCs w:val="24"/>
        </w:rPr>
      </w:pPr>
      <w:bookmarkStart w:id="11" w:name="_Toc414366126"/>
      <w:r w:rsidRPr="00525936">
        <w:rPr>
          <w:rFonts w:ascii="Times New Roman" w:hAnsi="Times New Roman" w:cs="Times New Roman"/>
          <w:b/>
          <w:sz w:val="24"/>
          <w:szCs w:val="24"/>
        </w:rPr>
        <w:lastRenderedPageBreak/>
        <w:t>Prodact backlog</w:t>
      </w:r>
      <w:bookmarkEnd w:id="11"/>
    </w:p>
    <w:p w:rsidR="00525936" w:rsidRDefault="00525936" w:rsidP="00481194">
      <w:pPr>
        <w:spacing w:line="360" w:lineRule="auto"/>
        <w:ind w:firstLine="708"/>
        <w:jc w:val="both"/>
        <w:rPr>
          <w:rFonts w:ascii="Times New Roman" w:hAnsi="Times New Roman" w:cs="Times New Roman"/>
          <w:sz w:val="24"/>
          <w:szCs w:val="24"/>
        </w:rPr>
      </w:pPr>
      <w:r w:rsidRPr="00525936">
        <w:rPr>
          <w:rFonts w:ascii="Times New Roman" w:hAnsi="Times New Roman" w:cs="Times New Roman"/>
          <w:sz w:val="24"/>
          <w:szCs w:val="24"/>
        </w:rPr>
        <w:t>Product backlog je jedan od artefakata metodologije Scrum. Od se sastoji od zahtjeva naručitelja proizvoda, odnosno od funkcionalnosti koje naručitelj ţeli imati u aplikaciji. Metodu je provedena pomoću online alata QuickScrum. U nastavku je prikazan product backlog.</w:t>
      </w: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b/>
          <w:sz w:val="24"/>
          <w:szCs w:val="24"/>
        </w:rPr>
      </w:pPr>
    </w:p>
    <w:p w:rsidR="00F639FF" w:rsidRDefault="00F639FF" w:rsidP="002D3099">
      <w:pPr>
        <w:rPr>
          <w:rFonts w:ascii="Times New Roman" w:hAnsi="Times New Roman" w:cs="Times New Roman"/>
          <w:b/>
          <w:sz w:val="24"/>
          <w:szCs w:val="24"/>
        </w:rPr>
        <w:sectPr w:rsidR="00F639FF" w:rsidSect="00167135">
          <w:pgSz w:w="12240" w:h="15840"/>
          <w:pgMar w:top="1440" w:right="1440" w:bottom="1440" w:left="1440" w:header="708" w:footer="708" w:gutter="0"/>
          <w:cols w:space="708"/>
          <w:titlePg/>
          <w:docGrid w:linePitch="360"/>
        </w:sectPr>
      </w:pPr>
      <w:r>
        <w:rPr>
          <w:rFonts w:ascii="Times New Roman" w:hAnsi="Times New Roman" w:cs="Times New Roman"/>
          <w:b/>
          <w:sz w:val="24"/>
          <w:szCs w:val="24"/>
        </w:rPr>
        <w:br w:type="page"/>
      </w:r>
    </w:p>
    <w:p w:rsidR="00525936" w:rsidRDefault="002D3099" w:rsidP="002D3099">
      <w:pPr>
        <w:pStyle w:val="Caption"/>
        <w:jc w:val="center"/>
        <w:rPr>
          <w:rFonts w:ascii="Times New Roman" w:hAnsi="Times New Roman" w:cs="Times New Roman"/>
          <w:b w:val="0"/>
          <w:color w:val="000000" w:themeColor="text1"/>
          <w:sz w:val="24"/>
          <w:szCs w:val="24"/>
        </w:rPr>
      </w:pPr>
      <w:r w:rsidRPr="002D3099">
        <w:rPr>
          <w:rFonts w:ascii="Times New Roman" w:hAnsi="Times New Roman" w:cs="Times New Roman"/>
          <w:b w:val="0"/>
          <w:color w:val="000000" w:themeColor="text1"/>
          <w:sz w:val="24"/>
          <w:szCs w:val="24"/>
        </w:rPr>
        <w:lastRenderedPageBreak/>
        <w:t xml:space="preserve">Tabela </w:t>
      </w:r>
      <w:r w:rsidRPr="002D3099">
        <w:rPr>
          <w:rFonts w:ascii="Times New Roman" w:hAnsi="Times New Roman" w:cs="Times New Roman"/>
          <w:b w:val="0"/>
          <w:color w:val="000000" w:themeColor="text1"/>
          <w:sz w:val="24"/>
          <w:szCs w:val="24"/>
        </w:rPr>
        <w:fldChar w:fldCharType="begin"/>
      </w:r>
      <w:r w:rsidRPr="002D3099">
        <w:rPr>
          <w:rFonts w:ascii="Times New Roman" w:hAnsi="Times New Roman" w:cs="Times New Roman"/>
          <w:b w:val="0"/>
          <w:color w:val="000000" w:themeColor="text1"/>
          <w:sz w:val="24"/>
          <w:szCs w:val="24"/>
        </w:rPr>
        <w:instrText xml:space="preserve"> SEQ Tabela \* ARABIC </w:instrText>
      </w:r>
      <w:r w:rsidRPr="002D3099">
        <w:rPr>
          <w:rFonts w:ascii="Times New Roman" w:hAnsi="Times New Roman" w:cs="Times New Roman"/>
          <w:b w:val="0"/>
          <w:color w:val="000000" w:themeColor="text1"/>
          <w:sz w:val="24"/>
          <w:szCs w:val="24"/>
        </w:rPr>
        <w:fldChar w:fldCharType="separate"/>
      </w:r>
      <w:r w:rsidRPr="002D3099">
        <w:rPr>
          <w:rFonts w:ascii="Times New Roman" w:hAnsi="Times New Roman" w:cs="Times New Roman"/>
          <w:b w:val="0"/>
          <w:noProof/>
          <w:color w:val="000000" w:themeColor="text1"/>
          <w:sz w:val="24"/>
          <w:szCs w:val="24"/>
        </w:rPr>
        <w:t>5</w:t>
      </w:r>
      <w:r w:rsidRPr="002D3099">
        <w:rPr>
          <w:rFonts w:ascii="Times New Roman" w:hAnsi="Times New Roman" w:cs="Times New Roman"/>
          <w:b w:val="0"/>
          <w:color w:val="000000" w:themeColor="text1"/>
          <w:sz w:val="24"/>
          <w:szCs w:val="24"/>
        </w:rPr>
        <w:fldChar w:fldCharType="end"/>
      </w:r>
      <w:r w:rsidRPr="002D3099">
        <w:rPr>
          <w:rFonts w:ascii="Times New Roman" w:hAnsi="Times New Roman" w:cs="Times New Roman"/>
          <w:b w:val="0"/>
          <w:color w:val="000000" w:themeColor="text1"/>
          <w:sz w:val="24"/>
          <w:szCs w:val="24"/>
        </w:rPr>
        <w:t>: Product backlog</w:t>
      </w:r>
    </w:p>
    <w:tbl>
      <w:tblPr>
        <w:tblpPr w:leftFromText="180" w:rightFromText="180" w:horzAnchor="margin" w:tblpY="510"/>
        <w:tblW w:w="21310" w:type="dxa"/>
        <w:tblLayout w:type="fixed"/>
        <w:tblCellMar>
          <w:left w:w="30" w:type="dxa"/>
          <w:right w:w="30" w:type="dxa"/>
        </w:tblCellMar>
        <w:tblLook w:val="0000" w:firstRow="0" w:lastRow="0" w:firstColumn="0" w:lastColumn="0" w:noHBand="0" w:noVBand="0"/>
      </w:tblPr>
      <w:tblGrid>
        <w:gridCol w:w="3071"/>
        <w:gridCol w:w="13103"/>
        <w:gridCol w:w="1651"/>
        <w:gridCol w:w="1487"/>
        <w:gridCol w:w="1998"/>
      </w:tblGrid>
      <w:tr w:rsidR="002D3099" w:rsidTr="004D58DD">
        <w:tblPrEx>
          <w:tblCellMar>
            <w:top w:w="0" w:type="dxa"/>
            <w:bottom w:w="0" w:type="dxa"/>
          </w:tblCellMar>
        </w:tblPrEx>
        <w:trPr>
          <w:trHeight w:val="1214"/>
        </w:trPr>
        <w:tc>
          <w:tcPr>
            <w:tcW w:w="3071" w:type="dxa"/>
            <w:tcBorders>
              <w:top w:val="single" w:sz="12" w:space="0" w:color="auto"/>
              <w:left w:val="single" w:sz="12"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Naziv funkcionalnosti</w:t>
            </w:r>
          </w:p>
        </w:tc>
        <w:tc>
          <w:tcPr>
            <w:tcW w:w="13103" w:type="dxa"/>
            <w:tcBorders>
              <w:top w:val="single" w:sz="12" w:space="0" w:color="auto"/>
              <w:left w:val="single" w:sz="6"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36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Opis</w:t>
            </w:r>
          </w:p>
        </w:tc>
        <w:tc>
          <w:tcPr>
            <w:tcW w:w="1651" w:type="dxa"/>
            <w:tcBorders>
              <w:top w:val="single" w:sz="12" w:space="0" w:color="auto"/>
              <w:left w:val="single" w:sz="6"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Potrebni</w:t>
            </w:r>
          </w:p>
          <w:p w:rsidR="002D3099" w:rsidRPr="00F639FF" w:rsidRDefault="002D3099" w:rsidP="004D58DD">
            <w:pPr>
              <w:autoSpaceDE w:val="0"/>
              <w:autoSpaceDN w:val="0"/>
              <w:adjustRightInd w:val="0"/>
              <w:spacing w:after="0" w:line="24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sati rada</w:t>
            </w:r>
          </w:p>
        </w:tc>
        <w:tc>
          <w:tcPr>
            <w:tcW w:w="1487" w:type="dxa"/>
            <w:tcBorders>
              <w:top w:val="single" w:sz="12" w:space="0" w:color="auto"/>
              <w:left w:val="single" w:sz="6" w:space="0" w:color="auto"/>
              <w:bottom w:val="nil"/>
              <w:right w:val="nil"/>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Sprint</w:t>
            </w:r>
          </w:p>
        </w:tc>
        <w:tc>
          <w:tcPr>
            <w:tcW w:w="1998" w:type="dxa"/>
            <w:tcBorders>
              <w:top w:val="single" w:sz="6" w:space="0" w:color="auto"/>
              <w:left w:val="single" w:sz="6"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bCs/>
                <w:color w:val="000000"/>
                <w:sz w:val="32"/>
                <w:szCs w:val="32"/>
              </w:rPr>
            </w:pPr>
            <w:r w:rsidRPr="00F639FF">
              <w:rPr>
                <w:rFonts w:ascii="Times New Roman" w:hAnsi="Times New Roman" w:cs="Times New Roman"/>
                <w:b/>
                <w:bCs/>
                <w:color w:val="000000"/>
                <w:sz w:val="32"/>
                <w:szCs w:val="32"/>
              </w:rPr>
              <w:t>Datum sprinta</w:t>
            </w:r>
          </w:p>
        </w:tc>
      </w:tr>
      <w:tr w:rsidR="002D3099" w:rsidTr="004D58DD">
        <w:tblPrEx>
          <w:tblCellMar>
            <w:top w:w="0" w:type="dxa"/>
            <w:bottom w:w="0" w:type="dxa"/>
          </w:tblCellMar>
        </w:tblPrEx>
        <w:trPr>
          <w:trHeight w:val="1180"/>
        </w:trPr>
        <w:tc>
          <w:tcPr>
            <w:tcW w:w="3071" w:type="dxa"/>
            <w:tcBorders>
              <w:top w:val="single" w:sz="12" w:space="0" w:color="auto"/>
              <w:left w:val="single" w:sz="12"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Login korisnika</w:t>
            </w:r>
          </w:p>
        </w:tc>
        <w:tc>
          <w:tcPr>
            <w:tcW w:w="13103" w:type="dxa"/>
            <w:tcBorders>
              <w:top w:val="single" w:sz="12"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Korisnik prilikom prvog pokretanja aplikacije odabire svoju lozinku koju će koristi za ulaz u aplikaciju. S obzirom da nema registracije korisnika, prilikom odabira lozinke korisnika će se upozoriti da zapamti svoju lozinku. </w:t>
            </w:r>
          </w:p>
        </w:tc>
        <w:tc>
          <w:tcPr>
            <w:tcW w:w="1651" w:type="dxa"/>
            <w:tcBorders>
              <w:top w:val="single" w:sz="12"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6</w:t>
            </w:r>
          </w:p>
        </w:tc>
        <w:tc>
          <w:tcPr>
            <w:tcW w:w="1487" w:type="dxa"/>
            <w:tcBorders>
              <w:top w:val="single" w:sz="12" w:space="0" w:color="auto"/>
              <w:left w:val="single" w:sz="6" w:space="0" w:color="auto"/>
              <w:bottom w:val="single" w:sz="6"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1</w:t>
            </w:r>
          </w:p>
        </w:tc>
        <w:tc>
          <w:tcPr>
            <w:tcW w:w="1998" w:type="dxa"/>
            <w:vMerge w:val="restart"/>
            <w:tcBorders>
              <w:top w:val="single" w:sz="12" w:space="0" w:color="auto"/>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09.03.-25.03.</w:t>
            </w:r>
          </w:p>
        </w:tc>
      </w:tr>
      <w:tr w:rsidR="002D3099" w:rsidTr="004D58DD">
        <w:tblPrEx>
          <w:tblCellMar>
            <w:top w:w="0" w:type="dxa"/>
            <w:bottom w:w="0" w:type="dxa"/>
          </w:tblCellMar>
        </w:tblPrEx>
        <w:trPr>
          <w:trHeight w:val="611"/>
        </w:trPr>
        <w:tc>
          <w:tcPr>
            <w:tcW w:w="307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Unos stavki</w:t>
            </w:r>
          </w:p>
        </w:tc>
        <w:tc>
          <w:tcPr>
            <w:tcW w:w="13103" w:type="dxa"/>
            <w:tcBorders>
              <w:top w:val="single" w:sz="6"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Unošenje stavki prihoda, rashoda, dugovanja i potraživanja u mobilnu bazu podataka. </w:t>
            </w:r>
          </w:p>
        </w:tc>
        <w:tc>
          <w:tcPr>
            <w:tcW w:w="1651" w:type="dxa"/>
            <w:tcBorders>
              <w:top w:val="single" w:sz="6"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2</w:t>
            </w:r>
          </w:p>
        </w:tc>
        <w:tc>
          <w:tcPr>
            <w:tcW w:w="1487" w:type="dxa"/>
            <w:tcBorders>
              <w:top w:val="single" w:sz="6"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1</w:t>
            </w:r>
          </w:p>
        </w:tc>
        <w:tc>
          <w:tcPr>
            <w:tcW w:w="1998" w:type="dxa"/>
            <w:vMerge/>
            <w:tcBorders>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1506"/>
        </w:trPr>
        <w:tc>
          <w:tcPr>
            <w:tcW w:w="3071" w:type="dxa"/>
            <w:tcBorders>
              <w:top w:val="nil"/>
              <w:left w:val="single" w:sz="12"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Pregled stavki</w:t>
            </w:r>
          </w:p>
        </w:tc>
        <w:tc>
          <w:tcPr>
            <w:tcW w:w="13103" w:type="dxa"/>
            <w:tcBorders>
              <w:top w:val="nil"/>
              <w:left w:val="single" w:sz="6" w:space="0" w:color="auto"/>
              <w:bottom w:val="nil"/>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Korisniku se prikazuju unosene stavki prema mjesecima. Prema zadanim postavkama prikazuju se stavke trenutnog mjeseca, a pomicanjem prozora u lijevo (prethodni mjesec) ili u desno (sljedeći mjesec) moguće je pregledavati i druge mjesece. Korisniku se također ispisuje njegov trenutni iznos kojim raspolaže.</w:t>
            </w:r>
          </w:p>
        </w:tc>
        <w:tc>
          <w:tcPr>
            <w:tcW w:w="1651" w:type="dxa"/>
            <w:tcBorders>
              <w:top w:val="nil"/>
              <w:left w:val="single" w:sz="6" w:space="0" w:color="auto"/>
              <w:bottom w:val="nil"/>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9</w:t>
            </w:r>
          </w:p>
        </w:tc>
        <w:tc>
          <w:tcPr>
            <w:tcW w:w="1487" w:type="dxa"/>
            <w:tcBorders>
              <w:top w:val="nil"/>
              <w:left w:val="single" w:sz="6" w:space="0" w:color="auto"/>
              <w:bottom w:val="nil"/>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1</w:t>
            </w:r>
          </w:p>
        </w:tc>
        <w:tc>
          <w:tcPr>
            <w:tcW w:w="1998" w:type="dxa"/>
            <w:vMerge/>
            <w:tcBorders>
              <w:left w:val="single" w:sz="6" w:space="0" w:color="auto"/>
              <w:bottom w:val="nil"/>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271"/>
        </w:trPr>
        <w:tc>
          <w:tcPr>
            <w:tcW w:w="3071" w:type="dxa"/>
            <w:tcBorders>
              <w:top w:val="single" w:sz="12" w:space="0" w:color="auto"/>
              <w:left w:val="single" w:sz="12" w:space="0" w:color="auto"/>
              <w:bottom w:val="nil"/>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Izmjena stavki</w:t>
            </w:r>
          </w:p>
        </w:tc>
        <w:tc>
          <w:tcPr>
            <w:tcW w:w="13103" w:type="dxa"/>
            <w:tcBorders>
              <w:top w:val="single" w:sz="12" w:space="0" w:color="auto"/>
              <w:left w:val="single" w:sz="6" w:space="0" w:color="auto"/>
              <w:bottom w:val="nil"/>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Izmjena stavki prihoda, rashoda, dugovanja i potraživanja.</w:t>
            </w:r>
          </w:p>
        </w:tc>
        <w:tc>
          <w:tcPr>
            <w:tcW w:w="1651" w:type="dxa"/>
            <w:tcBorders>
              <w:top w:val="single" w:sz="12" w:space="0" w:color="auto"/>
              <w:left w:val="single" w:sz="6" w:space="0" w:color="auto"/>
              <w:bottom w:val="nil"/>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3</w:t>
            </w:r>
          </w:p>
        </w:tc>
        <w:tc>
          <w:tcPr>
            <w:tcW w:w="1487" w:type="dxa"/>
            <w:tcBorders>
              <w:top w:val="single" w:sz="12" w:space="0" w:color="auto"/>
              <w:left w:val="single" w:sz="6" w:space="0" w:color="auto"/>
              <w:bottom w:val="nil"/>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2</w:t>
            </w:r>
          </w:p>
        </w:tc>
        <w:tc>
          <w:tcPr>
            <w:tcW w:w="1998" w:type="dxa"/>
            <w:vMerge w:val="restart"/>
            <w:tcBorders>
              <w:top w:val="single" w:sz="12" w:space="0" w:color="auto"/>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26.03.-15.04.</w:t>
            </w:r>
          </w:p>
        </w:tc>
      </w:tr>
      <w:tr w:rsidR="002D3099" w:rsidTr="004D58DD">
        <w:tblPrEx>
          <w:tblCellMar>
            <w:top w:w="0" w:type="dxa"/>
            <w:bottom w:w="0" w:type="dxa"/>
          </w:tblCellMar>
        </w:tblPrEx>
        <w:trPr>
          <w:trHeight w:val="780"/>
        </w:trPr>
        <w:tc>
          <w:tcPr>
            <w:tcW w:w="307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Brisanje stavki</w:t>
            </w:r>
          </w:p>
        </w:tc>
        <w:tc>
          <w:tcPr>
            <w:tcW w:w="13103" w:type="dxa"/>
            <w:tcBorders>
              <w:top w:val="single" w:sz="6"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Brisanje stavki prihoda, rashoda, dugovanja i potraživanja.</w:t>
            </w:r>
          </w:p>
        </w:tc>
        <w:tc>
          <w:tcPr>
            <w:tcW w:w="1651" w:type="dxa"/>
            <w:tcBorders>
              <w:top w:val="single" w:sz="6"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2</w:t>
            </w:r>
          </w:p>
        </w:tc>
        <w:tc>
          <w:tcPr>
            <w:tcW w:w="1487" w:type="dxa"/>
            <w:tcBorders>
              <w:top w:val="single" w:sz="6"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2</w:t>
            </w:r>
          </w:p>
        </w:tc>
        <w:tc>
          <w:tcPr>
            <w:tcW w:w="1998" w:type="dxa"/>
            <w:vMerge/>
            <w:tcBorders>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922"/>
        </w:trPr>
        <w:tc>
          <w:tcPr>
            <w:tcW w:w="3071" w:type="dxa"/>
            <w:tcBorders>
              <w:top w:val="nil"/>
              <w:left w:val="single" w:sz="12" w:space="0" w:color="auto"/>
              <w:bottom w:val="single" w:sz="12"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Obavijest o prekomjernoj potrošnji</w:t>
            </w:r>
          </w:p>
        </w:tc>
        <w:tc>
          <w:tcPr>
            <w:tcW w:w="13103" w:type="dxa"/>
            <w:tcBorders>
              <w:top w:val="nil"/>
              <w:left w:val="single" w:sz="6" w:space="0" w:color="auto"/>
              <w:bottom w:val="single" w:sz="12"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Izračunava se prosjek potrošnje prethodna tri mjeseca, ukoliko korisnik potroši više od 30% veći iznos u trenutnom mjesecu nego u prethodnom o tome će dobiti obavijest. </w:t>
            </w:r>
          </w:p>
        </w:tc>
        <w:tc>
          <w:tcPr>
            <w:tcW w:w="1651" w:type="dxa"/>
            <w:tcBorders>
              <w:top w:val="nil"/>
              <w:left w:val="single" w:sz="6" w:space="0" w:color="auto"/>
              <w:bottom w:val="single" w:sz="12"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5</w:t>
            </w:r>
          </w:p>
        </w:tc>
        <w:tc>
          <w:tcPr>
            <w:tcW w:w="1487" w:type="dxa"/>
            <w:tcBorders>
              <w:top w:val="nil"/>
              <w:left w:val="single" w:sz="6" w:space="0" w:color="auto"/>
              <w:bottom w:val="single" w:sz="12"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2</w:t>
            </w:r>
          </w:p>
        </w:tc>
        <w:tc>
          <w:tcPr>
            <w:tcW w:w="1998" w:type="dxa"/>
            <w:vMerge/>
            <w:tcBorders>
              <w:left w:val="single" w:sz="6" w:space="0" w:color="auto"/>
              <w:bottom w:val="single" w:sz="12"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1168"/>
        </w:trPr>
        <w:tc>
          <w:tcPr>
            <w:tcW w:w="3071" w:type="dxa"/>
            <w:tcBorders>
              <w:top w:val="single" w:sz="12" w:space="0" w:color="auto"/>
              <w:left w:val="single" w:sz="12"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Štednja - kontinuirana</w:t>
            </w:r>
          </w:p>
        </w:tc>
        <w:tc>
          <w:tcPr>
            <w:tcW w:w="13103" w:type="dxa"/>
            <w:tcBorders>
              <w:top w:val="single" w:sz="12"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Korisnik bira način štednje (kontinuirani i proizvoljni). Kontinuirani - korisnik unosi period i iznos štednje na temelju kojeg se izračunava koliko prosječno po danu korisnik treba uštedjeti te se na kraju mjeseca taj iznos pohranjuje uz potvrdu korisnika.</w:t>
            </w:r>
          </w:p>
        </w:tc>
        <w:tc>
          <w:tcPr>
            <w:tcW w:w="1651" w:type="dxa"/>
            <w:tcBorders>
              <w:top w:val="single" w:sz="12"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12</w:t>
            </w:r>
          </w:p>
        </w:tc>
        <w:tc>
          <w:tcPr>
            <w:tcW w:w="1487" w:type="dxa"/>
            <w:tcBorders>
              <w:top w:val="single" w:sz="12" w:space="0" w:color="auto"/>
              <w:left w:val="single" w:sz="6" w:space="0" w:color="auto"/>
              <w:bottom w:val="single" w:sz="6"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3</w:t>
            </w:r>
          </w:p>
        </w:tc>
        <w:tc>
          <w:tcPr>
            <w:tcW w:w="1998" w:type="dxa"/>
            <w:vMerge w:val="restart"/>
            <w:tcBorders>
              <w:top w:val="single" w:sz="12" w:space="0" w:color="auto"/>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16.04.-06.05.</w:t>
            </w:r>
          </w:p>
        </w:tc>
      </w:tr>
      <w:tr w:rsidR="002D3099" w:rsidTr="004D58DD">
        <w:tblPrEx>
          <w:tblCellMar>
            <w:top w:w="0" w:type="dxa"/>
            <w:bottom w:w="0" w:type="dxa"/>
          </w:tblCellMar>
        </w:tblPrEx>
        <w:trPr>
          <w:trHeight w:val="556"/>
        </w:trPr>
        <w:tc>
          <w:tcPr>
            <w:tcW w:w="3071" w:type="dxa"/>
            <w:tcBorders>
              <w:top w:val="single" w:sz="6" w:space="0" w:color="auto"/>
              <w:left w:val="single" w:sz="12" w:space="0" w:color="auto"/>
              <w:bottom w:val="single" w:sz="12"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Štednja - proizvoljna</w:t>
            </w:r>
          </w:p>
        </w:tc>
        <w:tc>
          <w:tcPr>
            <w:tcW w:w="13103" w:type="dxa"/>
            <w:tcBorders>
              <w:top w:val="single" w:sz="6" w:space="0" w:color="auto"/>
              <w:left w:val="single" w:sz="6" w:space="0" w:color="auto"/>
              <w:bottom w:val="single" w:sz="12"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Korisnik na kraju mjeseca bira koliko dio iznosa od onoga kojim trenutno raspolaže želi spremiti kao štednju </w:t>
            </w:r>
          </w:p>
        </w:tc>
        <w:tc>
          <w:tcPr>
            <w:tcW w:w="1651" w:type="dxa"/>
            <w:tcBorders>
              <w:top w:val="single" w:sz="6" w:space="0" w:color="auto"/>
              <w:left w:val="single" w:sz="6" w:space="0" w:color="auto"/>
              <w:bottom w:val="single" w:sz="12"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8</w:t>
            </w:r>
          </w:p>
        </w:tc>
        <w:tc>
          <w:tcPr>
            <w:tcW w:w="1487" w:type="dxa"/>
            <w:tcBorders>
              <w:top w:val="single" w:sz="6" w:space="0" w:color="auto"/>
              <w:left w:val="single" w:sz="6" w:space="0" w:color="auto"/>
              <w:bottom w:val="single" w:sz="12"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3</w:t>
            </w:r>
          </w:p>
        </w:tc>
        <w:tc>
          <w:tcPr>
            <w:tcW w:w="1998" w:type="dxa"/>
            <w:vMerge/>
            <w:tcBorders>
              <w:left w:val="single" w:sz="6" w:space="0" w:color="auto"/>
              <w:bottom w:val="single" w:sz="12"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815"/>
        </w:trPr>
        <w:tc>
          <w:tcPr>
            <w:tcW w:w="3071" w:type="dxa"/>
            <w:tcBorders>
              <w:top w:val="single" w:sz="12" w:space="0" w:color="auto"/>
              <w:left w:val="single" w:sz="12"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Obavijesti za potraživanja i dugovanja</w:t>
            </w:r>
          </w:p>
        </w:tc>
        <w:tc>
          <w:tcPr>
            <w:tcW w:w="13103" w:type="dxa"/>
            <w:tcBorders>
              <w:top w:val="single" w:sz="12"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Korisik će dobiti obavijest dva dana prije nego što na naplatu trebaju dospjeti dugovanja i potraživanja. </w:t>
            </w:r>
          </w:p>
        </w:tc>
        <w:tc>
          <w:tcPr>
            <w:tcW w:w="1651" w:type="dxa"/>
            <w:tcBorders>
              <w:top w:val="single" w:sz="12"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3</w:t>
            </w:r>
          </w:p>
        </w:tc>
        <w:tc>
          <w:tcPr>
            <w:tcW w:w="1487" w:type="dxa"/>
            <w:tcBorders>
              <w:top w:val="single" w:sz="12" w:space="0" w:color="auto"/>
              <w:left w:val="single" w:sz="6" w:space="0" w:color="auto"/>
              <w:bottom w:val="single" w:sz="6"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4</w:t>
            </w:r>
          </w:p>
        </w:tc>
        <w:tc>
          <w:tcPr>
            <w:tcW w:w="1998" w:type="dxa"/>
            <w:vMerge w:val="restart"/>
            <w:tcBorders>
              <w:top w:val="single" w:sz="12" w:space="0" w:color="auto"/>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07.05.-27.05.</w:t>
            </w:r>
          </w:p>
        </w:tc>
      </w:tr>
      <w:tr w:rsidR="002D3099" w:rsidTr="004D58DD">
        <w:tblPrEx>
          <w:tblCellMar>
            <w:top w:w="0" w:type="dxa"/>
            <w:bottom w:w="0" w:type="dxa"/>
          </w:tblCellMar>
        </w:tblPrEx>
        <w:trPr>
          <w:trHeight w:val="1087"/>
        </w:trPr>
        <w:tc>
          <w:tcPr>
            <w:tcW w:w="3071" w:type="dxa"/>
            <w:tcBorders>
              <w:top w:val="single" w:sz="6" w:space="0" w:color="auto"/>
              <w:left w:val="single" w:sz="12"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Podmirivanje dugovanja i potraživanja</w:t>
            </w:r>
          </w:p>
        </w:tc>
        <w:tc>
          <w:tcPr>
            <w:tcW w:w="13103" w:type="dxa"/>
            <w:tcBorders>
              <w:top w:val="single" w:sz="6"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Nakon što dugovanje ili potraživanje bude podmireno znači da je korisnik smanjio ili povećao svoj trenutni iznos. Te stavke će imati opciju 'Podmireno'. Kada je neko dugovanje podmireno ono odabirom opcije postaje rashod, a potraživanje postaje prihod. </w:t>
            </w:r>
          </w:p>
        </w:tc>
        <w:tc>
          <w:tcPr>
            <w:tcW w:w="1651" w:type="dxa"/>
            <w:tcBorders>
              <w:top w:val="single" w:sz="6"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2</w:t>
            </w:r>
          </w:p>
        </w:tc>
        <w:tc>
          <w:tcPr>
            <w:tcW w:w="1487" w:type="dxa"/>
            <w:tcBorders>
              <w:top w:val="single" w:sz="6" w:space="0" w:color="auto"/>
              <w:left w:val="single" w:sz="6" w:space="0" w:color="auto"/>
              <w:bottom w:val="single" w:sz="6"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4</w:t>
            </w:r>
          </w:p>
        </w:tc>
        <w:tc>
          <w:tcPr>
            <w:tcW w:w="1998" w:type="dxa"/>
            <w:vMerge/>
            <w:tcBorders>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965"/>
        </w:trPr>
        <w:tc>
          <w:tcPr>
            <w:tcW w:w="3071" w:type="dxa"/>
            <w:tcBorders>
              <w:top w:val="single" w:sz="6" w:space="0" w:color="auto"/>
              <w:left w:val="single" w:sz="12" w:space="0" w:color="auto"/>
              <w:bottom w:val="single" w:sz="12"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Prikaz tečajnih listi</w:t>
            </w:r>
          </w:p>
        </w:tc>
        <w:tc>
          <w:tcPr>
            <w:tcW w:w="13103" w:type="dxa"/>
            <w:tcBorders>
              <w:top w:val="single" w:sz="6" w:space="0" w:color="auto"/>
              <w:left w:val="single" w:sz="6" w:space="0" w:color="auto"/>
              <w:bottom w:val="single" w:sz="12"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Korisniku se prikazuju tečajne liste na određeni dan. U slučaju da korisnik nema pristup Internetu može dohvatiti podatke iz datoteke koja je lokalno pohranjena, a kasnije kada se spoji opet može dohvatiti podatke s web servisa.</w:t>
            </w:r>
          </w:p>
        </w:tc>
        <w:tc>
          <w:tcPr>
            <w:tcW w:w="1651" w:type="dxa"/>
            <w:tcBorders>
              <w:top w:val="single" w:sz="6" w:space="0" w:color="auto"/>
              <w:left w:val="single" w:sz="6" w:space="0" w:color="auto"/>
              <w:bottom w:val="single" w:sz="12"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6</w:t>
            </w:r>
          </w:p>
        </w:tc>
        <w:tc>
          <w:tcPr>
            <w:tcW w:w="1487" w:type="dxa"/>
            <w:tcBorders>
              <w:top w:val="single" w:sz="6" w:space="0" w:color="auto"/>
              <w:left w:val="single" w:sz="6" w:space="0" w:color="auto"/>
              <w:bottom w:val="single" w:sz="12"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4</w:t>
            </w:r>
          </w:p>
        </w:tc>
        <w:tc>
          <w:tcPr>
            <w:tcW w:w="1998" w:type="dxa"/>
            <w:vMerge/>
            <w:tcBorders>
              <w:left w:val="single" w:sz="6" w:space="0" w:color="auto"/>
              <w:bottom w:val="single" w:sz="12"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r w:rsidR="002D3099" w:rsidTr="004D58DD">
        <w:tblPrEx>
          <w:tblCellMar>
            <w:top w:w="0" w:type="dxa"/>
            <w:bottom w:w="0" w:type="dxa"/>
          </w:tblCellMar>
        </w:tblPrEx>
        <w:trPr>
          <w:trHeight w:val="544"/>
        </w:trPr>
        <w:tc>
          <w:tcPr>
            <w:tcW w:w="3071" w:type="dxa"/>
            <w:tcBorders>
              <w:top w:val="single" w:sz="12" w:space="0" w:color="auto"/>
              <w:left w:val="single" w:sz="12" w:space="0" w:color="auto"/>
              <w:bottom w:val="single" w:sz="6"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Grafovi</w:t>
            </w:r>
          </w:p>
        </w:tc>
        <w:tc>
          <w:tcPr>
            <w:tcW w:w="13103" w:type="dxa"/>
            <w:tcBorders>
              <w:top w:val="single" w:sz="12" w:space="0" w:color="auto"/>
              <w:left w:val="single" w:sz="6" w:space="0" w:color="auto"/>
              <w:bottom w:val="single" w:sz="6"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Korisnik može pregledavati povijest i statistiku svoje potrošnje pomoću različitih grafikona. </w:t>
            </w:r>
          </w:p>
        </w:tc>
        <w:tc>
          <w:tcPr>
            <w:tcW w:w="1651" w:type="dxa"/>
            <w:tcBorders>
              <w:top w:val="single" w:sz="12" w:space="0" w:color="auto"/>
              <w:left w:val="single" w:sz="6" w:space="0" w:color="auto"/>
              <w:bottom w:val="single" w:sz="6"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12</w:t>
            </w:r>
          </w:p>
        </w:tc>
        <w:tc>
          <w:tcPr>
            <w:tcW w:w="1487" w:type="dxa"/>
            <w:tcBorders>
              <w:top w:val="single" w:sz="12" w:space="0" w:color="auto"/>
              <w:left w:val="single" w:sz="6" w:space="0" w:color="auto"/>
              <w:bottom w:val="single" w:sz="6"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5</w:t>
            </w:r>
          </w:p>
        </w:tc>
        <w:tc>
          <w:tcPr>
            <w:tcW w:w="1998" w:type="dxa"/>
            <w:vMerge w:val="restart"/>
            <w:tcBorders>
              <w:top w:val="single" w:sz="12" w:space="0" w:color="auto"/>
              <w:left w:val="single" w:sz="6"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28.05.-17.06</w:t>
            </w:r>
          </w:p>
        </w:tc>
      </w:tr>
      <w:tr w:rsidR="002D3099" w:rsidTr="004D58DD">
        <w:tblPrEx>
          <w:tblCellMar>
            <w:top w:w="0" w:type="dxa"/>
            <w:bottom w:w="0" w:type="dxa"/>
          </w:tblCellMar>
        </w:tblPrEx>
        <w:trPr>
          <w:trHeight w:val="556"/>
        </w:trPr>
        <w:tc>
          <w:tcPr>
            <w:tcW w:w="3071" w:type="dxa"/>
            <w:tcBorders>
              <w:top w:val="single" w:sz="6" w:space="0" w:color="auto"/>
              <w:left w:val="single" w:sz="12" w:space="0" w:color="auto"/>
              <w:bottom w:val="single" w:sz="12" w:space="0" w:color="auto"/>
              <w:right w:val="single" w:sz="6" w:space="0" w:color="auto"/>
            </w:tcBorders>
            <w:shd w:val="clear" w:color="auto" w:fill="548DD4" w:themeFill="text2" w:themeFillTint="99"/>
            <w:vAlign w:val="center"/>
          </w:tcPr>
          <w:p w:rsidR="002D3099" w:rsidRPr="00F639FF" w:rsidRDefault="002D3099" w:rsidP="004D58DD">
            <w:pPr>
              <w:autoSpaceDE w:val="0"/>
              <w:autoSpaceDN w:val="0"/>
              <w:adjustRightInd w:val="0"/>
              <w:spacing w:after="0" w:line="240" w:lineRule="auto"/>
              <w:jc w:val="center"/>
              <w:rPr>
                <w:rFonts w:ascii="Times New Roman" w:hAnsi="Times New Roman" w:cs="Times New Roman"/>
                <w:b/>
                <w:color w:val="000000"/>
                <w:sz w:val="24"/>
                <w:szCs w:val="24"/>
              </w:rPr>
            </w:pPr>
            <w:r w:rsidRPr="00F639FF">
              <w:rPr>
                <w:rFonts w:ascii="Times New Roman" w:hAnsi="Times New Roman" w:cs="Times New Roman"/>
                <w:b/>
                <w:color w:val="000000"/>
                <w:sz w:val="24"/>
                <w:szCs w:val="24"/>
              </w:rPr>
              <w:t>Korištenje apliakcije</w:t>
            </w:r>
          </w:p>
        </w:tc>
        <w:tc>
          <w:tcPr>
            <w:tcW w:w="13103" w:type="dxa"/>
            <w:tcBorders>
              <w:top w:val="single" w:sz="6" w:space="0" w:color="auto"/>
              <w:left w:val="single" w:sz="6" w:space="0" w:color="auto"/>
              <w:bottom w:val="single" w:sz="12" w:space="0" w:color="auto"/>
              <w:right w:val="single" w:sz="6" w:space="0" w:color="auto"/>
            </w:tcBorders>
            <w:vAlign w:val="center"/>
          </w:tcPr>
          <w:p w:rsidR="002D3099" w:rsidRPr="00F639FF" w:rsidRDefault="002D3099" w:rsidP="004D58DD">
            <w:pPr>
              <w:autoSpaceDE w:val="0"/>
              <w:autoSpaceDN w:val="0"/>
              <w:adjustRightInd w:val="0"/>
              <w:spacing w:after="0" w:line="360" w:lineRule="auto"/>
              <w:rPr>
                <w:rFonts w:ascii="Times New Roman" w:hAnsi="Times New Roman" w:cs="Times New Roman"/>
                <w:color w:val="000000"/>
                <w:sz w:val="24"/>
                <w:szCs w:val="24"/>
              </w:rPr>
            </w:pPr>
            <w:r w:rsidRPr="00F639FF">
              <w:rPr>
                <w:rFonts w:ascii="Times New Roman" w:hAnsi="Times New Roman" w:cs="Times New Roman"/>
                <w:color w:val="000000"/>
                <w:sz w:val="24"/>
                <w:szCs w:val="24"/>
              </w:rPr>
              <w:t xml:space="preserve">Testiranje aplikacije kako bi se osigurala njena ispravnost. Priprema aplikacije za objavu i sama objava. </w:t>
            </w:r>
          </w:p>
        </w:tc>
        <w:tc>
          <w:tcPr>
            <w:tcW w:w="1651" w:type="dxa"/>
            <w:tcBorders>
              <w:top w:val="single" w:sz="6" w:space="0" w:color="auto"/>
              <w:left w:val="single" w:sz="6" w:space="0" w:color="auto"/>
              <w:bottom w:val="single" w:sz="12" w:space="0" w:color="auto"/>
              <w:right w:val="single" w:sz="6"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5</w:t>
            </w:r>
          </w:p>
        </w:tc>
        <w:tc>
          <w:tcPr>
            <w:tcW w:w="1487" w:type="dxa"/>
            <w:tcBorders>
              <w:top w:val="single" w:sz="6" w:space="0" w:color="auto"/>
              <w:left w:val="single" w:sz="6" w:space="0" w:color="auto"/>
              <w:bottom w:val="single" w:sz="12" w:space="0" w:color="auto"/>
              <w:right w:val="nil"/>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r>
              <w:rPr>
                <w:rFonts w:ascii="Calibri" w:hAnsi="Calibri" w:cs="Calibri"/>
                <w:color w:val="000000"/>
              </w:rPr>
              <w:t>Sprint 5</w:t>
            </w:r>
          </w:p>
        </w:tc>
        <w:tc>
          <w:tcPr>
            <w:tcW w:w="1998" w:type="dxa"/>
            <w:vMerge/>
            <w:tcBorders>
              <w:left w:val="single" w:sz="6" w:space="0" w:color="auto"/>
              <w:bottom w:val="single" w:sz="12" w:space="0" w:color="auto"/>
              <w:right w:val="single" w:sz="12" w:space="0" w:color="auto"/>
            </w:tcBorders>
            <w:vAlign w:val="center"/>
          </w:tcPr>
          <w:p w:rsidR="002D3099" w:rsidRDefault="002D3099" w:rsidP="004D58DD">
            <w:pPr>
              <w:autoSpaceDE w:val="0"/>
              <w:autoSpaceDN w:val="0"/>
              <w:adjustRightInd w:val="0"/>
              <w:spacing w:after="0" w:line="360" w:lineRule="auto"/>
              <w:jc w:val="center"/>
              <w:rPr>
                <w:rFonts w:ascii="Calibri" w:hAnsi="Calibri" w:cs="Calibri"/>
                <w:color w:val="000000"/>
              </w:rPr>
            </w:pPr>
          </w:p>
        </w:tc>
      </w:tr>
    </w:tbl>
    <w:p w:rsidR="002D3099" w:rsidRDefault="002D3099" w:rsidP="002D3099">
      <w:pPr>
        <w:sectPr w:rsidR="002D3099" w:rsidSect="00F639FF">
          <w:pgSz w:w="23814" w:h="16839" w:orient="landscape" w:code="8"/>
          <w:pgMar w:top="1440" w:right="1440" w:bottom="1440" w:left="1440" w:header="708" w:footer="708" w:gutter="0"/>
          <w:cols w:space="708"/>
          <w:titlePg/>
          <w:docGrid w:linePitch="360"/>
        </w:sectPr>
      </w:pPr>
    </w:p>
    <w:p w:rsidR="002D3099" w:rsidRPr="002D3099" w:rsidRDefault="002D3099" w:rsidP="002D3099"/>
    <w:sectPr w:rsidR="002D3099" w:rsidRPr="002D3099" w:rsidSect="002D3099">
      <w:pgSz w:w="16839" w:h="23814" w:code="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D3F" w:rsidRDefault="007E4D3F" w:rsidP="004403CB">
      <w:pPr>
        <w:spacing w:after="0" w:line="240" w:lineRule="auto"/>
      </w:pPr>
      <w:r>
        <w:separator/>
      </w:r>
    </w:p>
  </w:endnote>
  <w:endnote w:type="continuationSeparator" w:id="0">
    <w:p w:rsidR="007E4D3F" w:rsidRDefault="007E4D3F"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FF" w:rsidRDefault="00F639FF">
    <w:pPr>
      <w:pStyle w:val="Footer"/>
      <w:jc w:val="center"/>
    </w:pPr>
  </w:p>
  <w:p w:rsidR="00F639FF" w:rsidRDefault="00F639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3884"/>
      <w:docPartObj>
        <w:docPartGallery w:val="Page Numbers (Bottom of Page)"/>
        <w:docPartUnique/>
      </w:docPartObj>
    </w:sdtPr>
    <w:sdtContent>
      <w:p w:rsidR="00F639FF" w:rsidRDefault="00F639FF">
        <w:pPr>
          <w:pStyle w:val="Footer"/>
          <w:jc w:val="center"/>
        </w:pPr>
        <w:r>
          <w:fldChar w:fldCharType="begin"/>
        </w:r>
        <w:r>
          <w:instrText xml:space="preserve"> PAGE   \* MERGEFORMAT </w:instrText>
        </w:r>
        <w:r>
          <w:fldChar w:fldCharType="separate"/>
        </w:r>
        <w:r w:rsidR="000E4A42">
          <w:rPr>
            <w:noProof/>
          </w:rPr>
          <w:t>5</w:t>
        </w:r>
        <w:r>
          <w:rPr>
            <w:noProof/>
          </w:rPr>
          <w:fldChar w:fldCharType="end"/>
        </w:r>
      </w:p>
    </w:sdtContent>
  </w:sdt>
  <w:p w:rsidR="00F639FF" w:rsidRDefault="00F63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D3F" w:rsidRDefault="007E4D3F" w:rsidP="004403CB">
      <w:pPr>
        <w:spacing w:after="0" w:line="240" w:lineRule="auto"/>
      </w:pPr>
      <w:r>
        <w:separator/>
      </w:r>
    </w:p>
  </w:footnote>
  <w:footnote w:type="continuationSeparator" w:id="0">
    <w:p w:rsidR="007E4D3F" w:rsidRDefault="007E4D3F" w:rsidP="0044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18"/>
      <w:gridCol w:w="1272"/>
    </w:tblGrid>
    <w:tr w:rsidR="00F639FF">
      <w:trPr>
        <w:trHeight w:val="288"/>
      </w:trPr>
      <w:sdt>
        <w:sdtPr>
          <w:rPr>
            <w:rFonts w:asciiTheme="majorHAnsi" w:eastAsiaTheme="majorEastAsia" w:hAnsiTheme="majorHAnsi" w:cstheme="majorBidi"/>
            <w:color w:val="17365D" w:themeColor="text2" w:themeShade="BF"/>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639FF" w:rsidRDefault="00F639FF">
              <w:pPr>
                <w:pStyle w:val="Header"/>
                <w:jc w:val="right"/>
                <w:rPr>
                  <w:rFonts w:asciiTheme="majorHAnsi" w:eastAsiaTheme="majorEastAsia" w:hAnsiTheme="majorHAnsi" w:cstheme="majorBidi"/>
                  <w:sz w:val="36"/>
                  <w:szCs w:val="36"/>
                </w:rPr>
              </w:pPr>
              <w:r w:rsidRPr="0070384A">
                <w:rPr>
                  <w:rFonts w:asciiTheme="majorHAnsi" w:eastAsiaTheme="majorEastAsia" w:hAnsiTheme="majorHAnsi" w:cstheme="majorBidi"/>
                  <w:color w:val="17365D" w:themeColor="text2" w:themeShade="BF"/>
                  <w:sz w:val="36"/>
                  <w:szCs w:val="36"/>
                </w:rPr>
                <w:t>Osobni Bankar</w:t>
              </w:r>
            </w:p>
          </w:tc>
        </w:sdtContent>
      </w:sdt>
      <w:sdt>
        <w:sdtPr>
          <w:rPr>
            <w:rFonts w:asciiTheme="majorHAnsi" w:eastAsiaTheme="majorEastAsia" w:hAnsiTheme="majorHAnsi" w:cstheme="majorBidi"/>
            <w:b/>
            <w:bCs/>
            <w:color w:val="17365D" w:themeColor="text2" w:themeShade="BF"/>
            <w:sz w:val="36"/>
            <w:szCs w:val="36"/>
            <w:bdr w:val="single" w:sz="4" w:space="0" w:color="auto"/>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F639FF" w:rsidRDefault="00F639FF" w:rsidP="004403CB">
              <w:pPr>
                <w:pStyle w:val="Header"/>
                <w:rPr>
                  <w:rFonts w:asciiTheme="majorHAnsi" w:eastAsiaTheme="majorEastAsia" w:hAnsiTheme="majorHAnsi" w:cstheme="majorBidi"/>
                  <w:b/>
                  <w:bCs/>
                  <w:color w:val="4F81BD" w:themeColor="accent1"/>
                  <w:sz w:val="36"/>
                  <w:szCs w:val="36"/>
                </w:rPr>
              </w:pPr>
              <w:r w:rsidRPr="0070384A">
                <w:rPr>
                  <w:rFonts w:asciiTheme="majorHAnsi" w:eastAsiaTheme="majorEastAsia" w:hAnsiTheme="majorHAnsi" w:cstheme="majorBidi"/>
                  <w:b/>
                  <w:bCs/>
                  <w:color w:val="17365D" w:themeColor="text2" w:themeShade="BF"/>
                  <w:sz w:val="36"/>
                  <w:szCs w:val="36"/>
                  <w:bdr w:val="single" w:sz="4" w:space="0" w:color="auto"/>
                </w:rPr>
                <w:t>2015.</w:t>
              </w:r>
            </w:p>
          </w:tc>
        </w:sdtContent>
      </w:sdt>
    </w:tr>
  </w:tbl>
  <w:p w:rsidR="00F639FF" w:rsidRDefault="00F63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47F"/>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2575"/>
    <w:rsid w:val="000E4A42"/>
    <w:rsid w:val="000E70EB"/>
    <w:rsid w:val="00167135"/>
    <w:rsid w:val="001F54A6"/>
    <w:rsid w:val="002D1CA9"/>
    <w:rsid w:val="002D3099"/>
    <w:rsid w:val="002D79C3"/>
    <w:rsid w:val="00344248"/>
    <w:rsid w:val="003A1094"/>
    <w:rsid w:val="00404011"/>
    <w:rsid w:val="0043763C"/>
    <w:rsid w:val="004403CB"/>
    <w:rsid w:val="00452D74"/>
    <w:rsid w:val="00481194"/>
    <w:rsid w:val="004B765B"/>
    <w:rsid w:val="00521740"/>
    <w:rsid w:val="00525936"/>
    <w:rsid w:val="00563DBA"/>
    <w:rsid w:val="00567D56"/>
    <w:rsid w:val="00603817"/>
    <w:rsid w:val="006108D3"/>
    <w:rsid w:val="00634081"/>
    <w:rsid w:val="0064646A"/>
    <w:rsid w:val="00692187"/>
    <w:rsid w:val="006A2318"/>
    <w:rsid w:val="006A7AEF"/>
    <w:rsid w:val="006E31C5"/>
    <w:rsid w:val="006E500C"/>
    <w:rsid w:val="0070384A"/>
    <w:rsid w:val="007E4D3F"/>
    <w:rsid w:val="00821064"/>
    <w:rsid w:val="008F2575"/>
    <w:rsid w:val="009A3E08"/>
    <w:rsid w:val="009C10B7"/>
    <w:rsid w:val="009D01B4"/>
    <w:rsid w:val="009E7EB9"/>
    <w:rsid w:val="00A64DD4"/>
    <w:rsid w:val="00A94CA3"/>
    <w:rsid w:val="00AA3DE7"/>
    <w:rsid w:val="00B37889"/>
    <w:rsid w:val="00C36E1E"/>
    <w:rsid w:val="00C44CAD"/>
    <w:rsid w:val="00C77250"/>
    <w:rsid w:val="00C94DCE"/>
    <w:rsid w:val="00D0128F"/>
    <w:rsid w:val="00D53EA3"/>
    <w:rsid w:val="00D761A3"/>
    <w:rsid w:val="00E7712D"/>
    <w:rsid w:val="00EF3F0B"/>
    <w:rsid w:val="00F639FF"/>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A6"/>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sz w:val="24"/>
      <w:szCs w:val="20"/>
      <w:lang w:eastAsia="hr-HR"/>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color w:val="auto"/>
      <w:sz w:val="24"/>
      <w:szCs w:val="20"/>
      <w:lang w:eastAsia="hr-HR"/>
    </w:rPr>
    <w:tblPr>
      <w:tblInd w:w="0" w:type="nil"/>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0" w:type="dxa"/>
        <w:right w:w="0" w:type="dxa"/>
      </w:tblCellMar>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3C067-E58A-4E2A-9432-BE6FF6F9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2573</Words>
  <Characters>14668</Characters>
  <Application>Microsoft Office Word</Application>
  <DocSecurity>0</DocSecurity>
  <Lines>122</Lines>
  <Paragraphs>34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Osobni Bankar</vt:lpstr>
      <vt:lpstr>Osobni Bankar</vt:lpstr>
    </vt:vector>
  </TitlesOfParts>
  <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12</cp:revision>
  <dcterms:created xsi:type="dcterms:W3CDTF">2015-03-17T11:07:00Z</dcterms:created>
  <dcterms:modified xsi:type="dcterms:W3CDTF">2015-03-17T13:36:00Z</dcterms:modified>
</cp:coreProperties>
</file>