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FD9A4" w14:textId="77777777" w:rsidR="004F10C0" w:rsidRDefault="004F10C0" w:rsidP="004F10C0">
      <w:pPr>
        <w:shd w:val="clear" w:color="auto" w:fill="FFFFFF"/>
        <w:spacing w:before="360" w:after="240" w:line="240" w:lineRule="auto"/>
        <w:outlineLvl w:val="2"/>
        <w:rPr>
          <w:rFonts w:ascii="Segoe UI Emoji" w:eastAsia="Times New Roman" w:hAnsi="Segoe UI Emoji" w:cs="Segoe UI Emoji"/>
          <w:b/>
          <w:bCs/>
          <w:color w:val="010409"/>
          <w:kern w:val="0"/>
          <w:sz w:val="48"/>
          <w:szCs w:val="48"/>
          <w:lang w:eastAsia="tr-TR"/>
          <w14:ligatures w14:val="none"/>
        </w:rPr>
      </w:pPr>
      <w:r>
        <w:rPr>
          <w:rFonts w:ascii="Segoe UI Emoji" w:eastAsia="Times New Roman" w:hAnsi="Segoe UI Emoji" w:cs="Segoe UI Emoji"/>
          <w:b/>
          <w:bCs/>
          <w:color w:val="010409"/>
          <w:kern w:val="0"/>
          <w:sz w:val="30"/>
          <w:szCs w:val="30"/>
          <w:lang w:eastAsia="tr-TR"/>
          <w14:ligatures w14:val="none"/>
        </w:rPr>
        <w:br/>
      </w:r>
      <w:r>
        <w:rPr>
          <w:rFonts w:ascii="Segoe UI Emoji" w:eastAsia="Times New Roman" w:hAnsi="Segoe UI Emoji" w:cs="Segoe UI Emoji"/>
          <w:b/>
          <w:bCs/>
          <w:color w:val="010409"/>
          <w:kern w:val="0"/>
          <w:sz w:val="30"/>
          <w:szCs w:val="30"/>
          <w:lang w:eastAsia="tr-TR"/>
          <w14:ligatures w14:val="none"/>
        </w:rPr>
        <w:br/>
      </w:r>
    </w:p>
    <w:p w14:paraId="262288F6" w14:textId="77777777" w:rsidR="004F10C0" w:rsidRDefault="004F10C0" w:rsidP="004F10C0">
      <w:pPr>
        <w:shd w:val="clear" w:color="auto" w:fill="FFFFFF"/>
        <w:spacing w:before="360" w:after="240" w:line="240" w:lineRule="auto"/>
        <w:outlineLvl w:val="2"/>
        <w:rPr>
          <w:rFonts w:ascii="Segoe UI Emoji" w:eastAsia="Times New Roman" w:hAnsi="Segoe UI Emoji" w:cs="Segoe UI Emoji"/>
          <w:b/>
          <w:bCs/>
          <w:color w:val="010409"/>
          <w:kern w:val="0"/>
          <w:sz w:val="48"/>
          <w:szCs w:val="48"/>
          <w:lang w:eastAsia="tr-TR"/>
          <w14:ligatures w14:val="none"/>
        </w:rPr>
      </w:pPr>
    </w:p>
    <w:p w14:paraId="4399B406" w14:textId="77777777" w:rsidR="004F10C0" w:rsidRDefault="004F10C0" w:rsidP="004F10C0">
      <w:pPr>
        <w:shd w:val="clear" w:color="auto" w:fill="FFFFFF"/>
        <w:spacing w:before="360" w:after="240" w:line="240" w:lineRule="auto"/>
        <w:outlineLvl w:val="2"/>
        <w:rPr>
          <w:rFonts w:ascii="Segoe UI Emoji" w:eastAsia="Times New Roman" w:hAnsi="Segoe UI Emoji" w:cs="Segoe UI Emoji"/>
          <w:b/>
          <w:bCs/>
          <w:color w:val="010409"/>
          <w:kern w:val="0"/>
          <w:sz w:val="48"/>
          <w:szCs w:val="48"/>
          <w:lang w:eastAsia="tr-TR"/>
          <w14:ligatures w14:val="none"/>
        </w:rPr>
      </w:pPr>
    </w:p>
    <w:p w14:paraId="2955B76C" w14:textId="77777777" w:rsidR="004F10C0" w:rsidRDefault="004F10C0" w:rsidP="004F10C0">
      <w:pPr>
        <w:shd w:val="clear" w:color="auto" w:fill="FFFFFF"/>
        <w:spacing w:before="360" w:after="240" w:line="240" w:lineRule="auto"/>
        <w:outlineLvl w:val="2"/>
        <w:rPr>
          <w:rFonts w:ascii="Segoe UI Emoji" w:eastAsia="Times New Roman" w:hAnsi="Segoe UI Emoji" w:cs="Segoe UI Emoji"/>
          <w:b/>
          <w:bCs/>
          <w:color w:val="010409"/>
          <w:kern w:val="0"/>
          <w:sz w:val="48"/>
          <w:szCs w:val="48"/>
          <w:lang w:eastAsia="tr-TR"/>
          <w14:ligatures w14:val="none"/>
        </w:rPr>
      </w:pPr>
    </w:p>
    <w:p w14:paraId="6D860A9B" w14:textId="30E48375" w:rsidR="004F10C0" w:rsidRPr="004F10C0" w:rsidRDefault="004F10C0" w:rsidP="004F10C0">
      <w:pPr>
        <w:shd w:val="clear" w:color="auto" w:fill="FFFFFF"/>
        <w:spacing w:before="360" w:after="240" w:line="240" w:lineRule="auto"/>
        <w:outlineLvl w:val="2"/>
        <w:rPr>
          <w:rFonts w:ascii="Segoe UI Emoji" w:eastAsia="Times New Roman" w:hAnsi="Segoe UI Emoji" w:cs="Segoe UI Emoji"/>
          <w:b/>
          <w:bCs/>
          <w:color w:val="010409"/>
          <w:kern w:val="0"/>
          <w:sz w:val="48"/>
          <w:szCs w:val="48"/>
          <w:lang w:eastAsia="tr-TR"/>
          <w14:ligatures w14:val="none"/>
        </w:rPr>
      </w:pPr>
      <w:r w:rsidRPr="004F10C0">
        <w:rPr>
          <w:rFonts w:ascii="Segoe UI Emoji" w:eastAsia="Times New Roman" w:hAnsi="Segoe UI Emoji" w:cs="Segoe UI Emoji"/>
          <w:b/>
          <w:bCs/>
          <w:color w:val="010409"/>
          <w:kern w:val="0"/>
          <w:sz w:val="48"/>
          <w:szCs w:val="48"/>
          <w:lang w:eastAsia="tr-TR"/>
          <w14:ligatures w14:val="none"/>
        </w:rPr>
        <w:t xml:space="preserve">AnkaSEC- </w:t>
      </w:r>
      <w:r w:rsidRPr="004F10C0">
        <w:rPr>
          <w:rFonts w:ascii="Segoe UI Emoji" w:eastAsia="Times New Roman" w:hAnsi="Segoe UI Emoji" w:cs="Segoe UI Emoji"/>
          <w:b/>
          <w:bCs/>
          <w:color w:val="010409"/>
          <w:kern w:val="0"/>
          <w:sz w:val="48"/>
          <w:szCs w:val="48"/>
          <w:lang w:eastAsia="tr-TR"/>
          <w14:ligatures w14:val="none"/>
        </w:rPr>
        <w:t>AnkaCORE26</w:t>
      </w:r>
      <w:r w:rsidRPr="004F10C0">
        <w:rPr>
          <w:rFonts w:ascii="Segoe UI Emoji" w:eastAsia="Times New Roman" w:hAnsi="Segoe UI Emoji" w:cs="Segoe UI Emoji"/>
          <w:b/>
          <w:bCs/>
          <w:color w:val="010409"/>
          <w:kern w:val="0"/>
          <w:sz w:val="48"/>
          <w:szCs w:val="48"/>
          <w:lang w:eastAsia="tr-TR"/>
          <w14:ligatures w14:val="none"/>
        </w:rPr>
        <w:br/>
      </w:r>
      <w:r w:rsidRPr="004F10C0">
        <w:rPr>
          <w:rFonts w:ascii="Segoe UI Emoji" w:eastAsia="Times New Roman" w:hAnsi="Segoe UI Emoji" w:cs="Segoe UI Emoji"/>
          <w:b/>
          <w:bCs/>
          <w:color w:val="010409"/>
          <w:kern w:val="0"/>
          <w:sz w:val="48"/>
          <w:szCs w:val="48"/>
          <w:lang w:eastAsia="tr-TR"/>
          <w14:ligatures w14:val="none"/>
        </w:rPr>
        <w:t>Siber Güvenlik Mühendisli</w:t>
      </w:r>
      <w:r w:rsidRPr="004F10C0">
        <w:rPr>
          <w:rFonts w:ascii="Calibri" w:eastAsia="Times New Roman" w:hAnsi="Calibri" w:cs="Calibri"/>
          <w:b/>
          <w:bCs/>
          <w:color w:val="010409"/>
          <w:kern w:val="0"/>
          <w:sz w:val="48"/>
          <w:szCs w:val="48"/>
          <w:lang w:eastAsia="tr-TR"/>
          <w14:ligatures w14:val="none"/>
        </w:rPr>
        <w:t>ğ</w:t>
      </w:r>
      <w:r w:rsidRPr="004F10C0">
        <w:rPr>
          <w:rFonts w:ascii="Segoe UI Emoji" w:eastAsia="Times New Roman" w:hAnsi="Segoe UI Emoji" w:cs="Segoe UI Emoji"/>
          <w:b/>
          <w:bCs/>
          <w:color w:val="010409"/>
          <w:kern w:val="0"/>
          <w:sz w:val="48"/>
          <w:szCs w:val="48"/>
          <w:lang w:eastAsia="tr-TR"/>
          <w14:ligatures w14:val="none"/>
        </w:rPr>
        <w:t>i E</w:t>
      </w:r>
      <w:r w:rsidRPr="004F10C0">
        <w:rPr>
          <w:rFonts w:ascii="Calibri" w:eastAsia="Times New Roman" w:hAnsi="Calibri" w:cs="Calibri"/>
          <w:b/>
          <w:bCs/>
          <w:color w:val="010409"/>
          <w:kern w:val="0"/>
          <w:sz w:val="48"/>
          <w:szCs w:val="48"/>
          <w:lang w:eastAsia="tr-TR"/>
          <w14:ligatures w14:val="none"/>
        </w:rPr>
        <w:t>ğ</w:t>
      </w:r>
      <w:r w:rsidRPr="004F10C0">
        <w:rPr>
          <w:rFonts w:ascii="Segoe UI Emoji" w:eastAsia="Times New Roman" w:hAnsi="Segoe UI Emoji" w:cs="Segoe UI Emoji"/>
          <w:b/>
          <w:bCs/>
          <w:color w:val="010409"/>
          <w:kern w:val="0"/>
          <w:sz w:val="48"/>
          <w:szCs w:val="48"/>
          <w:lang w:eastAsia="tr-TR"/>
          <w14:ligatures w14:val="none"/>
        </w:rPr>
        <w:t>itimi - 2026</w:t>
      </w:r>
    </w:p>
    <w:p w14:paraId="74099E88" w14:textId="77777777" w:rsidR="004F10C0" w:rsidRPr="004F10C0" w:rsidRDefault="004F10C0" w:rsidP="004F10C0">
      <w:pPr>
        <w:shd w:val="clear" w:color="auto" w:fill="FFFFFF"/>
        <w:spacing w:before="360" w:after="240" w:line="240" w:lineRule="auto"/>
        <w:outlineLvl w:val="2"/>
        <w:rPr>
          <w:rFonts w:ascii="Segoe UI Emoji" w:eastAsia="Times New Roman" w:hAnsi="Segoe UI Emoji" w:cs="Segoe UI Emoji"/>
          <w:b/>
          <w:bCs/>
          <w:color w:val="010409"/>
          <w:kern w:val="0"/>
          <w:sz w:val="36"/>
          <w:szCs w:val="36"/>
          <w:lang w:eastAsia="tr-TR"/>
          <w14:ligatures w14:val="none"/>
        </w:rPr>
      </w:pPr>
      <w:r w:rsidRPr="004F10C0">
        <w:rPr>
          <w:rFonts w:ascii="Segoe UI Emoji" w:eastAsia="Times New Roman" w:hAnsi="Segoe UI Emoji" w:cs="Segoe UI Emoji"/>
          <w:b/>
          <w:bCs/>
          <w:color w:val="010409"/>
          <w:kern w:val="0"/>
          <w:sz w:val="36"/>
          <w:szCs w:val="36"/>
          <w:lang w:eastAsia="tr-TR"/>
          <w14:ligatures w14:val="none"/>
        </w:rPr>
        <w:t>201 MALWARE OPERASYONU: "The Malware Hunter"</w:t>
      </w:r>
    </w:p>
    <w:p w14:paraId="2CDA497A" w14:textId="586A70AA" w:rsidR="005365FE" w:rsidRPr="005365FE" w:rsidRDefault="004F10C0" w:rsidP="004F10C0">
      <w:pPr>
        <w:shd w:val="clear" w:color="auto" w:fill="FFFFFF"/>
        <w:spacing w:before="360" w:after="240" w:line="240" w:lineRule="auto"/>
        <w:outlineLvl w:val="2"/>
        <w:rPr>
          <w:rFonts w:ascii="Segoe UI Emoji" w:eastAsia="Times New Roman" w:hAnsi="Segoe UI Emoji" w:cs="Segoe UI Emoji"/>
          <w:b/>
          <w:bCs/>
          <w:color w:val="010409"/>
          <w:kern w:val="0"/>
          <w:sz w:val="30"/>
          <w:szCs w:val="30"/>
          <w:lang w:eastAsia="tr-TR"/>
          <w14:ligatures w14:val="none"/>
        </w:rPr>
      </w:pPr>
      <w:r w:rsidRPr="004F10C0">
        <w:rPr>
          <w:rFonts w:ascii="Calibri" w:eastAsia="Times New Roman" w:hAnsi="Calibri" w:cs="Calibri"/>
          <w:b/>
          <w:bCs/>
          <w:color w:val="010409"/>
          <w:kern w:val="0"/>
          <w:sz w:val="36"/>
          <w:szCs w:val="36"/>
          <w:lang w:eastAsia="tr-TR"/>
          <w14:ligatures w14:val="none"/>
        </w:rPr>
        <w:t xml:space="preserve">İlayda Aytaş </w:t>
      </w:r>
      <w:r w:rsidRPr="004F10C0">
        <w:rPr>
          <w:rFonts w:ascii="Calibri" w:eastAsia="Times New Roman" w:hAnsi="Calibri" w:cs="Calibri"/>
          <w:b/>
          <w:bCs/>
          <w:color w:val="010409"/>
          <w:kern w:val="0"/>
          <w:sz w:val="36"/>
          <w:szCs w:val="36"/>
          <w:lang w:eastAsia="tr-TR"/>
          <w14:ligatures w14:val="none"/>
        </w:rPr>
        <w:br/>
        <w:t>7.05.2026</w:t>
      </w:r>
      <w:r w:rsidRPr="004F10C0">
        <w:rPr>
          <w:rFonts w:ascii="Segoe UI Emoji" w:eastAsia="Times New Roman" w:hAnsi="Segoe UI Emoji" w:cs="Segoe UI Emoji"/>
          <w:b/>
          <w:bCs/>
          <w:color w:val="010409"/>
          <w:kern w:val="0"/>
          <w:sz w:val="36"/>
          <w:szCs w:val="36"/>
          <w:lang w:eastAsia="tr-TR"/>
          <w14:ligatures w14:val="none"/>
        </w:rPr>
        <w:br/>
      </w:r>
      <w:r w:rsidRPr="004F10C0">
        <w:rPr>
          <w:rFonts w:ascii="Segoe UI Emoji" w:eastAsia="Times New Roman" w:hAnsi="Segoe UI Emoji" w:cs="Segoe UI Emoji"/>
          <w:b/>
          <w:bCs/>
          <w:color w:val="010409"/>
          <w:kern w:val="0"/>
          <w:sz w:val="36"/>
          <w:szCs w:val="36"/>
          <w:lang w:eastAsia="tr-TR"/>
          <w14:ligatures w14:val="none"/>
        </w:rPr>
        <w:br/>
      </w:r>
      <w:r>
        <w:rPr>
          <w:rFonts w:ascii="Segoe UI Emoji" w:eastAsia="Times New Roman" w:hAnsi="Segoe UI Emoji" w:cs="Segoe UI Emoji"/>
          <w:b/>
          <w:bCs/>
          <w:color w:val="010409"/>
          <w:kern w:val="0"/>
          <w:sz w:val="30"/>
          <w:szCs w:val="30"/>
          <w:lang w:eastAsia="tr-TR"/>
          <w14:ligatures w14:val="none"/>
        </w:rPr>
        <w:br/>
      </w:r>
      <w:r>
        <w:rPr>
          <w:rFonts w:ascii="Segoe UI Emoji" w:eastAsia="Times New Roman" w:hAnsi="Segoe UI Emoji" w:cs="Segoe UI Emoji"/>
          <w:b/>
          <w:bCs/>
          <w:color w:val="010409"/>
          <w:kern w:val="0"/>
          <w:sz w:val="30"/>
          <w:szCs w:val="30"/>
          <w:lang w:eastAsia="tr-TR"/>
          <w14:ligatures w14:val="none"/>
        </w:rPr>
        <w:br/>
      </w:r>
      <w:r>
        <w:rPr>
          <w:rFonts w:ascii="Segoe UI Emoji" w:eastAsia="Times New Roman" w:hAnsi="Segoe UI Emoji" w:cs="Segoe UI Emoji"/>
          <w:b/>
          <w:bCs/>
          <w:color w:val="010409"/>
          <w:kern w:val="0"/>
          <w:sz w:val="30"/>
          <w:szCs w:val="30"/>
          <w:lang w:eastAsia="tr-TR"/>
          <w14:ligatures w14:val="none"/>
        </w:rPr>
        <w:br/>
      </w:r>
      <w:r>
        <w:rPr>
          <w:rFonts w:ascii="Segoe UI Emoji" w:eastAsia="Times New Roman" w:hAnsi="Segoe UI Emoji" w:cs="Segoe UI Emoji"/>
          <w:b/>
          <w:bCs/>
          <w:color w:val="010409"/>
          <w:kern w:val="0"/>
          <w:sz w:val="30"/>
          <w:szCs w:val="30"/>
          <w:lang w:eastAsia="tr-TR"/>
          <w14:ligatures w14:val="none"/>
        </w:rPr>
        <w:br/>
      </w:r>
      <w:r>
        <w:rPr>
          <w:rFonts w:ascii="Segoe UI Emoji" w:eastAsia="Times New Roman" w:hAnsi="Segoe UI Emoji" w:cs="Segoe UI Emoji"/>
          <w:b/>
          <w:bCs/>
          <w:color w:val="010409"/>
          <w:kern w:val="0"/>
          <w:sz w:val="30"/>
          <w:szCs w:val="30"/>
          <w:lang w:eastAsia="tr-TR"/>
          <w14:ligatures w14:val="none"/>
        </w:rPr>
        <w:br/>
      </w:r>
      <w:r>
        <w:rPr>
          <w:rFonts w:ascii="Segoe UI Emoji" w:eastAsia="Times New Roman" w:hAnsi="Segoe UI Emoji" w:cs="Segoe UI Emoji"/>
          <w:b/>
          <w:bCs/>
          <w:color w:val="010409"/>
          <w:kern w:val="0"/>
          <w:sz w:val="30"/>
          <w:szCs w:val="30"/>
          <w:lang w:eastAsia="tr-TR"/>
          <w14:ligatures w14:val="none"/>
        </w:rPr>
        <w:br/>
      </w:r>
      <w:r>
        <w:rPr>
          <w:rFonts w:ascii="Segoe UI Emoji" w:eastAsia="Times New Roman" w:hAnsi="Segoe UI Emoji" w:cs="Segoe UI Emoji"/>
          <w:b/>
          <w:bCs/>
          <w:color w:val="010409"/>
          <w:kern w:val="0"/>
          <w:sz w:val="30"/>
          <w:szCs w:val="30"/>
          <w:lang w:eastAsia="tr-TR"/>
          <w14:ligatures w14:val="none"/>
        </w:rPr>
        <w:br/>
      </w:r>
      <w:r>
        <w:rPr>
          <w:rFonts w:ascii="Segoe UI Emoji" w:eastAsia="Times New Roman" w:hAnsi="Segoe UI Emoji" w:cs="Segoe UI Emoji"/>
          <w:b/>
          <w:bCs/>
          <w:color w:val="010409"/>
          <w:kern w:val="0"/>
          <w:sz w:val="30"/>
          <w:szCs w:val="30"/>
          <w:lang w:eastAsia="tr-TR"/>
          <w14:ligatures w14:val="none"/>
        </w:rPr>
        <w:br/>
      </w:r>
      <w:r>
        <w:rPr>
          <w:rFonts w:ascii="Segoe UI Emoji" w:eastAsia="Times New Roman" w:hAnsi="Segoe UI Emoji" w:cs="Segoe UI Emoji"/>
          <w:b/>
          <w:bCs/>
          <w:color w:val="010409"/>
          <w:kern w:val="0"/>
          <w:sz w:val="30"/>
          <w:szCs w:val="30"/>
          <w:lang w:eastAsia="tr-TR"/>
          <w14:ligatures w14:val="none"/>
        </w:rPr>
        <w:br/>
      </w:r>
      <w:r>
        <w:rPr>
          <w:rFonts w:ascii="Segoe UI Emoji" w:eastAsia="Times New Roman" w:hAnsi="Segoe UI Emoji" w:cs="Segoe UI Emoji"/>
          <w:b/>
          <w:bCs/>
          <w:color w:val="010409"/>
          <w:kern w:val="0"/>
          <w:sz w:val="30"/>
          <w:szCs w:val="30"/>
          <w:lang w:eastAsia="tr-TR"/>
          <w14:ligatures w14:val="none"/>
        </w:rPr>
        <w:br/>
      </w:r>
      <w:r>
        <w:rPr>
          <w:rFonts w:ascii="Segoe UI Emoji" w:eastAsia="Times New Roman" w:hAnsi="Segoe UI Emoji" w:cs="Segoe UI Emoji"/>
          <w:b/>
          <w:bCs/>
          <w:color w:val="010409"/>
          <w:kern w:val="0"/>
          <w:sz w:val="30"/>
          <w:szCs w:val="30"/>
          <w:lang w:eastAsia="tr-TR"/>
          <w14:ligatures w14:val="none"/>
        </w:rPr>
        <w:br/>
      </w:r>
      <w:r>
        <w:rPr>
          <w:rFonts w:ascii="Segoe UI Emoji" w:eastAsia="Times New Roman" w:hAnsi="Segoe UI Emoji" w:cs="Segoe UI Emoji"/>
          <w:b/>
          <w:bCs/>
          <w:color w:val="010409"/>
          <w:kern w:val="0"/>
          <w:sz w:val="30"/>
          <w:szCs w:val="30"/>
          <w:lang w:eastAsia="tr-TR"/>
          <w14:ligatures w14:val="none"/>
        </w:rPr>
        <w:br/>
      </w:r>
      <w:r>
        <w:rPr>
          <w:rFonts w:ascii="Segoe UI Emoji" w:eastAsia="Times New Roman" w:hAnsi="Segoe UI Emoji" w:cs="Segoe UI Emoji"/>
          <w:b/>
          <w:bCs/>
          <w:color w:val="010409"/>
          <w:kern w:val="0"/>
          <w:sz w:val="30"/>
          <w:szCs w:val="30"/>
          <w:lang w:eastAsia="tr-TR"/>
          <w14:ligatures w14:val="none"/>
        </w:rPr>
        <w:br/>
      </w:r>
      <w:r>
        <w:rPr>
          <w:rFonts w:ascii="Segoe UI Emoji" w:eastAsia="Times New Roman" w:hAnsi="Segoe UI Emoji" w:cs="Segoe UI Emoji"/>
          <w:b/>
          <w:bCs/>
          <w:color w:val="010409"/>
          <w:kern w:val="0"/>
          <w:sz w:val="30"/>
          <w:szCs w:val="30"/>
          <w:lang w:eastAsia="tr-TR"/>
          <w14:ligatures w14:val="none"/>
        </w:rPr>
        <w:br/>
      </w:r>
      <w:r>
        <w:rPr>
          <w:rFonts w:ascii="Segoe UI Emoji" w:eastAsia="Times New Roman" w:hAnsi="Segoe UI Emoji" w:cs="Segoe UI Emoji"/>
          <w:b/>
          <w:bCs/>
          <w:color w:val="010409"/>
          <w:kern w:val="0"/>
          <w:sz w:val="30"/>
          <w:szCs w:val="30"/>
          <w:lang w:eastAsia="tr-TR"/>
          <w14:ligatures w14:val="none"/>
        </w:rPr>
        <w:br/>
      </w:r>
      <w:r>
        <w:rPr>
          <w:rFonts w:ascii="Segoe UI Emoji" w:eastAsia="Times New Roman" w:hAnsi="Segoe UI Emoji" w:cs="Segoe UI Emoji"/>
          <w:b/>
          <w:bCs/>
          <w:color w:val="010409"/>
          <w:kern w:val="0"/>
          <w:sz w:val="30"/>
          <w:szCs w:val="30"/>
          <w:lang w:eastAsia="tr-TR"/>
          <w14:ligatures w14:val="none"/>
        </w:rPr>
        <w:lastRenderedPageBreak/>
        <w:br/>
      </w:r>
      <w:r w:rsidRPr="005365FE">
        <w:rPr>
          <w:rFonts w:ascii="Segoe UI Emoji" w:eastAsia="Times New Roman" w:hAnsi="Segoe UI Emoji" w:cs="Segoe UI Emoji"/>
          <w:b/>
          <w:bCs/>
          <w:color w:val="010409"/>
          <w:kern w:val="0"/>
          <w:sz w:val="30"/>
          <w:szCs w:val="30"/>
          <w:lang w:eastAsia="tr-TR"/>
          <w14:ligatures w14:val="none"/>
        </w:rPr>
        <w:t>FAZ 1: Mimari ve Temeller (Research &amp; Logic)</w:t>
      </w:r>
    </w:p>
    <w:p w14:paraId="1CF06199" w14:textId="77777777" w:rsidR="005365FE" w:rsidRDefault="005365FE" w:rsidP="00A964AA">
      <w:pPr>
        <w:shd w:val="clear" w:color="auto" w:fill="FFFFFF"/>
        <w:spacing w:before="360" w:after="240" w:line="240" w:lineRule="auto"/>
        <w:outlineLvl w:val="2"/>
        <w:rPr>
          <w:rFonts w:eastAsia="Times New Roman" w:cstheme="minorHAnsi"/>
          <w:color w:val="010409"/>
          <w:kern w:val="0"/>
          <w:lang w:eastAsia="tr-TR"/>
          <w14:ligatures w14:val="none"/>
        </w:rPr>
      </w:pPr>
      <w:r w:rsidRPr="005365FE">
        <w:rPr>
          <w:rFonts w:eastAsia="Times New Roman" w:cstheme="minorHAnsi"/>
          <w:color w:val="010409"/>
          <w:kern w:val="0"/>
          <w:lang w:eastAsia="tr-TR"/>
          <w14:ligatures w14:val="none"/>
        </w:rPr>
        <w:t xml:space="preserve">1- </w:t>
      </w:r>
      <w:r w:rsidRPr="005365FE">
        <w:rPr>
          <w:rFonts w:eastAsia="Times New Roman" w:cstheme="minorHAnsi"/>
          <w:color w:val="010409"/>
          <w:kern w:val="0"/>
          <w:lang w:eastAsia="tr-TR"/>
          <w14:ligatures w14:val="none"/>
        </w:rPr>
        <w:t>Statik Analiz</w:t>
      </w:r>
      <w:r w:rsidRPr="005365FE">
        <w:rPr>
          <w:rFonts w:eastAsia="Times New Roman" w:cstheme="minorHAnsi"/>
          <w:color w:val="010409"/>
          <w:kern w:val="0"/>
          <w:lang w:eastAsia="tr-TR"/>
          <w14:ligatures w14:val="none"/>
        </w:rPr>
        <w:t xml:space="preserve"> ile malware i çalıştırmadan dosya yapısını , APİ leri , kütüphaneleri , incelememiz gerekiyor mu diye de bakarız herangi bir  malware ‘ e benziyor mu diye de bakarız ve sonra dinamik analiz yaparız , çalıştırıp etkilerini inceleriz.</w:t>
      </w:r>
    </w:p>
    <w:p w14:paraId="7DA1D88F" w14:textId="77777777" w:rsidR="005365FE" w:rsidRDefault="005365FE" w:rsidP="00A964AA">
      <w:pPr>
        <w:shd w:val="clear" w:color="auto" w:fill="FFFFFF"/>
        <w:spacing w:before="360" w:after="240" w:line="240" w:lineRule="auto"/>
        <w:outlineLvl w:val="2"/>
        <w:rPr>
          <w:rFonts w:eastAsia="Times New Roman" w:cstheme="minorHAnsi"/>
          <w:color w:val="010409"/>
          <w:kern w:val="0"/>
          <w:lang w:eastAsia="tr-TR"/>
          <w14:ligatures w14:val="none"/>
        </w:rPr>
      </w:pPr>
      <w:r>
        <w:rPr>
          <w:rFonts w:eastAsia="Times New Roman" w:cstheme="minorHAnsi"/>
          <w:color w:val="010409"/>
          <w:kern w:val="0"/>
          <w:lang w:eastAsia="tr-TR"/>
          <w14:ligatures w14:val="none"/>
        </w:rPr>
        <w:t>2-Sandbox ile ana sisteme zarar vermeden malware i test ederiz sonra sandbox ı siledebiliriz kolaylık sağlar.</w:t>
      </w:r>
    </w:p>
    <w:p w14:paraId="3A50913B" w14:textId="0A5153D2" w:rsidR="001B2B0A" w:rsidRPr="004F10C0" w:rsidRDefault="005365FE" w:rsidP="004F10C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10409"/>
          <w:kern w:val="0"/>
          <w:sz w:val="30"/>
          <w:szCs w:val="30"/>
          <w:lang w:eastAsia="tr-TR"/>
          <w14:ligatures w14:val="none"/>
        </w:rPr>
      </w:pPr>
      <w:r>
        <w:rPr>
          <w:rFonts w:eastAsia="Times New Roman" w:cstheme="minorHAnsi"/>
          <w:color w:val="010409"/>
          <w:kern w:val="0"/>
          <w:lang w:eastAsia="tr-TR"/>
          <w14:ligatures w14:val="none"/>
        </w:rPr>
        <w:t xml:space="preserve">3- </w:t>
      </w:r>
      <w:r w:rsidR="00DC4124">
        <w:rPr>
          <w:rFonts w:eastAsia="Times New Roman" w:cstheme="minorHAnsi"/>
          <w:color w:val="010409"/>
          <w:kern w:val="0"/>
          <w:lang w:eastAsia="tr-TR"/>
          <w14:ligatures w14:val="none"/>
        </w:rPr>
        <w:t>malwarein stringlerine, PE başlıklarına, imzalarına bakarak bir fikir sahibi olabiliriz.</w:t>
      </w:r>
      <w:r>
        <w:rPr>
          <w:rFonts w:eastAsia="Times New Roman" w:cstheme="minorHAnsi"/>
          <w:color w:val="010409"/>
          <w:kern w:val="0"/>
          <w:lang w:eastAsia="tr-TR"/>
          <w14:ligatures w14:val="none"/>
        </w:rPr>
        <w:br/>
      </w:r>
      <w:r>
        <w:rPr>
          <w:rFonts w:eastAsia="Times New Roman" w:cstheme="minorHAnsi"/>
          <w:color w:val="010409"/>
          <w:kern w:val="0"/>
          <w:lang w:eastAsia="tr-TR"/>
          <w14:ligatures w14:val="none"/>
        </w:rPr>
        <w:br/>
      </w:r>
      <w:r w:rsidR="00A964AA" w:rsidRPr="00A964AA">
        <w:rPr>
          <w:rFonts w:ascii="Segoe UI" w:eastAsia="Times New Roman" w:hAnsi="Segoe UI" w:cs="Segoe UI"/>
          <w:b/>
          <w:bCs/>
          <w:color w:val="010409"/>
          <w:kern w:val="0"/>
          <w:sz w:val="30"/>
          <w:szCs w:val="30"/>
          <w:lang w:eastAsia="tr-TR"/>
          <w14:ligatures w14:val="none"/>
        </w:rPr>
        <w:t>FAZ 2: Saha Operasyonu (Boss Fights)</w:t>
      </w:r>
      <w:r w:rsidR="004F10C0">
        <w:rPr>
          <w:rFonts w:ascii="Segoe UI" w:eastAsia="Times New Roman" w:hAnsi="Segoe UI" w:cs="Segoe UI"/>
          <w:b/>
          <w:bCs/>
          <w:color w:val="010409"/>
          <w:kern w:val="0"/>
          <w:sz w:val="30"/>
          <w:szCs w:val="30"/>
          <w:lang w:eastAsia="tr-TR"/>
          <w14:ligatures w14:val="none"/>
        </w:rPr>
        <w:br/>
      </w:r>
      <w:r w:rsidR="004F10C0">
        <w:rPr>
          <w:rFonts w:ascii="Segoe UI" w:eastAsia="Times New Roman" w:hAnsi="Segoe UI" w:cs="Segoe UI"/>
          <w:b/>
          <w:bCs/>
          <w:color w:val="010409"/>
          <w:kern w:val="0"/>
          <w:sz w:val="30"/>
          <w:szCs w:val="30"/>
          <w:lang w:eastAsia="tr-TR"/>
          <w14:ligatures w14:val="none"/>
        </w:rPr>
        <w:br/>
      </w:r>
      <w:r w:rsidR="00A964AA" w:rsidRPr="00A964AA">
        <w:rPr>
          <w:rFonts w:ascii="Segoe UI" w:eastAsia="Times New Roman" w:hAnsi="Segoe UI" w:cs="Segoe UI"/>
          <w:b/>
          <w:bCs/>
          <w:color w:val="010409"/>
          <w:kern w:val="0"/>
          <w:sz w:val="24"/>
          <w:szCs w:val="24"/>
          <w:lang w:eastAsia="tr-TR"/>
          <w14:ligatures w14:val="none"/>
        </w:rPr>
        <w:t>Cephe 1: Dosyayı Kesip Biçmek (Basic Static Analysis)</w:t>
      </w:r>
    </w:p>
    <w:p w14:paraId="0F4BBB3F" w14:textId="44056398" w:rsidR="00B82BAE" w:rsidRDefault="009D1B0A">
      <w:r w:rsidRPr="009D1B0A">
        <w:t>M</w:t>
      </w:r>
      <w:r w:rsidRPr="009D1B0A">
        <w:t>alware</w:t>
      </w:r>
      <w:r>
        <w:t>lerle çalışırken kullandığımız sanal makinenin durumunu anlık olarak kayıt edip ondan sonra analizlerimize başlamamız gerek.</w:t>
      </w:r>
      <w:r>
        <w:br/>
        <w:t>Malware analizi için kali linüxden daha iyi tercihler var :</w:t>
      </w:r>
      <w:r>
        <w:br/>
        <w:t xml:space="preserve">Flare VM (Windows tabanlı, dinamik analiz) </w:t>
      </w:r>
      <w:r>
        <w:br/>
        <w:t>REMnux (Linüx tabanlı , statik analiz)</w:t>
      </w:r>
      <w:r w:rsidR="002629D3">
        <w:br/>
      </w:r>
      <w:r w:rsidR="002629D3">
        <w:br/>
        <w:t>Malwareler içinde bilgi saklarlar ve bu Stringleri  bulmak önemli. Ama her string önemli değil .</w:t>
      </w:r>
    </w:p>
    <w:p w14:paraId="44F93F46" w14:textId="41D5D709" w:rsidR="002629D3" w:rsidRDefault="002629D3" w:rsidP="002629D3">
      <w:r w:rsidRPr="002629D3">
        <w:t>Sysinternals</w:t>
      </w:r>
      <w:r>
        <w:t xml:space="preserve"> – string.exe</w:t>
      </w:r>
      <w:r>
        <w:t xml:space="preserve"> programı </w:t>
      </w:r>
      <w:r>
        <w:t>Flare VM</w:t>
      </w:r>
      <w:r>
        <w:t xml:space="preserve"> de var stringler bununla incelenir.</w:t>
      </w:r>
    </w:p>
    <w:p w14:paraId="695EEFC7" w14:textId="78FD97FB" w:rsidR="002629D3" w:rsidRDefault="002629D3" w:rsidP="002629D3">
      <w:r w:rsidRPr="002629D3">
        <w:t>Cyberchef</w:t>
      </w:r>
      <w:r>
        <w:t xml:space="preserve"> ve </w:t>
      </w:r>
      <w:r w:rsidRPr="002629D3">
        <w:t>PEstudio</w:t>
      </w:r>
      <w:r>
        <w:t>(daha detaylı) string aramasında kullanılır.</w:t>
      </w:r>
    </w:p>
    <w:p w14:paraId="654B796F" w14:textId="7F3797AE" w:rsidR="008979C0" w:rsidRDefault="008979C0" w:rsidP="008979C0">
      <w:r>
        <w:t>Stringleri gizlemenin yöntemleri var ama FLOSS ile tespit ediliyor.</w:t>
      </w:r>
      <w:r w:rsidR="00FB572D">
        <w:br/>
      </w:r>
      <w:r w:rsidR="00FB572D">
        <w:br/>
      </w:r>
      <w:r w:rsidR="00FB572D" w:rsidRPr="00FB572D">
        <w:rPr>
          <w:color w:val="EE0000"/>
        </w:rPr>
        <w:t>task 3</w:t>
      </w:r>
      <w:r w:rsidR="00FB572D">
        <w:br/>
      </w:r>
      <w:r w:rsidR="00FB572D" w:rsidRPr="00FB572D">
        <w:t>C:\Users\Administrator\Desktop+&gt;floss --no-static-strings \Users\Administrator\Desktop\mal\6</w:t>
      </w:r>
    </w:p>
    <w:p w14:paraId="2627D601" w14:textId="5D04F2ED" w:rsidR="008F643D" w:rsidRPr="008F643D" w:rsidRDefault="00FB572D" w:rsidP="008F643D">
      <w:r>
        <w:t>Bu komutu kullanıyoruz ve gizlenmiş string</w:t>
      </w:r>
      <w:r w:rsidR="00D666A4">
        <w:t>i (</w:t>
      </w:r>
      <w:r w:rsidR="00D666A4" w:rsidRPr="00D666A4">
        <w:t>DbgView.exe</w:t>
      </w:r>
      <w:r w:rsidR="00D666A4">
        <w:t xml:space="preserve">) </w:t>
      </w:r>
      <w:r>
        <w:t>görüyoruz.</w:t>
      </w:r>
      <w:r w:rsidR="00A964AA">
        <w:br/>
      </w:r>
      <w:r w:rsidR="00A964AA">
        <w:rPr>
          <w:noProof/>
        </w:rPr>
        <w:drawing>
          <wp:inline distT="0" distB="0" distL="0" distR="0" wp14:anchorId="080D548E" wp14:editId="0AAC035D">
            <wp:extent cx="2321829" cy="2639291"/>
            <wp:effectExtent l="0" t="0" r="2540" b="8890"/>
            <wp:docPr id="205656077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60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5056" cy="264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-</w:t>
      </w:r>
      <w:r>
        <w:br/>
        <w:t xml:space="preserve">Malwareleri birbirinden ayırmak için hash değerlerine bakıyoruz.Hash değerleri dosya içeriğine göre </w:t>
      </w:r>
      <w:r>
        <w:lastRenderedPageBreak/>
        <w:t>oluşturuluyor  ve elimde bir hash değeri varsa bu değerle dosya içeriğini geri üretemem.</w:t>
      </w:r>
      <w:r w:rsidR="008F643D">
        <w:t xml:space="preserve">Hash oluşturma yöntemleri : </w:t>
      </w:r>
      <w:r w:rsidR="008F643D" w:rsidRPr="008F643D">
        <w:t>Md5sum</w:t>
      </w:r>
      <w:r w:rsidR="008F643D">
        <w:t xml:space="preserve"> ,</w:t>
      </w:r>
      <w:r w:rsidR="008F643D" w:rsidRPr="008F643D">
        <w:t>Sha1sum</w:t>
      </w:r>
      <w:r w:rsidR="008F643D">
        <w:t xml:space="preserve"> ,</w:t>
      </w:r>
      <w:r w:rsidR="008F643D" w:rsidRPr="008F643D">
        <w:t>Sha256sum</w:t>
      </w:r>
      <w:r w:rsidR="008F643D">
        <w:t xml:space="preserve"> (en güvenli)</w:t>
      </w:r>
    </w:p>
    <w:p w14:paraId="05E5852C" w14:textId="77777777" w:rsidR="00101D46" w:rsidRDefault="008F643D" w:rsidP="00101D46">
      <w:r>
        <w:t>Imphash (import hash) ile farklı kütüphaneleri ve benzerlikleri tespit edebiliriz. Malware  içe aktardığı kütüphanelerin, başka dosyaların hashi (sıraları önemli). Imphash  hesaplamak için PEstudio kullanılabilir.</w:t>
      </w:r>
      <w:r w:rsidR="00124103">
        <w:t xml:space="preserve"> MALWARE bazaar sitesinden de inceleyebiliriz aynı imphash değerine sahip farklı malware dosyaları var. Aynı aileden geldikleri anlamına geliyor.</w:t>
      </w:r>
      <w:r w:rsidR="00124103">
        <w:br/>
      </w:r>
      <w:r w:rsidR="00124103">
        <w:br/>
        <w:t>Fuzzy hashes / SSDEEP  bunda dosyayı parçalara bölüp her parçanın ayrı hash değerleri hesaplanır böylelikle parçaların benzerliğine bakılır</w:t>
      </w:r>
      <w:r w:rsidR="001B2B0A">
        <w:t xml:space="preserve"> veya birden çok dosya aynı anda hashlenip sonra ayrı ayrı incelenir. </w:t>
      </w:r>
      <w:r w:rsidR="00124103" w:rsidRPr="00124103">
        <w:t>CyberChef</w:t>
      </w:r>
      <w:r w:rsidR="00124103">
        <w:t xml:space="preserve"> ile veya ssdeep.exe  ile hesaplanabilir.</w:t>
      </w:r>
      <w:r w:rsidR="001B2B0A">
        <w:br/>
      </w:r>
      <w:r w:rsidR="001B2B0A">
        <w:br/>
      </w:r>
      <w:r w:rsidR="001B2B0A" w:rsidRPr="001B2B0A">
        <w:rPr>
          <w:color w:val="EE0000"/>
        </w:rPr>
        <w:t>task 4</w:t>
      </w:r>
      <w:r w:rsidR="001B2B0A">
        <w:rPr>
          <w:color w:val="EE0000"/>
        </w:rPr>
        <w:br/>
      </w:r>
      <w:r w:rsidR="00101D46">
        <w:t>C:\Users\Administrator\Desktop+&gt;ssdeep-2.14.1\ssdeep -l -r -d C:\Users\Administrator\Desktop\mal</w:t>
      </w:r>
    </w:p>
    <w:p w14:paraId="744AF5D7" w14:textId="51328DB3" w:rsidR="001B2B0A" w:rsidRPr="001B2B0A" w:rsidRDefault="00101D46" w:rsidP="00101D46">
      <w:r>
        <w:t>C:\Users\Administrator\Desktop\mal\3 matches C:\Users\Administrator\Desktop\mal\1 (93)</w:t>
      </w:r>
    </w:p>
    <w:p w14:paraId="1E38CF87" w14:textId="77777777" w:rsidR="001B2B0A" w:rsidRPr="00BB18A8" w:rsidRDefault="001B2B0A" w:rsidP="001B2B0A">
      <w:r w:rsidRPr="00BB18A8">
        <w:t xml:space="preserve">-r → klasörleri alt klasörlerle birlikte tarar </w:t>
      </w:r>
    </w:p>
    <w:p w14:paraId="047E2784" w14:textId="77777777" w:rsidR="001B2B0A" w:rsidRPr="00BB18A8" w:rsidRDefault="001B2B0A" w:rsidP="001B2B0A">
      <w:r w:rsidRPr="00BB18A8">
        <w:t xml:space="preserve">-d → dosyaları birbirleriyle karşılaştırır </w:t>
      </w:r>
    </w:p>
    <w:p w14:paraId="24B8F19D" w14:textId="33D57C9E" w:rsidR="00FB572D" w:rsidRDefault="001B2B0A" w:rsidP="00FB572D">
      <w:r w:rsidRPr="00BB18A8">
        <w:t xml:space="preserve">-l → </w:t>
      </w:r>
      <w:r w:rsidR="00BB18A8" w:rsidRPr="00BB18A8">
        <w:t>ilgili yolu</w:t>
      </w:r>
      <w:r w:rsidRPr="00BB18A8">
        <w:t xml:space="preserve"> gösterir</w:t>
      </w:r>
      <w:r w:rsidR="00101D46">
        <w:br/>
      </w:r>
      <w:r w:rsidR="00BB18A8">
        <w:t>-</w:t>
      </w:r>
      <w:r w:rsidR="00BB18A8">
        <w:br/>
        <w:t>Signatures  , dosyanın içine baytlara bakıp aradığımız içerik var mı diye bakabiliriz.</w:t>
      </w:r>
      <w:r w:rsidR="00BB18A8">
        <w:br/>
      </w:r>
      <w:r w:rsidR="00E54E13">
        <w:t>Yara kuralları, kötü amaçlı desenler signature’lardır. Dosyada kötü amaçlı kullanılıp kullanılmadığı bağlama göre değişebilir.</w:t>
      </w:r>
      <w:r w:rsidR="00E54E13">
        <w:br/>
      </w:r>
      <w:r w:rsidR="00E54E13">
        <w:br/>
        <w:t>Capa , imzalara bakarak dosyanın davranışını gösterir.</w:t>
      </w:r>
      <w:r w:rsidR="00E54E13" w:rsidRPr="00E54E13">
        <w:rPr>
          <w:rFonts w:ascii="Source Sans Pro" w:hAnsi="Source Sans Pro"/>
          <w:color w:val="151C2B"/>
          <w:shd w:val="clear" w:color="auto" w:fill="FFFFFF"/>
        </w:rPr>
        <w:t xml:space="preserve"> </w:t>
      </w:r>
      <w:r w:rsidR="00E54E13" w:rsidRPr="00E54E13">
        <w:t xml:space="preserve">MITRE ATT&amp;CK çerçevesine göre </w:t>
      </w:r>
      <w:r w:rsidR="00E54E13">
        <w:t>analiz eder.Gizlenmiş dizinleri de gösterir.</w:t>
      </w:r>
    </w:p>
    <w:p w14:paraId="6B49E3BF" w14:textId="7B7BCA68" w:rsidR="00D666A4" w:rsidRDefault="00545847" w:rsidP="00A964AA">
      <w:r w:rsidRPr="00545847">
        <w:rPr>
          <w:color w:val="EE0000"/>
        </w:rPr>
        <w:t>Task5</w:t>
      </w:r>
      <w:r>
        <w:br/>
      </w:r>
      <w:r w:rsidR="00FB7321">
        <w:rPr>
          <w:noProof/>
        </w:rPr>
        <w:drawing>
          <wp:inline distT="0" distB="0" distL="0" distR="0" wp14:anchorId="07F88F40" wp14:editId="40692ED6">
            <wp:extent cx="5760720" cy="470535"/>
            <wp:effectExtent l="0" t="0" r="0" b="5715"/>
            <wp:docPr id="72939795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97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2D10">
        <w:br/>
        <w:t>-v</w:t>
      </w:r>
      <w:r w:rsidR="000843A4">
        <w:t>v</w:t>
      </w:r>
      <w:r w:rsidR="00A22D10">
        <w:t xml:space="preserve"> ile detayları arttırırız.</w:t>
      </w:r>
      <w:r>
        <w:br/>
        <w:t>4.exe yi analiz eder .</w:t>
      </w:r>
      <w:r>
        <w:br/>
      </w:r>
      <w:r w:rsidR="0022340D">
        <w:rPr>
          <w:noProof/>
        </w:rPr>
        <w:drawing>
          <wp:inline distT="0" distB="0" distL="0" distR="0" wp14:anchorId="5710FFC6" wp14:editId="1A4C5272">
            <wp:extent cx="4433455" cy="2427844"/>
            <wp:effectExtent l="0" t="0" r="5715" b="0"/>
            <wp:docPr id="135564042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40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8510" cy="243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-</w:t>
      </w:r>
      <w:r>
        <w:br/>
      </w:r>
      <w:r w:rsidRPr="00545847">
        <w:t> Portable Executables (Taşınabilir Yürütülebilir Dosyalar)</w:t>
      </w:r>
      <w:r>
        <w:t xml:space="preserve"> PE</w:t>
      </w:r>
      <w:r w:rsidR="00A22D10">
        <w:t xml:space="preserve"> , farklı sistemlere taşınabilir dosyalar</w:t>
      </w:r>
      <w:r w:rsidR="0041676F">
        <w:t>dır.PE başlıklar  bu dosyaların kullandığı kütüphane bilgilerini içerir, PE dosyalar windows sisteminden kütüphane kullanır her şeyi kendi içinde barındırmaz .</w:t>
      </w:r>
      <w:r w:rsidR="0041676F" w:rsidRPr="0041676F">
        <w:rPr>
          <w:rFonts w:ascii="Source Sans Pro" w:hAnsi="Source Sans Pro"/>
          <w:color w:val="151C2B"/>
          <w:shd w:val="clear" w:color="auto" w:fill="FFFFFF"/>
        </w:rPr>
        <w:t xml:space="preserve"> </w:t>
      </w:r>
      <w:r w:rsidR="0041676F" w:rsidRPr="0041676F">
        <w:t>PEStudio</w:t>
      </w:r>
      <w:r w:rsidR="0041676F">
        <w:t xml:space="preserve"> ile inceleyebiliriz.</w:t>
      </w:r>
      <w:r w:rsidR="0041676F">
        <w:br/>
      </w:r>
      <w:r w:rsidR="0041676F">
        <w:lastRenderedPageBreak/>
        <w:br/>
        <w:t>Analizini engellemek için saldırganlar paketleme yöntemini kullanırlar. (başka kodun içine ekleme</w:t>
      </w:r>
      <w:r w:rsidR="00A964AA">
        <w:t>k.</w:t>
      </w:r>
      <w:r w:rsidR="0041676F">
        <w:t>)</w:t>
      </w:r>
    </w:p>
    <w:p w14:paraId="4D9EAECB" w14:textId="77777777" w:rsidR="00D666A4" w:rsidRDefault="00D666A4" w:rsidP="00A964AA"/>
    <w:p w14:paraId="6ADEBBD7" w14:textId="543C3955" w:rsidR="00A964AA" w:rsidRPr="00A964AA" w:rsidRDefault="00D666A4" w:rsidP="00A964AA">
      <w:pPr>
        <w:rPr>
          <w:b/>
          <w:bCs/>
        </w:rPr>
      </w:pPr>
      <w:r w:rsidRPr="00D666A4">
        <w:rPr>
          <w:color w:val="EE0000"/>
        </w:rPr>
        <w:t>Task6</w:t>
      </w:r>
      <w:r>
        <w:br/>
      </w:r>
      <w:r>
        <w:rPr>
          <w:noProof/>
        </w:rPr>
        <w:drawing>
          <wp:inline distT="0" distB="0" distL="0" distR="0" wp14:anchorId="11137348" wp14:editId="37420AA6">
            <wp:extent cx="4364182" cy="2040178"/>
            <wp:effectExtent l="0" t="0" r="0" b="0"/>
            <wp:docPr id="73755409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54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2878" cy="204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40D">
        <w:rPr>
          <w:color w:val="EE0000"/>
        </w:rPr>
        <w:br/>
      </w:r>
      <w:r w:rsidR="0022340D" w:rsidRPr="0022340D">
        <w:rPr>
          <w:color w:val="000000" w:themeColor="text1"/>
        </w:rPr>
        <w:t>pestudio kullanarak PE başlığındaki kütüpanleri inceleme.</w:t>
      </w:r>
      <w:r w:rsidR="00A964AA" w:rsidRPr="0022340D">
        <w:rPr>
          <w:color w:val="000000" w:themeColor="text1"/>
        </w:rPr>
        <w:br/>
      </w:r>
      <w:r w:rsidR="00A964AA">
        <w:br/>
      </w:r>
      <w:r w:rsidR="00FB7321">
        <w:rPr>
          <w:rFonts w:ascii="Segoe UI Emoji" w:hAnsi="Segoe UI Emoji" w:cs="Segoe UI Emoji"/>
          <w:b/>
          <w:bCs/>
        </w:rPr>
        <w:br/>
      </w:r>
      <w:r w:rsidR="00A964AA" w:rsidRPr="00A964AA">
        <w:rPr>
          <w:b/>
          <w:bCs/>
        </w:rPr>
        <w:t xml:space="preserve"> Cephe 2: Canavarı Serbest Bırakmak (Basic Dynamic Analysis)</w:t>
      </w:r>
    </w:p>
    <w:p w14:paraId="4074F2AD" w14:textId="38EB5C42" w:rsidR="00545847" w:rsidRDefault="00030DA8" w:rsidP="00FB572D">
      <w:r w:rsidRPr="00030DA8">
        <w:t>VM’in içindeki işletim sistemi, malware’in hedeflediği işletim sistemiyle aynı olmalı</w:t>
      </w:r>
    </w:p>
    <w:p w14:paraId="53B00626" w14:textId="62D67310" w:rsidR="008F75BF" w:rsidRDefault="00030DA8" w:rsidP="00030DA8">
      <w:r w:rsidRPr="00030DA8">
        <w:t>ProcMon</w:t>
      </w:r>
      <w:r>
        <w:t xml:space="preserve"> (</w:t>
      </w:r>
      <w:r w:rsidRPr="00030DA8">
        <w:t>Process Monitor</w:t>
      </w:r>
      <w:r>
        <w:t>)</w:t>
      </w:r>
      <w:r w:rsidRPr="00030DA8">
        <w:rPr>
          <w:rFonts w:ascii="Source Sans Pro" w:hAnsi="Source Sans Pro"/>
          <w:color w:val="151C2B"/>
          <w:shd w:val="clear" w:color="auto" w:fill="FFFFFF"/>
        </w:rPr>
        <w:t xml:space="preserve"> </w:t>
      </w:r>
      <w:r w:rsidRPr="00030DA8">
        <w:t>Sysinternals paketinin bir parçasıdır. </w:t>
      </w:r>
      <w:r w:rsidR="00D854B5">
        <w:br/>
      </w:r>
      <w:r w:rsidR="00D854B5">
        <w:br/>
      </w:r>
      <w:r w:rsidR="00D854B5">
        <w:rPr>
          <w:noProof/>
        </w:rPr>
        <w:drawing>
          <wp:inline distT="0" distB="0" distL="0" distR="0" wp14:anchorId="1D89D5F1" wp14:editId="44FADD2C">
            <wp:extent cx="4363720" cy="2631123"/>
            <wp:effectExtent l="0" t="0" r="0" b="0"/>
            <wp:docPr id="96685058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505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0761" cy="263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4B5">
        <w:br/>
        <w:t>İlk procmon u açtım sonra filtreledim ,sadece inceleyeceğim dosyayı seçtim(</w:t>
      </w:r>
      <w:r w:rsidR="00D854B5" w:rsidRPr="00D854B5">
        <w:t>Process Name → is → 1.exe → Include</w:t>
      </w:r>
      <w:r w:rsidR="00D854B5">
        <w:t>)daha sonra internet bağlantısı yaptığı için (</w:t>
      </w:r>
      <w:r w:rsidR="00D854B5" w:rsidRPr="00D854B5">
        <w:t>Operation → contains → TCP → Include</w:t>
      </w:r>
      <w:r w:rsidR="00D854B5">
        <w:t xml:space="preserve">) filtre ekledim ve malware i çalıştırdım . </w:t>
      </w:r>
      <w:r w:rsidR="00E808D5">
        <w:br/>
      </w:r>
      <w:r w:rsidR="00A965E9">
        <w:br/>
      </w:r>
      <w:r w:rsidR="00A965E9">
        <w:rPr>
          <w:noProof/>
        </w:rPr>
        <w:lastRenderedPageBreak/>
        <w:drawing>
          <wp:inline distT="0" distB="0" distL="0" distR="0" wp14:anchorId="61686B02" wp14:editId="70132061">
            <wp:extent cx="3241964" cy="3019329"/>
            <wp:effectExtent l="0" t="0" r="0" b="0"/>
            <wp:docPr id="208999076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907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5583" cy="30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8D5">
        <w:br/>
        <w:t>API Logger ile kullanılan api’ler hakkında  yüzeysel bilgi elde ederiz.Api ler ile uygulamanın işleyişini öğrenebiliriz.Api logger ile süreci başlatan kullanıcıyı da görürüz.</w:t>
      </w:r>
      <w:r w:rsidR="00E808D5">
        <w:br/>
      </w:r>
      <w:r w:rsidR="00E808D5">
        <w:br/>
      </w:r>
      <w:r w:rsidR="00E808D5" w:rsidRPr="00E808D5">
        <w:t>API Monitörü</w:t>
      </w:r>
      <w:r w:rsidR="00E808D5">
        <w:t xml:space="preserve"> ile api çağrıları bilgilerini daha detaylı incele</w:t>
      </w:r>
      <w:r w:rsidR="006D5F05">
        <w:t>yebiliriz.</w:t>
      </w:r>
      <w:r w:rsidR="006D5F05">
        <w:br/>
      </w:r>
      <w:r w:rsidR="006D5F05">
        <w:br/>
      </w:r>
      <w:r w:rsidR="00A965E9" w:rsidRPr="00A965E9">
        <w:t>Process Explorer</w:t>
      </w:r>
      <w:r w:rsidR="00043E05">
        <w:t>(</w:t>
      </w:r>
      <w:r w:rsidR="00043E05" w:rsidRPr="00043E05">
        <w:t>procexp.exe</w:t>
      </w:r>
      <w:r w:rsidR="00043E05">
        <w:t>)</w:t>
      </w:r>
      <w:r w:rsidR="00A965E9">
        <w:t xml:space="preserve"> gelişmiş bir araç. P</w:t>
      </w:r>
      <w:r w:rsidR="00A965E9" w:rsidRPr="00A965E9">
        <w:t>roses içi boşaltma ve maskeleme teknikleri</w:t>
      </w:r>
      <w:r w:rsidR="00A965E9">
        <w:t xml:space="preserve"> için kullanılabilir.</w:t>
      </w:r>
      <w:r w:rsidR="00A965E9" w:rsidRPr="00A965E9">
        <w:rPr>
          <w:rFonts w:ascii="Source Sans Pro" w:hAnsi="Source Sans Pro"/>
          <w:color w:val="151C2B"/>
          <w:shd w:val="clear" w:color="auto" w:fill="FFFFFF"/>
        </w:rPr>
        <w:t xml:space="preserve"> </w:t>
      </w:r>
      <w:r w:rsidR="00A965E9" w:rsidRPr="00A965E9">
        <w:t> 'Görünüm' menüsünden alt bölme görünümünü etkinleştir</w:t>
      </w:r>
      <w:r w:rsidR="00A965E9">
        <w:t>mek gerek daha çok detay görebilmek için.</w:t>
      </w:r>
      <w:r w:rsidR="00494E70">
        <w:t xml:space="preserve">Zararlı uyulamalar bazen isimlerini değiştirerek (normal bir Windows işlemi mesela ) anlaşılmamaya çalışabilirler ama </w:t>
      </w:r>
      <w:r w:rsidR="00494E70" w:rsidRPr="00A965E9">
        <w:t>Process Explorer</w:t>
      </w:r>
      <w:r w:rsidR="00494E70">
        <w:t xml:space="preserve"> ile aslında bu procecin signature u var mı diye bakabiliriz veya doğrulama yapabiliriz.Ama bir imzalı processin içini boşaltıp zararlı yazılım yine eklenebilir</w:t>
      </w:r>
      <w:r w:rsidR="00B66EB8">
        <w:t xml:space="preserve"> (</w:t>
      </w:r>
      <w:r w:rsidR="00B66EB8" w:rsidRPr="00B66EB8">
        <w:t>Process Hollowing</w:t>
      </w:r>
      <w:r w:rsidR="00B66EB8">
        <w:t>)</w:t>
      </w:r>
      <w:r w:rsidR="00494E70">
        <w:t xml:space="preserve"> bunu </w:t>
      </w:r>
      <w:r w:rsidR="00B66EB8">
        <w:t xml:space="preserve">tespit etmek için </w:t>
      </w:r>
      <w:r w:rsidR="00B66EB8" w:rsidRPr="00B66EB8">
        <w:t> 'Strings' </w:t>
      </w:r>
      <w:r w:rsidR="00B66EB8">
        <w:t xml:space="preserve"> sekmesini incelememiz gerek.İmace ve Memory kısımlarının aynı olması gerekir işlemin içeriğinin değiştirilmediğini düşünmemiz için.İmage de disk görüntüsündeki dizeler memory kısımında da işlemin bellekteki dizeleri görüntülenir.</w:t>
      </w:r>
      <w:r w:rsidR="00DC4124">
        <w:br/>
      </w:r>
      <w:r w:rsidR="00DC4124">
        <w:br/>
      </w:r>
      <w:r w:rsidR="008F75BF">
        <w:br/>
      </w:r>
      <w:r w:rsidR="008F75BF">
        <w:rPr>
          <w:noProof/>
        </w:rPr>
        <w:drawing>
          <wp:inline distT="0" distB="0" distL="0" distR="0" wp14:anchorId="558E8269" wp14:editId="6F73B13F">
            <wp:extent cx="2741979" cy="3519054"/>
            <wp:effectExtent l="0" t="0" r="1270" b="5715"/>
            <wp:docPr id="44821952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19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5258" cy="3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5BF">
        <w:br/>
      </w:r>
      <w:r w:rsidR="008F75BF">
        <w:lastRenderedPageBreak/>
        <w:t>image ve memory kısımına bakıyoruz aynı mı diye.</w:t>
      </w:r>
      <w:r w:rsidR="00043E05">
        <w:br/>
      </w:r>
      <w:r w:rsidR="00043E05">
        <w:br/>
      </w:r>
      <w:r w:rsidR="00494E70">
        <w:br/>
      </w:r>
      <w:r w:rsidR="008F75BF">
        <w:rPr>
          <w:noProof/>
        </w:rPr>
        <w:drawing>
          <wp:inline distT="0" distB="0" distL="0" distR="0" wp14:anchorId="13495A71" wp14:editId="7031F083">
            <wp:extent cx="4100946" cy="3167474"/>
            <wp:effectExtent l="0" t="0" r="0" b="0"/>
            <wp:docPr id="33663738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37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5590" cy="317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FB26" w14:textId="6417D558" w:rsidR="00DC4124" w:rsidRDefault="008F75BF" w:rsidP="00DC4124">
      <w:pPr>
        <w:rPr>
          <w:b/>
          <w:bCs/>
        </w:rPr>
      </w:pPr>
      <w:r>
        <w:br/>
        <w:t>Burada 1.exe dosyasının mutexlerini (ortak kullandığı dosyaları) inceledim.</w:t>
      </w:r>
      <w:r>
        <w:br/>
      </w:r>
      <w:r>
        <w:br/>
      </w:r>
      <w:r>
        <w:rPr>
          <w:noProof/>
        </w:rPr>
        <w:drawing>
          <wp:inline distT="0" distB="0" distL="0" distR="0" wp14:anchorId="03F50CF2" wp14:editId="66A6257B">
            <wp:extent cx="3114910" cy="4031673"/>
            <wp:effectExtent l="0" t="0" r="9525" b="6985"/>
            <wp:docPr id="15015317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31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6041" cy="403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5E9">
        <w:br/>
      </w:r>
      <w:r>
        <w:t>verify edip signature ‘una baktım.</w:t>
      </w:r>
      <w:r w:rsidR="00A965E9">
        <w:br/>
      </w:r>
      <w:r w:rsidR="00E808D5">
        <w:br/>
      </w:r>
      <w:r>
        <w:t xml:space="preserve">Regshot ile </w:t>
      </w:r>
      <w:r w:rsidR="00E2456C">
        <w:t xml:space="preserve">kayıt defterindeki değişilklikleri inceleriz, anlık görüntüler alır ve  herhangi bir zararlı dosyayı çalıştırınca öncesi ve sonrasını inceleriz. </w:t>
      </w:r>
      <w:r w:rsidR="00E808D5">
        <w:br/>
      </w:r>
      <w:r w:rsidR="00E2456C">
        <w:rPr>
          <w:noProof/>
        </w:rPr>
        <w:lastRenderedPageBreak/>
        <w:drawing>
          <wp:inline distT="0" distB="0" distL="0" distR="0" wp14:anchorId="231C459B" wp14:editId="03620DDB">
            <wp:extent cx="4224265" cy="2646219"/>
            <wp:effectExtent l="0" t="0" r="5080" b="1905"/>
            <wp:docPr id="112948121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812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5972" cy="264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56C">
        <w:br/>
      </w:r>
      <w:r w:rsidR="00E2456C">
        <w:t>Regshot ile önce dosyayı çalıştırmadan önce ve  çalıştırdıktan sonra anlık görüntü alldım ve sonra  bunları karşılaştırdım.</w:t>
      </w:r>
      <w:r w:rsidR="005365FE">
        <w:t xml:space="preserve"> Malware çalışırken kullanılmadığından çalışmasına etki etmiyor.</w:t>
      </w:r>
      <w:r w:rsidR="005365FE">
        <w:br/>
      </w:r>
      <w:r w:rsidR="005365FE">
        <w:br/>
      </w:r>
      <w:r w:rsidR="00DC4124" w:rsidRPr="00DC4124">
        <w:rPr>
          <w:b/>
          <w:bCs/>
        </w:rPr>
        <w:t>Cephe 3: Malware Hunter (Boss Fight: MalBuster)</w:t>
      </w:r>
    </w:p>
    <w:p w14:paraId="42582834" w14:textId="2F9673BE" w:rsidR="00F105C3" w:rsidRDefault="00213D53" w:rsidP="00DC4124">
      <w:r>
        <w:rPr>
          <w:noProof/>
        </w:rPr>
        <w:drawing>
          <wp:inline distT="0" distB="0" distL="0" distR="0" wp14:anchorId="6E279144" wp14:editId="069F409E">
            <wp:extent cx="4343400" cy="2748618"/>
            <wp:effectExtent l="0" t="0" r="0" b="0"/>
            <wp:docPr id="27764438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443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9061" cy="275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213D53">
        <w:t>PE viewer</w:t>
      </w:r>
      <w:r w:rsidRPr="00213D53">
        <w:t xml:space="preserve"> tool’unu kullanıyorum.</w:t>
      </w:r>
      <w:r w:rsidRPr="00213D53">
        <w:br/>
        <w:t xml:space="preserve">1- </w:t>
      </w:r>
      <w:r w:rsidRPr="00213D53">
        <w:t>MD5 Hash değeri</w:t>
      </w:r>
      <w:r w:rsidRPr="00213D53">
        <w:t xml:space="preserve">: </w:t>
      </w:r>
      <w:r w:rsidRPr="00213D53">
        <w:t>4348DA65E4AEAE6472C7F97D6DD8AD8F</w:t>
      </w:r>
      <w:r w:rsidRPr="00213D53">
        <w:br/>
        <w:t xml:space="preserve">Avira </w:t>
      </w:r>
      <w:r w:rsidRPr="00213D53">
        <w:t>Zararlı yazılımları tespit etmek için kendi imza (signature) veritabanını kullanır</w:t>
      </w:r>
      <w:r>
        <w:t>.</w:t>
      </w:r>
    </w:p>
    <w:p w14:paraId="539E5BEB" w14:textId="3B002AFF" w:rsidR="00213D53" w:rsidRPr="00FC4E4F" w:rsidRDefault="00A719CF" w:rsidP="00DC4124">
      <w:r w:rsidRPr="00FC4E4F">
        <w:t>Bir .exe dosyasının kullandığı fonksiyonlar Import Table içinde tutu</w:t>
      </w:r>
      <w:r w:rsidRPr="00FC4E4F">
        <w:t>luyor.</w:t>
      </w:r>
      <w:r w:rsidR="00FC4E4F">
        <w:br/>
      </w:r>
      <w:r w:rsidR="00FC4E4F" w:rsidRPr="00FC4E4F">
        <w:rPr>
          <w:color w:val="EE0000"/>
        </w:rPr>
        <w:t>BURASI EKSİK</w:t>
      </w:r>
    </w:p>
    <w:p w14:paraId="0FD60DE9" w14:textId="01608350" w:rsidR="00DC4124" w:rsidRPr="00DC4124" w:rsidRDefault="00DC4124" w:rsidP="00DC4124">
      <w:pPr>
        <w:rPr>
          <w:b/>
          <w:bCs/>
        </w:rPr>
      </w:pPr>
      <w:r w:rsidRPr="00DC4124">
        <w:rPr>
          <w:b/>
          <w:bCs/>
        </w:rPr>
        <w:t xml:space="preserve"> FAZ 3: Mühendislik Vizyonu ve Tehdit Sözlüğü (Conclusion)</w:t>
      </w:r>
    </w:p>
    <w:p w14:paraId="064B2E16" w14:textId="14DF45FC" w:rsidR="00C8160B" w:rsidRDefault="00DC4124" w:rsidP="00DC4124">
      <w:pPr>
        <w:pStyle w:val="ListeParagraf"/>
        <w:numPr>
          <w:ilvl w:val="0"/>
          <w:numId w:val="4"/>
        </w:numPr>
      </w:pPr>
      <w:r>
        <w:t>Asembly ile programın gerçekte ne yaptığını kesin görürüz.</w:t>
      </w:r>
      <w:r>
        <w:br/>
        <w:t>MOV EAX, 1   : EAX registerına 1 değerini atarız.</w:t>
      </w:r>
      <w:r w:rsidR="00C8160B">
        <w:br/>
        <w:t>compiler ile kod derlenince okunabilirliği gidiyor ve aslında asembly kodu ile işlemleri anlayabiliriz.</w:t>
      </w:r>
    </w:p>
    <w:p w14:paraId="07DEC499" w14:textId="16A61832" w:rsidR="00C8160B" w:rsidRDefault="00C8160B" w:rsidP="00DC4124">
      <w:pPr>
        <w:pStyle w:val="ListeParagraf"/>
        <w:numPr>
          <w:ilvl w:val="0"/>
          <w:numId w:val="4"/>
        </w:numPr>
      </w:pPr>
      <w:r>
        <w:t>Virüs her açılışta çalışmak ister bunun için . Startup klasörü başlangıçlarda çalışır ve Registry (Windows veri veritabanı ) ye kendini ekleyerek kalıcılık sağlar.</w:t>
      </w:r>
    </w:p>
    <w:p w14:paraId="549A0BAF" w14:textId="7C594DC0" w:rsidR="00C8160B" w:rsidRDefault="00C8160B" w:rsidP="00DC4124">
      <w:pPr>
        <w:pStyle w:val="ListeParagraf"/>
        <w:numPr>
          <w:ilvl w:val="0"/>
          <w:numId w:val="4"/>
        </w:numPr>
      </w:pPr>
      <w:r>
        <w:t>Zombi bilgisayar C&amp;C sunucularından komut alır , bu sunuculara istek gönderir ve buna göre hareket eder ama bu komutları hacker kontrol eder.Wireshark da beklenmeyen şüpheli olaylarla ( ip, olay) tespit edilebilir.</w:t>
      </w:r>
    </w:p>
    <w:p w14:paraId="2F814018" w14:textId="3B354E97" w:rsidR="00C8160B" w:rsidRPr="00030DA8" w:rsidRDefault="00F105C3" w:rsidP="00DC4124">
      <w:pPr>
        <w:pStyle w:val="ListeParagraf"/>
        <w:numPr>
          <w:ilvl w:val="0"/>
          <w:numId w:val="4"/>
        </w:numPr>
      </w:pPr>
      <w:r>
        <w:t>Ram geçici disk kalıcı olduğundan ramdeki bir dosyanın tespiti daha zor olabilir.</w:t>
      </w:r>
    </w:p>
    <w:sectPr w:rsidR="00C8160B" w:rsidRPr="00030DA8" w:rsidSect="00FB7321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B007A" w14:textId="77777777" w:rsidR="0022375B" w:rsidRDefault="0022375B" w:rsidP="001B2B0A">
      <w:pPr>
        <w:spacing w:after="0" w:line="240" w:lineRule="auto"/>
      </w:pPr>
      <w:r>
        <w:separator/>
      </w:r>
    </w:p>
  </w:endnote>
  <w:endnote w:type="continuationSeparator" w:id="0">
    <w:p w14:paraId="3328F76C" w14:textId="77777777" w:rsidR="0022375B" w:rsidRDefault="0022375B" w:rsidP="001B2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FD905" w14:textId="77777777" w:rsidR="0022375B" w:rsidRDefault="0022375B" w:rsidP="001B2B0A">
      <w:pPr>
        <w:spacing w:after="0" w:line="240" w:lineRule="auto"/>
      </w:pPr>
      <w:r>
        <w:separator/>
      </w:r>
    </w:p>
  </w:footnote>
  <w:footnote w:type="continuationSeparator" w:id="0">
    <w:p w14:paraId="6A4CF8E5" w14:textId="77777777" w:rsidR="0022375B" w:rsidRDefault="0022375B" w:rsidP="001B2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658C"/>
    <w:multiLevelType w:val="multilevel"/>
    <w:tmpl w:val="CB16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E0F13"/>
    <w:multiLevelType w:val="hybridMultilevel"/>
    <w:tmpl w:val="E4FAE6DC"/>
    <w:lvl w:ilvl="0" w:tplc="48BCA5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A440F6"/>
    <w:multiLevelType w:val="multilevel"/>
    <w:tmpl w:val="AEC8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F55D1E"/>
    <w:multiLevelType w:val="multilevel"/>
    <w:tmpl w:val="D460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2384165">
    <w:abstractNumId w:val="3"/>
  </w:num>
  <w:num w:numId="2" w16cid:durableId="143931452">
    <w:abstractNumId w:val="2"/>
  </w:num>
  <w:num w:numId="3" w16cid:durableId="1117873808">
    <w:abstractNumId w:val="0"/>
  </w:num>
  <w:num w:numId="4" w16cid:durableId="1822575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B61"/>
    <w:rsid w:val="00030DA8"/>
    <w:rsid w:val="00043E05"/>
    <w:rsid w:val="000843A4"/>
    <w:rsid w:val="00101D46"/>
    <w:rsid w:val="00124103"/>
    <w:rsid w:val="00177B06"/>
    <w:rsid w:val="001B2B0A"/>
    <w:rsid w:val="00213D53"/>
    <w:rsid w:val="0022340D"/>
    <w:rsid w:val="0022375B"/>
    <w:rsid w:val="002629D3"/>
    <w:rsid w:val="0041676F"/>
    <w:rsid w:val="00494E70"/>
    <w:rsid w:val="004F10C0"/>
    <w:rsid w:val="005365FE"/>
    <w:rsid w:val="00545847"/>
    <w:rsid w:val="005A2B61"/>
    <w:rsid w:val="006D5F05"/>
    <w:rsid w:val="008979C0"/>
    <w:rsid w:val="008F643D"/>
    <w:rsid w:val="008F75BF"/>
    <w:rsid w:val="00944CBB"/>
    <w:rsid w:val="009D1B0A"/>
    <w:rsid w:val="00A22D10"/>
    <w:rsid w:val="00A719CF"/>
    <w:rsid w:val="00A964AA"/>
    <w:rsid w:val="00A965E9"/>
    <w:rsid w:val="00B66EB8"/>
    <w:rsid w:val="00B82BAE"/>
    <w:rsid w:val="00BB18A8"/>
    <w:rsid w:val="00C8160B"/>
    <w:rsid w:val="00D666A4"/>
    <w:rsid w:val="00D854B5"/>
    <w:rsid w:val="00DC4124"/>
    <w:rsid w:val="00E12DDA"/>
    <w:rsid w:val="00E2456C"/>
    <w:rsid w:val="00E54E13"/>
    <w:rsid w:val="00E808D5"/>
    <w:rsid w:val="00F105C3"/>
    <w:rsid w:val="00F969DB"/>
    <w:rsid w:val="00FB572D"/>
    <w:rsid w:val="00FB7321"/>
    <w:rsid w:val="00FC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4E55E"/>
  <w15:chartTrackingRefBased/>
  <w15:docId w15:val="{03F06D79-4540-452F-A0A3-2E8A1D45F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A2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5A2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5A2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5A2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A2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A2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A2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A2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A2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A2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5A2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5A2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5A2B6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A2B6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A2B6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A2B6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A2B6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A2B6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A2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A2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A2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A2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A2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A2B6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A2B6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A2B6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A2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A2B6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A2B61"/>
    <w:rPr>
      <w:b/>
      <w:bCs/>
      <w:smallCaps/>
      <w:color w:val="2F5496" w:themeColor="accent1" w:themeShade="BF"/>
      <w:spacing w:val="5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1B2B0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1B2B0A"/>
    <w:rPr>
      <w:rFonts w:ascii="Consolas" w:hAnsi="Consolas"/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1B2B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B2B0A"/>
  </w:style>
  <w:style w:type="paragraph" w:styleId="AltBilgi">
    <w:name w:val="footer"/>
    <w:basedOn w:val="Normal"/>
    <w:link w:val="AltBilgiChar"/>
    <w:uiPriority w:val="99"/>
    <w:unhideWhenUsed/>
    <w:rsid w:val="001B2B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B2B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65897-EE37-4616-A88F-9DB2474C8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1905</TotalTime>
  <Pages>7</Pages>
  <Words>989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İlayda Aytaş</dc:creator>
  <cp:keywords/>
  <dc:description/>
  <cp:lastModifiedBy>İlayda Aytaş</cp:lastModifiedBy>
  <cp:revision>5</cp:revision>
  <dcterms:created xsi:type="dcterms:W3CDTF">2026-05-05T15:01:00Z</dcterms:created>
  <dcterms:modified xsi:type="dcterms:W3CDTF">2026-05-06T22:46:00Z</dcterms:modified>
</cp:coreProperties>
</file>