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B7C91" w14:textId="77777777" w:rsidR="006F0062" w:rsidRPr="00317024" w:rsidRDefault="002808D9" w:rsidP="00573C01">
      <w:pPr>
        <w:pStyle w:val="Heading1"/>
        <w:jc w:val="center"/>
        <w:rPr>
          <w:color w:val="auto"/>
        </w:rPr>
      </w:pPr>
      <w:r w:rsidRPr="00317024">
        <w:rPr>
          <w:color w:val="auto"/>
        </w:rPr>
        <w:t>Predicting Heat Transfer Coefficient Using Bidirectional Long Short</w:t>
      </w:r>
      <w:r w:rsidR="009A6BDA" w:rsidRPr="00317024">
        <w:rPr>
          <w:color w:val="auto"/>
        </w:rPr>
        <w:t>-</w:t>
      </w:r>
      <w:r w:rsidRPr="00317024">
        <w:rPr>
          <w:color w:val="auto"/>
        </w:rPr>
        <w:t>Term Memory</w:t>
      </w:r>
    </w:p>
    <w:p w14:paraId="649687DD" w14:textId="77777777" w:rsidR="008C2D90" w:rsidRPr="00317024" w:rsidRDefault="00712217" w:rsidP="008C2D90">
      <w:pPr>
        <w:spacing w:after="0" w:line="240" w:lineRule="auto"/>
        <w:jc w:val="center"/>
        <w:rPr>
          <w:rFonts w:ascii="Times New Roman" w:hAnsi="Times New Roman" w:cs="Times New Roman"/>
        </w:rPr>
      </w:pPr>
      <w:proofErr w:type="spellStart"/>
      <w:r w:rsidRPr="00317024">
        <w:rPr>
          <w:rFonts w:ascii="Times New Roman" w:hAnsi="Times New Roman" w:cs="Times New Roman"/>
        </w:rPr>
        <w:t>Ankan</w:t>
      </w:r>
      <w:proofErr w:type="spellEnd"/>
      <w:r w:rsidRPr="00317024">
        <w:rPr>
          <w:rFonts w:ascii="Times New Roman" w:hAnsi="Times New Roman" w:cs="Times New Roman"/>
        </w:rPr>
        <w:t xml:space="preserve"> Basu</w:t>
      </w:r>
      <w:r w:rsidR="008C2D90" w:rsidRPr="00317024">
        <w:rPr>
          <w:rFonts w:ascii="Times New Roman" w:hAnsi="Times New Roman" w:cs="Times New Roman"/>
          <w:vertAlign w:val="superscript"/>
        </w:rPr>
        <w:t>1</w:t>
      </w:r>
      <w:r w:rsidR="008C2D90" w:rsidRPr="00317024">
        <w:rPr>
          <w:rFonts w:ascii="Times New Roman" w:hAnsi="Times New Roman" w:cs="Times New Roman"/>
        </w:rPr>
        <w:t xml:space="preserve">, </w:t>
      </w:r>
      <w:proofErr w:type="spellStart"/>
      <w:r w:rsidRPr="00317024">
        <w:rPr>
          <w:rFonts w:ascii="Times New Roman" w:hAnsi="Times New Roman" w:cs="Times New Roman"/>
        </w:rPr>
        <w:t>Aritra</w:t>
      </w:r>
      <w:proofErr w:type="spellEnd"/>
      <w:r w:rsidRPr="00317024">
        <w:rPr>
          <w:rFonts w:ascii="Times New Roman" w:hAnsi="Times New Roman" w:cs="Times New Roman"/>
        </w:rPr>
        <w:t xml:space="preserve"> Saha</w:t>
      </w:r>
      <w:r w:rsidR="008C2D90" w:rsidRPr="00317024">
        <w:rPr>
          <w:rFonts w:ascii="Times New Roman" w:hAnsi="Times New Roman" w:cs="Times New Roman"/>
          <w:vertAlign w:val="superscript"/>
        </w:rPr>
        <w:t>2</w:t>
      </w:r>
      <w:r w:rsidR="008C2D90" w:rsidRPr="00317024">
        <w:rPr>
          <w:rFonts w:ascii="Times New Roman" w:hAnsi="Times New Roman" w:cs="Times New Roman"/>
        </w:rPr>
        <w:t xml:space="preserve">, </w:t>
      </w:r>
      <w:proofErr w:type="spellStart"/>
      <w:r w:rsidRPr="00317024">
        <w:rPr>
          <w:rFonts w:ascii="Times New Roman" w:hAnsi="Times New Roman" w:cs="Times New Roman"/>
        </w:rPr>
        <w:t>Sumanta</w:t>
      </w:r>
      <w:proofErr w:type="spellEnd"/>
      <w:r w:rsidRPr="00317024">
        <w:rPr>
          <w:rFonts w:ascii="Times New Roman" w:hAnsi="Times New Roman" w:cs="Times New Roman"/>
        </w:rPr>
        <w:t xml:space="preserve"> Banerjee</w:t>
      </w:r>
      <w:r w:rsidR="008C2D90" w:rsidRPr="00317024">
        <w:rPr>
          <w:rFonts w:ascii="Times New Roman" w:hAnsi="Times New Roman" w:cs="Times New Roman"/>
          <w:vertAlign w:val="superscript"/>
        </w:rPr>
        <w:t>3</w:t>
      </w:r>
    </w:p>
    <w:p w14:paraId="7DE7042B" w14:textId="77777777" w:rsidR="00623356" w:rsidRPr="00317024" w:rsidRDefault="008C2D90" w:rsidP="00623356">
      <w:pPr>
        <w:spacing w:after="0" w:line="240" w:lineRule="auto"/>
        <w:jc w:val="center"/>
        <w:rPr>
          <w:rFonts w:ascii="Times New Roman" w:hAnsi="Times New Roman" w:cs="Times New Roman"/>
        </w:rPr>
      </w:pPr>
      <w:r w:rsidRPr="00317024">
        <w:rPr>
          <w:rFonts w:ascii="Times New Roman" w:hAnsi="Times New Roman" w:cs="Times New Roman"/>
          <w:vertAlign w:val="superscript"/>
        </w:rPr>
        <w:t>1</w:t>
      </w:r>
      <w:r w:rsidR="00712217" w:rsidRPr="00317024">
        <w:rPr>
          <w:rFonts w:ascii="Times New Roman" w:hAnsi="Times New Roman" w:cs="Times New Roman"/>
        </w:rPr>
        <w:t xml:space="preserve"> Department of Computer Science and Engineering</w:t>
      </w:r>
      <w:r w:rsidRPr="00317024">
        <w:rPr>
          <w:rFonts w:ascii="Times New Roman" w:hAnsi="Times New Roman" w:cs="Times New Roman"/>
        </w:rPr>
        <w:t xml:space="preserve">, </w:t>
      </w:r>
      <w:r w:rsidR="00712217" w:rsidRPr="00317024">
        <w:rPr>
          <w:rFonts w:ascii="Times New Roman" w:hAnsi="Times New Roman" w:cs="Times New Roman"/>
        </w:rPr>
        <w:t xml:space="preserve">Jadavpur </w:t>
      </w:r>
      <w:r w:rsidRPr="00317024">
        <w:rPr>
          <w:rFonts w:ascii="Times New Roman" w:hAnsi="Times New Roman" w:cs="Times New Roman"/>
        </w:rPr>
        <w:t xml:space="preserve">University, </w:t>
      </w:r>
      <w:r w:rsidR="00712217" w:rsidRPr="00317024">
        <w:rPr>
          <w:rFonts w:ascii="Times New Roman" w:hAnsi="Times New Roman" w:cs="Times New Roman"/>
        </w:rPr>
        <w:t>Kolkata</w:t>
      </w:r>
      <w:r w:rsidR="00B971AA" w:rsidRPr="00317024">
        <w:rPr>
          <w:rFonts w:ascii="Times New Roman" w:hAnsi="Times New Roman" w:cs="Times New Roman"/>
        </w:rPr>
        <w:t xml:space="preserve">, </w:t>
      </w:r>
      <w:r w:rsidR="00712217" w:rsidRPr="00317024">
        <w:rPr>
          <w:rFonts w:ascii="Times New Roman" w:hAnsi="Times New Roman" w:cs="Times New Roman"/>
        </w:rPr>
        <w:t>India</w:t>
      </w:r>
    </w:p>
    <w:p w14:paraId="2297F27D" w14:textId="77777777" w:rsidR="00623356" w:rsidRPr="00317024" w:rsidRDefault="00623356" w:rsidP="00623356">
      <w:pPr>
        <w:spacing w:after="0" w:line="240" w:lineRule="auto"/>
        <w:jc w:val="center"/>
        <w:rPr>
          <w:rFonts w:ascii="Times New Roman" w:hAnsi="Times New Roman" w:cs="Times New Roman"/>
        </w:rPr>
      </w:pPr>
      <w:r w:rsidRPr="00317024">
        <w:rPr>
          <w:rFonts w:ascii="Times New Roman" w:hAnsi="Times New Roman" w:cs="Times New Roman"/>
          <w:vertAlign w:val="superscript"/>
        </w:rPr>
        <w:t>2</w:t>
      </w:r>
      <w:r w:rsidR="00712217" w:rsidRPr="00317024">
        <w:rPr>
          <w:rFonts w:ascii="Times New Roman" w:hAnsi="Times New Roman" w:cs="Times New Roman"/>
        </w:rPr>
        <w:t>Department of Computer Science and Engineering</w:t>
      </w:r>
      <w:r w:rsidRPr="00317024">
        <w:rPr>
          <w:rFonts w:ascii="Times New Roman" w:hAnsi="Times New Roman" w:cs="Times New Roman"/>
        </w:rPr>
        <w:t xml:space="preserve">, </w:t>
      </w:r>
      <w:r w:rsidR="00712217" w:rsidRPr="00317024">
        <w:rPr>
          <w:rFonts w:ascii="Times New Roman" w:hAnsi="Times New Roman" w:cs="Times New Roman"/>
        </w:rPr>
        <w:t>Heritage Institute of Technology</w:t>
      </w:r>
      <w:r w:rsidRPr="00317024">
        <w:rPr>
          <w:rFonts w:ascii="Times New Roman" w:hAnsi="Times New Roman" w:cs="Times New Roman"/>
        </w:rPr>
        <w:t xml:space="preserve">, </w:t>
      </w:r>
      <w:r w:rsidR="00712217" w:rsidRPr="00317024">
        <w:rPr>
          <w:rFonts w:ascii="Times New Roman" w:hAnsi="Times New Roman" w:cs="Times New Roman"/>
        </w:rPr>
        <w:t>Kolkata</w:t>
      </w:r>
      <w:r w:rsidRPr="00317024">
        <w:rPr>
          <w:rFonts w:ascii="Times New Roman" w:hAnsi="Times New Roman" w:cs="Times New Roman"/>
        </w:rPr>
        <w:t xml:space="preserve">, </w:t>
      </w:r>
      <w:r w:rsidR="00712217" w:rsidRPr="00317024">
        <w:rPr>
          <w:rFonts w:ascii="Times New Roman" w:hAnsi="Times New Roman" w:cs="Times New Roman"/>
        </w:rPr>
        <w:t>India</w:t>
      </w:r>
    </w:p>
    <w:p w14:paraId="3A3E6B78" w14:textId="77777777" w:rsidR="00125997" w:rsidRPr="00317024" w:rsidRDefault="00623356" w:rsidP="00125997">
      <w:pPr>
        <w:spacing w:after="0" w:line="240" w:lineRule="auto"/>
        <w:jc w:val="center"/>
        <w:rPr>
          <w:rFonts w:ascii="Times New Roman" w:hAnsi="Times New Roman" w:cs="Times New Roman"/>
        </w:rPr>
      </w:pPr>
      <w:r w:rsidRPr="00317024">
        <w:rPr>
          <w:rFonts w:ascii="Times New Roman" w:hAnsi="Times New Roman" w:cs="Times New Roman"/>
          <w:vertAlign w:val="superscript"/>
        </w:rPr>
        <w:t>3</w:t>
      </w:r>
      <w:r w:rsidR="00712217" w:rsidRPr="00317024">
        <w:rPr>
          <w:rFonts w:ascii="Times New Roman" w:hAnsi="Times New Roman" w:cs="Times New Roman"/>
        </w:rPr>
        <w:t>Department of Mechanical Engineering, Heritage Institute of Technology</w:t>
      </w:r>
      <w:r w:rsidR="00125997" w:rsidRPr="00317024">
        <w:rPr>
          <w:rFonts w:ascii="Times New Roman" w:hAnsi="Times New Roman" w:cs="Times New Roman"/>
        </w:rPr>
        <w:t xml:space="preserve">, </w:t>
      </w:r>
      <w:r w:rsidR="00712217" w:rsidRPr="00317024">
        <w:rPr>
          <w:rFonts w:ascii="Times New Roman" w:hAnsi="Times New Roman" w:cs="Times New Roman"/>
        </w:rPr>
        <w:t>Kolkata</w:t>
      </w:r>
      <w:r w:rsidR="00125997" w:rsidRPr="00317024">
        <w:rPr>
          <w:rFonts w:ascii="Times New Roman" w:hAnsi="Times New Roman" w:cs="Times New Roman"/>
        </w:rPr>
        <w:t xml:space="preserve">, </w:t>
      </w:r>
      <w:r w:rsidR="00712217" w:rsidRPr="00317024">
        <w:rPr>
          <w:rFonts w:ascii="Times New Roman" w:hAnsi="Times New Roman" w:cs="Times New Roman"/>
        </w:rPr>
        <w:t>India</w:t>
      </w:r>
    </w:p>
    <w:p w14:paraId="07ADAE11" w14:textId="77777777" w:rsidR="00623356" w:rsidRPr="00317024" w:rsidRDefault="00623356" w:rsidP="00623356">
      <w:pPr>
        <w:spacing w:after="0" w:line="240" w:lineRule="auto"/>
        <w:jc w:val="center"/>
        <w:rPr>
          <w:rFonts w:ascii="Times New Roman" w:hAnsi="Times New Roman" w:cs="Times New Roman"/>
          <w:sz w:val="24"/>
          <w:szCs w:val="24"/>
        </w:rPr>
      </w:pPr>
    </w:p>
    <w:p w14:paraId="2CFB82FE" w14:textId="77777777" w:rsidR="00F5252C" w:rsidRPr="00317024" w:rsidRDefault="003F04A4" w:rsidP="003C5C28">
      <w:pPr>
        <w:pStyle w:val="Heading2"/>
        <w:rPr>
          <w:rFonts w:ascii="Times New Roman" w:hAnsi="Times New Roman" w:cs="Times New Roman"/>
          <w:color w:val="auto"/>
          <w:sz w:val="22"/>
          <w:szCs w:val="22"/>
        </w:rPr>
      </w:pPr>
      <w:r w:rsidRPr="00317024">
        <w:rPr>
          <w:rFonts w:ascii="Times New Roman" w:hAnsi="Times New Roman" w:cs="Times New Roman"/>
          <w:color w:val="auto"/>
          <w:sz w:val="22"/>
          <w:szCs w:val="22"/>
        </w:rPr>
        <w:t>ABSTRACT</w:t>
      </w:r>
    </w:p>
    <w:p w14:paraId="47DD0252" w14:textId="77777777" w:rsidR="00084E8E" w:rsidRPr="00317024" w:rsidRDefault="00084E8E" w:rsidP="00135C28">
      <w:pPr>
        <w:spacing w:after="120" w:line="240" w:lineRule="auto"/>
        <w:jc w:val="both"/>
        <w:rPr>
          <w:rFonts w:ascii="Times New Roman" w:hAnsi="Times New Roman" w:cs="Times New Roman"/>
          <w:sz w:val="20"/>
          <w:szCs w:val="20"/>
        </w:rPr>
      </w:pPr>
      <w:r w:rsidRPr="00317024">
        <w:rPr>
          <w:rFonts w:ascii="Times New Roman" w:hAnsi="Times New Roman" w:cs="Times New Roman"/>
          <w:sz w:val="20"/>
          <w:szCs w:val="20"/>
        </w:rPr>
        <w:t>One of the most important steps in improving the performance of thermal systems during heat treatment processes is the estimation of the Heat Transfer Coefficient (HTC).  Traditional numerical methods encounter challenges when solving the Inverse Heat Transfer Problem</w:t>
      </w:r>
      <w:r w:rsidR="00280493" w:rsidRPr="00317024">
        <w:rPr>
          <w:rFonts w:ascii="Times New Roman" w:hAnsi="Times New Roman" w:cs="Times New Roman"/>
          <w:sz w:val="20"/>
          <w:szCs w:val="20"/>
        </w:rPr>
        <w:t xml:space="preserve"> (IHTP)</w:t>
      </w:r>
      <w:r w:rsidRPr="00317024">
        <w:rPr>
          <w:rFonts w:ascii="Times New Roman" w:hAnsi="Times New Roman" w:cs="Times New Roman"/>
          <w:sz w:val="20"/>
          <w:szCs w:val="20"/>
        </w:rPr>
        <w:t xml:space="preserve"> for HTC prediction. This study introduces an innovative machine learning approach, utilizing the </w:t>
      </w:r>
      <w:proofErr w:type="spellStart"/>
      <w:r w:rsidRPr="00317024">
        <w:rPr>
          <w:rFonts w:ascii="Times New Roman" w:hAnsi="Times New Roman" w:cs="Times New Roman"/>
          <w:sz w:val="20"/>
          <w:szCs w:val="20"/>
        </w:rPr>
        <w:t>capabilitites</w:t>
      </w:r>
      <w:proofErr w:type="spellEnd"/>
      <w:r w:rsidRPr="00317024">
        <w:rPr>
          <w:rFonts w:ascii="Times New Roman" w:hAnsi="Times New Roman" w:cs="Times New Roman"/>
          <w:sz w:val="20"/>
          <w:szCs w:val="20"/>
        </w:rPr>
        <w:t xml:space="preserve"> of neural networks - specifically Bidirectional Long Short-Term Memory</w:t>
      </w:r>
      <w:r w:rsidR="00280493" w:rsidRPr="00317024">
        <w:rPr>
          <w:rFonts w:ascii="Times New Roman" w:hAnsi="Times New Roman" w:cs="Times New Roman"/>
          <w:sz w:val="20"/>
          <w:szCs w:val="20"/>
        </w:rPr>
        <w:t xml:space="preserve"> (BiLSTM)</w:t>
      </w:r>
      <w:r w:rsidRPr="00317024">
        <w:rPr>
          <w:rFonts w:ascii="Times New Roman" w:hAnsi="Times New Roman" w:cs="Times New Roman"/>
          <w:sz w:val="20"/>
          <w:szCs w:val="20"/>
        </w:rPr>
        <w:t xml:space="preserve"> networks, to predict HTC values. The constructed model achieves remarkable precision with an accuracy of </w:t>
      </w:r>
      <w:r w:rsidR="00280493" w:rsidRPr="00317024">
        <w:rPr>
          <w:rFonts w:ascii="Times New Roman" w:hAnsi="Times New Roman" w:cs="Times New Roman"/>
          <w:sz w:val="20"/>
          <w:szCs w:val="20"/>
        </w:rPr>
        <w:t xml:space="preserve">≈ </w:t>
      </w:r>
      <w:r w:rsidRPr="00317024">
        <w:rPr>
          <w:rFonts w:ascii="Times New Roman" w:hAnsi="Times New Roman" w:cs="Times New Roman"/>
          <w:sz w:val="20"/>
          <w:szCs w:val="20"/>
        </w:rPr>
        <w:t>98.75%, surpassing conventional feed-forward networks. This approach offers multiple advantages, including swift estimations of the essential features of the HTC function, delivering prompt insights into the heat transfer process. The findings underscore the potential of machine learning in optimizing heat treatment processes and sets the stage for further research that apply more sophisticated machine learning algorithms and look into other factors that affect the HTC.</w:t>
      </w:r>
    </w:p>
    <w:p w14:paraId="04AED889" w14:textId="77777777" w:rsidR="00E22CBF" w:rsidRPr="00317024" w:rsidRDefault="00E22CBF" w:rsidP="003F04A4">
      <w:pPr>
        <w:jc w:val="both"/>
        <w:rPr>
          <w:rFonts w:ascii="Times New Roman" w:hAnsi="Times New Roman" w:cs="Times New Roman"/>
          <w:i/>
          <w:sz w:val="20"/>
          <w:szCs w:val="20"/>
        </w:rPr>
      </w:pPr>
      <w:r w:rsidRPr="00317024">
        <w:rPr>
          <w:rFonts w:ascii="Times New Roman" w:hAnsi="Times New Roman" w:cs="Times New Roman"/>
          <w:b/>
          <w:i/>
          <w:sz w:val="20"/>
          <w:szCs w:val="20"/>
        </w:rPr>
        <w:t>Keywords:</w:t>
      </w:r>
      <w:r w:rsidR="00F5252C" w:rsidRPr="00317024">
        <w:t xml:space="preserve"> </w:t>
      </w:r>
      <w:r w:rsidR="00F5252C" w:rsidRPr="00317024">
        <w:rPr>
          <w:rFonts w:ascii="Times New Roman" w:hAnsi="Times New Roman" w:cs="Times New Roman"/>
          <w:i/>
          <w:sz w:val="20"/>
          <w:szCs w:val="20"/>
        </w:rPr>
        <w:t>Heat Transfer Coefficient Prediction, Inverse Heat Transfer Problem, Machine Learning, Bidirectional Long Short-Term Memory, Neural Networks.</w:t>
      </w:r>
    </w:p>
    <w:p w14:paraId="42B5C3F4" w14:textId="77777777" w:rsidR="00E22CBF" w:rsidRPr="00317024" w:rsidRDefault="00E22CBF" w:rsidP="003F04A4">
      <w:pPr>
        <w:jc w:val="both"/>
        <w:rPr>
          <w:rFonts w:ascii="Times New Roman" w:hAnsi="Times New Roman" w:cs="Times New Roman"/>
          <w:i/>
          <w:sz w:val="20"/>
          <w:szCs w:val="20"/>
        </w:rPr>
        <w:sectPr w:rsidR="00E22CBF" w:rsidRPr="00317024">
          <w:headerReference w:type="default" r:id="rId8"/>
          <w:footerReference w:type="default" r:id="rId9"/>
          <w:pgSz w:w="11906" w:h="16838"/>
          <w:pgMar w:top="1440" w:right="1440" w:bottom="1440" w:left="1440" w:header="708" w:footer="708" w:gutter="0"/>
          <w:cols w:space="708"/>
          <w:docGrid w:linePitch="360"/>
        </w:sectPr>
      </w:pPr>
    </w:p>
    <w:p w14:paraId="522B4CB8" w14:textId="77777777" w:rsidR="00E22CBF" w:rsidRPr="00317024" w:rsidRDefault="00E22CBF" w:rsidP="00E22CBF">
      <w:pPr>
        <w:pStyle w:val="Heading2"/>
        <w:rPr>
          <w:rFonts w:ascii="Times New Roman" w:hAnsi="Times New Roman" w:cs="Times New Roman"/>
          <w:color w:val="auto"/>
          <w:sz w:val="22"/>
          <w:szCs w:val="22"/>
        </w:rPr>
      </w:pPr>
      <w:r w:rsidRPr="00317024">
        <w:rPr>
          <w:rFonts w:ascii="Times New Roman" w:hAnsi="Times New Roman" w:cs="Times New Roman"/>
          <w:color w:val="auto"/>
          <w:sz w:val="22"/>
          <w:szCs w:val="22"/>
        </w:rPr>
        <w:t>NOMENCLATURE</w:t>
      </w:r>
    </w:p>
    <w:p w14:paraId="622B09F4" w14:textId="77777777" w:rsidR="00135C28" w:rsidRPr="00317024" w:rsidRDefault="00135C28" w:rsidP="00135C28">
      <w:pPr>
        <w:spacing w:after="0" w:line="240" w:lineRule="auto"/>
        <w:jc w:val="both"/>
        <w:rPr>
          <w:rFonts w:ascii="Times New Roman" w:hAnsi="Times New Roman" w:cs="Times New Roman"/>
          <w:sz w:val="20"/>
          <w:szCs w:val="20"/>
        </w:rPr>
      </w:pPr>
    </w:p>
    <w:tbl>
      <w:tblPr>
        <w:tblW w:w="0" w:type="auto"/>
        <w:tblInd w:w="108" w:type="dxa"/>
        <w:tblLook w:val="04A0" w:firstRow="1" w:lastRow="0" w:firstColumn="1" w:lastColumn="0" w:noHBand="0" w:noVBand="1"/>
      </w:tblPr>
      <w:tblGrid>
        <w:gridCol w:w="939"/>
        <w:gridCol w:w="3328"/>
      </w:tblGrid>
      <w:tr w:rsidR="00317024" w:rsidRPr="00317024" w14:paraId="38215DFE" w14:textId="77777777" w:rsidTr="004D7E83">
        <w:tc>
          <w:tcPr>
            <w:tcW w:w="939" w:type="dxa"/>
            <w:shd w:val="clear" w:color="auto" w:fill="auto"/>
          </w:tcPr>
          <w:p w14:paraId="4B05A5FE" w14:textId="255F8B08" w:rsidR="004A3E40" w:rsidRPr="00317024" w:rsidRDefault="004A3E40" w:rsidP="004A3E40">
            <w:pPr>
              <w:spacing w:after="0" w:line="240" w:lineRule="auto"/>
              <w:jc w:val="both"/>
              <w:rPr>
                <w:rFonts w:ascii="Times New Roman" w:hAnsi="Times New Roman" w:cs="Times New Roman"/>
                <w:sz w:val="20"/>
                <w:szCs w:val="20"/>
              </w:rPr>
            </w:pPr>
            <w:r w:rsidRPr="00317024">
              <w:rPr>
                <w:rFonts w:ascii="Times New Roman" w:hAnsi="Times New Roman" w:cs="Times New Roman"/>
                <w:sz w:val="20"/>
                <w:szCs w:val="20"/>
              </w:rPr>
              <w:t>ANN</w:t>
            </w:r>
          </w:p>
        </w:tc>
        <w:tc>
          <w:tcPr>
            <w:tcW w:w="3328" w:type="dxa"/>
            <w:shd w:val="clear" w:color="auto" w:fill="auto"/>
          </w:tcPr>
          <w:p w14:paraId="32BDD857" w14:textId="5D657963" w:rsidR="004A3E40" w:rsidRPr="00317024" w:rsidRDefault="004A3E40" w:rsidP="004A3E40">
            <w:pPr>
              <w:spacing w:after="0" w:line="240" w:lineRule="auto"/>
              <w:jc w:val="both"/>
              <w:rPr>
                <w:rFonts w:ascii="Times New Roman" w:hAnsi="Times New Roman" w:cs="Times New Roman"/>
                <w:sz w:val="20"/>
                <w:szCs w:val="20"/>
              </w:rPr>
            </w:pPr>
            <w:r w:rsidRPr="00317024">
              <w:rPr>
                <w:rFonts w:ascii="Times New Roman" w:hAnsi="Times New Roman" w:cs="Times New Roman"/>
                <w:sz w:val="20"/>
                <w:szCs w:val="20"/>
              </w:rPr>
              <w:t>Artificial Neural Network</w:t>
            </w:r>
          </w:p>
        </w:tc>
      </w:tr>
      <w:tr w:rsidR="00317024" w:rsidRPr="00317024" w14:paraId="741B7276" w14:textId="77777777" w:rsidTr="004D7E83">
        <w:tc>
          <w:tcPr>
            <w:tcW w:w="939" w:type="dxa"/>
            <w:shd w:val="clear" w:color="auto" w:fill="auto"/>
          </w:tcPr>
          <w:p w14:paraId="2829D10D" w14:textId="77777777" w:rsidR="004A3E40" w:rsidRPr="00317024" w:rsidRDefault="004A3E40" w:rsidP="004A3E40">
            <w:pPr>
              <w:spacing w:after="0" w:line="240" w:lineRule="auto"/>
              <w:jc w:val="both"/>
              <w:rPr>
                <w:rFonts w:ascii="Times New Roman" w:hAnsi="Times New Roman" w:cs="Times New Roman"/>
                <w:sz w:val="20"/>
                <w:szCs w:val="20"/>
              </w:rPr>
            </w:pPr>
            <w:r w:rsidRPr="00317024">
              <w:rPr>
                <w:rFonts w:ascii="Times New Roman" w:hAnsi="Times New Roman" w:cs="Times New Roman"/>
                <w:sz w:val="20"/>
                <w:szCs w:val="20"/>
              </w:rPr>
              <w:t>BiLSTM</w:t>
            </w:r>
          </w:p>
        </w:tc>
        <w:tc>
          <w:tcPr>
            <w:tcW w:w="3328" w:type="dxa"/>
            <w:shd w:val="clear" w:color="auto" w:fill="auto"/>
          </w:tcPr>
          <w:p w14:paraId="6745996A" w14:textId="77777777" w:rsidR="004A3E40" w:rsidRPr="00317024" w:rsidRDefault="004A3E40" w:rsidP="004A3E40">
            <w:pPr>
              <w:spacing w:after="0" w:line="240" w:lineRule="auto"/>
              <w:jc w:val="both"/>
              <w:rPr>
                <w:rFonts w:ascii="Times New Roman" w:hAnsi="Times New Roman" w:cs="Times New Roman"/>
                <w:sz w:val="20"/>
                <w:szCs w:val="20"/>
              </w:rPr>
            </w:pPr>
            <w:r w:rsidRPr="00317024">
              <w:rPr>
                <w:rFonts w:ascii="Times New Roman" w:hAnsi="Times New Roman" w:cs="Times New Roman"/>
                <w:sz w:val="20"/>
                <w:szCs w:val="20"/>
              </w:rPr>
              <w:t>Bidirectional Long Short Term Memory</w:t>
            </w:r>
          </w:p>
        </w:tc>
      </w:tr>
      <w:tr w:rsidR="00317024" w:rsidRPr="00317024" w14:paraId="5C60D3F6" w14:textId="77777777" w:rsidTr="004D7E83">
        <w:tc>
          <w:tcPr>
            <w:tcW w:w="939" w:type="dxa"/>
            <w:shd w:val="clear" w:color="auto" w:fill="auto"/>
          </w:tcPr>
          <w:p w14:paraId="5C031BD7" w14:textId="77777777" w:rsidR="004A3E40" w:rsidRPr="00317024" w:rsidRDefault="004A3E40" w:rsidP="004A3E40">
            <w:pPr>
              <w:spacing w:after="0" w:line="240" w:lineRule="auto"/>
              <w:jc w:val="both"/>
              <w:rPr>
                <w:rFonts w:ascii="Times New Roman" w:hAnsi="Times New Roman" w:cs="Times New Roman"/>
                <w:sz w:val="20"/>
                <w:szCs w:val="20"/>
              </w:rPr>
            </w:pPr>
            <w:r w:rsidRPr="00317024">
              <w:rPr>
                <w:rFonts w:ascii="Times New Roman" w:hAnsi="Times New Roman" w:cs="Times New Roman"/>
                <w:sz w:val="20"/>
                <w:szCs w:val="20"/>
              </w:rPr>
              <w:t>CNN</w:t>
            </w:r>
          </w:p>
        </w:tc>
        <w:tc>
          <w:tcPr>
            <w:tcW w:w="3328" w:type="dxa"/>
            <w:shd w:val="clear" w:color="auto" w:fill="auto"/>
          </w:tcPr>
          <w:p w14:paraId="7E4FF46C" w14:textId="77777777" w:rsidR="004A3E40" w:rsidRPr="00317024" w:rsidRDefault="004A3E40" w:rsidP="004A3E40">
            <w:pPr>
              <w:spacing w:after="0" w:line="240" w:lineRule="auto"/>
              <w:jc w:val="both"/>
              <w:rPr>
                <w:rFonts w:ascii="Times New Roman" w:hAnsi="Times New Roman" w:cs="Times New Roman"/>
                <w:sz w:val="20"/>
                <w:szCs w:val="20"/>
              </w:rPr>
            </w:pPr>
            <w:r w:rsidRPr="00317024">
              <w:rPr>
                <w:rFonts w:ascii="Times New Roman" w:hAnsi="Times New Roman" w:cs="Times New Roman"/>
                <w:sz w:val="20"/>
                <w:szCs w:val="20"/>
              </w:rPr>
              <w:t>Convolutional Neural Network</w:t>
            </w:r>
          </w:p>
        </w:tc>
      </w:tr>
      <w:tr w:rsidR="00317024" w:rsidRPr="00317024" w14:paraId="4233E1FD" w14:textId="77777777" w:rsidTr="004D7E83">
        <w:tc>
          <w:tcPr>
            <w:tcW w:w="939" w:type="dxa"/>
            <w:shd w:val="clear" w:color="auto" w:fill="auto"/>
          </w:tcPr>
          <w:p w14:paraId="09B0609C" w14:textId="77777777" w:rsidR="004A3E40" w:rsidRPr="00317024" w:rsidRDefault="004A3E40" w:rsidP="004A3E40">
            <w:pPr>
              <w:spacing w:after="0" w:line="240" w:lineRule="auto"/>
              <w:jc w:val="both"/>
              <w:rPr>
                <w:rFonts w:ascii="Times New Roman" w:hAnsi="Times New Roman" w:cs="Times New Roman"/>
                <w:sz w:val="20"/>
                <w:szCs w:val="20"/>
              </w:rPr>
            </w:pPr>
            <w:r w:rsidRPr="00317024">
              <w:rPr>
                <w:rFonts w:ascii="Times New Roman" w:hAnsi="Times New Roman" w:cs="Times New Roman"/>
                <w:sz w:val="20"/>
                <w:szCs w:val="20"/>
              </w:rPr>
              <w:t>FFNN</w:t>
            </w:r>
          </w:p>
        </w:tc>
        <w:tc>
          <w:tcPr>
            <w:tcW w:w="3328" w:type="dxa"/>
            <w:shd w:val="clear" w:color="auto" w:fill="auto"/>
          </w:tcPr>
          <w:p w14:paraId="4E76E4C9" w14:textId="77777777" w:rsidR="004A3E40" w:rsidRPr="00317024" w:rsidRDefault="004A3E40" w:rsidP="004A3E40">
            <w:pPr>
              <w:spacing w:after="0" w:line="240" w:lineRule="auto"/>
              <w:jc w:val="both"/>
              <w:rPr>
                <w:rFonts w:ascii="Times New Roman" w:hAnsi="Times New Roman" w:cs="Times New Roman"/>
                <w:sz w:val="20"/>
                <w:szCs w:val="20"/>
              </w:rPr>
            </w:pPr>
            <w:r w:rsidRPr="00317024">
              <w:rPr>
                <w:rFonts w:ascii="Times New Roman" w:hAnsi="Times New Roman" w:cs="Times New Roman"/>
                <w:sz w:val="20"/>
                <w:szCs w:val="20"/>
              </w:rPr>
              <w:t>Feed Forward Neural Network</w:t>
            </w:r>
          </w:p>
        </w:tc>
      </w:tr>
      <w:tr w:rsidR="00317024" w:rsidRPr="00317024" w14:paraId="64A07513" w14:textId="77777777" w:rsidTr="004D7E83">
        <w:tc>
          <w:tcPr>
            <w:tcW w:w="939" w:type="dxa"/>
            <w:shd w:val="clear" w:color="auto" w:fill="auto"/>
          </w:tcPr>
          <w:p w14:paraId="5B71811F" w14:textId="77777777" w:rsidR="004A3E40" w:rsidRPr="00317024" w:rsidRDefault="004A3E40" w:rsidP="004A3E40">
            <w:pPr>
              <w:spacing w:after="0" w:line="240" w:lineRule="auto"/>
              <w:jc w:val="both"/>
              <w:rPr>
                <w:rFonts w:ascii="Times New Roman" w:hAnsi="Times New Roman" w:cs="Times New Roman"/>
                <w:sz w:val="20"/>
                <w:szCs w:val="20"/>
              </w:rPr>
            </w:pPr>
            <w:r w:rsidRPr="00317024">
              <w:rPr>
                <w:rFonts w:ascii="Times New Roman" w:hAnsi="Times New Roman" w:cs="Times New Roman"/>
                <w:sz w:val="20"/>
                <w:szCs w:val="20"/>
              </w:rPr>
              <w:t>HTC</w:t>
            </w:r>
          </w:p>
        </w:tc>
        <w:tc>
          <w:tcPr>
            <w:tcW w:w="3328" w:type="dxa"/>
            <w:shd w:val="clear" w:color="auto" w:fill="auto"/>
          </w:tcPr>
          <w:p w14:paraId="2C7376C7" w14:textId="77777777" w:rsidR="004A3E40" w:rsidRPr="00317024" w:rsidRDefault="004A3E40" w:rsidP="004A3E40">
            <w:pPr>
              <w:spacing w:after="0" w:line="240" w:lineRule="auto"/>
              <w:jc w:val="both"/>
              <w:rPr>
                <w:rFonts w:ascii="Times New Roman" w:hAnsi="Times New Roman" w:cs="Times New Roman"/>
                <w:sz w:val="20"/>
                <w:szCs w:val="20"/>
              </w:rPr>
            </w:pPr>
            <w:r w:rsidRPr="00317024">
              <w:rPr>
                <w:rFonts w:ascii="Times New Roman" w:hAnsi="Times New Roman" w:cs="Times New Roman"/>
                <w:sz w:val="20"/>
                <w:szCs w:val="20"/>
              </w:rPr>
              <w:t>Heat Transfer Coefficient (W/m</w:t>
            </w:r>
            <w:r w:rsidRPr="00317024">
              <w:rPr>
                <w:rFonts w:ascii="Times New Roman" w:hAnsi="Times New Roman" w:cs="Times New Roman"/>
                <w:sz w:val="20"/>
                <w:szCs w:val="20"/>
                <w:vertAlign w:val="superscript"/>
              </w:rPr>
              <w:t>2</w:t>
            </w:r>
            <w:r w:rsidRPr="00317024">
              <w:rPr>
                <w:rFonts w:ascii="Times New Roman" w:hAnsi="Times New Roman" w:cs="Times New Roman"/>
                <w:sz w:val="20"/>
                <w:szCs w:val="20"/>
              </w:rPr>
              <w:t>K)</w:t>
            </w:r>
          </w:p>
        </w:tc>
      </w:tr>
      <w:tr w:rsidR="00317024" w:rsidRPr="00317024" w14:paraId="66A05939" w14:textId="77777777" w:rsidTr="004D7E83">
        <w:tc>
          <w:tcPr>
            <w:tcW w:w="939" w:type="dxa"/>
            <w:shd w:val="clear" w:color="auto" w:fill="auto"/>
          </w:tcPr>
          <w:p w14:paraId="3F5A50F3" w14:textId="5B19CFB1" w:rsidR="00630096" w:rsidRPr="00317024" w:rsidRDefault="00630096" w:rsidP="004A3E40">
            <w:pPr>
              <w:spacing w:after="0" w:line="240" w:lineRule="auto"/>
              <w:jc w:val="both"/>
              <w:rPr>
                <w:rFonts w:ascii="Times New Roman" w:hAnsi="Times New Roman" w:cs="Times New Roman"/>
                <w:sz w:val="20"/>
                <w:szCs w:val="20"/>
              </w:rPr>
            </w:pPr>
            <w:r w:rsidRPr="00317024">
              <w:rPr>
                <w:rFonts w:ascii="Times New Roman" w:hAnsi="Times New Roman" w:cs="Times New Roman"/>
                <w:sz w:val="20"/>
                <w:szCs w:val="20"/>
              </w:rPr>
              <w:t>IHTP</w:t>
            </w:r>
          </w:p>
        </w:tc>
        <w:tc>
          <w:tcPr>
            <w:tcW w:w="3328" w:type="dxa"/>
            <w:shd w:val="clear" w:color="auto" w:fill="auto"/>
          </w:tcPr>
          <w:p w14:paraId="06E0516C" w14:textId="60463182" w:rsidR="00630096" w:rsidRPr="00317024" w:rsidRDefault="00630096" w:rsidP="004A3E40">
            <w:pPr>
              <w:spacing w:after="0" w:line="240" w:lineRule="auto"/>
              <w:jc w:val="both"/>
              <w:rPr>
                <w:rFonts w:ascii="Times New Roman" w:hAnsi="Times New Roman" w:cs="Times New Roman"/>
                <w:sz w:val="20"/>
                <w:szCs w:val="20"/>
              </w:rPr>
            </w:pPr>
            <w:r w:rsidRPr="00317024">
              <w:rPr>
                <w:rFonts w:ascii="Times New Roman" w:hAnsi="Times New Roman" w:cs="Times New Roman"/>
                <w:sz w:val="20"/>
                <w:szCs w:val="20"/>
              </w:rPr>
              <w:t>Inverse Heat Transfer Problem</w:t>
            </w:r>
          </w:p>
        </w:tc>
      </w:tr>
      <w:tr w:rsidR="00317024" w:rsidRPr="00317024" w14:paraId="319F3A2A" w14:textId="77777777" w:rsidTr="004D7E83">
        <w:tc>
          <w:tcPr>
            <w:tcW w:w="939" w:type="dxa"/>
            <w:shd w:val="clear" w:color="auto" w:fill="auto"/>
          </w:tcPr>
          <w:p w14:paraId="1DAC5BC5" w14:textId="77777777" w:rsidR="004A3E40" w:rsidRPr="00317024" w:rsidRDefault="004A3E40" w:rsidP="004A3E40">
            <w:pPr>
              <w:spacing w:after="0" w:line="240" w:lineRule="auto"/>
              <w:jc w:val="both"/>
              <w:rPr>
                <w:rFonts w:ascii="Times New Roman" w:hAnsi="Times New Roman" w:cs="Times New Roman"/>
                <w:sz w:val="20"/>
                <w:szCs w:val="20"/>
              </w:rPr>
            </w:pPr>
            <w:r w:rsidRPr="00317024">
              <w:rPr>
                <w:rFonts w:ascii="Times New Roman" w:hAnsi="Times New Roman" w:cs="Times New Roman"/>
                <w:sz w:val="20"/>
                <w:szCs w:val="20"/>
              </w:rPr>
              <w:t>LSTM</w:t>
            </w:r>
          </w:p>
        </w:tc>
        <w:tc>
          <w:tcPr>
            <w:tcW w:w="3328" w:type="dxa"/>
            <w:shd w:val="clear" w:color="auto" w:fill="auto"/>
          </w:tcPr>
          <w:p w14:paraId="78495DC5" w14:textId="77777777" w:rsidR="004A3E40" w:rsidRPr="00317024" w:rsidRDefault="004A3E40" w:rsidP="004A3E40">
            <w:pPr>
              <w:spacing w:after="0" w:line="240" w:lineRule="auto"/>
              <w:jc w:val="both"/>
              <w:rPr>
                <w:rFonts w:ascii="Times New Roman" w:hAnsi="Times New Roman" w:cs="Times New Roman"/>
                <w:sz w:val="20"/>
                <w:szCs w:val="20"/>
              </w:rPr>
            </w:pPr>
            <w:r w:rsidRPr="00317024">
              <w:rPr>
                <w:rFonts w:ascii="Times New Roman" w:hAnsi="Times New Roman" w:cs="Times New Roman"/>
                <w:sz w:val="20"/>
                <w:szCs w:val="20"/>
              </w:rPr>
              <w:t>Long Short Term Memory</w:t>
            </w:r>
          </w:p>
        </w:tc>
      </w:tr>
      <w:tr w:rsidR="00317024" w:rsidRPr="00317024" w14:paraId="613885AF" w14:textId="77777777" w:rsidTr="004D7E83">
        <w:tc>
          <w:tcPr>
            <w:tcW w:w="939" w:type="dxa"/>
            <w:shd w:val="clear" w:color="auto" w:fill="auto"/>
          </w:tcPr>
          <w:p w14:paraId="448730CE" w14:textId="77777777" w:rsidR="004A3E40" w:rsidRPr="00317024" w:rsidRDefault="004A3E40" w:rsidP="004A3E40">
            <w:pPr>
              <w:spacing w:after="0" w:line="240" w:lineRule="auto"/>
              <w:jc w:val="both"/>
              <w:rPr>
                <w:rFonts w:ascii="Times New Roman" w:hAnsi="Times New Roman" w:cs="Times New Roman"/>
                <w:sz w:val="20"/>
                <w:szCs w:val="20"/>
              </w:rPr>
            </w:pPr>
            <w:r w:rsidRPr="00317024">
              <w:rPr>
                <w:rFonts w:ascii="Times New Roman" w:hAnsi="Times New Roman" w:cs="Times New Roman"/>
                <w:sz w:val="20"/>
                <w:szCs w:val="20"/>
              </w:rPr>
              <w:t>MAPE</w:t>
            </w:r>
          </w:p>
        </w:tc>
        <w:tc>
          <w:tcPr>
            <w:tcW w:w="3328" w:type="dxa"/>
            <w:shd w:val="clear" w:color="auto" w:fill="auto"/>
          </w:tcPr>
          <w:p w14:paraId="1168169F" w14:textId="77777777" w:rsidR="004A3E40" w:rsidRPr="00317024" w:rsidRDefault="004A3E40" w:rsidP="004A3E40">
            <w:pPr>
              <w:spacing w:after="0" w:line="240" w:lineRule="auto"/>
              <w:jc w:val="both"/>
              <w:rPr>
                <w:rFonts w:ascii="Times New Roman" w:hAnsi="Times New Roman" w:cs="Times New Roman"/>
                <w:sz w:val="20"/>
                <w:szCs w:val="20"/>
              </w:rPr>
            </w:pPr>
            <w:r w:rsidRPr="00317024">
              <w:rPr>
                <w:rFonts w:ascii="Times New Roman" w:hAnsi="Times New Roman" w:cs="Times New Roman"/>
                <w:sz w:val="20"/>
                <w:szCs w:val="20"/>
              </w:rPr>
              <w:t>Mean Absolute Percentage Error</w:t>
            </w:r>
          </w:p>
        </w:tc>
      </w:tr>
      <w:tr w:rsidR="00317024" w:rsidRPr="00317024" w14:paraId="25705F03" w14:textId="77777777" w:rsidTr="004D7E83">
        <w:tc>
          <w:tcPr>
            <w:tcW w:w="939" w:type="dxa"/>
            <w:shd w:val="clear" w:color="auto" w:fill="auto"/>
          </w:tcPr>
          <w:p w14:paraId="506D860E" w14:textId="77777777" w:rsidR="004A3E40" w:rsidRPr="00317024" w:rsidRDefault="004A3E40" w:rsidP="004A3E40">
            <w:pPr>
              <w:spacing w:after="0" w:line="240" w:lineRule="auto"/>
              <w:jc w:val="both"/>
              <w:rPr>
                <w:rFonts w:ascii="Times New Roman" w:hAnsi="Times New Roman" w:cs="Times New Roman"/>
                <w:sz w:val="20"/>
                <w:szCs w:val="20"/>
              </w:rPr>
            </w:pPr>
            <w:r w:rsidRPr="00317024">
              <w:rPr>
                <w:rFonts w:ascii="Times New Roman" w:hAnsi="Times New Roman" w:cs="Times New Roman"/>
                <w:sz w:val="20"/>
                <w:szCs w:val="20"/>
              </w:rPr>
              <w:t>ML</w:t>
            </w:r>
          </w:p>
        </w:tc>
        <w:tc>
          <w:tcPr>
            <w:tcW w:w="3328" w:type="dxa"/>
            <w:shd w:val="clear" w:color="auto" w:fill="auto"/>
          </w:tcPr>
          <w:p w14:paraId="14BCAE1E" w14:textId="77777777" w:rsidR="004A3E40" w:rsidRPr="00317024" w:rsidRDefault="004A3E40" w:rsidP="004A3E40">
            <w:pPr>
              <w:spacing w:after="0" w:line="240" w:lineRule="auto"/>
              <w:jc w:val="both"/>
              <w:rPr>
                <w:rFonts w:ascii="Times New Roman" w:hAnsi="Times New Roman" w:cs="Times New Roman"/>
                <w:sz w:val="20"/>
                <w:szCs w:val="20"/>
              </w:rPr>
            </w:pPr>
            <w:r w:rsidRPr="00317024">
              <w:rPr>
                <w:rFonts w:ascii="Times New Roman" w:hAnsi="Times New Roman" w:cs="Times New Roman"/>
                <w:sz w:val="20"/>
                <w:szCs w:val="20"/>
              </w:rPr>
              <w:t>Machine Learning</w:t>
            </w:r>
          </w:p>
        </w:tc>
      </w:tr>
      <w:tr w:rsidR="00317024" w:rsidRPr="00317024" w14:paraId="4DC71C21" w14:textId="77777777" w:rsidTr="004D7E83">
        <w:tc>
          <w:tcPr>
            <w:tcW w:w="939" w:type="dxa"/>
            <w:shd w:val="clear" w:color="auto" w:fill="auto"/>
          </w:tcPr>
          <w:p w14:paraId="62F9ACB6" w14:textId="77777777" w:rsidR="004A3E40" w:rsidRPr="00317024" w:rsidRDefault="004A3E40" w:rsidP="004A3E40">
            <w:pPr>
              <w:spacing w:after="0" w:line="240" w:lineRule="auto"/>
              <w:jc w:val="both"/>
              <w:rPr>
                <w:rFonts w:ascii="Times New Roman" w:hAnsi="Times New Roman" w:cs="Times New Roman"/>
                <w:sz w:val="20"/>
                <w:szCs w:val="20"/>
              </w:rPr>
            </w:pPr>
            <w:r w:rsidRPr="00317024">
              <w:rPr>
                <w:rFonts w:ascii="Times New Roman" w:hAnsi="Times New Roman" w:cs="Times New Roman"/>
                <w:sz w:val="20"/>
                <w:szCs w:val="20"/>
              </w:rPr>
              <w:t>MSE</w:t>
            </w:r>
          </w:p>
        </w:tc>
        <w:tc>
          <w:tcPr>
            <w:tcW w:w="3328" w:type="dxa"/>
            <w:shd w:val="clear" w:color="auto" w:fill="auto"/>
          </w:tcPr>
          <w:p w14:paraId="1F63ABEB" w14:textId="77777777" w:rsidR="004A3E40" w:rsidRPr="00317024" w:rsidRDefault="004A3E40" w:rsidP="004A3E40">
            <w:pPr>
              <w:spacing w:after="0" w:line="240" w:lineRule="auto"/>
              <w:jc w:val="both"/>
              <w:rPr>
                <w:rFonts w:ascii="Times New Roman" w:hAnsi="Times New Roman" w:cs="Times New Roman"/>
                <w:sz w:val="20"/>
                <w:szCs w:val="20"/>
              </w:rPr>
            </w:pPr>
            <w:r w:rsidRPr="00317024">
              <w:rPr>
                <w:rFonts w:ascii="Times New Roman" w:hAnsi="Times New Roman" w:cs="Times New Roman"/>
                <w:sz w:val="20"/>
                <w:szCs w:val="20"/>
              </w:rPr>
              <w:t>Mean Squared Error</w:t>
            </w:r>
          </w:p>
        </w:tc>
      </w:tr>
      <w:tr w:rsidR="004A3E40" w:rsidRPr="00317024" w14:paraId="49596650" w14:textId="77777777" w:rsidTr="004D7E83">
        <w:tc>
          <w:tcPr>
            <w:tcW w:w="939" w:type="dxa"/>
            <w:shd w:val="clear" w:color="auto" w:fill="auto"/>
          </w:tcPr>
          <w:p w14:paraId="6A8EFBF2" w14:textId="77777777" w:rsidR="004A3E40" w:rsidRPr="00317024" w:rsidRDefault="004A3E40" w:rsidP="004A3E40">
            <w:pPr>
              <w:spacing w:after="0" w:line="240" w:lineRule="auto"/>
              <w:jc w:val="both"/>
              <w:rPr>
                <w:rFonts w:ascii="Times New Roman" w:hAnsi="Times New Roman" w:cs="Times New Roman"/>
                <w:sz w:val="20"/>
                <w:szCs w:val="20"/>
              </w:rPr>
            </w:pPr>
            <w:r w:rsidRPr="00317024">
              <w:rPr>
                <w:rFonts w:ascii="Times New Roman" w:hAnsi="Times New Roman" w:cs="Times New Roman"/>
                <w:sz w:val="20"/>
                <w:szCs w:val="20"/>
              </w:rPr>
              <w:t>PINN</w:t>
            </w:r>
          </w:p>
        </w:tc>
        <w:tc>
          <w:tcPr>
            <w:tcW w:w="3328" w:type="dxa"/>
            <w:shd w:val="clear" w:color="auto" w:fill="auto"/>
          </w:tcPr>
          <w:p w14:paraId="0A646A94" w14:textId="77777777" w:rsidR="004A3E40" w:rsidRPr="00317024" w:rsidRDefault="004A3E40" w:rsidP="004A3E40">
            <w:pPr>
              <w:spacing w:after="0" w:line="240" w:lineRule="auto"/>
              <w:jc w:val="both"/>
              <w:rPr>
                <w:rFonts w:ascii="Times New Roman" w:hAnsi="Times New Roman" w:cs="Times New Roman"/>
                <w:sz w:val="20"/>
                <w:szCs w:val="20"/>
              </w:rPr>
            </w:pPr>
            <w:r w:rsidRPr="00317024">
              <w:rPr>
                <w:rFonts w:ascii="Times New Roman" w:hAnsi="Times New Roman" w:cs="Times New Roman"/>
                <w:sz w:val="20"/>
                <w:szCs w:val="20"/>
              </w:rPr>
              <w:t>Physics Informed Neural Network</w:t>
            </w:r>
          </w:p>
        </w:tc>
      </w:tr>
    </w:tbl>
    <w:p w14:paraId="05B6EDE6" w14:textId="77777777" w:rsidR="008A588F" w:rsidRPr="00317024" w:rsidRDefault="008A588F" w:rsidP="00E210C8">
      <w:pPr>
        <w:spacing w:after="0" w:line="240" w:lineRule="auto"/>
        <w:ind w:firstLine="284"/>
        <w:jc w:val="both"/>
        <w:rPr>
          <w:rFonts w:ascii="Times New Roman" w:hAnsi="Times New Roman" w:cs="Times New Roman"/>
          <w:sz w:val="20"/>
          <w:szCs w:val="20"/>
        </w:rPr>
      </w:pPr>
    </w:p>
    <w:p w14:paraId="55D13412" w14:textId="77777777" w:rsidR="008A588F" w:rsidRPr="00317024" w:rsidRDefault="008A588F" w:rsidP="007207E6">
      <w:pPr>
        <w:pStyle w:val="Heading2"/>
        <w:numPr>
          <w:ilvl w:val="0"/>
          <w:numId w:val="3"/>
        </w:numPr>
        <w:ind w:left="406" w:hanging="350"/>
        <w:rPr>
          <w:rFonts w:ascii="Times New Roman" w:hAnsi="Times New Roman" w:cs="Times New Roman"/>
          <w:color w:val="auto"/>
          <w:sz w:val="22"/>
          <w:szCs w:val="22"/>
        </w:rPr>
      </w:pPr>
      <w:r w:rsidRPr="00317024">
        <w:rPr>
          <w:rFonts w:ascii="Times New Roman" w:hAnsi="Times New Roman" w:cs="Times New Roman"/>
          <w:color w:val="auto"/>
          <w:sz w:val="22"/>
          <w:szCs w:val="22"/>
        </w:rPr>
        <w:t>INTRODUCTION</w:t>
      </w:r>
    </w:p>
    <w:p w14:paraId="55C77420" w14:textId="77777777" w:rsidR="00A448B3" w:rsidRPr="00317024" w:rsidRDefault="00A448B3" w:rsidP="007207E6">
      <w:pPr>
        <w:spacing w:after="0" w:line="240" w:lineRule="auto"/>
        <w:ind w:firstLine="284"/>
        <w:jc w:val="both"/>
        <w:rPr>
          <w:rFonts w:ascii="Times New Roman" w:hAnsi="Times New Roman" w:cs="Times New Roman"/>
          <w:sz w:val="20"/>
          <w:szCs w:val="20"/>
        </w:rPr>
      </w:pPr>
      <w:r w:rsidRPr="00317024">
        <w:rPr>
          <w:rFonts w:ascii="Times New Roman" w:hAnsi="Times New Roman" w:cs="Times New Roman"/>
          <w:sz w:val="20"/>
          <w:szCs w:val="20"/>
        </w:rPr>
        <w:t>Heat Transfer Coefficient (HTC)</w:t>
      </w:r>
      <w:r w:rsidR="009E65D5" w:rsidRPr="00317024">
        <w:rPr>
          <w:rFonts w:ascii="Times New Roman" w:hAnsi="Times New Roman" w:cs="Times New Roman"/>
          <w:sz w:val="20"/>
          <w:szCs w:val="20"/>
        </w:rPr>
        <w:t xml:space="preserve"> is a</w:t>
      </w:r>
      <w:r w:rsidRPr="00317024">
        <w:rPr>
          <w:rFonts w:ascii="Times New Roman" w:hAnsi="Times New Roman" w:cs="Times New Roman"/>
          <w:sz w:val="20"/>
          <w:szCs w:val="20"/>
        </w:rPr>
        <w:t xml:space="preserve"> measure</w:t>
      </w:r>
      <w:r w:rsidR="009E65D5" w:rsidRPr="00317024">
        <w:rPr>
          <w:rFonts w:ascii="Times New Roman" w:hAnsi="Times New Roman" w:cs="Times New Roman"/>
          <w:sz w:val="20"/>
          <w:szCs w:val="20"/>
        </w:rPr>
        <w:t xml:space="preserve"> of</w:t>
      </w:r>
      <w:r w:rsidRPr="00317024">
        <w:rPr>
          <w:rFonts w:ascii="Times New Roman" w:hAnsi="Times New Roman" w:cs="Times New Roman"/>
          <w:sz w:val="20"/>
          <w:szCs w:val="20"/>
        </w:rPr>
        <w:t xml:space="preserve"> the rate of </w:t>
      </w:r>
      <w:proofErr w:type="spellStart"/>
      <w:r w:rsidRPr="00317024">
        <w:rPr>
          <w:rFonts w:ascii="Times New Roman" w:hAnsi="Times New Roman" w:cs="Times New Roman"/>
          <w:sz w:val="20"/>
          <w:szCs w:val="20"/>
        </w:rPr>
        <w:t>tranfer</w:t>
      </w:r>
      <w:proofErr w:type="spellEnd"/>
      <w:r w:rsidRPr="00317024">
        <w:rPr>
          <w:rFonts w:ascii="Times New Roman" w:hAnsi="Times New Roman" w:cs="Times New Roman"/>
          <w:sz w:val="20"/>
          <w:szCs w:val="20"/>
        </w:rPr>
        <w:t xml:space="preserve"> of thermal energy per unit </w:t>
      </w:r>
      <w:r w:rsidR="000D2AC8" w:rsidRPr="00317024">
        <w:rPr>
          <w:rFonts w:ascii="Times New Roman" w:hAnsi="Times New Roman" w:cs="Times New Roman"/>
          <w:sz w:val="20"/>
          <w:szCs w:val="20"/>
        </w:rPr>
        <w:t xml:space="preserve"> </w:t>
      </w:r>
      <w:r w:rsidRPr="00317024">
        <w:rPr>
          <w:rFonts w:ascii="Times New Roman" w:hAnsi="Times New Roman" w:cs="Times New Roman"/>
          <w:sz w:val="20"/>
          <w:szCs w:val="20"/>
        </w:rPr>
        <w:t xml:space="preserve">temperature difference across unit area. It </w:t>
      </w:r>
      <w:r w:rsidR="009E65D5" w:rsidRPr="00317024">
        <w:rPr>
          <w:rFonts w:ascii="Times New Roman" w:hAnsi="Times New Roman" w:cs="Times New Roman"/>
          <w:sz w:val="20"/>
          <w:szCs w:val="20"/>
        </w:rPr>
        <w:t xml:space="preserve">is an </w:t>
      </w:r>
      <w:r w:rsidRPr="00317024">
        <w:rPr>
          <w:rFonts w:ascii="Times New Roman" w:hAnsi="Times New Roman" w:cs="Times New Roman"/>
          <w:sz w:val="20"/>
          <w:szCs w:val="20"/>
        </w:rPr>
        <w:t>indicat</w:t>
      </w:r>
      <w:r w:rsidR="009E65D5" w:rsidRPr="00317024">
        <w:rPr>
          <w:rFonts w:ascii="Times New Roman" w:hAnsi="Times New Roman" w:cs="Times New Roman"/>
          <w:sz w:val="20"/>
          <w:szCs w:val="20"/>
        </w:rPr>
        <w:t>ion of</w:t>
      </w:r>
      <w:r w:rsidRPr="00317024">
        <w:rPr>
          <w:rFonts w:ascii="Times New Roman" w:hAnsi="Times New Roman" w:cs="Times New Roman"/>
          <w:sz w:val="20"/>
          <w:szCs w:val="20"/>
        </w:rPr>
        <w:t xml:space="preserve"> how efficiently thermal energy is transferred across the boundary of two surfaces</w:t>
      </w:r>
      <w:r w:rsidR="00280493" w:rsidRPr="00317024">
        <w:rPr>
          <w:rFonts w:ascii="Times New Roman" w:hAnsi="Times New Roman" w:cs="Times New Roman"/>
          <w:sz w:val="20"/>
          <w:szCs w:val="20"/>
        </w:rPr>
        <w:t>;</w:t>
      </w:r>
      <w:r w:rsidRPr="00317024">
        <w:rPr>
          <w:rFonts w:ascii="Times New Roman" w:hAnsi="Times New Roman" w:cs="Times New Roman"/>
          <w:sz w:val="20"/>
          <w:szCs w:val="20"/>
        </w:rPr>
        <w:t xml:space="preserve"> e</w:t>
      </w:r>
      <w:r w:rsidR="00280493" w:rsidRPr="00317024">
        <w:rPr>
          <w:rFonts w:ascii="Times New Roman" w:hAnsi="Times New Roman" w:cs="Times New Roman"/>
          <w:sz w:val="20"/>
          <w:szCs w:val="20"/>
        </w:rPr>
        <w:t>.</w:t>
      </w:r>
      <w:r w:rsidRPr="00317024">
        <w:rPr>
          <w:rFonts w:ascii="Times New Roman" w:hAnsi="Times New Roman" w:cs="Times New Roman"/>
          <w:sz w:val="20"/>
          <w:szCs w:val="20"/>
        </w:rPr>
        <w:t xml:space="preserve">g. the boundary between the metal surface and water </w:t>
      </w:r>
      <w:r w:rsidR="00280493" w:rsidRPr="00317024">
        <w:rPr>
          <w:rFonts w:ascii="Times New Roman" w:hAnsi="Times New Roman" w:cs="Times New Roman"/>
          <w:sz w:val="20"/>
          <w:szCs w:val="20"/>
        </w:rPr>
        <w:t>during quenching of a hot metal piece</w:t>
      </w:r>
      <w:r w:rsidRPr="00317024">
        <w:rPr>
          <w:rFonts w:ascii="Times New Roman" w:hAnsi="Times New Roman" w:cs="Times New Roman"/>
          <w:sz w:val="20"/>
          <w:szCs w:val="20"/>
        </w:rPr>
        <w:t xml:space="preserve">. Thus, it becomes very important to determine the values of </w:t>
      </w:r>
      <w:r w:rsidR="00280493" w:rsidRPr="00317024">
        <w:rPr>
          <w:rFonts w:ascii="Times New Roman" w:hAnsi="Times New Roman" w:cs="Times New Roman"/>
          <w:sz w:val="20"/>
          <w:szCs w:val="20"/>
        </w:rPr>
        <w:t xml:space="preserve">the </w:t>
      </w:r>
      <w:r w:rsidRPr="00317024">
        <w:rPr>
          <w:rFonts w:ascii="Times New Roman" w:hAnsi="Times New Roman" w:cs="Times New Roman"/>
          <w:sz w:val="20"/>
          <w:szCs w:val="20"/>
        </w:rPr>
        <w:t>HTC, during heat treatment,</w:t>
      </w:r>
      <w:r w:rsidR="00280493" w:rsidRPr="00317024">
        <w:rPr>
          <w:rFonts w:ascii="Times New Roman" w:hAnsi="Times New Roman" w:cs="Times New Roman"/>
          <w:sz w:val="20"/>
          <w:szCs w:val="20"/>
        </w:rPr>
        <w:t xml:space="preserve"> in order to optimise </w:t>
      </w:r>
      <w:r w:rsidRPr="00317024">
        <w:rPr>
          <w:rFonts w:ascii="Times New Roman" w:hAnsi="Times New Roman" w:cs="Times New Roman"/>
          <w:sz w:val="20"/>
          <w:szCs w:val="20"/>
        </w:rPr>
        <w:t xml:space="preserve">thermal performance and </w:t>
      </w:r>
      <w:r w:rsidR="00280493" w:rsidRPr="00317024">
        <w:rPr>
          <w:rFonts w:ascii="Times New Roman" w:hAnsi="Times New Roman" w:cs="Times New Roman"/>
          <w:sz w:val="20"/>
          <w:szCs w:val="20"/>
        </w:rPr>
        <w:t xml:space="preserve">tune the mechanical </w:t>
      </w:r>
      <w:r w:rsidRPr="00317024">
        <w:rPr>
          <w:rFonts w:ascii="Times New Roman" w:hAnsi="Times New Roman" w:cs="Times New Roman"/>
          <w:sz w:val="20"/>
          <w:szCs w:val="20"/>
        </w:rPr>
        <w:t xml:space="preserve">properties of </w:t>
      </w:r>
      <w:r w:rsidR="00280493" w:rsidRPr="00317024">
        <w:rPr>
          <w:rFonts w:ascii="Times New Roman" w:hAnsi="Times New Roman" w:cs="Times New Roman"/>
          <w:sz w:val="20"/>
          <w:szCs w:val="20"/>
        </w:rPr>
        <w:t>a</w:t>
      </w:r>
      <w:r w:rsidRPr="00317024">
        <w:rPr>
          <w:rFonts w:ascii="Times New Roman" w:hAnsi="Times New Roman" w:cs="Times New Roman"/>
          <w:sz w:val="20"/>
          <w:szCs w:val="20"/>
        </w:rPr>
        <w:t xml:space="preserve"> </w:t>
      </w:r>
      <w:r w:rsidR="00280493" w:rsidRPr="00317024">
        <w:rPr>
          <w:rFonts w:ascii="Times New Roman" w:hAnsi="Times New Roman" w:cs="Times New Roman"/>
          <w:sz w:val="20"/>
          <w:szCs w:val="20"/>
        </w:rPr>
        <w:t>material to suit specific applications.</w:t>
      </w:r>
    </w:p>
    <w:p w14:paraId="5FBEC471" w14:textId="77777777" w:rsidR="007207E6" w:rsidRPr="00317024" w:rsidRDefault="00280493" w:rsidP="003058BF">
      <w:pPr>
        <w:spacing w:after="0" w:line="240" w:lineRule="auto"/>
        <w:ind w:firstLine="284"/>
        <w:jc w:val="both"/>
        <w:rPr>
          <w:rFonts w:ascii="Times New Roman" w:hAnsi="Times New Roman" w:cs="Times New Roman"/>
          <w:sz w:val="20"/>
          <w:szCs w:val="20"/>
        </w:rPr>
      </w:pPr>
      <w:r w:rsidRPr="00317024">
        <w:rPr>
          <w:rFonts w:ascii="Times New Roman" w:hAnsi="Times New Roman" w:cs="Times New Roman"/>
          <w:sz w:val="20"/>
          <w:szCs w:val="20"/>
        </w:rPr>
        <w:t>Literature survey indicates that</w:t>
      </w:r>
      <w:r w:rsidR="006537D6" w:rsidRPr="00317024">
        <w:rPr>
          <w:rFonts w:ascii="Times New Roman" w:hAnsi="Times New Roman" w:cs="Times New Roman"/>
          <w:sz w:val="20"/>
          <w:szCs w:val="20"/>
        </w:rPr>
        <w:t xml:space="preserve"> the microstructure of materials can be customized </w:t>
      </w:r>
      <w:r w:rsidRPr="00317024">
        <w:rPr>
          <w:rFonts w:ascii="Times New Roman" w:hAnsi="Times New Roman" w:cs="Times New Roman"/>
          <w:sz w:val="20"/>
          <w:szCs w:val="20"/>
        </w:rPr>
        <w:t xml:space="preserve">for various industrial applications </w:t>
      </w:r>
      <w:r w:rsidR="006537D6" w:rsidRPr="00317024">
        <w:rPr>
          <w:rFonts w:ascii="Times New Roman" w:hAnsi="Times New Roman" w:cs="Times New Roman"/>
          <w:sz w:val="20"/>
          <w:szCs w:val="20"/>
        </w:rPr>
        <w:t xml:space="preserve">by the use of heat </w:t>
      </w:r>
      <w:r w:rsidR="006537D6" w:rsidRPr="00317024">
        <w:rPr>
          <w:rFonts w:ascii="Times New Roman" w:hAnsi="Times New Roman" w:cs="Times New Roman"/>
          <w:sz w:val="20"/>
          <w:szCs w:val="20"/>
        </w:rPr>
        <w:t>treatment techniques (</w:t>
      </w:r>
      <w:proofErr w:type="spellStart"/>
      <w:r w:rsidR="006537D6" w:rsidRPr="00317024">
        <w:rPr>
          <w:rFonts w:ascii="Times New Roman" w:hAnsi="Times New Roman" w:cs="Times New Roman"/>
          <w:sz w:val="20"/>
          <w:szCs w:val="20"/>
        </w:rPr>
        <w:t>Oksman</w:t>
      </w:r>
      <w:proofErr w:type="spellEnd"/>
      <w:r w:rsidR="006537D6" w:rsidRPr="00317024">
        <w:rPr>
          <w:rFonts w:ascii="Times New Roman" w:hAnsi="Times New Roman" w:cs="Times New Roman"/>
          <w:sz w:val="20"/>
          <w:szCs w:val="20"/>
        </w:rPr>
        <w:t xml:space="preserve"> et. al.</w:t>
      </w:r>
      <w:r w:rsidR="009642AA" w:rsidRPr="00317024">
        <w:rPr>
          <w:rFonts w:ascii="Times New Roman" w:hAnsi="Times New Roman" w:cs="Times New Roman"/>
          <w:sz w:val="20"/>
          <w:szCs w:val="20"/>
        </w:rPr>
        <w:t xml:space="preserve"> [1]</w:t>
      </w:r>
      <w:r w:rsidR="006537D6" w:rsidRPr="00317024">
        <w:rPr>
          <w:rFonts w:ascii="Times New Roman" w:hAnsi="Times New Roman" w:cs="Times New Roman"/>
          <w:sz w:val="20"/>
          <w:szCs w:val="20"/>
        </w:rPr>
        <w:t xml:space="preserve">; </w:t>
      </w:r>
      <w:proofErr w:type="spellStart"/>
      <w:r w:rsidR="006537D6" w:rsidRPr="00317024">
        <w:rPr>
          <w:rFonts w:ascii="Times New Roman" w:hAnsi="Times New Roman" w:cs="Times New Roman"/>
          <w:sz w:val="20"/>
          <w:szCs w:val="20"/>
        </w:rPr>
        <w:t>Miłkowska-Piszczek</w:t>
      </w:r>
      <w:proofErr w:type="spellEnd"/>
      <w:r w:rsidR="006537D6" w:rsidRPr="00317024">
        <w:rPr>
          <w:rFonts w:ascii="Times New Roman" w:hAnsi="Times New Roman" w:cs="Times New Roman"/>
          <w:sz w:val="20"/>
          <w:szCs w:val="20"/>
        </w:rPr>
        <w:t xml:space="preserve"> </w:t>
      </w:r>
      <w:r w:rsidR="009642AA" w:rsidRPr="00317024">
        <w:rPr>
          <w:rFonts w:ascii="Times New Roman" w:hAnsi="Times New Roman" w:cs="Times New Roman"/>
          <w:sz w:val="20"/>
          <w:szCs w:val="20"/>
        </w:rPr>
        <w:t>and</w:t>
      </w:r>
      <w:r w:rsidR="006537D6" w:rsidRPr="00317024">
        <w:rPr>
          <w:rFonts w:ascii="Times New Roman" w:hAnsi="Times New Roman" w:cs="Times New Roman"/>
          <w:sz w:val="20"/>
          <w:szCs w:val="20"/>
        </w:rPr>
        <w:t xml:space="preserve"> Falkus</w:t>
      </w:r>
      <w:r w:rsidR="009642AA" w:rsidRPr="00317024">
        <w:rPr>
          <w:rFonts w:ascii="Times New Roman" w:hAnsi="Times New Roman" w:cs="Times New Roman"/>
          <w:sz w:val="20"/>
          <w:szCs w:val="20"/>
        </w:rPr>
        <w:t xml:space="preserve"> [2]</w:t>
      </w:r>
      <w:r w:rsidR="006537D6" w:rsidRPr="00317024">
        <w:rPr>
          <w:rFonts w:ascii="Times New Roman" w:hAnsi="Times New Roman" w:cs="Times New Roman"/>
          <w:sz w:val="20"/>
          <w:szCs w:val="20"/>
        </w:rPr>
        <w:t>).</w:t>
      </w:r>
      <w:r w:rsidR="000D2AC8" w:rsidRPr="00317024">
        <w:rPr>
          <w:rFonts w:ascii="Times New Roman" w:hAnsi="Times New Roman" w:cs="Times New Roman"/>
          <w:sz w:val="20"/>
          <w:szCs w:val="20"/>
        </w:rPr>
        <w:t xml:space="preserve"> </w:t>
      </w:r>
      <w:r w:rsidR="006537D6" w:rsidRPr="00317024">
        <w:rPr>
          <w:rFonts w:ascii="Times New Roman" w:hAnsi="Times New Roman" w:cs="Times New Roman"/>
          <w:sz w:val="20"/>
          <w:szCs w:val="20"/>
        </w:rPr>
        <w:t xml:space="preserve">In general, </w:t>
      </w:r>
      <w:r w:rsidR="004F7EE5" w:rsidRPr="00317024">
        <w:rPr>
          <w:rFonts w:ascii="Times New Roman" w:hAnsi="Times New Roman" w:cs="Times New Roman"/>
          <w:sz w:val="20"/>
          <w:szCs w:val="20"/>
        </w:rPr>
        <w:t>metallurgical properties of cast metals can be affected by their cooling rates during solidification or on thermal treatment</w:t>
      </w:r>
      <w:r w:rsidR="006537D6" w:rsidRPr="00317024">
        <w:rPr>
          <w:rFonts w:ascii="Times New Roman" w:hAnsi="Times New Roman" w:cs="Times New Roman"/>
          <w:sz w:val="20"/>
          <w:szCs w:val="20"/>
        </w:rPr>
        <w:t xml:space="preserve">. Secondary cooling conditions are </w:t>
      </w:r>
      <w:r w:rsidR="00AA5A88" w:rsidRPr="00317024">
        <w:rPr>
          <w:rFonts w:ascii="Times New Roman" w:hAnsi="Times New Roman" w:cs="Times New Roman"/>
          <w:sz w:val="20"/>
          <w:szCs w:val="20"/>
        </w:rPr>
        <w:t xml:space="preserve">also </w:t>
      </w:r>
      <w:r w:rsidR="006537D6" w:rsidRPr="00317024">
        <w:rPr>
          <w:rFonts w:ascii="Times New Roman" w:hAnsi="Times New Roman" w:cs="Times New Roman"/>
          <w:sz w:val="20"/>
          <w:szCs w:val="20"/>
        </w:rPr>
        <w:t xml:space="preserve">critical to both process efficiency and product quality in continuous casting applications. </w:t>
      </w:r>
      <w:r w:rsidR="00AA5A88" w:rsidRPr="00317024">
        <w:rPr>
          <w:rFonts w:ascii="Times New Roman" w:hAnsi="Times New Roman" w:cs="Times New Roman"/>
          <w:sz w:val="20"/>
          <w:szCs w:val="20"/>
        </w:rPr>
        <w:t>The rate of cooling is an important control parameter; as t</w:t>
      </w:r>
      <w:r w:rsidR="004F7EE5" w:rsidRPr="00317024">
        <w:rPr>
          <w:rFonts w:ascii="Times New Roman" w:hAnsi="Times New Roman" w:cs="Times New Roman"/>
          <w:sz w:val="20"/>
          <w:szCs w:val="20"/>
        </w:rPr>
        <w:t xml:space="preserve">hermal stresses can be potentially </w:t>
      </w:r>
      <w:r w:rsidR="00AA5A88" w:rsidRPr="00317024">
        <w:rPr>
          <w:rFonts w:ascii="Times New Roman" w:hAnsi="Times New Roman" w:cs="Times New Roman"/>
          <w:sz w:val="20"/>
          <w:szCs w:val="20"/>
        </w:rPr>
        <w:t>generated</w:t>
      </w:r>
      <w:r w:rsidR="004F7EE5" w:rsidRPr="00317024">
        <w:rPr>
          <w:rFonts w:ascii="Times New Roman" w:hAnsi="Times New Roman" w:cs="Times New Roman"/>
          <w:sz w:val="20"/>
          <w:szCs w:val="20"/>
        </w:rPr>
        <w:t xml:space="preserve"> in</w:t>
      </w:r>
      <w:r w:rsidR="00AA5A88" w:rsidRPr="00317024">
        <w:rPr>
          <w:rFonts w:ascii="Times New Roman" w:hAnsi="Times New Roman" w:cs="Times New Roman"/>
          <w:sz w:val="20"/>
          <w:szCs w:val="20"/>
        </w:rPr>
        <w:t>side</w:t>
      </w:r>
      <w:r w:rsidR="004F7EE5" w:rsidRPr="00317024">
        <w:rPr>
          <w:rFonts w:ascii="Times New Roman" w:hAnsi="Times New Roman" w:cs="Times New Roman"/>
          <w:sz w:val="20"/>
          <w:szCs w:val="20"/>
        </w:rPr>
        <w:t xml:space="preserve"> the product by e</w:t>
      </w:r>
      <w:r w:rsidR="006537D6" w:rsidRPr="00317024">
        <w:rPr>
          <w:rFonts w:ascii="Times New Roman" w:hAnsi="Times New Roman" w:cs="Times New Roman"/>
          <w:sz w:val="20"/>
          <w:szCs w:val="20"/>
        </w:rPr>
        <w:t xml:space="preserve">xtremely </w:t>
      </w:r>
      <w:r w:rsidR="007207E6" w:rsidRPr="00317024">
        <w:rPr>
          <w:rFonts w:ascii="Times New Roman" w:hAnsi="Times New Roman" w:cs="Times New Roman"/>
          <w:sz w:val="20"/>
          <w:szCs w:val="20"/>
        </w:rPr>
        <w:t>rapid</w:t>
      </w:r>
      <w:r w:rsidR="006537D6" w:rsidRPr="00317024">
        <w:rPr>
          <w:rFonts w:ascii="Times New Roman" w:hAnsi="Times New Roman" w:cs="Times New Roman"/>
          <w:sz w:val="20"/>
          <w:szCs w:val="20"/>
        </w:rPr>
        <w:t xml:space="preserve"> cooling rates, lead</w:t>
      </w:r>
      <w:r w:rsidR="00AA5A88" w:rsidRPr="00317024">
        <w:rPr>
          <w:rFonts w:ascii="Times New Roman" w:hAnsi="Times New Roman" w:cs="Times New Roman"/>
          <w:sz w:val="20"/>
          <w:szCs w:val="20"/>
        </w:rPr>
        <w:t>ing</w:t>
      </w:r>
      <w:r w:rsidR="006537D6" w:rsidRPr="00317024">
        <w:rPr>
          <w:rFonts w:ascii="Times New Roman" w:hAnsi="Times New Roman" w:cs="Times New Roman"/>
          <w:sz w:val="20"/>
          <w:szCs w:val="20"/>
        </w:rPr>
        <w:t xml:space="preserve"> to fractures or cracks. On the other hand, when a specific casting process is exposed to extremely low cooling rates, its metallurgical and </w:t>
      </w:r>
      <w:r w:rsidR="007207E6" w:rsidRPr="00317024">
        <w:rPr>
          <w:rFonts w:ascii="Times New Roman" w:hAnsi="Times New Roman" w:cs="Times New Roman"/>
          <w:sz w:val="20"/>
          <w:szCs w:val="20"/>
        </w:rPr>
        <w:t>economic</w:t>
      </w:r>
      <w:r w:rsidR="006537D6" w:rsidRPr="00317024">
        <w:rPr>
          <w:rFonts w:ascii="Times New Roman" w:hAnsi="Times New Roman" w:cs="Times New Roman"/>
          <w:sz w:val="20"/>
          <w:szCs w:val="20"/>
        </w:rPr>
        <w:t xml:space="preserve"> advantages may </w:t>
      </w:r>
      <w:r w:rsidR="007207E6" w:rsidRPr="00317024">
        <w:rPr>
          <w:rFonts w:ascii="Times New Roman" w:hAnsi="Times New Roman" w:cs="Times New Roman"/>
          <w:sz w:val="20"/>
          <w:szCs w:val="20"/>
        </w:rPr>
        <w:t>be compromised</w:t>
      </w:r>
      <w:r w:rsidR="006537D6" w:rsidRPr="00317024">
        <w:rPr>
          <w:rFonts w:ascii="Times New Roman" w:hAnsi="Times New Roman" w:cs="Times New Roman"/>
          <w:sz w:val="20"/>
          <w:szCs w:val="20"/>
        </w:rPr>
        <w:t xml:space="preserve">. </w:t>
      </w:r>
      <w:r w:rsidR="00AA5A88" w:rsidRPr="00317024">
        <w:rPr>
          <w:rFonts w:ascii="Times New Roman" w:hAnsi="Times New Roman" w:cs="Times New Roman"/>
          <w:sz w:val="20"/>
          <w:szCs w:val="20"/>
        </w:rPr>
        <w:t>Due to</w:t>
      </w:r>
      <w:r w:rsidR="006537D6" w:rsidRPr="00317024">
        <w:rPr>
          <w:rFonts w:ascii="Times New Roman" w:hAnsi="Times New Roman" w:cs="Times New Roman"/>
          <w:sz w:val="20"/>
          <w:szCs w:val="20"/>
        </w:rPr>
        <w:t xml:space="preserve"> th</w:t>
      </w:r>
      <w:r w:rsidR="00AA5A88" w:rsidRPr="00317024">
        <w:rPr>
          <w:rFonts w:ascii="Times New Roman" w:hAnsi="Times New Roman" w:cs="Times New Roman"/>
          <w:sz w:val="20"/>
          <w:szCs w:val="20"/>
        </w:rPr>
        <w:t>e</w:t>
      </w:r>
      <w:r w:rsidR="006537D6" w:rsidRPr="00317024">
        <w:rPr>
          <w:rFonts w:ascii="Times New Roman" w:hAnsi="Times New Roman" w:cs="Times New Roman"/>
          <w:sz w:val="20"/>
          <w:szCs w:val="20"/>
        </w:rPr>
        <w:t>s</w:t>
      </w:r>
      <w:r w:rsidR="00AA5A88" w:rsidRPr="00317024">
        <w:rPr>
          <w:rFonts w:ascii="Times New Roman" w:hAnsi="Times New Roman" w:cs="Times New Roman"/>
          <w:sz w:val="20"/>
          <w:szCs w:val="20"/>
        </w:rPr>
        <w:t>e reasons</w:t>
      </w:r>
      <w:r w:rsidR="006537D6" w:rsidRPr="00317024">
        <w:rPr>
          <w:rFonts w:ascii="Times New Roman" w:hAnsi="Times New Roman" w:cs="Times New Roman"/>
          <w:sz w:val="20"/>
          <w:szCs w:val="20"/>
        </w:rPr>
        <w:t xml:space="preserve">, </w:t>
      </w:r>
      <w:r w:rsidR="004F7EE5" w:rsidRPr="00317024">
        <w:rPr>
          <w:rFonts w:ascii="Times New Roman" w:hAnsi="Times New Roman" w:cs="Times New Roman"/>
          <w:sz w:val="20"/>
          <w:szCs w:val="20"/>
        </w:rPr>
        <w:t xml:space="preserve">developing a basic understanding of the trends in the variance of (local and/or average) HTC values related to different cooling methods </w:t>
      </w:r>
      <w:r w:rsidR="007207E6" w:rsidRPr="00317024">
        <w:rPr>
          <w:rFonts w:ascii="Times New Roman" w:hAnsi="Times New Roman" w:cs="Times New Roman"/>
          <w:sz w:val="20"/>
          <w:szCs w:val="20"/>
        </w:rPr>
        <w:t>becomes crucial</w:t>
      </w:r>
      <w:r w:rsidR="00AA5A88" w:rsidRPr="00317024">
        <w:rPr>
          <w:rFonts w:ascii="Times New Roman" w:hAnsi="Times New Roman" w:cs="Times New Roman"/>
          <w:sz w:val="20"/>
          <w:szCs w:val="20"/>
        </w:rPr>
        <w:t xml:space="preserve"> in industrial practice.</w:t>
      </w:r>
    </w:p>
    <w:p w14:paraId="34831491" w14:textId="77777777" w:rsidR="00A74F4C" w:rsidRPr="00317024" w:rsidRDefault="009E65D5" w:rsidP="00A4070D">
      <w:pPr>
        <w:spacing w:after="0" w:line="240" w:lineRule="auto"/>
        <w:ind w:firstLine="284"/>
        <w:jc w:val="both"/>
        <w:rPr>
          <w:rFonts w:ascii="Times New Roman" w:hAnsi="Times New Roman" w:cs="Times New Roman"/>
          <w:sz w:val="20"/>
          <w:szCs w:val="20"/>
        </w:rPr>
      </w:pPr>
      <w:r w:rsidRPr="00317024">
        <w:rPr>
          <w:rFonts w:ascii="Times New Roman" w:hAnsi="Times New Roman" w:cs="Times New Roman"/>
          <w:sz w:val="20"/>
          <w:szCs w:val="20"/>
        </w:rPr>
        <w:t>The computation of cooling rates  can be facilitated by t</w:t>
      </w:r>
      <w:r w:rsidR="007207E6" w:rsidRPr="00317024">
        <w:rPr>
          <w:rFonts w:ascii="Times New Roman" w:hAnsi="Times New Roman" w:cs="Times New Roman"/>
          <w:sz w:val="20"/>
          <w:szCs w:val="20"/>
        </w:rPr>
        <w:t>his understanding of the trends in variation of HTC values</w:t>
      </w:r>
      <w:r w:rsidRPr="00317024">
        <w:rPr>
          <w:rFonts w:ascii="Times New Roman" w:hAnsi="Times New Roman" w:cs="Times New Roman"/>
          <w:sz w:val="20"/>
          <w:szCs w:val="20"/>
        </w:rPr>
        <w:t xml:space="preserve">, </w:t>
      </w:r>
      <w:proofErr w:type="spellStart"/>
      <w:r w:rsidRPr="00317024">
        <w:rPr>
          <w:rFonts w:ascii="Times New Roman" w:hAnsi="Times New Roman" w:cs="Times New Roman"/>
          <w:sz w:val="20"/>
          <w:szCs w:val="20"/>
        </w:rPr>
        <w:t>therby</w:t>
      </w:r>
      <w:proofErr w:type="spellEnd"/>
      <w:r w:rsidR="007207E6" w:rsidRPr="00317024">
        <w:rPr>
          <w:rFonts w:ascii="Times New Roman" w:hAnsi="Times New Roman" w:cs="Times New Roman"/>
          <w:sz w:val="20"/>
          <w:szCs w:val="20"/>
        </w:rPr>
        <w:t xml:space="preserve"> enabling the assessment of the suitability of these different </w:t>
      </w:r>
      <w:r w:rsidR="000D2AC8" w:rsidRPr="00317024">
        <w:rPr>
          <w:rFonts w:ascii="Times New Roman" w:hAnsi="Times New Roman" w:cs="Times New Roman"/>
          <w:sz w:val="20"/>
          <w:szCs w:val="20"/>
        </w:rPr>
        <w:t xml:space="preserve">cooling </w:t>
      </w:r>
      <w:r w:rsidR="007207E6" w:rsidRPr="00317024">
        <w:rPr>
          <w:rFonts w:ascii="Times New Roman" w:hAnsi="Times New Roman" w:cs="Times New Roman"/>
          <w:sz w:val="20"/>
          <w:szCs w:val="20"/>
        </w:rPr>
        <w:t xml:space="preserve">techniques for </w:t>
      </w:r>
      <w:r w:rsidR="00AA5A88" w:rsidRPr="00317024">
        <w:rPr>
          <w:rFonts w:ascii="Times New Roman" w:hAnsi="Times New Roman" w:cs="Times New Roman"/>
          <w:sz w:val="20"/>
          <w:szCs w:val="20"/>
        </w:rPr>
        <w:t>a</w:t>
      </w:r>
      <w:r w:rsidR="007207E6" w:rsidRPr="00317024">
        <w:rPr>
          <w:rFonts w:ascii="Times New Roman" w:hAnsi="Times New Roman" w:cs="Times New Roman"/>
          <w:sz w:val="20"/>
          <w:szCs w:val="20"/>
        </w:rPr>
        <w:t xml:space="preserve"> manufacturing process.</w:t>
      </w:r>
      <w:r w:rsidR="003058BF" w:rsidRPr="00317024">
        <w:rPr>
          <w:rFonts w:ascii="Times New Roman" w:hAnsi="Times New Roman" w:cs="Times New Roman"/>
          <w:sz w:val="20"/>
          <w:szCs w:val="20"/>
        </w:rPr>
        <w:t xml:space="preserve"> </w:t>
      </w:r>
      <w:r w:rsidR="007207E6" w:rsidRPr="00317024">
        <w:rPr>
          <w:rFonts w:ascii="Times New Roman" w:hAnsi="Times New Roman" w:cs="Times New Roman"/>
          <w:sz w:val="20"/>
          <w:szCs w:val="20"/>
        </w:rPr>
        <w:t>The main goal of th</w:t>
      </w:r>
      <w:r w:rsidR="00AA5A88" w:rsidRPr="00317024">
        <w:rPr>
          <w:rFonts w:ascii="Times New Roman" w:hAnsi="Times New Roman" w:cs="Times New Roman"/>
          <w:sz w:val="20"/>
          <w:szCs w:val="20"/>
        </w:rPr>
        <w:t>e present</w:t>
      </w:r>
      <w:r w:rsidR="007207E6" w:rsidRPr="00317024">
        <w:rPr>
          <w:rFonts w:ascii="Times New Roman" w:hAnsi="Times New Roman" w:cs="Times New Roman"/>
          <w:sz w:val="20"/>
          <w:szCs w:val="20"/>
        </w:rPr>
        <w:t xml:space="preserve"> work is to use machine learning techniques to estimate the (local) </w:t>
      </w:r>
      <w:r w:rsidR="003058BF" w:rsidRPr="00317024">
        <w:rPr>
          <w:rFonts w:ascii="Times New Roman" w:hAnsi="Times New Roman" w:cs="Times New Roman"/>
          <w:sz w:val="20"/>
          <w:szCs w:val="20"/>
        </w:rPr>
        <w:t>HTC values</w:t>
      </w:r>
      <w:r w:rsidR="007207E6" w:rsidRPr="00317024">
        <w:rPr>
          <w:rFonts w:ascii="Times New Roman" w:hAnsi="Times New Roman" w:cs="Times New Roman"/>
          <w:sz w:val="20"/>
          <w:szCs w:val="20"/>
        </w:rPr>
        <w:t xml:space="preserve"> from hot metal surfaces to the </w:t>
      </w:r>
      <w:r w:rsidR="00AA5A88" w:rsidRPr="00317024">
        <w:rPr>
          <w:rFonts w:ascii="Times New Roman" w:hAnsi="Times New Roman" w:cs="Times New Roman"/>
          <w:sz w:val="20"/>
          <w:szCs w:val="20"/>
        </w:rPr>
        <w:t xml:space="preserve">surrounding </w:t>
      </w:r>
      <w:r w:rsidR="007207E6" w:rsidRPr="00317024">
        <w:rPr>
          <w:rFonts w:ascii="Times New Roman" w:hAnsi="Times New Roman" w:cs="Times New Roman"/>
          <w:sz w:val="20"/>
          <w:szCs w:val="20"/>
        </w:rPr>
        <w:t>coolant</w:t>
      </w:r>
      <w:r w:rsidR="003058BF" w:rsidRPr="00317024">
        <w:rPr>
          <w:rFonts w:ascii="Times New Roman" w:hAnsi="Times New Roman" w:cs="Times New Roman"/>
          <w:sz w:val="20"/>
          <w:szCs w:val="20"/>
        </w:rPr>
        <w:t xml:space="preserve"> (water)</w:t>
      </w:r>
      <w:r w:rsidR="007207E6" w:rsidRPr="00317024">
        <w:rPr>
          <w:rFonts w:ascii="Times New Roman" w:hAnsi="Times New Roman" w:cs="Times New Roman"/>
          <w:sz w:val="20"/>
          <w:szCs w:val="20"/>
        </w:rPr>
        <w:t>. Thus,</w:t>
      </w:r>
      <w:r w:rsidR="004F7EE5" w:rsidRPr="00317024">
        <w:rPr>
          <w:rFonts w:ascii="Times New Roman" w:hAnsi="Times New Roman" w:cs="Times New Roman"/>
          <w:sz w:val="20"/>
          <w:szCs w:val="20"/>
        </w:rPr>
        <w:t xml:space="preserve"> the practical significance of</w:t>
      </w:r>
      <w:r w:rsidR="007207E6" w:rsidRPr="00317024">
        <w:rPr>
          <w:rFonts w:ascii="Times New Roman" w:hAnsi="Times New Roman" w:cs="Times New Roman"/>
          <w:sz w:val="20"/>
          <w:szCs w:val="20"/>
        </w:rPr>
        <w:t xml:space="preserve"> </w:t>
      </w:r>
      <w:r w:rsidR="00AA5A88" w:rsidRPr="00317024">
        <w:rPr>
          <w:rFonts w:ascii="Times New Roman" w:hAnsi="Times New Roman" w:cs="Times New Roman"/>
          <w:sz w:val="20"/>
          <w:szCs w:val="20"/>
        </w:rPr>
        <w:t>this</w:t>
      </w:r>
      <w:r w:rsidR="007207E6" w:rsidRPr="00317024">
        <w:rPr>
          <w:rFonts w:ascii="Times New Roman" w:hAnsi="Times New Roman" w:cs="Times New Roman"/>
          <w:sz w:val="20"/>
          <w:szCs w:val="20"/>
        </w:rPr>
        <w:t xml:space="preserve"> </w:t>
      </w:r>
      <w:r w:rsidR="00AA5A88" w:rsidRPr="00317024">
        <w:rPr>
          <w:rFonts w:ascii="Times New Roman" w:hAnsi="Times New Roman" w:cs="Times New Roman"/>
          <w:sz w:val="20"/>
          <w:szCs w:val="20"/>
        </w:rPr>
        <w:t>paper</w:t>
      </w:r>
      <w:r w:rsidR="007207E6" w:rsidRPr="00317024">
        <w:rPr>
          <w:rFonts w:ascii="Times New Roman" w:hAnsi="Times New Roman" w:cs="Times New Roman"/>
          <w:sz w:val="20"/>
          <w:szCs w:val="20"/>
        </w:rPr>
        <w:t xml:space="preserve"> </w:t>
      </w:r>
      <w:r w:rsidR="004F7EE5" w:rsidRPr="00317024">
        <w:rPr>
          <w:rFonts w:ascii="Times New Roman" w:hAnsi="Times New Roman" w:cs="Times New Roman"/>
          <w:sz w:val="20"/>
          <w:szCs w:val="20"/>
        </w:rPr>
        <w:t xml:space="preserve">is </w:t>
      </w:r>
      <w:r w:rsidR="007207E6" w:rsidRPr="00317024">
        <w:rPr>
          <w:rFonts w:ascii="Times New Roman" w:hAnsi="Times New Roman" w:cs="Times New Roman"/>
          <w:sz w:val="20"/>
          <w:szCs w:val="20"/>
        </w:rPr>
        <w:t>justifie</w:t>
      </w:r>
      <w:r w:rsidR="004F7EE5" w:rsidRPr="00317024">
        <w:rPr>
          <w:rFonts w:ascii="Times New Roman" w:hAnsi="Times New Roman" w:cs="Times New Roman"/>
          <w:sz w:val="20"/>
          <w:szCs w:val="20"/>
        </w:rPr>
        <w:t>d</w:t>
      </w:r>
      <w:r w:rsidR="007207E6" w:rsidRPr="00317024">
        <w:rPr>
          <w:rFonts w:ascii="Times New Roman" w:hAnsi="Times New Roman" w:cs="Times New Roman"/>
          <w:sz w:val="20"/>
          <w:szCs w:val="20"/>
        </w:rPr>
        <w:t xml:space="preserve"> in industrial settings where continuous metal casting is </w:t>
      </w:r>
      <w:r w:rsidR="003058BF" w:rsidRPr="00317024">
        <w:rPr>
          <w:rFonts w:ascii="Times New Roman" w:hAnsi="Times New Roman" w:cs="Times New Roman"/>
          <w:sz w:val="20"/>
          <w:szCs w:val="20"/>
        </w:rPr>
        <w:t>performed</w:t>
      </w:r>
      <w:r w:rsidR="007207E6" w:rsidRPr="00317024">
        <w:rPr>
          <w:rFonts w:ascii="Times New Roman" w:hAnsi="Times New Roman" w:cs="Times New Roman"/>
          <w:sz w:val="20"/>
          <w:szCs w:val="20"/>
        </w:rPr>
        <w:t xml:space="preserve"> (Bamberger </w:t>
      </w:r>
      <w:r w:rsidR="009642AA" w:rsidRPr="00317024">
        <w:rPr>
          <w:rFonts w:ascii="Times New Roman" w:hAnsi="Times New Roman" w:cs="Times New Roman"/>
          <w:sz w:val="20"/>
          <w:szCs w:val="20"/>
        </w:rPr>
        <w:t>and</w:t>
      </w:r>
      <w:r w:rsidR="007207E6" w:rsidRPr="00317024">
        <w:rPr>
          <w:rFonts w:ascii="Times New Roman" w:hAnsi="Times New Roman" w:cs="Times New Roman"/>
          <w:sz w:val="20"/>
          <w:szCs w:val="20"/>
        </w:rPr>
        <w:t xml:space="preserve"> Prinz</w:t>
      </w:r>
      <w:r w:rsidR="009642AA" w:rsidRPr="00317024">
        <w:rPr>
          <w:rFonts w:ascii="Times New Roman" w:hAnsi="Times New Roman" w:cs="Times New Roman"/>
          <w:sz w:val="20"/>
          <w:szCs w:val="20"/>
        </w:rPr>
        <w:t xml:space="preserve"> [3]</w:t>
      </w:r>
      <w:r w:rsidR="007207E6" w:rsidRPr="00317024">
        <w:rPr>
          <w:rFonts w:ascii="Times New Roman" w:hAnsi="Times New Roman" w:cs="Times New Roman"/>
          <w:sz w:val="20"/>
          <w:szCs w:val="20"/>
        </w:rPr>
        <w:t>; Ramírez-López et al.</w:t>
      </w:r>
      <w:r w:rsidR="009642AA" w:rsidRPr="00317024">
        <w:rPr>
          <w:rFonts w:ascii="Times New Roman" w:hAnsi="Times New Roman" w:cs="Times New Roman"/>
          <w:sz w:val="20"/>
          <w:szCs w:val="20"/>
        </w:rPr>
        <w:t>[4]</w:t>
      </w:r>
      <w:r w:rsidR="007207E6" w:rsidRPr="00317024">
        <w:rPr>
          <w:rFonts w:ascii="Times New Roman" w:hAnsi="Times New Roman" w:cs="Times New Roman"/>
          <w:sz w:val="20"/>
          <w:szCs w:val="20"/>
        </w:rPr>
        <w:t>).</w:t>
      </w:r>
      <w:r w:rsidR="00A74F4C" w:rsidRPr="00317024">
        <w:rPr>
          <w:rFonts w:ascii="Times New Roman" w:hAnsi="Times New Roman" w:cs="Times New Roman"/>
          <w:sz w:val="20"/>
          <w:szCs w:val="20"/>
        </w:rPr>
        <w:t xml:space="preserve"> </w:t>
      </w:r>
      <w:r w:rsidR="00AA5A88" w:rsidRPr="00317024">
        <w:rPr>
          <w:rFonts w:ascii="Times New Roman" w:hAnsi="Times New Roman" w:cs="Times New Roman"/>
          <w:sz w:val="20"/>
          <w:szCs w:val="20"/>
        </w:rPr>
        <w:t>From the above discussions, i</w:t>
      </w:r>
      <w:r w:rsidR="0035224A" w:rsidRPr="00317024">
        <w:rPr>
          <w:rFonts w:ascii="Times New Roman" w:hAnsi="Times New Roman" w:cs="Times New Roman"/>
          <w:sz w:val="20"/>
          <w:szCs w:val="20"/>
        </w:rPr>
        <w:t xml:space="preserve">t is evident that estimating the (average) HTC values is </w:t>
      </w:r>
      <w:r w:rsidR="0035224A" w:rsidRPr="00317024">
        <w:rPr>
          <w:rFonts w:ascii="Times New Roman" w:hAnsi="Times New Roman" w:cs="Times New Roman"/>
          <w:sz w:val="20"/>
          <w:szCs w:val="20"/>
        </w:rPr>
        <w:lastRenderedPageBreak/>
        <w:t>the primary challenge in accomplishing desirable micro-structural changes in a workpiece.</w:t>
      </w:r>
    </w:p>
    <w:p w14:paraId="23B8DFA3" w14:textId="77777777" w:rsidR="003058BF" w:rsidRPr="00317024" w:rsidRDefault="0035224A" w:rsidP="00A4070D">
      <w:pPr>
        <w:spacing w:after="0" w:line="240" w:lineRule="auto"/>
        <w:ind w:firstLine="284"/>
        <w:jc w:val="both"/>
        <w:rPr>
          <w:rFonts w:ascii="Times New Roman" w:hAnsi="Times New Roman" w:cs="Times New Roman"/>
          <w:sz w:val="20"/>
          <w:szCs w:val="20"/>
        </w:rPr>
      </w:pPr>
      <w:r w:rsidRPr="00317024">
        <w:rPr>
          <w:rFonts w:ascii="Times New Roman" w:hAnsi="Times New Roman" w:cs="Times New Roman"/>
          <w:sz w:val="20"/>
          <w:szCs w:val="20"/>
        </w:rPr>
        <w:t xml:space="preserve">The HTC prediction is an Inverse Heat Transfer Problem (IHTP). It cannot be easily solved using traditional </w:t>
      </w:r>
      <w:proofErr w:type="spellStart"/>
      <w:r w:rsidRPr="00317024">
        <w:rPr>
          <w:rFonts w:ascii="Times New Roman" w:hAnsi="Times New Roman" w:cs="Times New Roman"/>
          <w:sz w:val="20"/>
          <w:szCs w:val="20"/>
        </w:rPr>
        <w:t>neumerical</w:t>
      </w:r>
      <w:proofErr w:type="spellEnd"/>
      <w:r w:rsidRPr="00317024">
        <w:rPr>
          <w:rFonts w:ascii="Times New Roman" w:hAnsi="Times New Roman" w:cs="Times New Roman"/>
          <w:sz w:val="20"/>
          <w:szCs w:val="20"/>
        </w:rPr>
        <w:t xml:space="preserve"> methods due to various factors such as non-uniqueness of the solution, ill-</w:t>
      </w:r>
      <w:proofErr w:type="spellStart"/>
      <w:r w:rsidRPr="00317024">
        <w:rPr>
          <w:rFonts w:ascii="Times New Roman" w:hAnsi="Times New Roman" w:cs="Times New Roman"/>
          <w:sz w:val="20"/>
          <w:szCs w:val="20"/>
        </w:rPr>
        <w:t>posedness</w:t>
      </w:r>
      <w:proofErr w:type="spellEnd"/>
      <w:r w:rsidRPr="00317024">
        <w:rPr>
          <w:rFonts w:ascii="Times New Roman" w:hAnsi="Times New Roman" w:cs="Times New Roman"/>
          <w:sz w:val="20"/>
          <w:szCs w:val="20"/>
        </w:rPr>
        <w:t xml:space="preserve">, complex </w:t>
      </w:r>
      <w:r w:rsidR="00A74F4C" w:rsidRPr="00317024">
        <w:rPr>
          <w:rFonts w:ascii="Times New Roman" w:hAnsi="Times New Roman" w:cs="Times New Roman"/>
          <w:sz w:val="20"/>
          <w:szCs w:val="20"/>
        </w:rPr>
        <w:t xml:space="preserve">nature of </w:t>
      </w:r>
      <w:r w:rsidRPr="00317024">
        <w:rPr>
          <w:rFonts w:ascii="Times New Roman" w:hAnsi="Times New Roman" w:cs="Times New Roman"/>
          <w:sz w:val="20"/>
          <w:szCs w:val="20"/>
        </w:rPr>
        <w:t>physical systems, nonlinearit</w:t>
      </w:r>
      <w:r w:rsidR="00A74F4C" w:rsidRPr="00317024">
        <w:rPr>
          <w:rFonts w:ascii="Times New Roman" w:hAnsi="Times New Roman" w:cs="Times New Roman"/>
          <w:sz w:val="20"/>
          <w:szCs w:val="20"/>
        </w:rPr>
        <w:t>ies</w:t>
      </w:r>
      <w:r w:rsidRPr="00317024">
        <w:rPr>
          <w:rFonts w:ascii="Times New Roman" w:hAnsi="Times New Roman" w:cs="Times New Roman"/>
          <w:sz w:val="20"/>
          <w:szCs w:val="20"/>
        </w:rPr>
        <w:t>, limited observations</w:t>
      </w:r>
      <w:r w:rsidR="00A74F4C" w:rsidRPr="00317024">
        <w:rPr>
          <w:rFonts w:ascii="Times New Roman" w:hAnsi="Times New Roman" w:cs="Times New Roman"/>
          <w:sz w:val="20"/>
          <w:szCs w:val="20"/>
        </w:rPr>
        <w:t>,</w:t>
      </w:r>
      <w:r w:rsidRPr="00317024">
        <w:rPr>
          <w:rFonts w:ascii="Times New Roman" w:hAnsi="Times New Roman" w:cs="Times New Roman"/>
          <w:sz w:val="20"/>
          <w:szCs w:val="20"/>
        </w:rPr>
        <w:t xml:space="preserve"> etc.</w:t>
      </w:r>
    </w:p>
    <w:p w14:paraId="06682558" w14:textId="77777777" w:rsidR="008A588F" w:rsidRPr="00317024" w:rsidRDefault="00A4070D" w:rsidP="003D03B9">
      <w:pPr>
        <w:spacing w:after="0" w:line="240" w:lineRule="auto"/>
        <w:ind w:firstLine="284"/>
        <w:jc w:val="both"/>
        <w:rPr>
          <w:rFonts w:ascii="Times New Roman" w:hAnsi="Times New Roman" w:cs="Times New Roman"/>
          <w:sz w:val="20"/>
          <w:szCs w:val="20"/>
        </w:rPr>
      </w:pPr>
      <w:r w:rsidRPr="00317024">
        <w:rPr>
          <w:rFonts w:ascii="Times New Roman" w:hAnsi="Times New Roman" w:cs="Times New Roman"/>
          <w:sz w:val="20"/>
          <w:szCs w:val="20"/>
        </w:rPr>
        <w:t>Many strategies have been used to address this problem. These include heuristic search algorithms like Particle Swarm Optimisation (Carlos et al.</w:t>
      </w:r>
      <w:r w:rsidR="001E79E5" w:rsidRPr="00317024">
        <w:rPr>
          <w:rFonts w:ascii="Times New Roman" w:hAnsi="Times New Roman" w:cs="Times New Roman"/>
          <w:sz w:val="20"/>
          <w:szCs w:val="20"/>
        </w:rPr>
        <w:t xml:space="preserve"> [5]</w:t>
      </w:r>
      <w:r w:rsidRPr="00317024">
        <w:rPr>
          <w:rFonts w:ascii="Times New Roman" w:hAnsi="Times New Roman" w:cs="Times New Roman"/>
          <w:sz w:val="20"/>
          <w:szCs w:val="20"/>
        </w:rPr>
        <w:t xml:space="preserve">; </w:t>
      </w:r>
      <w:proofErr w:type="spellStart"/>
      <w:r w:rsidRPr="00317024">
        <w:rPr>
          <w:rFonts w:ascii="Times New Roman" w:hAnsi="Times New Roman" w:cs="Times New Roman"/>
          <w:sz w:val="20"/>
          <w:szCs w:val="20"/>
        </w:rPr>
        <w:t>Vakili</w:t>
      </w:r>
      <w:proofErr w:type="spellEnd"/>
      <w:r w:rsidRPr="00317024">
        <w:rPr>
          <w:rFonts w:ascii="Times New Roman" w:hAnsi="Times New Roman" w:cs="Times New Roman"/>
          <w:sz w:val="20"/>
          <w:szCs w:val="20"/>
        </w:rPr>
        <w:t xml:space="preserve"> </w:t>
      </w:r>
      <w:r w:rsidR="001E79E5" w:rsidRPr="00317024">
        <w:rPr>
          <w:rFonts w:ascii="Times New Roman" w:hAnsi="Times New Roman" w:cs="Times New Roman"/>
          <w:sz w:val="20"/>
          <w:szCs w:val="20"/>
        </w:rPr>
        <w:t>and</w:t>
      </w:r>
      <w:r w:rsidRPr="00317024">
        <w:rPr>
          <w:rFonts w:ascii="Times New Roman" w:hAnsi="Times New Roman" w:cs="Times New Roman"/>
          <w:sz w:val="20"/>
          <w:szCs w:val="20"/>
        </w:rPr>
        <w:t xml:space="preserve"> </w:t>
      </w:r>
      <w:proofErr w:type="spellStart"/>
      <w:r w:rsidRPr="00317024">
        <w:rPr>
          <w:rFonts w:ascii="Times New Roman" w:hAnsi="Times New Roman" w:cs="Times New Roman"/>
          <w:sz w:val="20"/>
          <w:szCs w:val="20"/>
        </w:rPr>
        <w:t>Gadala</w:t>
      </w:r>
      <w:proofErr w:type="spellEnd"/>
      <w:r w:rsidR="001E79E5" w:rsidRPr="00317024">
        <w:rPr>
          <w:rFonts w:ascii="Times New Roman" w:hAnsi="Times New Roman" w:cs="Times New Roman"/>
          <w:sz w:val="20"/>
          <w:szCs w:val="20"/>
        </w:rPr>
        <w:t xml:space="preserve"> [6]</w:t>
      </w:r>
      <w:r w:rsidRPr="00317024">
        <w:rPr>
          <w:rFonts w:ascii="Times New Roman" w:hAnsi="Times New Roman" w:cs="Times New Roman"/>
          <w:sz w:val="20"/>
          <w:szCs w:val="20"/>
        </w:rPr>
        <w:t>),</w:t>
      </w:r>
      <w:r w:rsidR="00A26185" w:rsidRPr="00317024">
        <w:rPr>
          <w:rFonts w:ascii="Times New Roman" w:hAnsi="Times New Roman" w:cs="Times New Roman"/>
          <w:sz w:val="20"/>
          <w:szCs w:val="20"/>
        </w:rPr>
        <w:t xml:space="preserve"> Genetic Algorithms (</w:t>
      </w:r>
      <w:proofErr w:type="spellStart"/>
      <w:r w:rsidR="00A26185" w:rsidRPr="00317024">
        <w:rPr>
          <w:rFonts w:ascii="Times New Roman" w:hAnsi="Times New Roman" w:cs="Times New Roman"/>
          <w:sz w:val="20"/>
          <w:szCs w:val="20"/>
        </w:rPr>
        <w:t>Colaco</w:t>
      </w:r>
      <w:proofErr w:type="spellEnd"/>
      <w:r w:rsidR="00A26185" w:rsidRPr="00317024">
        <w:rPr>
          <w:rFonts w:ascii="Times New Roman" w:hAnsi="Times New Roman" w:cs="Times New Roman"/>
          <w:sz w:val="20"/>
          <w:szCs w:val="20"/>
        </w:rPr>
        <w:t xml:space="preserve"> et. al.</w:t>
      </w:r>
      <w:r w:rsidR="001E79E5" w:rsidRPr="00317024">
        <w:rPr>
          <w:rFonts w:ascii="Times New Roman" w:hAnsi="Times New Roman" w:cs="Times New Roman"/>
          <w:sz w:val="20"/>
          <w:szCs w:val="20"/>
        </w:rPr>
        <w:t xml:space="preserve"> [7]</w:t>
      </w:r>
      <w:r w:rsidR="00A26185" w:rsidRPr="00317024">
        <w:rPr>
          <w:rFonts w:ascii="Times New Roman" w:hAnsi="Times New Roman" w:cs="Times New Roman"/>
          <w:sz w:val="20"/>
          <w:szCs w:val="20"/>
        </w:rPr>
        <w:t xml:space="preserve">; </w:t>
      </w:r>
      <w:proofErr w:type="spellStart"/>
      <w:r w:rsidR="00A26185" w:rsidRPr="00317024">
        <w:rPr>
          <w:rFonts w:ascii="Times New Roman" w:hAnsi="Times New Roman" w:cs="Times New Roman"/>
          <w:sz w:val="20"/>
          <w:szCs w:val="20"/>
        </w:rPr>
        <w:t>Raudenský</w:t>
      </w:r>
      <w:proofErr w:type="spellEnd"/>
      <w:r w:rsidR="00A26185" w:rsidRPr="00317024">
        <w:rPr>
          <w:rFonts w:ascii="Times New Roman" w:hAnsi="Times New Roman" w:cs="Times New Roman"/>
          <w:sz w:val="20"/>
          <w:szCs w:val="20"/>
        </w:rPr>
        <w:t xml:space="preserve"> et. al.</w:t>
      </w:r>
      <w:r w:rsidR="001E79E5" w:rsidRPr="00317024">
        <w:rPr>
          <w:rFonts w:ascii="Times New Roman" w:hAnsi="Times New Roman" w:cs="Times New Roman"/>
          <w:sz w:val="20"/>
          <w:szCs w:val="20"/>
        </w:rPr>
        <w:t xml:space="preserve"> [8]</w:t>
      </w:r>
      <w:r w:rsidR="00A26185" w:rsidRPr="00317024">
        <w:rPr>
          <w:rFonts w:ascii="Times New Roman" w:hAnsi="Times New Roman" w:cs="Times New Roman"/>
          <w:sz w:val="20"/>
          <w:szCs w:val="20"/>
        </w:rPr>
        <w:t xml:space="preserve">; </w:t>
      </w:r>
      <w:proofErr w:type="spellStart"/>
      <w:r w:rsidR="00A26185" w:rsidRPr="00317024">
        <w:rPr>
          <w:rFonts w:ascii="Times New Roman" w:hAnsi="Times New Roman" w:cs="Times New Roman"/>
          <w:sz w:val="20"/>
          <w:szCs w:val="20"/>
        </w:rPr>
        <w:t>Özisik</w:t>
      </w:r>
      <w:proofErr w:type="spellEnd"/>
      <w:r w:rsidR="00A26185" w:rsidRPr="00317024">
        <w:rPr>
          <w:rFonts w:ascii="Times New Roman" w:hAnsi="Times New Roman" w:cs="Times New Roman"/>
          <w:sz w:val="20"/>
          <w:szCs w:val="20"/>
        </w:rPr>
        <w:t xml:space="preserve"> </w:t>
      </w:r>
      <w:r w:rsidR="001E79E5" w:rsidRPr="00317024">
        <w:rPr>
          <w:rFonts w:ascii="Times New Roman" w:hAnsi="Times New Roman" w:cs="Times New Roman"/>
          <w:sz w:val="20"/>
          <w:szCs w:val="20"/>
        </w:rPr>
        <w:t>and</w:t>
      </w:r>
      <w:r w:rsidR="00A26185" w:rsidRPr="00317024">
        <w:rPr>
          <w:rFonts w:ascii="Times New Roman" w:hAnsi="Times New Roman" w:cs="Times New Roman"/>
          <w:sz w:val="20"/>
          <w:szCs w:val="20"/>
        </w:rPr>
        <w:t xml:space="preserve"> </w:t>
      </w:r>
      <w:proofErr w:type="spellStart"/>
      <w:r w:rsidR="00A26185" w:rsidRPr="00317024">
        <w:rPr>
          <w:rFonts w:ascii="Times New Roman" w:hAnsi="Times New Roman" w:cs="Times New Roman"/>
          <w:sz w:val="20"/>
          <w:szCs w:val="20"/>
        </w:rPr>
        <w:t>Orlande</w:t>
      </w:r>
      <w:proofErr w:type="spellEnd"/>
      <w:r w:rsidR="001E79E5" w:rsidRPr="00317024">
        <w:rPr>
          <w:rFonts w:ascii="Times New Roman" w:hAnsi="Times New Roman" w:cs="Times New Roman"/>
          <w:sz w:val="20"/>
          <w:szCs w:val="20"/>
        </w:rPr>
        <w:t xml:space="preserve"> [9]</w:t>
      </w:r>
      <w:r w:rsidR="00A26185" w:rsidRPr="00317024">
        <w:rPr>
          <w:rFonts w:ascii="Times New Roman" w:hAnsi="Times New Roman" w:cs="Times New Roman"/>
          <w:sz w:val="20"/>
          <w:szCs w:val="20"/>
        </w:rPr>
        <w:t xml:space="preserve">), </w:t>
      </w:r>
      <w:r w:rsidRPr="00317024">
        <w:rPr>
          <w:rFonts w:ascii="Times New Roman" w:hAnsi="Times New Roman" w:cs="Times New Roman"/>
          <w:sz w:val="20"/>
          <w:szCs w:val="20"/>
        </w:rPr>
        <w:t xml:space="preserve">and other </w:t>
      </w:r>
      <w:r w:rsidR="00C71E60" w:rsidRPr="00317024">
        <w:rPr>
          <w:rFonts w:ascii="Times New Roman" w:hAnsi="Times New Roman" w:cs="Times New Roman"/>
          <w:sz w:val="20"/>
          <w:szCs w:val="20"/>
        </w:rPr>
        <w:t>meta-heuristic algorithms</w:t>
      </w:r>
      <w:r w:rsidRPr="00317024">
        <w:rPr>
          <w:rFonts w:ascii="Times New Roman" w:hAnsi="Times New Roman" w:cs="Times New Roman"/>
          <w:sz w:val="20"/>
          <w:szCs w:val="20"/>
        </w:rPr>
        <w:t xml:space="preserve"> (Sun et al.</w:t>
      </w:r>
      <w:r w:rsidR="00E218B8" w:rsidRPr="00317024">
        <w:rPr>
          <w:rFonts w:ascii="Times New Roman" w:hAnsi="Times New Roman" w:cs="Times New Roman"/>
          <w:sz w:val="20"/>
          <w:szCs w:val="20"/>
        </w:rPr>
        <w:t xml:space="preserve"> [10]</w:t>
      </w:r>
      <w:r w:rsidRPr="00317024">
        <w:rPr>
          <w:rFonts w:ascii="Times New Roman" w:hAnsi="Times New Roman" w:cs="Times New Roman"/>
          <w:sz w:val="20"/>
          <w:szCs w:val="20"/>
        </w:rPr>
        <w:t>; Carlos et al.</w:t>
      </w:r>
      <w:r w:rsidR="00E218B8" w:rsidRPr="00317024">
        <w:rPr>
          <w:rFonts w:ascii="Times New Roman" w:hAnsi="Times New Roman" w:cs="Times New Roman"/>
          <w:sz w:val="20"/>
          <w:szCs w:val="20"/>
        </w:rPr>
        <w:t xml:space="preserve"> [</w:t>
      </w:r>
      <w:r w:rsidR="00814874" w:rsidRPr="00317024">
        <w:rPr>
          <w:rFonts w:ascii="Times New Roman" w:hAnsi="Times New Roman" w:cs="Times New Roman"/>
          <w:sz w:val="20"/>
          <w:szCs w:val="20"/>
        </w:rPr>
        <w:t>5</w:t>
      </w:r>
      <w:r w:rsidR="00E218B8" w:rsidRPr="00317024">
        <w:rPr>
          <w:rFonts w:ascii="Times New Roman" w:hAnsi="Times New Roman" w:cs="Times New Roman"/>
          <w:sz w:val="20"/>
          <w:szCs w:val="20"/>
        </w:rPr>
        <w:t>]</w:t>
      </w:r>
      <w:r w:rsidRPr="00317024">
        <w:rPr>
          <w:rFonts w:ascii="Times New Roman" w:hAnsi="Times New Roman" w:cs="Times New Roman"/>
          <w:sz w:val="20"/>
          <w:szCs w:val="20"/>
        </w:rPr>
        <w:t>). However, these techniques often have large processing requirements</w:t>
      </w:r>
      <w:r w:rsidR="00AE21D0" w:rsidRPr="00317024">
        <w:rPr>
          <w:rFonts w:ascii="Times New Roman" w:hAnsi="Times New Roman" w:cs="Times New Roman"/>
          <w:sz w:val="20"/>
          <w:szCs w:val="20"/>
        </w:rPr>
        <w:t xml:space="preserve"> (Carlos et al. </w:t>
      </w:r>
      <w:r w:rsidR="00E218B8" w:rsidRPr="00317024">
        <w:rPr>
          <w:rFonts w:ascii="Times New Roman" w:hAnsi="Times New Roman" w:cs="Times New Roman"/>
          <w:sz w:val="20"/>
          <w:szCs w:val="20"/>
        </w:rPr>
        <w:t>[</w:t>
      </w:r>
      <w:r w:rsidR="00814874" w:rsidRPr="00317024">
        <w:rPr>
          <w:rFonts w:ascii="Times New Roman" w:hAnsi="Times New Roman" w:cs="Times New Roman"/>
          <w:sz w:val="20"/>
          <w:szCs w:val="20"/>
        </w:rPr>
        <w:t>5</w:t>
      </w:r>
      <w:r w:rsidR="00E218B8" w:rsidRPr="00317024">
        <w:rPr>
          <w:rFonts w:ascii="Times New Roman" w:hAnsi="Times New Roman" w:cs="Times New Roman"/>
          <w:sz w:val="20"/>
          <w:szCs w:val="20"/>
        </w:rPr>
        <w:t>]</w:t>
      </w:r>
      <w:r w:rsidR="00AE21D0" w:rsidRPr="00317024">
        <w:rPr>
          <w:rFonts w:ascii="Times New Roman" w:hAnsi="Times New Roman" w:cs="Times New Roman"/>
          <w:sz w:val="20"/>
          <w:szCs w:val="20"/>
        </w:rPr>
        <w:t>)</w:t>
      </w:r>
      <w:r w:rsidRPr="00317024">
        <w:rPr>
          <w:rFonts w:ascii="Times New Roman" w:hAnsi="Times New Roman" w:cs="Times New Roman"/>
          <w:sz w:val="20"/>
          <w:szCs w:val="20"/>
        </w:rPr>
        <w:t>.</w:t>
      </w:r>
    </w:p>
    <w:p w14:paraId="646D4C20" w14:textId="77777777" w:rsidR="008A588F" w:rsidRPr="00317024" w:rsidRDefault="00A4070D" w:rsidP="004B2347">
      <w:pPr>
        <w:spacing w:after="0" w:line="240" w:lineRule="auto"/>
        <w:ind w:firstLine="284"/>
        <w:jc w:val="both"/>
        <w:rPr>
          <w:rFonts w:ascii="Times New Roman" w:hAnsi="Times New Roman" w:cs="Times New Roman"/>
          <w:sz w:val="20"/>
          <w:szCs w:val="20"/>
        </w:rPr>
      </w:pPr>
      <w:bookmarkStart w:id="0" w:name="_Hlk149663444"/>
      <w:r w:rsidRPr="00317024">
        <w:rPr>
          <w:rFonts w:ascii="Times New Roman" w:hAnsi="Times New Roman" w:cs="Times New Roman"/>
          <w:sz w:val="20"/>
          <w:szCs w:val="20"/>
        </w:rPr>
        <w:t xml:space="preserve">Alternatively, </w:t>
      </w:r>
      <w:r w:rsidR="00165FE1" w:rsidRPr="00317024">
        <w:rPr>
          <w:rFonts w:ascii="Times New Roman" w:hAnsi="Times New Roman" w:cs="Times New Roman"/>
          <w:sz w:val="20"/>
          <w:szCs w:val="20"/>
        </w:rPr>
        <w:t>prediction of HTC can be done</w:t>
      </w:r>
      <w:r w:rsidRPr="00317024">
        <w:rPr>
          <w:rFonts w:ascii="Times New Roman" w:hAnsi="Times New Roman" w:cs="Times New Roman"/>
          <w:sz w:val="20"/>
          <w:szCs w:val="20"/>
        </w:rPr>
        <w:t xml:space="preserve"> by using machine learning techniques, offer</w:t>
      </w:r>
      <w:r w:rsidR="000D2AC8" w:rsidRPr="00317024">
        <w:rPr>
          <w:rFonts w:ascii="Times New Roman" w:hAnsi="Times New Roman" w:cs="Times New Roman"/>
          <w:sz w:val="20"/>
          <w:szCs w:val="20"/>
        </w:rPr>
        <w:t>ing</w:t>
      </w:r>
      <w:r w:rsidRPr="00317024">
        <w:rPr>
          <w:rFonts w:ascii="Times New Roman" w:hAnsi="Times New Roman" w:cs="Times New Roman"/>
          <w:sz w:val="20"/>
          <w:szCs w:val="20"/>
        </w:rPr>
        <w:t xml:space="preserve"> rapid approximations of the essential elements of the HTC function. Machine learning approaches are appropriate for HTC estimating tasks</w:t>
      </w:r>
      <w:r w:rsidR="00A74F4C" w:rsidRPr="00317024">
        <w:rPr>
          <w:rFonts w:ascii="Times New Roman" w:hAnsi="Times New Roman" w:cs="Times New Roman"/>
          <w:sz w:val="20"/>
          <w:szCs w:val="20"/>
        </w:rPr>
        <w:t>,</w:t>
      </w:r>
      <w:r w:rsidRPr="00317024">
        <w:rPr>
          <w:rFonts w:ascii="Times New Roman" w:hAnsi="Times New Roman" w:cs="Times New Roman"/>
          <w:sz w:val="20"/>
          <w:szCs w:val="20"/>
        </w:rPr>
        <w:t xml:space="preserve"> </w:t>
      </w:r>
      <w:r w:rsidR="00A74F4C" w:rsidRPr="00317024">
        <w:rPr>
          <w:rFonts w:ascii="Times New Roman" w:hAnsi="Times New Roman" w:cs="Times New Roman"/>
          <w:sz w:val="20"/>
          <w:szCs w:val="20"/>
        </w:rPr>
        <w:t>as</w:t>
      </w:r>
      <w:r w:rsidRPr="00317024">
        <w:rPr>
          <w:rFonts w:ascii="Times New Roman" w:hAnsi="Times New Roman" w:cs="Times New Roman"/>
          <w:sz w:val="20"/>
          <w:szCs w:val="20"/>
        </w:rPr>
        <w:t xml:space="preserve"> complicated correlations</w:t>
      </w:r>
      <w:r w:rsidR="00E33C13" w:rsidRPr="00317024">
        <w:rPr>
          <w:rFonts w:ascii="Times New Roman" w:hAnsi="Times New Roman" w:cs="Times New Roman"/>
          <w:sz w:val="20"/>
          <w:szCs w:val="20"/>
        </w:rPr>
        <w:t xml:space="preserve"> in the data</w:t>
      </w:r>
      <w:r w:rsidR="000D2AC8" w:rsidRPr="00317024">
        <w:rPr>
          <w:rFonts w:ascii="Times New Roman" w:hAnsi="Times New Roman" w:cs="Times New Roman"/>
          <w:sz w:val="20"/>
          <w:szCs w:val="20"/>
        </w:rPr>
        <w:t xml:space="preserve"> can</w:t>
      </w:r>
      <w:r w:rsidR="00A74F4C" w:rsidRPr="00317024">
        <w:rPr>
          <w:rFonts w:ascii="Times New Roman" w:hAnsi="Times New Roman" w:cs="Times New Roman"/>
          <w:sz w:val="20"/>
          <w:szCs w:val="20"/>
        </w:rPr>
        <w:t xml:space="preserve"> be efficiently</w:t>
      </w:r>
      <w:r w:rsidR="000D2AC8" w:rsidRPr="00317024">
        <w:rPr>
          <w:rFonts w:ascii="Times New Roman" w:hAnsi="Times New Roman" w:cs="Times New Roman"/>
          <w:sz w:val="20"/>
          <w:szCs w:val="20"/>
        </w:rPr>
        <w:t xml:space="preserve"> captured by them</w:t>
      </w:r>
      <w:r w:rsidRPr="00317024">
        <w:rPr>
          <w:rFonts w:ascii="Times New Roman" w:hAnsi="Times New Roman" w:cs="Times New Roman"/>
          <w:sz w:val="20"/>
          <w:szCs w:val="20"/>
        </w:rPr>
        <w:t xml:space="preserve"> (Anderson et al.</w:t>
      </w:r>
      <w:r w:rsidR="00E218B8" w:rsidRPr="00317024">
        <w:rPr>
          <w:rFonts w:ascii="Times New Roman" w:hAnsi="Times New Roman" w:cs="Times New Roman"/>
          <w:sz w:val="20"/>
          <w:szCs w:val="20"/>
        </w:rPr>
        <w:t xml:space="preserve"> [1</w:t>
      </w:r>
      <w:r w:rsidR="00814874" w:rsidRPr="00317024">
        <w:rPr>
          <w:rFonts w:ascii="Times New Roman" w:hAnsi="Times New Roman" w:cs="Times New Roman"/>
          <w:sz w:val="20"/>
          <w:szCs w:val="20"/>
        </w:rPr>
        <w:t>1</w:t>
      </w:r>
      <w:r w:rsidR="00E218B8" w:rsidRPr="00317024">
        <w:rPr>
          <w:rFonts w:ascii="Times New Roman" w:hAnsi="Times New Roman" w:cs="Times New Roman"/>
          <w:sz w:val="20"/>
          <w:szCs w:val="20"/>
        </w:rPr>
        <w:t>]</w:t>
      </w:r>
      <w:r w:rsidRPr="00317024">
        <w:rPr>
          <w:rFonts w:ascii="Times New Roman" w:hAnsi="Times New Roman" w:cs="Times New Roman"/>
          <w:sz w:val="20"/>
          <w:szCs w:val="20"/>
        </w:rPr>
        <w:t>)</w:t>
      </w:r>
      <w:r w:rsidR="00165FE1" w:rsidRPr="00317024">
        <w:rPr>
          <w:rFonts w:ascii="Times New Roman" w:hAnsi="Times New Roman" w:cs="Times New Roman"/>
          <w:sz w:val="20"/>
          <w:szCs w:val="20"/>
        </w:rPr>
        <w:t>.</w:t>
      </w:r>
    </w:p>
    <w:p w14:paraId="500E5971" w14:textId="3B235736" w:rsidR="00146D77" w:rsidRPr="00317024" w:rsidRDefault="00165FE1" w:rsidP="00446B52">
      <w:pPr>
        <w:spacing w:after="0" w:line="240" w:lineRule="auto"/>
        <w:ind w:firstLine="284"/>
        <w:jc w:val="both"/>
        <w:rPr>
          <w:rFonts w:ascii="Times New Roman" w:hAnsi="Times New Roman" w:cs="Times New Roman"/>
          <w:sz w:val="20"/>
          <w:szCs w:val="20"/>
        </w:rPr>
      </w:pPr>
      <w:r w:rsidRPr="00317024">
        <w:rPr>
          <w:rFonts w:ascii="Times New Roman" w:hAnsi="Times New Roman" w:cs="Times New Roman"/>
          <w:sz w:val="20"/>
          <w:szCs w:val="20"/>
        </w:rPr>
        <w:t>In recent years</w:t>
      </w:r>
      <w:r w:rsidR="00A93EA0" w:rsidRPr="00317024">
        <w:rPr>
          <w:rFonts w:ascii="Times New Roman" w:hAnsi="Times New Roman" w:cs="Times New Roman"/>
          <w:sz w:val="20"/>
          <w:szCs w:val="20"/>
        </w:rPr>
        <w:t xml:space="preserve"> machine learning </w:t>
      </w:r>
      <w:r w:rsidR="00A74F4C" w:rsidRPr="00317024">
        <w:rPr>
          <w:rFonts w:ascii="Times New Roman" w:hAnsi="Times New Roman" w:cs="Times New Roman"/>
          <w:sz w:val="20"/>
          <w:szCs w:val="20"/>
        </w:rPr>
        <w:t xml:space="preserve">techniques have been employed by several researchers </w:t>
      </w:r>
      <w:r w:rsidR="00A93EA0" w:rsidRPr="00317024">
        <w:rPr>
          <w:rFonts w:ascii="Times New Roman" w:hAnsi="Times New Roman" w:cs="Times New Roman"/>
          <w:sz w:val="20"/>
          <w:szCs w:val="20"/>
        </w:rPr>
        <w:t xml:space="preserve">to solve </w:t>
      </w:r>
      <w:r w:rsidR="00A74F4C" w:rsidRPr="00317024">
        <w:rPr>
          <w:rFonts w:ascii="Times New Roman" w:hAnsi="Times New Roman" w:cs="Times New Roman"/>
          <w:sz w:val="20"/>
          <w:szCs w:val="20"/>
        </w:rPr>
        <w:t xml:space="preserve">the </w:t>
      </w:r>
      <w:r w:rsidR="00A93EA0" w:rsidRPr="00317024">
        <w:rPr>
          <w:rFonts w:ascii="Times New Roman" w:hAnsi="Times New Roman" w:cs="Times New Roman"/>
          <w:sz w:val="20"/>
          <w:szCs w:val="20"/>
        </w:rPr>
        <w:t>IHTP</w:t>
      </w:r>
      <w:r w:rsidR="00E33C13" w:rsidRPr="00317024">
        <w:rPr>
          <w:rFonts w:ascii="Times New Roman" w:hAnsi="Times New Roman" w:cs="Times New Roman"/>
          <w:sz w:val="20"/>
          <w:szCs w:val="20"/>
        </w:rPr>
        <w:t>.</w:t>
      </w:r>
      <w:bookmarkStart w:id="1" w:name="_Hlk149663466"/>
      <w:bookmarkEnd w:id="0"/>
      <w:r w:rsidR="00A74F4C" w:rsidRPr="00317024">
        <w:rPr>
          <w:rFonts w:ascii="Times New Roman" w:hAnsi="Times New Roman" w:cs="Times New Roman"/>
          <w:sz w:val="20"/>
          <w:szCs w:val="20"/>
        </w:rPr>
        <w:t xml:space="preserve"> They are briefly discussed below.</w:t>
      </w:r>
    </w:p>
    <w:p w14:paraId="518A1A84" w14:textId="77777777" w:rsidR="00146D77" w:rsidRPr="00317024" w:rsidRDefault="00A74F4C" w:rsidP="00446B52">
      <w:pPr>
        <w:spacing w:after="0" w:line="240" w:lineRule="auto"/>
        <w:ind w:firstLine="284"/>
        <w:jc w:val="both"/>
        <w:rPr>
          <w:rFonts w:ascii="Times New Roman" w:hAnsi="Times New Roman" w:cs="Times New Roman"/>
          <w:sz w:val="20"/>
          <w:szCs w:val="20"/>
        </w:rPr>
      </w:pPr>
      <w:r w:rsidRPr="00317024">
        <w:rPr>
          <w:rFonts w:ascii="Times New Roman" w:hAnsi="Times New Roman" w:cs="Times New Roman"/>
          <w:sz w:val="20"/>
          <w:szCs w:val="20"/>
        </w:rPr>
        <w:t xml:space="preserve">The </w:t>
      </w:r>
      <w:r w:rsidR="00146D77" w:rsidRPr="00317024">
        <w:rPr>
          <w:rFonts w:ascii="Times New Roman" w:hAnsi="Times New Roman" w:cs="Times New Roman"/>
          <w:sz w:val="20"/>
          <w:szCs w:val="20"/>
        </w:rPr>
        <w:t xml:space="preserve">ANN has been used by several researchers including Sreekanth et al. [12], </w:t>
      </w:r>
      <w:proofErr w:type="spellStart"/>
      <w:r w:rsidR="00146D77" w:rsidRPr="00317024">
        <w:rPr>
          <w:rFonts w:ascii="Times New Roman" w:hAnsi="Times New Roman" w:cs="Times New Roman"/>
          <w:sz w:val="20"/>
          <w:szCs w:val="20"/>
        </w:rPr>
        <w:t>Soeiro</w:t>
      </w:r>
      <w:proofErr w:type="spellEnd"/>
      <w:r w:rsidR="00146D77" w:rsidRPr="00317024">
        <w:rPr>
          <w:rFonts w:ascii="Times New Roman" w:hAnsi="Times New Roman" w:cs="Times New Roman"/>
          <w:sz w:val="20"/>
          <w:szCs w:val="20"/>
        </w:rPr>
        <w:t xml:space="preserve"> et. al. [13], </w:t>
      </w:r>
      <w:proofErr w:type="spellStart"/>
      <w:r w:rsidR="00146D77" w:rsidRPr="00317024">
        <w:rPr>
          <w:rFonts w:ascii="Times New Roman" w:hAnsi="Times New Roman" w:cs="Times New Roman"/>
          <w:sz w:val="20"/>
          <w:szCs w:val="20"/>
        </w:rPr>
        <w:t>Mirsephai</w:t>
      </w:r>
      <w:proofErr w:type="spellEnd"/>
      <w:r w:rsidR="00146D77" w:rsidRPr="00317024">
        <w:rPr>
          <w:rFonts w:ascii="Times New Roman" w:hAnsi="Times New Roman" w:cs="Times New Roman"/>
          <w:sz w:val="20"/>
          <w:szCs w:val="20"/>
        </w:rPr>
        <w:t xml:space="preserve"> et. al. [14], Patel et. al. [15] to solve IHTP.</w:t>
      </w:r>
    </w:p>
    <w:p w14:paraId="3A282B52" w14:textId="77777777" w:rsidR="00146D77" w:rsidRPr="00317024" w:rsidRDefault="00A74F4C" w:rsidP="00446B52">
      <w:pPr>
        <w:spacing w:after="0" w:line="240" w:lineRule="auto"/>
        <w:ind w:firstLine="284"/>
        <w:jc w:val="both"/>
        <w:rPr>
          <w:rFonts w:ascii="Times New Roman" w:hAnsi="Times New Roman" w:cs="Times New Roman"/>
          <w:sz w:val="20"/>
          <w:szCs w:val="20"/>
        </w:rPr>
      </w:pPr>
      <w:r w:rsidRPr="00317024">
        <w:rPr>
          <w:rFonts w:ascii="Times New Roman" w:hAnsi="Times New Roman" w:cs="Times New Roman"/>
          <w:sz w:val="20"/>
          <w:szCs w:val="20"/>
        </w:rPr>
        <w:t>The solution of f</w:t>
      </w:r>
      <w:r w:rsidR="00146D77" w:rsidRPr="00317024">
        <w:rPr>
          <w:rFonts w:ascii="Times New Roman" w:hAnsi="Times New Roman" w:cs="Times New Roman"/>
          <w:sz w:val="20"/>
          <w:szCs w:val="20"/>
        </w:rPr>
        <w:t>orward and inverse steady-state heat conduction problems in multilayer media</w:t>
      </w:r>
      <w:r w:rsidRPr="00317024">
        <w:rPr>
          <w:rFonts w:ascii="Times New Roman" w:hAnsi="Times New Roman" w:cs="Times New Roman"/>
          <w:sz w:val="20"/>
          <w:szCs w:val="20"/>
        </w:rPr>
        <w:t>,</w:t>
      </w:r>
      <w:r w:rsidR="00146D77" w:rsidRPr="00317024">
        <w:rPr>
          <w:rFonts w:ascii="Times New Roman" w:hAnsi="Times New Roman" w:cs="Times New Roman"/>
          <w:sz w:val="20"/>
          <w:szCs w:val="20"/>
        </w:rPr>
        <w:t xml:space="preserve"> using an innovative type of PINN</w:t>
      </w:r>
      <w:r w:rsidRPr="00317024">
        <w:rPr>
          <w:rFonts w:ascii="Times New Roman" w:hAnsi="Times New Roman" w:cs="Times New Roman"/>
          <w:sz w:val="20"/>
          <w:szCs w:val="20"/>
        </w:rPr>
        <w:t>,</w:t>
      </w:r>
      <w:r w:rsidR="00146D77" w:rsidRPr="00317024">
        <w:rPr>
          <w:rFonts w:ascii="Times New Roman" w:hAnsi="Times New Roman" w:cs="Times New Roman"/>
          <w:sz w:val="20"/>
          <w:szCs w:val="20"/>
        </w:rPr>
        <w:t xml:space="preserve"> </w:t>
      </w:r>
      <w:r w:rsidRPr="00317024">
        <w:rPr>
          <w:rFonts w:ascii="Times New Roman" w:hAnsi="Times New Roman" w:cs="Times New Roman"/>
          <w:sz w:val="20"/>
          <w:szCs w:val="20"/>
        </w:rPr>
        <w:t>has been</w:t>
      </w:r>
      <w:r w:rsidR="00146D77" w:rsidRPr="00317024">
        <w:rPr>
          <w:rFonts w:ascii="Times New Roman" w:hAnsi="Times New Roman" w:cs="Times New Roman"/>
          <w:sz w:val="20"/>
          <w:szCs w:val="20"/>
        </w:rPr>
        <w:t xml:space="preserve"> </w:t>
      </w:r>
      <w:r w:rsidRPr="00317024">
        <w:rPr>
          <w:rFonts w:ascii="Times New Roman" w:hAnsi="Times New Roman" w:cs="Times New Roman"/>
          <w:sz w:val="20"/>
          <w:szCs w:val="20"/>
        </w:rPr>
        <w:t>reported</w:t>
      </w:r>
      <w:r w:rsidR="00146D77" w:rsidRPr="00317024">
        <w:rPr>
          <w:rFonts w:ascii="Times New Roman" w:hAnsi="Times New Roman" w:cs="Times New Roman"/>
          <w:sz w:val="20"/>
          <w:szCs w:val="20"/>
        </w:rPr>
        <w:t xml:space="preserve"> by Zhang et. al. [16].</w:t>
      </w:r>
    </w:p>
    <w:p w14:paraId="3212BBD0" w14:textId="77777777" w:rsidR="00E33C13" w:rsidRPr="00317024" w:rsidRDefault="00A74F4C" w:rsidP="00446B52">
      <w:pPr>
        <w:spacing w:after="0" w:line="240" w:lineRule="auto"/>
        <w:ind w:firstLine="284"/>
        <w:jc w:val="both"/>
        <w:rPr>
          <w:rFonts w:ascii="Times New Roman" w:hAnsi="Times New Roman" w:cs="Times New Roman"/>
          <w:sz w:val="20"/>
          <w:szCs w:val="20"/>
        </w:rPr>
      </w:pPr>
      <w:r w:rsidRPr="00317024">
        <w:rPr>
          <w:rFonts w:ascii="Times New Roman" w:hAnsi="Times New Roman" w:cs="Times New Roman"/>
          <w:sz w:val="20"/>
          <w:szCs w:val="20"/>
        </w:rPr>
        <w:t xml:space="preserve">The </w:t>
      </w:r>
      <w:r w:rsidR="00146D77" w:rsidRPr="00317024">
        <w:rPr>
          <w:rFonts w:ascii="Times New Roman" w:hAnsi="Times New Roman" w:cs="Times New Roman"/>
          <w:sz w:val="20"/>
          <w:szCs w:val="20"/>
        </w:rPr>
        <w:t>LSTM</w:t>
      </w:r>
      <w:r w:rsidRPr="00317024">
        <w:rPr>
          <w:rFonts w:ascii="Times New Roman" w:hAnsi="Times New Roman" w:cs="Times New Roman"/>
          <w:sz w:val="20"/>
          <w:szCs w:val="20"/>
        </w:rPr>
        <w:t>-</w:t>
      </w:r>
      <w:r w:rsidR="00146D77" w:rsidRPr="00317024">
        <w:rPr>
          <w:rFonts w:ascii="Times New Roman" w:hAnsi="Times New Roman" w:cs="Times New Roman"/>
          <w:sz w:val="20"/>
          <w:szCs w:val="20"/>
        </w:rPr>
        <w:t>based encoder-decoder neural network to estimate online heat flux at the tool-chip region</w:t>
      </w:r>
      <w:r w:rsidR="00452280" w:rsidRPr="00317024">
        <w:rPr>
          <w:rFonts w:ascii="Times New Roman" w:hAnsi="Times New Roman" w:cs="Times New Roman"/>
          <w:sz w:val="20"/>
          <w:szCs w:val="20"/>
        </w:rPr>
        <w:t>,</w:t>
      </w:r>
      <w:r w:rsidR="00146D77" w:rsidRPr="00317024">
        <w:rPr>
          <w:rFonts w:ascii="Times New Roman" w:hAnsi="Times New Roman" w:cs="Times New Roman"/>
          <w:sz w:val="20"/>
          <w:szCs w:val="20"/>
        </w:rPr>
        <w:t xml:space="preserve"> during turning process</w:t>
      </w:r>
      <w:r w:rsidR="00452280" w:rsidRPr="00317024">
        <w:rPr>
          <w:rFonts w:ascii="Times New Roman" w:hAnsi="Times New Roman" w:cs="Times New Roman"/>
          <w:sz w:val="20"/>
          <w:szCs w:val="20"/>
        </w:rPr>
        <w:t>,</w:t>
      </w:r>
      <w:r w:rsidR="00146D77" w:rsidRPr="00317024">
        <w:rPr>
          <w:rFonts w:ascii="Times New Roman" w:hAnsi="Times New Roman" w:cs="Times New Roman"/>
          <w:sz w:val="20"/>
          <w:szCs w:val="20"/>
        </w:rPr>
        <w:t xml:space="preserve"> </w:t>
      </w:r>
      <w:r w:rsidRPr="00317024">
        <w:rPr>
          <w:rFonts w:ascii="Times New Roman" w:hAnsi="Times New Roman" w:cs="Times New Roman"/>
          <w:sz w:val="20"/>
          <w:szCs w:val="20"/>
        </w:rPr>
        <w:t>has been</w:t>
      </w:r>
      <w:r w:rsidR="00146D77" w:rsidRPr="00317024">
        <w:rPr>
          <w:rFonts w:ascii="Times New Roman" w:hAnsi="Times New Roman" w:cs="Times New Roman"/>
          <w:sz w:val="20"/>
          <w:szCs w:val="20"/>
        </w:rPr>
        <w:t xml:space="preserve"> employed by Han et al. [17].</w:t>
      </w:r>
    </w:p>
    <w:p w14:paraId="13BBD7EF" w14:textId="77777777" w:rsidR="00446B52" w:rsidRPr="00317024" w:rsidRDefault="00A74F4C" w:rsidP="00CE4C70">
      <w:pPr>
        <w:spacing w:after="0" w:line="240" w:lineRule="auto"/>
        <w:ind w:firstLine="284"/>
        <w:jc w:val="both"/>
        <w:rPr>
          <w:rFonts w:ascii="Times New Roman" w:hAnsi="Times New Roman" w:cs="Times New Roman"/>
          <w:sz w:val="20"/>
          <w:szCs w:val="20"/>
        </w:rPr>
      </w:pPr>
      <w:r w:rsidRPr="00317024">
        <w:rPr>
          <w:rFonts w:ascii="Times New Roman" w:hAnsi="Times New Roman" w:cs="Times New Roman"/>
          <w:sz w:val="20"/>
          <w:szCs w:val="20"/>
        </w:rPr>
        <w:t>The r</w:t>
      </w:r>
      <w:r w:rsidR="00446B52" w:rsidRPr="00317024">
        <w:rPr>
          <w:rFonts w:ascii="Times New Roman" w:hAnsi="Times New Roman" w:cs="Times New Roman"/>
          <w:sz w:val="20"/>
          <w:szCs w:val="20"/>
        </w:rPr>
        <w:t xml:space="preserve">eal-time prediction of multi-dimensional thermal boundary condition parameters using a combined model of CNN and LSTM </w:t>
      </w:r>
      <w:r w:rsidRPr="00317024">
        <w:rPr>
          <w:rFonts w:ascii="Times New Roman" w:hAnsi="Times New Roman" w:cs="Times New Roman"/>
          <w:sz w:val="20"/>
          <w:szCs w:val="20"/>
        </w:rPr>
        <w:t>has been</w:t>
      </w:r>
      <w:r w:rsidR="00446B52" w:rsidRPr="00317024">
        <w:rPr>
          <w:rFonts w:ascii="Times New Roman" w:hAnsi="Times New Roman" w:cs="Times New Roman"/>
          <w:sz w:val="20"/>
          <w:szCs w:val="20"/>
        </w:rPr>
        <w:t xml:space="preserve"> proposed by Zhu et. al. [18].</w:t>
      </w:r>
    </w:p>
    <w:p w14:paraId="2857963C" w14:textId="77777777" w:rsidR="002808D9" w:rsidRPr="00317024" w:rsidRDefault="00A74F4C" w:rsidP="00CA7AE3">
      <w:pPr>
        <w:spacing w:after="0" w:line="240" w:lineRule="auto"/>
        <w:ind w:firstLine="284"/>
        <w:jc w:val="both"/>
        <w:rPr>
          <w:rFonts w:ascii="Times New Roman" w:hAnsi="Times New Roman" w:cs="Times New Roman"/>
          <w:sz w:val="20"/>
          <w:szCs w:val="20"/>
        </w:rPr>
      </w:pPr>
      <w:r w:rsidRPr="00317024">
        <w:rPr>
          <w:rFonts w:ascii="Times New Roman" w:hAnsi="Times New Roman" w:cs="Times New Roman"/>
          <w:sz w:val="20"/>
          <w:szCs w:val="20"/>
        </w:rPr>
        <w:t>The e</w:t>
      </w:r>
      <w:r w:rsidR="00B85261" w:rsidRPr="00317024">
        <w:rPr>
          <w:rFonts w:ascii="Times New Roman" w:hAnsi="Times New Roman" w:cs="Times New Roman"/>
          <w:sz w:val="20"/>
          <w:szCs w:val="20"/>
        </w:rPr>
        <w:t>stimat</w:t>
      </w:r>
      <w:r w:rsidR="00747300" w:rsidRPr="00317024">
        <w:rPr>
          <w:rFonts w:ascii="Times New Roman" w:hAnsi="Times New Roman" w:cs="Times New Roman"/>
          <w:sz w:val="20"/>
          <w:szCs w:val="20"/>
        </w:rPr>
        <w:t>ion of</w:t>
      </w:r>
      <w:r w:rsidR="00B85261" w:rsidRPr="00317024">
        <w:rPr>
          <w:rFonts w:ascii="Times New Roman" w:hAnsi="Times New Roman" w:cs="Times New Roman"/>
          <w:sz w:val="20"/>
          <w:szCs w:val="20"/>
        </w:rPr>
        <w:t xml:space="preserve"> HTC values in immersion quenching process </w:t>
      </w:r>
      <w:r w:rsidR="00A93EA0" w:rsidRPr="00317024">
        <w:rPr>
          <w:rFonts w:ascii="Times New Roman" w:hAnsi="Times New Roman" w:cs="Times New Roman"/>
          <w:sz w:val="20"/>
          <w:szCs w:val="20"/>
        </w:rPr>
        <w:t xml:space="preserve">was done using FFNN by </w:t>
      </w:r>
      <w:proofErr w:type="spellStart"/>
      <w:r w:rsidR="00A93EA0" w:rsidRPr="00317024">
        <w:rPr>
          <w:rFonts w:ascii="Times New Roman" w:hAnsi="Times New Roman" w:cs="Times New Roman"/>
          <w:sz w:val="20"/>
          <w:szCs w:val="20"/>
        </w:rPr>
        <w:t>Szénási</w:t>
      </w:r>
      <w:proofErr w:type="spellEnd"/>
      <w:r w:rsidR="00A93EA0" w:rsidRPr="00317024">
        <w:rPr>
          <w:rFonts w:ascii="Times New Roman" w:hAnsi="Times New Roman" w:cs="Times New Roman"/>
          <w:sz w:val="20"/>
          <w:szCs w:val="20"/>
        </w:rPr>
        <w:t xml:space="preserve"> and </w:t>
      </w:r>
      <w:proofErr w:type="spellStart"/>
      <w:r w:rsidR="00A93EA0" w:rsidRPr="00317024">
        <w:rPr>
          <w:rFonts w:ascii="Times New Roman" w:hAnsi="Times New Roman" w:cs="Times New Roman"/>
          <w:sz w:val="20"/>
          <w:szCs w:val="20"/>
        </w:rPr>
        <w:t>Felde</w:t>
      </w:r>
      <w:proofErr w:type="spellEnd"/>
      <w:r w:rsidR="00A93EA0" w:rsidRPr="00317024">
        <w:rPr>
          <w:rFonts w:ascii="Times New Roman" w:hAnsi="Times New Roman" w:cs="Times New Roman"/>
          <w:sz w:val="20"/>
          <w:szCs w:val="20"/>
        </w:rPr>
        <w:t xml:space="preserve"> [19]</w:t>
      </w:r>
      <w:r w:rsidR="00534228" w:rsidRPr="00317024">
        <w:rPr>
          <w:rFonts w:ascii="Times New Roman" w:hAnsi="Times New Roman" w:cs="Times New Roman"/>
          <w:sz w:val="20"/>
          <w:szCs w:val="20"/>
        </w:rPr>
        <w:t>,</w:t>
      </w:r>
      <w:r w:rsidR="00A93EA0" w:rsidRPr="00317024">
        <w:rPr>
          <w:rFonts w:ascii="Times New Roman" w:hAnsi="Times New Roman" w:cs="Times New Roman"/>
          <w:sz w:val="20"/>
          <w:szCs w:val="20"/>
        </w:rPr>
        <w:t xml:space="preserve"> </w:t>
      </w:r>
      <w:r w:rsidR="00B85261" w:rsidRPr="00317024">
        <w:rPr>
          <w:rFonts w:ascii="Times New Roman" w:hAnsi="Times New Roman" w:cs="Times New Roman"/>
          <w:sz w:val="20"/>
          <w:szCs w:val="20"/>
        </w:rPr>
        <w:t>and promising results</w:t>
      </w:r>
      <w:r w:rsidR="00A93EA0" w:rsidRPr="00317024">
        <w:rPr>
          <w:rFonts w:ascii="Times New Roman" w:hAnsi="Times New Roman" w:cs="Times New Roman"/>
          <w:sz w:val="20"/>
          <w:szCs w:val="20"/>
        </w:rPr>
        <w:t xml:space="preserve"> were reported</w:t>
      </w:r>
      <w:r w:rsidR="00B85261" w:rsidRPr="00317024">
        <w:rPr>
          <w:rFonts w:ascii="Times New Roman" w:hAnsi="Times New Roman" w:cs="Times New Roman"/>
          <w:sz w:val="20"/>
          <w:szCs w:val="20"/>
        </w:rPr>
        <w:t>. However</w:t>
      </w:r>
      <w:r w:rsidR="00A93EA0" w:rsidRPr="00317024">
        <w:rPr>
          <w:rFonts w:ascii="Times New Roman" w:hAnsi="Times New Roman" w:cs="Times New Roman"/>
          <w:sz w:val="20"/>
          <w:szCs w:val="20"/>
        </w:rPr>
        <w:t xml:space="preserve"> </w:t>
      </w:r>
      <w:r w:rsidR="008C3237" w:rsidRPr="00317024">
        <w:rPr>
          <w:rFonts w:ascii="Times New Roman" w:hAnsi="Times New Roman" w:cs="Times New Roman"/>
          <w:sz w:val="20"/>
          <w:szCs w:val="20"/>
        </w:rPr>
        <w:t xml:space="preserve">dissatisfaction </w:t>
      </w:r>
      <w:r w:rsidR="00B85261" w:rsidRPr="00317024">
        <w:rPr>
          <w:rFonts w:ascii="Times New Roman" w:hAnsi="Times New Roman" w:cs="Times New Roman"/>
          <w:sz w:val="20"/>
          <w:szCs w:val="20"/>
        </w:rPr>
        <w:t xml:space="preserve">over the accuracy </w:t>
      </w:r>
      <w:r w:rsidR="00534228" w:rsidRPr="00317024">
        <w:rPr>
          <w:rFonts w:ascii="Times New Roman" w:hAnsi="Times New Roman" w:cs="Times New Roman"/>
          <w:sz w:val="20"/>
          <w:szCs w:val="20"/>
        </w:rPr>
        <w:t>of</w:t>
      </w:r>
      <w:r w:rsidR="00B85261" w:rsidRPr="00317024">
        <w:rPr>
          <w:rFonts w:ascii="Times New Roman" w:hAnsi="Times New Roman" w:cs="Times New Roman"/>
          <w:sz w:val="20"/>
          <w:szCs w:val="20"/>
        </w:rPr>
        <w:t xml:space="preserve"> their method </w:t>
      </w:r>
      <w:r w:rsidR="00A93EA0" w:rsidRPr="00317024">
        <w:rPr>
          <w:rFonts w:ascii="Times New Roman" w:hAnsi="Times New Roman" w:cs="Times New Roman"/>
          <w:sz w:val="20"/>
          <w:szCs w:val="20"/>
        </w:rPr>
        <w:t>and the need for improvement was expressed by the authors</w:t>
      </w:r>
      <w:r w:rsidR="00B85261" w:rsidRPr="00317024">
        <w:rPr>
          <w:rFonts w:ascii="Times New Roman" w:hAnsi="Times New Roman" w:cs="Times New Roman"/>
          <w:sz w:val="20"/>
          <w:szCs w:val="20"/>
        </w:rPr>
        <w:t>.</w:t>
      </w:r>
      <w:r w:rsidR="00A26185" w:rsidRPr="00317024">
        <w:rPr>
          <w:rFonts w:ascii="Times New Roman" w:hAnsi="Times New Roman" w:cs="Times New Roman"/>
          <w:sz w:val="20"/>
          <w:szCs w:val="20"/>
        </w:rPr>
        <w:t xml:space="preserve"> </w:t>
      </w:r>
      <w:r w:rsidR="00E33C13" w:rsidRPr="00317024">
        <w:rPr>
          <w:rFonts w:ascii="Times New Roman" w:hAnsi="Times New Roman" w:cs="Times New Roman"/>
          <w:sz w:val="20"/>
          <w:szCs w:val="20"/>
        </w:rPr>
        <w:t>Unfortunately, this is quite time-consuming due to large amounts of data. Th</w:t>
      </w:r>
      <w:r w:rsidR="008C3237" w:rsidRPr="00317024">
        <w:rPr>
          <w:rFonts w:ascii="Times New Roman" w:hAnsi="Times New Roman" w:cs="Times New Roman"/>
          <w:sz w:val="20"/>
          <w:szCs w:val="20"/>
        </w:rPr>
        <w:t xml:space="preserve">us, as a </w:t>
      </w:r>
      <w:r w:rsidR="00534228" w:rsidRPr="00317024">
        <w:rPr>
          <w:rFonts w:ascii="Times New Roman" w:hAnsi="Times New Roman" w:cs="Times New Roman"/>
          <w:sz w:val="20"/>
          <w:szCs w:val="20"/>
        </w:rPr>
        <w:t>remedial measure</w:t>
      </w:r>
      <w:r w:rsidR="008C3237" w:rsidRPr="00317024">
        <w:rPr>
          <w:rFonts w:ascii="Times New Roman" w:hAnsi="Times New Roman" w:cs="Times New Roman"/>
          <w:sz w:val="20"/>
          <w:szCs w:val="20"/>
        </w:rPr>
        <w:t>,</w:t>
      </w:r>
      <w:r w:rsidR="00E33C13" w:rsidRPr="00317024">
        <w:rPr>
          <w:rFonts w:ascii="Times New Roman" w:hAnsi="Times New Roman" w:cs="Times New Roman"/>
          <w:sz w:val="20"/>
          <w:szCs w:val="20"/>
        </w:rPr>
        <w:t xml:space="preserve"> </w:t>
      </w:r>
      <w:r w:rsidR="008C3237" w:rsidRPr="00317024">
        <w:rPr>
          <w:rFonts w:ascii="Times New Roman" w:hAnsi="Times New Roman" w:cs="Times New Roman"/>
          <w:sz w:val="20"/>
          <w:szCs w:val="20"/>
        </w:rPr>
        <w:t>the</w:t>
      </w:r>
      <w:r w:rsidR="00E33C13" w:rsidRPr="00317024">
        <w:rPr>
          <w:rFonts w:ascii="Times New Roman" w:hAnsi="Times New Roman" w:cs="Times New Roman"/>
          <w:sz w:val="20"/>
          <w:szCs w:val="20"/>
        </w:rPr>
        <w:t xml:space="preserve"> database </w:t>
      </w:r>
      <w:r w:rsidR="00534228" w:rsidRPr="00317024">
        <w:rPr>
          <w:rFonts w:ascii="Times New Roman" w:hAnsi="Times New Roman" w:cs="Times New Roman"/>
          <w:sz w:val="20"/>
          <w:szCs w:val="20"/>
        </w:rPr>
        <w:t>has been</w:t>
      </w:r>
      <w:r w:rsidR="00452280" w:rsidRPr="00317024">
        <w:rPr>
          <w:rFonts w:ascii="Times New Roman" w:hAnsi="Times New Roman" w:cs="Times New Roman"/>
          <w:sz w:val="20"/>
          <w:szCs w:val="20"/>
        </w:rPr>
        <w:t xml:space="preserve"> made </w:t>
      </w:r>
      <w:r w:rsidR="00E33C13" w:rsidRPr="00317024">
        <w:rPr>
          <w:rFonts w:ascii="Times New Roman" w:hAnsi="Times New Roman" w:cs="Times New Roman"/>
          <w:sz w:val="20"/>
          <w:szCs w:val="20"/>
        </w:rPr>
        <w:t xml:space="preserve">available </w:t>
      </w:r>
      <w:r w:rsidR="00A93EA0" w:rsidRPr="00317024">
        <w:rPr>
          <w:rFonts w:ascii="Times New Roman" w:hAnsi="Times New Roman" w:cs="Times New Roman"/>
          <w:sz w:val="20"/>
          <w:szCs w:val="20"/>
        </w:rPr>
        <w:t xml:space="preserve">by the authors </w:t>
      </w:r>
      <w:r w:rsidR="00E33C13" w:rsidRPr="00317024">
        <w:rPr>
          <w:rFonts w:ascii="Times New Roman" w:hAnsi="Times New Roman" w:cs="Times New Roman"/>
          <w:sz w:val="20"/>
          <w:szCs w:val="20"/>
        </w:rPr>
        <w:t xml:space="preserve">to </w:t>
      </w:r>
      <w:r w:rsidR="00534228" w:rsidRPr="00317024">
        <w:rPr>
          <w:rFonts w:ascii="Times New Roman" w:hAnsi="Times New Roman" w:cs="Times New Roman"/>
          <w:sz w:val="20"/>
          <w:szCs w:val="20"/>
        </w:rPr>
        <w:t>the global</w:t>
      </w:r>
      <w:r w:rsidR="00E33C13" w:rsidRPr="00317024">
        <w:rPr>
          <w:rFonts w:ascii="Times New Roman" w:hAnsi="Times New Roman" w:cs="Times New Roman"/>
          <w:sz w:val="20"/>
          <w:szCs w:val="20"/>
        </w:rPr>
        <w:t xml:space="preserve"> research</w:t>
      </w:r>
      <w:r w:rsidR="00534228" w:rsidRPr="00317024">
        <w:rPr>
          <w:rFonts w:ascii="Times New Roman" w:hAnsi="Times New Roman" w:cs="Times New Roman"/>
          <w:sz w:val="20"/>
          <w:szCs w:val="20"/>
        </w:rPr>
        <w:t xml:space="preserve"> community</w:t>
      </w:r>
      <w:r w:rsidR="008C3237" w:rsidRPr="00317024">
        <w:rPr>
          <w:rFonts w:ascii="Times New Roman" w:hAnsi="Times New Roman" w:cs="Times New Roman"/>
          <w:sz w:val="20"/>
          <w:szCs w:val="20"/>
        </w:rPr>
        <w:t xml:space="preserve">, </w:t>
      </w:r>
      <w:r w:rsidR="00E33C13" w:rsidRPr="00317024">
        <w:rPr>
          <w:rFonts w:ascii="Times New Roman" w:hAnsi="Times New Roman" w:cs="Times New Roman"/>
          <w:sz w:val="20"/>
          <w:szCs w:val="20"/>
        </w:rPr>
        <w:t xml:space="preserve">allowing for </w:t>
      </w:r>
      <w:r w:rsidR="00CA7AE3" w:rsidRPr="00317024">
        <w:rPr>
          <w:rFonts w:ascii="Times New Roman" w:hAnsi="Times New Roman" w:cs="Times New Roman"/>
          <w:sz w:val="20"/>
          <w:szCs w:val="20"/>
        </w:rPr>
        <w:t xml:space="preserve">collaboration </w:t>
      </w:r>
      <w:r w:rsidR="00E33C13" w:rsidRPr="00317024">
        <w:rPr>
          <w:rFonts w:ascii="Times New Roman" w:hAnsi="Times New Roman" w:cs="Times New Roman"/>
          <w:sz w:val="20"/>
          <w:szCs w:val="20"/>
        </w:rPr>
        <w:t>and the investigation of potential fixes.</w:t>
      </w:r>
    </w:p>
    <w:bookmarkEnd w:id="1"/>
    <w:p w14:paraId="432B4E4B" w14:textId="77777777" w:rsidR="009A6BDA" w:rsidRPr="00317024" w:rsidRDefault="00165FE1" w:rsidP="009A6BDA">
      <w:pPr>
        <w:spacing w:after="0" w:line="240" w:lineRule="auto"/>
        <w:ind w:firstLine="284"/>
        <w:jc w:val="both"/>
        <w:rPr>
          <w:rFonts w:ascii="Times New Roman" w:hAnsi="Times New Roman" w:cs="Times New Roman"/>
          <w:sz w:val="20"/>
          <w:szCs w:val="20"/>
        </w:rPr>
      </w:pPr>
      <w:r w:rsidRPr="00317024">
        <w:rPr>
          <w:rFonts w:ascii="Times New Roman" w:hAnsi="Times New Roman" w:cs="Times New Roman"/>
          <w:sz w:val="20"/>
          <w:szCs w:val="20"/>
        </w:rPr>
        <w:t>In th</w:t>
      </w:r>
      <w:r w:rsidR="00534228" w:rsidRPr="00317024">
        <w:rPr>
          <w:rFonts w:ascii="Times New Roman" w:hAnsi="Times New Roman" w:cs="Times New Roman"/>
          <w:sz w:val="20"/>
          <w:szCs w:val="20"/>
        </w:rPr>
        <w:t>e</w:t>
      </w:r>
      <w:r w:rsidRPr="00317024">
        <w:rPr>
          <w:rFonts w:ascii="Times New Roman" w:hAnsi="Times New Roman" w:cs="Times New Roman"/>
          <w:sz w:val="20"/>
          <w:szCs w:val="20"/>
        </w:rPr>
        <w:t xml:space="preserve"> </w:t>
      </w:r>
      <w:r w:rsidR="00534228" w:rsidRPr="00317024">
        <w:rPr>
          <w:rFonts w:ascii="Times New Roman" w:hAnsi="Times New Roman" w:cs="Times New Roman"/>
          <w:sz w:val="20"/>
          <w:szCs w:val="20"/>
        </w:rPr>
        <w:t xml:space="preserve">present </w:t>
      </w:r>
      <w:r w:rsidRPr="00317024">
        <w:rPr>
          <w:rFonts w:ascii="Times New Roman" w:hAnsi="Times New Roman" w:cs="Times New Roman"/>
          <w:sz w:val="20"/>
          <w:szCs w:val="20"/>
        </w:rPr>
        <w:t xml:space="preserve">work, </w:t>
      </w:r>
      <w:r w:rsidR="00A93EA0" w:rsidRPr="00317024">
        <w:rPr>
          <w:rFonts w:ascii="Times New Roman" w:hAnsi="Times New Roman" w:cs="Times New Roman"/>
          <w:sz w:val="20"/>
          <w:szCs w:val="20"/>
        </w:rPr>
        <w:t>an attempt is made to</w:t>
      </w:r>
      <w:r w:rsidRPr="00317024">
        <w:rPr>
          <w:rFonts w:ascii="Times New Roman" w:hAnsi="Times New Roman" w:cs="Times New Roman"/>
          <w:sz w:val="20"/>
          <w:szCs w:val="20"/>
        </w:rPr>
        <w:t xml:space="preserve"> extend the work of </w:t>
      </w:r>
      <w:proofErr w:type="spellStart"/>
      <w:r w:rsidRPr="00317024">
        <w:rPr>
          <w:rFonts w:ascii="Times New Roman" w:hAnsi="Times New Roman" w:cs="Times New Roman"/>
          <w:sz w:val="20"/>
          <w:szCs w:val="20"/>
        </w:rPr>
        <w:t>Szénási</w:t>
      </w:r>
      <w:proofErr w:type="spellEnd"/>
      <w:r w:rsidRPr="00317024">
        <w:rPr>
          <w:rFonts w:ascii="Times New Roman" w:hAnsi="Times New Roman" w:cs="Times New Roman"/>
          <w:sz w:val="20"/>
          <w:szCs w:val="20"/>
        </w:rPr>
        <w:t xml:space="preserve"> &amp; </w:t>
      </w:r>
      <w:proofErr w:type="spellStart"/>
      <w:r w:rsidRPr="00317024">
        <w:rPr>
          <w:rFonts w:ascii="Times New Roman" w:hAnsi="Times New Roman" w:cs="Times New Roman"/>
          <w:sz w:val="20"/>
          <w:szCs w:val="20"/>
        </w:rPr>
        <w:t>Felde</w:t>
      </w:r>
      <w:proofErr w:type="spellEnd"/>
      <w:r w:rsidR="00A93EA0" w:rsidRPr="00317024">
        <w:rPr>
          <w:rFonts w:ascii="Times New Roman" w:hAnsi="Times New Roman" w:cs="Times New Roman"/>
          <w:sz w:val="20"/>
          <w:szCs w:val="20"/>
        </w:rPr>
        <w:t xml:space="preserve"> [19]</w:t>
      </w:r>
      <w:r w:rsidRPr="00317024">
        <w:rPr>
          <w:rFonts w:ascii="Times New Roman" w:hAnsi="Times New Roman" w:cs="Times New Roman"/>
          <w:sz w:val="20"/>
          <w:szCs w:val="20"/>
        </w:rPr>
        <w:t xml:space="preserve"> and to find better neural network architecture for the dataset. </w:t>
      </w:r>
      <w:r w:rsidR="00A93EA0" w:rsidRPr="00317024">
        <w:rPr>
          <w:rFonts w:ascii="Times New Roman" w:hAnsi="Times New Roman" w:cs="Times New Roman"/>
          <w:sz w:val="20"/>
          <w:szCs w:val="20"/>
        </w:rPr>
        <w:t>I</w:t>
      </w:r>
      <w:r w:rsidR="000C26FA" w:rsidRPr="00317024">
        <w:rPr>
          <w:rFonts w:ascii="Times New Roman" w:hAnsi="Times New Roman" w:cs="Times New Roman"/>
          <w:sz w:val="20"/>
          <w:szCs w:val="20"/>
        </w:rPr>
        <w:t>nvestigations reveal</w:t>
      </w:r>
      <w:r w:rsidRPr="00317024">
        <w:rPr>
          <w:rFonts w:ascii="Times New Roman" w:hAnsi="Times New Roman" w:cs="Times New Roman"/>
          <w:sz w:val="20"/>
          <w:szCs w:val="20"/>
        </w:rPr>
        <w:t xml:space="preserve"> that the BiLSTM-based model outperform the other models and </w:t>
      </w:r>
      <w:r w:rsidRPr="00317024">
        <w:rPr>
          <w:rFonts w:ascii="Times New Roman" w:hAnsi="Times New Roman" w:cs="Times New Roman"/>
          <w:sz w:val="20"/>
          <w:szCs w:val="20"/>
        </w:rPr>
        <w:t>produce excellent accuracy</w:t>
      </w:r>
      <w:r w:rsidR="000C26FA" w:rsidRPr="00317024">
        <w:rPr>
          <w:rFonts w:ascii="Times New Roman" w:hAnsi="Times New Roman" w:cs="Times New Roman"/>
          <w:sz w:val="20"/>
          <w:szCs w:val="20"/>
        </w:rPr>
        <w:t xml:space="preserve"> of predicting the variations of (local) values of the HTC</w:t>
      </w:r>
      <w:r w:rsidRPr="00317024">
        <w:rPr>
          <w:rFonts w:ascii="Times New Roman" w:hAnsi="Times New Roman" w:cs="Times New Roman"/>
          <w:sz w:val="20"/>
          <w:szCs w:val="20"/>
        </w:rPr>
        <w:t>.</w:t>
      </w:r>
    </w:p>
    <w:p w14:paraId="6F676C8F" w14:textId="77777777" w:rsidR="009262D7" w:rsidRPr="00317024" w:rsidRDefault="00460016" w:rsidP="009262D7">
      <w:pPr>
        <w:pStyle w:val="Heading2"/>
        <w:numPr>
          <w:ilvl w:val="0"/>
          <w:numId w:val="3"/>
        </w:numPr>
        <w:ind w:left="406" w:hanging="350"/>
        <w:rPr>
          <w:rFonts w:ascii="Times New Roman" w:hAnsi="Times New Roman" w:cs="Times New Roman"/>
          <w:color w:val="auto"/>
          <w:sz w:val="22"/>
          <w:szCs w:val="22"/>
        </w:rPr>
      </w:pPr>
      <w:r w:rsidRPr="00317024">
        <w:rPr>
          <w:rFonts w:ascii="Times New Roman" w:hAnsi="Times New Roman" w:cs="Times New Roman"/>
          <w:color w:val="auto"/>
          <w:sz w:val="22"/>
          <w:szCs w:val="22"/>
        </w:rPr>
        <w:t>METHODOLOGY</w:t>
      </w:r>
    </w:p>
    <w:p w14:paraId="6DBC9791" w14:textId="77777777" w:rsidR="00E8280F" w:rsidRPr="00317024" w:rsidRDefault="00E8280F" w:rsidP="002A0E1E">
      <w:pPr>
        <w:pStyle w:val="Heading3"/>
        <w:numPr>
          <w:ilvl w:val="1"/>
          <w:numId w:val="3"/>
        </w:numPr>
        <w:ind w:left="567" w:hanging="425"/>
        <w:rPr>
          <w:color w:val="auto"/>
          <w:sz w:val="20"/>
          <w:szCs w:val="20"/>
        </w:rPr>
      </w:pPr>
      <w:r w:rsidRPr="00317024">
        <w:rPr>
          <w:color w:val="auto"/>
          <w:sz w:val="20"/>
          <w:szCs w:val="20"/>
        </w:rPr>
        <w:t>Data</w:t>
      </w:r>
    </w:p>
    <w:p w14:paraId="770F8BFC" w14:textId="77777777" w:rsidR="00013776" w:rsidRPr="00317024" w:rsidRDefault="00013776" w:rsidP="00E8280F">
      <w:pPr>
        <w:spacing w:after="0" w:line="240" w:lineRule="auto"/>
        <w:ind w:firstLine="284"/>
        <w:jc w:val="both"/>
        <w:rPr>
          <w:rFonts w:ascii="Times New Roman" w:hAnsi="Times New Roman" w:cs="Times New Roman"/>
          <w:sz w:val="20"/>
          <w:szCs w:val="20"/>
        </w:rPr>
      </w:pPr>
      <w:r w:rsidRPr="00317024">
        <w:rPr>
          <w:rFonts w:ascii="Times New Roman" w:hAnsi="Times New Roman" w:cs="Times New Roman"/>
          <w:sz w:val="20"/>
          <w:szCs w:val="20"/>
        </w:rPr>
        <w:t xml:space="preserve">For </w:t>
      </w:r>
      <w:r w:rsidR="000C26FA" w:rsidRPr="00317024">
        <w:rPr>
          <w:rFonts w:ascii="Times New Roman" w:hAnsi="Times New Roman" w:cs="Times New Roman"/>
          <w:sz w:val="20"/>
          <w:szCs w:val="20"/>
        </w:rPr>
        <w:t>the present</w:t>
      </w:r>
      <w:r w:rsidRPr="00317024">
        <w:rPr>
          <w:rFonts w:ascii="Times New Roman" w:hAnsi="Times New Roman" w:cs="Times New Roman"/>
          <w:sz w:val="20"/>
          <w:szCs w:val="20"/>
        </w:rPr>
        <w:t xml:space="preserve"> study, the HTC dataset developed</w:t>
      </w:r>
      <w:r w:rsidR="000C26FA" w:rsidRPr="00317024">
        <w:rPr>
          <w:rFonts w:ascii="Times New Roman" w:hAnsi="Times New Roman" w:cs="Times New Roman"/>
          <w:sz w:val="20"/>
          <w:szCs w:val="20"/>
        </w:rPr>
        <w:t xml:space="preserve"> and reported</w:t>
      </w:r>
      <w:r w:rsidRPr="00317024">
        <w:rPr>
          <w:rFonts w:ascii="Times New Roman" w:hAnsi="Times New Roman" w:cs="Times New Roman"/>
          <w:sz w:val="20"/>
          <w:szCs w:val="20"/>
        </w:rPr>
        <w:t xml:space="preserve"> </w:t>
      </w:r>
      <w:r w:rsidR="000C26FA" w:rsidRPr="00317024">
        <w:rPr>
          <w:rFonts w:ascii="Times New Roman" w:hAnsi="Times New Roman" w:cs="Times New Roman"/>
          <w:sz w:val="20"/>
          <w:szCs w:val="20"/>
        </w:rPr>
        <w:t>in</w:t>
      </w:r>
      <w:r w:rsidRPr="00317024">
        <w:rPr>
          <w:rFonts w:ascii="Times New Roman" w:hAnsi="Times New Roman" w:cs="Times New Roman"/>
          <w:sz w:val="20"/>
          <w:szCs w:val="20"/>
        </w:rPr>
        <w:t xml:space="preserve"> [</w:t>
      </w:r>
      <w:r w:rsidR="00814874" w:rsidRPr="00317024">
        <w:rPr>
          <w:rFonts w:ascii="Times New Roman" w:hAnsi="Times New Roman" w:cs="Times New Roman"/>
          <w:sz w:val="20"/>
          <w:szCs w:val="20"/>
        </w:rPr>
        <w:t>19</w:t>
      </w:r>
      <w:r w:rsidRPr="00317024">
        <w:rPr>
          <w:rFonts w:ascii="Times New Roman" w:hAnsi="Times New Roman" w:cs="Times New Roman"/>
          <w:sz w:val="20"/>
          <w:szCs w:val="20"/>
        </w:rPr>
        <w:t>] has been used.</w:t>
      </w:r>
    </w:p>
    <w:p w14:paraId="2A7A3B8F" w14:textId="77777777" w:rsidR="00013776" w:rsidRPr="00317024" w:rsidRDefault="00452280" w:rsidP="00E8280F">
      <w:pPr>
        <w:spacing w:after="0" w:line="240" w:lineRule="auto"/>
        <w:ind w:firstLine="284"/>
        <w:jc w:val="both"/>
        <w:rPr>
          <w:rFonts w:ascii="Times New Roman" w:hAnsi="Times New Roman" w:cs="Times New Roman"/>
          <w:sz w:val="20"/>
          <w:szCs w:val="20"/>
        </w:rPr>
      </w:pPr>
      <w:r w:rsidRPr="00317024">
        <w:rPr>
          <w:rFonts w:ascii="Times New Roman" w:hAnsi="Times New Roman" w:cs="Times New Roman"/>
          <w:sz w:val="20"/>
          <w:szCs w:val="20"/>
        </w:rPr>
        <w:t>D</w:t>
      </w:r>
      <w:r w:rsidR="00E928AD" w:rsidRPr="00317024">
        <w:rPr>
          <w:rFonts w:ascii="Times New Roman" w:hAnsi="Times New Roman" w:cs="Times New Roman"/>
          <w:sz w:val="20"/>
          <w:szCs w:val="20"/>
        </w:rPr>
        <w:t>ata of</w:t>
      </w:r>
      <w:r w:rsidR="002A0E1E" w:rsidRPr="00317024">
        <w:rPr>
          <w:rFonts w:ascii="Times New Roman" w:hAnsi="Times New Roman" w:cs="Times New Roman"/>
          <w:sz w:val="20"/>
          <w:szCs w:val="20"/>
        </w:rPr>
        <w:t xml:space="preserve"> water</w:t>
      </w:r>
      <w:r w:rsidR="00013776" w:rsidRPr="00317024">
        <w:rPr>
          <w:rFonts w:ascii="Times New Roman" w:hAnsi="Times New Roman" w:cs="Times New Roman"/>
          <w:sz w:val="20"/>
          <w:szCs w:val="20"/>
        </w:rPr>
        <w:t xml:space="preserve"> quenching process of a cylindrical Inconel 600 bar (of  60 mm length and 20 mm diameter) from 850°C to room temperature</w:t>
      </w:r>
      <w:r w:rsidRPr="00317024">
        <w:rPr>
          <w:rFonts w:ascii="Times New Roman" w:hAnsi="Times New Roman" w:cs="Times New Roman"/>
          <w:sz w:val="20"/>
          <w:szCs w:val="20"/>
        </w:rPr>
        <w:t xml:space="preserve"> is presented in the dataset</w:t>
      </w:r>
      <w:r w:rsidR="00013776" w:rsidRPr="00317024">
        <w:rPr>
          <w:rFonts w:ascii="Times New Roman" w:hAnsi="Times New Roman" w:cs="Times New Roman"/>
          <w:sz w:val="20"/>
          <w:szCs w:val="20"/>
        </w:rPr>
        <w:t>.</w:t>
      </w:r>
      <w:r w:rsidR="00E928AD" w:rsidRPr="00317024">
        <w:rPr>
          <w:rFonts w:ascii="Times New Roman" w:hAnsi="Times New Roman" w:cs="Times New Roman"/>
          <w:sz w:val="20"/>
          <w:szCs w:val="20"/>
        </w:rPr>
        <w:t xml:space="preserve"> </w:t>
      </w:r>
      <w:r w:rsidR="00013776" w:rsidRPr="00317024">
        <w:rPr>
          <w:rFonts w:ascii="Times New Roman" w:hAnsi="Times New Roman" w:cs="Times New Roman"/>
          <w:sz w:val="20"/>
          <w:szCs w:val="20"/>
        </w:rPr>
        <w:t xml:space="preserve">Temperature data was recorded for 1 minute at an interval of 0.5 sec. So, each temperature data point is represented as a vector of 120 elements. </w:t>
      </w:r>
      <w:r w:rsidR="00E928AD" w:rsidRPr="00317024">
        <w:rPr>
          <w:rFonts w:ascii="Times New Roman" w:hAnsi="Times New Roman" w:cs="Times New Roman"/>
          <w:sz w:val="20"/>
          <w:szCs w:val="20"/>
        </w:rPr>
        <w:t xml:space="preserve">After the necessary </w:t>
      </w:r>
      <w:proofErr w:type="spellStart"/>
      <w:r w:rsidR="00E928AD" w:rsidRPr="00317024">
        <w:rPr>
          <w:rFonts w:ascii="Times New Roman" w:hAnsi="Times New Roman" w:cs="Times New Roman"/>
          <w:sz w:val="20"/>
          <w:szCs w:val="20"/>
        </w:rPr>
        <w:t>preprocessing</w:t>
      </w:r>
      <w:proofErr w:type="spellEnd"/>
      <w:r w:rsidR="00E928AD" w:rsidRPr="00317024">
        <w:rPr>
          <w:rFonts w:ascii="Times New Roman" w:hAnsi="Times New Roman" w:cs="Times New Roman"/>
          <w:sz w:val="20"/>
          <w:szCs w:val="20"/>
        </w:rPr>
        <w:t xml:space="preserve">, each HTC data point </w:t>
      </w:r>
      <w:r w:rsidR="000C26FA" w:rsidRPr="00317024">
        <w:rPr>
          <w:rFonts w:ascii="Times New Roman" w:hAnsi="Times New Roman" w:cs="Times New Roman"/>
          <w:sz w:val="20"/>
          <w:szCs w:val="20"/>
        </w:rPr>
        <w:t>has been</w:t>
      </w:r>
      <w:r w:rsidR="00E928AD" w:rsidRPr="00317024">
        <w:rPr>
          <w:rFonts w:ascii="Times New Roman" w:hAnsi="Times New Roman" w:cs="Times New Roman"/>
          <w:sz w:val="20"/>
          <w:szCs w:val="20"/>
        </w:rPr>
        <w:t xml:space="preserve"> represented as a vector of 120 elements corresponding to each temperature value recorded at the 0.5 sec intervals.</w:t>
      </w:r>
    </w:p>
    <w:p w14:paraId="2E4B9DEA" w14:textId="77777777" w:rsidR="008265C1" w:rsidRPr="00317024" w:rsidRDefault="00B0770D" w:rsidP="00E8280F">
      <w:pPr>
        <w:spacing w:after="0" w:line="240" w:lineRule="auto"/>
        <w:ind w:firstLine="284"/>
        <w:jc w:val="both"/>
        <w:rPr>
          <w:rFonts w:ascii="Times New Roman" w:hAnsi="Times New Roman" w:cs="Times New Roman"/>
          <w:sz w:val="20"/>
          <w:szCs w:val="20"/>
        </w:rPr>
      </w:pPr>
      <w:r w:rsidRPr="00317024">
        <w:rPr>
          <w:rFonts w:ascii="Times New Roman" w:hAnsi="Times New Roman" w:cs="Times New Roman"/>
          <w:sz w:val="20"/>
          <w:szCs w:val="20"/>
        </w:rPr>
        <w:t>A</w:t>
      </w:r>
      <w:r w:rsidR="008265C1" w:rsidRPr="00317024">
        <w:rPr>
          <w:rFonts w:ascii="Times New Roman" w:hAnsi="Times New Roman" w:cs="Times New Roman"/>
          <w:sz w:val="20"/>
          <w:szCs w:val="20"/>
        </w:rPr>
        <w:t xml:space="preserve"> sample data from the data set</w:t>
      </w:r>
      <w:r w:rsidRPr="00317024">
        <w:rPr>
          <w:rFonts w:ascii="Times New Roman" w:hAnsi="Times New Roman" w:cs="Times New Roman"/>
          <w:sz w:val="20"/>
          <w:szCs w:val="20"/>
        </w:rPr>
        <w:t xml:space="preserve"> is shown in Fig. 1</w:t>
      </w:r>
      <w:r w:rsidR="008265C1" w:rsidRPr="00317024">
        <w:rPr>
          <w:rFonts w:ascii="Times New Roman" w:hAnsi="Times New Roman" w:cs="Times New Roman"/>
          <w:sz w:val="20"/>
          <w:szCs w:val="20"/>
        </w:rPr>
        <w:t xml:space="preserve">. In the figure, </w:t>
      </w:r>
      <w:r w:rsidR="005C5D15" w:rsidRPr="00317024">
        <w:rPr>
          <w:rFonts w:ascii="Times New Roman" w:hAnsi="Times New Roman" w:cs="Times New Roman"/>
          <w:sz w:val="20"/>
          <w:szCs w:val="20"/>
        </w:rPr>
        <w:t xml:space="preserve">the </w:t>
      </w:r>
      <w:r w:rsidR="008265C1" w:rsidRPr="00317024">
        <w:rPr>
          <w:rFonts w:ascii="Times New Roman" w:hAnsi="Times New Roman" w:cs="Times New Roman"/>
          <w:sz w:val="20"/>
          <w:szCs w:val="20"/>
        </w:rPr>
        <w:t xml:space="preserve">HTC has been plotted on the Y axis and temperature on the </w:t>
      </w:r>
      <w:r w:rsidR="00DC6931" w:rsidRPr="00317024">
        <w:rPr>
          <w:rFonts w:ascii="Times New Roman" w:hAnsi="Times New Roman" w:cs="Times New Roman"/>
          <w:sz w:val="20"/>
          <w:szCs w:val="20"/>
        </w:rPr>
        <w:t>X</w:t>
      </w:r>
      <w:r w:rsidR="008265C1" w:rsidRPr="00317024">
        <w:rPr>
          <w:rFonts w:ascii="Times New Roman" w:hAnsi="Times New Roman" w:cs="Times New Roman"/>
          <w:sz w:val="20"/>
          <w:szCs w:val="20"/>
        </w:rPr>
        <w:t xml:space="preserve"> axis.</w:t>
      </w:r>
    </w:p>
    <w:p w14:paraId="25F5DFFE" w14:textId="77777777" w:rsidR="008265C1" w:rsidRPr="00317024" w:rsidRDefault="008265C1" w:rsidP="00E8280F">
      <w:pPr>
        <w:spacing w:after="0" w:line="240" w:lineRule="auto"/>
        <w:ind w:firstLine="284"/>
        <w:jc w:val="both"/>
        <w:rPr>
          <w:rFonts w:ascii="Times New Roman" w:hAnsi="Times New Roman" w:cs="Times New Roman"/>
          <w:sz w:val="20"/>
          <w:szCs w:val="20"/>
        </w:rPr>
      </w:pPr>
    </w:p>
    <w:tbl>
      <w:tblPr>
        <w:tblW w:w="0" w:type="auto"/>
        <w:tblLook w:val="04A0" w:firstRow="1" w:lastRow="0" w:firstColumn="1" w:lastColumn="0" w:noHBand="0" w:noVBand="1"/>
      </w:tblPr>
      <w:tblGrid>
        <w:gridCol w:w="4375"/>
      </w:tblGrid>
      <w:tr w:rsidR="00317024" w:rsidRPr="00317024" w14:paraId="7858811A" w14:textId="77777777" w:rsidTr="004D7E83">
        <w:tc>
          <w:tcPr>
            <w:tcW w:w="4375" w:type="dxa"/>
            <w:shd w:val="clear" w:color="auto" w:fill="auto"/>
          </w:tcPr>
          <w:p w14:paraId="649EDFC6" w14:textId="77777777" w:rsidR="00E115C7" w:rsidRPr="00317024" w:rsidRDefault="002E44B1" w:rsidP="004D7E83">
            <w:pPr>
              <w:spacing w:after="0" w:line="240" w:lineRule="auto"/>
              <w:jc w:val="center"/>
              <w:rPr>
                <w:rFonts w:ascii="Times New Roman" w:hAnsi="Times New Roman" w:cs="Times New Roman"/>
                <w:sz w:val="20"/>
                <w:szCs w:val="20"/>
              </w:rPr>
            </w:pPr>
            <w:r w:rsidRPr="00317024">
              <w:rPr>
                <w:rFonts w:ascii="Times New Roman" w:hAnsi="Times New Roman" w:cs="Times New Roman"/>
                <w:noProof/>
                <w:sz w:val="20"/>
                <w:szCs w:val="20"/>
                <w:lang w:val="en-US"/>
              </w:rPr>
              <w:drawing>
                <wp:inline distT="0" distB="0" distL="0" distR="0" wp14:anchorId="00702452" wp14:editId="692E1FA6">
                  <wp:extent cx="2641600" cy="1854200"/>
                  <wp:effectExtent l="19050" t="0" r="635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2641600" cy="1854200"/>
                          </a:xfrm>
                          <a:prstGeom prst="rect">
                            <a:avLst/>
                          </a:prstGeom>
                          <a:noFill/>
                          <a:ln w="9525">
                            <a:noFill/>
                            <a:miter lim="800000"/>
                            <a:headEnd/>
                            <a:tailEnd/>
                          </a:ln>
                        </pic:spPr>
                      </pic:pic>
                    </a:graphicData>
                  </a:graphic>
                </wp:inline>
              </w:drawing>
            </w:r>
          </w:p>
          <w:p w14:paraId="3DFB9A3A" w14:textId="77777777" w:rsidR="00E115C7" w:rsidRPr="00317024" w:rsidRDefault="00E115C7" w:rsidP="004D7E83">
            <w:pPr>
              <w:spacing w:after="0" w:line="240" w:lineRule="auto"/>
              <w:jc w:val="center"/>
              <w:rPr>
                <w:rFonts w:ascii="Times New Roman" w:hAnsi="Times New Roman" w:cs="Times New Roman"/>
                <w:sz w:val="20"/>
                <w:szCs w:val="20"/>
              </w:rPr>
            </w:pPr>
          </w:p>
        </w:tc>
      </w:tr>
      <w:tr w:rsidR="008265C1" w:rsidRPr="00317024" w14:paraId="05C4CED9" w14:textId="77777777" w:rsidTr="004D7E83">
        <w:tc>
          <w:tcPr>
            <w:tcW w:w="4375" w:type="dxa"/>
            <w:shd w:val="clear" w:color="auto" w:fill="auto"/>
          </w:tcPr>
          <w:p w14:paraId="765DC112" w14:textId="1873EA07" w:rsidR="009A6BDA" w:rsidRPr="00317024" w:rsidRDefault="009A6BDA" w:rsidP="004D7E83">
            <w:pPr>
              <w:spacing w:after="0" w:line="240" w:lineRule="auto"/>
              <w:jc w:val="center"/>
              <w:rPr>
                <w:rFonts w:ascii="Times New Roman" w:hAnsi="Times New Roman" w:cs="Times New Roman"/>
                <w:b/>
                <w:bCs/>
                <w:sz w:val="20"/>
                <w:szCs w:val="20"/>
              </w:rPr>
            </w:pPr>
            <w:r w:rsidRPr="00317024">
              <w:rPr>
                <w:rFonts w:ascii="Times New Roman" w:hAnsi="Times New Roman" w:cs="Times New Roman"/>
                <w:b/>
                <w:bCs/>
                <w:sz w:val="20"/>
                <w:szCs w:val="20"/>
              </w:rPr>
              <w:t>Fig. 1:</w:t>
            </w:r>
            <w:r w:rsidR="008265C1" w:rsidRPr="00317024">
              <w:rPr>
                <w:rFonts w:ascii="Times New Roman" w:hAnsi="Times New Roman" w:cs="Times New Roman"/>
                <w:b/>
                <w:bCs/>
                <w:sz w:val="20"/>
                <w:szCs w:val="20"/>
              </w:rPr>
              <w:t xml:space="preserve"> A sample data from the dataset</w:t>
            </w:r>
            <w:r w:rsidR="00B34037" w:rsidRPr="00317024">
              <w:rPr>
                <w:rFonts w:ascii="Times New Roman" w:hAnsi="Times New Roman" w:cs="Times New Roman"/>
                <w:b/>
                <w:bCs/>
                <w:sz w:val="20"/>
                <w:szCs w:val="20"/>
              </w:rPr>
              <w:t xml:space="preserve"> (HTC versus Temperature)</w:t>
            </w:r>
          </w:p>
        </w:tc>
      </w:tr>
    </w:tbl>
    <w:p w14:paraId="6A3FFF52" w14:textId="77777777" w:rsidR="009A6BDA" w:rsidRPr="00317024" w:rsidRDefault="009A6BDA" w:rsidP="00E8280F">
      <w:pPr>
        <w:spacing w:after="0" w:line="240" w:lineRule="auto"/>
        <w:ind w:firstLine="284"/>
        <w:jc w:val="both"/>
        <w:rPr>
          <w:rFonts w:ascii="Times New Roman" w:hAnsi="Times New Roman" w:cs="Times New Roman"/>
          <w:sz w:val="20"/>
          <w:szCs w:val="20"/>
        </w:rPr>
      </w:pPr>
    </w:p>
    <w:p w14:paraId="3432D83D" w14:textId="77777777" w:rsidR="008265C1" w:rsidRPr="00317024" w:rsidRDefault="00DB265A" w:rsidP="00E8280F">
      <w:pPr>
        <w:spacing w:after="0" w:line="240" w:lineRule="auto"/>
        <w:ind w:firstLine="284"/>
        <w:jc w:val="both"/>
        <w:rPr>
          <w:rFonts w:ascii="Times New Roman" w:hAnsi="Times New Roman" w:cs="Times New Roman"/>
          <w:sz w:val="20"/>
          <w:szCs w:val="20"/>
        </w:rPr>
      </w:pPr>
      <w:r w:rsidRPr="00317024">
        <w:rPr>
          <w:rFonts w:ascii="Times New Roman" w:hAnsi="Times New Roman" w:cs="Times New Roman"/>
          <w:sz w:val="20"/>
          <w:szCs w:val="20"/>
        </w:rPr>
        <w:t>The training data set con</w:t>
      </w:r>
      <w:r w:rsidR="005C5D15" w:rsidRPr="00317024">
        <w:rPr>
          <w:rFonts w:ascii="Times New Roman" w:hAnsi="Times New Roman" w:cs="Times New Roman"/>
          <w:sz w:val="20"/>
          <w:szCs w:val="20"/>
        </w:rPr>
        <w:t>s</w:t>
      </w:r>
      <w:r w:rsidR="00025B0B" w:rsidRPr="00317024">
        <w:rPr>
          <w:rFonts w:ascii="Times New Roman" w:hAnsi="Times New Roman" w:cs="Times New Roman"/>
          <w:sz w:val="20"/>
          <w:szCs w:val="20"/>
        </w:rPr>
        <w:t>ists of</w:t>
      </w:r>
      <w:r w:rsidRPr="00317024">
        <w:rPr>
          <w:rFonts w:ascii="Times New Roman" w:hAnsi="Times New Roman" w:cs="Times New Roman"/>
          <w:sz w:val="20"/>
          <w:szCs w:val="20"/>
        </w:rPr>
        <w:t xml:space="preserve"> </w:t>
      </w:r>
      <w:r w:rsidR="00AE21D0" w:rsidRPr="00317024">
        <w:rPr>
          <w:rFonts w:ascii="Times New Roman" w:hAnsi="Times New Roman" w:cs="Times New Roman"/>
          <w:sz w:val="20"/>
          <w:szCs w:val="20"/>
        </w:rPr>
        <w:t>1,000,000</w:t>
      </w:r>
      <w:r w:rsidRPr="00317024">
        <w:rPr>
          <w:rFonts w:ascii="Times New Roman" w:hAnsi="Times New Roman" w:cs="Times New Roman"/>
          <w:sz w:val="20"/>
          <w:szCs w:val="20"/>
        </w:rPr>
        <w:t xml:space="preserve"> data points while the validation and testing data sets </w:t>
      </w:r>
      <w:proofErr w:type="spellStart"/>
      <w:r w:rsidRPr="00317024">
        <w:rPr>
          <w:rFonts w:ascii="Times New Roman" w:hAnsi="Times New Roman" w:cs="Times New Roman"/>
          <w:sz w:val="20"/>
          <w:szCs w:val="20"/>
        </w:rPr>
        <w:t>cont</w:t>
      </w:r>
      <w:r w:rsidR="00025B0B" w:rsidRPr="00317024">
        <w:rPr>
          <w:rFonts w:ascii="Times New Roman" w:hAnsi="Times New Roman" w:cs="Times New Roman"/>
          <w:sz w:val="20"/>
          <w:szCs w:val="20"/>
        </w:rPr>
        <w:t>sists</w:t>
      </w:r>
      <w:proofErr w:type="spellEnd"/>
      <w:r w:rsidR="00025B0B" w:rsidRPr="00317024">
        <w:rPr>
          <w:rFonts w:ascii="Times New Roman" w:hAnsi="Times New Roman" w:cs="Times New Roman"/>
          <w:sz w:val="20"/>
          <w:szCs w:val="20"/>
        </w:rPr>
        <w:t xml:space="preserve"> of</w:t>
      </w:r>
      <w:r w:rsidRPr="00317024">
        <w:rPr>
          <w:rFonts w:ascii="Times New Roman" w:hAnsi="Times New Roman" w:cs="Times New Roman"/>
          <w:sz w:val="20"/>
          <w:szCs w:val="20"/>
        </w:rPr>
        <w:t xml:space="preserve"> 1</w:t>
      </w:r>
      <w:r w:rsidR="00AE21D0" w:rsidRPr="00317024">
        <w:rPr>
          <w:rFonts w:ascii="Times New Roman" w:hAnsi="Times New Roman" w:cs="Times New Roman"/>
          <w:sz w:val="20"/>
          <w:szCs w:val="20"/>
        </w:rPr>
        <w:t>0</w:t>
      </w:r>
      <w:r w:rsidRPr="00317024">
        <w:rPr>
          <w:rFonts w:ascii="Times New Roman" w:hAnsi="Times New Roman" w:cs="Times New Roman"/>
          <w:sz w:val="20"/>
          <w:szCs w:val="20"/>
        </w:rPr>
        <w:t>0,000 data points each.</w:t>
      </w:r>
    </w:p>
    <w:p w14:paraId="1D9E61C5" w14:textId="77777777" w:rsidR="00E8280F" w:rsidRPr="00317024" w:rsidRDefault="00E8280F" w:rsidP="00E8280F">
      <w:pPr>
        <w:pStyle w:val="Heading3"/>
        <w:numPr>
          <w:ilvl w:val="1"/>
          <w:numId w:val="3"/>
        </w:numPr>
        <w:ind w:left="567" w:hanging="425"/>
        <w:rPr>
          <w:color w:val="auto"/>
          <w:sz w:val="20"/>
          <w:szCs w:val="20"/>
        </w:rPr>
      </w:pPr>
      <w:r w:rsidRPr="00317024">
        <w:rPr>
          <w:color w:val="auto"/>
          <w:sz w:val="20"/>
          <w:szCs w:val="20"/>
        </w:rPr>
        <w:t>Model</w:t>
      </w:r>
    </w:p>
    <w:p w14:paraId="60199297" w14:textId="77777777" w:rsidR="002A0E1E" w:rsidRPr="00317024" w:rsidRDefault="00447BA8" w:rsidP="00E8280F">
      <w:pPr>
        <w:spacing w:after="0" w:line="240" w:lineRule="auto"/>
        <w:ind w:firstLine="284"/>
        <w:jc w:val="both"/>
        <w:rPr>
          <w:rFonts w:ascii="Times New Roman" w:hAnsi="Times New Roman" w:cs="Times New Roman"/>
          <w:sz w:val="20"/>
          <w:szCs w:val="20"/>
        </w:rPr>
      </w:pPr>
      <w:r w:rsidRPr="00317024">
        <w:rPr>
          <w:rFonts w:ascii="Times New Roman" w:hAnsi="Times New Roman" w:cs="Times New Roman"/>
          <w:sz w:val="20"/>
          <w:szCs w:val="20"/>
        </w:rPr>
        <w:t>In this study,</w:t>
      </w:r>
      <w:r w:rsidR="003D5449" w:rsidRPr="00317024">
        <w:rPr>
          <w:rFonts w:ascii="Times New Roman" w:hAnsi="Times New Roman" w:cs="Times New Roman"/>
          <w:sz w:val="20"/>
          <w:szCs w:val="20"/>
        </w:rPr>
        <w:t xml:space="preserve"> experiment</w:t>
      </w:r>
      <w:r w:rsidRPr="00317024">
        <w:rPr>
          <w:rFonts w:ascii="Times New Roman" w:hAnsi="Times New Roman" w:cs="Times New Roman"/>
          <w:sz w:val="20"/>
          <w:szCs w:val="20"/>
        </w:rPr>
        <w:t>ation was done</w:t>
      </w:r>
      <w:r w:rsidR="003D5449" w:rsidRPr="00317024">
        <w:rPr>
          <w:rFonts w:ascii="Times New Roman" w:hAnsi="Times New Roman" w:cs="Times New Roman"/>
          <w:sz w:val="20"/>
          <w:szCs w:val="20"/>
        </w:rPr>
        <w:t xml:space="preserve"> with different model architectures.</w:t>
      </w:r>
      <w:r w:rsidR="005159F5" w:rsidRPr="00317024">
        <w:rPr>
          <w:rFonts w:ascii="Times New Roman" w:hAnsi="Times New Roman" w:cs="Times New Roman"/>
          <w:sz w:val="20"/>
          <w:szCs w:val="20"/>
        </w:rPr>
        <w:t xml:space="preserve"> </w:t>
      </w:r>
      <w:r w:rsidR="002A0E1E" w:rsidRPr="00317024">
        <w:rPr>
          <w:rFonts w:ascii="Times New Roman" w:hAnsi="Times New Roman" w:cs="Times New Roman"/>
          <w:sz w:val="20"/>
          <w:szCs w:val="20"/>
        </w:rPr>
        <w:t>The best fit model is based on BiLSTM</w:t>
      </w:r>
      <w:r w:rsidR="005159F5" w:rsidRPr="00317024">
        <w:rPr>
          <w:rFonts w:ascii="Times New Roman" w:hAnsi="Times New Roman" w:cs="Times New Roman"/>
          <w:sz w:val="20"/>
          <w:szCs w:val="20"/>
        </w:rPr>
        <w:t xml:space="preserve"> (refer to Fig. </w:t>
      </w:r>
      <w:r w:rsidR="000A4B8E" w:rsidRPr="00317024">
        <w:rPr>
          <w:rFonts w:ascii="Times New Roman" w:hAnsi="Times New Roman" w:cs="Times New Roman"/>
          <w:sz w:val="20"/>
          <w:szCs w:val="20"/>
        </w:rPr>
        <w:t>2</w:t>
      </w:r>
      <w:r w:rsidR="005159F5" w:rsidRPr="00317024">
        <w:rPr>
          <w:rFonts w:ascii="Times New Roman" w:hAnsi="Times New Roman" w:cs="Times New Roman"/>
          <w:sz w:val="20"/>
          <w:szCs w:val="20"/>
        </w:rPr>
        <w:t>)</w:t>
      </w:r>
      <w:r w:rsidR="002A0E1E" w:rsidRPr="00317024">
        <w:rPr>
          <w:rFonts w:ascii="Times New Roman" w:hAnsi="Times New Roman" w:cs="Times New Roman"/>
          <w:sz w:val="20"/>
          <w:szCs w:val="20"/>
        </w:rPr>
        <w:t>. It ha</w:t>
      </w:r>
      <w:r w:rsidR="005C5D15" w:rsidRPr="00317024">
        <w:rPr>
          <w:rFonts w:ascii="Times New Roman" w:hAnsi="Times New Roman" w:cs="Times New Roman"/>
          <w:sz w:val="20"/>
          <w:szCs w:val="20"/>
        </w:rPr>
        <w:t>s</w:t>
      </w:r>
      <w:r w:rsidR="002A0E1E" w:rsidRPr="00317024">
        <w:rPr>
          <w:rFonts w:ascii="Times New Roman" w:hAnsi="Times New Roman" w:cs="Times New Roman"/>
          <w:sz w:val="20"/>
          <w:szCs w:val="20"/>
        </w:rPr>
        <w:t xml:space="preserve"> </w:t>
      </w:r>
      <w:r w:rsidR="003D5449" w:rsidRPr="00317024">
        <w:rPr>
          <w:rFonts w:ascii="Times New Roman" w:hAnsi="Times New Roman" w:cs="Times New Roman"/>
          <w:sz w:val="20"/>
          <w:szCs w:val="20"/>
        </w:rPr>
        <w:t>three layers of</w:t>
      </w:r>
      <w:r w:rsidR="002A0E1E" w:rsidRPr="00317024">
        <w:rPr>
          <w:rFonts w:ascii="Times New Roman" w:hAnsi="Times New Roman" w:cs="Times New Roman"/>
          <w:sz w:val="20"/>
          <w:szCs w:val="20"/>
        </w:rPr>
        <w:t xml:space="preserve"> BiLSTM containing 2×50, 2×100 and 2×100 nodes (in the order from input layer to output layer). At the end there is a normal </w:t>
      </w:r>
      <w:r w:rsidR="003D5449" w:rsidRPr="00317024">
        <w:rPr>
          <w:rFonts w:ascii="Times New Roman" w:hAnsi="Times New Roman" w:cs="Times New Roman"/>
          <w:sz w:val="20"/>
          <w:szCs w:val="20"/>
        </w:rPr>
        <w:t>feed</w:t>
      </w:r>
      <w:r w:rsidR="002A0E1E" w:rsidRPr="00317024">
        <w:rPr>
          <w:rFonts w:ascii="Times New Roman" w:hAnsi="Times New Roman" w:cs="Times New Roman"/>
          <w:sz w:val="20"/>
          <w:szCs w:val="20"/>
        </w:rPr>
        <w:t xml:space="preserve"> forward layer with 200 input and 1 output node.</w:t>
      </w:r>
      <w:r w:rsidR="003D5449" w:rsidRPr="00317024">
        <w:rPr>
          <w:rFonts w:ascii="Times New Roman" w:hAnsi="Times New Roman" w:cs="Times New Roman"/>
          <w:sz w:val="20"/>
          <w:szCs w:val="20"/>
        </w:rPr>
        <w:t xml:space="preserve"> The last layer ha</w:t>
      </w:r>
      <w:r w:rsidR="005C5D15" w:rsidRPr="00317024">
        <w:rPr>
          <w:rFonts w:ascii="Times New Roman" w:hAnsi="Times New Roman" w:cs="Times New Roman"/>
          <w:sz w:val="20"/>
          <w:szCs w:val="20"/>
        </w:rPr>
        <w:t xml:space="preserve">s a </w:t>
      </w:r>
      <w:r w:rsidR="003D5449" w:rsidRPr="00317024">
        <w:rPr>
          <w:rFonts w:ascii="Times New Roman" w:hAnsi="Times New Roman" w:cs="Times New Roman"/>
          <w:sz w:val="20"/>
          <w:szCs w:val="20"/>
        </w:rPr>
        <w:t>linear activation function.</w:t>
      </w:r>
    </w:p>
    <w:p w14:paraId="50198465" w14:textId="77777777" w:rsidR="008265C1" w:rsidRPr="00317024" w:rsidRDefault="008265C1" w:rsidP="002463E1">
      <w:pPr>
        <w:tabs>
          <w:tab w:val="left" w:pos="3686"/>
        </w:tabs>
        <w:spacing w:after="0" w:line="240" w:lineRule="auto"/>
        <w:ind w:firstLine="284"/>
        <w:jc w:val="both"/>
        <w:rPr>
          <w:rFonts w:ascii="Times New Roman" w:hAnsi="Times New Roman" w:cs="Times New Roman"/>
          <w:sz w:val="20"/>
          <w:szCs w:val="20"/>
        </w:rPr>
      </w:pPr>
      <w:r w:rsidRPr="00317024">
        <w:rPr>
          <w:rFonts w:ascii="Times New Roman" w:hAnsi="Times New Roman" w:cs="Times New Roman"/>
          <w:sz w:val="20"/>
          <w:szCs w:val="20"/>
        </w:rPr>
        <w:t xml:space="preserve">The loss function was chosen as </w:t>
      </w:r>
      <w:r w:rsidR="005C5D15" w:rsidRPr="00317024">
        <w:rPr>
          <w:rFonts w:ascii="Times New Roman" w:hAnsi="Times New Roman" w:cs="Times New Roman"/>
          <w:sz w:val="20"/>
          <w:szCs w:val="20"/>
        </w:rPr>
        <w:t xml:space="preserve">the </w:t>
      </w:r>
      <w:r w:rsidRPr="00317024">
        <w:rPr>
          <w:rFonts w:ascii="Times New Roman" w:hAnsi="Times New Roman" w:cs="Times New Roman"/>
          <w:sz w:val="20"/>
          <w:szCs w:val="20"/>
        </w:rPr>
        <w:t xml:space="preserve">MSE, and </w:t>
      </w:r>
      <w:r w:rsidR="005C5D15" w:rsidRPr="00317024">
        <w:rPr>
          <w:rFonts w:ascii="Times New Roman" w:hAnsi="Times New Roman" w:cs="Times New Roman"/>
          <w:sz w:val="20"/>
          <w:szCs w:val="20"/>
        </w:rPr>
        <w:t xml:space="preserve">the </w:t>
      </w:r>
      <w:r w:rsidRPr="00317024">
        <w:rPr>
          <w:rFonts w:ascii="Times New Roman" w:hAnsi="Times New Roman" w:cs="Times New Roman"/>
          <w:sz w:val="20"/>
          <w:szCs w:val="20"/>
        </w:rPr>
        <w:t xml:space="preserve">Adam optimiser was used to train the network. </w:t>
      </w:r>
      <w:r w:rsidR="005C5D15" w:rsidRPr="00317024">
        <w:rPr>
          <w:rFonts w:ascii="Times New Roman" w:hAnsi="Times New Roman" w:cs="Times New Roman"/>
          <w:sz w:val="20"/>
          <w:szCs w:val="20"/>
        </w:rPr>
        <w:t xml:space="preserve">The </w:t>
      </w:r>
      <w:r w:rsidRPr="00317024">
        <w:rPr>
          <w:rFonts w:ascii="Times New Roman" w:hAnsi="Times New Roman" w:cs="Times New Roman"/>
          <w:sz w:val="20"/>
          <w:szCs w:val="20"/>
        </w:rPr>
        <w:t>MAPE was used to evaluate the performance of the model. Training was done in batches of size 32</w:t>
      </w:r>
      <w:r w:rsidR="002463E1" w:rsidRPr="00317024">
        <w:rPr>
          <w:rFonts w:ascii="Times New Roman" w:hAnsi="Times New Roman" w:cs="Times New Roman"/>
          <w:sz w:val="20"/>
          <w:szCs w:val="20"/>
        </w:rPr>
        <w:t xml:space="preserve">, as it is </w:t>
      </w:r>
      <w:r w:rsidR="00F44FE7" w:rsidRPr="00317024">
        <w:rPr>
          <w:rFonts w:ascii="Times New Roman" w:hAnsi="Times New Roman" w:cs="Times New Roman"/>
          <w:sz w:val="20"/>
          <w:szCs w:val="20"/>
        </w:rPr>
        <w:t xml:space="preserve">shown to be </w:t>
      </w:r>
      <w:r w:rsidR="002463E1" w:rsidRPr="00317024">
        <w:rPr>
          <w:rFonts w:ascii="Times New Roman" w:hAnsi="Times New Roman" w:cs="Times New Roman"/>
          <w:sz w:val="20"/>
          <w:szCs w:val="20"/>
        </w:rPr>
        <w:t>in the range of</w:t>
      </w:r>
      <w:r w:rsidR="00F44FE7" w:rsidRPr="00317024">
        <w:rPr>
          <w:rFonts w:ascii="Times New Roman" w:hAnsi="Times New Roman" w:cs="Times New Roman"/>
          <w:sz w:val="20"/>
          <w:szCs w:val="20"/>
        </w:rPr>
        <w:t xml:space="preserve"> optimal batch size</w:t>
      </w:r>
      <w:r w:rsidR="002463E1" w:rsidRPr="00317024">
        <w:rPr>
          <w:rFonts w:ascii="Times New Roman" w:hAnsi="Times New Roman" w:cs="Times New Roman"/>
          <w:sz w:val="20"/>
          <w:szCs w:val="20"/>
        </w:rPr>
        <w:t xml:space="preserve"> for deep neural network training</w:t>
      </w:r>
      <w:r w:rsidR="00F44FE7" w:rsidRPr="00317024">
        <w:rPr>
          <w:rFonts w:ascii="Times New Roman" w:hAnsi="Times New Roman" w:cs="Times New Roman"/>
          <w:sz w:val="20"/>
          <w:szCs w:val="20"/>
        </w:rPr>
        <w:t xml:space="preserve"> by Masters and </w:t>
      </w:r>
      <w:proofErr w:type="spellStart"/>
      <w:r w:rsidR="00F44FE7" w:rsidRPr="00317024">
        <w:rPr>
          <w:rFonts w:ascii="Times New Roman" w:hAnsi="Times New Roman" w:cs="Times New Roman"/>
          <w:sz w:val="20"/>
          <w:szCs w:val="20"/>
        </w:rPr>
        <w:t>Luschi</w:t>
      </w:r>
      <w:proofErr w:type="spellEnd"/>
      <w:r w:rsidR="00F44FE7" w:rsidRPr="00317024">
        <w:rPr>
          <w:rFonts w:ascii="Times New Roman" w:hAnsi="Times New Roman" w:cs="Times New Roman"/>
          <w:sz w:val="20"/>
          <w:szCs w:val="20"/>
        </w:rPr>
        <w:t xml:space="preserve"> [20].</w:t>
      </w:r>
    </w:p>
    <w:tbl>
      <w:tblPr>
        <w:tblW w:w="0" w:type="auto"/>
        <w:tblLook w:val="04A0" w:firstRow="1" w:lastRow="0" w:firstColumn="1" w:lastColumn="0" w:noHBand="0" w:noVBand="1"/>
      </w:tblPr>
      <w:tblGrid>
        <w:gridCol w:w="4375"/>
      </w:tblGrid>
      <w:tr w:rsidR="00317024" w:rsidRPr="00317024" w14:paraId="52897F11" w14:textId="77777777" w:rsidTr="004D7E83">
        <w:tc>
          <w:tcPr>
            <w:tcW w:w="4375" w:type="dxa"/>
            <w:shd w:val="clear" w:color="auto" w:fill="auto"/>
          </w:tcPr>
          <w:p w14:paraId="7DF8F2DA" w14:textId="77777777" w:rsidR="0066667D" w:rsidRPr="00317024" w:rsidRDefault="002E44B1" w:rsidP="004D7E83">
            <w:pPr>
              <w:spacing w:after="0" w:line="240" w:lineRule="auto"/>
              <w:jc w:val="center"/>
              <w:rPr>
                <w:rFonts w:ascii="Times New Roman" w:hAnsi="Times New Roman" w:cs="Times New Roman"/>
                <w:sz w:val="20"/>
                <w:szCs w:val="20"/>
              </w:rPr>
            </w:pPr>
            <w:r w:rsidRPr="00317024">
              <w:rPr>
                <w:rFonts w:ascii="Times New Roman" w:hAnsi="Times New Roman" w:cs="Times New Roman"/>
                <w:noProof/>
                <w:sz w:val="20"/>
                <w:szCs w:val="20"/>
                <w:lang w:val="en-US"/>
              </w:rPr>
              <w:lastRenderedPageBreak/>
              <w:drawing>
                <wp:inline distT="0" distB="0" distL="0" distR="0" wp14:anchorId="2981168C" wp14:editId="34A66806">
                  <wp:extent cx="2571750" cy="2501900"/>
                  <wp:effectExtent l="19050" t="19050" r="19050" b="1270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571750" cy="2501900"/>
                          </a:xfrm>
                          <a:prstGeom prst="rect">
                            <a:avLst/>
                          </a:prstGeom>
                          <a:noFill/>
                          <a:ln w="3175">
                            <a:solidFill>
                              <a:schemeClr val="tx1"/>
                            </a:solidFill>
                            <a:miter lim="800000"/>
                            <a:headEnd/>
                            <a:tailEnd/>
                          </a:ln>
                        </pic:spPr>
                      </pic:pic>
                    </a:graphicData>
                  </a:graphic>
                </wp:inline>
              </w:drawing>
            </w:r>
          </w:p>
        </w:tc>
      </w:tr>
      <w:tr w:rsidR="0066667D" w:rsidRPr="00317024" w14:paraId="4E4CC46A" w14:textId="77777777" w:rsidTr="004D7E83">
        <w:tc>
          <w:tcPr>
            <w:tcW w:w="4375" w:type="dxa"/>
            <w:shd w:val="clear" w:color="auto" w:fill="auto"/>
          </w:tcPr>
          <w:p w14:paraId="7FDCA256" w14:textId="77777777" w:rsidR="0066667D" w:rsidRPr="00317024" w:rsidRDefault="0066667D" w:rsidP="004D7E83">
            <w:pPr>
              <w:spacing w:after="0" w:line="240" w:lineRule="auto"/>
              <w:jc w:val="center"/>
              <w:rPr>
                <w:rFonts w:ascii="Times New Roman" w:hAnsi="Times New Roman" w:cs="Times New Roman"/>
                <w:b/>
                <w:bCs/>
                <w:sz w:val="20"/>
                <w:szCs w:val="20"/>
              </w:rPr>
            </w:pPr>
            <w:r w:rsidRPr="00317024">
              <w:rPr>
                <w:rFonts w:ascii="Times New Roman" w:hAnsi="Times New Roman" w:cs="Times New Roman"/>
                <w:b/>
                <w:bCs/>
                <w:sz w:val="20"/>
                <w:szCs w:val="20"/>
              </w:rPr>
              <w:t>Fig. 2</w:t>
            </w:r>
            <w:r w:rsidR="003D4BEA" w:rsidRPr="00317024">
              <w:rPr>
                <w:rFonts w:ascii="Times New Roman" w:hAnsi="Times New Roman" w:cs="Times New Roman"/>
                <w:b/>
                <w:bCs/>
                <w:sz w:val="20"/>
                <w:szCs w:val="20"/>
              </w:rPr>
              <w:t>:</w:t>
            </w:r>
            <w:r w:rsidRPr="00317024">
              <w:rPr>
                <w:rFonts w:ascii="Times New Roman" w:hAnsi="Times New Roman" w:cs="Times New Roman"/>
                <w:b/>
                <w:bCs/>
                <w:sz w:val="20"/>
                <w:szCs w:val="20"/>
              </w:rPr>
              <w:t xml:space="preserve"> Schematic representation of the proposed model</w:t>
            </w:r>
          </w:p>
        </w:tc>
      </w:tr>
    </w:tbl>
    <w:p w14:paraId="7217E40E" w14:textId="77777777" w:rsidR="0066667D" w:rsidRPr="00317024" w:rsidRDefault="0066667D" w:rsidP="002463E1">
      <w:pPr>
        <w:tabs>
          <w:tab w:val="left" w:pos="3686"/>
        </w:tabs>
        <w:spacing w:after="0" w:line="240" w:lineRule="auto"/>
        <w:ind w:firstLine="284"/>
        <w:jc w:val="both"/>
        <w:rPr>
          <w:rFonts w:ascii="Times New Roman" w:hAnsi="Times New Roman" w:cs="Times New Roman"/>
          <w:sz w:val="20"/>
          <w:szCs w:val="20"/>
        </w:rPr>
      </w:pPr>
    </w:p>
    <w:p w14:paraId="1994ED37" w14:textId="77777777" w:rsidR="0066667D" w:rsidRPr="00317024" w:rsidRDefault="0066667D" w:rsidP="0066667D">
      <w:pPr>
        <w:pStyle w:val="Heading3"/>
        <w:numPr>
          <w:ilvl w:val="1"/>
          <w:numId w:val="3"/>
        </w:numPr>
        <w:ind w:left="567" w:hanging="425"/>
        <w:rPr>
          <w:color w:val="auto"/>
          <w:sz w:val="20"/>
          <w:szCs w:val="20"/>
        </w:rPr>
      </w:pPr>
      <w:r w:rsidRPr="00317024">
        <w:rPr>
          <w:color w:val="auto"/>
          <w:sz w:val="20"/>
          <w:szCs w:val="20"/>
        </w:rPr>
        <w:t>Training Environment</w:t>
      </w:r>
    </w:p>
    <w:p w14:paraId="015D21D7" w14:textId="77777777" w:rsidR="0066667D" w:rsidRPr="00317024" w:rsidRDefault="0066667D" w:rsidP="0066667D">
      <w:pPr>
        <w:spacing w:after="0" w:line="240" w:lineRule="auto"/>
        <w:ind w:firstLine="284"/>
        <w:jc w:val="both"/>
        <w:rPr>
          <w:rFonts w:ascii="Times New Roman" w:hAnsi="Times New Roman" w:cs="Times New Roman"/>
          <w:sz w:val="20"/>
          <w:szCs w:val="20"/>
        </w:rPr>
      </w:pPr>
      <w:r w:rsidRPr="00317024">
        <w:rPr>
          <w:rFonts w:ascii="Times New Roman" w:hAnsi="Times New Roman" w:cs="Times New Roman"/>
          <w:sz w:val="20"/>
          <w:szCs w:val="20"/>
        </w:rPr>
        <w:t>The training the models have been done with TensorFlow 2.12.0 in Python 3.10.10 on T4 GPU.</w:t>
      </w:r>
    </w:p>
    <w:p w14:paraId="6CE7D3D3" w14:textId="77777777" w:rsidR="0066667D" w:rsidRPr="00317024" w:rsidRDefault="0066667D" w:rsidP="005A5DAF">
      <w:pPr>
        <w:spacing w:after="0" w:line="240" w:lineRule="auto"/>
        <w:jc w:val="both"/>
        <w:rPr>
          <w:rFonts w:ascii="Times New Roman" w:hAnsi="Times New Roman" w:cs="Times New Roman"/>
          <w:sz w:val="20"/>
          <w:szCs w:val="20"/>
        </w:rPr>
      </w:pPr>
    </w:p>
    <w:p w14:paraId="14B631A1" w14:textId="77777777" w:rsidR="000854A6" w:rsidRPr="00317024" w:rsidRDefault="000854A6" w:rsidP="000854A6">
      <w:pPr>
        <w:pStyle w:val="Heading2"/>
        <w:numPr>
          <w:ilvl w:val="0"/>
          <w:numId w:val="3"/>
        </w:numPr>
        <w:ind w:left="284" w:hanging="284"/>
        <w:rPr>
          <w:color w:val="auto"/>
          <w:sz w:val="22"/>
          <w:szCs w:val="22"/>
        </w:rPr>
      </w:pPr>
      <w:r w:rsidRPr="00317024">
        <w:rPr>
          <w:color w:val="auto"/>
          <w:sz w:val="22"/>
          <w:szCs w:val="22"/>
        </w:rPr>
        <w:t>RESULTS AND DISCUSSIONS</w:t>
      </w:r>
    </w:p>
    <w:p w14:paraId="2C9AA2C4" w14:textId="77777777" w:rsidR="000854A6" w:rsidRPr="00317024" w:rsidRDefault="009E65D5" w:rsidP="003A3853">
      <w:pPr>
        <w:spacing w:after="0" w:line="240" w:lineRule="auto"/>
        <w:ind w:firstLine="284"/>
        <w:jc w:val="both"/>
        <w:rPr>
          <w:rFonts w:ascii="Times New Roman" w:hAnsi="Times New Roman" w:cs="Times New Roman"/>
          <w:sz w:val="20"/>
          <w:szCs w:val="20"/>
        </w:rPr>
      </w:pPr>
      <w:r w:rsidRPr="00317024">
        <w:rPr>
          <w:rFonts w:ascii="Times New Roman" w:hAnsi="Times New Roman" w:cs="Times New Roman"/>
          <w:sz w:val="20"/>
          <w:szCs w:val="20"/>
        </w:rPr>
        <w:t>H</w:t>
      </w:r>
      <w:r w:rsidR="003D5449" w:rsidRPr="00317024">
        <w:rPr>
          <w:rFonts w:ascii="Times New Roman" w:hAnsi="Times New Roman" w:cs="Times New Roman"/>
          <w:sz w:val="20"/>
          <w:szCs w:val="20"/>
        </w:rPr>
        <w:t>igh accuracy (</w:t>
      </w:r>
      <w:r w:rsidR="00837EF3" w:rsidRPr="00317024">
        <w:rPr>
          <w:rFonts w:ascii="Times New Roman" w:hAnsi="Times New Roman" w:cs="Times New Roman"/>
          <w:sz w:val="20"/>
          <w:szCs w:val="20"/>
        </w:rPr>
        <w:t xml:space="preserve">≈ </w:t>
      </w:r>
      <w:r w:rsidR="003D5449" w:rsidRPr="00317024">
        <w:rPr>
          <w:rFonts w:ascii="Times New Roman" w:hAnsi="Times New Roman" w:cs="Times New Roman"/>
          <w:sz w:val="20"/>
          <w:szCs w:val="20"/>
        </w:rPr>
        <w:t>1.25% error)</w:t>
      </w:r>
      <w:r w:rsidRPr="00317024">
        <w:rPr>
          <w:rFonts w:ascii="Times New Roman" w:hAnsi="Times New Roman" w:cs="Times New Roman"/>
          <w:sz w:val="20"/>
          <w:szCs w:val="20"/>
        </w:rPr>
        <w:t xml:space="preserve"> has been yielded by the BiLSTM model</w:t>
      </w:r>
      <w:r w:rsidR="003D5449" w:rsidRPr="00317024">
        <w:rPr>
          <w:rFonts w:ascii="Times New Roman" w:hAnsi="Times New Roman" w:cs="Times New Roman"/>
          <w:sz w:val="20"/>
          <w:szCs w:val="20"/>
        </w:rPr>
        <w:t xml:space="preserve">. </w:t>
      </w:r>
      <w:r w:rsidRPr="00317024">
        <w:rPr>
          <w:rFonts w:ascii="Times New Roman" w:hAnsi="Times New Roman" w:cs="Times New Roman"/>
          <w:sz w:val="20"/>
          <w:szCs w:val="20"/>
        </w:rPr>
        <w:t>V</w:t>
      </w:r>
      <w:r w:rsidR="00940E7A" w:rsidRPr="00317024">
        <w:rPr>
          <w:rFonts w:ascii="Times New Roman" w:hAnsi="Times New Roman" w:cs="Times New Roman"/>
          <w:sz w:val="20"/>
          <w:szCs w:val="20"/>
        </w:rPr>
        <w:t xml:space="preserve">ery similar values of </w:t>
      </w:r>
      <w:r w:rsidR="00837EF3" w:rsidRPr="00317024">
        <w:rPr>
          <w:rFonts w:ascii="Times New Roman" w:hAnsi="Times New Roman" w:cs="Times New Roman"/>
          <w:sz w:val="20"/>
          <w:szCs w:val="20"/>
        </w:rPr>
        <w:t xml:space="preserve">the </w:t>
      </w:r>
      <w:r w:rsidR="00940E7A" w:rsidRPr="00317024">
        <w:rPr>
          <w:rFonts w:ascii="Times New Roman" w:hAnsi="Times New Roman" w:cs="Times New Roman"/>
          <w:sz w:val="20"/>
          <w:szCs w:val="20"/>
        </w:rPr>
        <w:t>MAPE</w:t>
      </w:r>
      <w:r w:rsidRPr="00317024">
        <w:rPr>
          <w:rFonts w:ascii="Times New Roman" w:hAnsi="Times New Roman" w:cs="Times New Roman"/>
          <w:sz w:val="20"/>
          <w:szCs w:val="20"/>
        </w:rPr>
        <w:t xml:space="preserve"> are exhibited by the training, validation and testing datasets</w:t>
      </w:r>
      <w:r w:rsidR="00837EF3" w:rsidRPr="00317024">
        <w:rPr>
          <w:rFonts w:ascii="Times New Roman" w:hAnsi="Times New Roman" w:cs="Times New Roman"/>
          <w:sz w:val="20"/>
          <w:szCs w:val="20"/>
        </w:rPr>
        <w:t>,</w:t>
      </w:r>
      <w:r w:rsidRPr="00317024">
        <w:rPr>
          <w:rFonts w:ascii="Times New Roman" w:hAnsi="Times New Roman" w:cs="Times New Roman"/>
          <w:sz w:val="20"/>
          <w:szCs w:val="20"/>
        </w:rPr>
        <w:t xml:space="preserve"> </w:t>
      </w:r>
      <w:r w:rsidR="00940E7A" w:rsidRPr="00317024">
        <w:rPr>
          <w:rFonts w:ascii="Times New Roman" w:hAnsi="Times New Roman" w:cs="Times New Roman"/>
          <w:sz w:val="20"/>
          <w:szCs w:val="20"/>
        </w:rPr>
        <w:t>indicating good generalisability and absence of overfitting.</w:t>
      </w:r>
    </w:p>
    <w:p w14:paraId="4362F24C" w14:textId="77777777" w:rsidR="003D5449" w:rsidRPr="00317024" w:rsidRDefault="00D97476" w:rsidP="009C33E0">
      <w:pPr>
        <w:spacing w:after="0" w:line="240" w:lineRule="auto"/>
        <w:ind w:firstLine="284"/>
        <w:jc w:val="both"/>
        <w:rPr>
          <w:rFonts w:ascii="Times New Roman" w:hAnsi="Times New Roman" w:cs="Times New Roman"/>
          <w:sz w:val="20"/>
          <w:szCs w:val="20"/>
        </w:rPr>
      </w:pPr>
      <w:r w:rsidRPr="00317024">
        <w:rPr>
          <w:rFonts w:ascii="Times New Roman" w:hAnsi="Times New Roman" w:cs="Times New Roman"/>
          <w:sz w:val="20"/>
          <w:szCs w:val="20"/>
        </w:rPr>
        <w:t xml:space="preserve">To </w:t>
      </w:r>
      <w:r w:rsidR="00A5407A" w:rsidRPr="00317024">
        <w:rPr>
          <w:rFonts w:ascii="Times New Roman" w:hAnsi="Times New Roman" w:cs="Times New Roman"/>
          <w:sz w:val="20"/>
          <w:szCs w:val="20"/>
        </w:rPr>
        <w:t>assess the efficacies of different ML methodologies</w:t>
      </w:r>
      <w:r w:rsidRPr="00317024">
        <w:rPr>
          <w:rFonts w:ascii="Times New Roman" w:hAnsi="Times New Roman" w:cs="Times New Roman"/>
          <w:sz w:val="20"/>
          <w:szCs w:val="20"/>
        </w:rPr>
        <w:t>, similar models based on RNN and LSTM (with same architecture as the proposed best model) were trained and evaluated. In addition, a simple FFNN with two hidden layers (50 nodes, 100 nodes) and one output layer of 120 nodes was also trained and evaluated.</w:t>
      </w:r>
    </w:p>
    <w:p w14:paraId="45F6372F" w14:textId="77777777" w:rsidR="00D97476" w:rsidRPr="00317024" w:rsidRDefault="00D97476" w:rsidP="00837EF3">
      <w:pPr>
        <w:spacing w:after="0" w:line="240" w:lineRule="auto"/>
        <w:ind w:firstLine="284"/>
        <w:jc w:val="both"/>
        <w:rPr>
          <w:rFonts w:ascii="Times New Roman" w:hAnsi="Times New Roman" w:cs="Times New Roman"/>
          <w:sz w:val="20"/>
          <w:szCs w:val="20"/>
        </w:rPr>
      </w:pPr>
      <w:r w:rsidRPr="00317024">
        <w:rPr>
          <w:rFonts w:ascii="Times New Roman" w:hAnsi="Times New Roman" w:cs="Times New Roman"/>
          <w:sz w:val="20"/>
          <w:szCs w:val="20"/>
        </w:rPr>
        <w:t>The MAPE values is shown in Table 1.</w:t>
      </w:r>
    </w:p>
    <w:p w14:paraId="11AFDD4B" w14:textId="77777777" w:rsidR="00D77199" w:rsidRPr="00317024" w:rsidRDefault="00D77199" w:rsidP="005A5DAF">
      <w:pPr>
        <w:spacing w:after="0" w:line="240" w:lineRule="auto"/>
        <w:jc w:val="both"/>
        <w:rPr>
          <w:rFonts w:ascii="Times New Roman" w:hAnsi="Times New Roman" w:cs="Times New Roman"/>
          <w:sz w:val="20"/>
          <w:szCs w:val="20"/>
        </w:rPr>
      </w:pPr>
    </w:p>
    <w:p w14:paraId="22C94A35" w14:textId="77777777" w:rsidR="000854A6" w:rsidRPr="00317024" w:rsidRDefault="00F32630" w:rsidP="005A5DAF">
      <w:pPr>
        <w:spacing w:after="0" w:line="240" w:lineRule="auto"/>
        <w:jc w:val="both"/>
        <w:rPr>
          <w:rFonts w:ascii="Times New Roman" w:hAnsi="Times New Roman" w:cs="Times New Roman"/>
          <w:b/>
          <w:bCs/>
          <w:sz w:val="20"/>
          <w:szCs w:val="20"/>
        </w:rPr>
      </w:pPr>
      <w:r w:rsidRPr="00317024">
        <w:rPr>
          <w:rFonts w:ascii="Times New Roman" w:hAnsi="Times New Roman" w:cs="Times New Roman"/>
          <w:b/>
          <w:bCs/>
          <w:sz w:val="20"/>
          <w:szCs w:val="20"/>
        </w:rPr>
        <w:t>Table 1: MAPE values for our proposed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
        <w:gridCol w:w="1088"/>
        <w:gridCol w:w="1117"/>
        <w:gridCol w:w="1082"/>
      </w:tblGrid>
      <w:tr w:rsidR="00317024" w:rsidRPr="00317024" w14:paraId="44A9C0B1" w14:textId="77777777" w:rsidTr="004D7E83">
        <w:tc>
          <w:tcPr>
            <w:tcW w:w="1093" w:type="dxa"/>
            <w:shd w:val="clear" w:color="auto" w:fill="auto"/>
          </w:tcPr>
          <w:p w14:paraId="1F30A36E" w14:textId="77777777" w:rsidR="00F32630" w:rsidRPr="00317024" w:rsidRDefault="00F32630" w:rsidP="004D7E83">
            <w:pPr>
              <w:spacing w:after="0" w:line="240" w:lineRule="auto"/>
              <w:jc w:val="both"/>
              <w:rPr>
                <w:rFonts w:ascii="Times New Roman" w:hAnsi="Times New Roman" w:cs="Times New Roman"/>
                <w:b/>
                <w:bCs/>
                <w:sz w:val="20"/>
                <w:szCs w:val="20"/>
              </w:rPr>
            </w:pPr>
            <w:r w:rsidRPr="00317024">
              <w:rPr>
                <w:rFonts w:ascii="Times New Roman" w:hAnsi="Times New Roman" w:cs="Times New Roman"/>
                <w:b/>
                <w:bCs/>
                <w:sz w:val="20"/>
                <w:szCs w:val="20"/>
              </w:rPr>
              <w:t>Model</w:t>
            </w:r>
          </w:p>
        </w:tc>
        <w:tc>
          <w:tcPr>
            <w:tcW w:w="1094" w:type="dxa"/>
            <w:shd w:val="clear" w:color="auto" w:fill="auto"/>
          </w:tcPr>
          <w:p w14:paraId="27FA7413" w14:textId="77777777" w:rsidR="00F32630" w:rsidRPr="00317024" w:rsidRDefault="00F32630" w:rsidP="004D7E83">
            <w:pPr>
              <w:spacing w:after="0" w:line="240" w:lineRule="auto"/>
              <w:jc w:val="both"/>
              <w:rPr>
                <w:rFonts w:ascii="Times New Roman" w:hAnsi="Times New Roman" w:cs="Times New Roman"/>
                <w:b/>
                <w:bCs/>
                <w:sz w:val="20"/>
                <w:szCs w:val="20"/>
              </w:rPr>
            </w:pPr>
            <w:r w:rsidRPr="00317024">
              <w:rPr>
                <w:rFonts w:ascii="Times New Roman" w:hAnsi="Times New Roman" w:cs="Times New Roman"/>
                <w:b/>
                <w:bCs/>
                <w:sz w:val="20"/>
                <w:szCs w:val="20"/>
              </w:rPr>
              <w:t>Training</w:t>
            </w:r>
          </w:p>
        </w:tc>
        <w:tc>
          <w:tcPr>
            <w:tcW w:w="1094" w:type="dxa"/>
            <w:shd w:val="clear" w:color="auto" w:fill="auto"/>
          </w:tcPr>
          <w:p w14:paraId="4E43D0D2" w14:textId="77777777" w:rsidR="00F32630" w:rsidRPr="00317024" w:rsidRDefault="00F32630" w:rsidP="004D7E83">
            <w:pPr>
              <w:spacing w:after="0" w:line="240" w:lineRule="auto"/>
              <w:jc w:val="both"/>
              <w:rPr>
                <w:rFonts w:ascii="Times New Roman" w:hAnsi="Times New Roman" w:cs="Times New Roman"/>
                <w:b/>
                <w:bCs/>
                <w:sz w:val="20"/>
                <w:szCs w:val="20"/>
              </w:rPr>
            </w:pPr>
            <w:r w:rsidRPr="00317024">
              <w:rPr>
                <w:rFonts w:ascii="Times New Roman" w:hAnsi="Times New Roman" w:cs="Times New Roman"/>
                <w:b/>
                <w:bCs/>
                <w:sz w:val="20"/>
                <w:szCs w:val="20"/>
              </w:rPr>
              <w:t>Validation</w:t>
            </w:r>
          </w:p>
        </w:tc>
        <w:tc>
          <w:tcPr>
            <w:tcW w:w="1094" w:type="dxa"/>
            <w:shd w:val="clear" w:color="auto" w:fill="auto"/>
          </w:tcPr>
          <w:p w14:paraId="1AAEF2EA" w14:textId="77777777" w:rsidR="00F32630" w:rsidRPr="00317024" w:rsidRDefault="00F32630" w:rsidP="004D7E83">
            <w:pPr>
              <w:spacing w:after="0" w:line="240" w:lineRule="auto"/>
              <w:jc w:val="both"/>
              <w:rPr>
                <w:rFonts w:ascii="Times New Roman" w:hAnsi="Times New Roman" w:cs="Times New Roman"/>
                <w:b/>
                <w:bCs/>
                <w:sz w:val="20"/>
                <w:szCs w:val="20"/>
              </w:rPr>
            </w:pPr>
            <w:r w:rsidRPr="00317024">
              <w:rPr>
                <w:rFonts w:ascii="Times New Roman" w:hAnsi="Times New Roman" w:cs="Times New Roman"/>
                <w:b/>
                <w:bCs/>
                <w:sz w:val="20"/>
                <w:szCs w:val="20"/>
              </w:rPr>
              <w:t>Testing</w:t>
            </w:r>
          </w:p>
        </w:tc>
      </w:tr>
      <w:tr w:rsidR="00317024" w:rsidRPr="00317024" w14:paraId="57EF1037" w14:textId="77777777" w:rsidTr="004D7E83">
        <w:tc>
          <w:tcPr>
            <w:tcW w:w="1093" w:type="dxa"/>
            <w:shd w:val="clear" w:color="auto" w:fill="auto"/>
          </w:tcPr>
          <w:p w14:paraId="3F521D4B" w14:textId="77777777" w:rsidR="00D97476" w:rsidRPr="00317024" w:rsidRDefault="00D97476" w:rsidP="004D7E83">
            <w:pPr>
              <w:spacing w:after="0" w:line="240" w:lineRule="auto"/>
              <w:jc w:val="both"/>
              <w:rPr>
                <w:rFonts w:ascii="Times New Roman" w:hAnsi="Times New Roman" w:cs="Times New Roman"/>
                <w:b/>
                <w:bCs/>
                <w:sz w:val="20"/>
                <w:szCs w:val="20"/>
              </w:rPr>
            </w:pPr>
            <w:r w:rsidRPr="00317024">
              <w:rPr>
                <w:rFonts w:ascii="Times New Roman" w:hAnsi="Times New Roman" w:cs="Times New Roman"/>
                <w:b/>
                <w:bCs/>
                <w:sz w:val="20"/>
                <w:szCs w:val="20"/>
              </w:rPr>
              <w:t>FFNN</w:t>
            </w:r>
          </w:p>
        </w:tc>
        <w:tc>
          <w:tcPr>
            <w:tcW w:w="1094" w:type="dxa"/>
            <w:shd w:val="clear" w:color="auto" w:fill="auto"/>
          </w:tcPr>
          <w:p w14:paraId="4C3A9BAA" w14:textId="77777777" w:rsidR="00D97476" w:rsidRPr="00317024" w:rsidRDefault="00D97476" w:rsidP="004D7E83">
            <w:pPr>
              <w:spacing w:after="0" w:line="240" w:lineRule="auto"/>
              <w:jc w:val="both"/>
              <w:rPr>
                <w:rFonts w:ascii="Times New Roman" w:hAnsi="Times New Roman" w:cs="Times New Roman"/>
                <w:sz w:val="20"/>
                <w:szCs w:val="20"/>
              </w:rPr>
            </w:pPr>
            <w:r w:rsidRPr="00317024">
              <w:rPr>
                <w:rFonts w:ascii="Times New Roman" w:hAnsi="Times New Roman" w:cs="Times New Roman"/>
                <w:sz w:val="20"/>
                <w:szCs w:val="20"/>
              </w:rPr>
              <w:t>8.6321</w:t>
            </w:r>
          </w:p>
        </w:tc>
        <w:tc>
          <w:tcPr>
            <w:tcW w:w="1094" w:type="dxa"/>
            <w:shd w:val="clear" w:color="auto" w:fill="auto"/>
          </w:tcPr>
          <w:p w14:paraId="7F72A54A" w14:textId="77777777" w:rsidR="00D97476" w:rsidRPr="00317024" w:rsidRDefault="00D97476" w:rsidP="004D7E83">
            <w:pPr>
              <w:spacing w:after="0" w:line="240" w:lineRule="auto"/>
              <w:jc w:val="both"/>
              <w:rPr>
                <w:rFonts w:ascii="Times New Roman" w:hAnsi="Times New Roman" w:cs="Times New Roman"/>
                <w:sz w:val="20"/>
                <w:szCs w:val="20"/>
              </w:rPr>
            </w:pPr>
            <w:r w:rsidRPr="00317024">
              <w:rPr>
                <w:rFonts w:ascii="Times New Roman" w:hAnsi="Times New Roman" w:cs="Times New Roman"/>
                <w:sz w:val="20"/>
                <w:szCs w:val="20"/>
              </w:rPr>
              <w:t>8.6383</w:t>
            </w:r>
          </w:p>
        </w:tc>
        <w:tc>
          <w:tcPr>
            <w:tcW w:w="1094" w:type="dxa"/>
            <w:shd w:val="clear" w:color="auto" w:fill="auto"/>
          </w:tcPr>
          <w:p w14:paraId="6C3C1499" w14:textId="77777777" w:rsidR="00D97476" w:rsidRPr="00317024" w:rsidRDefault="00D97476" w:rsidP="004D7E83">
            <w:pPr>
              <w:spacing w:after="0" w:line="240" w:lineRule="auto"/>
              <w:jc w:val="both"/>
              <w:rPr>
                <w:rFonts w:ascii="Times New Roman" w:hAnsi="Times New Roman" w:cs="Times New Roman"/>
                <w:sz w:val="20"/>
                <w:szCs w:val="20"/>
              </w:rPr>
            </w:pPr>
            <w:r w:rsidRPr="00317024">
              <w:rPr>
                <w:rFonts w:ascii="Times New Roman" w:hAnsi="Times New Roman" w:cs="Times New Roman"/>
                <w:sz w:val="20"/>
                <w:szCs w:val="20"/>
              </w:rPr>
              <w:t>8.6214</w:t>
            </w:r>
          </w:p>
        </w:tc>
      </w:tr>
      <w:tr w:rsidR="00317024" w:rsidRPr="00317024" w14:paraId="21A6695F" w14:textId="77777777" w:rsidTr="004D7E83">
        <w:tc>
          <w:tcPr>
            <w:tcW w:w="1093" w:type="dxa"/>
            <w:shd w:val="clear" w:color="auto" w:fill="auto"/>
          </w:tcPr>
          <w:p w14:paraId="094DF7B5" w14:textId="77777777" w:rsidR="00D97476" w:rsidRPr="00317024" w:rsidRDefault="00D97476" w:rsidP="004D7E83">
            <w:pPr>
              <w:spacing w:after="0" w:line="240" w:lineRule="auto"/>
              <w:jc w:val="both"/>
              <w:rPr>
                <w:rFonts w:ascii="Times New Roman" w:hAnsi="Times New Roman" w:cs="Times New Roman"/>
                <w:b/>
                <w:bCs/>
                <w:sz w:val="20"/>
                <w:szCs w:val="20"/>
              </w:rPr>
            </w:pPr>
            <w:r w:rsidRPr="00317024">
              <w:rPr>
                <w:rFonts w:ascii="Times New Roman" w:hAnsi="Times New Roman" w:cs="Times New Roman"/>
                <w:b/>
                <w:bCs/>
                <w:sz w:val="20"/>
                <w:szCs w:val="20"/>
              </w:rPr>
              <w:t>RNN</w:t>
            </w:r>
          </w:p>
        </w:tc>
        <w:tc>
          <w:tcPr>
            <w:tcW w:w="1094" w:type="dxa"/>
            <w:shd w:val="clear" w:color="auto" w:fill="auto"/>
          </w:tcPr>
          <w:p w14:paraId="0F24998C" w14:textId="77777777" w:rsidR="00D97476" w:rsidRPr="00317024" w:rsidRDefault="00D97476" w:rsidP="004D7E83">
            <w:pPr>
              <w:spacing w:after="0" w:line="240" w:lineRule="auto"/>
              <w:jc w:val="both"/>
              <w:rPr>
                <w:rFonts w:ascii="Times New Roman" w:hAnsi="Times New Roman" w:cs="Times New Roman"/>
                <w:sz w:val="20"/>
                <w:szCs w:val="20"/>
              </w:rPr>
            </w:pPr>
            <w:r w:rsidRPr="00317024">
              <w:rPr>
                <w:rFonts w:ascii="Times New Roman" w:hAnsi="Times New Roman" w:cs="Times New Roman"/>
                <w:sz w:val="20"/>
                <w:szCs w:val="20"/>
              </w:rPr>
              <w:t>5.8751</w:t>
            </w:r>
          </w:p>
        </w:tc>
        <w:tc>
          <w:tcPr>
            <w:tcW w:w="1094" w:type="dxa"/>
            <w:shd w:val="clear" w:color="auto" w:fill="auto"/>
          </w:tcPr>
          <w:p w14:paraId="0A234B95" w14:textId="77777777" w:rsidR="00D97476" w:rsidRPr="00317024" w:rsidRDefault="00D97476" w:rsidP="004D7E83">
            <w:pPr>
              <w:spacing w:after="0" w:line="240" w:lineRule="auto"/>
              <w:jc w:val="both"/>
              <w:rPr>
                <w:rFonts w:ascii="Times New Roman" w:hAnsi="Times New Roman" w:cs="Times New Roman"/>
                <w:sz w:val="20"/>
                <w:szCs w:val="20"/>
              </w:rPr>
            </w:pPr>
            <w:r w:rsidRPr="00317024">
              <w:rPr>
                <w:rFonts w:ascii="Times New Roman" w:hAnsi="Times New Roman" w:cs="Times New Roman"/>
                <w:sz w:val="20"/>
                <w:szCs w:val="20"/>
              </w:rPr>
              <w:t>5.8810</w:t>
            </w:r>
          </w:p>
        </w:tc>
        <w:tc>
          <w:tcPr>
            <w:tcW w:w="1094" w:type="dxa"/>
            <w:shd w:val="clear" w:color="auto" w:fill="auto"/>
          </w:tcPr>
          <w:p w14:paraId="07173DB1" w14:textId="77777777" w:rsidR="00D97476" w:rsidRPr="00317024" w:rsidRDefault="00D97476" w:rsidP="004D7E83">
            <w:pPr>
              <w:spacing w:after="0" w:line="240" w:lineRule="auto"/>
              <w:jc w:val="both"/>
              <w:rPr>
                <w:rFonts w:ascii="Times New Roman" w:hAnsi="Times New Roman" w:cs="Times New Roman"/>
                <w:sz w:val="20"/>
                <w:szCs w:val="20"/>
              </w:rPr>
            </w:pPr>
            <w:r w:rsidRPr="00317024">
              <w:rPr>
                <w:rFonts w:ascii="Times New Roman" w:hAnsi="Times New Roman" w:cs="Times New Roman"/>
                <w:sz w:val="20"/>
                <w:szCs w:val="20"/>
              </w:rPr>
              <w:t>5.8768</w:t>
            </w:r>
          </w:p>
        </w:tc>
      </w:tr>
      <w:tr w:rsidR="00317024" w:rsidRPr="00317024" w14:paraId="42588B01" w14:textId="77777777" w:rsidTr="004D7E83">
        <w:tc>
          <w:tcPr>
            <w:tcW w:w="1093" w:type="dxa"/>
            <w:shd w:val="clear" w:color="auto" w:fill="auto"/>
          </w:tcPr>
          <w:p w14:paraId="08253296" w14:textId="77777777" w:rsidR="00D97476" w:rsidRPr="00317024" w:rsidRDefault="00D97476" w:rsidP="004D7E83">
            <w:pPr>
              <w:spacing w:after="0" w:line="240" w:lineRule="auto"/>
              <w:jc w:val="both"/>
              <w:rPr>
                <w:rFonts w:ascii="Times New Roman" w:hAnsi="Times New Roman" w:cs="Times New Roman"/>
                <w:b/>
                <w:bCs/>
                <w:sz w:val="20"/>
                <w:szCs w:val="20"/>
              </w:rPr>
            </w:pPr>
            <w:r w:rsidRPr="00317024">
              <w:rPr>
                <w:rFonts w:ascii="Times New Roman" w:hAnsi="Times New Roman" w:cs="Times New Roman"/>
                <w:b/>
                <w:bCs/>
                <w:sz w:val="20"/>
                <w:szCs w:val="20"/>
              </w:rPr>
              <w:t>LSTM</w:t>
            </w:r>
          </w:p>
        </w:tc>
        <w:tc>
          <w:tcPr>
            <w:tcW w:w="1094" w:type="dxa"/>
            <w:shd w:val="clear" w:color="auto" w:fill="auto"/>
          </w:tcPr>
          <w:p w14:paraId="16126C80" w14:textId="77777777" w:rsidR="00D97476" w:rsidRPr="00317024" w:rsidRDefault="001319DE" w:rsidP="004D7E83">
            <w:pPr>
              <w:spacing w:after="0" w:line="240" w:lineRule="auto"/>
              <w:jc w:val="both"/>
              <w:rPr>
                <w:rFonts w:ascii="Times New Roman" w:hAnsi="Times New Roman" w:cs="Times New Roman"/>
                <w:sz w:val="20"/>
                <w:szCs w:val="20"/>
              </w:rPr>
            </w:pPr>
            <w:r w:rsidRPr="00317024">
              <w:rPr>
                <w:rFonts w:ascii="Times New Roman" w:hAnsi="Times New Roman" w:cs="Times New Roman"/>
                <w:sz w:val="20"/>
                <w:szCs w:val="20"/>
              </w:rPr>
              <w:t>2.3431</w:t>
            </w:r>
          </w:p>
        </w:tc>
        <w:tc>
          <w:tcPr>
            <w:tcW w:w="1094" w:type="dxa"/>
            <w:shd w:val="clear" w:color="auto" w:fill="auto"/>
          </w:tcPr>
          <w:p w14:paraId="5BD93354" w14:textId="77777777" w:rsidR="00D97476" w:rsidRPr="00317024" w:rsidRDefault="001319DE" w:rsidP="004D7E83">
            <w:pPr>
              <w:spacing w:after="0" w:line="240" w:lineRule="auto"/>
              <w:jc w:val="both"/>
              <w:rPr>
                <w:rFonts w:ascii="Times New Roman" w:hAnsi="Times New Roman" w:cs="Times New Roman"/>
                <w:sz w:val="20"/>
                <w:szCs w:val="20"/>
              </w:rPr>
            </w:pPr>
            <w:r w:rsidRPr="00317024">
              <w:rPr>
                <w:rFonts w:ascii="Times New Roman" w:hAnsi="Times New Roman" w:cs="Times New Roman"/>
                <w:sz w:val="20"/>
                <w:szCs w:val="20"/>
              </w:rPr>
              <w:t>2.3457</w:t>
            </w:r>
          </w:p>
        </w:tc>
        <w:tc>
          <w:tcPr>
            <w:tcW w:w="1094" w:type="dxa"/>
            <w:shd w:val="clear" w:color="auto" w:fill="auto"/>
          </w:tcPr>
          <w:p w14:paraId="36930CA3" w14:textId="77777777" w:rsidR="00D97476" w:rsidRPr="00317024" w:rsidRDefault="001319DE" w:rsidP="004D7E83">
            <w:pPr>
              <w:spacing w:after="0" w:line="240" w:lineRule="auto"/>
              <w:jc w:val="both"/>
              <w:rPr>
                <w:rFonts w:ascii="Times New Roman" w:hAnsi="Times New Roman" w:cs="Times New Roman"/>
                <w:sz w:val="20"/>
                <w:szCs w:val="20"/>
              </w:rPr>
            </w:pPr>
            <w:r w:rsidRPr="00317024">
              <w:rPr>
                <w:rFonts w:ascii="Times New Roman" w:hAnsi="Times New Roman" w:cs="Times New Roman"/>
                <w:sz w:val="20"/>
                <w:szCs w:val="20"/>
              </w:rPr>
              <w:t>2.3425</w:t>
            </w:r>
          </w:p>
        </w:tc>
      </w:tr>
      <w:tr w:rsidR="00D77199" w:rsidRPr="00317024" w14:paraId="7A734BFF" w14:textId="77777777" w:rsidTr="004D7E83">
        <w:tc>
          <w:tcPr>
            <w:tcW w:w="1093" w:type="dxa"/>
            <w:shd w:val="clear" w:color="auto" w:fill="auto"/>
          </w:tcPr>
          <w:p w14:paraId="59D96B45" w14:textId="77777777" w:rsidR="00F32630" w:rsidRPr="00317024" w:rsidRDefault="00F32630" w:rsidP="004D7E83">
            <w:pPr>
              <w:spacing w:after="0" w:line="240" w:lineRule="auto"/>
              <w:jc w:val="both"/>
              <w:rPr>
                <w:rFonts w:ascii="Times New Roman" w:hAnsi="Times New Roman" w:cs="Times New Roman"/>
                <w:b/>
                <w:bCs/>
                <w:sz w:val="20"/>
                <w:szCs w:val="20"/>
              </w:rPr>
            </w:pPr>
            <w:r w:rsidRPr="00317024">
              <w:rPr>
                <w:rFonts w:ascii="Times New Roman" w:hAnsi="Times New Roman" w:cs="Times New Roman"/>
                <w:b/>
                <w:bCs/>
                <w:sz w:val="20"/>
                <w:szCs w:val="20"/>
              </w:rPr>
              <w:t>BiLSTM</w:t>
            </w:r>
          </w:p>
        </w:tc>
        <w:tc>
          <w:tcPr>
            <w:tcW w:w="1094" w:type="dxa"/>
            <w:shd w:val="clear" w:color="auto" w:fill="auto"/>
          </w:tcPr>
          <w:p w14:paraId="04F521F8" w14:textId="77777777" w:rsidR="00F32630" w:rsidRPr="00317024" w:rsidRDefault="00F32630" w:rsidP="004D7E83">
            <w:pPr>
              <w:spacing w:after="0" w:line="240" w:lineRule="auto"/>
              <w:jc w:val="both"/>
              <w:rPr>
                <w:rFonts w:ascii="Times New Roman" w:hAnsi="Times New Roman" w:cs="Times New Roman"/>
                <w:sz w:val="20"/>
                <w:szCs w:val="20"/>
              </w:rPr>
            </w:pPr>
            <w:r w:rsidRPr="00317024">
              <w:rPr>
                <w:rFonts w:ascii="Times New Roman" w:hAnsi="Times New Roman" w:cs="Times New Roman"/>
                <w:sz w:val="20"/>
                <w:szCs w:val="20"/>
              </w:rPr>
              <w:t>1.2529</w:t>
            </w:r>
          </w:p>
        </w:tc>
        <w:tc>
          <w:tcPr>
            <w:tcW w:w="1094" w:type="dxa"/>
            <w:shd w:val="clear" w:color="auto" w:fill="auto"/>
          </w:tcPr>
          <w:p w14:paraId="4B24C9C9" w14:textId="77777777" w:rsidR="00F32630" w:rsidRPr="00317024" w:rsidRDefault="00F32630" w:rsidP="004D7E83">
            <w:pPr>
              <w:spacing w:after="0" w:line="240" w:lineRule="auto"/>
              <w:jc w:val="both"/>
              <w:rPr>
                <w:rFonts w:ascii="Times New Roman" w:hAnsi="Times New Roman" w:cs="Times New Roman"/>
                <w:sz w:val="20"/>
                <w:szCs w:val="20"/>
              </w:rPr>
            </w:pPr>
            <w:r w:rsidRPr="00317024">
              <w:rPr>
                <w:rFonts w:ascii="Times New Roman" w:hAnsi="Times New Roman" w:cs="Times New Roman"/>
                <w:sz w:val="20"/>
                <w:szCs w:val="20"/>
              </w:rPr>
              <w:t>1.2572</w:t>
            </w:r>
          </w:p>
        </w:tc>
        <w:tc>
          <w:tcPr>
            <w:tcW w:w="1094" w:type="dxa"/>
            <w:shd w:val="clear" w:color="auto" w:fill="auto"/>
          </w:tcPr>
          <w:p w14:paraId="5D5E01AE" w14:textId="77777777" w:rsidR="00F32630" w:rsidRPr="00317024" w:rsidRDefault="00F32630" w:rsidP="004D7E83">
            <w:pPr>
              <w:spacing w:after="0" w:line="240" w:lineRule="auto"/>
              <w:jc w:val="both"/>
              <w:rPr>
                <w:rFonts w:ascii="Times New Roman" w:hAnsi="Times New Roman" w:cs="Times New Roman"/>
                <w:sz w:val="20"/>
                <w:szCs w:val="20"/>
              </w:rPr>
            </w:pPr>
            <w:r w:rsidRPr="00317024">
              <w:rPr>
                <w:rFonts w:ascii="Times New Roman" w:hAnsi="Times New Roman" w:cs="Times New Roman"/>
                <w:sz w:val="20"/>
                <w:szCs w:val="20"/>
              </w:rPr>
              <w:t>1.2548</w:t>
            </w:r>
          </w:p>
        </w:tc>
      </w:tr>
    </w:tbl>
    <w:p w14:paraId="34376308" w14:textId="77777777" w:rsidR="009C33E0" w:rsidRPr="00317024" w:rsidRDefault="009C33E0" w:rsidP="005A5DAF">
      <w:pPr>
        <w:spacing w:after="0" w:line="240" w:lineRule="auto"/>
        <w:jc w:val="both"/>
        <w:rPr>
          <w:rFonts w:ascii="Times New Roman" w:hAnsi="Times New Roman" w:cs="Times New Roman"/>
          <w:sz w:val="20"/>
          <w:szCs w:val="20"/>
        </w:rPr>
      </w:pPr>
    </w:p>
    <w:p w14:paraId="4BDF0B3D" w14:textId="77777777" w:rsidR="001D241D" w:rsidRPr="00317024" w:rsidRDefault="00D77199" w:rsidP="00837EF3">
      <w:pPr>
        <w:spacing w:after="0" w:line="240" w:lineRule="auto"/>
        <w:ind w:firstLine="284"/>
        <w:jc w:val="both"/>
        <w:rPr>
          <w:rFonts w:ascii="Times New Roman" w:hAnsi="Times New Roman" w:cs="Times New Roman"/>
          <w:sz w:val="20"/>
          <w:szCs w:val="20"/>
        </w:rPr>
      </w:pPr>
      <w:r w:rsidRPr="00317024">
        <w:rPr>
          <w:rFonts w:ascii="Times New Roman" w:hAnsi="Times New Roman" w:cs="Times New Roman"/>
          <w:sz w:val="20"/>
          <w:szCs w:val="20"/>
        </w:rPr>
        <w:t xml:space="preserve">The performance of recurrent models (RNN, LSTM, and BiLSTM) is found to significantly surpass that of </w:t>
      </w:r>
      <w:r w:rsidR="00837EF3" w:rsidRPr="00317024">
        <w:rPr>
          <w:rFonts w:ascii="Times New Roman" w:hAnsi="Times New Roman" w:cs="Times New Roman"/>
          <w:sz w:val="20"/>
          <w:szCs w:val="20"/>
        </w:rPr>
        <w:t xml:space="preserve">the </w:t>
      </w:r>
      <w:r w:rsidRPr="00317024">
        <w:rPr>
          <w:rFonts w:ascii="Times New Roman" w:hAnsi="Times New Roman" w:cs="Times New Roman"/>
          <w:sz w:val="20"/>
          <w:szCs w:val="20"/>
        </w:rPr>
        <w:t>simple FNN</w:t>
      </w:r>
      <w:r w:rsidR="009C33E0" w:rsidRPr="00317024">
        <w:rPr>
          <w:rFonts w:ascii="Times New Roman" w:hAnsi="Times New Roman" w:cs="Times New Roman"/>
          <w:sz w:val="20"/>
          <w:szCs w:val="20"/>
        </w:rPr>
        <w:t xml:space="preserve"> model</w:t>
      </w:r>
      <w:r w:rsidRPr="00317024">
        <w:rPr>
          <w:rFonts w:ascii="Times New Roman" w:hAnsi="Times New Roman" w:cs="Times New Roman"/>
          <w:sz w:val="20"/>
          <w:szCs w:val="20"/>
        </w:rPr>
        <w:t xml:space="preserve">. This superiority can </w:t>
      </w:r>
      <w:r w:rsidR="00837EF3" w:rsidRPr="00317024">
        <w:rPr>
          <w:rFonts w:ascii="Times New Roman" w:hAnsi="Times New Roman" w:cs="Times New Roman"/>
          <w:sz w:val="20"/>
          <w:szCs w:val="20"/>
        </w:rPr>
        <w:t xml:space="preserve">be </w:t>
      </w:r>
      <w:r w:rsidRPr="00317024">
        <w:rPr>
          <w:rFonts w:ascii="Times New Roman" w:hAnsi="Times New Roman" w:cs="Times New Roman"/>
          <w:sz w:val="20"/>
          <w:szCs w:val="20"/>
        </w:rPr>
        <w:t>attributed to the recurrent models' capability to capture temporal relationships within the data.</w:t>
      </w:r>
      <w:r w:rsidR="00AD3854" w:rsidRPr="00317024">
        <w:rPr>
          <w:rFonts w:ascii="Times New Roman" w:hAnsi="Times New Roman" w:cs="Times New Roman"/>
          <w:sz w:val="20"/>
          <w:szCs w:val="20"/>
        </w:rPr>
        <w:t xml:space="preserve"> </w:t>
      </w:r>
      <w:r w:rsidR="001D241D" w:rsidRPr="00317024">
        <w:rPr>
          <w:rFonts w:ascii="Times New Roman" w:hAnsi="Times New Roman" w:cs="Times New Roman"/>
          <w:sz w:val="20"/>
          <w:szCs w:val="20"/>
        </w:rPr>
        <w:t>The</w:t>
      </w:r>
      <w:r w:rsidRPr="00317024">
        <w:rPr>
          <w:rFonts w:ascii="Times New Roman" w:hAnsi="Times New Roman" w:cs="Times New Roman"/>
          <w:sz w:val="20"/>
          <w:szCs w:val="20"/>
        </w:rPr>
        <w:t xml:space="preserve"> notably higher performance </w:t>
      </w:r>
      <w:r w:rsidR="001D241D" w:rsidRPr="00317024">
        <w:rPr>
          <w:rFonts w:ascii="Times New Roman" w:hAnsi="Times New Roman" w:cs="Times New Roman"/>
          <w:sz w:val="20"/>
          <w:szCs w:val="20"/>
        </w:rPr>
        <w:t xml:space="preserve">exhibited by </w:t>
      </w:r>
      <w:r w:rsidR="00837EF3" w:rsidRPr="00317024">
        <w:rPr>
          <w:rFonts w:ascii="Times New Roman" w:hAnsi="Times New Roman" w:cs="Times New Roman"/>
          <w:sz w:val="20"/>
          <w:szCs w:val="20"/>
        </w:rPr>
        <w:t xml:space="preserve">the </w:t>
      </w:r>
      <w:r w:rsidR="001D241D" w:rsidRPr="00317024">
        <w:rPr>
          <w:rFonts w:ascii="Times New Roman" w:hAnsi="Times New Roman" w:cs="Times New Roman"/>
          <w:sz w:val="20"/>
          <w:szCs w:val="20"/>
        </w:rPr>
        <w:t>LSTM</w:t>
      </w:r>
      <w:r w:rsidR="00837EF3" w:rsidRPr="00317024">
        <w:rPr>
          <w:rFonts w:ascii="Times New Roman" w:hAnsi="Times New Roman" w:cs="Times New Roman"/>
          <w:sz w:val="20"/>
          <w:szCs w:val="20"/>
        </w:rPr>
        <w:t>-</w:t>
      </w:r>
      <w:r w:rsidR="001D241D" w:rsidRPr="00317024">
        <w:rPr>
          <w:rFonts w:ascii="Times New Roman" w:hAnsi="Times New Roman" w:cs="Times New Roman"/>
          <w:sz w:val="20"/>
          <w:szCs w:val="20"/>
        </w:rPr>
        <w:t>based models</w:t>
      </w:r>
      <w:r w:rsidR="00837EF3" w:rsidRPr="00317024">
        <w:rPr>
          <w:rFonts w:ascii="Times New Roman" w:hAnsi="Times New Roman" w:cs="Times New Roman"/>
          <w:sz w:val="20"/>
          <w:szCs w:val="20"/>
        </w:rPr>
        <w:t>,</w:t>
      </w:r>
      <w:r w:rsidR="001D241D" w:rsidRPr="00317024">
        <w:rPr>
          <w:rFonts w:ascii="Times New Roman" w:hAnsi="Times New Roman" w:cs="Times New Roman"/>
          <w:sz w:val="20"/>
          <w:szCs w:val="20"/>
        </w:rPr>
        <w:t xml:space="preserve"> as </w:t>
      </w:r>
      <w:r w:rsidRPr="00317024">
        <w:rPr>
          <w:rFonts w:ascii="Times New Roman" w:hAnsi="Times New Roman" w:cs="Times New Roman"/>
          <w:sz w:val="20"/>
          <w:szCs w:val="20"/>
        </w:rPr>
        <w:t xml:space="preserve">compared to </w:t>
      </w:r>
      <w:r w:rsidR="00837EF3" w:rsidRPr="00317024">
        <w:rPr>
          <w:rFonts w:ascii="Times New Roman" w:hAnsi="Times New Roman" w:cs="Times New Roman"/>
          <w:sz w:val="20"/>
          <w:szCs w:val="20"/>
        </w:rPr>
        <w:t xml:space="preserve">the </w:t>
      </w:r>
      <w:r w:rsidRPr="00317024">
        <w:rPr>
          <w:rFonts w:ascii="Times New Roman" w:hAnsi="Times New Roman" w:cs="Times New Roman"/>
          <w:sz w:val="20"/>
          <w:szCs w:val="20"/>
        </w:rPr>
        <w:t>simple RNN model</w:t>
      </w:r>
      <w:r w:rsidR="00837EF3" w:rsidRPr="00317024">
        <w:rPr>
          <w:rFonts w:ascii="Times New Roman" w:hAnsi="Times New Roman" w:cs="Times New Roman"/>
          <w:sz w:val="20"/>
          <w:szCs w:val="20"/>
        </w:rPr>
        <w:t>,</w:t>
      </w:r>
      <w:r w:rsidR="001D241D" w:rsidRPr="00317024">
        <w:rPr>
          <w:rFonts w:ascii="Times New Roman" w:hAnsi="Times New Roman" w:cs="Times New Roman"/>
          <w:sz w:val="20"/>
          <w:szCs w:val="20"/>
        </w:rPr>
        <w:t xml:space="preserve"> is due</w:t>
      </w:r>
      <w:r w:rsidRPr="00317024">
        <w:rPr>
          <w:rFonts w:ascii="Times New Roman" w:hAnsi="Times New Roman" w:cs="Times New Roman"/>
          <w:sz w:val="20"/>
          <w:szCs w:val="20"/>
        </w:rPr>
        <w:t xml:space="preserve"> to their effective utilization of long and short-term memory mechanisms</w:t>
      </w:r>
      <w:r w:rsidR="001D241D" w:rsidRPr="00317024">
        <w:rPr>
          <w:rFonts w:ascii="Times New Roman" w:hAnsi="Times New Roman" w:cs="Times New Roman"/>
          <w:sz w:val="20"/>
          <w:szCs w:val="20"/>
        </w:rPr>
        <w:t>, enabling them to retain relevant information in long temporal data</w:t>
      </w:r>
      <w:r w:rsidRPr="00317024">
        <w:rPr>
          <w:rFonts w:ascii="Times New Roman" w:hAnsi="Times New Roman" w:cs="Times New Roman"/>
          <w:sz w:val="20"/>
          <w:szCs w:val="20"/>
        </w:rPr>
        <w:t>.</w:t>
      </w:r>
      <w:r w:rsidR="00AD3854" w:rsidRPr="00317024">
        <w:rPr>
          <w:rFonts w:ascii="Times New Roman" w:hAnsi="Times New Roman" w:cs="Times New Roman"/>
          <w:sz w:val="20"/>
          <w:szCs w:val="20"/>
        </w:rPr>
        <w:t xml:space="preserve"> </w:t>
      </w:r>
      <w:r w:rsidRPr="00317024">
        <w:rPr>
          <w:rFonts w:ascii="Times New Roman" w:hAnsi="Times New Roman" w:cs="Times New Roman"/>
          <w:sz w:val="20"/>
          <w:szCs w:val="20"/>
        </w:rPr>
        <w:t xml:space="preserve">The exceptional </w:t>
      </w:r>
      <w:r w:rsidRPr="00317024">
        <w:rPr>
          <w:rFonts w:ascii="Times New Roman" w:hAnsi="Times New Roman" w:cs="Times New Roman"/>
          <w:sz w:val="20"/>
          <w:szCs w:val="20"/>
        </w:rPr>
        <w:t xml:space="preserve">results demonstrated by </w:t>
      </w:r>
      <w:r w:rsidR="009C33E0" w:rsidRPr="00317024">
        <w:rPr>
          <w:rFonts w:ascii="Times New Roman" w:hAnsi="Times New Roman" w:cs="Times New Roman"/>
          <w:sz w:val="20"/>
          <w:szCs w:val="20"/>
        </w:rPr>
        <w:t xml:space="preserve">the </w:t>
      </w:r>
      <w:r w:rsidRPr="00317024">
        <w:rPr>
          <w:rFonts w:ascii="Times New Roman" w:hAnsi="Times New Roman" w:cs="Times New Roman"/>
          <w:sz w:val="20"/>
          <w:szCs w:val="20"/>
        </w:rPr>
        <w:t>BiLSTM model can be attributed to their proficiency in extracting context from both past and future information in temporal data</w:t>
      </w:r>
      <w:r w:rsidR="001D241D" w:rsidRPr="00317024">
        <w:rPr>
          <w:rFonts w:ascii="Times New Roman" w:hAnsi="Times New Roman" w:cs="Times New Roman"/>
          <w:sz w:val="20"/>
          <w:szCs w:val="20"/>
        </w:rPr>
        <w:t xml:space="preserve">, which </w:t>
      </w:r>
      <w:r w:rsidR="00837EF3" w:rsidRPr="00317024">
        <w:rPr>
          <w:rFonts w:ascii="Times New Roman" w:hAnsi="Times New Roman" w:cs="Times New Roman"/>
          <w:sz w:val="20"/>
          <w:szCs w:val="20"/>
        </w:rPr>
        <w:t xml:space="preserve">has </w:t>
      </w:r>
      <w:r w:rsidR="001D241D" w:rsidRPr="00317024">
        <w:rPr>
          <w:rFonts w:ascii="Times New Roman" w:hAnsi="Times New Roman" w:cs="Times New Roman"/>
          <w:sz w:val="20"/>
          <w:szCs w:val="20"/>
        </w:rPr>
        <w:t xml:space="preserve">made them the best model in this </w:t>
      </w:r>
      <w:r w:rsidR="00837EF3" w:rsidRPr="00317024">
        <w:rPr>
          <w:rFonts w:ascii="Times New Roman" w:hAnsi="Times New Roman" w:cs="Times New Roman"/>
          <w:sz w:val="20"/>
          <w:szCs w:val="20"/>
        </w:rPr>
        <w:t>numerical investigation</w:t>
      </w:r>
      <w:r w:rsidR="001D241D" w:rsidRPr="00317024">
        <w:rPr>
          <w:rFonts w:ascii="Times New Roman" w:hAnsi="Times New Roman" w:cs="Times New Roman"/>
          <w:sz w:val="20"/>
          <w:szCs w:val="20"/>
        </w:rPr>
        <w:t xml:space="preserve"> to model the complex relationship between the values of HTC with temporal temperature data</w:t>
      </w:r>
      <w:r w:rsidRPr="00317024">
        <w:rPr>
          <w:rFonts w:ascii="Times New Roman" w:hAnsi="Times New Roman" w:cs="Times New Roman"/>
          <w:sz w:val="20"/>
          <w:szCs w:val="20"/>
        </w:rPr>
        <w:t>.</w:t>
      </w:r>
    </w:p>
    <w:p w14:paraId="46BEFB20" w14:textId="77777777" w:rsidR="009E65D5" w:rsidRPr="00317024" w:rsidRDefault="009E65D5" w:rsidP="00AD3854">
      <w:pPr>
        <w:spacing w:after="0" w:line="240" w:lineRule="auto"/>
        <w:ind w:firstLine="284"/>
        <w:jc w:val="both"/>
        <w:rPr>
          <w:rFonts w:ascii="Times New Roman" w:hAnsi="Times New Roman" w:cs="Times New Roman"/>
          <w:sz w:val="20"/>
          <w:szCs w:val="20"/>
        </w:rPr>
      </w:pPr>
      <w:r w:rsidRPr="00317024">
        <w:rPr>
          <w:rFonts w:ascii="Times New Roman" w:hAnsi="Times New Roman" w:cs="Times New Roman"/>
          <w:sz w:val="20"/>
          <w:szCs w:val="20"/>
        </w:rPr>
        <w:t>A</w:t>
      </w:r>
      <w:r w:rsidR="00940E7A" w:rsidRPr="00317024">
        <w:rPr>
          <w:rFonts w:ascii="Times New Roman" w:hAnsi="Times New Roman" w:cs="Times New Roman"/>
          <w:sz w:val="20"/>
          <w:szCs w:val="20"/>
        </w:rPr>
        <w:t xml:space="preserve"> plot of the HTC values v</w:t>
      </w:r>
      <w:r w:rsidR="00837EF3" w:rsidRPr="00317024">
        <w:rPr>
          <w:rFonts w:ascii="Times New Roman" w:hAnsi="Times New Roman" w:cs="Times New Roman"/>
          <w:sz w:val="20"/>
          <w:szCs w:val="20"/>
        </w:rPr>
        <w:t>er</w:t>
      </w:r>
      <w:r w:rsidR="00940E7A" w:rsidRPr="00317024">
        <w:rPr>
          <w:rFonts w:ascii="Times New Roman" w:hAnsi="Times New Roman" w:cs="Times New Roman"/>
          <w:sz w:val="20"/>
          <w:szCs w:val="20"/>
        </w:rPr>
        <w:t>s</w:t>
      </w:r>
      <w:r w:rsidR="00837EF3" w:rsidRPr="00317024">
        <w:rPr>
          <w:rFonts w:ascii="Times New Roman" w:hAnsi="Times New Roman" w:cs="Times New Roman"/>
          <w:sz w:val="20"/>
          <w:szCs w:val="20"/>
        </w:rPr>
        <w:t>us</w:t>
      </w:r>
      <w:r w:rsidR="00940E7A" w:rsidRPr="00317024">
        <w:rPr>
          <w:rFonts w:ascii="Times New Roman" w:hAnsi="Times New Roman" w:cs="Times New Roman"/>
          <w:sz w:val="20"/>
          <w:szCs w:val="20"/>
        </w:rPr>
        <w:t xml:space="preserve"> temperature for a data point in the testing data set</w:t>
      </w:r>
      <w:r w:rsidRPr="00317024">
        <w:rPr>
          <w:rFonts w:ascii="Times New Roman" w:hAnsi="Times New Roman" w:cs="Times New Roman"/>
          <w:sz w:val="20"/>
          <w:szCs w:val="20"/>
        </w:rPr>
        <w:t xml:space="preserve"> is shown in Fig. 3</w:t>
      </w:r>
      <w:r w:rsidR="00940E7A" w:rsidRPr="00317024">
        <w:rPr>
          <w:rFonts w:ascii="Times New Roman" w:hAnsi="Times New Roman" w:cs="Times New Roman"/>
          <w:sz w:val="20"/>
          <w:szCs w:val="20"/>
        </w:rPr>
        <w:t xml:space="preserve">. Both the original and predicted </w:t>
      </w:r>
      <w:r w:rsidR="00837EF3" w:rsidRPr="00317024">
        <w:rPr>
          <w:rFonts w:ascii="Times New Roman" w:hAnsi="Times New Roman" w:cs="Times New Roman"/>
          <w:sz w:val="20"/>
          <w:szCs w:val="20"/>
        </w:rPr>
        <w:t xml:space="preserve">values </w:t>
      </w:r>
      <w:r w:rsidR="00940E7A" w:rsidRPr="00317024">
        <w:rPr>
          <w:rFonts w:ascii="Times New Roman" w:hAnsi="Times New Roman" w:cs="Times New Roman"/>
          <w:sz w:val="20"/>
          <w:szCs w:val="20"/>
        </w:rPr>
        <w:t>(by the BiLSTM model) are shown</w:t>
      </w:r>
      <w:r w:rsidR="00837EF3" w:rsidRPr="00317024">
        <w:rPr>
          <w:rFonts w:ascii="Times New Roman" w:hAnsi="Times New Roman" w:cs="Times New Roman"/>
          <w:sz w:val="20"/>
          <w:szCs w:val="20"/>
        </w:rPr>
        <w:t>,</w:t>
      </w:r>
      <w:r w:rsidR="00940E7A" w:rsidRPr="00317024">
        <w:rPr>
          <w:rFonts w:ascii="Times New Roman" w:hAnsi="Times New Roman" w:cs="Times New Roman"/>
          <w:sz w:val="20"/>
          <w:szCs w:val="20"/>
        </w:rPr>
        <w:t xml:space="preserve"> and it can be seen that they are very close, indicating good prediction.</w:t>
      </w:r>
    </w:p>
    <w:tbl>
      <w:tblPr>
        <w:tblW w:w="0" w:type="auto"/>
        <w:tblLook w:val="04A0" w:firstRow="1" w:lastRow="0" w:firstColumn="1" w:lastColumn="0" w:noHBand="0" w:noVBand="1"/>
      </w:tblPr>
      <w:tblGrid>
        <w:gridCol w:w="4375"/>
      </w:tblGrid>
      <w:tr w:rsidR="00317024" w:rsidRPr="00317024" w14:paraId="60B1DA9B" w14:textId="77777777" w:rsidTr="004D7E83">
        <w:tc>
          <w:tcPr>
            <w:tcW w:w="4375" w:type="dxa"/>
            <w:shd w:val="clear" w:color="auto" w:fill="auto"/>
          </w:tcPr>
          <w:p w14:paraId="27B4DDE8" w14:textId="77777777" w:rsidR="005A3CF5" w:rsidRPr="00317024" w:rsidRDefault="002E44B1" w:rsidP="004D7E83">
            <w:pPr>
              <w:spacing w:after="0" w:line="240" w:lineRule="auto"/>
              <w:jc w:val="center"/>
              <w:rPr>
                <w:rFonts w:ascii="Times New Roman" w:hAnsi="Times New Roman" w:cs="Times New Roman"/>
                <w:sz w:val="20"/>
                <w:szCs w:val="20"/>
              </w:rPr>
            </w:pPr>
            <w:r w:rsidRPr="00317024">
              <w:rPr>
                <w:rFonts w:ascii="Times New Roman" w:hAnsi="Times New Roman" w:cs="Times New Roman"/>
                <w:noProof/>
                <w:sz w:val="20"/>
                <w:szCs w:val="20"/>
                <w:lang w:val="en-US"/>
              </w:rPr>
              <w:drawing>
                <wp:inline distT="0" distB="0" distL="0" distR="0" wp14:anchorId="4790A513" wp14:editId="13199356">
                  <wp:extent cx="2641600" cy="1841500"/>
                  <wp:effectExtent l="19050" t="0" r="635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641600" cy="1841500"/>
                          </a:xfrm>
                          <a:prstGeom prst="rect">
                            <a:avLst/>
                          </a:prstGeom>
                          <a:noFill/>
                          <a:ln w="9525">
                            <a:noFill/>
                            <a:miter lim="800000"/>
                            <a:headEnd/>
                            <a:tailEnd/>
                          </a:ln>
                        </pic:spPr>
                      </pic:pic>
                    </a:graphicData>
                  </a:graphic>
                </wp:inline>
              </w:drawing>
            </w:r>
          </w:p>
        </w:tc>
      </w:tr>
      <w:tr w:rsidR="00317024" w:rsidRPr="00317024" w14:paraId="01FBA559" w14:textId="77777777" w:rsidTr="004D7E83">
        <w:tc>
          <w:tcPr>
            <w:tcW w:w="4375" w:type="dxa"/>
            <w:shd w:val="clear" w:color="auto" w:fill="auto"/>
          </w:tcPr>
          <w:p w14:paraId="221C5788" w14:textId="3647EB25" w:rsidR="007D0435" w:rsidRPr="00317024" w:rsidRDefault="001C7A6A" w:rsidP="004D7E83">
            <w:pPr>
              <w:spacing w:after="0" w:line="240" w:lineRule="auto"/>
              <w:jc w:val="center"/>
              <w:rPr>
                <w:rFonts w:ascii="Times New Roman" w:hAnsi="Times New Roman" w:cs="Times New Roman"/>
                <w:b/>
                <w:bCs/>
                <w:sz w:val="20"/>
                <w:szCs w:val="20"/>
              </w:rPr>
            </w:pPr>
            <w:r w:rsidRPr="00317024">
              <w:rPr>
                <w:rFonts w:ascii="Times New Roman" w:hAnsi="Times New Roman" w:cs="Times New Roman"/>
                <w:b/>
                <w:bCs/>
                <w:sz w:val="20"/>
                <w:szCs w:val="20"/>
              </w:rPr>
              <w:t xml:space="preserve">Fig. </w:t>
            </w:r>
            <w:r w:rsidR="008265C1" w:rsidRPr="00317024">
              <w:rPr>
                <w:rFonts w:ascii="Times New Roman" w:hAnsi="Times New Roman" w:cs="Times New Roman"/>
                <w:b/>
                <w:bCs/>
                <w:sz w:val="20"/>
                <w:szCs w:val="20"/>
              </w:rPr>
              <w:t>3</w:t>
            </w:r>
            <w:r w:rsidRPr="00317024">
              <w:rPr>
                <w:rFonts w:ascii="Times New Roman" w:hAnsi="Times New Roman" w:cs="Times New Roman"/>
                <w:b/>
                <w:bCs/>
                <w:sz w:val="20"/>
                <w:szCs w:val="20"/>
              </w:rPr>
              <w:t>:</w:t>
            </w:r>
            <w:r w:rsidR="00013776" w:rsidRPr="00317024">
              <w:rPr>
                <w:rFonts w:ascii="Times New Roman" w:hAnsi="Times New Roman" w:cs="Times New Roman"/>
                <w:b/>
                <w:bCs/>
                <w:sz w:val="20"/>
                <w:szCs w:val="20"/>
              </w:rPr>
              <w:t xml:space="preserve"> Comparison of predicted v</w:t>
            </w:r>
            <w:r w:rsidR="00837EF3" w:rsidRPr="00317024">
              <w:rPr>
                <w:rFonts w:ascii="Times New Roman" w:hAnsi="Times New Roman" w:cs="Times New Roman"/>
                <w:b/>
                <w:bCs/>
                <w:sz w:val="20"/>
                <w:szCs w:val="20"/>
              </w:rPr>
              <w:t>ersus</w:t>
            </w:r>
            <w:r w:rsidR="00013776" w:rsidRPr="00317024">
              <w:rPr>
                <w:rFonts w:ascii="Times New Roman" w:hAnsi="Times New Roman" w:cs="Times New Roman"/>
                <w:b/>
                <w:bCs/>
                <w:sz w:val="20"/>
                <w:szCs w:val="20"/>
              </w:rPr>
              <w:t xml:space="preserve"> original HTC value for a data point in the test dataset</w:t>
            </w:r>
          </w:p>
          <w:p w14:paraId="3456D379" w14:textId="77777777" w:rsidR="009A6BDA" w:rsidRPr="00317024" w:rsidRDefault="009A6BDA" w:rsidP="004D7E83">
            <w:pPr>
              <w:spacing w:after="0" w:line="240" w:lineRule="auto"/>
              <w:rPr>
                <w:rFonts w:ascii="Times New Roman" w:hAnsi="Times New Roman" w:cs="Times New Roman"/>
                <w:b/>
                <w:bCs/>
                <w:sz w:val="20"/>
                <w:szCs w:val="20"/>
              </w:rPr>
            </w:pPr>
          </w:p>
        </w:tc>
      </w:tr>
    </w:tbl>
    <w:p w14:paraId="2E02F963" w14:textId="77777777" w:rsidR="00603C6B" w:rsidRPr="00317024" w:rsidRDefault="000854A6" w:rsidP="00603C6B">
      <w:pPr>
        <w:pStyle w:val="Heading2"/>
        <w:numPr>
          <w:ilvl w:val="0"/>
          <w:numId w:val="3"/>
        </w:numPr>
        <w:ind w:left="284" w:hanging="284"/>
        <w:rPr>
          <w:color w:val="auto"/>
          <w:sz w:val="22"/>
          <w:szCs w:val="22"/>
        </w:rPr>
      </w:pPr>
      <w:r w:rsidRPr="00317024">
        <w:rPr>
          <w:color w:val="auto"/>
          <w:sz w:val="22"/>
          <w:szCs w:val="22"/>
        </w:rPr>
        <w:t>CONCLUSIONS</w:t>
      </w:r>
    </w:p>
    <w:p w14:paraId="43260B55" w14:textId="77777777" w:rsidR="00F667A5" w:rsidRPr="00317024" w:rsidRDefault="00F667A5" w:rsidP="00603C6B">
      <w:pPr>
        <w:spacing w:after="0" w:line="240" w:lineRule="auto"/>
        <w:ind w:firstLine="284"/>
        <w:jc w:val="both"/>
        <w:rPr>
          <w:rFonts w:ascii="Times New Roman" w:hAnsi="Times New Roman" w:cs="Times New Roman"/>
          <w:sz w:val="20"/>
          <w:szCs w:val="20"/>
        </w:rPr>
      </w:pPr>
      <w:r w:rsidRPr="00317024">
        <w:rPr>
          <w:rFonts w:ascii="Times New Roman" w:hAnsi="Times New Roman" w:cs="Times New Roman"/>
          <w:sz w:val="20"/>
          <w:szCs w:val="20"/>
        </w:rPr>
        <w:t xml:space="preserve">This study presents a ML based approach to solve the inverse heat transfer problem to overcome the hurdles faced </w:t>
      </w:r>
      <w:r w:rsidR="00837EF3" w:rsidRPr="00317024">
        <w:rPr>
          <w:rFonts w:ascii="Times New Roman" w:hAnsi="Times New Roman" w:cs="Times New Roman"/>
          <w:sz w:val="20"/>
          <w:szCs w:val="20"/>
        </w:rPr>
        <w:t>in</w:t>
      </w:r>
      <w:r w:rsidRPr="00317024">
        <w:rPr>
          <w:rFonts w:ascii="Times New Roman" w:hAnsi="Times New Roman" w:cs="Times New Roman"/>
          <w:sz w:val="20"/>
          <w:szCs w:val="20"/>
        </w:rPr>
        <w:t xml:space="preserve"> using traditional numerical methods</w:t>
      </w:r>
      <w:r w:rsidR="00837EF3" w:rsidRPr="00317024">
        <w:rPr>
          <w:rFonts w:ascii="Times New Roman" w:hAnsi="Times New Roman" w:cs="Times New Roman"/>
          <w:sz w:val="20"/>
          <w:szCs w:val="20"/>
        </w:rPr>
        <w:t xml:space="preserve"> to solve ill-posed problems</w:t>
      </w:r>
      <w:r w:rsidRPr="00317024">
        <w:rPr>
          <w:rFonts w:ascii="Times New Roman" w:hAnsi="Times New Roman" w:cs="Times New Roman"/>
          <w:sz w:val="20"/>
          <w:szCs w:val="20"/>
        </w:rPr>
        <w:t xml:space="preserve">. It outlines the capability of </w:t>
      </w:r>
      <w:r w:rsidR="00837EF3" w:rsidRPr="00317024">
        <w:rPr>
          <w:rFonts w:ascii="Times New Roman" w:hAnsi="Times New Roman" w:cs="Times New Roman"/>
          <w:sz w:val="20"/>
          <w:szCs w:val="20"/>
        </w:rPr>
        <w:t xml:space="preserve">the </w:t>
      </w:r>
      <w:r w:rsidRPr="00317024">
        <w:rPr>
          <w:rFonts w:ascii="Times New Roman" w:hAnsi="Times New Roman" w:cs="Times New Roman"/>
          <w:sz w:val="20"/>
          <w:szCs w:val="20"/>
        </w:rPr>
        <w:t xml:space="preserve">ML algorithms, specifically </w:t>
      </w:r>
      <w:r w:rsidR="00837EF3" w:rsidRPr="00317024">
        <w:rPr>
          <w:rFonts w:ascii="Times New Roman" w:hAnsi="Times New Roman" w:cs="Times New Roman"/>
          <w:sz w:val="20"/>
          <w:szCs w:val="20"/>
        </w:rPr>
        <w:t xml:space="preserve">the </w:t>
      </w:r>
      <w:r w:rsidRPr="00317024">
        <w:rPr>
          <w:rFonts w:ascii="Times New Roman" w:hAnsi="Times New Roman" w:cs="Times New Roman"/>
          <w:sz w:val="20"/>
          <w:szCs w:val="20"/>
        </w:rPr>
        <w:t xml:space="preserve">BiLSTM to map the complicated relationship between temperature </w:t>
      </w:r>
      <w:r w:rsidR="00837EF3" w:rsidRPr="00317024">
        <w:rPr>
          <w:rFonts w:ascii="Times New Roman" w:hAnsi="Times New Roman" w:cs="Times New Roman"/>
          <w:sz w:val="20"/>
          <w:szCs w:val="20"/>
        </w:rPr>
        <w:t xml:space="preserve">(field variable) </w:t>
      </w:r>
      <w:r w:rsidRPr="00317024">
        <w:rPr>
          <w:rFonts w:ascii="Times New Roman" w:hAnsi="Times New Roman" w:cs="Times New Roman"/>
          <w:sz w:val="20"/>
          <w:szCs w:val="20"/>
        </w:rPr>
        <w:t xml:space="preserve">and HTC </w:t>
      </w:r>
      <w:r w:rsidR="00837EF3" w:rsidRPr="00317024">
        <w:rPr>
          <w:rFonts w:ascii="Times New Roman" w:hAnsi="Times New Roman" w:cs="Times New Roman"/>
          <w:sz w:val="20"/>
          <w:szCs w:val="20"/>
        </w:rPr>
        <w:t xml:space="preserve">(thermal parameter) </w:t>
      </w:r>
      <w:r w:rsidRPr="00317024">
        <w:rPr>
          <w:rFonts w:ascii="Times New Roman" w:hAnsi="Times New Roman" w:cs="Times New Roman"/>
          <w:sz w:val="20"/>
          <w:szCs w:val="20"/>
        </w:rPr>
        <w:t>in case of one dimensional IHTP. Future research scopes may include investigating more complex heat transfer scenarios and using more advanced neural network architectures such as encoder-decoder, PINNs</w:t>
      </w:r>
      <w:r w:rsidR="00837EF3" w:rsidRPr="00317024">
        <w:rPr>
          <w:rFonts w:ascii="Times New Roman" w:hAnsi="Times New Roman" w:cs="Times New Roman"/>
          <w:sz w:val="20"/>
          <w:szCs w:val="20"/>
        </w:rPr>
        <w:t>,</w:t>
      </w:r>
      <w:r w:rsidRPr="00317024">
        <w:rPr>
          <w:rFonts w:ascii="Times New Roman" w:hAnsi="Times New Roman" w:cs="Times New Roman"/>
          <w:sz w:val="20"/>
          <w:szCs w:val="20"/>
        </w:rPr>
        <w:t xml:space="preserve"> etc.</w:t>
      </w:r>
    </w:p>
    <w:p w14:paraId="258D877C" w14:textId="77777777" w:rsidR="009A6BDA" w:rsidRPr="00317024" w:rsidRDefault="009A6BDA" w:rsidP="00603C6B">
      <w:pPr>
        <w:spacing w:after="0" w:line="240" w:lineRule="auto"/>
        <w:ind w:firstLine="284"/>
        <w:jc w:val="both"/>
        <w:rPr>
          <w:rFonts w:ascii="Times New Roman" w:hAnsi="Times New Roman" w:cs="Times New Roman"/>
          <w:sz w:val="20"/>
          <w:szCs w:val="20"/>
        </w:rPr>
      </w:pPr>
    </w:p>
    <w:p w14:paraId="41935E16" w14:textId="77777777" w:rsidR="004652BC" w:rsidRPr="00317024" w:rsidRDefault="008775BF" w:rsidP="004652BC">
      <w:pPr>
        <w:pStyle w:val="Heading2"/>
        <w:numPr>
          <w:ilvl w:val="0"/>
          <w:numId w:val="3"/>
        </w:numPr>
        <w:ind w:left="284" w:hanging="284"/>
        <w:rPr>
          <w:color w:val="auto"/>
          <w:sz w:val="22"/>
          <w:szCs w:val="22"/>
        </w:rPr>
      </w:pPr>
      <w:r w:rsidRPr="00317024">
        <w:rPr>
          <w:color w:val="auto"/>
          <w:sz w:val="22"/>
          <w:szCs w:val="22"/>
        </w:rPr>
        <w:t>REFERENCES</w:t>
      </w:r>
    </w:p>
    <w:p w14:paraId="4D8D5B1E" w14:textId="77777777" w:rsidR="00AD438E" w:rsidRPr="00317024" w:rsidRDefault="00AD438E" w:rsidP="009642AA">
      <w:pPr>
        <w:pStyle w:val="ListParagraph"/>
        <w:numPr>
          <w:ilvl w:val="0"/>
          <w:numId w:val="6"/>
        </w:numPr>
        <w:ind w:left="0" w:firstLine="0"/>
        <w:jc w:val="both"/>
        <w:rPr>
          <w:rFonts w:ascii="Times New Roman" w:hAnsi="Times New Roman" w:cs="Times New Roman"/>
          <w:sz w:val="20"/>
          <w:szCs w:val="20"/>
        </w:rPr>
      </w:pPr>
      <w:proofErr w:type="spellStart"/>
      <w:r w:rsidRPr="00317024">
        <w:rPr>
          <w:rFonts w:ascii="Times New Roman" w:hAnsi="Times New Roman" w:cs="Times New Roman"/>
          <w:sz w:val="20"/>
          <w:szCs w:val="20"/>
        </w:rPr>
        <w:t>Oksman</w:t>
      </w:r>
      <w:proofErr w:type="spellEnd"/>
      <w:r w:rsidRPr="00317024">
        <w:rPr>
          <w:rFonts w:ascii="Times New Roman" w:hAnsi="Times New Roman" w:cs="Times New Roman"/>
          <w:sz w:val="20"/>
          <w:szCs w:val="20"/>
        </w:rPr>
        <w:t xml:space="preserve">, P., Yu, S., </w:t>
      </w:r>
      <w:proofErr w:type="spellStart"/>
      <w:r w:rsidRPr="00317024">
        <w:rPr>
          <w:rFonts w:ascii="Times New Roman" w:hAnsi="Times New Roman" w:cs="Times New Roman"/>
          <w:sz w:val="20"/>
          <w:szCs w:val="20"/>
        </w:rPr>
        <w:t>Kytönen</w:t>
      </w:r>
      <w:proofErr w:type="spellEnd"/>
      <w:r w:rsidRPr="00317024">
        <w:rPr>
          <w:rFonts w:ascii="Times New Roman" w:hAnsi="Times New Roman" w:cs="Times New Roman"/>
          <w:sz w:val="20"/>
          <w:szCs w:val="20"/>
        </w:rPr>
        <w:t xml:space="preserve">, H., </w:t>
      </w:r>
      <w:r w:rsidR="00992DB2" w:rsidRPr="00317024">
        <w:rPr>
          <w:rFonts w:ascii="Times New Roman" w:hAnsi="Times New Roman" w:cs="Times New Roman"/>
          <w:sz w:val="20"/>
          <w:szCs w:val="20"/>
        </w:rPr>
        <w:t>and</w:t>
      </w:r>
      <w:r w:rsidRPr="00317024">
        <w:rPr>
          <w:rFonts w:ascii="Times New Roman" w:hAnsi="Times New Roman" w:cs="Times New Roman"/>
          <w:sz w:val="20"/>
          <w:szCs w:val="20"/>
        </w:rPr>
        <w:t xml:space="preserve"> </w:t>
      </w:r>
      <w:proofErr w:type="spellStart"/>
      <w:r w:rsidRPr="00317024">
        <w:rPr>
          <w:rFonts w:ascii="Times New Roman" w:hAnsi="Times New Roman" w:cs="Times New Roman"/>
          <w:sz w:val="20"/>
          <w:szCs w:val="20"/>
        </w:rPr>
        <w:t>Louhenkilpi</w:t>
      </w:r>
      <w:proofErr w:type="spellEnd"/>
      <w:r w:rsidRPr="00317024">
        <w:rPr>
          <w:rFonts w:ascii="Times New Roman" w:hAnsi="Times New Roman" w:cs="Times New Roman"/>
          <w:sz w:val="20"/>
          <w:szCs w:val="20"/>
        </w:rPr>
        <w:t>, S.</w:t>
      </w:r>
      <w:r w:rsidR="00992DB2" w:rsidRPr="00317024">
        <w:rPr>
          <w:rFonts w:ascii="Times New Roman" w:hAnsi="Times New Roman" w:cs="Times New Roman"/>
          <w:sz w:val="20"/>
          <w:szCs w:val="20"/>
        </w:rPr>
        <w:t xml:space="preserve">, </w:t>
      </w:r>
      <w:r w:rsidRPr="00317024">
        <w:rPr>
          <w:rFonts w:ascii="Times New Roman" w:hAnsi="Times New Roman" w:cs="Times New Roman"/>
          <w:sz w:val="20"/>
          <w:szCs w:val="20"/>
        </w:rPr>
        <w:t>2014</w:t>
      </w:r>
      <w:r w:rsidR="00992DB2" w:rsidRPr="00317024">
        <w:rPr>
          <w:rFonts w:ascii="Times New Roman" w:hAnsi="Times New Roman" w:cs="Times New Roman"/>
          <w:sz w:val="20"/>
          <w:szCs w:val="20"/>
        </w:rPr>
        <w:t>,</w:t>
      </w:r>
      <w:r w:rsidR="00992DB2" w:rsidRPr="00317024">
        <w:t xml:space="preserve"> </w:t>
      </w:r>
      <w:r w:rsidR="00992DB2" w:rsidRPr="00317024">
        <w:rPr>
          <w:rFonts w:ascii="Times New Roman" w:hAnsi="Times New Roman" w:cs="Times New Roman"/>
          <w:sz w:val="20"/>
          <w:szCs w:val="20"/>
        </w:rPr>
        <w:t>Acta Polytech. Hung.</w:t>
      </w:r>
      <w:r w:rsidRPr="00317024">
        <w:rPr>
          <w:rFonts w:ascii="Times New Roman" w:hAnsi="Times New Roman" w:cs="Times New Roman"/>
          <w:sz w:val="20"/>
          <w:szCs w:val="20"/>
        </w:rPr>
        <w:t>,</w:t>
      </w:r>
      <w:r w:rsidR="00992DB2" w:rsidRPr="00317024">
        <w:rPr>
          <w:rFonts w:ascii="Times New Roman" w:hAnsi="Times New Roman" w:cs="Times New Roman"/>
          <w:sz w:val="20"/>
          <w:szCs w:val="20"/>
        </w:rPr>
        <w:t xml:space="preserve"> 11,</w:t>
      </w:r>
      <w:r w:rsidRPr="00317024">
        <w:rPr>
          <w:rFonts w:ascii="Times New Roman" w:hAnsi="Times New Roman" w:cs="Times New Roman"/>
          <w:sz w:val="20"/>
          <w:szCs w:val="20"/>
        </w:rPr>
        <w:t xml:space="preserve"> </w:t>
      </w:r>
      <w:r w:rsidR="00992DB2" w:rsidRPr="00317024">
        <w:rPr>
          <w:rFonts w:ascii="Times New Roman" w:hAnsi="Times New Roman" w:cs="Times New Roman"/>
          <w:sz w:val="20"/>
          <w:szCs w:val="20"/>
        </w:rPr>
        <w:t>5</w:t>
      </w:r>
      <w:r w:rsidRPr="00317024">
        <w:rPr>
          <w:rFonts w:ascii="Times New Roman" w:hAnsi="Times New Roman" w:cs="Times New Roman"/>
          <w:sz w:val="20"/>
          <w:szCs w:val="20"/>
        </w:rPr>
        <w:t>-22.</w:t>
      </w:r>
    </w:p>
    <w:p w14:paraId="42ED61AB" w14:textId="77777777" w:rsidR="00E63458" w:rsidRPr="00317024" w:rsidRDefault="00E63458" w:rsidP="00E63458">
      <w:pPr>
        <w:pStyle w:val="ListParagraph"/>
        <w:ind w:left="0"/>
        <w:jc w:val="both"/>
        <w:rPr>
          <w:rFonts w:ascii="Times New Roman" w:hAnsi="Times New Roman" w:cs="Times New Roman"/>
          <w:sz w:val="20"/>
          <w:szCs w:val="20"/>
        </w:rPr>
      </w:pPr>
    </w:p>
    <w:p w14:paraId="27C8B9CF" w14:textId="77777777" w:rsidR="00AD438E" w:rsidRPr="00317024" w:rsidRDefault="00AD438E" w:rsidP="009642AA">
      <w:pPr>
        <w:pStyle w:val="ListParagraph"/>
        <w:numPr>
          <w:ilvl w:val="0"/>
          <w:numId w:val="6"/>
        </w:numPr>
        <w:ind w:left="0" w:firstLine="0"/>
        <w:jc w:val="both"/>
        <w:rPr>
          <w:rFonts w:ascii="Times New Roman" w:hAnsi="Times New Roman" w:cs="Times New Roman"/>
          <w:sz w:val="20"/>
          <w:szCs w:val="20"/>
        </w:rPr>
      </w:pPr>
      <w:proofErr w:type="spellStart"/>
      <w:r w:rsidRPr="00317024">
        <w:rPr>
          <w:rFonts w:ascii="Times New Roman" w:hAnsi="Times New Roman" w:cs="Times New Roman"/>
          <w:sz w:val="20"/>
          <w:szCs w:val="20"/>
        </w:rPr>
        <w:t>Miłkowska-Piszczek</w:t>
      </w:r>
      <w:proofErr w:type="spellEnd"/>
      <w:r w:rsidRPr="00317024">
        <w:rPr>
          <w:rFonts w:ascii="Times New Roman" w:hAnsi="Times New Roman" w:cs="Times New Roman"/>
          <w:sz w:val="20"/>
          <w:szCs w:val="20"/>
        </w:rPr>
        <w:t xml:space="preserve">, K., </w:t>
      </w:r>
      <w:r w:rsidR="00B94971" w:rsidRPr="00317024">
        <w:rPr>
          <w:rFonts w:ascii="Times New Roman" w:hAnsi="Times New Roman" w:cs="Times New Roman"/>
          <w:sz w:val="20"/>
          <w:szCs w:val="20"/>
        </w:rPr>
        <w:t>and</w:t>
      </w:r>
      <w:r w:rsidRPr="00317024">
        <w:rPr>
          <w:rFonts w:ascii="Times New Roman" w:hAnsi="Times New Roman" w:cs="Times New Roman"/>
          <w:sz w:val="20"/>
          <w:szCs w:val="20"/>
        </w:rPr>
        <w:t xml:space="preserve"> Falkus, J.</w:t>
      </w:r>
      <w:r w:rsidR="00B94971" w:rsidRPr="00317024">
        <w:rPr>
          <w:rFonts w:ascii="Times New Roman" w:hAnsi="Times New Roman" w:cs="Times New Roman"/>
          <w:sz w:val="20"/>
          <w:szCs w:val="20"/>
        </w:rPr>
        <w:t xml:space="preserve">, </w:t>
      </w:r>
      <w:r w:rsidRPr="00317024">
        <w:rPr>
          <w:rFonts w:ascii="Times New Roman" w:hAnsi="Times New Roman" w:cs="Times New Roman"/>
          <w:sz w:val="20"/>
          <w:szCs w:val="20"/>
        </w:rPr>
        <w:t>2014</w:t>
      </w:r>
      <w:r w:rsidR="00B94971" w:rsidRPr="00317024">
        <w:rPr>
          <w:rFonts w:ascii="Times New Roman" w:hAnsi="Times New Roman" w:cs="Times New Roman"/>
          <w:sz w:val="20"/>
          <w:szCs w:val="20"/>
        </w:rPr>
        <w:t xml:space="preserve">, </w:t>
      </w:r>
      <w:proofErr w:type="spellStart"/>
      <w:r w:rsidRPr="00317024">
        <w:rPr>
          <w:rFonts w:ascii="Times New Roman" w:hAnsi="Times New Roman" w:cs="Times New Roman"/>
          <w:sz w:val="20"/>
          <w:szCs w:val="20"/>
        </w:rPr>
        <w:t>Metalurgija</w:t>
      </w:r>
      <w:proofErr w:type="spellEnd"/>
      <w:r w:rsidRPr="00317024">
        <w:rPr>
          <w:rFonts w:ascii="Times New Roman" w:hAnsi="Times New Roman" w:cs="Times New Roman"/>
          <w:sz w:val="20"/>
          <w:szCs w:val="20"/>
        </w:rPr>
        <w:t>, 53(4), 571-573.</w:t>
      </w:r>
    </w:p>
    <w:p w14:paraId="5A8D0820" w14:textId="77777777" w:rsidR="009642AA" w:rsidRPr="00317024" w:rsidRDefault="009642AA" w:rsidP="009642AA">
      <w:pPr>
        <w:pStyle w:val="ListParagraph"/>
        <w:ind w:left="0"/>
        <w:jc w:val="both"/>
        <w:rPr>
          <w:rFonts w:ascii="Times New Roman" w:hAnsi="Times New Roman" w:cs="Times New Roman"/>
          <w:sz w:val="20"/>
          <w:szCs w:val="20"/>
        </w:rPr>
      </w:pPr>
    </w:p>
    <w:p w14:paraId="6F7D89DD" w14:textId="77777777" w:rsidR="00AD438E" w:rsidRPr="00317024" w:rsidRDefault="00AD438E" w:rsidP="009642AA">
      <w:pPr>
        <w:pStyle w:val="ListParagraph"/>
        <w:numPr>
          <w:ilvl w:val="0"/>
          <w:numId w:val="6"/>
        </w:numPr>
        <w:ind w:left="0" w:firstLine="0"/>
        <w:jc w:val="both"/>
        <w:rPr>
          <w:rFonts w:ascii="Times New Roman" w:hAnsi="Times New Roman" w:cs="Times New Roman"/>
          <w:sz w:val="20"/>
          <w:szCs w:val="20"/>
        </w:rPr>
      </w:pPr>
      <w:r w:rsidRPr="00317024">
        <w:rPr>
          <w:rFonts w:ascii="Times New Roman" w:hAnsi="Times New Roman" w:cs="Times New Roman"/>
          <w:sz w:val="20"/>
          <w:szCs w:val="20"/>
        </w:rPr>
        <w:t xml:space="preserve">Bamberger, M., </w:t>
      </w:r>
      <w:r w:rsidR="00B94971" w:rsidRPr="00317024">
        <w:rPr>
          <w:rFonts w:ascii="Times New Roman" w:hAnsi="Times New Roman" w:cs="Times New Roman"/>
          <w:sz w:val="20"/>
          <w:szCs w:val="20"/>
        </w:rPr>
        <w:t>and</w:t>
      </w:r>
      <w:r w:rsidRPr="00317024">
        <w:rPr>
          <w:rFonts w:ascii="Times New Roman" w:hAnsi="Times New Roman" w:cs="Times New Roman"/>
          <w:sz w:val="20"/>
          <w:szCs w:val="20"/>
        </w:rPr>
        <w:t xml:space="preserve"> Prinz, B.</w:t>
      </w:r>
      <w:r w:rsidR="00B94971" w:rsidRPr="00317024">
        <w:rPr>
          <w:rFonts w:ascii="Times New Roman" w:hAnsi="Times New Roman" w:cs="Times New Roman"/>
          <w:sz w:val="20"/>
          <w:szCs w:val="20"/>
        </w:rPr>
        <w:t xml:space="preserve">, </w:t>
      </w:r>
      <w:r w:rsidRPr="00317024">
        <w:rPr>
          <w:rFonts w:ascii="Times New Roman" w:hAnsi="Times New Roman" w:cs="Times New Roman"/>
          <w:sz w:val="20"/>
          <w:szCs w:val="20"/>
        </w:rPr>
        <w:t>1986</w:t>
      </w:r>
      <w:r w:rsidR="00B94971" w:rsidRPr="00317024">
        <w:rPr>
          <w:rFonts w:ascii="Times New Roman" w:hAnsi="Times New Roman" w:cs="Times New Roman"/>
          <w:sz w:val="20"/>
          <w:szCs w:val="20"/>
        </w:rPr>
        <w:t>, Mater. Sci. Technol.</w:t>
      </w:r>
      <w:r w:rsidRPr="00317024">
        <w:rPr>
          <w:rFonts w:ascii="Times New Roman" w:hAnsi="Times New Roman" w:cs="Times New Roman"/>
          <w:sz w:val="20"/>
          <w:szCs w:val="20"/>
        </w:rPr>
        <w:t>,</w:t>
      </w:r>
      <w:r w:rsidR="00B94971" w:rsidRPr="00317024">
        <w:rPr>
          <w:rFonts w:ascii="Times New Roman" w:hAnsi="Times New Roman" w:cs="Times New Roman"/>
          <w:sz w:val="20"/>
          <w:szCs w:val="20"/>
        </w:rPr>
        <w:t xml:space="preserve"> 2(4),</w:t>
      </w:r>
      <w:r w:rsidRPr="00317024">
        <w:rPr>
          <w:rFonts w:ascii="Times New Roman" w:hAnsi="Times New Roman" w:cs="Times New Roman"/>
          <w:sz w:val="20"/>
          <w:szCs w:val="20"/>
        </w:rPr>
        <w:t xml:space="preserve"> 410-415.</w:t>
      </w:r>
    </w:p>
    <w:p w14:paraId="3E1EE61C" w14:textId="77777777" w:rsidR="009642AA" w:rsidRPr="00317024" w:rsidRDefault="009642AA" w:rsidP="009642AA">
      <w:pPr>
        <w:pStyle w:val="ListParagraph"/>
        <w:ind w:left="0"/>
        <w:jc w:val="both"/>
        <w:rPr>
          <w:rFonts w:ascii="Times New Roman" w:hAnsi="Times New Roman" w:cs="Times New Roman"/>
          <w:sz w:val="20"/>
          <w:szCs w:val="20"/>
        </w:rPr>
      </w:pPr>
    </w:p>
    <w:p w14:paraId="426E9FB5" w14:textId="77777777" w:rsidR="00515B52" w:rsidRPr="00317024" w:rsidRDefault="00AD438E" w:rsidP="009642AA">
      <w:pPr>
        <w:pStyle w:val="ListParagraph"/>
        <w:numPr>
          <w:ilvl w:val="0"/>
          <w:numId w:val="6"/>
        </w:numPr>
        <w:ind w:left="0" w:firstLine="0"/>
        <w:jc w:val="both"/>
        <w:rPr>
          <w:rFonts w:ascii="Times New Roman" w:hAnsi="Times New Roman" w:cs="Times New Roman"/>
          <w:sz w:val="20"/>
          <w:szCs w:val="20"/>
        </w:rPr>
      </w:pPr>
      <w:r w:rsidRPr="00317024">
        <w:rPr>
          <w:rFonts w:ascii="Times New Roman" w:hAnsi="Times New Roman" w:cs="Times New Roman"/>
          <w:sz w:val="20"/>
          <w:szCs w:val="20"/>
        </w:rPr>
        <w:t>Ramírez-López, A. A.-L., Palomar-</w:t>
      </w:r>
      <w:proofErr w:type="spellStart"/>
      <w:r w:rsidRPr="00317024">
        <w:rPr>
          <w:rFonts w:ascii="Times New Roman" w:hAnsi="Times New Roman" w:cs="Times New Roman"/>
          <w:sz w:val="20"/>
          <w:szCs w:val="20"/>
        </w:rPr>
        <w:t>Pardavé</w:t>
      </w:r>
      <w:proofErr w:type="spellEnd"/>
      <w:r w:rsidRPr="00317024">
        <w:rPr>
          <w:rFonts w:ascii="Times New Roman" w:hAnsi="Times New Roman" w:cs="Times New Roman"/>
          <w:sz w:val="20"/>
          <w:szCs w:val="20"/>
        </w:rPr>
        <w:t xml:space="preserve">, M., Romero-Romo, M. A., </w:t>
      </w:r>
      <w:r w:rsidR="00814874" w:rsidRPr="00317024">
        <w:rPr>
          <w:rFonts w:ascii="Times New Roman" w:hAnsi="Times New Roman" w:cs="Times New Roman"/>
          <w:sz w:val="20"/>
          <w:szCs w:val="20"/>
        </w:rPr>
        <w:t>and</w:t>
      </w:r>
      <w:r w:rsidRPr="00317024">
        <w:rPr>
          <w:rFonts w:ascii="Times New Roman" w:hAnsi="Times New Roman" w:cs="Times New Roman"/>
          <w:sz w:val="20"/>
          <w:szCs w:val="20"/>
        </w:rPr>
        <w:t xml:space="preserve"> Muñoz-</w:t>
      </w:r>
      <w:proofErr w:type="spellStart"/>
      <w:r w:rsidRPr="00317024">
        <w:rPr>
          <w:rFonts w:ascii="Times New Roman" w:hAnsi="Times New Roman" w:cs="Times New Roman"/>
          <w:sz w:val="20"/>
          <w:szCs w:val="20"/>
        </w:rPr>
        <w:lastRenderedPageBreak/>
        <w:t>Negrón</w:t>
      </w:r>
      <w:proofErr w:type="spellEnd"/>
      <w:r w:rsidRPr="00317024">
        <w:rPr>
          <w:rFonts w:ascii="Times New Roman" w:hAnsi="Times New Roman" w:cs="Times New Roman"/>
          <w:sz w:val="20"/>
          <w:szCs w:val="20"/>
        </w:rPr>
        <w:t>, D.</w:t>
      </w:r>
      <w:r w:rsidR="00814874" w:rsidRPr="00317024">
        <w:rPr>
          <w:rFonts w:ascii="Times New Roman" w:hAnsi="Times New Roman" w:cs="Times New Roman"/>
          <w:sz w:val="20"/>
          <w:szCs w:val="20"/>
        </w:rPr>
        <w:t xml:space="preserve">, </w:t>
      </w:r>
      <w:r w:rsidRPr="00317024">
        <w:rPr>
          <w:rFonts w:ascii="Times New Roman" w:hAnsi="Times New Roman" w:cs="Times New Roman"/>
          <w:sz w:val="20"/>
          <w:szCs w:val="20"/>
        </w:rPr>
        <w:t>2010</w:t>
      </w:r>
      <w:r w:rsidR="00814874" w:rsidRPr="00317024">
        <w:rPr>
          <w:rFonts w:ascii="Times New Roman" w:hAnsi="Times New Roman" w:cs="Times New Roman"/>
          <w:sz w:val="20"/>
          <w:szCs w:val="20"/>
        </w:rPr>
        <w:t>,</w:t>
      </w:r>
      <w:r w:rsidRPr="00317024">
        <w:rPr>
          <w:rFonts w:ascii="Times New Roman" w:hAnsi="Times New Roman" w:cs="Times New Roman"/>
          <w:sz w:val="20"/>
          <w:szCs w:val="20"/>
        </w:rPr>
        <w:t xml:space="preserve"> </w:t>
      </w:r>
      <w:r w:rsidR="00814874" w:rsidRPr="00317024">
        <w:rPr>
          <w:rFonts w:ascii="Times New Roman" w:hAnsi="Times New Roman" w:cs="Times New Roman"/>
          <w:sz w:val="20"/>
          <w:szCs w:val="20"/>
        </w:rPr>
        <w:t>Int. J. Miner. Metall. Mater.</w:t>
      </w:r>
      <w:r w:rsidRPr="00317024">
        <w:rPr>
          <w:rFonts w:ascii="Times New Roman" w:hAnsi="Times New Roman" w:cs="Times New Roman"/>
          <w:sz w:val="20"/>
          <w:szCs w:val="20"/>
        </w:rPr>
        <w:t>, 17, 403-416.</w:t>
      </w:r>
    </w:p>
    <w:p w14:paraId="28F1ACEF" w14:textId="77777777" w:rsidR="009642AA" w:rsidRPr="00317024" w:rsidRDefault="009642AA" w:rsidP="009642AA">
      <w:pPr>
        <w:pStyle w:val="ListParagraph"/>
        <w:ind w:left="0"/>
        <w:jc w:val="both"/>
        <w:rPr>
          <w:rFonts w:ascii="Times New Roman" w:hAnsi="Times New Roman" w:cs="Times New Roman"/>
          <w:sz w:val="20"/>
          <w:szCs w:val="20"/>
        </w:rPr>
      </w:pPr>
    </w:p>
    <w:p w14:paraId="5A841FEB" w14:textId="77777777" w:rsidR="00AD438E" w:rsidRPr="00317024" w:rsidRDefault="00AD438E" w:rsidP="009642AA">
      <w:pPr>
        <w:pStyle w:val="ListParagraph"/>
        <w:numPr>
          <w:ilvl w:val="0"/>
          <w:numId w:val="6"/>
        </w:numPr>
        <w:ind w:left="0" w:firstLine="0"/>
        <w:jc w:val="both"/>
        <w:rPr>
          <w:rFonts w:ascii="Times New Roman" w:hAnsi="Times New Roman" w:cs="Times New Roman"/>
          <w:sz w:val="20"/>
          <w:szCs w:val="20"/>
        </w:rPr>
      </w:pPr>
      <w:r w:rsidRPr="00317024">
        <w:rPr>
          <w:rFonts w:ascii="Times New Roman" w:hAnsi="Times New Roman" w:cs="Times New Roman"/>
          <w:sz w:val="20"/>
          <w:szCs w:val="20"/>
        </w:rPr>
        <w:t xml:space="preserve">Carlos, A., </w:t>
      </w:r>
      <w:proofErr w:type="spellStart"/>
      <w:r w:rsidRPr="00317024">
        <w:rPr>
          <w:rFonts w:ascii="Times New Roman" w:hAnsi="Times New Roman" w:cs="Times New Roman"/>
          <w:sz w:val="20"/>
          <w:szCs w:val="20"/>
        </w:rPr>
        <w:t>Coello</w:t>
      </w:r>
      <w:proofErr w:type="spellEnd"/>
      <w:r w:rsidRPr="00317024">
        <w:rPr>
          <w:rFonts w:ascii="Times New Roman" w:hAnsi="Times New Roman" w:cs="Times New Roman"/>
          <w:sz w:val="20"/>
          <w:szCs w:val="20"/>
        </w:rPr>
        <w:t xml:space="preserve">, C., David, A., Van, V., </w:t>
      </w:r>
      <w:r w:rsidR="00C271D7" w:rsidRPr="00317024">
        <w:rPr>
          <w:rFonts w:ascii="Times New Roman" w:hAnsi="Times New Roman" w:cs="Times New Roman"/>
          <w:sz w:val="20"/>
          <w:szCs w:val="20"/>
        </w:rPr>
        <w:t>and</w:t>
      </w:r>
      <w:r w:rsidRPr="00317024">
        <w:rPr>
          <w:rFonts w:ascii="Times New Roman" w:hAnsi="Times New Roman" w:cs="Times New Roman"/>
          <w:sz w:val="20"/>
          <w:szCs w:val="20"/>
        </w:rPr>
        <w:t xml:space="preserve"> Gary B., L.</w:t>
      </w:r>
      <w:r w:rsidR="00C271D7" w:rsidRPr="00317024">
        <w:rPr>
          <w:rFonts w:ascii="Times New Roman" w:hAnsi="Times New Roman" w:cs="Times New Roman"/>
          <w:sz w:val="20"/>
          <w:szCs w:val="20"/>
        </w:rPr>
        <w:t xml:space="preserve">, </w:t>
      </w:r>
      <w:r w:rsidRPr="00317024">
        <w:rPr>
          <w:rFonts w:ascii="Times New Roman" w:hAnsi="Times New Roman" w:cs="Times New Roman"/>
          <w:sz w:val="20"/>
          <w:szCs w:val="20"/>
        </w:rPr>
        <w:t>2013</w:t>
      </w:r>
      <w:r w:rsidR="00C271D7" w:rsidRPr="00317024">
        <w:rPr>
          <w:rFonts w:ascii="Times New Roman" w:hAnsi="Times New Roman" w:cs="Times New Roman"/>
          <w:sz w:val="20"/>
          <w:szCs w:val="20"/>
        </w:rPr>
        <w:t>,</w:t>
      </w:r>
      <w:r w:rsidRPr="00317024">
        <w:rPr>
          <w:rFonts w:ascii="Times New Roman" w:hAnsi="Times New Roman" w:cs="Times New Roman"/>
          <w:sz w:val="20"/>
          <w:szCs w:val="20"/>
        </w:rPr>
        <w:t xml:space="preserve"> </w:t>
      </w:r>
      <w:r w:rsidRPr="00317024">
        <w:rPr>
          <w:rFonts w:ascii="Times New Roman" w:hAnsi="Times New Roman" w:cs="Times New Roman"/>
          <w:i/>
          <w:iCs/>
          <w:sz w:val="20"/>
          <w:szCs w:val="20"/>
        </w:rPr>
        <w:t>Evolutionary Algorithms for Solving Multi-Objective Problems</w:t>
      </w:r>
      <w:r w:rsidR="00C271D7" w:rsidRPr="00317024">
        <w:rPr>
          <w:rFonts w:ascii="Times New Roman" w:hAnsi="Times New Roman" w:cs="Times New Roman"/>
          <w:sz w:val="20"/>
          <w:szCs w:val="20"/>
        </w:rPr>
        <w:t>, Second Edition,</w:t>
      </w:r>
      <w:r w:rsidRPr="00317024">
        <w:rPr>
          <w:rFonts w:ascii="Times New Roman" w:hAnsi="Times New Roman" w:cs="Times New Roman"/>
          <w:sz w:val="20"/>
          <w:szCs w:val="20"/>
        </w:rPr>
        <w:t xml:space="preserve"> Springer.</w:t>
      </w:r>
    </w:p>
    <w:p w14:paraId="19C96512" w14:textId="77777777" w:rsidR="009642AA" w:rsidRPr="00317024" w:rsidRDefault="009642AA" w:rsidP="009642AA">
      <w:pPr>
        <w:pStyle w:val="ListParagraph"/>
        <w:ind w:left="0"/>
        <w:jc w:val="both"/>
        <w:rPr>
          <w:rFonts w:ascii="Times New Roman" w:hAnsi="Times New Roman" w:cs="Times New Roman"/>
          <w:sz w:val="20"/>
          <w:szCs w:val="20"/>
        </w:rPr>
      </w:pPr>
    </w:p>
    <w:p w14:paraId="5E373030" w14:textId="77777777" w:rsidR="00AD438E" w:rsidRPr="00317024" w:rsidRDefault="00AD438E" w:rsidP="009642AA">
      <w:pPr>
        <w:pStyle w:val="ListParagraph"/>
        <w:numPr>
          <w:ilvl w:val="0"/>
          <w:numId w:val="6"/>
        </w:numPr>
        <w:ind w:left="0" w:firstLine="0"/>
        <w:jc w:val="both"/>
        <w:rPr>
          <w:rFonts w:ascii="Times New Roman" w:hAnsi="Times New Roman" w:cs="Times New Roman"/>
          <w:sz w:val="20"/>
          <w:szCs w:val="20"/>
        </w:rPr>
      </w:pPr>
      <w:proofErr w:type="spellStart"/>
      <w:r w:rsidRPr="00317024">
        <w:rPr>
          <w:rFonts w:ascii="Times New Roman" w:hAnsi="Times New Roman" w:cs="Times New Roman"/>
          <w:sz w:val="20"/>
          <w:szCs w:val="20"/>
        </w:rPr>
        <w:t>Vakili</w:t>
      </w:r>
      <w:proofErr w:type="spellEnd"/>
      <w:r w:rsidRPr="00317024">
        <w:rPr>
          <w:rFonts w:ascii="Times New Roman" w:hAnsi="Times New Roman" w:cs="Times New Roman"/>
          <w:sz w:val="20"/>
          <w:szCs w:val="20"/>
        </w:rPr>
        <w:t xml:space="preserve">, S., &amp; </w:t>
      </w:r>
      <w:proofErr w:type="spellStart"/>
      <w:r w:rsidRPr="00317024">
        <w:rPr>
          <w:rFonts w:ascii="Times New Roman" w:hAnsi="Times New Roman" w:cs="Times New Roman"/>
          <w:sz w:val="20"/>
          <w:szCs w:val="20"/>
        </w:rPr>
        <w:t>Gadala</w:t>
      </w:r>
      <w:proofErr w:type="spellEnd"/>
      <w:r w:rsidRPr="00317024">
        <w:rPr>
          <w:rFonts w:ascii="Times New Roman" w:hAnsi="Times New Roman" w:cs="Times New Roman"/>
          <w:sz w:val="20"/>
          <w:szCs w:val="20"/>
        </w:rPr>
        <w:t>, M. S.</w:t>
      </w:r>
      <w:r w:rsidR="000B5468" w:rsidRPr="00317024">
        <w:rPr>
          <w:rFonts w:ascii="Times New Roman" w:hAnsi="Times New Roman" w:cs="Times New Roman"/>
          <w:sz w:val="20"/>
          <w:szCs w:val="20"/>
        </w:rPr>
        <w:t xml:space="preserve">, </w:t>
      </w:r>
      <w:r w:rsidRPr="00317024">
        <w:rPr>
          <w:rFonts w:ascii="Times New Roman" w:hAnsi="Times New Roman" w:cs="Times New Roman"/>
          <w:sz w:val="20"/>
          <w:szCs w:val="20"/>
        </w:rPr>
        <w:t>2009</w:t>
      </w:r>
      <w:r w:rsidR="000B5468" w:rsidRPr="00317024">
        <w:rPr>
          <w:rFonts w:ascii="Times New Roman" w:hAnsi="Times New Roman" w:cs="Times New Roman"/>
          <w:sz w:val="20"/>
          <w:szCs w:val="20"/>
        </w:rPr>
        <w:t xml:space="preserve">, </w:t>
      </w:r>
      <w:proofErr w:type="spellStart"/>
      <w:r w:rsidR="000B5468" w:rsidRPr="00317024">
        <w:rPr>
          <w:rFonts w:ascii="Times New Roman" w:hAnsi="Times New Roman" w:cs="Times New Roman"/>
          <w:sz w:val="20"/>
          <w:szCs w:val="20"/>
        </w:rPr>
        <w:t>Numer</w:t>
      </w:r>
      <w:proofErr w:type="spellEnd"/>
      <w:r w:rsidR="000B5468" w:rsidRPr="00317024">
        <w:rPr>
          <w:rFonts w:ascii="Times New Roman" w:hAnsi="Times New Roman" w:cs="Times New Roman"/>
          <w:sz w:val="20"/>
          <w:szCs w:val="20"/>
        </w:rPr>
        <w:t xml:space="preserve"> Heat Tr B-Fund</w:t>
      </w:r>
      <w:r w:rsidRPr="00317024">
        <w:rPr>
          <w:rFonts w:ascii="Times New Roman" w:hAnsi="Times New Roman" w:cs="Times New Roman"/>
          <w:sz w:val="20"/>
          <w:szCs w:val="20"/>
        </w:rPr>
        <w:t>, 56(2), 119-141.</w:t>
      </w:r>
    </w:p>
    <w:p w14:paraId="06409AAD" w14:textId="77777777" w:rsidR="009642AA" w:rsidRPr="00317024" w:rsidRDefault="009642AA" w:rsidP="009642AA">
      <w:pPr>
        <w:pStyle w:val="ListParagraph"/>
        <w:ind w:left="0"/>
        <w:jc w:val="both"/>
        <w:rPr>
          <w:rFonts w:ascii="Times New Roman" w:hAnsi="Times New Roman" w:cs="Times New Roman"/>
          <w:sz w:val="20"/>
          <w:szCs w:val="20"/>
        </w:rPr>
      </w:pPr>
    </w:p>
    <w:p w14:paraId="777A8E46" w14:textId="77777777" w:rsidR="00AD438E" w:rsidRPr="00317024" w:rsidRDefault="00AD438E" w:rsidP="009642AA">
      <w:pPr>
        <w:pStyle w:val="ListParagraph"/>
        <w:numPr>
          <w:ilvl w:val="0"/>
          <w:numId w:val="6"/>
        </w:numPr>
        <w:ind w:left="0" w:firstLine="0"/>
        <w:jc w:val="both"/>
        <w:rPr>
          <w:rFonts w:ascii="Times New Roman" w:hAnsi="Times New Roman" w:cs="Times New Roman"/>
          <w:sz w:val="20"/>
          <w:szCs w:val="20"/>
        </w:rPr>
      </w:pPr>
      <w:proofErr w:type="spellStart"/>
      <w:r w:rsidRPr="00317024">
        <w:rPr>
          <w:rFonts w:ascii="Times New Roman" w:hAnsi="Times New Roman" w:cs="Times New Roman"/>
          <w:sz w:val="20"/>
          <w:szCs w:val="20"/>
        </w:rPr>
        <w:t>Colaco</w:t>
      </w:r>
      <w:proofErr w:type="spellEnd"/>
      <w:r w:rsidRPr="00317024">
        <w:rPr>
          <w:rFonts w:ascii="Times New Roman" w:hAnsi="Times New Roman" w:cs="Times New Roman"/>
          <w:sz w:val="20"/>
          <w:szCs w:val="20"/>
        </w:rPr>
        <w:t xml:space="preserve">, M., </w:t>
      </w:r>
      <w:proofErr w:type="spellStart"/>
      <w:r w:rsidRPr="00317024">
        <w:rPr>
          <w:rFonts w:ascii="Times New Roman" w:hAnsi="Times New Roman" w:cs="Times New Roman"/>
          <w:sz w:val="20"/>
          <w:szCs w:val="20"/>
        </w:rPr>
        <w:t>Orlande</w:t>
      </w:r>
      <w:proofErr w:type="spellEnd"/>
      <w:r w:rsidRPr="00317024">
        <w:rPr>
          <w:rFonts w:ascii="Times New Roman" w:hAnsi="Times New Roman" w:cs="Times New Roman"/>
          <w:sz w:val="20"/>
          <w:szCs w:val="20"/>
        </w:rPr>
        <w:t xml:space="preserve">, H., </w:t>
      </w:r>
      <w:r w:rsidR="00006F43" w:rsidRPr="00317024">
        <w:rPr>
          <w:rFonts w:ascii="Times New Roman" w:hAnsi="Times New Roman" w:cs="Times New Roman"/>
          <w:sz w:val="20"/>
          <w:szCs w:val="20"/>
        </w:rPr>
        <w:t>and</w:t>
      </w:r>
      <w:r w:rsidRPr="00317024">
        <w:rPr>
          <w:rFonts w:ascii="Times New Roman" w:hAnsi="Times New Roman" w:cs="Times New Roman"/>
          <w:sz w:val="20"/>
          <w:szCs w:val="20"/>
        </w:rPr>
        <w:t xml:space="preserve"> </w:t>
      </w:r>
      <w:proofErr w:type="spellStart"/>
      <w:r w:rsidRPr="00317024">
        <w:rPr>
          <w:rFonts w:ascii="Times New Roman" w:hAnsi="Times New Roman" w:cs="Times New Roman"/>
          <w:sz w:val="20"/>
          <w:szCs w:val="20"/>
        </w:rPr>
        <w:t>Dulikravich</w:t>
      </w:r>
      <w:proofErr w:type="spellEnd"/>
      <w:r w:rsidRPr="00317024">
        <w:rPr>
          <w:rFonts w:ascii="Times New Roman" w:hAnsi="Times New Roman" w:cs="Times New Roman"/>
          <w:sz w:val="20"/>
          <w:szCs w:val="20"/>
        </w:rPr>
        <w:t>, G.</w:t>
      </w:r>
      <w:r w:rsidR="00006F43" w:rsidRPr="00317024">
        <w:rPr>
          <w:rFonts w:ascii="Times New Roman" w:hAnsi="Times New Roman" w:cs="Times New Roman"/>
          <w:sz w:val="20"/>
          <w:szCs w:val="20"/>
        </w:rPr>
        <w:t xml:space="preserve">, </w:t>
      </w:r>
      <w:r w:rsidRPr="00317024">
        <w:rPr>
          <w:rFonts w:ascii="Times New Roman" w:hAnsi="Times New Roman" w:cs="Times New Roman"/>
          <w:sz w:val="20"/>
          <w:szCs w:val="20"/>
        </w:rPr>
        <w:t>2006</w:t>
      </w:r>
      <w:r w:rsidR="00006F43" w:rsidRPr="00317024">
        <w:rPr>
          <w:rFonts w:ascii="Times New Roman" w:hAnsi="Times New Roman" w:cs="Times New Roman"/>
          <w:sz w:val="20"/>
          <w:szCs w:val="20"/>
        </w:rPr>
        <w:t>,</w:t>
      </w:r>
      <w:r w:rsidRPr="00317024">
        <w:rPr>
          <w:rFonts w:ascii="Times New Roman" w:hAnsi="Times New Roman" w:cs="Times New Roman"/>
          <w:sz w:val="20"/>
          <w:szCs w:val="20"/>
        </w:rPr>
        <w:t xml:space="preserve"> </w:t>
      </w:r>
      <w:r w:rsidR="00006F43" w:rsidRPr="00317024">
        <w:rPr>
          <w:rFonts w:ascii="Times New Roman" w:hAnsi="Times New Roman" w:cs="Times New Roman"/>
          <w:sz w:val="20"/>
          <w:szCs w:val="20"/>
        </w:rPr>
        <w:t xml:space="preserve">J </w:t>
      </w:r>
      <w:proofErr w:type="spellStart"/>
      <w:r w:rsidR="00006F43" w:rsidRPr="00317024">
        <w:rPr>
          <w:rFonts w:ascii="Times New Roman" w:hAnsi="Times New Roman" w:cs="Times New Roman"/>
          <w:sz w:val="20"/>
          <w:szCs w:val="20"/>
        </w:rPr>
        <w:t>Braz</w:t>
      </w:r>
      <w:proofErr w:type="spellEnd"/>
      <w:r w:rsidR="00006F43" w:rsidRPr="00317024">
        <w:rPr>
          <w:rFonts w:ascii="Times New Roman" w:hAnsi="Times New Roman" w:cs="Times New Roman"/>
          <w:sz w:val="20"/>
          <w:szCs w:val="20"/>
        </w:rPr>
        <w:t xml:space="preserve"> Soc Mech Sci.</w:t>
      </w:r>
      <w:r w:rsidRPr="00317024">
        <w:rPr>
          <w:rFonts w:ascii="Times New Roman" w:hAnsi="Times New Roman" w:cs="Times New Roman"/>
          <w:sz w:val="20"/>
          <w:szCs w:val="20"/>
        </w:rPr>
        <w:t>, 28, 1-24.</w:t>
      </w:r>
    </w:p>
    <w:p w14:paraId="33B112CF" w14:textId="77777777" w:rsidR="009642AA" w:rsidRPr="00317024" w:rsidRDefault="009642AA" w:rsidP="009642AA">
      <w:pPr>
        <w:pStyle w:val="ListParagraph"/>
        <w:ind w:left="0"/>
        <w:jc w:val="both"/>
        <w:rPr>
          <w:rFonts w:ascii="Times New Roman" w:hAnsi="Times New Roman" w:cs="Times New Roman"/>
          <w:sz w:val="20"/>
          <w:szCs w:val="20"/>
        </w:rPr>
      </w:pPr>
    </w:p>
    <w:p w14:paraId="2B2B60F3" w14:textId="77777777" w:rsidR="00E218B8" w:rsidRPr="00317024" w:rsidRDefault="00AD438E" w:rsidP="009642AA">
      <w:pPr>
        <w:pStyle w:val="ListParagraph"/>
        <w:numPr>
          <w:ilvl w:val="0"/>
          <w:numId w:val="6"/>
        </w:numPr>
        <w:ind w:left="0" w:firstLine="0"/>
        <w:jc w:val="both"/>
        <w:rPr>
          <w:rFonts w:ascii="Times New Roman" w:hAnsi="Times New Roman" w:cs="Times New Roman"/>
          <w:sz w:val="20"/>
          <w:szCs w:val="20"/>
        </w:rPr>
      </w:pPr>
      <w:proofErr w:type="spellStart"/>
      <w:r w:rsidRPr="00317024">
        <w:rPr>
          <w:rFonts w:ascii="Times New Roman" w:hAnsi="Times New Roman" w:cs="Times New Roman"/>
          <w:sz w:val="20"/>
          <w:szCs w:val="20"/>
        </w:rPr>
        <w:t>Raudenský</w:t>
      </w:r>
      <w:proofErr w:type="spellEnd"/>
      <w:r w:rsidRPr="00317024">
        <w:rPr>
          <w:rFonts w:ascii="Times New Roman" w:hAnsi="Times New Roman" w:cs="Times New Roman"/>
          <w:sz w:val="20"/>
          <w:szCs w:val="20"/>
        </w:rPr>
        <w:t xml:space="preserve">, M., Woodbury, K. A., </w:t>
      </w:r>
      <w:proofErr w:type="spellStart"/>
      <w:r w:rsidRPr="00317024">
        <w:rPr>
          <w:rFonts w:ascii="Times New Roman" w:hAnsi="Times New Roman" w:cs="Times New Roman"/>
          <w:sz w:val="20"/>
          <w:szCs w:val="20"/>
        </w:rPr>
        <w:t>Kral</w:t>
      </w:r>
      <w:proofErr w:type="spellEnd"/>
      <w:r w:rsidRPr="00317024">
        <w:rPr>
          <w:rFonts w:ascii="Times New Roman" w:hAnsi="Times New Roman" w:cs="Times New Roman"/>
          <w:sz w:val="20"/>
          <w:szCs w:val="20"/>
        </w:rPr>
        <w:t xml:space="preserve">, J., </w:t>
      </w:r>
      <w:r w:rsidR="001E71BD" w:rsidRPr="00317024">
        <w:rPr>
          <w:rFonts w:ascii="Times New Roman" w:hAnsi="Times New Roman" w:cs="Times New Roman"/>
          <w:sz w:val="20"/>
          <w:szCs w:val="20"/>
        </w:rPr>
        <w:t>and</w:t>
      </w:r>
      <w:r w:rsidRPr="00317024">
        <w:rPr>
          <w:rFonts w:ascii="Times New Roman" w:hAnsi="Times New Roman" w:cs="Times New Roman"/>
          <w:sz w:val="20"/>
          <w:szCs w:val="20"/>
        </w:rPr>
        <w:t xml:space="preserve"> </w:t>
      </w:r>
      <w:proofErr w:type="spellStart"/>
      <w:r w:rsidRPr="00317024">
        <w:rPr>
          <w:rFonts w:ascii="Times New Roman" w:hAnsi="Times New Roman" w:cs="Times New Roman"/>
          <w:sz w:val="20"/>
          <w:szCs w:val="20"/>
        </w:rPr>
        <w:t>Brezina</w:t>
      </w:r>
      <w:proofErr w:type="spellEnd"/>
      <w:r w:rsidRPr="00317024">
        <w:rPr>
          <w:rFonts w:ascii="Times New Roman" w:hAnsi="Times New Roman" w:cs="Times New Roman"/>
          <w:sz w:val="20"/>
          <w:szCs w:val="20"/>
        </w:rPr>
        <w:t>, T.</w:t>
      </w:r>
      <w:r w:rsidR="001E71BD" w:rsidRPr="00317024">
        <w:rPr>
          <w:rFonts w:ascii="Times New Roman" w:hAnsi="Times New Roman" w:cs="Times New Roman"/>
          <w:sz w:val="20"/>
          <w:szCs w:val="20"/>
        </w:rPr>
        <w:t xml:space="preserve">, </w:t>
      </w:r>
      <w:r w:rsidRPr="00317024">
        <w:rPr>
          <w:rFonts w:ascii="Times New Roman" w:hAnsi="Times New Roman" w:cs="Times New Roman"/>
          <w:sz w:val="20"/>
          <w:szCs w:val="20"/>
        </w:rPr>
        <w:t>1995</w:t>
      </w:r>
      <w:r w:rsidR="001E71BD" w:rsidRPr="00317024">
        <w:rPr>
          <w:rFonts w:ascii="Times New Roman" w:hAnsi="Times New Roman" w:cs="Times New Roman"/>
          <w:sz w:val="20"/>
          <w:szCs w:val="20"/>
        </w:rPr>
        <w:t xml:space="preserve">, </w:t>
      </w:r>
      <w:proofErr w:type="spellStart"/>
      <w:r w:rsidR="001E71BD" w:rsidRPr="00317024">
        <w:rPr>
          <w:rFonts w:ascii="Times New Roman" w:hAnsi="Times New Roman" w:cs="Times New Roman"/>
          <w:sz w:val="20"/>
          <w:szCs w:val="20"/>
        </w:rPr>
        <w:t>Numer</w:t>
      </w:r>
      <w:proofErr w:type="spellEnd"/>
      <w:r w:rsidR="001E71BD" w:rsidRPr="00317024">
        <w:rPr>
          <w:rFonts w:ascii="Times New Roman" w:hAnsi="Times New Roman" w:cs="Times New Roman"/>
          <w:sz w:val="20"/>
          <w:szCs w:val="20"/>
        </w:rPr>
        <w:t xml:space="preserve"> Heat Tr B-Fund,</w:t>
      </w:r>
      <w:r w:rsidRPr="00317024">
        <w:rPr>
          <w:rFonts w:ascii="Times New Roman" w:hAnsi="Times New Roman" w:cs="Times New Roman"/>
          <w:sz w:val="20"/>
          <w:szCs w:val="20"/>
        </w:rPr>
        <w:t xml:space="preserve"> 28(3), 293-306.</w:t>
      </w:r>
    </w:p>
    <w:p w14:paraId="3A330446" w14:textId="77777777" w:rsidR="00E218B8" w:rsidRPr="00317024" w:rsidRDefault="00E218B8" w:rsidP="00E218B8">
      <w:pPr>
        <w:pStyle w:val="ListParagraph"/>
        <w:rPr>
          <w:rFonts w:ascii="Times New Roman" w:hAnsi="Times New Roman" w:cs="Times New Roman"/>
          <w:sz w:val="20"/>
          <w:szCs w:val="20"/>
        </w:rPr>
      </w:pPr>
    </w:p>
    <w:p w14:paraId="5237BB88" w14:textId="77777777" w:rsidR="00B030BB" w:rsidRPr="00317024" w:rsidRDefault="00B030BB" w:rsidP="009642AA">
      <w:pPr>
        <w:pStyle w:val="ListParagraph"/>
        <w:numPr>
          <w:ilvl w:val="0"/>
          <w:numId w:val="6"/>
        </w:numPr>
        <w:ind w:left="0" w:firstLine="0"/>
        <w:jc w:val="both"/>
        <w:rPr>
          <w:rFonts w:ascii="Times New Roman" w:hAnsi="Times New Roman" w:cs="Times New Roman"/>
          <w:sz w:val="20"/>
          <w:szCs w:val="20"/>
        </w:rPr>
      </w:pPr>
      <w:proofErr w:type="spellStart"/>
      <w:r w:rsidRPr="00317024">
        <w:rPr>
          <w:rFonts w:ascii="Times New Roman" w:hAnsi="Times New Roman" w:cs="Times New Roman"/>
          <w:sz w:val="20"/>
          <w:szCs w:val="20"/>
        </w:rPr>
        <w:t>Özisik</w:t>
      </w:r>
      <w:proofErr w:type="spellEnd"/>
      <w:r w:rsidRPr="00317024">
        <w:rPr>
          <w:rFonts w:ascii="Times New Roman" w:hAnsi="Times New Roman" w:cs="Times New Roman"/>
          <w:sz w:val="20"/>
          <w:szCs w:val="20"/>
        </w:rPr>
        <w:t xml:space="preserve">, M. N., </w:t>
      </w:r>
      <w:r w:rsidR="006B280E" w:rsidRPr="00317024">
        <w:rPr>
          <w:rFonts w:ascii="Times New Roman" w:hAnsi="Times New Roman" w:cs="Times New Roman"/>
          <w:sz w:val="20"/>
          <w:szCs w:val="20"/>
        </w:rPr>
        <w:t>and</w:t>
      </w:r>
      <w:r w:rsidRPr="00317024">
        <w:rPr>
          <w:rFonts w:ascii="Times New Roman" w:hAnsi="Times New Roman" w:cs="Times New Roman"/>
          <w:sz w:val="20"/>
          <w:szCs w:val="20"/>
        </w:rPr>
        <w:t xml:space="preserve"> </w:t>
      </w:r>
      <w:proofErr w:type="spellStart"/>
      <w:r w:rsidRPr="00317024">
        <w:rPr>
          <w:rFonts w:ascii="Times New Roman" w:hAnsi="Times New Roman" w:cs="Times New Roman"/>
          <w:sz w:val="20"/>
          <w:szCs w:val="20"/>
        </w:rPr>
        <w:t>Orlande</w:t>
      </w:r>
      <w:proofErr w:type="spellEnd"/>
      <w:r w:rsidRPr="00317024">
        <w:rPr>
          <w:rFonts w:ascii="Times New Roman" w:hAnsi="Times New Roman" w:cs="Times New Roman"/>
          <w:sz w:val="20"/>
          <w:szCs w:val="20"/>
        </w:rPr>
        <w:t>, H. R.</w:t>
      </w:r>
      <w:r w:rsidR="006B280E" w:rsidRPr="00317024">
        <w:rPr>
          <w:rFonts w:ascii="Times New Roman" w:hAnsi="Times New Roman" w:cs="Times New Roman"/>
          <w:sz w:val="20"/>
          <w:szCs w:val="20"/>
        </w:rPr>
        <w:t xml:space="preserve">, </w:t>
      </w:r>
      <w:r w:rsidRPr="00317024">
        <w:rPr>
          <w:rFonts w:ascii="Times New Roman" w:hAnsi="Times New Roman" w:cs="Times New Roman"/>
          <w:sz w:val="20"/>
          <w:szCs w:val="20"/>
        </w:rPr>
        <w:t>2000</w:t>
      </w:r>
      <w:r w:rsidR="006B280E" w:rsidRPr="00317024">
        <w:rPr>
          <w:rFonts w:ascii="Times New Roman" w:hAnsi="Times New Roman" w:cs="Times New Roman"/>
          <w:sz w:val="20"/>
          <w:szCs w:val="20"/>
        </w:rPr>
        <w:t>,</w:t>
      </w:r>
      <w:r w:rsidRPr="00317024">
        <w:rPr>
          <w:rFonts w:ascii="Times New Roman" w:hAnsi="Times New Roman" w:cs="Times New Roman"/>
          <w:sz w:val="20"/>
          <w:szCs w:val="20"/>
        </w:rPr>
        <w:t xml:space="preserve"> </w:t>
      </w:r>
      <w:r w:rsidRPr="00317024">
        <w:rPr>
          <w:rFonts w:ascii="Times New Roman" w:hAnsi="Times New Roman" w:cs="Times New Roman"/>
          <w:i/>
          <w:iCs/>
          <w:sz w:val="20"/>
          <w:szCs w:val="20"/>
        </w:rPr>
        <w:t>Inverse Heat Transfer: Fundamentals and Applications</w:t>
      </w:r>
      <w:r w:rsidR="006B280E" w:rsidRPr="00317024">
        <w:rPr>
          <w:rFonts w:ascii="Times New Roman" w:hAnsi="Times New Roman" w:cs="Times New Roman"/>
          <w:sz w:val="20"/>
          <w:szCs w:val="20"/>
        </w:rPr>
        <w:t xml:space="preserve">, Second Edition, </w:t>
      </w:r>
      <w:r w:rsidR="00CD18B7" w:rsidRPr="00317024">
        <w:rPr>
          <w:rFonts w:ascii="Times New Roman" w:hAnsi="Times New Roman" w:cs="Times New Roman"/>
          <w:sz w:val="20"/>
          <w:szCs w:val="20"/>
        </w:rPr>
        <w:t>CRC Press.</w:t>
      </w:r>
    </w:p>
    <w:p w14:paraId="3F2242E6" w14:textId="77777777" w:rsidR="009642AA" w:rsidRPr="00317024" w:rsidRDefault="009642AA" w:rsidP="009642AA">
      <w:pPr>
        <w:pStyle w:val="ListParagraph"/>
        <w:ind w:left="0"/>
        <w:jc w:val="both"/>
        <w:rPr>
          <w:rFonts w:ascii="Times New Roman" w:hAnsi="Times New Roman" w:cs="Times New Roman"/>
          <w:sz w:val="20"/>
          <w:szCs w:val="20"/>
        </w:rPr>
      </w:pPr>
    </w:p>
    <w:p w14:paraId="206D3A03" w14:textId="77777777" w:rsidR="00B030BB" w:rsidRPr="00317024" w:rsidRDefault="00B030BB" w:rsidP="009642AA">
      <w:pPr>
        <w:pStyle w:val="ListParagraph"/>
        <w:numPr>
          <w:ilvl w:val="0"/>
          <w:numId w:val="6"/>
        </w:numPr>
        <w:ind w:left="0" w:firstLine="0"/>
        <w:jc w:val="both"/>
        <w:rPr>
          <w:rFonts w:ascii="Times New Roman" w:hAnsi="Times New Roman" w:cs="Times New Roman"/>
          <w:sz w:val="20"/>
          <w:szCs w:val="20"/>
        </w:rPr>
      </w:pPr>
      <w:r w:rsidRPr="00317024">
        <w:rPr>
          <w:rFonts w:ascii="Times New Roman" w:hAnsi="Times New Roman" w:cs="Times New Roman"/>
          <w:sz w:val="20"/>
          <w:szCs w:val="20"/>
        </w:rPr>
        <w:t xml:space="preserve">Sun, S.-C., Qi, H., Ren, Y.-T., Yu, X.-Y., </w:t>
      </w:r>
      <w:r w:rsidR="002D10B6" w:rsidRPr="00317024">
        <w:rPr>
          <w:rFonts w:ascii="Times New Roman" w:hAnsi="Times New Roman" w:cs="Times New Roman"/>
          <w:sz w:val="20"/>
          <w:szCs w:val="20"/>
        </w:rPr>
        <w:t>and</w:t>
      </w:r>
      <w:r w:rsidRPr="00317024">
        <w:rPr>
          <w:rFonts w:ascii="Times New Roman" w:hAnsi="Times New Roman" w:cs="Times New Roman"/>
          <w:sz w:val="20"/>
          <w:szCs w:val="20"/>
        </w:rPr>
        <w:t xml:space="preserve"> </w:t>
      </w:r>
      <w:proofErr w:type="spellStart"/>
      <w:r w:rsidRPr="00317024">
        <w:rPr>
          <w:rFonts w:ascii="Times New Roman" w:hAnsi="Times New Roman" w:cs="Times New Roman"/>
          <w:sz w:val="20"/>
          <w:szCs w:val="20"/>
        </w:rPr>
        <w:t>Ruan</w:t>
      </w:r>
      <w:proofErr w:type="spellEnd"/>
      <w:r w:rsidRPr="00317024">
        <w:rPr>
          <w:rFonts w:ascii="Times New Roman" w:hAnsi="Times New Roman" w:cs="Times New Roman"/>
          <w:sz w:val="20"/>
          <w:szCs w:val="20"/>
        </w:rPr>
        <w:t>, L.-M.</w:t>
      </w:r>
      <w:r w:rsidR="002D10B6" w:rsidRPr="00317024">
        <w:rPr>
          <w:rFonts w:ascii="Times New Roman" w:hAnsi="Times New Roman" w:cs="Times New Roman"/>
          <w:sz w:val="20"/>
          <w:szCs w:val="20"/>
        </w:rPr>
        <w:t xml:space="preserve">, </w:t>
      </w:r>
      <w:r w:rsidRPr="00317024">
        <w:rPr>
          <w:rFonts w:ascii="Times New Roman" w:hAnsi="Times New Roman" w:cs="Times New Roman"/>
          <w:sz w:val="20"/>
          <w:szCs w:val="20"/>
        </w:rPr>
        <w:t>2017</w:t>
      </w:r>
      <w:r w:rsidR="002D10B6" w:rsidRPr="00317024">
        <w:rPr>
          <w:rFonts w:ascii="Times New Roman" w:hAnsi="Times New Roman" w:cs="Times New Roman"/>
          <w:sz w:val="20"/>
          <w:szCs w:val="20"/>
        </w:rPr>
        <w:t>,</w:t>
      </w:r>
      <w:r w:rsidRPr="00317024">
        <w:rPr>
          <w:rFonts w:ascii="Times New Roman" w:hAnsi="Times New Roman" w:cs="Times New Roman"/>
          <w:sz w:val="20"/>
          <w:szCs w:val="20"/>
        </w:rPr>
        <w:t xml:space="preserve"> </w:t>
      </w:r>
      <w:r w:rsidR="002D10B6" w:rsidRPr="00317024">
        <w:rPr>
          <w:rFonts w:ascii="Times New Roman" w:hAnsi="Times New Roman" w:cs="Times New Roman"/>
          <w:sz w:val="20"/>
          <w:szCs w:val="20"/>
        </w:rPr>
        <w:t xml:space="preserve">Int. </w:t>
      </w:r>
      <w:proofErr w:type="spellStart"/>
      <w:r w:rsidR="002D10B6" w:rsidRPr="00317024">
        <w:rPr>
          <w:rFonts w:ascii="Times New Roman" w:hAnsi="Times New Roman" w:cs="Times New Roman"/>
          <w:sz w:val="20"/>
          <w:szCs w:val="20"/>
        </w:rPr>
        <w:t>Commun</w:t>
      </w:r>
      <w:proofErr w:type="spellEnd"/>
      <w:r w:rsidR="002D10B6" w:rsidRPr="00317024">
        <w:rPr>
          <w:rFonts w:ascii="Times New Roman" w:hAnsi="Times New Roman" w:cs="Times New Roman"/>
          <w:sz w:val="20"/>
          <w:szCs w:val="20"/>
        </w:rPr>
        <w:t>. Heat Mass Transf.</w:t>
      </w:r>
      <w:r w:rsidRPr="00317024">
        <w:rPr>
          <w:rFonts w:ascii="Times New Roman" w:hAnsi="Times New Roman" w:cs="Times New Roman"/>
          <w:sz w:val="20"/>
          <w:szCs w:val="20"/>
        </w:rPr>
        <w:t>, 87, 132-146.</w:t>
      </w:r>
    </w:p>
    <w:p w14:paraId="1957515F" w14:textId="77777777" w:rsidR="009642AA" w:rsidRPr="00317024" w:rsidRDefault="009642AA" w:rsidP="009642AA">
      <w:pPr>
        <w:pStyle w:val="ListParagraph"/>
        <w:ind w:left="0"/>
        <w:jc w:val="both"/>
        <w:rPr>
          <w:rFonts w:ascii="Times New Roman" w:hAnsi="Times New Roman" w:cs="Times New Roman"/>
          <w:sz w:val="20"/>
          <w:szCs w:val="20"/>
        </w:rPr>
      </w:pPr>
    </w:p>
    <w:p w14:paraId="45D9598A" w14:textId="77777777" w:rsidR="00B030BB" w:rsidRPr="00317024" w:rsidRDefault="00AF440F" w:rsidP="009642AA">
      <w:pPr>
        <w:pStyle w:val="ListParagraph"/>
        <w:numPr>
          <w:ilvl w:val="0"/>
          <w:numId w:val="6"/>
        </w:numPr>
        <w:ind w:left="0" w:firstLine="0"/>
        <w:jc w:val="both"/>
        <w:rPr>
          <w:rFonts w:ascii="Times New Roman" w:hAnsi="Times New Roman" w:cs="Times New Roman"/>
          <w:sz w:val="20"/>
          <w:szCs w:val="20"/>
        </w:rPr>
      </w:pPr>
      <w:r w:rsidRPr="00317024">
        <w:rPr>
          <w:rFonts w:ascii="Times New Roman" w:hAnsi="Times New Roman" w:cs="Times New Roman"/>
          <w:sz w:val="20"/>
          <w:szCs w:val="20"/>
        </w:rPr>
        <w:t xml:space="preserve">Anderson, C. W., </w:t>
      </w:r>
      <w:proofErr w:type="spellStart"/>
      <w:r w:rsidRPr="00317024">
        <w:rPr>
          <w:rFonts w:ascii="Times New Roman" w:hAnsi="Times New Roman" w:cs="Times New Roman"/>
          <w:sz w:val="20"/>
          <w:szCs w:val="20"/>
        </w:rPr>
        <w:t>Hittle</w:t>
      </w:r>
      <w:proofErr w:type="spellEnd"/>
      <w:r w:rsidRPr="00317024">
        <w:rPr>
          <w:rFonts w:ascii="Times New Roman" w:hAnsi="Times New Roman" w:cs="Times New Roman"/>
          <w:sz w:val="20"/>
          <w:szCs w:val="20"/>
        </w:rPr>
        <w:t xml:space="preserve">, D. C., Katz, A. D., </w:t>
      </w:r>
      <w:r w:rsidR="00FE2186" w:rsidRPr="00317024">
        <w:rPr>
          <w:rFonts w:ascii="Times New Roman" w:hAnsi="Times New Roman" w:cs="Times New Roman"/>
          <w:sz w:val="20"/>
          <w:szCs w:val="20"/>
        </w:rPr>
        <w:t>and</w:t>
      </w:r>
      <w:r w:rsidRPr="00317024">
        <w:rPr>
          <w:rFonts w:ascii="Times New Roman" w:hAnsi="Times New Roman" w:cs="Times New Roman"/>
          <w:sz w:val="20"/>
          <w:szCs w:val="20"/>
        </w:rPr>
        <w:t xml:space="preserve"> </w:t>
      </w:r>
      <w:proofErr w:type="spellStart"/>
      <w:r w:rsidRPr="00317024">
        <w:rPr>
          <w:rFonts w:ascii="Times New Roman" w:hAnsi="Times New Roman" w:cs="Times New Roman"/>
          <w:sz w:val="20"/>
          <w:szCs w:val="20"/>
        </w:rPr>
        <w:t>Kretchmar</w:t>
      </w:r>
      <w:proofErr w:type="spellEnd"/>
      <w:r w:rsidRPr="00317024">
        <w:rPr>
          <w:rFonts w:ascii="Times New Roman" w:hAnsi="Times New Roman" w:cs="Times New Roman"/>
          <w:sz w:val="20"/>
          <w:szCs w:val="20"/>
        </w:rPr>
        <w:t>, R. M.</w:t>
      </w:r>
      <w:r w:rsidR="00EC0BC2" w:rsidRPr="00317024">
        <w:rPr>
          <w:rFonts w:ascii="Times New Roman" w:hAnsi="Times New Roman" w:cs="Times New Roman"/>
          <w:sz w:val="20"/>
          <w:szCs w:val="20"/>
        </w:rPr>
        <w:t xml:space="preserve">, </w:t>
      </w:r>
      <w:r w:rsidRPr="00317024">
        <w:rPr>
          <w:rFonts w:ascii="Times New Roman" w:hAnsi="Times New Roman" w:cs="Times New Roman"/>
          <w:sz w:val="20"/>
          <w:szCs w:val="20"/>
        </w:rPr>
        <w:t>1997</w:t>
      </w:r>
      <w:r w:rsidR="00EC0BC2" w:rsidRPr="00317024">
        <w:rPr>
          <w:rFonts w:ascii="Times New Roman" w:hAnsi="Times New Roman" w:cs="Times New Roman"/>
          <w:sz w:val="20"/>
          <w:szCs w:val="20"/>
        </w:rPr>
        <w:t>,</w:t>
      </w:r>
      <w:r w:rsidRPr="00317024">
        <w:rPr>
          <w:rFonts w:ascii="Times New Roman" w:hAnsi="Times New Roman" w:cs="Times New Roman"/>
          <w:sz w:val="20"/>
          <w:szCs w:val="20"/>
        </w:rPr>
        <w:t xml:space="preserve"> </w:t>
      </w:r>
      <w:proofErr w:type="spellStart"/>
      <w:r w:rsidR="00EC0BC2" w:rsidRPr="00317024">
        <w:rPr>
          <w:rFonts w:ascii="Times New Roman" w:hAnsi="Times New Roman" w:cs="Times New Roman"/>
          <w:sz w:val="20"/>
          <w:szCs w:val="20"/>
        </w:rPr>
        <w:t>Artif</w:t>
      </w:r>
      <w:proofErr w:type="spellEnd"/>
      <w:r w:rsidR="00EC0BC2" w:rsidRPr="00317024">
        <w:rPr>
          <w:rFonts w:ascii="Times New Roman" w:hAnsi="Times New Roman" w:cs="Times New Roman"/>
          <w:sz w:val="20"/>
          <w:szCs w:val="20"/>
        </w:rPr>
        <w:t xml:space="preserve">. </w:t>
      </w:r>
      <w:proofErr w:type="spellStart"/>
      <w:r w:rsidR="00EC0BC2" w:rsidRPr="00317024">
        <w:rPr>
          <w:rFonts w:ascii="Times New Roman" w:hAnsi="Times New Roman" w:cs="Times New Roman"/>
          <w:sz w:val="20"/>
          <w:szCs w:val="20"/>
        </w:rPr>
        <w:t>Intell</w:t>
      </w:r>
      <w:proofErr w:type="spellEnd"/>
      <w:r w:rsidR="00EC0BC2" w:rsidRPr="00317024">
        <w:rPr>
          <w:rFonts w:ascii="Times New Roman" w:hAnsi="Times New Roman" w:cs="Times New Roman"/>
          <w:sz w:val="20"/>
          <w:szCs w:val="20"/>
        </w:rPr>
        <w:t>. Eng.,</w:t>
      </w:r>
      <w:r w:rsidRPr="00317024">
        <w:rPr>
          <w:rFonts w:ascii="Times New Roman" w:hAnsi="Times New Roman" w:cs="Times New Roman"/>
          <w:sz w:val="20"/>
          <w:szCs w:val="20"/>
        </w:rPr>
        <w:t xml:space="preserve"> 11(4), 421-429.</w:t>
      </w:r>
    </w:p>
    <w:p w14:paraId="3E4CED88" w14:textId="77777777" w:rsidR="009642AA" w:rsidRPr="00317024" w:rsidRDefault="009642AA" w:rsidP="009642AA">
      <w:pPr>
        <w:pStyle w:val="ListParagraph"/>
        <w:ind w:left="0"/>
        <w:jc w:val="both"/>
        <w:rPr>
          <w:rFonts w:ascii="Times New Roman" w:hAnsi="Times New Roman" w:cs="Times New Roman"/>
          <w:sz w:val="20"/>
          <w:szCs w:val="20"/>
        </w:rPr>
      </w:pPr>
    </w:p>
    <w:p w14:paraId="2841518D" w14:textId="77777777" w:rsidR="00AF440F" w:rsidRPr="00317024" w:rsidRDefault="00AF440F" w:rsidP="009642AA">
      <w:pPr>
        <w:pStyle w:val="ListParagraph"/>
        <w:numPr>
          <w:ilvl w:val="0"/>
          <w:numId w:val="6"/>
        </w:numPr>
        <w:ind w:left="0" w:firstLine="0"/>
        <w:jc w:val="both"/>
        <w:rPr>
          <w:rFonts w:ascii="Times New Roman" w:hAnsi="Times New Roman" w:cs="Times New Roman"/>
          <w:sz w:val="20"/>
          <w:szCs w:val="20"/>
        </w:rPr>
      </w:pPr>
      <w:r w:rsidRPr="00317024">
        <w:rPr>
          <w:rFonts w:ascii="Times New Roman" w:hAnsi="Times New Roman" w:cs="Times New Roman"/>
          <w:sz w:val="20"/>
          <w:szCs w:val="20"/>
        </w:rPr>
        <w:t xml:space="preserve">Sreekanth, S., Ramaswamy, H., </w:t>
      </w:r>
      <w:proofErr w:type="spellStart"/>
      <w:r w:rsidRPr="00317024">
        <w:rPr>
          <w:rFonts w:ascii="Times New Roman" w:hAnsi="Times New Roman" w:cs="Times New Roman"/>
          <w:sz w:val="20"/>
          <w:szCs w:val="20"/>
        </w:rPr>
        <w:t>Sablani</w:t>
      </w:r>
      <w:proofErr w:type="spellEnd"/>
      <w:r w:rsidRPr="00317024">
        <w:rPr>
          <w:rFonts w:ascii="Times New Roman" w:hAnsi="Times New Roman" w:cs="Times New Roman"/>
          <w:sz w:val="20"/>
          <w:szCs w:val="20"/>
        </w:rPr>
        <w:t xml:space="preserve">, S., </w:t>
      </w:r>
      <w:r w:rsidR="00CF0188" w:rsidRPr="00317024">
        <w:rPr>
          <w:rFonts w:ascii="Times New Roman" w:hAnsi="Times New Roman" w:cs="Times New Roman"/>
          <w:sz w:val="20"/>
          <w:szCs w:val="20"/>
        </w:rPr>
        <w:t>and</w:t>
      </w:r>
      <w:r w:rsidRPr="00317024">
        <w:rPr>
          <w:rFonts w:ascii="Times New Roman" w:hAnsi="Times New Roman" w:cs="Times New Roman"/>
          <w:sz w:val="20"/>
          <w:szCs w:val="20"/>
        </w:rPr>
        <w:t xml:space="preserve"> </w:t>
      </w:r>
      <w:proofErr w:type="spellStart"/>
      <w:r w:rsidRPr="00317024">
        <w:rPr>
          <w:rFonts w:ascii="Times New Roman" w:hAnsi="Times New Roman" w:cs="Times New Roman"/>
          <w:sz w:val="20"/>
          <w:szCs w:val="20"/>
        </w:rPr>
        <w:t>Prasher</w:t>
      </w:r>
      <w:proofErr w:type="spellEnd"/>
      <w:r w:rsidRPr="00317024">
        <w:rPr>
          <w:rFonts w:ascii="Times New Roman" w:hAnsi="Times New Roman" w:cs="Times New Roman"/>
          <w:sz w:val="20"/>
          <w:szCs w:val="20"/>
        </w:rPr>
        <w:t>, S.</w:t>
      </w:r>
      <w:r w:rsidR="00CF0188" w:rsidRPr="00317024">
        <w:rPr>
          <w:rFonts w:ascii="Times New Roman" w:hAnsi="Times New Roman" w:cs="Times New Roman"/>
          <w:sz w:val="20"/>
          <w:szCs w:val="20"/>
        </w:rPr>
        <w:t xml:space="preserve">, </w:t>
      </w:r>
      <w:r w:rsidRPr="00317024">
        <w:rPr>
          <w:rFonts w:ascii="Times New Roman" w:hAnsi="Times New Roman" w:cs="Times New Roman"/>
          <w:sz w:val="20"/>
          <w:szCs w:val="20"/>
        </w:rPr>
        <w:t>1999</w:t>
      </w:r>
      <w:r w:rsidR="00CF0188" w:rsidRPr="00317024">
        <w:rPr>
          <w:rFonts w:ascii="Times New Roman" w:hAnsi="Times New Roman" w:cs="Times New Roman"/>
          <w:sz w:val="20"/>
          <w:szCs w:val="20"/>
        </w:rPr>
        <w:t>,</w:t>
      </w:r>
      <w:r w:rsidRPr="00317024">
        <w:rPr>
          <w:rFonts w:ascii="Times New Roman" w:hAnsi="Times New Roman" w:cs="Times New Roman"/>
          <w:sz w:val="20"/>
          <w:szCs w:val="20"/>
        </w:rPr>
        <w:t xml:space="preserve"> </w:t>
      </w:r>
      <w:r w:rsidR="00CF0188" w:rsidRPr="00317024">
        <w:rPr>
          <w:rFonts w:ascii="Times New Roman" w:hAnsi="Times New Roman" w:cs="Times New Roman"/>
          <w:sz w:val="20"/>
          <w:szCs w:val="20"/>
        </w:rPr>
        <w:t xml:space="preserve">J. Food Process. </w:t>
      </w:r>
      <w:proofErr w:type="spellStart"/>
      <w:r w:rsidR="00CF0188" w:rsidRPr="00317024">
        <w:rPr>
          <w:rFonts w:ascii="Times New Roman" w:hAnsi="Times New Roman" w:cs="Times New Roman"/>
          <w:sz w:val="20"/>
          <w:szCs w:val="20"/>
        </w:rPr>
        <w:t>Preserv</w:t>
      </w:r>
      <w:proofErr w:type="spellEnd"/>
      <w:r w:rsidRPr="00317024">
        <w:rPr>
          <w:rFonts w:ascii="Times New Roman" w:hAnsi="Times New Roman" w:cs="Times New Roman"/>
          <w:sz w:val="20"/>
          <w:szCs w:val="20"/>
        </w:rPr>
        <w:t>, 23(4), 329-348.</w:t>
      </w:r>
    </w:p>
    <w:p w14:paraId="6CE24B36" w14:textId="77777777" w:rsidR="009642AA" w:rsidRPr="00317024" w:rsidRDefault="009642AA" w:rsidP="009642AA">
      <w:pPr>
        <w:pStyle w:val="ListParagraph"/>
        <w:ind w:left="0"/>
        <w:jc w:val="both"/>
        <w:rPr>
          <w:rFonts w:ascii="Times New Roman" w:hAnsi="Times New Roman" w:cs="Times New Roman"/>
          <w:sz w:val="20"/>
          <w:szCs w:val="20"/>
        </w:rPr>
      </w:pPr>
    </w:p>
    <w:p w14:paraId="406C5146" w14:textId="77777777" w:rsidR="009642AA" w:rsidRPr="00317024" w:rsidRDefault="00515B52" w:rsidP="00D50151">
      <w:pPr>
        <w:pStyle w:val="ListParagraph"/>
        <w:numPr>
          <w:ilvl w:val="0"/>
          <w:numId w:val="6"/>
        </w:numPr>
        <w:ind w:left="0" w:firstLine="0"/>
        <w:jc w:val="both"/>
        <w:rPr>
          <w:rFonts w:ascii="Times New Roman" w:hAnsi="Times New Roman" w:cs="Times New Roman"/>
          <w:sz w:val="20"/>
          <w:szCs w:val="20"/>
        </w:rPr>
      </w:pPr>
      <w:proofErr w:type="spellStart"/>
      <w:r w:rsidRPr="00317024">
        <w:rPr>
          <w:rFonts w:ascii="Times New Roman" w:hAnsi="Times New Roman" w:cs="Times New Roman"/>
          <w:sz w:val="20"/>
          <w:szCs w:val="20"/>
        </w:rPr>
        <w:t>Soeiro</w:t>
      </w:r>
      <w:proofErr w:type="spellEnd"/>
      <w:r w:rsidRPr="00317024">
        <w:rPr>
          <w:rFonts w:ascii="Times New Roman" w:hAnsi="Times New Roman" w:cs="Times New Roman"/>
          <w:sz w:val="20"/>
          <w:szCs w:val="20"/>
        </w:rPr>
        <w:t xml:space="preserve">, F., Soares, P. O., Campos Velho, H., </w:t>
      </w:r>
      <w:r w:rsidR="00D50151" w:rsidRPr="00317024">
        <w:rPr>
          <w:rFonts w:ascii="Times New Roman" w:hAnsi="Times New Roman" w:cs="Times New Roman"/>
          <w:sz w:val="20"/>
          <w:szCs w:val="20"/>
        </w:rPr>
        <w:t>and</w:t>
      </w:r>
      <w:r w:rsidRPr="00317024">
        <w:rPr>
          <w:rFonts w:ascii="Times New Roman" w:hAnsi="Times New Roman" w:cs="Times New Roman"/>
          <w:sz w:val="20"/>
          <w:szCs w:val="20"/>
        </w:rPr>
        <w:t xml:space="preserve"> Silva Neto, A.</w:t>
      </w:r>
      <w:r w:rsidR="00D50151" w:rsidRPr="00317024">
        <w:rPr>
          <w:rFonts w:ascii="Times New Roman" w:hAnsi="Times New Roman" w:cs="Times New Roman"/>
          <w:sz w:val="20"/>
          <w:szCs w:val="20"/>
        </w:rPr>
        <w:t xml:space="preserve">, </w:t>
      </w:r>
      <w:r w:rsidRPr="00317024">
        <w:rPr>
          <w:rFonts w:ascii="Times New Roman" w:hAnsi="Times New Roman" w:cs="Times New Roman"/>
          <w:sz w:val="20"/>
          <w:szCs w:val="20"/>
        </w:rPr>
        <w:t>2004</w:t>
      </w:r>
      <w:r w:rsidR="00D50151" w:rsidRPr="00317024">
        <w:rPr>
          <w:rFonts w:ascii="Times New Roman" w:hAnsi="Times New Roman" w:cs="Times New Roman"/>
          <w:sz w:val="20"/>
          <w:szCs w:val="20"/>
        </w:rPr>
        <w:t xml:space="preserve"> Inverse Problems, Design and Optimization Symposium - IPDO-2004. Rio de Janeiro, Brazil, 2004, 358-363.</w:t>
      </w:r>
    </w:p>
    <w:p w14:paraId="1676D19C" w14:textId="77777777" w:rsidR="00D50151" w:rsidRPr="00317024" w:rsidRDefault="00D50151" w:rsidP="00D50151">
      <w:pPr>
        <w:pStyle w:val="ListParagraph"/>
        <w:ind w:left="0"/>
        <w:jc w:val="both"/>
        <w:rPr>
          <w:rFonts w:ascii="Times New Roman" w:hAnsi="Times New Roman" w:cs="Times New Roman"/>
          <w:sz w:val="20"/>
          <w:szCs w:val="20"/>
        </w:rPr>
      </w:pPr>
    </w:p>
    <w:p w14:paraId="675405B7" w14:textId="77777777" w:rsidR="00515B52" w:rsidRPr="00317024" w:rsidRDefault="00515B52" w:rsidP="009642AA">
      <w:pPr>
        <w:pStyle w:val="ListParagraph"/>
        <w:numPr>
          <w:ilvl w:val="0"/>
          <w:numId w:val="6"/>
        </w:numPr>
        <w:ind w:left="0" w:firstLine="0"/>
        <w:jc w:val="both"/>
        <w:rPr>
          <w:rFonts w:ascii="Times New Roman" w:hAnsi="Times New Roman" w:cs="Times New Roman"/>
          <w:sz w:val="20"/>
          <w:szCs w:val="20"/>
        </w:rPr>
      </w:pPr>
      <w:proofErr w:type="spellStart"/>
      <w:r w:rsidRPr="00317024">
        <w:rPr>
          <w:rFonts w:ascii="Times New Roman" w:hAnsi="Times New Roman" w:cs="Times New Roman"/>
          <w:sz w:val="20"/>
          <w:szCs w:val="20"/>
        </w:rPr>
        <w:t>Mirsephai</w:t>
      </w:r>
      <w:proofErr w:type="spellEnd"/>
      <w:r w:rsidRPr="00317024">
        <w:rPr>
          <w:rFonts w:ascii="Times New Roman" w:hAnsi="Times New Roman" w:cs="Times New Roman"/>
          <w:sz w:val="20"/>
          <w:szCs w:val="20"/>
        </w:rPr>
        <w:t xml:space="preserve">, A., </w:t>
      </w:r>
      <w:proofErr w:type="spellStart"/>
      <w:r w:rsidRPr="00317024">
        <w:rPr>
          <w:rFonts w:ascii="Times New Roman" w:hAnsi="Times New Roman" w:cs="Times New Roman"/>
          <w:sz w:val="20"/>
          <w:szCs w:val="20"/>
        </w:rPr>
        <w:t>Mohammadzaheri</w:t>
      </w:r>
      <w:proofErr w:type="spellEnd"/>
      <w:r w:rsidRPr="00317024">
        <w:rPr>
          <w:rFonts w:ascii="Times New Roman" w:hAnsi="Times New Roman" w:cs="Times New Roman"/>
          <w:sz w:val="20"/>
          <w:szCs w:val="20"/>
        </w:rPr>
        <w:t xml:space="preserve">, M., Chen, L., </w:t>
      </w:r>
      <w:r w:rsidR="00137189" w:rsidRPr="00317024">
        <w:rPr>
          <w:rFonts w:ascii="Times New Roman" w:hAnsi="Times New Roman" w:cs="Times New Roman"/>
          <w:sz w:val="20"/>
          <w:szCs w:val="20"/>
        </w:rPr>
        <w:t>and</w:t>
      </w:r>
      <w:r w:rsidRPr="00317024">
        <w:rPr>
          <w:rFonts w:ascii="Times New Roman" w:hAnsi="Times New Roman" w:cs="Times New Roman"/>
          <w:sz w:val="20"/>
          <w:szCs w:val="20"/>
        </w:rPr>
        <w:t xml:space="preserve"> O'Neill, B.</w:t>
      </w:r>
      <w:r w:rsidR="00A44C94" w:rsidRPr="00317024">
        <w:rPr>
          <w:rFonts w:ascii="Times New Roman" w:hAnsi="Times New Roman" w:cs="Times New Roman"/>
          <w:sz w:val="20"/>
          <w:szCs w:val="20"/>
        </w:rPr>
        <w:t xml:space="preserve">, </w:t>
      </w:r>
      <w:r w:rsidRPr="00317024">
        <w:rPr>
          <w:rFonts w:ascii="Times New Roman" w:hAnsi="Times New Roman" w:cs="Times New Roman"/>
          <w:sz w:val="20"/>
          <w:szCs w:val="20"/>
        </w:rPr>
        <w:t>2012</w:t>
      </w:r>
      <w:r w:rsidR="00A44C94" w:rsidRPr="00317024">
        <w:rPr>
          <w:rFonts w:ascii="Times New Roman" w:hAnsi="Times New Roman" w:cs="Times New Roman"/>
          <w:sz w:val="20"/>
          <w:szCs w:val="20"/>
        </w:rPr>
        <w:t>,</w:t>
      </w:r>
      <w:r w:rsidRPr="00317024">
        <w:rPr>
          <w:rFonts w:ascii="Times New Roman" w:hAnsi="Times New Roman" w:cs="Times New Roman"/>
          <w:sz w:val="20"/>
          <w:szCs w:val="20"/>
        </w:rPr>
        <w:t xml:space="preserve"> </w:t>
      </w:r>
      <w:r w:rsidR="00CB6C60" w:rsidRPr="00317024">
        <w:rPr>
          <w:rFonts w:ascii="Times New Roman" w:hAnsi="Times New Roman" w:cs="Times New Roman"/>
          <w:sz w:val="20"/>
          <w:szCs w:val="20"/>
        </w:rPr>
        <w:t xml:space="preserve">Int. </w:t>
      </w:r>
      <w:proofErr w:type="spellStart"/>
      <w:r w:rsidR="00CB6C60" w:rsidRPr="00317024">
        <w:rPr>
          <w:rFonts w:ascii="Times New Roman" w:hAnsi="Times New Roman" w:cs="Times New Roman"/>
          <w:sz w:val="20"/>
          <w:szCs w:val="20"/>
        </w:rPr>
        <w:t>Commun</w:t>
      </w:r>
      <w:proofErr w:type="spellEnd"/>
      <w:r w:rsidR="00CB6C60" w:rsidRPr="00317024">
        <w:rPr>
          <w:rFonts w:ascii="Times New Roman" w:hAnsi="Times New Roman" w:cs="Times New Roman"/>
          <w:sz w:val="20"/>
          <w:szCs w:val="20"/>
        </w:rPr>
        <w:t>. Heat Mass Transf.</w:t>
      </w:r>
      <w:r w:rsidRPr="00317024">
        <w:rPr>
          <w:rFonts w:ascii="Times New Roman" w:hAnsi="Times New Roman" w:cs="Times New Roman"/>
          <w:sz w:val="20"/>
          <w:szCs w:val="20"/>
        </w:rPr>
        <w:t>, 39(1), 40-45.</w:t>
      </w:r>
    </w:p>
    <w:p w14:paraId="1D6C3897" w14:textId="77777777" w:rsidR="009642AA" w:rsidRPr="00317024" w:rsidRDefault="009642AA" w:rsidP="009642AA">
      <w:pPr>
        <w:pStyle w:val="ListParagraph"/>
        <w:ind w:left="0"/>
        <w:jc w:val="both"/>
        <w:rPr>
          <w:rFonts w:ascii="Times New Roman" w:hAnsi="Times New Roman" w:cs="Times New Roman"/>
          <w:sz w:val="20"/>
          <w:szCs w:val="20"/>
        </w:rPr>
      </w:pPr>
    </w:p>
    <w:p w14:paraId="5BC3BD0A" w14:textId="77777777" w:rsidR="00515B52" w:rsidRPr="00317024" w:rsidRDefault="00B32B9C" w:rsidP="00B32B9C">
      <w:pPr>
        <w:pStyle w:val="ListParagraph"/>
        <w:numPr>
          <w:ilvl w:val="0"/>
          <w:numId w:val="6"/>
        </w:numPr>
        <w:ind w:left="0" w:firstLine="0"/>
        <w:jc w:val="both"/>
        <w:rPr>
          <w:rFonts w:ascii="Times New Roman" w:hAnsi="Times New Roman" w:cs="Times New Roman"/>
          <w:sz w:val="20"/>
          <w:szCs w:val="20"/>
        </w:rPr>
      </w:pPr>
      <w:r w:rsidRPr="00317024">
        <w:rPr>
          <w:rFonts w:ascii="Times New Roman" w:hAnsi="Times New Roman" w:cs="Times New Roman"/>
          <w:sz w:val="20"/>
          <w:szCs w:val="20"/>
        </w:rPr>
        <w:t>Patel G</w:t>
      </w:r>
      <w:r w:rsidR="00AA1FD6" w:rsidRPr="00317024">
        <w:rPr>
          <w:rFonts w:ascii="Times New Roman" w:hAnsi="Times New Roman" w:cs="Times New Roman"/>
          <w:sz w:val="20"/>
          <w:szCs w:val="20"/>
        </w:rPr>
        <w:t>.</w:t>
      </w:r>
      <w:r w:rsidRPr="00317024">
        <w:rPr>
          <w:rFonts w:ascii="Times New Roman" w:hAnsi="Times New Roman" w:cs="Times New Roman"/>
          <w:sz w:val="20"/>
          <w:szCs w:val="20"/>
        </w:rPr>
        <w:t xml:space="preserve"> C</w:t>
      </w:r>
      <w:r w:rsidR="00AA1FD6" w:rsidRPr="00317024">
        <w:rPr>
          <w:rFonts w:ascii="Times New Roman" w:hAnsi="Times New Roman" w:cs="Times New Roman"/>
          <w:sz w:val="20"/>
          <w:szCs w:val="20"/>
        </w:rPr>
        <w:t>. M</w:t>
      </w:r>
      <w:r w:rsidR="007F1029" w:rsidRPr="00317024">
        <w:rPr>
          <w:rFonts w:ascii="Times New Roman" w:hAnsi="Times New Roman" w:cs="Times New Roman"/>
          <w:sz w:val="20"/>
          <w:szCs w:val="20"/>
        </w:rPr>
        <w:t xml:space="preserve">, </w:t>
      </w:r>
      <w:proofErr w:type="spellStart"/>
      <w:r w:rsidRPr="00317024">
        <w:rPr>
          <w:rFonts w:ascii="Times New Roman" w:hAnsi="Times New Roman" w:cs="Times New Roman"/>
          <w:sz w:val="20"/>
          <w:szCs w:val="20"/>
        </w:rPr>
        <w:t>Shettigar</w:t>
      </w:r>
      <w:proofErr w:type="spellEnd"/>
      <w:r w:rsidRPr="00317024">
        <w:rPr>
          <w:rFonts w:ascii="Times New Roman" w:hAnsi="Times New Roman" w:cs="Times New Roman"/>
          <w:sz w:val="20"/>
          <w:szCs w:val="20"/>
        </w:rPr>
        <w:t>, A</w:t>
      </w:r>
      <w:r w:rsidR="007F1029" w:rsidRPr="00317024">
        <w:rPr>
          <w:rFonts w:ascii="Times New Roman" w:hAnsi="Times New Roman" w:cs="Times New Roman"/>
          <w:sz w:val="20"/>
          <w:szCs w:val="20"/>
        </w:rPr>
        <w:t>. K,</w:t>
      </w:r>
      <w:r w:rsidRPr="00317024">
        <w:rPr>
          <w:rFonts w:ascii="Times New Roman" w:hAnsi="Times New Roman" w:cs="Times New Roman"/>
          <w:sz w:val="20"/>
          <w:szCs w:val="20"/>
        </w:rPr>
        <w:t xml:space="preserve"> Krishna, P</w:t>
      </w:r>
      <w:r w:rsidR="007F1029" w:rsidRPr="00317024">
        <w:rPr>
          <w:rFonts w:ascii="Times New Roman" w:hAnsi="Times New Roman" w:cs="Times New Roman"/>
          <w:sz w:val="20"/>
          <w:szCs w:val="20"/>
        </w:rPr>
        <w:t>.</w:t>
      </w:r>
      <w:r w:rsidRPr="00317024">
        <w:rPr>
          <w:rFonts w:ascii="Times New Roman" w:hAnsi="Times New Roman" w:cs="Times New Roman"/>
          <w:sz w:val="20"/>
          <w:szCs w:val="20"/>
        </w:rPr>
        <w:t xml:space="preserve"> and </w:t>
      </w:r>
      <w:proofErr w:type="spellStart"/>
      <w:r w:rsidRPr="00317024">
        <w:rPr>
          <w:rFonts w:ascii="Times New Roman" w:hAnsi="Times New Roman" w:cs="Times New Roman"/>
          <w:sz w:val="20"/>
          <w:szCs w:val="20"/>
        </w:rPr>
        <w:t>Parappagoudar</w:t>
      </w:r>
      <w:proofErr w:type="spellEnd"/>
      <w:r w:rsidRPr="00317024">
        <w:rPr>
          <w:rFonts w:ascii="Times New Roman" w:hAnsi="Times New Roman" w:cs="Times New Roman"/>
          <w:sz w:val="20"/>
          <w:szCs w:val="20"/>
        </w:rPr>
        <w:t>, M</w:t>
      </w:r>
      <w:r w:rsidR="007F1029" w:rsidRPr="00317024">
        <w:rPr>
          <w:rFonts w:ascii="Times New Roman" w:hAnsi="Times New Roman" w:cs="Times New Roman"/>
          <w:sz w:val="20"/>
          <w:szCs w:val="20"/>
        </w:rPr>
        <w:t>. B,</w:t>
      </w:r>
      <w:r w:rsidRPr="00317024">
        <w:rPr>
          <w:rFonts w:ascii="Times New Roman" w:hAnsi="Times New Roman" w:cs="Times New Roman"/>
          <w:sz w:val="20"/>
          <w:szCs w:val="20"/>
        </w:rPr>
        <w:t xml:space="preserve"> </w:t>
      </w:r>
      <w:r w:rsidR="00515B52" w:rsidRPr="00317024">
        <w:rPr>
          <w:rFonts w:ascii="Times New Roman" w:hAnsi="Times New Roman" w:cs="Times New Roman"/>
          <w:sz w:val="20"/>
          <w:szCs w:val="20"/>
        </w:rPr>
        <w:t>2017</w:t>
      </w:r>
      <w:r w:rsidRPr="00317024">
        <w:rPr>
          <w:rFonts w:ascii="Times New Roman" w:hAnsi="Times New Roman" w:cs="Times New Roman"/>
          <w:sz w:val="20"/>
          <w:szCs w:val="20"/>
        </w:rPr>
        <w:t>,</w:t>
      </w:r>
      <w:r w:rsidR="00515B52" w:rsidRPr="00317024">
        <w:rPr>
          <w:rFonts w:ascii="Times New Roman" w:hAnsi="Times New Roman" w:cs="Times New Roman"/>
          <w:sz w:val="20"/>
          <w:szCs w:val="20"/>
        </w:rPr>
        <w:t xml:space="preserve"> </w:t>
      </w:r>
      <w:r w:rsidRPr="00317024">
        <w:rPr>
          <w:rFonts w:ascii="Times New Roman" w:hAnsi="Times New Roman" w:cs="Times New Roman"/>
          <w:sz w:val="20"/>
          <w:szCs w:val="20"/>
        </w:rPr>
        <w:t xml:space="preserve">Appl. Soft </w:t>
      </w:r>
      <w:proofErr w:type="spellStart"/>
      <w:r w:rsidRPr="00317024">
        <w:rPr>
          <w:rFonts w:ascii="Times New Roman" w:hAnsi="Times New Roman" w:cs="Times New Roman"/>
          <w:sz w:val="20"/>
          <w:szCs w:val="20"/>
        </w:rPr>
        <w:t>Comput</w:t>
      </w:r>
      <w:proofErr w:type="spellEnd"/>
      <w:r w:rsidRPr="00317024">
        <w:rPr>
          <w:rFonts w:ascii="Times New Roman" w:hAnsi="Times New Roman" w:cs="Times New Roman"/>
          <w:sz w:val="20"/>
          <w:szCs w:val="20"/>
        </w:rPr>
        <w:t>.</w:t>
      </w:r>
      <w:r w:rsidR="00515B52" w:rsidRPr="00317024">
        <w:rPr>
          <w:rFonts w:ascii="Times New Roman" w:hAnsi="Times New Roman" w:cs="Times New Roman"/>
          <w:sz w:val="20"/>
          <w:szCs w:val="20"/>
        </w:rPr>
        <w:t>, 59, 418-437.</w:t>
      </w:r>
    </w:p>
    <w:p w14:paraId="7F380DB5" w14:textId="77777777" w:rsidR="009642AA" w:rsidRPr="00317024" w:rsidRDefault="009642AA" w:rsidP="009642AA">
      <w:pPr>
        <w:pStyle w:val="ListParagraph"/>
        <w:ind w:left="0"/>
        <w:jc w:val="both"/>
        <w:rPr>
          <w:rFonts w:ascii="Times New Roman" w:hAnsi="Times New Roman" w:cs="Times New Roman"/>
          <w:sz w:val="20"/>
          <w:szCs w:val="20"/>
        </w:rPr>
      </w:pPr>
    </w:p>
    <w:p w14:paraId="2472DA3B" w14:textId="77777777" w:rsidR="00515B52" w:rsidRPr="00317024" w:rsidRDefault="00515B52" w:rsidP="009642AA">
      <w:pPr>
        <w:pStyle w:val="ListParagraph"/>
        <w:numPr>
          <w:ilvl w:val="0"/>
          <w:numId w:val="6"/>
        </w:numPr>
        <w:ind w:left="0" w:firstLine="0"/>
        <w:jc w:val="both"/>
        <w:rPr>
          <w:rFonts w:ascii="Times New Roman" w:hAnsi="Times New Roman" w:cs="Times New Roman"/>
          <w:sz w:val="20"/>
          <w:szCs w:val="20"/>
        </w:rPr>
      </w:pPr>
      <w:r w:rsidRPr="00317024">
        <w:rPr>
          <w:rFonts w:ascii="Times New Roman" w:hAnsi="Times New Roman" w:cs="Times New Roman"/>
          <w:sz w:val="20"/>
          <w:szCs w:val="20"/>
        </w:rPr>
        <w:t xml:space="preserve">Zhang, B., Wu, G., Gu, Y., Wang, X., </w:t>
      </w:r>
      <w:r w:rsidR="00604C18" w:rsidRPr="00317024">
        <w:rPr>
          <w:rFonts w:ascii="Times New Roman" w:hAnsi="Times New Roman" w:cs="Times New Roman"/>
          <w:sz w:val="20"/>
          <w:szCs w:val="20"/>
        </w:rPr>
        <w:t>and</w:t>
      </w:r>
      <w:r w:rsidRPr="00317024">
        <w:rPr>
          <w:rFonts w:ascii="Times New Roman" w:hAnsi="Times New Roman" w:cs="Times New Roman"/>
          <w:sz w:val="20"/>
          <w:szCs w:val="20"/>
        </w:rPr>
        <w:t xml:space="preserve"> Wang, F.</w:t>
      </w:r>
      <w:r w:rsidR="00604C18" w:rsidRPr="00317024">
        <w:rPr>
          <w:rFonts w:ascii="Times New Roman" w:hAnsi="Times New Roman" w:cs="Times New Roman"/>
          <w:sz w:val="20"/>
          <w:szCs w:val="20"/>
        </w:rPr>
        <w:t xml:space="preserve">, </w:t>
      </w:r>
      <w:r w:rsidRPr="00317024">
        <w:rPr>
          <w:rFonts w:ascii="Times New Roman" w:hAnsi="Times New Roman" w:cs="Times New Roman"/>
          <w:sz w:val="20"/>
          <w:szCs w:val="20"/>
        </w:rPr>
        <w:t>2022</w:t>
      </w:r>
      <w:r w:rsidR="00604C18" w:rsidRPr="00317024">
        <w:rPr>
          <w:rFonts w:ascii="Times New Roman" w:hAnsi="Times New Roman" w:cs="Times New Roman"/>
          <w:sz w:val="20"/>
          <w:szCs w:val="20"/>
        </w:rPr>
        <w:t>,</w:t>
      </w:r>
      <w:r w:rsidRPr="00317024">
        <w:rPr>
          <w:rFonts w:ascii="Times New Roman" w:hAnsi="Times New Roman" w:cs="Times New Roman"/>
          <w:sz w:val="20"/>
          <w:szCs w:val="20"/>
        </w:rPr>
        <w:t xml:space="preserve"> </w:t>
      </w:r>
      <w:r w:rsidR="00604C18" w:rsidRPr="00317024">
        <w:rPr>
          <w:rFonts w:ascii="Times New Roman" w:hAnsi="Times New Roman" w:cs="Times New Roman"/>
          <w:sz w:val="20"/>
          <w:szCs w:val="20"/>
        </w:rPr>
        <w:t>Phys. Fluids, 34, 116116.</w:t>
      </w:r>
    </w:p>
    <w:p w14:paraId="652ADE7A" w14:textId="77777777" w:rsidR="009642AA" w:rsidRPr="00317024" w:rsidRDefault="009642AA" w:rsidP="009642AA">
      <w:pPr>
        <w:pStyle w:val="ListParagraph"/>
        <w:ind w:left="0"/>
        <w:jc w:val="both"/>
        <w:rPr>
          <w:rFonts w:ascii="Times New Roman" w:hAnsi="Times New Roman" w:cs="Times New Roman"/>
          <w:sz w:val="20"/>
          <w:szCs w:val="20"/>
        </w:rPr>
      </w:pPr>
    </w:p>
    <w:p w14:paraId="38A5CE61" w14:textId="77777777" w:rsidR="009642AA" w:rsidRPr="00317024" w:rsidRDefault="00F204F0" w:rsidP="000567F2">
      <w:pPr>
        <w:pStyle w:val="ListParagraph"/>
        <w:numPr>
          <w:ilvl w:val="0"/>
          <w:numId w:val="6"/>
        </w:numPr>
        <w:ind w:left="0" w:firstLine="0"/>
        <w:jc w:val="both"/>
        <w:rPr>
          <w:rFonts w:ascii="Times New Roman" w:hAnsi="Times New Roman" w:cs="Times New Roman"/>
          <w:sz w:val="20"/>
          <w:szCs w:val="20"/>
        </w:rPr>
      </w:pPr>
      <w:r w:rsidRPr="00317024">
        <w:rPr>
          <w:rFonts w:ascii="Times New Roman" w:hAnsi="Times New Roman" w:cs="Times New Roman"/>
          <w:sz w:val="20"/>
          <w:szCs w:val="20"/>
        </w:rPr>
        <w:t>Han, J., Xu, L., Cao, K., Li, T., Tan, X., Tang, Z.</w:t>
      </w:r>
      <w:r w:rsidR="00604C18" w:rsidRPr="00317024">
        <w:rPr>
          <w:rFonts w:ascii="Times New Roman" w:hAnsi="Times New Roman" w:cs="Times New Roman"/>
          <w:sz w:val="20"/>
          <w:szCs w:val="20"/>
        </w:rPr>
        <w:t xml:space="preserve"> and</w:t>
      </w:r>
      <w:r w:rsidRPr="00317024">
        <w:rPr>
          <w:rFonts w:ascii="Times New Roman" w:hAnsi="Times New Roman" w:cs="Times New Roman"/>
          <w:sz w:val="20"/>
          <w:szCs w:val="20"/>
        </w:rPr>
        <w:t xml:space="preserve"> Liao, G.</w:t>
      </w:r>
      <w:r w:rsidR="00604C18" w:rsidRPr="00317024">
        <w:rPr>
          <w:rFonts w:ascii="Times New Roman" w:hAnsi="Times New Roman" w:cs="Times New Roman"/>
          <w:sz w:val="20"/>
          <w:szCs w:val="20"/>
        </w:rPr>
        <w:t xml:space="preserve">, </w:t>
      </w:r>
      <w:r w:rsidRPr="00317024">
        <w:rPr>
          <w:rFonts w:ascii="Times New Roman" w:hAnsi="Times New Roman" w:cs="Times New Roman"/>
          <w:sz w:val="20"/>
          <w:szCs w:val="20"/>
        </w:rPr>
        <w:t>2021</w:t>
      </w:r>
      <w:r w:rsidR="00604C18" w:rsidRPr="00317024">
        <w:rPr>
          <w:rFonts w:ascii="Times New Roman" w:hAnsi="Times New Roman" w:cs="Times New Roman"/>
          <w:sz w:val="20"/>
          <w:szCs w:val="20"/>
        </w:rPr>
        <w:t>,</w:t>
      </w:r>
      <w:r w:rsidR="00604C18" w:rsidRPr="00317024">
        <w:t xml:space="preserve"> </w:t>
      </w:r>
      <w:r w:rsidR="00604C18" w:rsidRPr="00317024">
        <w:rPr>
          <w:rFonts w:ascii="Times New Roman" w:hAnsi="Times New Roman" w:cs="Times New Roman"/>
          <w:sz w:val="20"/>
          <w:szCs w:val="20"/>
        </w:rPr>
        <w:t>Case Stud. Therm. Eng., 26, 101002.</w:t>
      </w:r>
    </w:p>
    <w:p w14:paraId="4BEB33D5" w14:textId="77777777" w:rsidR="00604C18" w:rsidRPr="00317024" w:rsidRDefault="00604C18" w:rsidP="00604C18">
      <w:pPr>
        <w:pStyle w:val="ListParagraph"/>
        <w:ind w:left="0"/>
        <w:jc w:val="both"/>
        <w:rPr>
          <w:rFonts w:ascii="Times New Roman" w:hAnsi="Times New Roman" w:cs="Times New Roman"/>
          <w:sz w:val="20"/>
          <w:szCs w:val="20"/>
        </w:rPr>
      </w:pPr>
    </w:p>
    <w:p w14:paraId="19304EFE" w14:textId="77777777" w:rsidR="00604C18" w:rsidRPr="00317024" w:rsidRDefault="00F204F0" w:rsidP="000567F2">
      <w:pPr>
        <w:pStyle w:val="ListParagraph"/>
        <w:numPr>
          <w:ilvl w:val="0"/>
          <w:numId w:val="6"/>
        </w:numPr>
        <w:ind w:left="0" w:firstLine="0"/>
        <w:jc w:val="both"/>
        <w:rPr>
          <w:rFonts w:ascii="Times New Roman" w:hAnsi="Times New Roman" w:cs="Times New Roman"/>
          <w:sz w:val="20"/>
          <w:szCs w:val="20"/>
        </w:rPr>
      </w:pPr>
      <w:r w:rsidRPr="00317024">
        <w:rPr>
          <w:rFonts w:ascii="Times New Roman" w:hAnsi="Times New Roman" w:cs="Times New Roman"/>
          <w:sz w:val="20"/>
          <w:szCs w:val="20"/>
        </w:rPr>
        <w:t>Zhu, F., Chen, J., Han, Y., &amp; Ren, D.</w:t>
      </w:r>
      <w:r w:rsidR="0044736D" w:rsidRPr="00317024">
        <w:rPr>
          <w:rFonts w:ascii="Times New Roman" w:hAnsi="Times New Roman" w:cs="Times New Roman"/>
          <w:sz w:val="20"/>
          <w:szCs w:val="20"/>
        </w:rPr>
        <w:t>,</w:t>
      </w:r>
      <w:r w:rsidRPr="00317024">
        <w:rPr>
          <w:rFonts w:ascii="Times New Roman" w:hAnsi="Times New Roman" w:cs="Times New Roman"/>
          <w:sz w:val="20"/>
          <w:szCs w:val="20"/>
        </w:rPr>
        <w:t xml:space="preserve"> 2022</w:t>
      </w:r>
      <w:r w:rsidR="00604C18" w:rsidRPr="00317024">
        <w:rPr>
          <w:rFonts w:ascii="Times New Roman" w:hAnsi="Times New Roman" w:cs="Times New Roman"/>
          <w:sz w:val="20"/>
          <w:szCs w:val="20"/>
        </w:rPr>
        <w:t>, Int. J. Heat Mass Transf., 194, 123089.</w:t>
      </w:r>
    </w:p>
    <w:p w14:paraId="6D532D3A" w14:textId="77777777" w:rsidR="009642AA" w:rsidRPr="00317024" w:rsidRDefault="00604C18" w:rsidP="00604C18">
      <w:pPr>
        <w:pStyle w:val="ListParagraph"/>
        <w:ind w:left="0"/>
        <w:jc w:val="both"/>
        <w:rPr>
          <w:rFonts w:ascii="Times New Roman" w:hAnsi="Times New Roman" w:cs="Times New Roman"/>
          <w:sz w:val="20"/>
          <w:szCs w:val="20"/>
        </w:rPr>
      </w:pPr>
      <w:r w:rsidRPr="00317024">
        <w:rPr>
          <w:rFonts w:ascii="Times New Roman" w:hAnsi="Times New Roman" w:cs="Times New Roman"/>
          <w:sz w:val="20"/>
          <w:szCs w:val="20"/>
        </w:rPr>
        <w:t xml:space="preserve"> </w:t>
      </w:r>
    </w:p>
    <w:p w14:paraId="2AFB0ACC" w14:textId="77777777" w:rsidR="00515B52" w:rsidRPr="00317024" w:rsidRDefault="00F204F0" w:rsidP="006E54FC">
      <w:pPr>
        <w:pStyle w:val="ListParagraph"/>
        <w:numPr>
          <w:ilvl w:val="0"/>
          <w:numId w:val="6"/>
        </w:numPr>
        <w:ind w:left="0" w:firstLine="0"/>
        <w:jc w:val="both"/>
        <w:rPr>
          <w:rFonts w:ascii="Times New Roman" w:hAnsi="Times New Roman" w:cs="Times New Roman"/>
          <w:sz w:val="20"/>
          <w:szCs w:val="20"/>
        </w:rPr>
      </w:pPr>
      <w:proofErr w:type="spellStart"/>
      <w:r w:rsidRPr="00317024">
        <w:rPr>
          <w:rFonts w:ascii="Times New Roman" w:hAnsi="Times New Roman" w:cs="Times New Roman"/>
          <w:sz w:val="20"/>
          <w:szCs w:val="20"/>
        </w:rPr>
        <w:t>Szénási</w:t>
      </w:r>
      <w:proofErr w:type="spellEnd"/>
      <w:r w:rsidRPr="00317024">
        <w:rPr>
          <w:rFonts w:ascii="Times New Roman" w:hAnsi="Times New Roman" w:cs="Times New Roman"/>
          <w:sz w:val="20"/>
          <w:szCs w:val="20"/>
        </w:rPr>
        <w:t>, S.</w:t>
      </w:r>
      <w:r w:rsidR="0044736D" w:rsidRPr="00317024">
        <w:rPr>
          <w:rFonts w:ascii="Times New Roman" w:hAnsi="Times New Roman" w:cs="Times New Roman"/>
          <w:sz w:val="20"/>
          <w:szCs w:val="20"/>
        </w:rPr>
        <w:t>,</w:t>
      </w:r>
      <w:r w:rsidRPr="00317024">
        <w:rPr>
          <w:rFonts w:ascii="Times New Roman" w:hAnsi="Times New Roman" w:cs="Times New Roman"/>
          <w:sz w:val="20"/>
          <w:szCs w:val="20"/>
        </w:rPr>
        <w:t xml:space="preserve"> </w:t>
      </w:r>
      <w:proofErr w:type="spellStart"/>
      <w:r w:rsidRPr="00317024">
        <w:rPr>
          <w:rFonts w:ascii="Times New Roman" w:hAnsi="Times New Roman" w:cs="Times New Roman"/>
          <w:sz w:val="20"/>
          <w:szCs w:val="20"/>
        </w:rPr>
        <w:t>Felde</w:t>
      </w:r>
      <w:proofErr w:type="spellEnd"/>
      <w:r w:rsidRPr="00317024">
        <w:rPr>
          <w:rFonts w:ascii="Times New Roman" w:hAnsi="Times New Roman" w:cs="Times New Roman"/>
          <w:sz w:val="20"/>
          <w:szCs w:val="20"/>
        </w:rPr>
        <w:t>, I.</w:t>
      </w:r>
      <w:r w:rsidR="0044736D" w:rsidRPr="00317024">
        <w:rPr>
          <w:rFonts w:ascii="Times New Roman" w:hAnsi="Times New Roman" w:cs="Times New Roman"/>
          <w:sz w:val="20"/>
          <w:szCs w:val="20"/>
        </w:rPr>
        <w:t>, 2019,</w:t>
      </w:r>
      <w:r w:rsidRPr="00317024">
        <w:rPr>
          <w:rFonts w:ascii="Times New Roman" w:hAnsi="Times New Roman" w:cs="Times New Roman"/>
          <w:sz w:val="20"/>
          <w:szCs w:val="20"/>
        </w:rPr>
        <w:t xml:space="preserve"> Data, 4, 90. </w:t>
      </w:r>
    </w:p>
    <w:p w14:paraId="7BDA1058" w14:textId="77777777" w:rsidR="00B31F2E" w:rsidRPr="00317024" w:rsidRDefault="00B31F2E" w:rsidP="00B31F2E">
      <w:pPr>
        <w:pStyle w:val="ListParagraph"/>
        <w:rPr>
          <w:rFonts w:ascii="Times New Roman" w:hAnsi="Times New Roman" w:cs="Times New Roman"/>
          <w:sz w:val="20"/>
          <w:szCs w:val="20"/>
        </w:rPr>
      </w:pPr>
    </w:p>
    <w:p w14:paraId="77B1F0CF" w14:textId="77777777" w:rsidR="00B31F2E" w:rsidRPr="00317024" w:rsidRDefault="00B31F2E" w:rsidP="006E54FC">
      <w:pPr>
        <w:pStyle w:val="ListParagraph"/>
        <w:numPr>
          <w:ilvl w:val="0"/>
          <w:numId w:val="6"/>
        </w:numPr>
        <w:ind w:left="0" w:firstLine="0"/>
        <w:jc w:val="both"/>
        <w:rPr>
          <w:rFonts w:ascii="Times New Roman" w:hAnsi="Times New Roman" w:cs="Times New Roman"/>
          <w:sz w:val="20"/>
          <w:szCs w:val="20"/>
        </w:rPr>
      </w:pPr>
      <w:r w:rsidRPr="00317024">
        <w:rPr>
          <w:rFonts w:ascii="Times New Roman" w:hAnsi="Times New Roman" w:cs="Times New Roman"/>
          <w:sz w:val="20"/>
          <w:szCs w:val="20"/>
        </w:rPr>
        <w:t xml:space="preserve">Masters, D., and </w:t>
      </w:r>
      <w:proofErr w:type="spellStart"/>
      <w:r w:rsidRPr="00317024">
        <w:rPr>
          <w:rFonts w:ascii="Times New Roman" w:hAnsi="Times New Roman" w:cs="Times New Roman"/>
          <w:sz w:val="20"/>
          <w:szCs w:val="20"/>
        </w:rPr>
        <w:t>Luschi</w:t>
      </w:r>
      <w:proofErr w:type="spellEnd"/>
      <w:r w:rsidRPr="00317024">
        <w:rPr>
          <w:rFonts w:ascii="Times New Roman" w:hAnsi="Times New Roman" w:cs="Times New Roman"/>
          <w:sz w:val="20"/>
          <w:szCs w:val="20"/>
        </w:rPr>
        <w:t xml:space="preserve">, C., 2018, </w:t>
      </w:r>
      <w:proofErr w:type="spellStart"/>
      <w:r w:rsidRPr="00317024">
        <w:rPr>
          <w:rFonts w:ascii="Times New Roman" w:hAnsi="Times New Roman" w:cs="Times New Roman"/>
          <w:sz w:val="20"/>
          <w:szCs w:val="20"/>
        </w:rPr>
        <w:t>arXiv</w:t>
      </w:r>
      <w:proofErr w:type="spellEnd"/>
      <w:r w:rsidRPr="00317024">
        <w:rPr>
          <w:rFonts w:ascii="Times New Roman" w:hAnsi="Times New Roman" w:cs="Times New Roman"/>
          <w:sz w:val="20"/>
          <w:szCs w:val="20"/>
        </w:rPr>
        <w:t xml:space="preserve"> preprint arXiv:1804.07612.</w:t>
      </w:r>
    </w:p>
    <w:sectPr w:rsidR="00B31F2E" w:rsidRPr="00317024" w:rsidSect="00A65DF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A8AA7" w14:textId="77777777" w:rsidR="00D6799A" w:rsidRDefault="00D6799A" w:rsidP="0022742B">
      <w:pPr>
        <w:spacing w:after="0" w:line="240" w:lineRule="auto"/>
      </w:pPr>
      <w:r>
        <w:separator/>
      </w:r>
    </w:p>
  </w:endnote>
  <w:endnote w:type="continuationSeparator" w:id="0">
    <w:p w14:paraId="2658CAAB" w14:textId="77777777" w:rsidR="00D6799A" w:rsidRDefault="00D6799A" w:rsidP="00227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8F5AD" w14:textId="77777777" w:rsidR="00056C92" w:rsidRDefault="0011078A">
    <w:pPr>
      <w:pStyle w:val="Footer"/>
      <w:jc w:val="center"/>
    </w:pPr>
    <w:r>
      <w:fldChar w:fldCharType="begin"/>
    </w:r>
    <w:r w:rsidR="00056C92">
      <w:instrText xml:space="preserve"> PAGE   \* MERGEFORMAT </w:instrText>
    </w:r>
    <w:r>
      <w:fldChar w:fldCharType="separate"/>
    </w:r>
    <w:r w:rsidR="00A5407A">
      <w:rPr>
        <w:noProof/>
      </w:rPr>
      <w:t>3</w:t>
    </w:r>
    <w:r>
      <w:rPr>
        <w:noProof/>
      </w:rPr>
      <w:fldChar w:fldCharType="end"/>
    </w:r>
  </w:p>
  <w:p w14:paraId="3A45E762" w14:textId="77777777" w:rsidR="00056C92" w:rsidRDefault="00056C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9FB72" w14:textId="77777777" w:rsidR="00D6799A" w:rsidRDefault="00D6799A" w:rsidP="0022742B">
      <w:pPr>
        <w:spacing w:after="0" w:line="240" w:lineRule="auto"/>
      </w:pPr>
      <w:r>
        <w:separator/>
      </w:r>
    </w:p>
  </w:footnote>
  <w:footnote w:type="continuationSeparator" w:id="0">
    <w:p w14:paraId="151F7FA2" w14:textId="77777777" w:rsidR="00D6799A" w:rsidRDefault="00D6799A" w:rsidP="00227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B0045" w14:textId="77777777" w:rsidR="00056C92" w:rsidRDefault="00056C92" w:rsidP="008C2D90">
    <w:pPr>
      <w:spacing w:after="0" w:line="240" w:lineRule="auto"/>
      <w:jc w:val="right"/>
      <w:rPr>
        <w:rFonts w:ascii="Times New Roman" w:hAnsi="Times New Roman" w:cs="Times New Roman"/>
        <w:i/>
        <w:sz w:val="18"/>
        <w:szCs w:val="18"/>
      </w:rPr>
    </w:pPr>
    <w:r w:rsidRPr="0022742B">
      <w:rPr>
        <w:rFonts w:ascii="Times New Roman" w:hAnsi="Times New Roman" w:cs="Times New Roman"/>
        <w:i/>
        <w:sz w:val="18"/>
        <w:szCs w:val="18"/>
      </w:rPr>
      <w:t>INCOM</w:t>
    </w:r>
    <w:r w:rsidR="00226919">
      <w:rPr>
        <w:rFonts w:ascii="Times New Roman" w:hAnsi="Times New Roman" w:cs="Times New Roman"/>
        <w:i/>
        <w:sz w:val="18"/>
        <w:szCs w:val="18"/>
      </w:rPr>
      <w:t>24</w:t>
    </w:r>
    <w:r w:rsidRPr="0022742B">
      <w:rPr>
        <w:rFonts w:ascii="Times New Roman" w:hAnsi="Times New Roman" w:cs="Times New Roman"/>
        <w:i/>
        <w:sz w:val="18"/>
        <w:szCs w:val="18"/>
      </w:rPr>
      <w:t xml:space="preserve">: Proceedings of the </w:t>
    </w:r>
    <w:r w:rsidR="00226919">
      <w:rPr>
        <w:rFonts w:ascii="Times New Roman" w:hAnsi="Times New Roman" w:cs="Times New Roman"/>
        <w:i/>
        <w:sz w:val="18"/>
        <w:szCs w:val="18"/>
      </w:rPr>
      <w:t>2</w:t>
    </w:r>
    <w:r w:rsidR="00226919" w:rsidRPr="00226919">
      <w:rPr>
        <w:rFonts w:ascii="Times New Roman" w:hAnsi="Times New Roman" w:cs="Times New Roman"/>
        <w:i/>
        <w:sz w:val="18"/>
        <w:szCs w:val="18"/>
        <w:vertAlign w:val="superscript"/>
      </w:rPr>
      <w:t>n</w:t>
    </w:r>
    <w:r w:rsidR="00E22D31">
      <w:rPr>
        <w:rFonts w:ascii="Times New Roman" w:hAnsi="Times New Roman" w:cs="Times New Roman"/>
        <w:i/>
        <w:sz w:val="18"/>
        <w:szCs w:val="18"/>
        <w:vertAlign w:val="superscript"/>
      </w:rPr>
      <w:t>d</w:t>
    </w:r>
    <w:r w:rsidR="00226919">
      <w:rPr>
        <w:rFonts w:ascii="Times New Roman" w:hAnsi="Times New Roman" w:cs="Times New Roman"/>
        <w:i/>
        <w:sz w:val="18"/>
        <w:szCs w:val="18"/>
      </w:rPr>
      <w:t xml:space="preserve"> </w:t>
    </w:r>
    <w:r w:rsidRPr="0022742B">
      <w:rPr>
        <w:rFonts w:ascii="Times New Roman" w:hAnsi="Times New Roman" w:cs="Times New Roman"/>
        <w:i/>
        <w:sz w:val="18"/>
        <w:szCs w:val="18"/>
      </w:rPr>
      <w:t>International Conference on Mechanical Engineering</w:t>
    </w:r>
  </w:p>
  <w:p w14:paraId="11160992" w14:textId="77777777" w:rsidR="00056C92" w:rsidRDefault="00056C92" w:rsidP="008C2D90">
    <w:pPr>
      <w:spacing w:after="0" w:line="240" w:lineRule="auto"/>
      <w:jc w:val="right"/>
      <w:rPr>
        <w:rFonts w:ascii="Times New Roman" w:hAnsi="Times New Roman" w:cs="Times New Roman"/>
        <w:i/>
        <w:sz w:val="18"/>
        <w:szCs w:val="18"/>
      </w:rPr>
    </w:pPr>
    <w:r>
      <w:rPr>
        <w:rFonts w:ascii="Times New Roman" w:hAnsi="Times New Roman" w:cs="Times New Roman"/>
        <w:i/>
        <w:sz w:val="18"/>
        <w:szCs w:val="18"/>
      </w:rPr>
      <w:t xml:space="preserve">Jadavpur University Kolkata India January </w:t>
    </w:r>
    <w:r w:rsidR="00226919">
      <w:rPr>
        <w:rFonts w:ascii="Times New Roman" w:hAnsi="Times New Roman" w:cs="Times New Roman"/>
        <w:i/>
        <w:sz w:val="18"/>
        <w:szCs w:val="18"/>
      </w:rPr>
      <w:t>5</w:t>
    </w:r>
    <w:r>
      <w:rPr>
        <w:rFonts w:ascii="Times New Roman" w:hAnsi="Times New Roman" w:cs="Times New Roman"/>
        <w:i/>
        <w:sz w:val="18"/>
        <w:szCs w:val="18"/>
      </w:rPr>
      <w:t xml:space="preserve"> </w:t>
    </w:r>
    <w:r w:rsidR="00226919">
      <w:rPr>
        <w:rFonts w:ascii="Times New Roman" w:hAnsi="Times New Roman" w:cs="Times New Roman"/>
        <w:i/>
        <w:sz w:val="18"/>
        <w:szCs w:val="18"/>
      </w:rPr>
      <w:t>&amp;</w:t>
    </w:r>
    <w:r>
      <w:rPr>
        <w:rFonts w:ascii="Times New Roman" w:hAnsi="Times New Roman" w:cs="Times New Roman"/>
        <w:i/>
        <w:sz w:val="18"/>
        <w:szCs w:val="18"/>
      </w:rPr>
      <w:t xml:space="preserve"> 6, 20</w:t>
    </w:r>
    <w:r w:rsidR="00226919">
      <w:rPr>
        <w:rFonts w:ascii="Times New Roman" w:hAnsi="Times New Roman" w:cs="Times New Roman"/>
        <w:i/>
        <w:sz w:val="18"/>
        <w:szCs w:val="18"/>
      </w:rPr>
      <w:t>24</w:t>
    </w:r>
  </w:p>
  <w:p w14:paraId="1579E9DA" w14:textId="77777777" w:rsidR="00056C92" w:rsidRPr="0022742B" w:rsidRDefault="00056C92" w:rsidP="008C2D90">
    <w:pPr>
      <w:jc w:val="right"/>
      <w:rPr>
        <w:rFonts w:ascii="Times New Roman" w:hAnsi="Times New Roman" w:cs="Times New Roman"/>
        <w:i/>
        <w:sz w:val="18"/>
        <w:szCs w:val="18"/>
      </w:rPr>
    </w:pPr>
    <w:r>
      <w:rPr>
        <w:rFonts w:ascii="Times New Roman" w:hAnsi="Times New Roman" w:cs="Times New Roman"/>
        <w:i/>
        <w:sz w:val="18"/>
        <w:szCs w:val="18"/>
      </w:rPr>
      <w:t>Paper No. INCOM</w:t>
    </w:r>
    <w:r w:rsidR="00226919">
      <w:rPr>
        <w:rFonts w:ascii="Times New Roman" w:hAnsi="Times New Roman" w:cs="Times New Roman"/>
        <w:i/>
        <w:sz w:val="18"/>
        <w:szCs w:val="18"/>
      </w:rPr>
      <w:t>24</w:t>
    </w:r>
    <w:r>
      <w:rPr>
        <w:rFonts w:ascii="Times New Roman" w:hAnsi="Times New Roman" w:cs="Times New Roman"/>
        <w:i/>
        <w:sz w:val="18"/>
        <w:szCs w:val="18"/>
      </w:rPr>
      <w:t>-</w:t>
    </w:r>
    <w:r w:rsidR="00132A0D">
      <w:rPr>
        <w:rFonts w:ascii="Times New Roman" w:hAnsi="Times New Roman" w:cs="Times New Roman"/>
        <w:i/>
        <w:sz w:val="18"/>
        <w:szCs w:val="18"/>
      </w:rPr>
      <w:t xml:space="preserve"> </w:t>
    </w:r>
    <w:r w:rsidR="001E2F60">
      <w:rPr>
        <w:rFonts w:ascii="Times New Roman" w:hAnsi="Times New Roman" w:cs="Times New Roman"/>
        <w:i/>
        <w:sz w:val="18"/>
        <w:szCs w:val="18"/>
      </w:rPr>
      <w:t>0740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F5689"/>
    <w:multiLevelType w:val="multilevel"/>
    <w:tmpl w:val="EF563B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06D4089"/>
    <w:multiLevelType w:val="hybridMultilevel"/>
    <w:tmpl w:val="2BDC03A0"/>
    <w:lvl w:ilvl="0" w:tplc="B20638C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FB6651"/>
    <w:multiLevelType w:val="hybridMultilevel"/>
    <w:tmpl w:val="77B24B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8F46C0"/>
    <w:multiLevelType w:val="hybridMultilevel"/>
    <w:tmpl w:val="110EAC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4F18D3"/>
    <w:multiLevelType w:val="hybridMultilevel"/>
    <w:tmpl w:val="14347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6B3DE7"/>
    <w:multiLevelType w:val="hybridMultilevel"/>
    <w:tmpl w:val="2F9AA4A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742B"/>
    <w:rsid w:val="00000FE7"/>
    <w:rsid w:val="0000236A"/>
    <w:rsid w:val="00006F43"/>
    <w:rsid w:val="00013776"/>
    <w:rsid w:val="00022B04"/>
    <w:rsid w:val="00025B0B"/>
    <w:rsid w:val="00044525"/>
    <w:rsid w:val="00052FD1"/>
    <w:rsid w:val="000567F2"/>
    <w:rsid w:val="00056C92"/>
    <w:rsid w:val="00075FAF"/>
    <w:rsid w:val="00084E8E"/>
    <w:rsid w:val="000854A6"/>
    <w:rsid w:val="00087B73"/>
    <w:rsid w:val="00091B9F"/>
    <w:rsid w:val="000A4B8E"/>
    <w:rsid w:val="000B5468"/>
    <w:rsid w:val="000C26FA"/>
    <w:rsid w:val="000C6D15"/>
    <w:rsid w:val="000D2AC8"/>
    <w:rsid w:val="0011078A"/>
    <w:rsid w:val="00116097"/>
    <w:rsid w:val="00125997"/>
    <w:rsid w:val="00130B24"/>
    <w:rsid w:val="001319DE"/>
    <w:rsid w:val="00132A0D"/>
    <w:rsid w:val="00135C28"/>
    <w:rsid w:val="00137189"/>
    <w:rsid w:val="0013742E"/>
    <w:rsid w:val="00146D77"/>
    <w:rsid w:val="00151D99"/>
    <w:rsid w:val="00163701"/>
    <w:rsid w:val="0016539D"/>
    <w:rsid w:val="001653E3"/>
    <w:rsid w:val="00165FE1"/>
    <w:rsid w:val="00167CAE"/>
    <w:rsid w:val="00192535"/>
    <w:rsid w:val="00195BFE"/>
    <w:rsid w:val="001A061F"/>
    <w:rsid w:val="001C7A6A"/>
    <w:rsid w:val="001D241D"/>
    <w:rsid w:val="001E2F60"/>
    <w:rsid w:val="001E71BD"/>
    <w:rsid w:val="001E79E5"/>
    <w:rsid w:val="00226919"/>
    <w:rsid w:val="0022742B"/>
    <w:rsid w:val="002463E1"/>
    <w:rsid w:val="00254880"/>
    <w:rsid w:val="0026724C"/>
    <w:rsid w:val="00280493"/>
    <w:rsid w:val="002808D9"/>
    <w:rsid w:val="002A0E1E"/>
    <w:rsid w:val="002B7D83"/>
    <w:rsid w:val="002D10B6"/>
    <w:rsid w:val="002E44B1"/>
    <w:rsid w:val="002F2940"/>
    <w:rsid w:val="002F4140"/>
    <w:rsid w:val="003058BF"/>
    <w:rsid w:val="00312740"/>
    <w:rsid w:val="00317024"/>
    <w:rsid w:val="0035224A"/>
    <w:rsid w:val="0037000E"/>
    <w:rsid w:val="003A3853"/>
    <w:rsid w:val="003C5C28"/>
    <w:rsid w:val="003D03B9"/>
    <w:rsid w:val="003D4BEA"/>
    <w:rsid w:val="003D5449"/>
    <w:rsid w:val="003E3930"/>
    <w:rsid w:val="003F04A4"/>
    <w:rsid w:val="00415CD1"/>
    <w:rsid w:val="00446B52"/>
    <w:rsid w:val="0044736D"/>
    <w:rsid w:val="00447BA8"/>
    <w:rsid w:val="00452280"/>
    <w:rsid w:val="00460016"/>
    <w:rsid w:val="004652BC"/>
    <w:rsid w:val="004A3E40"/>
    <w:rsid w:val="004B2347"/>
    <w:rsid w:val="004D356F"/>
    <w:rsid w:val="004D6341"/>
    <w:rsid w:val="004D7761"/>
    <w:rsid w:val="004D7E83"/>
    <w:rsid w:val="004F6F4C"/>
    <w:rsid w:val="004F7EE5"/>
    <w:rsid w:val="005159F5"/>
    <w:rsid w:val="00515B52"/>
    <w:rsid w:val="0052305F"/>
    <w:rsid w:val="00534228"/>
    <w:rsid w:val="00536E70"/>
    <w:rsid w:val="00573C01"/>
    <w:rsid w:val="0058123B"/>
    <w:rsid w:val="00582574"/>
    <w:rsid w:val="005A3CF5"/>
    <w:rsid w:val="005A5DAF"/>
    <w:rsid w:val="005C0F50"/>
    <w:rsid w:val="005C3526"/>
    <w:rsid w:val="005C5D15"/>
    <w:rsid w:val="005D5504"/>
    <w:rsid w:val="00603C6B"/>
    <w:rsid w:val="00604C18"/>
    <w:rsid w:val="00623356"/>
    <w:rsid w:val="00630096"/>
    <w:rsid w:val="00634803"/>
    <w:rsid w:val="00652BD9"/>
    <w:rsid w:val="006537D6"/>
    <w:rsid w:val="00654C40"/>
    <w:rsid w:val="00661F87"/>
    <w:rsid w:val="0066667D"/>
    <w:rsid w:val="006B280E"/>
    <w:rsid w:val="006D0627"/>
    <w:rsid w:val="006E54FC"/>
    <w:rsid w:val="006F0062"/>
    <w:rsid w:val="007057C8"/>
    <w:rsid w:val="00712217"/>
    <w:rsid w:val="007207E6"/>
    <w:rsid w:val="0074206E"/>
    <w:rsid w:val="00747300"/>
    <w:rsid w:val="007549C4"/>
    <w:rsid w:val="007642E5"/>
    <w:rsid w:val="007D0435"/>
    <w:rsid w:val="007D720E"/>
    <w:rsid w:val="007F1029"/>
    <w:rsid w:val="007F1B9A"/>
    <w:rsid w:val="00811F1F"/>
    <w:rsid w:val="00814874"/>
    <w:rsid w:val="00826562"/>
    <w:rsid w:val="008265C1"/>
    <w:rsid w:val="00827138"/>
    <w:rsid w:val="00837EF3"/>
    <w:rsid w:val="0084378A"/>
    <w:rsid w:val="00877299"/>
    <w:rsid w:val="008775BF"/>
    <w:rsid w:val="008A575F"/>
    <w:rsid w:val="008A588F"/>
    <w:rsid w:val="008C2D90"/>
    <w:rsid w:val="008C3237"/>
    <w:rsid w:val="009262D7"/>
    <w:rsid w:val="00940E7A"/>
    <w:rsid w:val="00947214"/>
    <w:rsid w:val="009642AA"/>
    <w:rsid w:val="00992DB2"/>
    <w:rsid w:val="009A6BDA"/>
    <w:rsid w:val="009C33E0"/>
    <w:rsid w:val="009D54DF"/>
    <w:rsid w:val="009E2BEA"/>
    <w:rsid w:val="009E65D5"/>
    <w:rsid w:val="009E67A3"/>
    <w:rsid w:val="009F16DC"/>
    <w:rsid w:val="00A01267"/>
    <w:rsid w:val="00A13924"/>
    <w:rsid w:val="00A26012"/>
    <w:rsid w:val="00A26185"/>
    <w:rsid w:val="00A4070D"/>
    <w:rsid w:val="00A448B3"/>
    <w:rsid w:val="00A44C94"/>
    <w:rsid w:val="00A5127D"/>
    <w:rsid w:val="00A52141"/>
    <w:rsid w:val="00A5407A"/>
    <w:rsid w:val="00A65DF8"/>
    <w:rsid w:val="00A74F4C"/>
    <w:rsid w:val="00A817E0"/>
    <w:rsid w:val="00A93EA0"/>
    <w:rsid w:val="00AA1FD6"/>
    <w:rsid w:val="00AA5A88"/>
    <w:rsid w:val="00AD3854"/>
    <w:rsid w:val="00AD438E"/>
    <w:rsid w:val="00AE21D0"/>
    <w:rsid w:val="00AF440F"/>
    <w:rsid w:val="00B030BB"/>
    <w:rsid w:val="00B0770D"/>
    <w:rsid w:val="00B14D51"/>
    <w:rsid w:val="00B24DA1"/>
    <w:rsid w:val="00B25470"/>
    <w:rsid w:val="00B31F2E"/>
    <w:rsid w:val="00B32B9C"/>
    <w:rsid w:val="00B34037"/>
    <w:rsid w:val="00B66183"/>
    <w:rsid w:val="00B732B7"/>
    <w:rsid w:val="00B81BF3"/>
    <w:rsid w:val="00B85261"/>
    <w:rsid w:val="00B94971"/>
    <w:rsid w:val="00B971AA"/>
    <w:rsid w:val="00BA25FD"/>
    <w:rsid w:val="00BB786B"/>
    <w:rsid w:val="00BF121F"/>
    <w:rsid w:val="00C22DFF"/>
    <w:rsid w:val="00C271D7"/>
    <w:rsid w:val="00C61ECF"/>
    <w:rsid w:val="00C71E60"/>
    <w:rsid w:val="00CA7AE3"/>
    <w:rsid w:val="00CB2B9C"/>
    <w:rsid w:val="00CB6C60"/>
    <w:rsid w:val="00CD18B7"/>
    <w:rsid w:val="00CD5CD9"/>
    <w:rsid w:val="00CE2AE0"/>
    <w:rsid w:val="00CE4C70"/>
    <w:rsid w:val="00CF0188"/>
    <w:rsid w:val="00D455DA"/>
    <w:rsid w:val="00D50151"/>
    <w:rsid w:val="00D6799A"/>
    <w:rsid w:val="00D77199"/>
    <w:rsid w:val="00D9710D"/>
    <w:rsid w:val="00D97476"/>
    <w:rsid w:val="00DB16D9"/>
    <w:rsid w:val="00DB265A"/>
    <w:rsid w:val="00DB5FC9"/>
    <w:rsid w:val="00DC6931"/>
    <w:rsid w:val="00E07B14"/>
    <w:rsid w:val="00E115C7"/>
    <w:rsid w:val="00E15D0E"/>
    <w:rsid w:val="00E210C8"/>
    <w:rsid w:val="00E218B8"/>
    <w:rsid w:val="00E22CBF"/>
    <w:rsid w:val="00E22D31"/>
    <w:rsid w:val="00E33C13"/>
    <w:rsid w:val="00E63458"/>
    <w:rsid w:val="00E7034B"/>
    <w:rsid w:val="00E8280F"/>
    <w:rsid w:val="00E875D0"/>
    <w:rsid w:val="00E928AD"/>
    <w:rsid w:val="00EC0BC2"/>
    <w:rsid w:val="00EF706C"/>
    <w:rsid w:val="00F11A4D"/>
    <w:rsid w:val="00F204F0"/>
    <w:rsid w:val="00F32630"/>
    <w:rsid w:val="00F44FE7"/>
    <w:rsid w:val="00F454C1"/>
    <w:rsid w:val="00F5252C"/>
    <w:rsid w:val="00F57844"/>
    <w:rsid w:val="00F57E51"/>
    <w:rsid w:val="00F667A5"/>
    <w:rsid w:val="00F8227A"/>
    <w:rsid w:val="00F92D84"/>
    <w:rsid w:val="00FC7FB5"/>
    <w:rsid w:val="00FE21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041B3"/>
  <w15:docId w15:val="{30F0D029-E3B3-46F5-8202-1CB4714B3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Vrinda"/>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FAF"/>
    <w:pPr>
      <w:spacing w:after="200" w:line="276" w:lineRule="auto"/>
    </w:pPr>
    <w:rPr>
      <w:sz w:val="22"/>
      <w:szCs w:val="22"/>
      <w:lang w:val="en-IN"/>
    </w:rPr>
  </w:style>
  <w:style w:type="paragraph" w:styleId="Heading1">
    <w:name w:val="heading 1"/>
    <w:basedOn w:val="Normal"/>
    <w:next w:val="Normal"/>
    <w:link w:val="Heading1Char"/>
    <w:uiPriority w:val="9"/>
    <w:qFormat/>
    <w:rsid w:val="008C2D90"/>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3F04A4"/>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1653E3"/>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4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742B"/>
  </w:style>
  <w:style w:type="paragraph" w:styleId="Footer">
    <w:name w:val="footer"/>
    <w:basedOn w:val="Normal"/>
    <w:link w:val="FooterChar"/>
    <w:uiPriority w:val="99"/>
    <w:unhideWhenUsed/>
    <w:rsid w:val="002274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42B"/>
  </w:style>
  <w:style w:type="paragraph" w:styleId="BalloonText">
    <w:name w:val="Balloon Text"/>
    <w:basedOn w:val="Normal"/>
    <w:link w:val="BalloonTextChar"/>
    <w:uiPriority w:val="99"/>
    <w:semiHidden/>
    <w:unhideWhenUsed/>
    <w:rsid w:val="0022742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2742B"/>
    <w:rPr>
      <w:rFonts w:ascii="Tahoma" w:hAnsi="Tahoma" w:cs="Tahoma"/>
      <w:sz w:val="16"/>
      <w:szCs w:val="16"/>
    </w:rPr>
  </w:style>
  <w:style w:type="paragraph" w:styleId="ListParagraph">
    <w:name w:val="List Paragraph"/>
    <w:basedOn w:val="Normal"/>
    <w:uiPriority w:val="34"/>
    <w:qFormat/>
    <w:rsid w:val="008C2D90"/>
    <w:pPr>
      <w:ind w:left="720"/>
      <w:contextualSpacing/>
    </w:pPr>
  </w:style>
  <w:style w:type="character" w:customStyle="1" w:styleId="Heading1Char">
    <w:name w:val="Heading 1 Char"/>
    <w:link w:val="Heading1"/>
    <w:uiPriority w:val="9"/>
    <w:rsid w:val="008C2D90"/>
    <w:rPr>
      <w:rFonts w:ascii="Cambria" w:eastAsia="Times New Roman" w:hAnsi="Cambria" w:cs="Vrinda"/>
      <w:b/>
      <w:bCs/>
      <w:color w:val="365F91"/>
      <w:sz w:val="28"/>
      <w:szCs w:val="28"/>
    </w:rPr>
  </w:style>
  <w:style w:type="paragraph" w:styleId="FootnoteText">
    <w:name w:val="footnote text"/>
    <w:basedOn w:val="Normal"/>
    <w:link w:val="FootnoteTextChar"/>
    <w:uiPriority w:val="99"/>
    <w:semiHidden/>
    <w:unhideWhenUsed/>
    <w:rsid w:val="00623356"/>
    <w:pPr>
      <w:spacing w:after="0" w:line="240" w:lineRule="auto"/>
    </w:pPr>
    <w:rPr>
      <w:sz w:val="20"/>
      <w:szCs w:val="20"/>
    </w:rPr>
  </w:style>
  <w:style w:type="character" w:customStyle="1" w:styleId="FootnoteTextChar">
    <w:name w:val="Footnote Text Char"/>
    <w:link w:val="FootnoteText"/>
    <w:uiPriority w:val="99"/>
    <w:semiHidden/>
    <w:rsid w:val="00623356"/>
    <w:rPr>
      <w:sz w:val="20"/>
      <w:szCs w:val="20"/>
    </w:rPr>
  </w:style>
  <w:style w:type="character" w:styleId="FootnoteReference">
    <w:name w:val="footnote reference"/>
    <w:uiPriority w:val="99"/>
    <w:semiHidden/>
    <w:unhideWhenUsed/>
    <w:rsid w:val="00623356"/>
    <w:rPr>
      <w:vertAlign w:val="superscript"/>
    </w:rPr>
  </w:style>
  <w:style w:type="character" w:customStyle="1" w:styleId="Heading2Char">
    <w:name w:val="Heading 2 Char"/>
    <w:link w:val="Heading2"/>
    <w:uiPriority w:val="9"/>
    <w:rsid w:val="003F04A4"/>
    <w:rPr>
      <w:rFonts w:ascii="Cambria" w:eastAsia="Times New Roman" w:hAnsi="Cambria" w:cs="Vrinda"/>
      <w:b/>
      <w:bCs/>
      <w:color w:val="4F81BD"/>
      <w:sz w:val="26"/>
      <w:szCs w:val="26"/>
    </w:rPr>
  </w:style>
  <w:style w:type="paragraph" w:styleId="Title">
    <w:name w:val="Title"/>
    <w:basedOn w:val="Normal"/>
    <w:next w:val="Normal"/>
    <w:link w:val="TitleChar"/>
    <w:uiPriority w:val="10"/>
    <w:qFormat/>
    <w:rsid w:val="00E22CBF"/>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E22CBF"/>
    <w:rPr>
      <w:rFonts w:ascii="Cambria" w:eastAsia="Times New Roman" w:hAnsi="Cambria" w:cs="Vrinda"/>
      <w:color w:val="17365D"/>
      <w:spacing w:val="5"/>
      <w:kern w:val="28"/>
      <w:sz w:val="52"/>
      <w:szCs w:val="52"/>
    </w:rPr>
  </w:style>
  <w:style w:type="table" w:styleId="TableGrid">
    <w:name w:val="Table Grid"/>
    <w:basedOn w:val="TableNormal"/>
    <w:uiPriority w:val="59"/>
    <w:rsid w:val="00135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1653E3"/>
    <w:rPr>
      <w:rFonts w:ascii="Cambria" w:eastAsia="Times New Roman" w:hAnsi="Cambria" w:cs="Vrinda"/>
      <w:b/>
      <w:bCs/>
      <w:color w:val="4F81BD"/>
    </w:rPr>
  </w:style>
  <w:style w:type="character" w:styleId="PlaceholderText">
    <w:name w:val="Placeholder Text"/>
    <w:uiPriority w:val="99"/>
    <w:semiHidden/>
    <w:rsid w:val="00A26012"/>
    <w:rPr>
      <w:color w:val="808080"/>
    </w:rPr>
  </w:style>
  <w:style w:type="paragraph" w:styleId="Caption">
    <w:name w:val="caption"/>
    <w:basedOn w:val="Normal"/>
    <w:next w:val="Normal"/>
    <w:uiPriority w:val="35"/>
    <w:unhideWhenUsed/>
    <w:qFormat/>
    <w:rsid w:val="0074206E"/>
    <w:pPr>
      <w:spacing w:line="240" w:lineRule="auto"/>
    </w:pPr>
    <w:rPr>
      <w:rFonts w:ascii="Times New Roman" w:eastAsia="Times New Roman" w:hAnsi="Times New Roman" w:cs="Times New Roman"/>
      <w:b/>
      <w:bCs/>
      <w:color w:val="4F81BD"/>
      <w:sz w:val="18"/>
      <w:szCs w:val="18"/>
      <w:lang w:val="en-US"/>
    </w:rPr>
  </w:style>
  <w:style w:type="character" w:styleId="Hyperlink">
    <w:name w:val="Hyperlink"/>
    <w:uiPriority w:val="99"/>
    <w:unhideWhenUsed/>
    <w:rsid w:val="007057C8"/>
    <w:rPr>
      <w:color w:val="0000FF"/>
      <w:u w:val="single"/>
    </w:rPr>
  </w:style>
  <w:style w:type="paragraph" w:customStyle="1" w:styleId="EndNoteBibliography">
    <w:name w:val="EndNote Bibliography"/>
    <w:basedOn w:val="Normal"/>
    <w:link w:val="EndNoteBibliographyChar"/>
    <w:rsid w:val="00B14D51"/>
    <w:pPr>
      <w:spacing w:after="160" w:line="240" w:lineRule="auto"/>
      <w:jc w:val="both"/>
    </w:pPr>
    <w:rPr>
      <w:rFonts w:cs="Calibri"/>
      <w:noProof/>
      <w:lang w:val="en-US"/>
    </w:rPr>
  </w:style>
  <w:style w:type="character" w:customStyle="1" w:styleId="EndNoteBibliographyChar">
    <w:name w:val="EndNote Bibliography Char"/>
    <w:link w:val="EndNoteBibliography"/>
    <w:rsid w:val="00B14D51"/>
    <w:rPr>
      <w:rFonts w:ascii="Calibri" w:hAnsi="Calibri" w:cs="Calibri"/>
      <w:noProof/>
      <w:lang w:val="en-US"/>
    </w:rPr>
  </w:style>
  <w:style w:type="character" w:customStyle="1" w:styleId="UnresolvedMention1">
    <w:name w:val="Unresolved Mention1"/>
    <w:uiPriority w:val="99"/>
    <w:semiHidden/>
    <w:unhideWhenUsed/>
    <w:rsid w:val="00F204F0"/>
    <w:rPr>
      <w:color w:val="605E5C"/>
      <w:shd w:val="clear" w:color="auto" w:fill="E1DFDD"/>
    </w:rPr>
  </w:style>
  <w:style w:type="character" w:styleId="LineNumber">
    <w:name w:val="line number"/>
    <w:basedOn w:val="DefaultParagraphFont"/>
    <w:uiPriority w:val="99"/>
    <w:semiHidden/>
    <w:unhideWhenUsed/>
    <w:rsid w:val="00AA5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5090">
      <w:bodyDiv w:val="1"/>
      <w:marLeft w:val="0"/>
      <w:marRight w:val="0"/>
      <w:marTop w:val="0"/>
      <w:marBottom w:val="0"/>
      <w:divBdr>
        <w:top w:val="none" w:sz="0" w:space="0" w:color="auto"/>
        <w:left w:val="none" w:sz="0" w:space="0" w:color="auto"/>
        <w:bottom w:val="none" w:sz="0" w:space="0" w:color="auto"/>
        <w:right w:val="none" w:sz="0" w:space="0" w:color="auto"/>
      </w:divBdr>
    </w:div>
    <w:div w:id="58831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DAB22-902F-4D4B-9A49-62C1D90D9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2002</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Ducklord</cp:lastModifiedBy>
  <cp:revision>2</cp:revision>
  <cp:lastPrinted>2023-10-31T16:10:00Z</cp:lastPrinted>
  <dcterms:created xsi:type="dcterms:W3CDTF">2023-11-25T12:20:00Z</dcterms:created>
  <dcterms:modified xsi:type="dcterms:W3CDTF">2023-11-25T12:20:00Z</dcterms:modified>
</cp:coreProperties>
</file>