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ep0j1ckt98t" w:id="0"/>
      <w:bookmarkEnd w:id="0"/>
      <w:r w:rsidDel="00000000" w:rsidR="00000000" w:rsidRPr="00000000">
        <w:rPr>
          <w:rtl w:val="0"/>
        </w:rPr>
        <w:t xml:space="preserve">POWER BI REPORT DEVELOPMENT CHECKLIST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wpsqoftcj9b" w:id="1"/>
      <w:bookmarkEnd w:id="1"/>
      <w:r w:rsidDel="00000000" w:rsidR="00000000" w:rsidRPr="00000000">
        <w:rPr>
          <w:rtl w:val="0"/>
        </w:rPr>
        <w:t xml:space="preserve">Pharmacy Sales &amp; Profitability Analytics Challenge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7bmkebr6oy0w" w:id="2"/>
      <w:bookmarkEnd w:id="2"/>
      <w:r w:rsidDel="00000000" w:rsidR="00000000" w:rsidRPr="00000000">
        <w:rPr>
          <w:rtl w:val="0"/>
        </w:rPr>
        <w:t xml:space="preserve">DATA PREPARATION CHECKLIST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wleqhne85y" w:id="3"/>
      <w:bookmarkEnd w:id="3"/>
      <w:r w:rsidDel="00000000" w:rsidR="00000000" w:rsidRPr="00000000">
        <w:rPr>
          <w:rtl w:val="0"/>
        </w:rPr>
        <w:t xml:space="preserve">Import &amp; Validation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Load all 6 sheets from Excel workbook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Validate row counts: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FactSales: 62,139 rows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DimDate: 731 rows (2024-01-01 to 2025-12-31)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DimPharmacy: 120 rows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DimProduct: 220 rows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for NULL values (should be 0 in FactSales, 185 in DimProduct [discontinued dates])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data types: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DateKey: Integer → Convert to Date for time intelligence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RevenueEUR, CostEUR, MarginEUR: Currency format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UnitsSold: Whole number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ie5nfjj9aysr" w:id="4"/>
      <w:bookmarkEnd w:id="4"/>
      <w:r w:rsidDel="00000000" w:rsidR="00000000" w:rsidRPr="00000000">
        <w:rPr>
          <w:rtl w:val="0"/>
        </w:rPr>
        <w:t xml:space="preserve">Data Model Setup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relationships: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FactSales[DateKey] → DimDate[DateKey] (1:Many)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FactSales[PharmacyID] → DimPharmacy[PharmacyID] (1:Many)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FactSales[ProductID] → DimProduct[ProductID] (1:Many)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Set DimDate[DateKey] as date table (Mark as Date Table)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Hide technical keys (DateKey, PharmacyID, ProductID) from report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Verify no two-way relationships (all should be 1:Many from dimensions to facts)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q3jhgq46uz5a" w:id="5"/>
      <w:bookmarkEnd w:id="5"/>
      <w:r w:rsidDel="00000000" w:rsidR="00000000" w:rsidRPr="00000000">
        <w:rPr>
          <w:rtl w:val="0"/>
        </w:rPr>
        <w:t xml:space="preserve">Calculated Columns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 FactSales: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CalculatedMarginPct = [MarginEUR] / [RevenueEUR]</w:t>
      </w:r>
      <w:r w:rsidDel="00000000" w:rsidR="00000000" w:rsidRPr="00000000">
        <w:rPr>
          <w:rtl w:val="0"/>
        </w:rPr>
        <w:t xml:space="preserve"> (validate = MarginEUR/(RevenueEUR))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TransactionValue = [RevenueEUR]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PromoStatus = IF([PromoFlag] = "Yes", "Promotional", "Non-Promotional")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DimPharmacy: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CountryRegion = [Country] &amp; " - " &amp; [Region]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PharmacyDisplay = [PharmacyName] &amp; " (" &amp; [City] &amp; ")"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DimProduct: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CategoryBrand = [Category] &amp; " / " &amp; [Brand]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DimDate (if not already present):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YearQuarter = "Q" &amp; QUARTER([Date]) &amp; " " &amp; YEAR([Date])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DayOfWeek = FORMAT([Date], "dddd")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IsWeekend = WEEKDAY([Date], 2) 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vug9cun62o8" w:id="6"/>
      <w:bookmarkEnd w:id="6"/>
      <w:r w:rsidDel="00000000" w:rsidR="00000000" w:rsidRPr="00000000">
        <w:rPr>
          <w:rtl w:val="0"/>
        </w:rPr>
        <w:t xml:space="preserve">MEASURE CREATION CHECKLIST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u3fp2r3u0zwc" w:id="7"/>
      <w:bookmarkEnd w:id="7"/>
      <w:r w:rsidDel="00000000" w:rsidR="00000000" w:rsidRPr="00000000">
        <w:rPr>
          <w:rtl w:val="0"/>
        </w:rPr>
        <w:t xml:space="preserve">Core Measures (ESSENTIAL)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= SUM(FactSales[RevenueEUR])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YTD = CALCULATE([_Revenue], DATESYTD(DimDate[Date]))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PY = CALCULATE([_Revenue], DATEADD(DimDate[Date], -1, YEAR))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Growth % = DIVIDE([_Revenue] - [_Revenue PY], [_Revenue PY],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Units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_Units = SUM(FactSales[UnitsSold])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_Units per Transaction = DIVIDE([_Units], COUNTA(FactSales[SalesID]),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_Transactions = COUNTA(FactSales[SalesID])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_Avg Transaction Value = DIVIDE([_Revenue], [_Transactions],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Margin Family: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_Cost = SUM(FactSales[CostEUR])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_Margin = SUM(FactSales[MarginEUR])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_Margin % = DIVIDE([_Margin], [_Revenue],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_Margin Improvement = [_Margin %] - [_Margin % PY]</w:t>
      </w:r>
      <w:r w:rsidDel="00000000" w:rsidR="00000000" w:rsidRPr="00000000">
        <w:rPr>
          <w:rtl w:val="0"/>
        </w:rPr>
        <w:t xml:space="preserve"> (%)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Volume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_Pharmacies Count = DISTINCTCOUNT(FactSales[PharmacyID])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_Products Count = DISTINCTCOUNT(FactSales[ProductID])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_Countries Count = DISTINCTCOUNT(DimPharmacy[Country])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_Avg Revenue per Pharmacy = DIVIDE([_Revenue], [_Pharmacies Count],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Promotional Metrics: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Promo = CALCULATE([_Revenue], FactSales[PromoFlag] = "Yes")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Non-Promo = CALCULATE([_Revenue], FactSales[PromoFlag] = "No")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_Promo % of Revenue = DIVIDE([_Revenue Promo], [_Revenue],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_Units Promo = CALCULATE([_Units], FactSales[PromoFlag] = "Yes")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_Margin % Promo = CALCULATE([_Margin %], FactSales[PromoFlag] = "Yes")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_Margin % Non-Promo = CALCULATE([_Margin %], FactSales[PromoFlag] = "No")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Pharmacy Type Breakdown: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Urban = CALCULATE([_Revenue], DimPharmacy[PharmacyType] = "Urban")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Suburban = CALCULATE([_Revenue], DimPharmacy[PharmacyType] = "Suburban")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_Revenue Rural = CALCULATE([_Revenue], DimPharmacy[PharmacyType] = "Rural")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fgrjzaffbxem" w:id="8"/>
      <w:bookmarkEnd w:id="8"/>
      <w:r w:rsidDel="00000000" w:rsidR="00000000" w:rsidRPr="00000000">
        <w:rPr>
          <w:rtl w:val="0"/>
        </w:rPr>
        <w:t xml:space="preserve">PAGE 1: EXECUTIVE DASHBOARD</w:t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hokwnggjribi" w:id="9"/>
      <w:bookmarkEnd w:id="9"/>
      <w:r w:rsidDel="00000000" w:rsidR="00000000" w:rsidRPr="00000000">
        <w:rPr>
          <w:rtl w:val="0"/>
        </w:rPr>
        <w:t xml:space="preserve">Visual 1: KPI Cards (Top Row)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4 separate card visuals: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Card 1: Revenue Total (€8.63M expected)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Card 2: Units Sold (445.8K expected)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Card 3: Gross Margin (€2.42M expected)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Card 4: Margin % (28.04% expected)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Large, bold numbers with 2 decimal places for currency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sparkline in corner showing trend (optional)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lintetl4bl5v" w:id="10"/>
      <w:bookmarkEnd w:id="10"/>
      <w:r w:rsidDel="00000000" w:rsidR="00000000" w:rsidRPr="00000000">
        <w:rPr>
          <w:rtl w:val="0"/>
        </w:rPr>
        <w:t xml:space="preserve">Visual 2: Revenue &amp; Margin Trend (Monthly)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 chart with dual axes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Primary (Left Y): _Revenue (in millions €)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Secondary (Right Y): _Margin %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X-Axis: DimDate[YearMonth] (sorted by date)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Blue line for revenue, Red line for margin %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trend line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"Monthly Revenue &amp; Margin Trend"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ptna2wujjs1j" w:id="11"/>
      <w:bookmarkEnd w:id="11"/>
      <w:r w:rsidDel="00000000" w:rsidR="00000000" w:rsidRPr="00000000">
        <w:rPr>
          <w:rtl w:val="0"/>
        </w:rPr>
        <w:t xml:space="preserve">Visual 3: Revenue by Country (Pie Chart)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_Revenue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DimPharmacy[Country]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%: Yes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Colors: Use 8 distinct colors for 8 countries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"Revenue Distribution by Country"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zdffelp0mtu3" w:id="12"/>
      <w:bookmarkEnd w:id="12"/>
      <w:r w:rsidDel="00000000" w:rsidR="00000000" w:rsidRPr="00000000">
        <w:rPr>
          <w:rtl w:val="0"/>
        </w:rPr>
        <w:t xml:space="preserve">Visual 4: Margin % by Country (Card List)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 with 2 columns: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Country | Margin %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 by Margin % descending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formatting: Green (high) to Red (low)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"Profitability by Country"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tj8muumph2t" w:id="13"/>
      <w:bookmarkEnd w:id="13"/>
      <w:r w:rsidDel="00000000" w:rsidR="00000000" w:rsidRPr="00000000">
        <w:rPr>
          <w:rtl w:val="0"/>
        </w:rPr>
        <w:t xml:space="preserve">Visual 5: Units by Pharmacy Type (Grouped Bar)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DimPharmacy[PharmacyType]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_Units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_Units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 by Type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Includes count of pharmacies in each type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"Units Sold by Pharmacy Type"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3m1dy8wdifte" w:id="14"/>
      <w:bookmarkEnd w:id="14"/>
      <w:r w:rsidDel="00000000" w:rsidR="00000000" w:rsidRPr="00000000">
        <w:rPr>
          <w:rtl w:val="0"/>
        </w:rPr>
        <w:t xml:space="preserve">Visual 6: Promo vs Non-Promo Comparison (4-Card Matrix)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4 cards in 2x2 grid: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Top-Left: Revenue Promo (€)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Top-Right: Revenue Non-Promo (€)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Bottom-Left: Margin % Promo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Bottom-Right: Margin % Non-Promo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Highlight promo cards differently (maybe orange border)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"Promotional vs Non-Promotional Sales Performance"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1hpo7vjqnnm4" w:id="15"/>
      <w:bookmarkEnd w:id="15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range slicer (From/To dates)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Country multi-select dropdown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Pharmacy Type buttons (Urban | Suburban | Rural)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88vtm1k2b3eq" w:id="16"/>
      <w:bookmarkEnd w:id="16"/>
      <w:r w:rsidDel="00000000" w:rsidR="00000000" w:rsidRPr="00000000">
        <w:rPr>
          <w:rtl w:val="0"/>
        </w:rPr>
        <w:t xml:space="preserve">PAGE 2: GEOGRAPHIC &amp; REGIONAL PERFORMANCE</w:t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j6zms6yecyta" w:id="17"/>
      <w:bookmarkEnd w:id="17"/>
      <w:r w:rsidDel="00000000" w:rsidR="00000000" w:rsidRPr="00000000">
        <w:rPr>
          <w:rtl w:val="0"/>
        </w:rPr>
        <w:t xml:space="preserve">Visual 1: Map (Pharmacy Locations)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Bubble Map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Location: Latitude/Longitude from DimPharmacy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Size: _Revenue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Color: _Margin %</w:t>
      </w:r>
    </w:p>
    <w:p w:rsidR="00000000" w:rsidDel="00000000" w:rsidP="00000000" w:rsidRDefault="00000000" w:rsidRPr="00000000" w14:paraId="0000009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Tooltip: PharmacyName, Country, Region, Revenue, Margin %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"Geographic Distribution of Pharmacy Sales"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2s7g66q83l63" w:id="18"/>
      <w:bookmarkEnd w:id="18"/>
      <w:r w:rsidDel="00000000" w:rsidR="00000000" w:rsidRPr="00000000">
        <w:rPr>
          <w:rtl w:val="0"/>
        </w:rPr>
        <w:t xml:space="preserve">Visual 2: Revenue &amp; Units by Region (Stacked Bar)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Clustered bar chart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Axis: DimPharmacy[Region] (grouped by Country first)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Values: _Revenue (left) and _Units (right) dual axis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Legend: Show both metrics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drill-down: Country → Region → City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"Revenue &amp; Units by Region"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g00md2of259z" w:id="19"/>
      <w:bookmarkEnd w:id="19"/>
      <w:r w:rsidDel="00000000" w:rsidR="00000000" w:rsidRPr="00000000">
        <w:rPr>
          <w:rtl w:val="0"/>
        </w:rPr>
        <w:t xml:space="preserve">Visual 3: Margin Trend by Region (Line Chart)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DimDate[YearMonth]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_Margin %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DimPharmacy[Region] (filter to show top 5 regions)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"Margin % Trend by Region"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mhjj2x3vn150" w:id="20"/>
      <w:bookmarkEnd w:id="20"/>
      <w:r w:rsidDel="00000000" w:rsidR="00000000" w:rsidRPr="00000000">
        <w:rPr>
          <w:rtl w:val="0"/>
        </w:rPr>
        <w:t xml:space="preserve">Visual 4: Top 10 Pharmacies by Revenue (Horizontal Bar)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Sort: Descending by _Revenue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Show: PharmacyName, City, _Revenue, _Margin %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labels: Revenue in € format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"Top 10 Pharmacies by Revenue"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2s2t1wsb8sx" w:id="21"/>
      <w:bookmarkEnd w:id="21"/>
      <w:r w:rsidDel="00000000" w:rsidR="00000000" w:rsidRPr="00000000">
        <w:rPr>
          <w:rtl w:val="0"/>
        </w:rPr>
        <w:t xml:space="preserve">Visual 5: Bottom 10 Pharmacies (Performance Gap)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Sort: Ascending by _Margin %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Show: PharmacyName, City, _Revenue, _Margin %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format: Red background for low margins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"Pharmacies Below Regional Margin Average"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yx9or47gvvms" w:id="22"/>
      <w:bookmarkEnd w:id="22"/>
      <w:r w:rsidDel="00000000" w:rsidR="00000000" w:rsidRPr="00000000">
        <w:rPr>
          <w:rtl w:val="0"/>
        </w:rPr>
        <w:t xml:space="preserve">Visual 6: Regional Performance Table (Matrix)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Rows: DimPharmacy[Region]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_Revenue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_Units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_Margin (€)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_Margin %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_Pharmacies Count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Subtotals: Country-level and Grand Total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formatting: Diverging scale (Red-Yellow-Green)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"Regional Summary Performance"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hesvxsj3ai63" w:id="23"/>
      <w:bookmarkEnd w:id="23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Country dropdown (pre-select first country)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Pharmacy Type multi-select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bu3apofwd7uy" w:id="24"/>
      <w:bookmarkEnd w:id="24"/>
      <w:r w:rsidDel="00000000" w:rsidR="00000000" w:rsidRPr="00000000">
        <w:rPr>
          <w:rtl w:val="0"/>
        </w:rPr>
        <w:t xml:space="preserve">PAGE 3: PRODUCT CATEGORY &amp; BRAND ANALYSIS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wuwtzqgi73n9" w:id="25"/>
      <w:bookmarkEnd w:id="25"/>
      <w:r w:rsidDel="00000000" w:rsidR="00000000" w:rsidRPr="00000000">
        <w:rPr>
          <w:rtl w:val="0"/>
        </w:rPr>
        <w:t xml:space="preserve">Visual 1: Revenue by Category (Donut Chart)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_Revenue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DimProduct[Category]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percentages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Inner circle: Total Revenue (€8.63M)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legend items to cross-filter other visuals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"Revenue Distribution by Product Category"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470qitygr4kb" w:id="26"/>
      <w:bookmarkEnd w:id="26"/>
      <w:r w:rsidDel="00000000" w:rsidR="00000000" w:rsidRPr="00000000">
        <w:rPr>
          <w:rtl w:val="0"/>
        </w:rPr>
        <w:t xml:space="preserve">Visual 2: Margin % by Category (Bar Chart)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DimProduct[Category]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_Margin %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Sort: Descending by margin %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labels: Show margin % on top of bars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Color: Single color (e.g., teal) or red/green gradient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"Profitability by Product Category"</w:t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toopy6b03nsr" w:id="27"/>
      <w:bookmarkEnd w:id="27"/>
      <w:r w:rsidDel="00000000" w:rsidR="00000000" w:rsidRPr="00000000">
        <w:rPr>
          <w:rtl w:val="0"/>
        </w:rPr>
        <w:t xml:space="preserve">Visual 3: Top 10 Brands by Revenue (Horizontal Bar)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_Revenue sorted descending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DimProduct[Brand]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labels: Revenue €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Top 10 only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"Top 10 Brands by Revenue"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7qfsi71s0xzh" w:id="28"/>
      <w:bookmarkEnd w:id="28"/>
      <w:r w:rsidDel="00000000" w:rsidR="00000000" w:rsidRPr="00000000">
        <w:rPr>
          <w:rtl w:val="0"/>
        </w:rPr>
        <w:t xml:space="preserve">Visual 4: Top 10 Brands by Margin (Scatter or Bubble)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_Revenue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_Margin %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Size: _Units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Color: DimProduct[Category]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Show categories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Tooltip: Brand, Category, Revenue, Units, Margin %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"Brand Profitability Matrix"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d5fuph7itn1i" w:id="29"/>
      <w:bookmarkEnd w:id="29"/>
      <w:r w:rsidDel="00000000" w:rsidR="00000000" w:rsidRPr="00000000">
        <w:rPr>
          <w:rtl w:val="0"/>
        </w:rPr>
        <w:t xml:space="preserve">Visual 5: Volume vs Profitability (Scatter Plot - KEY INSIGHT)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_Units (by Product)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_Margin % (by Product)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Size: _Revenue (bubble size)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Color: DimProduct[Category]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reference lines: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Vertical line at median units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Horizontal line at median margin %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Quadrant labels:</w:t>
      </w:r>
    </w:p>
    <w:p w:rsidR="00000000" w:rsidDel="00000000" w:rsidP="00000000" w:rsidRDefault="00000000" w:rsidRPr="00000000" w14:paraId="000000E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Top-Right: "Stars" (High Volume, High Margin)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Top-Left: "Niche" (Low Volume, High Margin)</w:t>
      </w:r>
    </w:p>
    <w:p w:rsidR="00000000" w:rsidDel="00000000" w:rsidP="00000000" w:rsidRDefault="00000000" w:rsidRPr="00000000" w14:paraId="000000E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Bottom-Right: "Problem" (High Volume, Low Margin)</w:t>
      </w:r>
    </w:p>
    <w:p w:rsidR="00000000" w:rsidDel="00000000" w:rsidP="00000000" w:rsidRDefault="00000000" w:rsidRPr="00000000" w14:paraId="000000E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Bottom-Left: "Eliminate" (Low Volume, Low Margin)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"Product Volume vs Profitability Matrix"</w:t>
      </w:r>
    </w:p>
    <w:p w:rsidR="00000000" w:rsidDel="00000000" w:rsidP="00000000" w:rsidRDefault="00000000" w:rsidRPr="00000000" w14:paraId="000000E9">
      <w:pPr>
        <w:pStyle w:val="Heading3"/>
        <w:rPr/>
      </w:pPr>
      <w:bookmarkStart w:colFirst="0" w:colLast="0" w:name="_38tvkdiq6bke" w:id="30"/>
      <w:bookmarkEnd w:id="30"/>
      <w:r w:rsidDel="00000000" w:rsidR="00000000" w:rsidRPr="00000000">
        <w:rPr>
          <w:rtl w:val="0"/>
        </w:rPr>
        <w:t xml:space="preserve">Visual 6: Product Performance Table (Matrix)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Rows: DimProduct[Category] → DimProduct[Brand] → DimProduct[ProductName]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_Units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_Revenue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_Margin (€)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_Margin %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Count of Pharmacies stocking it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formatting: Diverging color scale for margin %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Sort by: _Revenue descending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top 50 products (with pagination)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"Product Performance Detail"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ck87bdz9jo1d" w:id="31"/>
      <w:bookmarkEnd w:id="31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 multi-select dropdown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multi-select dropdown (filtered by category)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Margin % range slider (highlight high/low margin products)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48f3hdc8ji0h" w:id="32"/>
      <w:bookmarkEnd w:id="32"/>
      <w:r w:rsidDel="00000000" w:rsidR="00000000" w:rsidRPr="00000000">
        <w:rPr>
          <w:rtl w:val="0"/>
        </w:rPr>
        <w:t xml:space="preserve">PAGE 4: PHARMACY TYPE &amp; STORE SIZE ANALYSIS</w:t>
      </w:r>
    </w:p>
    <w:p w:rsidR="00000000" w:rsidDel="00000000" w:rsidP="00000000" w:rsidRDefault="00000000" w:rsidRPr="00000000" w14:paraId="000000FC">
      <w:pPr>
        <w:pStyle w:val="Heading3"/>
        <w:rPr/>
      </w:pPr>
      <w:bookmarkStart w:colFirst="0" w:colLast="0" w:name="_meupwaom2e78" w:id="33"/>
      <w:bookmarkEnd w:id="33"/>
      <w:r w:rsidDel="00000000" w:rsidR="00000000" w:rsidRPr="00000000">
        <w:rPr>
          <w:rtl w:val="0"/>
        </w:rPr>
        <w:t xml:space="preserve">Visual 1: KPI Cards - Type Comparison (3x3 Grid)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┌──────────┬──────────┬──────────┐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│ Urban    │Suburban  │ Rural    │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├──────────┼──────────┼──────────┤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│Revenue   │Revenue   │Revenue   │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│€2.87M    │€2.70M    │€1.27M    │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├──────────┼──────────┼──────────┤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│Margin %  │Margin %  │Margin %  │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│28.2%     │27.8%     │27.1%     │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├──────────┼──────────┼──────────┤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│Avg/Ph    │Avg/Ph    │Avg/Ph    │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│€57,400   │€57,400   │€55,000   │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└──────────┴──────────┴──────────┘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9 card visuals (3 types × 3 metrics)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Format: Color-code Urban, Suburban, Rural consistently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"Pharmacy Type Performance Comparison"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jw5v24m04hlp" w:id="34"/>
      <w:bookmarkEnd w:id="34"/>
      <w:r w:rsidDel="00000000" w:rsidR="00000000" w:rsidRPr="00000000">
        <w:rPr>
          <w:rtl w:val="0"/>
        </w:rPr>
        <w:t xml:space="preserve">Visual 2: Revenue by Type &amp; Size (Grouped Bar)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DimPharmacy[StoreSizeBand] (S, M, L)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_Revenue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Series: DimPharmacy[PharmacyType] (Urban, Suburban, Rural)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Multiple bars per store size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Show types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"Revenue by Store Size &amp; Type"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u3pgpkr4q1dc" w:id="35"/>
      <w:bookmarkEnd w:id="35"/>
      <w:r w:rsidDel="00000000" w:rsidR="00000000" w:rsidRPr="00000000">
        <w:rPr>
          <w:rtl w:val="0"/>
        </w:rPr>
        <w:t xml:space="preserve">Visual 3: Transactions by Type &amp; Promo (Stacked Bar)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DimPharmacy[PharmacyType]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_Transactions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Stacked by: FactSales[PromoFlag]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count of transactions by promo status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Colors: One color for Promo, another for Non-Promo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"Transaction Volume: Promo vs Non-Promo by Type"</w:t>
      </w:r>
    </w:p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b1vg72py8m64" w:id="36"/>
      <w:bookmarkEnd w:id="36"/>
      <w:r w:rsidDel="00000000" w:rsidR="00000000" w:rsidRPr="00000000">
        <w:rPr>
          <w:rtl w:val="0"/>
        </w:rPr>
        <w:t xml:space="preserve">Visual 4: Avg Transaction Value (Range/Lollipop Chart)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DimPharmacy[PharmacyType]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_Avg Transaction Value (€)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average line across all types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 actual value with circle/dot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"Average Transaction Value by Pharmacy Type"</w:t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sgn1cem04qgo" w:id="37"/>
      <w:bookmarkEnd w:id="37"/>
      <w:r w:rsidDel="00000000" w:rsidR="00000000" w:rsidRPr="00000000">
        <w:rPr>
          <w:rtl w:val="0"/>
        </w:rPr>
        <w:t xml:space="preserve">Visual 5: Product Category Mix by Type (100% Stacked Bar)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DimPharmacy[PharmacyType]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_Revenue (as %)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Stacked by: DimProduct[Category]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 what % of each type's revenue comes from each category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Categories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"Product Category Mix by Pharmacy Type"</w:t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380czrwj7x4w" w:id="38"/>
      <w:bookmarkEnd w:id="38"/>
      <w:r w:rsidDel="00000000" w:rsidR="00000000" w:rsidRPr="00000000">
        <w:rPr>
          <w:rtl w:val="0"/>
        </w:rPr>
        <w:t xml:space="preserve">Visual 6: Unit Economics Table (Matrix)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Rows: DimPharmacy[PharmacyType]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Columns: DimPharmacy[StoreSizeBand] (S, M, L)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</w:t>
      </w:r>
    </w:p>
    <w:p w:rsidR="00000000" w:rsidDel="00000000" w:rsidP="00000000" w:rsidRDefault="00000000" w:rsidRPr="00000000" w14:paraId="0000013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_Pharmacies Count</w:t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_Revenue (avg per pharmacy)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_Units (avg per day per pharmacy)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_Margin % (average)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_Avg Transaction Value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formatting: Color gradient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"Unit Economics by Type × Size"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mqsoira38pkj" w:id="39"/>
      <w:bookmarkEnd w:id="39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Pharmacy Type toggle buttons (or remove for mandatory comparison)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Store Size multi-select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qvz860mw5vmo" w:id="40"/>
      <w:bookmarkEnd w:id="40"/>
      <w:r w:rsidDel="00000000" w:rsidR="00000000" w:rsidRPr="00000000">
        <w:rPr>
          <w:rtl w:val="0"/>
        </w:rPr>
        <w:t xml:space="preserve">PAGE 5: PROMOTIONAL SALES ANALYSIS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gom55e9thmym" w:id="41"/>
      <w:bookmarkEnd w:id="41"/>
      <w:r w:rsidDel="00000000" w:rsidR="00000000" w:rsidRPr="00000000">
        <w:rPr>
          <w:rtl w:val="0"/>
        </w:rPr>
        <w:t xml:space="preserve">Visual 1: Promo Impact Summary (4-Card Layout)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Promo Sales              Non-Promo Sales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€1.03M | 52.9K units     €7.60M | 392.8K units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Margin: 26.5%            Margin: 28.4%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11.96% of revenue        88.04% of revenue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 large cards comparing promo vs non-promo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 size: 28-32pt for main metrics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"Promotional vs Non-Promotional Sales Overview"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7vni9jcp7iv0" w:id="42"/>
      <w:bookmarkEnd w:id="42"/>
      <w:r w:rsidDel="00000000" w:rsidR="00000000" w:rsidRPr="00000000">
        <w:rPr>
          <w:rtl w:val="0"/>
        </w:rPr>
        <w:t xml:space="preserve">Visual 2: Promotion Frequency Over Time (Area Chart)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DimDate[YearMonth]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_Promo % of Revenue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Type: Area chart (stacked or single)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% of daily sales that are promotional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"Promotional Sales % Over Time"</w:t>
      </w:r>
    </w:p>
    <w:p w:rsidR="00000000" w:rsidDel="00000000" w:rsidP="00000000" w:rsidRDefault="00000000" w:rsidRPr="00000000" w14:paraId="00000157">
      <w:pPr>
        <w:pStyle w:val="Heading3"/>
        <w:rPr/>
      </w:pPr>
      <w:bookmarkStart w:colFirst="0" w:colLast="0" w:name="_dpc0gb9behmm" w:id="43"/>
      <w:bookmarkEnd w:id="43"/>
      <w:r w:rsidDel="00000000" w:rsidR="00000000" w:rsidRPr="00000000">
        <w:rPr>
          <w:rtl w:val="0"/>
        </w:rPr>
        <w:t xml:space="preserve">Visual 3: Margin Impact by Category (Grouped Bar)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DimProduct[Category]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_Margin %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Grouped by: FactSales[PromoFlag]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side-by-side bars (Promo vs Non-Promo)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Promo | Non-Promo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 margin loss (delta between two bars)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"Margin % Impact of Promotion by Category"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t4xhylfscc4" w:id="44"/>
      <w:bookmarkEnd w:id="44"/>
      <w:r w:rsidDel="00000000" w:rsidR="00000000" w:rsidRPr="00000000">
        <w:rPr>
          <w:rtl w:val="0"/>
        </w:rPr>
        <w:t xml:space="preserve">Visual 4: Units per Transaction (Comparison Bar)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FactSales[PromoFlag]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_Units per Transaction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 vs Non-Promo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that promo increases units per transaction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"Units per Transaction: Promo Boost"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jvmohlbnrw95" w:id="45"/>
      <w:bookmarkEnd w:id="45"/>
      <w:r w:rsidDel="00000000" w:rsidR="00000000" w:rsidRPr="00000000">
        <w:rPr>
          <w:rtl w:val="0"/>
        </w:rPr>
        <w:t xml:space="preserve">Visual 5: Top Promoted Products (Horizontal Bar)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_Revenue Promo (top 15 products by promo revenue)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PharmacyName, Category, Brand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 labels: Revenue € and unit count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Color: All products orange (to indicate promotion)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"Top 15 Most Revenue-Generating Promoted Products"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26lzpcn5z9wd" w:id="46"/>
      <w:bookmarkEnd w:id="46"/>
      <w:r w:rsidDel="00000000" w:rsidR="00000000" w:rsidRPr="00000000">
        <w:rPr>
          <w:rtl w:val="0"/>
        </w:rPr>
        <w:t xml:space="preserve">Visual 6: Promo Effectiveness Waterfall (Table)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Rows: Top 10 promoted products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Promo Units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Non-Promo Units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Unit Lift (% increase)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Promo Revenue</w:t>
      </w:r>
    </w:p>
    <w:p w:rsidR="00000000" w:rsidDel="00000000" w:rsidP="00000000" w:rsidRDefault="00000000" w:rsidRPr="00000000" w14:paraId="000001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Non-Promo Revenue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Margin % Promo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Margin % Non-Promo</w:t>
      </w:r>
    </w:p>
    <w:p w:rsidR="00000000" w:rsidDel="00000000" w:rsidP="00000000" w:rsidRDefault="00000000" w:rsidRPr="00000000" w14:paraId="0000017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Margin € Loss (if promo reduces margin %)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formatting: Red for products where promo reduces margin %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"Promotional Product Effectiveness Analysis"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qtldd947ts80" w:id="47"/>
      <w:bookmarkEnd w:id="47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range with presets: Last 30 days, Last Quarter, YTD, All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Category multi-select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 Flag toggle: Yes Only | No Only | Both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dzlev7l86lhw" w:id="48"/>
      <w:bookmarkEnd w:id="48"/>
      <w:r w:rsidDel="00000000" w:rsidR="00000000" w:rsidRPr="00000000">
        <w:rPr>
          <w:rtl w:val="0"/>
        </w:rPr>
        <w:t xml:space="preserve">PAGE 6: TIME SERIES &amp; SEASONALITY ANALYSIS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ktq0tz3a8yt2" w:id="49"/>
      <w:bookmarkEnd w:id="49"/>
      <w:r w:rsidDel="00000000" w:rsidR="00000000" w:rsidRPr="00000000">
        <w:rPr>
          <w:rtl w:val="0"/>
        </w:rPr>
        <w:t xml:space="preserve">Visual 1: Revenue Trend (Daily/Weekly) with Forecast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Line chart:</w:t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X-Axis: DimDate[Date] (daily or weekly aggregation)</w:t>
      </w:r>
    </w:p>
    <w:p w:rsidR="00000000" w:rsidDel="00000000" w:rsidP="00000000" w:rsidRDefault="00000000" w:rsidRPr="00000000" w14:paraId="0000018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Y-Axis: _Revenue</w:t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Type: Line with area shading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 trend line with 95% confidence interval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Optional: Include forecast for next 30/60 days (if using Power BI forecasting)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"Revenue Trend with 30-Day Forecast"</w:t>
      </w:r>
    </w:p>
    <w:p w:rsidR="00000000" w:rsidDel="00000000" w:rsidP="00000000" w:rsidRDefault="00000000" w:rsidRPr="00000000" w14:paraId="00000188">
      <w:pPr>
        <w:pStyle w:val="Heading3"/>
        <w:rPr/>
      </w:pPr>
      <w:bookmarkStart w:colFirst="0" w:colLast="0" w:name="_zihyorn5vrie" w:id="50"/>
      <w:bookmarkEnd w:id="50"/>
      <w:r w:rsidDel="00000000" w:rsidR="00000000" w:rsidRPr="00000000">
        <w:rPr>
          <w:rtl w:val="0"/>
        </w:rPr>
        <w:t xml:space="preserve">Visual 2: Units &amp; Margin Dual-Axis Chart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Y-Axis: _Units (area chart)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Secondary Y-Axis: _Margin % (line chart)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DimDate[YearMonth]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 correlation between volume and margin %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"Units Sold vs Margin % Trend"</w:t>
      </w:r>
    </w:p>
    <w:p w:rsidR="00000000" w:rsidDel="00000000" w:rsidP="00000000" w:rsidRDefault="00000000" w:rsidRPr="00000000" w14:paraId="0000018E">
      <w:pPr>
        <w:pStyle w:val="Heading3"/>
        <w:rPr/>
      </w:pPr>
      <w:bookmarkStart w:colFirst="0" w:colLast="0" w:name="_vq7s6qjl8peu" w:id="51"/>
      <w:bookmarkEnd w:id="51"/>
      <w:r w:rsidDel="00000000" w:rsidR="00000000" w:rsidRPr="00000000">
        <w:rPr>
          <w:rtl w:val="0"/>
        </w:rPr>
        <w:t xml:space="preserve">Visual 3: YoY Comparison (Multi-Line)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DimDate[MonthNumber] (1-12)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_Revenue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Legend: Year (2024 vs 2025)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Two lines overlaid for comparison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Highlights seasonal peaks/valleys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"Year-over-Year Revenue Comparison"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n8pkxin71gdj" w:id="52"/>
      <w:bookmarkEnd w:id="52"/>
      <w:r w:rsidDel="00000000" w:rsidR="00000000" w:rsidRPr="00000000">
        <w:rPr>
          <w:rtl w:val="0"/>
        </w:rPr>
        <w:t xml:space="preserve">Visual 4: Monthly Heatmap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Rows: DimDate[MonthName] (Jan-Dec)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Columns: DimDate[Week] (Weeks 1-4 per month)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Values: _Revenue (or _Units)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Color intensity: Dark (high) to Light (low)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patterns: Which weeks/months are peaks?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"Monthly Revenue Heatmap"</w:t>
      </w:r>
    </w:p>
    <w:p w:rsidR="00000000" w:rsidDel="00000000" w:rsidP="00000000" w:rsidRDefault="00000000" w:rsidRPr="00000000" w14:paraId="0000019C">
      <w:pPr>
        <w:pStyle w:val="Heading3"/>
        <w:rPr/>
      </w:pPr>
      <w:bookmarkStart w:colFirst="0" w:colLast="0" w:name="_u4eravvp8uaw" w:id="53"/>
      <w:bookmarkEnd w:id="53"/>
      <w:r w:rsidDel="00000000" w:rsidR="00000000" w:rsidRPr="00000000">
        <w:rPr>
          <w:rtl w:val="0"/>
        </w:rPr>
        <w:t xml:space="preserve">Visual 5: Day-of-Week Performance (Bar Chart)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X-Axis: DimDate[DayOfWeek]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Y-Axis: _Avg Transaction Value or _Revenue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Sort: Mon→Sun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Shows if certain days of week perform better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"Average Revenue by Day of Week"</w:t>
      </w:r>
    </w:p>
    <w:p w:rsidR="00000000" w:rsidDel="00000000" w:rsidP="00000000" w:rsidRDefault="00000000" w:rsidRPr="00000000" w14:paraId="000001A2">
      <w:pPr>
        <w:pStyle w:val="Heading3"/>
        <w:rPr/>
      </w:pPr>
      <w:bookmarkStart w:colFirst="0" w:colLast="0" w:name="_d6cvmuieiifw" w:id="54"/>
      <w:bookmarkEnd w:id="54"/>
      <w:r w:rsidDel="00000000" w:rsidR="00000000" w:rsidRPr="00000000">
        <w:rPr>
          <w:rtl w:val="0"/>
        </w:rPr>
        <w:t xml:space="preserve">Visual 6: YoY Comparison Table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Rows: DimDate[MonthName]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Revenue 2024</w:t>
      </w:r>
    </w:p>
    <w:p w:rsidR="00000000" w:rsidDel="00000000" w:rsidP="00000000" w:rsidRDefault="00000000" w:rsidRPr="00000000" w14:paraId="000001A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Revenue 2025</w:t>
      </w:r>
    </w:p>
    <w:p w:rsidR="00000000" w:rsidDel="00000000" w:rsidP="00000000" w:rsidRDefault="00000000" w:rsidRPr="00000000" w14:paraId="000001A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Growth $ (2025 - 2024)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Growth % ((2025-2024)/2024)</w:t>
      </w:r>
    </w:p>
    <w:p w:rsidR="00000000" w:rsidDel="00000000" w:rsidP="00000000" w:rsidRDefault="00000000" w:rsidRPr="00000000" w14:paraId="000001A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YTD 2024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YTD 2025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Conditional formatting: Green (growth) Red (decline)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Subtotals: YTD totals at bottom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"Monthly Performance: 2024 vs 2025"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s08vy3fr2ku0" w:id="55"/>
      <w:bookmarkEnd w:id="55"/>
      <w:r w:rsidDel="00000000" w:rsidR="00000000" w:rsidRPr="00000000">
        <w:rPr>
          <w:rtl w:val="0"/>
        </w:rPr>
        <w:t xml:space="preserve">Slicers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Year selector (2024 vs 2025)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 range (From/To)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Granularity toggle: Daily | Weekly | Monthly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rPr/>
      </w:pPr>
      <w:bookmarkStart w:colFirst="0" w:colLast="0" w:name="_vzrmbu2w099z" w:id="56"/>
      <w:bookmarkEnd w:id="56"/>
      <w:r w:rsidDel="00000000" w:rsidR="00000000" w:rsidRPr="00000000">
        <w:rPr>
          <w:rtl w:val="0"/>
        </w:rPr>
        <w:t xml:space="preserve">PAGE 7: DETAILED DRILL-DOWN &amp; EXPLORATION</w:t>
      </w:r>
    </w:p>
    <w:p w:rsidR="00000000" w:rsidDel="00000000" w:rsidP="00000000" w:rsidRDefault="00000000" w:rsidRPr="00000000" w14:paraId="000001B5">
      <w:pPr>
        <w:pStyle w:val="Heading3"/>
        <w:rPr/>
      </w:pPr>
      <w:bookmarkStart w:colFirst="0" w:colLast="0" w:name="_bhfy97u4th5b" w:id="57"/>
      <w:bookmarkEnd w:id="57"/>
      <w:r w:rsidDel="00000000" w:rsidR="00000000" w:rsidRPr="00000000">
        <w:rPr>
          <w:rtl w:val="0"/>
        </w:rPr>
        <w:t xml:space="preserve">Filter Section (Top of Page)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Dropdown: Country (multi-select)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Dropdown: Region (multi-select, filtered by country)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Dropdown: City (multi-select)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Dropdown: Pharmacy (multi-select)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Dropdown: Category (multi-select)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Dropdown: Brand (multi-select, filtered by category)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 range: From/To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Promo toggle: All | Promo Only | Non-Promo Only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Button: "Clear All Filters"</w:t>
      </w:r>
    </w:p>
    <w:p w:rsidR="00000000" w:rsidDel="00000000" w:rsidP="00000000" w:rsidRDefault="00000000" w:rsidRPr="00000000" w14:paraId="000001BF">
      <w:pPr>
        <w:pStyle w:val="Heading3"/>
        <w:rPr/>
      </w:pPr>
      <w:bookmarkStart w:colFirst="0" w:colLast="0" w:name="_52srzbjhyu4j" w:id="58"/>
      <w:bookmarkEnd w:id="58"/>
      <w:r w:rsidDel="00000000" w:rsidR="00000000" w:rsidRPr="00000000">
        <w:rPr>
          <w:rtl w:val="0"/>
        </w:rPr>
        <w:t xml:space="preserve">Main Table: Daily Sales Detail (Matrix Visual)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 (left to right):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C3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Pharmacy Name</w:t>
      </w:r>
    </w:p>
    <w:p w:rsidR="00000000" w:rsidDel="00000000" w:rsidP="00000000" w:rsidRDefault="00000000" w:rsidRPr="00000000" w14:paraId="000001C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1C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C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1C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C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C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Units Sold</w:t>
      </w:r>
    </w:p>
    <w:p w:rsidR="00000000" w:rsidDel="00000000" w:rsidP="00000000" w:rsidRDefault="00000000" w:rsidRPr="00000000" w14:paraId="000001C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Revenue (€)</w:t>
      </w:r>
    </w:p>
    <w:p w:rsidR="00000000" w:rsidDel="00000000" w:rsidP="00000000" w:rsidRDefault="00000000" w:rsidRPr="00000000" w14:paraId="000001C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Cost (€)</w:t>
      </w:r>
    </w:p>
    <w:p w:rsidR="00000000" w:rsidDel="00000000" w:rsidP="00000000" w:rsidRDefault="00000000" w:rsidRPr="00000000" w14:paraId="000001C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Margin (€)</w:t>
      </w:r>
    </w:p>
    <w:p w:rsidR="00000000" w:rsidDel="00000000" w:rsidP="00000000" w:rsidRDefault="00000000" w:rsidRPr="00000000" w14:paraId="000001C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Margin %</w:t>
      </w:r>
    </w:p>
    <w:p w:rsidR="00000000" w:rsidDel="00000000" w:rsidP="00000000" w:rsidRDefault="00000000" w:rsidRPr="00000000" w14:paraId="000001C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Promo (Yes/No)</w:t>
      </w:r>
    </w:p>
    <w:p w:rsidR="00000000" w:rsidDel="00000000" w:rsidP="00000000" w:rsidRDefault="00000000" w:rsidRPr="00000000" w14:paraId="000001C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Unit Price (Revenue/Units)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Sorting: Date descending (newest first)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Conditional formatting: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Margin €: Red (low) → Green (high)</w:t>
      </w:r>
    </w:p>
    <w:p w:rsidR="00000000" w:rsidDel="00000000" w:rsidP="00000000" w:rsidRDefault="00000000" w:rsidRPr="00000000" w14:paraId="000001D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Margin %: Red &lt; 25% | Yellow 25-30% | Green &gt; 30%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Row limit: Show 100 records per page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Pagination buttons: Next/Previous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Record counter: "Showing 1-100 of 62,139 records"</w:t>
      </w:r>
    </w:p>
    <w:p w:rsidR="00000000" w:rsidDel="00000000" w:rsidP="00000000" w:rsidRDefault="00000000" w:rsidRPr="00000000" w14:paraId="000001DD">
      <w:pPr>
        <w:pStyle w:val="Heading3"/>
        <w:rPr/>
      </w:pPr>
      <w:bookmarkStart w:colFirst="0" w:colLast="0" w:name="_ackgw8ki5z3x" w:id="59"/>
      <w:bookmarkEnd w:id="59"/>
      <w:r w:rsidDel="00000000" w:rsidR="00000000" w:rsidRPr="00000000">
        <w:rPr>
          <w:rtl w:val="0"/>
        </w:rPr>
        <w:t xml:space="preserve">Summary Statistics (Below Table)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Dynamic KPI cards showing filtered results:</w:t>
      </w:r>
    </w:p>
    <w:p w:rsidR="00000000" w:rsidDel="00000000" w:rsidP="00000000" w:rsidRDefault="00000000" w:rsidRPr="00000000" w14:paraId="000001D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1E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Total Units</w:t>
      </w:r>
    </w:p>
    <w:p w:rsidR="00000000" w:rsidDel="00000000" w:rsidP="00000000" w:rsidRDefault="00000000" w:rsidRPr="00000000" w14:paraId="000001E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Total Margin (€)</w:t>
      </w:r>
    </w:p>
    <w:p w:rsidR="00000000" w:rsidDel="00000000" w:rsidP="00000000" w:rsidRDefault="00000000" w:rsidRPr="00000000" w14:paraId="000001E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Avg Margin %</w:t>
      </w:r>
    </w:p>
    <w:p w:rsidR="00000000" w:rsidDel="00000000" w:rsidP="00000000" w:rsidRDefault="00000000" w:rsidRPr="00000000" w14:paraId="000001E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Count of Transactions</w:t>
      </w:r>
    </w:p>
    <w:p w:rsidR="00000000" w:rsidDel="00000000" w:rsidP="00000000" w:rsidRDefault="00000000" w:rsidRPr="00000000" w14:paraId="000001E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Count of Unique Pharmacies</w:t>
      </w:r>
    </w:p>
    <w:p w:rsidR="00000000" w:rsidDel="00000000" w:rsidP="00000000" w:rsidRDefault="00000000" w:rsidRPr="00000000" w14:paraId="000001E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Count of Unique Products</w:t>
      </w:r>
    </w:p>
    <w:p w:rsidR="00000000" w:rsidDel="00000000" w:rsidP="00000000" w:rsidRDefault="00000000" w:rsidRPr="00000000" w14:paraId="000001E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Avg Transaction Value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yisvhon8csn5" w:id="60"/>
      <w:bookmarkEnd w:id="60"/>
      <w:r w:rsidDel="00000000" w:rsidR="00000000" w:rsidRPr="00000000">
        <w:rPr>
          <w:rtl w:val="0"/>
        </w:rPr>
        <w:t xml:space="preserve">Quick Insights Cards (Right Column)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 5 Products (by filtered revenue)</w:t>
      </w:r>
    </w:p>
    <w:p w:rsidR="00000000" w:rsidDel="00000000" w:rsidP="00000000" w:rsidRDefault="00000000" w:rsidRPr="00000000" w14:paraId="000001E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Rank | Product | Revenue | Margin %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 5 Pharmacies (by filtered revenue)</w:t>
      </w:r>
    </w:p>
    <w:p w:rsidR="00000000" w:rsidDel="00000000" w:rsidP="00000000" w:rsidRDefault="00000000" w:rsidRPr="00000000" w14:paraId="000001EB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Rank | Pharmacy | Revenue | Margin %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Top 3 Categories (by filtered revenue)</w:t>
      </w:r>
    </w:p>
    <w:p w:rsidR="00000000" w:rsidDel="00000000" w:rsidP="00000000" w:rsidRDefault="00000000" w:rsidRPr="00000000" w14:paraId="000001E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Rank | Category | Revenue | % of filtered total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1jmhxa4hv87s" w:id="61"/>
      <w:bookmarkEnd w:id="61"/>
      <w:r w:rsidDel="00000000" w:rsidR="00000000" w:rsidRPr="00000000">
        <w:rPr>
          <w:rtl w:val="0"/>
        </w:rPr>
        <w:t xml:space="preserve">Export Options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Button: "Export Filtered Data to CSV"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Button: "Export Filtered Data to Excel"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Button: "Print Report"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Button: "Copy Filter State" (save as bookmark)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nqrjcf70ipzw" w:id="62"/>
      <w:bookmarkEnd w:id="62"/>
      <w:r w:rsidDel="00000000" w:rsidR="00000000" w:rsidRPr="00000000">
        <w:rPr>
          <w:rtl w:val="0"/>
        </w:rPr>
        <w:t xml:space="preserve">Slicers (Integrated with Filters Above)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major dimensions available for slicing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xnnzf9w296ua" w:id="63"/>
      <w:bookmarkEnd w:id="63"/>
      <w:r w:rsidDel="00000000" w:rsidR="00000000" w:rsidRPr="00000000">
        <w:rPr>
          <w:rtl w:val="0"/>
        </w:rPr>
        <w:t xml:space="preserve">POWER BI BEST PRACTICES CHECKLIST</w:t>
      </w:r>
    </w:p>
    <w:p w:rsidR="00000000" w:rsidDel="00000000" w:rsidP="00000000" w:rsidRDefault="00000000" w:rsidRPr="00000000" w14:paraId="000001F8">
      <w:pPr>
        <w:pStyle w:val="Heading3"/>
        <w:rPr/>
      </w:pPr>
      <w:bookmarkStart w:colFirst="0" w:colLast="0" w:name="_73bqjv5ce2qj" w:id="64"/>
      <w:bookmarkEnd w:id="64"/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1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Remove unused columns in Power Query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Disable auto-relationships (set manually)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DAX variables to reduce computation</w:t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Reduce number of visuals per page (&lt; 15 recommended)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summary tables for heavily-filtered visuals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Profile entire report: Analyze in Power BI Desktop (&gt;10 sec load = problem)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ctnh573k8h2k" w:id="65"/>
      <w:bookmarkEnd w:id="65"/>
      <w:r w:rsidDel="00000000" w:rsidR="00000000" w:rsidRPr="00000000">
        <w:rPr>
          <w:rtl w:val="0"/>
        </w:rPr>
        <w:t xml:space="preserve">Visual Design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Consistent color palette across all pages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Same fonts throughout (Segoe UI recommended)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Aligned grid layout (use containers in Power BI Premium)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White space: Don't overcrowd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labels: Only when necessary (don't clutter)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Legend position: Consistent placement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Titles on every visual</w:t>
      </w:r>
    </w:p>
    <w:p w:rsidR="00000000" w:rsidDel="00000000" w:rsidP="00000000" w:rsidRDefault="00000000" w:rsidRPr="00000000" w14:paraId="000002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red-green colorblind accessibility issues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z1pw0ihy3t0j" w:id="66"/>
      <w:bookmarkEnd w:id="66"/>
      <w:r w:rsidDel="00000000" w:rsidR="00000000" w:rsidRPr="00000000">
        <w:rPr>
          <w:rtl w:val="0"/>
        </w:rPr>
        <w:t xml:space="preserve">Interactivity</w:t>
      </w:r>
    </w:p>
    <w:p w:rsidR="00000000" w:rsidDel="00000000" w:rsidP="00000000" w:rsidRDefault="00000000" w:rsidRPr="00000000" w14:paraId="000002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Cross-filtering enabled for relevant visuals</w:t>
      </w:r>
    </w:p>
    <w:p w:rsidR="00000000" w:rsidDel="00000000" w:rsidP="00000000" w:rsidRDefault="00000000" w:rsidRPr="00000000" w14:paraId="000002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Drill-through pages for detail investigation</w:t>
      </w:r>
    </w:p>
    <w:p w:rsidR="00000000" w:rsidDel="00000000" w:rsidP="00000000" w:rsidRDefault="00000000" w:rsidRPr="00000000" w14:paraId="000002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Bookmarks for saved filter states</w:t>
      </w:r>
    </w:p>
    <w:p w:rsidR="00000000" w:rsidDel="00000000" w:rsidP="00000000" w:rsidRDefault="00000000" w:rsidRPr="00000000" w14:paraId="000002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Button navigation to other pages/reports</w:t>
      </w:r>
    </w:p>
    <w:p w:rsidR="00000000" w:rsidDel="00000000" w:rsidP="00000000" w:rsidRDefault="00000000" w:rsidRPr="00000000" w14:paraId="000002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Hover tooltips with relevant details</w:t>
      </w:r>
    </w:p>
    <w:p w:rsidR="00000000" w:rsidDel="00000000" w:rsidP="00000000" w:rsidRDefault="00000000" w:rsidRPr="00000000" w14:paraId="000002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circular dependencies in slicers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iwiwjeu0tuba" w:id="67"/>
      <w:bookmarkEnd w:id="67"/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2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Margin € = Revenue € - Cost € (audit formula)</w:t>
      </w:r>
    </w:p>
    <w:p w:rsidR="00000000" w:rsidDel="00000000" w:rsidP="00000000" w:rsidRDefault="00000000" w:rsidRPr="00000000" w14:paraId="000002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dates within 2024-2025 range</w:t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future dates in cost or date fields</w:t>
      </w:r>
    </w:p>
    <w:p w:rsidR="00000000" w:rsidDel="00000000" w:rsidP="00000000" w:rsidRDefault="00000000" w:rsidRPr="00000000" w14:paraId="000002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Units &gt; 0 (no negative or zero units)</w:t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Revenue/Cost &gt; 0 (no negative prices)</w:t>
      </w:r>
    </w:p>
    <w:p w:rsidR="00000000" w:rsidDel="00000000" w:rsidP="00000000" w:rsidRDefault="00000000" w:rsidRPr="00000000" w14:paraId="000002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Margin % between 0-100% (for this dataset)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m8vy923z78n4" w:id="68"/>
      <w:bookmarkEnd w:id="68"/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Screen reader friendly labels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High contrast ratio (WCAG AA standard)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Color not the only way to convey information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Font size readable (minimum 11pt)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Alt text for images/visuals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Keyboard navigation tested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aooy5i30z84b" w:id="69"/>
      <w:bookmarkEnd w:id="69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Measure definitions documented in Power BI</w:t>
      </w:r>
    </w:p>
    <w:p w:rsidR="00000000" w:rsidDel="00000000" w:rsidP="00000000" w:rsidRDefault="00000000" w:rsidRPr="00000000" w14:paraId="000002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Calculation groups or calculation items for complex logic</w:t>
      </w:r>
    </w:p>
    <w:p w:rsidR="00000000" w:rsidDel="00000000" w:rsidP="00000000" w:rsidRDefault="00000000" w:rsidRPr="00000000" w14:paraId="000002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 description in model properties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Field descriptions in data dictionary</w:t>
      </w:r>
    </w:p>
    <w:p w:rsidR="00000000" w:rsidDel="00000000" w:rsidP="00000000" w:rsidRDefault="00000000" w:rsidRPr="00000000" w14:paraId="000002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guide document created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rPr/>
      </w:pPr>
      <w:bookmarkStart w:colFirst="0" w:colLast="0" w:name="_xu5squ30rn1r" w:id="70"/>
      <w:bookmarkEnd w:id="70"/>
      <w:r w:rsidDel="00000000" w:rsidR="00000000" w:rsidRPr="00000000">
        <w:rPr>
          <w:rtl w:val="0"/>
        </w:rPr>
        <w:t xml:space="preserve">COMMON DAX PATTERNS &amp; SOLUTIONS</w:t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qbtbw8kf29nu" w:id="71"/>
      <w:bookmarkEnd w:id="71"/>
      <w:r w:rsidDel="00000000" w:rsidR="00000000" w:rsidRPr="00000000">
        <w:rPr>
          <w:rtl w:val="0"/>
        </w:rPr>
        <w:t xml:space="preserve">Year-to-Date Calculation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_Revenue YTD =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CALCULATE([_Revenue],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DATESYTD(DimDate[Date], "12/31"))</w:t>
      </w:r>
    </w:p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53a7blp8cotg" w:id="72"/>
      <w:bookmarkEnd w:id="72"/>
      <w:r w:rsidDel="00000000" w:rsidR="00000000" w:rsidRPr="00000000">
        <w:rPr>
          <w:rtl w:val="0"/>
        </w:rPr>
        <w:t xml:space="preserve">Year-over-Year Comparison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_Revenue PY =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CALCULATE([_Revenue],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DATEADD(DimDate[Date], -1, YEAR))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_Revenue YoY % =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DIVIDE([_Revenue] - [_Revenue PY],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[_Revenue PY], 0)</w:t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7t4fqg6zj39b" w:id="73"/>
      <w:bookmarkEnd w:id="73"/>
      <w:r w:rsidDel="00000000" w:rsidR="00000000" w:rsidRPr="00000000">
        <w:rPr>
          <w:rtl w:val="0"/>
        </w:rPr>
        <w:t xml:space="preserve">Month-to-Date Comparison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_Revenue MTD =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CALCULATE([_Revenue],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DATESMTD(DimDate[Date]))</w:t>
      </w:r>
    </w:p>
    <w:p w:rsidR="00000000" w:rsidDel="00000000" w:rsidP="00000000" w:rsidRDefault="00000000" w:rsidRPr="00000000" w14:paraId="0000023E">
      <w:pPr>
        <w:pStyle w:val="Heading3"/>
        <w:rPr/>
      </w:pPr>
      <w:bookmarkStart w:colFirst="0" w:colLast="0" w:name="_fc5x52oczuw7" w:id="74"/>
      <w:bookmarkEnd w:id="74"/>
      <w:r w:rsidDel="00000000" w:rsidR="00000000" w:rsidRPr="00000000">
        <w:rPr>
          <w:rtl w:val="0"/>
        </w:rPr>
        <w:t xml:space="preserve">Top N with Others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_Top 10 Brands =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RANK([_Revenue], ALL(DimProduct[Brand])) &lt;= 10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_Revenue with Rank =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IF([_Top 10 Brands] = TRUE, [_Revenue],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CALCULATE([_Revenue],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ALL(DimProduct[Brand]),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NOT([_Top 10 Brands])))</w:t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fo7iios22boi" w:id="75"/>
      <w:bookmarkEnd w:id="75"/>
      <w:r w:rsidDel="00000000" w:rsidR="00000000" w:rsidRPr="00000000">
        <w:rPr>
          <w:rtl w:val="0"/>
        </w:rPr>
        <w:t xml:space="preserve">Conditional Formatting Colors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_Margin Color =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IF([_Margin %] &gt; 0.30, "Green",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IF([_Margin %] &gt; 0.25, "Yellow",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IF([_Margin %] &gt; 0, "Orange", "Red")))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rPr/>
      </w:pPr>
      <w:bookmarkStart w:colFirst="0" w:colLast="0" w:name="_jp4jx2c4ni6p" w:id="76"/>
      <w:bookmarkEnd w:id="76"/>
      <w:r w:rsidDel="00000000" w:rsidR="00000000" w:rsidRPr="00000000">
        <w:rPr>
          <w:rtl w:val="0"/>
        </w:rPr>
        <w:t xml:space="preserve">TESTING CHECKLIST (PRE-DEPLOYMENT)</w:t>
      </w:r>
    </w:p>
    <w:p w:rsidR="00000000" w:rsidDel="00000000" w:rsidP="00000000" w:rsidRDefault="00000000" w:rsidRPr="00000000" w14:paraId="00000257">
      <w:pPr>
        <w:pStyle w:val="Heading3"/>
        <w:rPr/>
      </w:pPr>
      <w:bookmarkStart w:colFirst="0" w:colLast="0" w:name="_bh0nt7lrrilq" w:id="77"/>
      <w:bookmarkEnd w:id="77"/>
      <w:r w:rsidDel="00000000" w:rsidR="00000000" w:rsidRPr="00000000">
        <w:rPr>
          <w:rtl w:val="0"/>
        </w:rPr>
        <w:t xml:space="preserve">Functionality Testing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slicers filter data correctly</w:t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Cross-filtering works as expected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Drill-down paths work (Country → Region → Pharmacy)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measures calculate correctly (spot-check against source data)</w:t>
      </w:r>
    </w:p>
    <w:p w:rsidR="00000000" w:rsidDel="00000000" w:rsidP="00000000" w:rsidRDefault="00000000" w:rsidRPr="00000000" w14:paraId="0000025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Date range filters include/exclude dates correctly</w:t>
      </w:r>
    </w:p>
    <w:p w:rsidR="00000000" w:rsidDel="00000000" w:rsidP="00000000" w:rsidRDefault="00000000" w:rsidRPr="00000000" w14:paraId="000002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Promo flag filtering works</w:t>
      </w:r>
    </w:p>
    <w:p w:rsidR="00000000" w:rsidDel="00000000" w:rsidP="00000000" w:rsidRDefault="00000000" w:rsidRPr="00000000" w14:paraId="0000025E">
      <w:pPr>
        <w:pStyle w:val="Heading3"/>
        <w:rPr/>
      </w:pPr>
      <w:bookmarkStart w:colFirst="0" w:colLast="0" w:name="_9mm8nq2io19n" w:id="78"/>
      <w:bookmarkEnd w:id="78"/>
      <w:r w:rsidDel="00000000" w:rsidR="00000000" w:rsidRPr="00000000">
        <w:rPr>
          <w:rtl w:val="0"/>
        </w:rPr>
        <w:t xml:space="preserve">Visual Testing</w:t>
      </w:r>
    </w:p>
    <w:p w:rsidR="00000000" w:rsidDel="00000000" w:rsidP="00000000" w:rsidRDefault="00000000" w:rsidRPr="00000000" w14:paraId="000002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visuals render without errors</w:t>
      </w:r>
    </w:p>
    <w:p w:rsidR="00000000" w:rsidDel="00000000" w:rsidP="00000000" w:rsidRDefault="00000000" w:rsidRPr="00000000" w14:paraId="000002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"Visual is Too Complex" messages</w:t>
      </w:r>
    </w:p>
    <w:p w:rsidR="00000000" w:rsidDel="00000000" w:rsidP="00000000" w:rsidRDefault="00000000" w:rsidRPr="00000000" w14:paraId="000002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Legends are clear and match data</w:t>
      </w:r>
    </w:p>
    <w:p w:rsidR="00000000" w:rsidDel="00000000" w:rsidP="00000000" w:rsidRDefault="00000000" w:rsidRPr="00000000" w14:paraId="000002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Labels don't overlap</w:t>
      </w:r>
    </w:p>
    <w:p w:rsidR="00000000" w:rsidDel="00000000" w:rsidP="00000000" w:rsidRDefault="00000000" w:rsidRPr="00000000" w14:paraId="000002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Sorting works as expected</w:t>
      </w:r>
    </w:p>
    <w:p w:rsidR="00000000" w:rsidDel="00000000" w:rsidP="00000000" w:rsidRDefault="00000000" w:rsidRPr="00000000" w14:paraId="0000026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Conditional formatting applies correctly</w:t>
      </w:r>
    </w:p>
    <w:p w:rsidR="00000000" w:rsidDel="00000000" w:rsidP="00000000" w:rsidRDefault="00000000" w:rsidRPr="00000000" w14:paraId="000002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Maps display correctly (geo data validated)</w:t>
      </w:r>
    </w:p>
    <w:p w:rsidR="00000000" w:rsidDel="00000000" w:rsidP="00000000" w:rsidRDefault="00000000" w:rsidRPr="00000000" w14:paraId="00000266">
      <w:pPr>
        <w:pStyle w:val="Heading3"/>
        <w:rPr/>
      </w:pPr>
      <w:bookmarkStart w:colFirst="0" w:colLast="0" w:name="_xx2gbpm9m930" w:id="79"/>
      <w:bookmarkEnd w:id="79"/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 opens in &lt; 5 seconds</w:t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Slicer interaction responsive (&lt; 2 sec)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Filter application &lt; 3 seconds</w:t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Drill-down actions responsive</w:t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 "Power BI is busy" messages</w:t>
      </w:r>
    </w:p>
    <w:p w:rsidR="00000000" w:rsidDel="00000000" w:rsidP="00000000" w:rsidRDefault="00000000" w:rsidRPr="00000000" w14:paraId="0000026C">
      <w:pPr>
        <w:pStyle w:val="Heading3"/>
        <w:rPr/>
      </w:pPr>
      <w:bookmarkStart w:colFirst="0" w:colLast="0" w:name="_63bo6gg96oba" w:id="80"/>
      <w:bookmarkEnd w:id="80"/>
      <w:r w:rsidDel="00000000" w:rsidR="00000000" w:rsidRPr="00000000">
        <w:rPr>
          <w:rtl w:val="0"/>
        </w:rPr>
        <w:t xml:space="preserve">Data Validation Testing</w:t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Totals match source files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Sample transactions verifiable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Edge cases tested (first/last day, highest/lowest values)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Zero/null value handling correct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Rounding/precision acceptable</w:t>
      </w:r>
    </w:p>
    <w:p w:rsidR="00000000" w:rsidDel="00000000" w:rsidP="00000000" w:rsidRDefault="00000000" w:rsidRPr="00000000" w14:paraId="00000272">
      <w:pPr>
        <w:pStyle w:val="Heading3"/>
        <w:rPr/>
      </w:pPr>
      <w:bookmarkStart w:colFirst="0" w:colLast="0" w:name="_gy8tlndssp5v" w:id="81"/>
      <w:bookmarkEnd w:id="81"/>
      <w:r w:rsidDel="00000000" w:rsidR="00000000" w:rsidRPr="00000000">
        <w:rPr>
          <w:rtl w:val="0"/>
        </w:rPr>
        <w:t xml:space="preserve">User Acceptance Testing (UAT)</w:t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Business user reviews report</w:t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Feedback on missing KPIs collected</w:t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Usability feedback gathered</w:t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Performance acceptable to users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Final sign-off obtained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rPr/>
      </w:pPr>
      <w:bookmarkStart w:colFirst="0" w:colLast="0" w:name="_i8804s7ekfjr" w:id="82"/>
      <w:bookmarkEnd w:id="82"/>
      <w:r w:rsidDel="00000000" w:rsidR="00000000" w:rsidRPr="00000000">
        <w:rPr>
          <w:rtl w:val="0"/>
        </w:rPr>
        <w:t xml:space="preserve">DEPLOYMENT &amp; HANDOVER</w:t>
      </w:r>
    </w:p>
    <w:p w:rsidR="00000000" w:rsidDel="00000000" w:rsidP="00000000" w:rsidRDefault="00000000" w:rsidRPr="00000000" w14:paraId="0000027B">
      <w:pPr>
        <w:pStyle w:val="Heading3"/>
        <w:rPr/>
      </w:pPr>
      <w:bookmarkStart w:colFirst="0" w:colLast="0" w:name="_fm4zamzchiuo" w:id="83"/>
      <w:bookmarkEnd w:id="83"/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 saved with descriptive filename</w:t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sensitive data masked if needed</w:t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Power BI service workspace created</w:t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Dataset published to Power BI Service</w:t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Report published with appropriate permissions</w:t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Refresh schedule configured (daily/weekly)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efl3jj5t2gh" w:id="84"/>
      <w:bookmarkEnd w:id="84"/>
      <w:r w:rsidDel="00000000" w:rsidR="00000000" w:rsidRPr="00000000">
        <w:rPr>
          <w:rtl w:val="0"/>
        </w:rPr>
        <w:t xml:space="preserve">Documentation Delivered</w:t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 guide document</w:t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dictionary (column definitions)</w:t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Metric definitions (all measures explained)</w:t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Limitation/assumptions document</w:t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FAQ document for common questions</w:t>
      </w:r>
    </w:p>
    <w:p w:rsidR="00000000" w:rsidDel="00000000" w:rsidP="00000000" w:rsidRDefault="00000000" w:rsidRPr="00000000" w14:paraId="00000288">
      <w:pPr>
        <w:pStyle w:val="Heading3"/>
        <w:rPr/>
      </w:pPr>
      <w:bookmarkStart w:colFirst="0" w:colLast="0" w:name="_3e7st5qui9ke" w:id="85"/>
      <w:bookmarkEnd w:id="85"/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End users trained on report usage</w:t>
      </w:r>
    </w:p>
    <w:p w:rsidR="00000000" w:rsidDel="00000000" w:rsidP="00000000" w:rsidRDefault="00000000" w:rsidRPr="00000000" w14:paraId="000002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Navigation walkthrough completed</w:t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Filter usage demonstrated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Common questions addressed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Support contact information provided</w:t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cfztmxnv1qff" w:id="86"/>
      <w:bookmarkEnd w:id="86"/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28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up refresh alerts</w:t>
      </w:r>
    </w:p>
    <w:p w:rsidR="00000000" w:rsidDel="00000000" w:rsidP="00000000" w:rsidRDefault="00000000" w:rsidRPr="00000000" w14:paraId="000002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Monitor refresh failures</w:t>
      </w:r>
    </w:p>
    <w:p w:rsidR="00000000" w:rsidDel="00000000" w:rsidP="00000000" w:rsidRDefault="00000000" w:rsidRPr="00000000" w14:paraId="0000029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Track user engagement</w:t>
      </w:r>
    </w:p>
    <w:p w:rsidR="00000000" w:rsidDel="00000000" w:rsidP="00000000" w:rsidRDefault="00000000" w:rsidRPr="00000000" w14:paraId="0000029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Collect feedback for v2.0</w:t>
      </w:r>
    </w:p>
    <w:p w:rsidR="00000000" w:rsidDel="00000000" w:rsidP="00000000" w:rsidRDefault="00000000" w:rsidRPr="00000000" w14:paraId="0000029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Schedule monthly data quality checks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rPr/>
      </w:pPr>
      <w:bookmarkStart w:colFirst="0" w:colLast="0" w:name="_4gdyne3k4pz3" w:id="87"/>
      <w:bookmarkEnd w:id="87"/>
      <w:r w:rsidDel="00000000" w:rsidR="00000000" w:rsidRPr="00000000">
        <w:rPr>
          <w:rtl w:val="0"/>
        </w:rPr>
        <w:t xml:space="preserve">NEXT STEPS &amp; ITERATIONS</w:t>
      </w:r>
    </w:p>
    <w:p w:rsidR="00000000" w:rsidDel="00000000" w:rsidP="00000000" w:rsidRDefault="00000000" w:rsidRPr="00000000" w14:paraId="00000297">
      <w:pPr>
        <w:pStyle w:val="Heading3"/>
        <w:rPr/>
      </w:pPr>
      <w:bookmarkStart w:colFirst="0" w:colLast="0" w:name="_o7z1iftk0arn" w:id="88"/>
      <w:bookmarkEnd w:id="88"/>
      <w:r w:rsidDel="00000000" w:rsidR="00000000" w:rsidRPr="00000000">
        <w:rPr>
          <w:rtl w:val="0"/>
        </w:rPr>
        <w:t xml:space="preserve">Post-Launch (v1.0)</w:t>
      </w:r>
    </w:p>
    <w:p w:rsidR="00000000" w:rsidDel="00000000" w:rsidP="00000000" w:rsidRDefault="00000000" w:rsidRPr="00000000" w14:paraId="000002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Monitor user adoption</w:t>
      </w:r>
    </w:p>
    <w:p w:rsidR="00000000" w:rsidDel="00000000" w:rsidP="00000000" w:rsidRDefault="00000000" w:rsidRPr="00000000" w14:paraId="000002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Collect feedback (in-person or survey)</w:t>
      </w:r>
    </w:p>
    <w:p w:rsidR="00000000" w:rsidDel="00000000" w:rsidP="00000000" w:rsidRDefault="00000000" w:rsidRPr="00000000" w14:paraId="000002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feature requests</w:t>
      </w:r>
    </w:p>
    <w:p w:rsidR="00000000" w:rsidDel="00000000" w:rsidP="00000000" w:rsidRDefault="00000000" w:rsidRPr="00000000" w14:paraId="000002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Track performance metrics</w:t>
      </w:r>
    </w:p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il97vjooxjb8" w:id="89"/>
      <w:bookmarkEnd w:id="89"/>
      <w:r w:rsidDel="00000000" w:rsidR="00000000" w:rsidRPr="00000000">
        <w:rPr>
          <w:rtl w:val="0"/>
        </w:rPr>
        <w:t xml:space="preserve">Version 2.0 Enhancements</w:t>
      </w:r>
    </w:p>
    <w:p w:rsidR="00000000" w:rsidDel="00000000" w:rsidP="00000000" w:rsidRDefault="00000000" w:rsidRPr="00000000" w14:paraId="000002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Forecasting module (revenue projections)</w:t>
      </w:r>
    </w:p>
    <w:p w:rsidR="00000000" w:rsidDel="00000000" w:rsidP="00000000" w:rsidRDefault="00000000" w:rsidRPr="00000000" w14:paraId="000002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Cohort analysis (pharmacy lifetime value)</w:t>
      </w:r>
    </w:p>
    <w:p w:rsidR="00000000" w:rsidDel="00000000" w:rsidP="00000000" w:rsidRDefault="00000000" w:rsidRPr="00000000" w14:paraId="000002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Anomaly detection (unusual transactions)</w:t>
      </w:r>
    </w:p>
    <w:p w:rsidR="00000000" w:rsidDel="00000000" w:rsidP="00000000" w:rsidRDefault="00000000" w:rsidRPr="00000000" w14:paraId="000002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Competitive benchmarking module</w:t>
      </w:r>
    </w:p>
    <w:p w:rsidR="00000000" w:rsidDel="00000000" w:rsidP="00000000" w:rsidRDefault="00000000" w:rsidRPr="00000000" w14:paraId="000002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Mobile-optimized version</w:t>
      </w:r>
    </w:p>
    <w:p w:rsidR="00000000" w:rsidDel="00000000" w:rsidP="00000000" w:rsidRDefault="00000000" w:rsidRPr="00000000" w14:paraId="000002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AI-powered insights (Key Influencers visual)</w:t>
      </w:r>
    </w:p>
    <w:p w:rsidR="00000000" w:rsidDel="00000000" w:rsidP="00000000" w:rsidRDefault="00000000" w:rsidRPr="00000000" w14:paraId="000002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Decomposition tree for root cause analysis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Data Analyst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6,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Development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Estimated Timeline:</w:t>
      </w:r>
      <w:r w:rsidDel="00000000" w:rsidR="00000000" w:rsidRPr="00000000">
        <w:rPr>
          <w:rtl w:val="0"/>
        </w:rPr>
        <w:t xml:space="preserve"> 4-5 weeks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