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Course Registration</w:t>
        <w:br w:type="textWrapping"/>
        <w:t xml:space="preserve">Design Specification</w:t>
      </w:r>
    </w:p>
    <w:p w:rsidR="00000000" w:rsidDel="00000000" w:rsidP="00000000" w:rsidRDefault="00000000" w:rsidRPr="00000000" w14:paraId="00000002">
      <w:pPr>
        <w:jc w:val="center"/>
        <w:rPr/>
      </w:pPr>
      <w:r w:rsidDel="00000000" w:rsidR="00000000" w:rsidRPr="00000000">
        <w:rPr>
          <w:b w:val="1"/>
          <w:bCs w:val="1"/>
          <w:color w:val="5a6473"/>
          <w:sz w:val="24"/>
          <w:szCs w:val="24"/>
          <w:rtl w:val="0"/>
        </w:rPr>
        <w:t xml:space="preserve">AI-Assisted Engineering Assessment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Proposed design • Console application • In-memory storage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Objective</w:t>
      </w:r>
    </w:p>
    <w:p w:rsidR="00000000" w:rsidDel="00000000" w:rsidP="00000000" w:rsidRDefault="00000000" w:rsidRPr="00000000" w14:paraId="00000005">
      <w:pPr>
        <w:rPr/>
      </w:pPr>
      <w:r w:rsidDel="00000000" w:rsidR="00000000" w:rsidRPr="00000000">
        <w:rPr>
          <w:rtl w:val="0"/>
        </w:rPr>
        <w:t xml:space="preserve">Implement a bounded course-registration feature supporting learner enrollment, course dropping, and FIFO (First In, First Out) waitlist promotion. The solution will demonstrate correct capacity management, prerequisite validation, duplicate prevention, reliable state management, and focused automated testing.</w:t>
      </w:r>
    </w:p>
    <w:p w:rsidR="00000000" w:rsidDel="00000000" w:rsidP="00000000" w:rsidRDefault="00000000" w:rsidRPr="00000000" w14:paraId="00000006">
      <w:pPr>
        <w:rPr/>
      </w:pPr>
      <w:r w:rsidDel="00000000" w:rsidR="00000000" w:rsidRPr="00000000">
        <w:rPr>
          <w:rtl w:val="0"/>
        </w:rPr>
        <w:t xml:space="preserve">Because no starter project or existing data model has been provided, the proposed implementation is a C# console application with an in-memory store, as permitted by the assessment.</w:t>
      </w:r>
    </w:p>
    <w:p w:rsidR="00000000" w:rsidDel="00000000" w:rsidP="00000000" w:rsidRDefault="00000000" w:rsidRPr="00000000" w14:paraId="00000007">
      <w:pPr>
        <w:pStyle w:val="Heading1"/>
        <w:rPr/>
      </w:pPr>
      <w:r w:rsidDel="00000000" w:rsidR="00000000" w:rsidRPr="00000000">
        <w:rPr>
          <w:rtl w:val="0"/>
        </w:rPr>
        <w:t xml:space="preserve">2. Scope</w:t>
      </w:r>
    </w:p>
    <w:p w:rsidR="00000000" w:rsidDel="00000000" w:rsidP="00000000" w:rsidRDefault="00000000" w:rsidRPr="00000000" w14:paraId="00000008">
      <w:pPr>
        <w:pStyle w:val="Heading2"/>
        <w:rPr/>
      </w:pPr>
      <w:r w:rsidDel="00000000" w:rsidR="00000000" w:rsidRPr="00000000">
        <w:rPr>
          <w:rtl w:val="0"/>
        </w:rPr>
        <w:t xml:space="preserve">In scope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Enroll an eligible learner when course capacity is available.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an eligible learner to the waitlist when the course is full.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Prevent duplicate enrollment and duplicate waitlist entries.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Allow an enrolled learner to drop the course.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Promote the earliest eligible waitlisted learner when a seat opens.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Handle prerequisite failures and invalid or repeated drop requests.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Return clear operation results and provide focused automated tests.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design decisions, assumptions, limitations, and AI-assisted engineering activity.</w:t>
      </w:r>
    </w:p>
    <w:p w:rsidR="00000000" w:rsidDel="00000000" w:rsidP="00000000" w:rsidRDefault="00000000" w:rsidRPr="00000000" w14:paraId="00000011">
      <w:pPr>
        <w:pStyle w:val="Heading2"/>
        <w:rPr/>
      </w:pPr>
      <w:r w:rsidDel="00000000" w:rsidR="00000000" w:rsidRPr="00000000">
        <w:rPr>
          <w:rtl w:val="0"/>
        </w:rPr>
        <w:t xml:space="preserve">Out of scope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or web application, course catalog, and multiple course offerings.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Database integration or persistent storage.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Authentication, identity integrations, payments, and multi-term registration.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Deployment and production infrastructure.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Configurable prerequisite or waitlist policy engines.</w:t>
      </w:r>
    </w:p>
    <w:p w:rsidR="00000000" w:rsidDel="00000000" w:rsidP="00000000" w:rsidRDefault="00000000" w:rsidRPr="00000000" w14:paraId="00000017">
      <w:pPr>
        <w:pStyle w:val="Heading1"/>
        <w:rPr/>
      </w:pPr>
      <w:r w:rsidDel="00000000" w:rsidR="00000000" w:rsidRPr="00000000">
        <w:rPr>
          <w:rtl w:val="0"/>
        </w:rPr>
        <w:t xml:space="preserve">3. Proposed Technology Stack</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Component</w:t>
            </w:r>
          </w:p>
        </w:tc>
        <w:tc>
          <w:tcPr/>
          <w:p w:rsidR="00000000" w:rsidDel="00000000" w:rsidP="00000000" w:rsidRDefault="00000000" w:rsidRPr="00000000" w14:paraId="00000019">
            <w:pPr>
              <w:rPr/>
            </w:pPr>
            <w:r w:rsidDel="00000000" w:rsidR="00000000" w:rsidRPr="00000000">
              <w:rPr>
                <w:rtl w:val="0"/>
              </w:rPr>
              <w:t xml:space="preserve">Proposed choice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Application</w:t>
            </w:r>
          </w:p>
        </w:tc>
        <w:tc>
          <w:tcPr/>
          <w:p w:rsidR="00000000" w:rsidDel="00000000" w:rsidP="00000000" w:rsidRDefault="00000000" w:rsidRPr="00000000" w14:paraId="0000001B">
            <w:pPr>
              <w:rPr/>
            </w:pPr>
            <w:r w:rsidDel="00000000" w:rsidR="00000000" w:rsidRPr="00000000">
              <w:rPr>
                <w:rtl w:val="0"/>
              </w:rPr>
              <w:t xml:space="preserve">C# console application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Framework</w:t>
            </w:r>
          </w:p>
        </w:tc>
        <w:tc>
          <w:tcPr/>
          <w:p w:rsidR="00000000" w:rsidDel="00000000" w:rsidP="00000000" w:rsidRDefault="00000000" w:rsidRPr="00000000" w14:paraId="0000001D">
            <w:pPr>
              <w:rPr/>
            </w:pPr>
            <w:r w:rsidDel="00000000" w:rsidR="00000000" w:rsidRPr="00000000">
              <w:rPr>
                <w:rtl w:val="0"/>
              </w:rPr>
              <w:t xml:space="preserve">.NET 8</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Storage</w:t>
            </w:r>
          </w:p>
        </w:tc>
        <w:tc>
          <w:tcPr/>
          <w:p w:rsidR="00000000" w:rsidDel="00000000" w:rsidP="00000000" w:rsidRDefault="00000000" w:rsidRPr="00000000" w14:paraId="0000001F">
            <w:pPr>
              <w:rPr/>
            </w:pPr>
            <w:r w:rsidDel="00000000" w:rsidR="00000000" w:rsidRPr="00000000">
              <w:rPr>
                <w:rtl w:val="0"/>
              </w:rPr>
              <w:t xml:space="preserve">In-memory collections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Automated testing</w:t>
            </w:r>
          </w:p>
        </w:tc>
        <w:tc>
          <w:tcPr/>
          <w:p w:rsidR="00000000" w:rsidDel="00000000" w:rsidP="00000000" w:rsidRDefault="00000000" w:rsidRPr="00000000" w14:paraId="00000021">
            <w:pPr>
              <w:rPr/>
            </w:pPr>
            <w:r w:rsidDel="00000000" w:rsidR="00000000" w:rsidRPr="00000000">
              <w:rPr>
                <w:rtl w:val="0"/>
              </w:rPr>
              <w:t xml:space="preserve">xUnit</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Version control</w:t>
            </w:r>
          </w:p>
        </w:tc>
        <w:tc>
          <w:tcPr/>
          <w:p w:rsidR="00000000" w:rsidDel="00000000" w:rsidP="00000000" w:rsidRDefault="00000000" w:rsidRPr="00000000" w14:paraId="00000023">
            <w:pPr>
              <w:rPr/>
            </w:pPr>
            <w:r w:rsidDel="00000000" w:rsidR="00000000" w:rsidRPr="00000000">
              <w:rPr>
                <w:rtl w:val="0"/>
              </w:rPr>
              <w:t xml:space="preserve">Git and GitHub</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4. Architecture and Service Boundary</w:t>
      </w:r>
    </w:p>
    <w:p w:rsidR="00000000" w:rsidDel="00000000" w:rsidP="00000000" w:rsidRDefault="00000000" w:rsidRPr="00000000" w14:paraId="00000026">
      <w:pPr>
        <w:pStyle w:val="Heading2"/>
        <w:rPr/>
      </w:pPr>
      <w:r w:rsidDel="00000000" w:rsidR="00000000" w:rsidRPr="00000000">
        <w:rPr>
          <w:rtl w:val="0"/>
        </w:rPr>
        <w:t xml:space="preserve">4.1 Console interface</w:t>
      </w:r>
    </w:p>
    <w:p w:rsidR="00000000" w:rsidDel="00000000" w:rsidP="00000000" w:rsidRDefault="00000000" w:rsidRPr="00000000" w14:paraId="00000027">
      <w:pPr>
        <w:rPr/>
      </w:pPr>
      <w:r w:rsidDel="00000000" w:rsidR="00000000" w:rsidRPr="00000000">
        <w:rPr>
          <w:rtl w:val="0"/>
        </w:rPr>
        <w:t xml:space="preserve">The console interface displays operations, accepts menu selections and learner IDs, invokes the enrollment service, and displays results and current enrollment or waitlist information. It handles malformed input. It does not contain enrollment, eligibility, or promotion rules.</w:t>
      </w:r>
    </w:p>
    <w:p w:rsidR="00000000" w:rsidDel="00000000" w:rsidP="00000000" w:rsidRDefault="00000000" w:rsidRPr="00000000" w14:paraId="00000028">
      <w:pPr>
        <w:pStyle w:val="Heading2"/>
        <w:rPr/>
      </w:pPr>
      <w:r w:rsidDel="00000000" w:rsidR="00000000" w:rsidRPr="00000000">
        <w:rPr>
          <w:rtl w:val="0"/>
        </w:rPr>
        <w:t xml:space="preserve">4.2 Course enrollment service</w:t>
      </w:r>
    </w:p>
    <w:p w:rsidR="00000000" w:rsidDel="00000000" w:rsidP="00000000" w:rsidRDefault="00000000" w:rsidRPr="00000000" w14:paraId="00000029">
      <w:pPr>
        <w:rPr/>
      </w:pPr>
      <w:r w:rsidDel="00000000" w:rsidR="00000000" w:rsidRPr="00000000">
        <w:rPr>
          <w:rtl w:val="0"/>
        </w:rPr>
        <w:t xml:space="preserve">CourseEnrollmentService owns the business logic: learner and prerequisite validation, enrollment requests, duplicate prevention, course drops, waitlist promotion, and clear operation results.</w:t>
      </w:r>
    </w:p>
    <w:p w:rsidR="00000000" w:rsidDel="00000000" w:rsidP="00000000" w:rsidRDefault="00000000" w:rsidRPr="00000000" w14:paraId="0000002A">
      <w:pPr>
        <w:pStyle w:val="Heading2"/>
        <w:rPr/>
      </w:pPr>
      <w:r w:rsidDel="00000000" w:rsidR="00000000" w:rsidRPr="00000000">
        <w:rPr>
          <w:rtl w:val="0"/>
        </w:rPr>
        <w:t xml:space="preserve">4.3 Repository</w:t>
      </w:r>
    </w:p>
    <w:p w:rsidR="00000000" w:rsidDel="00000000" w:rsidP="00000000" w:rsidRDefault="00000000" w:rsidRPr="00000000" w14:paraId="0000002B">
      <w:pPr>
        <w:rPr/>
      </w:pPr>
      <w:r w:rsidDel="00000000" w:rsidR="00000000" w:rsidRPr="00000000">
        <w:rPr>
          <w:rtl w:val="0"/>
        </w:rPr>
        <w:t xml:space="preserve">ICourseRepository and InMemoryCourseRepository provide access to course, learner, enrollment, and waitlist data. The repository uses in-memory collections and does not require a database.</w:t>
      </w:r>
    </w:p>
    <w:p w:rsidR="00000000" w:rsidDel="00000000" w:rsidP="00000000" w:rsidRDefault="00000000" w:rsidRPr="00000000" w14:paraId="0000002C">
      <w:pPr>
        <w:pStyle w:val="Heading2"/>
        <w:rPr/>
      </w:pPr>
      <w:r w:rsidDel="00000000" w:rsidR="00000000" w:rsidRPr="00000000">
        <w:rPr>
          <w:rtl w:val="0"/>
        </w:rPr>
        <w:t xml:space="preserve">4.4 Automated tests</w:t>
      </w:r>
    </w:p>
    <w:p w:rsidR="00000000" w:rsidDel="00000000" w:rsidP="00000000" w:rsidRDefault="00000000" w:rsidRPr="00000000" w14:paraId="0000002D">
      <w:pPr>
        <w:rPr/>
      </w:pPr>
      <w:r w:rsidDel="00000000" w:rsidR="00000000" w:rsidRPr="00000000">
        <w:rPr>
          <w:rtl w:val="0"/>
        </w:rPr>
        <w:t xml:space="preserve">A separate test project verifies service behavior independently of the console interface and covers acceptance criteria and important edge cases.</w:t>
      </w:r>
    </w:p>
    <w:p w:rsidR="00000000" w:rsidDel="00000000" w:rsidP="00000000" w:rsidRDefault="00000000" w:rsidRPr="00000000" w14:paraId="0000002E">
      <w:pPr>
        <w:pStyle w:val="Heading1"/>
        <w:rPr/>
      </w:pPr>
      <w:r w:rsidDel="00000000" w:rsidR="00000000" w:rsidRPr="00000000">
        <w:rPr>
          <w:rtl w:val="0"/>
        </w:rPr>
        <w:t xml:space="preserve">5. Data Model</w:t>
      </w:r>
    </w:p>
    <w:p w:rsidR="00000000" w:rsidDel="00000000" w:rsidP="00000000" w:rsidRDefault="00000000" w:rsidRPr="00000000" w14:paraId="0000002F">
      <w:pPr>
        <w:pStyle w:val="Heading2"/>
        <w:rPr/>
      </w:pPr>
      <w:r w:rsidDel="00000000" w:rsidR="00000000" w:rsidRPr="00000000">
        <w:rPr>
          <w:rtl w:val="0"/>
        </w:rPr>
        <w:t xml:space="preserve">Learner</w:t>
      </w:r>
    </w:p>
    <w:p w:rsidR="00000000" w:rsidDel="00000000" w:rsidP="00000000" w:rsidRDefault="00000000" w:rsidRPr="00000000" w14:paraId="00000030">
      <w:pPr>
        <w:rPr/>
      </w:pPr>
      <w:r w:rsidDel="00000000" w:rsidR="00000000" w:rsidRPr="00000000">
        <w:rPr>
          <w:rtl w:val="0"/>
        </w:rPr>
        <w:t xml:space="preserve">Id (unique identifier), Email (unique) , Name, and MeetsPrerequisites (a Boolean representing the assumed prerequisite rule).</w:t>
      </w:r>
    </w:p>
    <w:p w:rsidR="00000000" w:rsidDel="00000000" w:rsidP="00000000" w:rsidRDefault="00000000" w:rsidRPr="00000000" w14:paraId="00000031">
      <w:pPr>
        <w:pStyle w:val="Heading2"/>
        <w:rPr/>
      </w:pPr>
      <w:r w:rsidDel="00000000" w:rsidR="00000000" w:rsidRPr="00000000">
        <w:rPr>
          <w:rtl w:val="0"/>
        </w:rPr>
        <w:t xml:space="preserve">CourseOffering</w:t>
      </w:r>
    </w:p>
    <w:p w:rsidR="00000000" w:rsidDel="00000000" w:rsidP="00000000" w:rsidRDefault="00000000" w:rsidRPr="00000000" w14:paraId="00000032">
      <w:pPr>
        <w:rPr/>
      </w:pPr>
      <w:r w:rsidDel="00000000" w:rsidR="00000000" w:rsidRPr="00000000">
        <w:rPr>
          <w:rtl w:val="0"/>
        </w:rPr>
        <w:t xml:space="preserve">Id, Name, and Capacity (the maximum permitted number of enrolled learners).</w:t>
      </w:r>
    </w:p>
    <w:p w:rsidR="00000000" w:rsidDel="00000000" w:rsidP="00000000" w:rsidRDefault="00000000" w:rsidRPr="00000000" w14:paraId="00000033">
      <w:pPr>
        <w:pStyle w:val="Heading2"/>
        <w:rPr/>
      </w:pPr>
      <w:r w:rsidDel="00000000" w:rsidR="00000000" w:rsidRPr="00000000">
        <w:rPr>
          <w:rtl w:val="0"/>
        </w:rPr>
        <w:t xml:space="preserve">Enrollment</w:t>
      </w:r>
    </w:p>
    <w:p w:rsidR="00000000" w:rsidDel="00000000" w:rsidP="00000000" w:rsidRDefault="00000000" w:rsidRPr="00000000" w14:paraId="00000034">
      <w:pPr>
        <w:rPr/>
      </w:pPr>
      <w:r w:rsidDel="00000000" w:rsidR="00000000" w:rsidRPr="00000000">
        <w:rPr>
          <w:rtl w:val="0"/>
        </w:rPr>
        <w:t xml:space="preserve">LearnerId and EnrolledAt (the time the enrollment was created).</w:t>
      </w:r>
    </w:p>
    <w:p w:rsidR="00000000" w:rsidDel="00000000" w:rsidP="00000000" w:rsidRDefault="00000000" w:rsidRPr="00000000" w14:paraId="00000035">
      <w:pPr>
        <w:pStyle w:val="Heading2"/>
        <w:rPr/>
      </w:pPr>
      <w:r w:rsidDel="00000000" w:rsidR="00000000" w:rsidRPr="00000000">
        <w:rPr>
          <w:rtl w:val="0"/>
        </w:rPr>
        <w:t xml:space="preserve">WaitlistEntry</w:t>
      </w:r>
    </w:p>
    <w:p w:rsidR="00000000" w:rsidDel="00000000" w:rsidP="00000000" w:rsidRDefault="00000000" w:rsidRPr="00000000" w14:paraId="00000036">
      <w:pPr>
        <w:rPr/>
      </w:pPr>
      <w:r w:rsidDel="00000000" w:rsidR="00000000" w:rsidRPr="00000000">
        <w:rPr>
          <w:rtl w:val="0"/>
        </w:rPr>
        <w:t xml:space="preserve">LearnerId and Sequence (a monotonically increasing sequence number preserving FIFO order).</w:t>
      </w:r>
    </w:p>
    <w:p w:rsidR="00000000" w:rsidDel="00000000" w:rsidP="00000000" w:rsidRDefault="00000000" w:rsidRPr="00000000" w14:paraId="00000037">
      <w:pPr>
        <w:rPr/>
      </w:pPr>
      <w:r w:rsidDel="00000000" w:rsidR="00000000" w:rsidRPr="00000000">
        <w:rPr>
          <w:rtl w:val="0"/>
        </w:rPr>
        <w:t xml:space="preserve">The application operates on one course offering. Sample course and learner data will be initialized when the application starts.</w:t>
      </w:r>
    </w:p>
    <w:p w:rsidR="00000000" w:rsidDel="00000000" w:rsidP="00000000" w:rsidRDefault="00000000" w:rsidRPr="00000000" w14:paraId="00000038">
      <w:pPr>
        <w:pStyle w:val="Heading1"/>
        <w:rPr/>
      </w:pPr>
      <w:r w:rsidDel="00000000" w:rsidR="00000000" w:rsidRPr="00000000">
        <w:rPr>
          <w:rtl w:val="0"/>
        </w:rPr>
        <w:t xml:space="preserve">6. Enrollment Workflow</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that the learner exists.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whether the learner satisfies the prerequisite rule.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 the request if the learner is already enrolled.</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 the request if the learner is already on the waitlist; do not create another entry.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capacity is available, enroll the learner.</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course is full, add the eligible learner to the end of the waitlist.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Return a result describing the outcome.</w:t>
      </w:r>
    </w:p>
    <w:p w:rsidR="00000000" w:rsidDel="00000000" w:rsidP="00000000" w:rsidRDefault="00000000" w:rsidRPr="00000000" w14:paraId="00000040">
      <w:pPr>
        <w:rPr/>
      </w:pPr>
      <w:r w:rsidDel="00000000" w:rsidR="00000000" w:rsidRPr="00000000">
        <w:rPr>
          <w:rtl w:val="0"/>
        </w:rPr>
        <w:t xml:space="preserve">An ineligible learner will not be enrolled but added to the waitlist.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7. Drop and Waitlist Promotion Workflow</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that the learner exists and is currently enrolled.</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Reject the request if the learner is not enrolled.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the active enrollment.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Search the waitlist in ascending sequence order.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Skip ineligible learners while retaining their waitlist entries.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Promote the earliest eligible learner, if one exists.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the promoted learner's waitlist entry.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Return a result indicating whether a learner was promoted.</w:t>
      </w:r>
    </w:p>
    <w:p w:rsidR="00000000" w:rsidDel="00000000" w:rsidP="00000000" w:rsidRDefault="00000000" w:rsidRPr="00000000" w14:paraId="0000004E">
      <w:pPr>
        <w:rPr/>
      </w:pPr>
      <w:r w:rsidDel="00000000" w:rsidR="00000000" w:rsidRPr="00000000">
        <w:rPr>
          <w:rtl w:val="0"/>
        </w:rPr>
        <w:t xml:space="preserve">If no eligible learner is waiting, the seat remains vacant.</w:t>
      </w:r>
    </w:p>
    <w:p w:rsidR="00000000" w:rsidDel="00000000" w:rsidP="00000000" w:rsidRDefault="00000000" w:rsidRPr="00000000" w14:paraId="0000004F">
      <w:pPr>
        <w:pStyle w:val="Heading2"/>
        <w:rPr/>
      </w:pPr>
      <w:r w:rsidDel="00000000" w:rsidR="00000000" w:rsidRPr="00000000">
        <w:rPr>
          <w:rtl w:val="0"/>
        </w:rPr>
        <w:t xml:space="preserve">Waitlist eligibility policy</w:t>
      </w:r>
    </w:p>
    <w:p w:rsidR="00000000" w:rsidDel="00000000" w:rsidP="00000000" w:rsidRDefault="00000000" w:rsidRPr="00000000" w14:paraId="00000050">
      <w:pPr>
        <w:rPr/>
      </w:pPr>
      <w:r w:rsidDel="00000000" w:rsidR="00000000" w:rsidRPr="00000000">
        <w:rPr>
          <w:rtl w:val="0"/>
        </w:rPr>
        <w:t xml:space="preserve">The selected policy is to retain ineligible learners on the waitlist but skip them during promotion. If a retained learner subsequently becomes eligible, they may be considered during a later promotion. This is a design assumption selected for the prototype; it is not mandated as the only valid policy by the assessment.</w:t>
      </w:r>
    </w:p>
    <w:p w:rsidR="00000000" w:rsidDel="00000000" w:rsidP="00000000" w:rsidRDefault="00000000" w:rsidRPr="00000000" w14:paraId="00000051">
      <w:pPr>
        <w:pStyle w:val="Heading1"/>
        <w:rPr/>
      </w:pPr>
      <w:r w:rsidDel="00000000" w:rsidR="00000000" w:rsidRPr="00000000">
        <w:rPr>
          <w:rtl w:val="0"/>
        </w:rPr>
        <w:t xml:space="preserve">8. Data and Capacity Invariants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number of enrolled learners must never exceed course capacity.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learner may have at most one active enrollment in the course.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learner cannot be both enrolled and waitlisted.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learner may have at most one waitlist entry.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eligible learners may be enrolled or promoted.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Promotion must respect arrival order among eligible learners.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failed operation must not partially modify enrollment, capacity, or waitlist state.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invalid or repeated drop must not free a seat or trigger an additional promotion.</w:t>
      </w:r>
    </w:p>
    <w:p w:rsidR="00000000" w:rsidDel="00000000" w:rsidP="00000000" w:rsidRDefault="00000000" w:rsidRPr="00000000" w14:paraId="0000005A">
      <w:pPr>
        <w:pStyle w:val="Heading1"/>
        <w:rPr/>
      </w:pPr>
      <w:r w:rsidDel="00000000" w:rsidR="00000000" w:rsidRPr="00000000">
        <w:rPr>
          <w:rtl w:val="0"/>
        </w:rPr>
        <w:t xml:space="preserve">9. Operation Results and Error Handling</w:t>
      </w:r>
    </w:p>
    <w:p w:rsidR="00000000" w:rsidDel="00000000" w:rsidP="00000000" w:rsidRDefault="00000000" w:rsidRPr="00000000" w14:paraId="0000005B">
      <w:pPr>
        <w:rPr/>
      </w:pPr>
      <w:r w:rsidDel="00000000" w:rsidR="00000000" w:rsidRPr="00000000">
        <w:rPr>
          <w:rtl w:val="0"/>
        </w:rPr>
        <w:t xml:space="preserve">Operations return explicit results rather than relying on console messages or unhandled exceptions to communicate business outcomes. Representative outcomes include: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Enrolled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Waitlisted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AlreadyEnrolled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AlreadyWaitlisted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PrerequisiteNotMet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LearnerNotFound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Dropped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NotEnrolled</w:t>
      </w:r>
    </w:p>
    <w:p w:rsidR="00000000" w:rsidDel="00000000" w:rsidP="00000000" w:rsidRDefault="00000000" w:rsidRPr="00000000" w14:paraId="00000064">
      <w:pPr>
        <w:rPr/>
      </w:pPr>
      <w:r w:rsidDel="00000000" w:rsidR="00000000" w:rsidRPr="00000000">
        <w:rPr>
          <w:rtl w:val="0"/>
        </w:rPr>
        <w:t xml:space="preserve">A successful drop result will also indicate whether a learner was promoted. Invalid menu selections and malformed learner IDs are handled by the console interface; business validation remains in the service.</w:t>
      </w:r>
    </w:p>
    <w:p w:rsidR="00000000" w:rsidDel="00000000" w:rsidP="00000000" w:rsidRDefault="00000000" w:rsidRPr="00000000" w14:paraId="00000065">
      <w:pPr>
        <w:pStyle w:val="Heading1"/>
        <w:rPr/>
      </w:pPr>
      <w:r w:rsidDel="00000000" w:rsidR="00000000" w:rsidRPr="00000000">
        <w:rPr>
          <w:rtl w:val="0"/>
        </w:rPr>
        <w:t xml:space="preserve">10. Persistence and Concurrency</w:t>
      </w:r>
    </w:p>
    <w:p w:rsidR="00000000" w:rsidDel="00000000" w:rsidP="00000000" w:rsidRDefault="00000000" w:rsidRPr="00000000" w14:paraId="00000066">
      <w:pPr>
        <w:pStyle w:val="Heading2"/>
        <w:rPr/>
      </w:pPr>
      <w:r w:rsidDel="00000000" w:rsidR="00000000" w:rsidRPr="00000000">
        <w:rPr>
          <w:rtl w:val="0"/>
        </w:rPr>
        <w:t xml:space="preserve">Persistence</w:t>
      </w:r>
    </w:p>
    <w:p w:rsidR="00000000" w:rsidDel="00000000" w:rsidP="00000000" w:rsidRDefault="00000000" w:rsidRPr="00000000" w14:paraId="00000067">
      <w:pPr>
        <w:rPr/>
      </w:pPr>
      <w:r w:rsidDel="00000000" w:rsidR="00000000" w:rsidRPr="00000000">
        <w:rPr>
          <w:rtl w:val="0"/>
        </w:rPr>
        <w:t xml:space="preserve">All data is held in memory for the lifetime of the application. Data is initialized at startup and does not survive an application restart. This is an intentional scope limitation because the assessment permits an in-memory prototype.</w:t>
      </w:r>
    </w:p>
    <w:p w:rsidR="00000000" w:rsidDel="00000000" w:rsidP="00000000" w:rsidRDefault="00000000" w:rsidRPr="00000000" w14:paraId="00000068">
      <w:pPr>
        <w:pStyle w:val="Heading2"/>
        <w:rPr/>
      </w:pPr>
      <w:r w:rsidDel="00000000" w:rsidR="00000000" w:rsidRPr="00000000">
        <w:rPr>
          <w:rtl w:val="0"/>
        </w:rPr>
        <w:t xml:space="preserve">Concurrency</w:t>
      </w:r>
    </w:p>
    <w:p w:rsidR="00000000" w:rsidDel="00000000" w:rsidP="00000000" w:rsidRDefault="00000000" w:rsidRPr="00000000" w14:paraId="00000069">
      <w:pPr>
        <w:rPr/>
      </w:pPr>
      <w:r w:rsidDel="00000000" w:rsidR="00000000" w:rsidRPr="00000000">
        <w:rPr>
          <w:rtl w:val="0"/>
        </w:rPr>
        <w:t xml:space="preserve">The initial implementation is a single-process, single-threaded console application. Concurrent enrollment and drop requests are outside the intended execution model. Operations will follow a consistent sequence of validation and state changes, but this in-memory design does not provide transactional guarantees for concurrent access. If extended to concurrent requests or persistent storage, synchronization or transactional mechanisms would be needed.</w:t>
      </w:r>
    </w:p>
    <w:p w:rsidR="00000000" w:rsidDel="00000000" w:rsidP="00000000" w:rsidRDefault="00000000" w:rsidRPr="00000000" w14:paraId="0000006A">
      <w:pPr>
        <w:pStyle w:val="Heading1"/>
        <w:rPr/>
      </w:pPr>
      <w:r w:rsidDel="00000000" w:rsidR="00000000" w:rsidRPr="00000000">
        <w:rPr>
          <w:rtl w:val="0"/>
        </w:rPr>
        <w:t xml:space="preserve">11. Assumptions and Trade-offs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one course offering is supported.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Course capacity is fixed during execution.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Learner records and prerequisite eligibility are supplied through initialized sample data.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Prerequisite eligibility is represented by a Boolean property.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Eligibility is checked at enrollment and again at promotion.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Ineligible waitlisted learners remain in the queue and are skipped during promotion.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FIFO order is maintained using a sequence number.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Storage is in memory and is not persistent.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configurable policy engine or external service integration is introduced.</w:t>
      </w:r>
    </w:p>
    <w:p w:rsidR="00000000" w:rsidDel="00000000" w:rsidP="00000000" w:rsidRDefault="00000000" w:rsidRPr="00000000" w14:paraId="00000074">
      <w:pPr>
        <w:rPr/>
      </w:pPr>
      <w:r w:rsidDel="00000000" w:rsidR="00000000" w:rsidRPr="00000000">
        <w:rPr>
          <w:rtl w:val="0"/>
        </w:rPr>
        <w:t xml:space="preserve">The simple data model and storage approach reduce implementation complexity while allowing the core workflow to be tested independently.</w:t>
      </w:r>
    </w:p>
    <w:p w:rsidR="00000000" w:rsidDel="00000000" w:rsidP="00000000" w:rsidRDefault="00000000" w:rsidRPr="00000000" w14:paraId="00000075">
      <w:pPr>
        <w:pStyle w:val="Heading1"/>
        <w:rPr/>
      </w:pPr>
      <w:r w:rsidDel="00000000" w:rsidR="00000000" w:rsidRPr="00000000">
        <w:rPr>
          <w:rtl w:val="0"/>
        </w:rPr>
        <w:t xml:space="preserve">12. Automated Testing Strategy</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Scenario</w:t>
            </w:r>
          </w:p>
        </w:tc>
        <w:tc>
          <w:tcPr/>
          <w:p w:rsidR="00000000" w:rsidDel="00000000" w:rsidP="00000000" w:rsidRDefault="00000000" w:rsidRPr="00000000" w14:paraId="00000077">
            <w:pPr>
              <w:rPr/>
            </w:pPr>
            <w:r w:rsidDel="00000000" w:rsidR="00000000" w:rsidRPr="00000000">
              <w:rPr>
                <w:rtl w:val="0"/>
              </w:rPr>
              <w:t xml:space="preserve">Expected result</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Eligible learner, available capacity</w:t>
            </w:r>
          </w:p>
        </w:tc>
        <w:tc>
          <w:tcPr/>
          <w:p w:rsidR="00000000" w:rsidDel="00000000" w:rsidP="00000000" w:rsidRDefault="00000000" w:rsidRPr="00000000" w14:paraId="00000079">
            <w:pPr>
              <w:rPr/>
            </w:pPr>
            <w:r w:rsidDel="00000000" w:rsidR="00000000" w:rsidRPr="00000000">
              <w:rPr>
                <w:rtl w:val="0"/>
              </w:rPr>
              <w:t xml:space="preserve">Enrollment succeeds</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Eligible learner, full course</w:t>
            </w:r>
          </w:p>
        </w:tc>
        <w:tc>
          <w:tcPr/>
          <w:p w:rsidR="00000000" w:rsidDel="00000000" w:rsidP="00000000" w:rsidRDefault="00000000" w:rsidRPr="00000000" w14:paraId="0000007B">
            <w:pPr>
              <w:rPr/>
            </w:pPr>
            <w:r w:rsidDel="00000000" w:rsidR="00000000" w:rsidRPr="00000000">
              <w:rPr>
                <w:rtl w:val="0"/>
              </w:rPr>
              <w:t xml:space="preserve">Learner joins waitlist</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Ineligible learner</w:t>
            </w:r>
          </w:p>
        </w:tc>
        <w:tc>
          <w:tcPr/>
          <w:p w:rsidR="00000000" w:rsidDel="00000000" w:rsidP="00000000" w:rsidRDefault="00000000" w:rsidRPr="00000000" w14:paraId="0000007D">
            <w:pPr>
              <w:rPr/>
            </w:pPr>
            <w:r w:rsidDel="00000000" w:rsidR="00000000" w:rsidRPr="00000000">
              <w:rPr>
                <w:rtl w:val="0"/>
              </w:rPr>
              <w:t xml:space="preserve">Enrollment is rejected</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Duplicate enrollment request</w:t>
            </w:r>
          </w:p>
        </w:tc>
        <w:tc>
          <w:tcPr/>
          <w:p w:rsidR="00000000" w:rsidDel="00000000" w:rsidP="00000000" w:rsidRDefault="00000000" w:rsidRPr="00000000" w14:paraId="0000007F">
            <w:pPr>
              <w:rPr/>
            </w:pPr>
            <w:r w:rsidDel="00000000" w:rsidR="00000000" w:rsidRPr="00000000">
              <w:rPr>
                <w:rtl w:val="0"/>
              </w:rPr>
              <w:t xml:space="preserve">No duplicate record is created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Duplicate waitlist request</w:t>
            </w:r>
          </w:p>
        </w:tc>
        <w:tc>
          <w:tcPr/>
          <w:p w:rsidR="00000000" w:rsidDel="00000000" w:rsidP="00000000" w:rsidRDefault="00000000" w:rsidRPr="00000000" w14:paraId="00000081">
            <w:pPr>
              <w:rPr/>
            </w:pPr>
            <w:r w:rsidDel="00000000" w:rsidR="00000000" w:rsidRPr="00000000">
              <w:rPr>
                <w:rtl w:val="0"/>
              </w:rPr>
              <w:t xml:space="preserve">No duplicate entry is created</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Successful drop with eligible waitlist</w:t>
            </w:r>
          </w:p>
        </w:tc>
        <w:tc>
          <w:tcPr/>
          <w:p w:rsidR="00000000" w:rsidDel="00000000" w:rsidP="00000000" w:rsidRDefault="00000000" w:rsidRPr="00000000" w14:paraId="00000083">
            <w:pPr>
              <w:rPr/>
            </w:pPr>
            <w:r w:rsidDel="00000000" w:rsidR="00000000" w:rsidRPr="00000000">
              <w:rPr>
                <w:rtl w:val="0"/>
              </w:rPr>
              <w:t xml:space="preserve">Earliest eligible learner is promoted</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Ineligible learner at front of queue</w:t>
            </w:r>
          </w:p>
        </w:tc>
        <w:tc>
          <w:tcPr/>
          <w:p w:rsidR="00000000" w:rsidDel="00000000" w:rsidP="00000000" w:rsidRDefault="00000000" w:rsidRPr="00000000" w14:paraId="00000085">
            <w:pPr>
              <w:rPr/>
            </w:pPr>
            <w:r w:rsidDel="00000000" w:rsidR="00000000" w:rsidRPr="00000000">
              <w:rPr>
                <w:rtl w:val="0"/>
              </w:rPr>
              <w:t xml:space="preserve">Learner is skipped and retained</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No eligible waitlisted learner</w:t>
            </w:r>
          </w:p>
        </w:tc>
        <w:tc>
          <w:tcPr/>
          <w:p w:rsidR="00000000" w:rsidDel="00000000" w:rsidP="00000000" w:rsidRDefault="00000000" w:rsidRPr="00000000" w14:paraId="00000087">
            <w:pPr>
              <w:rPr/>
            </w:pPr>
            <w:r w:rsidDel="00000000" w:rsidR="00000000" w:rsidRPr="00000000">
              <w:rPr>
                <w:rtl w:val="0"/>
              </w:rPr>
              <w:t xml:space="preserve">Seat remains vacant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Invalid or repeated drop</w:t>
            </w:r>
          </w:p>
        </w:tc>
        <w:tc>
          <w:tcPr/>
          <w:p w:rsidR="00000000" w:rsidDel="00000000" w:rsidP="00000000" w:rsidRDefault="00000000" w:rsidRPr="00000000" w14:paraId="00000089">
            <w:pPr>
              <w:rPr/>
            </w:pPr>
            <w:r w:rsidDel="00000000" w:rsidR="00000000" w:rsidRPr="00000000">
              <w:rPr>
                <w:rtl w:val="0"/>
              </w:rPr>
              <w:t xml:space="preserve">State remains consistent</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Promotion after a drop</w:t>
            </w:r>
          </w:p>
        </w:tc>
        <w:tc>
          <w:tcPr/>
          <w:p w:rsidR="00000000" w:rsidDel="00000000" w:rsidP="00000000" w:rsidRDefault="00000000" w:rsidRPr="00000000" w14:paraId="0000008B">
            <w:pPr>
              <w:rPr/>
            </w:pPr>
            <w:r w:rsidDel="00000000" w:rsidR="00000000" w:rsidRPr="00000000">
              <w:rPr>
                <w:rtl w:val="0"/>
              </w:rPr>
              <w:t xml:space="preserve">Capacity is not exceeded and membership is correct</w:t>
            </w:r>
          </w:p>
        </w:tc>
      </w:tr>
    </w:tbl>
    <w:p w:rsidR="00000000" w:rsidDel="00000000" w:rsidP="00000000" w:rsidRDefault="00000000" w:rsidRPr="00000000" w14:paraId="0000008C">
      <w:pPr>
        <w:rPr/>
      </w:pPr>
      <w:r w:rsidDel="00000000" w:rsidR="00000000" w:rsidRPr="00000000">
        <w:rPr>
          <w:rtl w:val="0"/>
        </w:rPr>
        <w:t xml:space="preserve">Tests will verify returned results and resulting application state. The suite will be executed using the standard .NET test command.</w:t>
      </w:r>
    </w:p>
    <w:p w:rsidR="00000000" w:rsidDel="00000000" w:rsidP="00000000" w:rsidRDefault="00000000" w:rsidRPr="00000000" w14:paraId="0000008D">
      <w:pPr>
        <w:pStyle w:val="Heading1"/>
        <w:rPr/>
      </w:pPr>
      <w:r w:rsidDel="00000000" w:rsidR="00000000" w:rsidRPr="00000000">
        <w:rPr>
          <w:rtl w:val="0"/>
        </w:rPr>
        <w:t xml:space="preserve">13. AI-Assisted Engineering</w:t>
      </w:r>
    </w:p>
    <w:p w:rsidR="00000000" w:rsidDel="00000000" w:rsidP="00000000" w:rsidRDefault="00000000" w:rsidRPr="00000000" w14:paraId="0000008E">
      <w:pPr>
        <w:rPr/>
      </w:pPr>
      <w:r w:rsidDel="00000000" w:rsidR="00000000" w:rsidRPr="00000000">
        <w:rPr>
          <w:rtl w:val="0"/>
        </w:rPr>
        <w:t xml:space="preserve">AI tools may assist with design review, implementation, test generation, and code review. Meaningful AI-assisted engineering activities will be recorded in docs/AI-Usage-Log.md. The record will include actual prompts, relevant response summaries, decisions to accept, modify, or reject suggestions, affected files, and verification evidence.</w:t>
      </w:r>
    </w:p>
    <w:p w:rsidR="00000000" w:rsidDel="00000000" w:rsidP="00000000" w:rsidRDefault="00000000" w:rsidRPr="00000000" w14:paraId="0000008F">
      <w:pPr>
        <w:rPr/>
      </w:pPr>
      <w:r w:rsidDel="00000000" w:rsidR="00000000" w:rsidRPr="00000000">
        <w:rPr>
          <w:rtl w:val="0"/>
        </w:rPr>
        <w:t xml:space="preserve">AI-generated suggestions will be independently reviewed. Test execution results and verification claims will reflect the work actually performed.</w:t>
      </w:r>
    </w:p>
    <w:p w:rsidR="00000000" w:rsidDel="00000000" w:rsidP="00000000" w:rsidRDefault="00000000" w:rsidRPr="00000000" w14:paraId="00000090">
      <w:pPr>
        <w:pStyle w:val="Heading1"/>
        <w:rPr/>
      </w:pPr>
      <w:r w:rsidDel="00000000" w:rsidR="00000000" w:rsidRPr="00000000">
        <w:rPr>
          <w:rtl w:val="0"/>
        </w:rPr>
        <w:t xml:space="preserve">14. Limitations and Future Considerations</w:t>
      </w:r>
    </w:p>
    <w:p w:rsidR="00000000" w:rsidDel="00000000" w:rsidP="00000000" w:rsidRDefault="00000000" w:rsidRPr="00000000" w14:paraId="00000091">
      <w:pPr>
        <w:rPr/>
      </w:pPr>
      <w:r w:rsidDel="00000000" w:rsidR="00000000" w:rsidRPr="00000000">
        <w:rPr>
          <w:rtl w:val="0"/>
        </w:rPr>
        <w:t xml:space="preserve">The prototype does not provide persistent storage, multiple course offerings, concurrent request handling, authentication, or integration with an existing registration platform. The prerequisite rule is deliberately simplified and does not model individual prerequisite courses or academic records.</w:t>
      </w:r>
    </w:p>
    <w:p w:rsidR="00000000" w:rsidDel="00000000" w:rsidP="00000000" w:rsidRDefault="00000000" w:rsidRPr="00000000" w14:paraId="00000092">
      <w:pPr>
        <w:rPr/>
      </w:pPr>
      <w:r w:rsidDel="00000000" w:rsidR="00000000" w:rsidRPr="00000000">
        <w:rPr>
          <w:rtl w:val="0"/>
        </w:rPr>
        <w:t xml:space="preserve">Potential future extensions include database persistence, transaction-safe capacity management, concurrent request handling, richer prerequisite validation, and recovery after application restarts.</w:t>
      </w:r>
    </w:p>
    <w:p w:rsidR="00000000" w:rsidDel="00000000" w:rsidP="00000000" w:rsidRDefault="00000000" w:rsidRPr="00000000" w14:paraId="00000093">
      <w:pPr>
        <w:pStyle w:val="Heading1"/>
        <w:rPr/>
      </w:pPr>
      <w:r w:rsidDel="00000000" w:rsidR="00000000" w:rsidRPr="00000000">
        <w:rPr>
          <w:rtl w:val="0"/>
        </w:rPr>
        <w:t xml:space="preserve">15. Definition of Done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Enrollment, dropping, and FIFO promotion function correctly.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Eligibility and duplicate rules are consistently enforced.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Course capacity and membership invariants are maintained.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Automated tests cover the stated acceptance criteria and relevant edge cases.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application builds and runs using documented instructions.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design specification, AI usage log, and limitations summary are included in the submission.</w:t>
      </w:r>
    </w:p>
    <w:sectPr>
      <w:headerReference r:id="rId7" w:type="default"/>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Course Registration Console Application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righ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COURSE REGISTRATION • DESIGN SPECIFICATION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597"/>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anBH+pZO+rPPrZXHR7rH015Rg==">CgMxLjA4AHIhMWN1U0VnazdVam03cnlERW5hbFFJdzgzbWJrMGlyNlZy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