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15F7" w14:textId="77777777" w:rsidR="00D43862" w:rsidRDefault="00D43862"/>
    <w:p w14:paraId="25972E1C" w14:textId="7C6F0730" w:rsidR="00D43862" w:rsidRDefault="003D0A2D">
      <w:r>
        <w:rPr>
          <w:noProof/>
        </w:rPr>
        <w:drawing>
          <wp:inline distT="0" distB="0" distL="0" distR="0" wp14:anchorId="4A73B0E0" wp14:editId="1807D050">
            <wp:extent cx="4572000" cy="2743200"/>
            <wp:effectExtent l="0" t="0" r="0" b="0"/>
            <wp:docPr id="188682850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4A2AB25-72C9-7EF0-A3BF-745B23FF616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 w:rsidR="00D43862">
        <w:br w:type="page"/>
      </w:r>
      <w:r w:rsidR="00D43862">
        <w:rPr>
          <w:noProof/>
        </w:rPr>
        <w:lastRenderedPageBreak/>
        <w:drawing>
          <wp:inline distT="0" distB="0" distL="0" distR="0" wp14:anchorId="69861541" wp14:editId="270364C7">
            <wp:extent cx="4602997" cy="2788403"/>
            <wp:effectExtent l="0" t="0" r="7620" b="12065"/>
            <wp:docPr id="2352944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66C5EB2-BBCD-B1CF-6583-EF976B97E2A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5F87514" w14:textId="77777777" w:rsidR="00D43862" w:rsidRDefault="00D43862"/>
    <w:p w14:paraId="1418C880" w14:textId="77777777" w:rsidR="00D43862" w:rsidRDefault="00D43862">
      <w:r>
        <w:br w:type="page"/>
      </w:r>
    </w:p>
    <w:p w14:paraId="16B0C24B" w14:textId="07B05E28" w:rsidR="00D43862" w:rsidRDefault="00D43862">
      <w:r>
        <w:rPr>
          <w:noProof/>
        </w:rPr>
        <w:lastRenderedPageBreak/>
        <w:drawing>
          <wp:inline distT="0" distB="0" distL="0" distR="0" wp14:anchorId="587BAFDA" wp14:editId="33B0A530">
            <wp:extent cx="6232550" cy="4337914"/>
            <wp:effectExtent l="0" t="0" r="15875" b="5715"/>
            <wp:docPr id="2707423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6264E11-EAF0-17D0-7960-32291CAAF8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D43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62"/>
    <w:rsid w:val="003D0A2D"/>
    <w:rsid w:val="00CE72D0"/>
    <w:rsid w:val="00D43862"/>
    <w:rsid w:val="00E4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879B2"/>
  <w15:chartTrackingRefBased/>
  <w15:docId w15:val="{835CB48D-3286-4A38-8BFC-649D66FC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3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2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2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[Book3.xlsx]Sheet2!PivotTable26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Count of Variant by Domain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Sheet2!$A$4:$A$5</c:f>
              <c:strCache>
                <c:ptCount val="2"/>
                <c:pt idx="0">
                  <c:v>BRCT Region</c:v>
                </c:pt>
                <c:pt idx="1">
                  <c:v>RING Domain</c:v>
                </c:pt>
              </c:strCache>
            </c:strRef>
          </c:cat>
          <c:val>
            <c:numRef>
              <c:f>Sheet2!$B$4:$B$5</c:f>
              <c:numCache>
                <c:formatCode>General</c:formatCode>
                <c:ptCount val="2"/>
                <c:pt idx="0">
                  <c:v>8</c:v>
                </c:pt>
                <c:pt idx="1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3A4-480E-93BE-B1A74C65AE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87070431"/>
        <c:axId val="787069471"/>
      </c:barChart>
      <c:catAx>
        <c:axId val="7870704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7069471"/>
        <c:crosses val="autoZero"/>
        <c:auto val="1"/>
        <c:lblAlgn val="ctr"/>
        <c:lblOffset val="100"/>
        <c:noMultiLvlLbl val="0"/>
      </c:catAx>
      <c:valAx>
        <c:axId val="7870694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70704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Count of Variant by PolyPhen Prediction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v>Total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2"/>
              <c:pt idx="0">
                <c:v>Benign</c:v>
              </c:pt>
              <c:pt idx="1">
                <c:v>Probably Damaging</c:v>
              </c:pt>
            </c:strLit>
          </c:cat>
          <c:val>
            <c:numLit>
              <c:formatCode>General</c:formatCode>
              <c:ptCount val="2"/>
              <c:pt idx="0">
                <c:v>2</c:v>
              </c:pt>
              <c:pt idx="1">
                <c:v>8</c:v>
              </c:pt>
            </c:numLit>
          </c:val>
          <c:extLst>
            <c:ext xmlns:c16="http://schemas.microsoft.com/office/drawing/2014/chart" uri="{C3380CC4-5D6E-409C-BE32-E72D297353CC}">
              <c16:uniqueId val="{00000000-B274-4FD1-9184-B4E913805F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933915407"/>
        <c:axId val="933912527"/>
      </c:barChart>
      <c:catAx>
        <c:axId val="93391540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3912527"/>
        <c:crosses val="autoZero"/>
        <c:auto val="1"/>
        <c:lblAlgn val="ctr"/>
        <c:lblOffset val="100"/>
        <c:noMultiLvlLbl val="0"/>
      </c:catAx>
      <c:valAx>
        <c:axId val="9339125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39154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3.0136923639061588E-2"/>
          <c:y val="6.4769286995732644E-2"/>
          <c:w val="0.94719215889724728"/>
          <c:h val="0.8445736719311204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PolyPhen Score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M18R</c:v>
                </c:pt>
                <c:pt idx="1">
                  <c:v>T1712I</c:v>
                </c:pt>
                <c:pt idx="2">
                  <c:v>W1739C</c:v>
                </c:pt>
                <c:pt idx="3">
                  <c:v>D1760Y</c:v>
                </c:pt>
                <c:pt idx="4">
                  <c:v>G1788V</c:v>
                </c:pt>
                <c:pt idx="5">
                  <c:v>W1858R</c:v>
                </c:pt>
                <c:pt idx="6">
                  <c:v>C61G</c:v>
                </c:pt>
                <c:pt idx="7">
                  <c:v>R1699W</c:v>
                </c:pt>
                <c:pt idx="8">
                  <c:v>M1775R</c:v>
                </c:pt>
                <c:pt idx="9">
                  <c:v>L1839S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0.97199999999999998</c:v>
                </c:pt>
                <c:pt idx="1">
                  <c:v>0.68300000000000005</c:v>
                </c:pt>
                <c:pt idx="2">
                  <c:v>0.999</c:v>
                </c:pt>
                <c:pt idx="3">
                  <c:v>0.97399999999999998</c:v>
                </c:pt>
                <c:pt idx="4">
                  <c:v>0.193</c:v>
                </c:pt>
                <c:pt idx="5">
                  <c:v>1</c:v>
                </c:pt>
                <c:pt idx="6">
                  <c:v>0.11600000000000001</c:v>
                </c:pt>
                <c:pt idx="7">
                  <c:v>0.999</c:v>
                </c:pt>
                <c:pt idx="8">
                  <c:v>0.64800000000000002</c:v>
                </c:pt>
                <c:pt idx="9">
                  <c:v>0.998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DFA-4A67-A88D-C83A04C328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56452319"/>
        <c:axId val="856454239"/>
      </c:barChart>
      <c:catAx>
        <c:axId val="8564523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6454239"/>
        <c:crosses val="autoZero"/>
        <c:auto val="1"/>
        <c:lblAlgn val="ctr"/>
        <c:lblOffset val="100"/>
        <c:noMultiLvlLbl val="0"/>
      </c:catAx>
      <c:valAx>
        <c:axId val="856454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64523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Ankesh Bashist</dc:creator>
  <cp:keywords/>
  <dc:description/>
  <cp:lastModifiedBy>Ankesh Bashist</cp:lastModifiedBy>
  <cp:revision>1</cp:revision>
  <dcterms:created xsi:type="dcterms:W3CDTF">2026-06-05T21:50:00Z</dcterms:created>
  <dcterms:modified xsi:type="dcterms:W3CDTF">2026-06-05T22:16:00Z</dcterms:modified>
</cp:coreProperties>
</file>