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20" w:rsidRDefault="00614D20" w:rsidP="00614D20">
      <w:pPr>
        <w:pStyle w:val="NormalWeb"/>
        <w:spacing w:before="0" w:beforeAutospacing="0" w:after="0" w:afterAutospacing="0"/>
      </w:pPr>
      <w:r>
        <w:rPr>
          <w:rFonts w:ascii="Times" w:hAnsi="Times" w:cs="Times"/>
          <w:b/>
          <w:bCs/>
          <w:color w:val="000000"/>
          <w:sz w:val="32"/>
          <w:szCs w:val="32"/>
        </w:rPr>
        <w:t>Exercise 5: Connecting the Subsystems </w:t>
      </w:r>
    </w:p>
    <w:p w:rsidR="00614D20" w:rsidRDefault="00614D20" w:rsidP="00614D20">
      <w:pPr>
        <w:pStyle w:val="NormalWeb"/>
        <w:spacing w:before="184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</w:t>
      </w:r>
      <w:r w:rsidR="00E14E5C">
        <w:rPr>
          <w:rFonts w:ascii="Times" w:hAnsi="Times" w:cs="Times"/>
          <w:color w:val="000000"/>
        </w:rPr>
        <w:t xml:space="preserve"> Part </w:t>
      </w:r>
      <w:proofErr w:type="spellStart"/>
      <w:r w:rsidR="00E14E5C">
        <w:rPr>
          <w:rFonts w:ascii="Times" w:hAnsi="Times" w:cs="Times"/>
          <w:color w:val="000000"/>
        </w:rPr>
        <w:t>бүхий</w:t>
      </w:r>
      <w:proofErr w:type="spellEnd"/>
      <w:r w:rsidR="00E14E5C">
        <w:rPr>
          <w:rFonts w:ascii="Times" w:hAnsi="Times" w:cs="Times"/>
          <w:color w:val="000000"/>
        </w:rPr>
        <w:t xml:space="preserve"> </w:t>
      </w:r>
      <w:proofErr w:type="spellStart"/>
      <w:r w:rsidR="00E14E5C">
        <w:rPr>
          <w:rFonts w:ascii="Times" w:hAnsi="Times" w:cs="Times"/>
          <w:color w:val="000000"/>
        </w:rPr>
        <w:t>хэсгүүдээс</w:t>
      </w:r>
      <w:proofErr w:type="spellEnd"/>
      <w:r w:rsidR="00E14E5C">
        <w:rPr>
          <w:rFonts w:ascii="Times" w:hAnsi="Times" w:cs="Times"/>
          <w:color w:val="000000"/>
        </w:rPr>
        <w:t xml:space="preserve"> </w:t>
      </w:r>
      <w:proofErr w:type="spellStart"/>
      <w:r w:rsidR="00E14E5C">
        <w:rPr>
          <w:rFonts w:ascii="Times" w:hAnsi="Times" w:cs="Times"/>
          <w:color w:val="000000"/>
        </w:rPr>
        <w:t>бүрдсэн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системыг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хооронд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холбож</w:t>
      </w:r>
      <w:proofErr w:type="spellEnd"/>
      <w:r>
        <w:rPr>
          <w:rFonts w:ascii="Times" w:hAnsi="Times" w:cs="Times"/>
          <w:color w:val="000000"/>
        </w:rPr>
        <w:t xml:space="preserve">  </w:t>
      </w:r>
      <w:proofErr w:type="spellStart"/>
      <w:r>
        <w:rPr>
          <w:rFonts w:ascii="Times" w:hAnsi="Times" w:cs="Times"/>
          <w:color w:val="000000"/>
        </w:rPr>
        <w:t>шаардлагатай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</w:t>
      </w:r>
      <w:r w:rsidR="00E14E5C">
        <w:rPr>
          <w:rFonts w:ascii="Times" w:hAnsi="Times" w:cs="Times"/>
          <w:color w:val="000000"/>
        </w:rPr>
        <w:t>чааллын</w:t>
      </w:r>
      <w:proofErr w:type="spellEnd"/>
      <w:r w:rsidR="00E14E5C">
        <w:rPr>
          <w:rFonts w:ascii="Times" w:hAnsi="Times" w:cs="Times"/>
          <w:color w:val="000000"/>
        </w:rPr>
        <w:t xml:space="preserve"> </w:t>
      </w:r>
      <w:proofErr w:type="spellStart"/>
      <w:r w:rsidR="00E14E5C">
        <w:rPr>
          <w:rFonts w:ascii="Times" w:hAnsi="Times" w:cs="Times"/>
          <w:color w:val="000000"/>
        </w:rPr>
        <w:t>тооцоог</w:t>
      </w:r>
      <w:proofErr w:type="spellEnd"/>
      <w:r w:rsidR="00E14E5C">
        <w:rPr>
          <w:rFonts w:ascii="Times" w:hAnsi="Times" w:cs="Times"/>
          <w:color w:val="000000"/>
        </w:rPr>
        <w:t xml:space="preserve"> </w:t>
      </w:r>
      <w:proofErr w:type="spellStart"/>
      <w:r w:rsidR="00E14E5C">
        <w:rPr>
          <w:rFonts w:ascii="Times" w:hAnsi="Times" w:cs="Times"/>
          <w:color w:val="000000"/>
        </w:rPr>
        <w:t>хийж</w:t>
      </w:r>
      <w:proofErr w:type="spellEnd"/>
      <w:r w:rsidR="00E14E5C">
        <w:rPr>
          <w:rFonts w:ascii="Times" w:hAnsi="Times" w:cs="Times"/>
          <w:color w:val="000000"/>
        </w:rPr>
        <w:t xml:space="preserve"> </w:t>
      </w:r>
      <w:proofErr w:type="spellStart"/>
      <w:r w:rsidR="00E14E5C">
        <w:rPr>
          <w:rFonts w:ascii="Times" w:hAnsi="Times" w:cs="Times"/>
          <w:color w:val="000000"/>
        </w:rPr>
        <w:t>гүйцэтгэв</w:t>
      </w:r>
      <w:proofErr w:type="spellEnd"/>
      <w:r w:rsidR="00E14E5C">
        <w:rPr>
          <w:rFonts w:ascii="Times" w:hAnsi="Times" w:cs="Times"/>
          <w:color w:val="000000"/>
        </w:rPr>
        <w:t xml:space="preserve">. </w:t>
      </w:r>
      <w:r w:rsidR="00E14E5C">
        <w:rPr>
          <w:rFonts w:ascii="Times" w:hAnsi="Times" w:cs="Times"/>
          <w:color w:val="000000"/>
          <w:lang w:val="mn-MN"/>
        </w:rPr>
        <w:t>Э</w:t>
      </w:r>
      <w:proofErr w:type="spellStart"/>
      <w:r>
        <w:rPr>
          <w:rFonts w:ascii="Times" w:hAnsi="Times" w:cs="Times"/>
          <w:color w:val="000000"/>
        </w:rPr>
        <w:t>хлээд</w:t>
      </w:r>
      <w:proofErr w:type="spellEnd"/>
      <w:r>
        <w:rPr>
          <w:rFonts w:ascii="Times" w:hAnsi="Times" w:cs="Times"/>
          <w:color w:val="000000"/>
        </w:rPr>
        <w:t xml:space="preserve"> ‘Tutorial Manager’  </w:t>
      </w:r>
      <w:proofErr w:type="spellStart"/>
      <w:r>
        <w:rPr>
          <w:rFonts w:ascii="Times" w:hAnsi="Times" w:cs="Times"/>
          <w:color w:val="000000"/>
        </w:rPr>
        <w:t>хэсгээс</w:t>
      </w:r>
      <w:proofErr w:type="spellEnd"/>
      <w:r>
        <w:rPr>
          <w:rFonts w:ascii="Times" w:hAnsi="Times" w:cs="Times"/>
          <w:color w:val="000000"/>
        </w:rPr>
        <w:t xml:space="preserve"> ‘Help’ </w:t>
      </w:r>
      <w:r w:rsidRPr="00614D20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‘Start Tutorial’ </w:t>
      </w:r>
      <w:proofErr w:type="spellStart"/>
      <w:r>
        <w:rPr>
          <w:rFonts w:ascii="Times" w:hAnsi="Times" w:cs="Times"/>
          <w:color w:val="000000"/>
        </w:rPr>
        <w:t>үндсэн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цэснээс</w:t>
      </w:r>
      <w:proofErr w:type="spellEnd"/>
      <w:r>
        <w:rPr>
          <w:rFonts w:ascii="Times" w:hAnsi="Times" w:cs="Times"/>
          <w:color w:val="000000"/>
        </w:rPr>
        <w:t xml:space="preserve"> ‘</w:t>
      </w:r>
      <w:proofErr w:type="spellStart"/>
      <w:r>
        <w:rPr>
          <w:rFonts w:ascii="Times" w:hAnsi="Times" w:cs="Times"/>
          <w:color w:val="000000"/>
        </w:rPr>
        <w:t>Sart</w:t>
      </w:r>
      <w:proofErr w:type="spellEnd"/>
      <w:r>
        <w:rPr>
          <w:rFonts w:ascii="Times" w:hAnsi="Times" w:cs="Times"/>
          <w:color w:val="000000"/>
        </w:rPr>
        <w:t xml:space="preserve">’ </w:t>
      </w:r>
      <w:r w:rsidRPr="00614D20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‘Exercise 5’ </w:t>
      </w:r>
      <w:proofErr w:type="spellStart"/>
      <w:r>
        <w:rPr>
          <w:rFonts w:ascii="Times" w:hAnsi="Times" w:cs="Times"/>
          <w:color w:val="000000"/>
        </w:rPr>
        <w:t>сонгож</w:t>
      </w:r>
      <w:proofErr w:type="spellEnd"/>
      <w:r>
        <w:rPr>
          <w:rFonts w:ascii="Times" w:hAnsi="Times" w:cs="Times"/>
          <w:color w:val="000000"/>
        </w:rPr>
        <w:t xml:space="preserve"> ‘Execute’  </w:t>
      </w:r>
      <w:proofErr w:type="spellStart"/>
      <w:r>
        <w:rPr>
          <w:rFonts w:ascii="Times" w:hAnsi="Times" w:cs="Times"/>
          <w:color w:val="000000"/>
        </w:rPr>
        <w:t>хийснээр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хийж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гүйцэтгэх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ерөнхий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тооцооны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схем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гарч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ирэх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болно</w:t>
      </w:r>
      <w:proofErr w:type="spellEnd"/>
      <w:r>
        <w:rPr>
          <w:rFonts w:ascii="Times" w:hAnsi="Times" w:cs="Times"/>
          <w:color w:val="000000"/>
        </w:rPr>
        <w:t>.</w:t>
      </w:r>
    </w:p>
    <w:p w:rsidR="00E14E5C" w:rsidRDefault="00E14E5C" w:rsidP="00614D20">
      <w:pPr>
        <w:pStyle w:val="NormalWeb"/>
        <w:spacing w:before="184" w:beforeAutospacing="0" w:after="0" w:afterAutospacing="0"/>
        <w:jc w:val="both"/>
      </w:pPr>
      <w:r w:rsidRPr="00E14E5C">
        <w:drawing>
          <wp:inline distT="0" distB="0" distL="0" distR="0" wp14:anchorId="355C1537" wp14:editId="6A18BF76">
            <wp:extent cx="3627120" cy="2539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645" cy="25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5C" w:rsidRDefault="00E14E5C" w:rsidP="00E14E5C">
      <w:pPr>
        <w:pStyle w:val="NormalWeb"/>
        <w:spacing w:before="184" w:beforeAutospacing="0" w:after="0" w:afterAutospacing="0"/>
        <w:jc w:val="right"/>
        <w:rPr>
          <w:lang w:val="mn-MN"/>
        </w:rPr>
      </w:pPr>
      <w:r>
        <w:rPr>
          <w:lang w:val="mn-MN"/>
        </w:rPr>
        <w:t xml:space="preserve">Зураг 1.1 </w:t>
      </w:r>
      <w:r>
        <w:t xml:space="preserve">Part 1 </w:t>
      </w:r>
      <w:r>
        <w:rPr>
          <w:lang w:val="mn-MN"/>
        </w:rPr>
        <w:t>схем</w:t>
      </w:r>
    </w:p>
    <w:p w:rsidR="00E14E5C" w:rsidRDefault="00E14E5C" w:rsidP="00E14E5C">
      <w:pPr>
        <w:pStyle w:val="NormalWeb"/>
        <w:spacing w:before="184" w:beforeAutospacing="0" w:after="0" w:afterAutospacing="0"/>
        <w:rPr>
          <w:lang w:val="mn-MN"/>
        </w:rPr>
      </w:pPr>
      <w:r w:rsidRPr="00E14E5C">
        <w:rPr>
          <w:lang w:val="mn-MN"/>
        </w:rPr>
        <w:drawing>
          <wp:inline distT="0" distB="0" distL="0" distR="0" wp14:anchorId="4A10CCCC" wp14:editId="21508C7A">
            <wp:extent cx="3878580" cy="27121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578" cy="27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5C" w:rsidRDefault="00E14E5C" w:rsidP="00E14E5C">
      <w:pPr>
        <w:pStyle w:val="NormalWeb"/>
        <w:spacing w:before="184" w:beforeAutospacing="0" w:after="0" w:afterAutospacing="0"/>
        <w:jc w:val="right"/>
        <w:rPr>
          <w:lang w:val="mn-MN"/>
        </w:rPr>
      </w:pPr>
      <w:r>
        <w:rPr>
          <w:lang w:val="mn-MN"/>
        </w:rPr>
        <w:t xml:space="preserve">Зураг 1.2 </w:t>
      </w:r>
      <w:r>
        <w:t xml:space="preserve">Part 2 </w:t>
      </w:r>
      <w:r>
        <w:rPr>
          <w:lang w:val="mn-MN"/>
        </w:rPr>
        <w:t>схем</w:t>
      </w:r>
    </w:p>
    <w:p w:rsidR="00E14E5C" w:rsidRDefault="00E14E5C" w:rsidP="00E14E5C">
      <w:pPr>
        <w:pStyle w:val="NormalWeb"/>
        <w:spacing w:before="184" w:beforeAutospacing="0" w:after="0" w:afterAutospacing="0"/>
        <w:jc w:val="both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Эхлээд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нээхэд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схем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шууд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гарч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ирээгүй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бөгөөд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дэлгэцнээ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харуулахын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тулд</w:t>
      </w:r>
      <w:proofErr w:type="spellEnd"/>
      <w:r>
        <w:rPr>
          <w:rFonts w:ascii="Times" w:hAnsi="Times" w:cs="Times"/>
          <w:color w:val="000000"/>
        </w:rPr>
        <w:t xml:space="preserve"> Part 1, Part2 </w:t>
      </w:r>
      <w:proofErr w:type="spellStart"/>
      <w:proofErr w:type="gramStart"/>
      <w:r>
        <w:rPr>
          <w:rFonts w:ascii="Times" w:hAnsi="Times" w:cs="Times"/>
          <w:color w:val="000000"/>
        </w:rPr>
        <w:t>тус</w:t>
      </w:r>
      <w:proofErr w:type="spellEnd"/>
      <w:r>
        <w:rPr>
          <w:rFonts w:ascii="Times" w:hAnsi="Times" w:cs="Times"/>
          <w:color w:val="000000"/>
        </w:rPr>
        <w:t xml:space="preserve">  </w:t>
      </w:r>
      <w:proofErr w:type="spellStart"/>
      <w:r>
        <w:rPr>
          <w:rFonts w:ascii="Times" w:hAnsi="Times" w:cs="Times"/>
          <w:color w:val="000000"/>
        </w:rPr>
        <w:t>тусад</w:t>
      </w:r>
      <w:proofErr w:type="spellEnd"/>
      <w:proofErr w:type="gramEnd"/>
      <w:r>
        <w:rPr>
          <w:rFonts w:ascii="Times" w:hAnsi="Times" w:cs="Times"/>
          <w:color w:val="000000"/>
        </w:rPr>
        <w:t xml:space="preserve"> Activate </w:t>
      </w:r>
      <w:proofErr w:type="spellStart"/>
      <w:r>
        <w:rPr>
          <w:rFonts w:ascii="Times" w:hAnsi="Times" w:cs="Times"/>
          <w:color w:val="000000"/>
        </w:rPr>
        <w:t>хийснээр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гарч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ирсэн</w:t>
      </w:r>
      <w:proofErr w:type="spellEnd"/>
      <w:r>
        <w:rPr>
          <w:rFonts w:ascii="Times" w:hAnsi="Times" w:cs="Times"/>
          <w:color w:val="000000"/>
        </w:rPr>
        <w:t>. </w:t>
      </w:r>
    </w:p>
    <w:p w:rsidR="00E14E5C" w:rsidRDefault="00E14E5C" w:rsidP="00E14E5C">
      <w:pPr>
        <w:pStyle w:val="NormalWeb"/>
        <w:spacing w:before="174" w:beforeAutospacing="0" w:after="0" w:afterAutospacing="0"/>
        <w:ind w:right="283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Part1 </w:t>
      </w:r>
      <w:proofErr w:type="spellStart"/>
      <w:r>
        <w:rPr>
          <w:rFonts w:ascii="Times" w:hAnsi="Times" w:cs="Times"/>
          <w:color w:val="000000"/>
        </w:rPr>
        <w:t>дээр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байгаа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систем</w:t>
      </w:r>
      <w:proofErr w:type="spellEnd"/>
      <w:proofErr w:type="gramEnd"/>
      <w:r>
        <w:rPr>
          <w:rFonts w:ascii="Times" w:hAnsi="Times" w:cs="Times"/>
          <w:color w:val="000000"/>
        </w:rPr>
        <w:t xml:space="preserve"> 33Кв </w:t>
      </w:r>
      <w:proofErr w:type="spellStart"/>
      <w:r>
        <w:rPr>
          <w:rFonts w:ascii="Times" w:hAnsi="Times" w:cs="Times"/>
          <w:color w:val="000000"/>
        </w:rPr>
        <w:t>бүхий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шинээс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тэжээгддэг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бөгөөд</w:t>
      </w:r>
      <w:proofErr w:type="spellEnd"/>
      <w:r>
        <w:rPr>
          <w:rFonts w:ascii="Times" w:hAnsi="Times" w:cs="Times"/>
          <w:color w:val="000000"/>
        </w:rPr>
        <w:t xml:space="preserve"> Part2 </w:t>
      </w:r>
      <w:proofErr w:type="spellStart"/>
      <w:r>
        <w:rPr>
          <w:rFonts w:ascii="Times" w:hAnsi="Times" w:cs="Times"/>
          <w:color w:val="000000"/>
        </w:rPr>
        <w:t>бүхий</w:t>
      </w:r>
      <w:proofErr w:type="spellEnd"/>
      <w:r>
        <w:rPr>
          <w:rFonts w:ascii="Times" w:hAnsi="Times" w:cs="Times"/>
          <w:color w:val="000000"/>
        </w:rPr>
        <w:t xml:space="preserve">  </w:t>
      </w:r>
      <w:proofErr w:type="spellStart"/>
      <w:r>
        <w:rPr>
          <w:rFonts w:ascii="Times" w:hAnsi="Times" w:cs="Times"/>
          <w:color w:val="000000"/>
        </w:rPr>
        <w:t>системын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доор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зурагт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харагдаж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буй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ачааллыг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устган</w:t>
      </w:r>
      <w:proofErr w:type="spellEnd"/>
      <w:r>
        <w:rPr>
          <w:rFonts w:ascii="Times" w:hAnsi="Times" w:cs="Times"/>
          <w:color w:val="000000"/>
        </w:rPr>
        <w:t xml:space="preserve"> Part1 </w:t>
      </w:r>
      <w:proofErr w:type="spellStart"/>
      <w:r>
        <w:rPr>
          <w:rFonts w:ascii="Times" w:hAnsi="Times" w:cs="Times"/>
          <w:color w:val="000000"/>
        </w:rPr>
        <w:t>тэй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адил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хүчдэлээр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тэжээгдэх</w:t>
      </w:r>
      <w:proofErr w:type="spellEnd"/>
      <w:r>
        <w:rPr>
          <w:rFonts w:ascii="Times" w:hAnsi="Times" w:cs="Times"/>
          <w:color w:val="000000"/>
        </w:rPr>
        <w:t xml:space="preserve">  </w:t>
      </w:r>
      <w:proofErr w:type="spellStart"/>
      <w:r>
        <w:rPr>
          <w:rFonts w:ascii="Times" w:hAnsi="Times" w:cs="Times"/>
          <w:color w:val="000000"/>
        </w:rPr>
        <w:t>шинийг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зохион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байгуулах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юм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Үүний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тулд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доорх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үйлдлийг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хийж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гүйцэтгэв.</w:t>
      </w:r>
      <w:proofErr w:type="spellEnd"/>
    </w:p>
    <w:p w:rsidR="00E14E5C" w:rsidRPr="00E14E5C" w:rsidRDefault="00E14E5C" w:rsidP="00E14E5C">
      <w:pPr>
        <w:pStyle w:val="NormalWeb"/>
        <w:spacing w:before="174" w:beforeAutospacing="0" w:after="0" w:afterAutospacing="0"/>
        <w:ind w:right="283"/>
        <w:jc w:val="both"/>
        <w:rPr>
          <w:rFonts w:ascii="Times" w:hAnsi="Times" w:cs="Times"/>
          <w:color w:val="000000"/>
        </w:rPr>
      </w:pPr>
      <w:r w:rsidRPr="00E14E5C">
        <w:lastRenderedPageBreak/>
        <w:drawing>
          <wp:anchor distT="0" distB="0" distL="114300" distR="114300" simplePos="0" relativeHeight="251659264" behindDoc="0" locked="0" layoutInCell="1" allowOverlap="1" wp14:anchorId="066F5035" wp14:editId="7764C450">
            <wp:simplePos x="0" y="0"/>
            <wp:positionH relativeFrom="margin">
              <wp:posOffset>1908810</wp:posOffset>
            </wp:positionH>
            <wp:positionV relativeFrom="margin">
              <wp:posOffset>-38100</wp:posOffset>
            </wp:positionV>
            <wp:extent cx="2243405" cy="22479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4E5C">
        <w:drawing>
          <wp:anchor distT="0" distB="0" distL="114300" distR="114300" simplePos="0" relativeHeight="251658240" behindDoc="0" locked="0" layoutInCell="1" allowOverlap="1" wp14:anchorId="6FCC20B4" wp14:editId="050F8C1C">
            <wp:simplePos x="0" y="0"/>
            <wp:positionH relativeFrom="margin">
              <wp:posOffset>-777240</wp:posOffset>
            </wp:positionH>
            <wp:positionV relativeFrom="margin">
              <wp:posOffset>-38100</wp:posOffset>
            </wp:positionV>
            <wp:extent cx="3040380" cy="2245995"/>
            <wp:effectExtent l="0" t="0" r="762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color w:val="000000"/>
        </w:rPr>
        <w:t>Part</w:t>
      </w:r>
      <w:r>
        <w:rPr>
          <w:rFonts w:ascii="Times" w:hAnsi="Times" w:cs="Times"/>
          <w:color w:val="000000"/>
          <w:lang w:val="mn-MN"/>
        </w:rPr>
        <w:t>1,</w:t>
      </w:r>
      <w:r>
        <w:rPr>
          <w:rFonts w:ascii="Times" w:hAnsi="Times" w:cs="Times"/>
          <w:color w:val="000000"/>
        </w:rPr>
        <w:t xml:space="preserve">2 </w:t>
      </w:r>
      <w:proofErr w:type="spellStart"/>
      <w:proofErr w:type="gramStart"/>
      <w:r>
        <w:rPr>
          <w:rFonts w:ascii="Times" w:hAnsi="Times" w:cs="Times"/>
          <w:color w:val="000000"/>
        </w:rPr>
        <w:t>бүхий</w:t>
      </w:r>
      <w:proofErr w:type="spellEnd"/>
      <w:r>
        <w:rPr>
          <w:rFonts w:ascii="Times" w:hAnsi="Times" w:cs="Times"/>
          <w:color w:val="000000"/>
        </w:rPr>
        <w:t xml:space="preserve">  </w:t>
      </w:r>
      <w:proofErr w:type="spellStart"/>
      <w:r>
        <w:rPr>
          <w:rFonts w:ascii="Times" w:hAnsi="Times" w:cs="Times"/>
          <w:color w:val="000000"/>
        </w:rPr>
        <w:t>системын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зура</w:t>
      </w:r>
      <w:r>
        <w:rPr>
          <w:rFonts w:ascii="Times" w:hAnsi="Times" w:cs="Times"/>
          <w:color w:val="000000"/>
        </w:rPr>
        <w:t>гт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харагдаж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буй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ачааллыг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устгана</w:t>
      </w:r>
      <w:proofErr w:type="spellEnd"/>
      <w:r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  <w:lang w:val="mn-MN"/>
        </w:rPr>
        <w:t xml:space="preserve"> </w:t>
      </w:r>
      <w:r>
        <w:rPr>
          <w:rFonts w:ascii="Times" w:hAnsi="Times" w:cs="Times"/>
          <w:color w:val="000000"/>
        </w:rPr>
        <w:t>/</w:t>
      </w:r>
      <w:r>
        <w:rPr>
          <w:rFonts w:ascii="Times" w:hAnsi="Times" w:cs="Times"/>
          <w:color w:val="000000"/>
          <w:lang w:val="mn-MN"/>
        </w:rPr>
        <w:t xml:space="preserve">Зураг </w:t>
      </w:r>
      <w:proofErr w:type="gramStart"/>
      <w:r>
        <w:rPr>
          <w:rFonts w:ascii="Times" w:hAnsi="Times" w:cs="Times"/>
          <w:color w:val="000000"/>
          <w:lang w:val="mn-MN"/>
        </w:rPr>
        <w:t xml:space="preserve">2.1  </w:t>
      </w:r>
      <w:r>
        <w:rPr>
          <w:rFonts w:ascii="Times" w:hAnsi="Times" w:cs="Times"/>
          <w:color w:val="000000"/>
        </w:rPr>
        <w:t>/</w:t>
      </w:r>
      <w:proofErr w:type="gramEnd"/>
      <w:r>
        <w:rPr>
          <w:rFonts w:ascii="Times" w:hAnsi="Times" w:cs="Times"/>
          <w:color w:val="000000"/>
          <w:lang w:val="mn-MN"/>
        </w:rPr>
        <w:t xml:space="preserve">                                                   </w:t>
      </w:r>
      <w:r>
        <w:rPr>
          <w:rFonts w:ascii="Times" w:hAnsi="Times" w:cs="Times"/>
          <w:color w:val="000000"/>
        </w:rPr>
        <w:t xml:space="preserve"> Part 1 </w:t>
      </w:r>
      <w:proofErr w:type="spellStart"/>
      <w:r>
        <w:rPr>
          <w:rFonts w:ascii="Times" w:hAnsi="Times" w:cs="Times"/>
          <w:color w:val="000000"/>
        </w:rPr>
        <w:t>дээрх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шинийн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утгыг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өөрчлөлгүйгээр</w:t>
      </w:r>
      <w:proofErr w:type="spellEnd"/>
      <w:r>
        <w:rPr>
          <w:rFonts w:ascii="Times" w:hAnsi="Times" w:cs="Times"/>
          <w:color w:val="000000"/>
        </w:rPr>
        <w:t xml:space="preserve"> Part 2 </w:t>
      </w:r>
      <w:proofErr w:type="spellStart"/>
      <w:r>
        <w:rPr>
          <w:rFonts w:ascii="Times" w:hAnsi="Times" w:cs="Times"/>
          <w:color w:val="000000"/>
        </w:rPr>
        <w:t>дээр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устгасан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ачаалал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дээр</w:t>
      </w:r>
      <w:proofErr w:type="spellEnd"/>
      <w:r>
        <w:rPr>
          <w:rFonts w:ascii="Times" w:hAnsi="Times" w:cs="Times"/>
          <w:color w:val="000000"/>
        </w:rPr>
        <w:t xml:space="preserve"> ‘Paste  Graphic Only’ </w:t>
      </w:r>
      <w:proofErr w:type="spellStart"/>
      <w:r>
        <w:rPr>
          <w:rFonts w:ascii="Times" w:hAnsi="Times" w:cs="Times"/>
          <w:color w:val="000000"/>
        </w:rPr>
        <w:t>тохиргоогоор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хуул</w:t>
      </w:r>
      <w:r>
        <w:rPr>
          <w:rFonts w:ascii="Times" w:hAnsi="Times" w:cs="Times"/>
          <w:color w:val="000000"/>
        </w:rPr>
        <w:t>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авчирснаар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амжилттай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холбогдоно</w:t>
      </w:r>
      <w:proofErr w:type="spellEnd"/>
      <w:r>
        <w:rPr>
          <w:rFonts w:ascii="Times" w:hAnsi="Times" w:cs="Times"/>
          <w:color w:val="000000"/>
        </w:rPr>
        <w:t>.</w:t>
      </w:r>
      <w:r>
        <w:rPr>
          <w:rFonts w:ascii="Times" w:hAnsi="Times" w:cs="Times"/>
          <w:color w:val="000000"/>
          <w:lang w:val="mn-MN"/>
        </w:rPr>
        <w:t xml:space="preserve"> </w:t>
      </w:r>
      <w:r>
        <w:rPr>
          <w:rFonts w:ascii="Times" w:hAnsi="Times" w:cs="Times"/>
          <w:color w:val="000000"/>
        </w:rPr>
        <w:t>/</w:t>
      </w:r>
      <w:r>
        <w:rPr>
          <w:rFonts w:ascii="Times" w:hAnsi="Times" w:cs="Times"/>
          <w:color w:val="000000"/>
          <w:lang w:val="mn-MN"/>
        </w:rPr>
        <w:t>Зураг 2.2</w:t>
      </w:r>
      <w:r>
        <w:rPr>
          <w:rFonts w:ascii="Times" w:hAnsi="Times" w:cs="Times"/>
          <w:color w:val="000000"/>
        </w:rPr>
        <w:t>/</w:t>
      </w:r>
    </w:p>
    <w:p w:rsidR="00E14E5C" w:rsidRDefault="00E14E5C" w:rsidP="00E14E5C">
      <w:pPr>
        <w:pStyle w:val="NormalWeb"/>
        <w:spacing w:before="174" w:beforeAutospacing="0" w:after="0" w:afterAutospacing="0"/>
        <w:ind w:right="283"/>
        <w:jc w:val="both"/>
        <w:rPr>
          <w:rFonts w:ascii="Times" w:hAnsi="Times" w:cs="Times"/>
          <w:color w:val="000000"/>
          <w:lang w:val="mn-MN"/>
        </w:rPr>
      </w:pPr>
    </w:p>
    <w:p w:rsidR="00E14E5C" w:rsidRDefault="00E14E5C" w:rsidP="00E14E5C">
      <w:pPr>
        <w:pStyle w:val="NormalWeb"/>
        <w:spacing w:before="174" w:beforeAutospacing="0" w:after="0" w:afterAutospacing="0"/>
        <w:ind w:right="283"/>
        <w:rPr>
          <w:rFonts w:ascii="Times" w:hAnsi="Times" w:cs="Times"/>
          <w:color w:val="000000"/>
          <w:lang w:val="mn-MN"/>
        </w:rPr>
      </w:pPr>
      <w:r>
        <w:rPr>
          <w:rFonts w:ascii="Times" w:hAnsi="Times" w:cs="Times"/>
          <w:color w:val="000000"/>
        </w:rPr>
        <w:t xml:space="preserve">              </w:t>
      </w:r>
      <w:r>
        <w:rPr>
          <w:rFonts w:ascii="Times" w:hAnsi="Times" w:cs="Times"/>
          <w:color w:val="000000"/>
          <w:lang w:val="mn-MN"/>
        </w:rPr>
        <w:t>Зураг 2.1                                                     Зураг 2.2</w:t>
      </w:r>
    </w:p>
    <w:p w:rsidR="00E14E5C" w:rsidRDefault="00E14E5C" w:rsidP="00E14E5C">
      <w:pPr>
        <w:pStyle w:val="NormalWeb"/>
        <w:spacing w:before="174" w:beforeAutospacing="0" w:after="0" w:afterAutospacing="0"/>
        <w:ind w:right="283"/>
        <w:rPr>
          <w:rFonts w:ascii="Times" w:hAnsi="Times" w:cs="Times"/>
          <w:color w:val="000000"/>
          <w:lang w:val="mn-MN"/>
        </w:rPr>
      </w:pPr>
      <w:r w:rsidRPr="00E14E5C">
        <w:rPr>
          <w:rFonts w:ascii="Times" w:hAnsi="Times" w:cs="Times"/>
          <w:color w:val="000000"/>
        </w:rPr>
        <w:drawing>
          <wp:anchor distT="0" distB="0" distL="114300" distR="114300" simplePos="0" relativeHeight="251660288" behindDoc="0" locked="0" layoutInCell="1" allowOverlap="1" wp14:anchorId="0E519BEE" wp14:editId="6BD7AEF5">
            <wp:simplePos x="0" y="0"/>
            <wp:positionH relativeFrom="margin">
              <wp:posOffset>-666750</wp:posOffset>
            </wp:positionH>
            <wp:positionV relativeFrom="margin">
              <wp:posOffset>2994660</wp:posOffset>
            </wp:positionV>
            <wp:extent cx="2815264" cy="225552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64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E5C" w:rsidRPr="00E14E5C" w:rsidRDefault="00E14E5C" w:rsidP="00E14E5C">
      <w:pPr>
        <w:pStyle w:val="NormalWeb"/>
        <w:spacing w:before="0" w:beforeAutospacing="0" w:after="0" w:afterAutospacing="0"/>
        <w:ind w:left="1445" w:hanging="4"/>
        <w:jc w:val="both"/>
        <w:rPr>
          <w:noProof/>
        </w:rPr>
      </w:pPr>
      <w:r w:rsidRPr="00E14E5C">
        <w:rPr>
          <w:rFonts w:ascii="Times" w:hAnsi="Times" w:cs="Times"/>
          <w:color w:val="000000"/>
          <w:lang w:val="mn-MN"/>
        </w:rPr>
        <w:drawing>
          <wp:anchor distT="0" distB="0" distL="114300" distR="114300" simplePos="0" relativeHeight="251661312" behindDoc="0" locked="0" layoutInCell="1" allowOverlap="1" wp14:anchorId="1EC30DB2" wp14:editId="3BF1317E">
            <wp:simplePos x="0" y="0"/>
            <wp:positionH relativeFrom="margin">
              <wp:posOffset>2071370</wp:posOffset>
            </wp:positionH>
            <wp:positionV relativeFrom="margin">
              <wp:posOffset>3116580</wp:posOffset>
            </wp:positionV>
            <wp:extent cx="2409190" cy="19888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" w:hAnsi="Times" w:cs="Times"/>
          <w:color w:val="000000"/>
        </w:rPr>
        <w:t>Үүний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дараа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 xml:space="preserve">2  </w:t>
      </w:r>
      <w:proofErr w:type="spellStart"/>
      <w:r>
        <w:rPr>
          <w:rFonts w:ascii="Times" w:hAnsi="Times" w:cs="Times"/>
          <w:color w:val="000000"/>
        </w:rPr>
        <w:t>ороомогт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тран</w:t>
      </w:r>
      <w:r>
        <w:rPr>
          <w:rFonts w:ascii="Times" w:hAnsi="Times" w:cs="Times"/>
          <w:color w:val="000000"/>
        </w:rPr>
        <w:t>сформаторыг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холбож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өгсөн</w:t>
      </w:r>
      <w:proofErr w:type="spellEnd"/>
      <w:r>
        <w:rPr>
          <w:rFonts w:ascii="Times" w:hAnsi="Times" w:cs="Times"/>
          <w:color w:val="000000"/>
          <w:lang w:val="mn-MN"/>
        </w:rPr>
        <w:t>.</w:t>
      </w:r>
      <w:r w:rsidRPr="00E14E5C">
        <w:rPr>
          <w:noProof/>
        </w:rPr>
        <w:t xml:space="preserve"> </w:t>
      </w:r>
      <w:r>
        <w:rPr>
          <w:noProof/>
          <w:lang w:val="mn-MN"/>
        </w:rPr>
        <w:t xml:space="preserve">                           </w:t>
      </w:r>
      <w:r>
        <w:rPr>
          <w:noProof/>
        </w:rPr>
        <w:t>/</w:t>
      </w:r>
      <w:r>
        <w:rPr>
          <w:noProof/>
          <w:lang w:val="mn-MN"/>
        </w:rPr>
        <w:t xml:space="preserve">Зураг </w:t>
      </w:r>
      <w:r>
        <w:rPr>
          <w:noProof/>
          <w:lang w:val="mn-MN"/>
        </w:rPr>
        <w:t xml:space="preserve">3.1 </w:t>
      </w:r>
      <w:r>
        <w:rPr>
          <w:noProof/>
        </w:rPr>
        <w:t>/</w:t>
      </w:r>
      <w:r>
        <w:rPr>
          <w:noProof/>
          <w:lang w:val="mn-MN"/>
        </w:rPr>
        <w:t xml:space="preserve">                                                       </w:t>
      </w:r>
    </w:p>
    <w:p w:rsidR="00E14E5C" w:rsidRDefault="00E14E5C" w:rsidP="00E14E5C">
      <w:pPr>
        <w:pStyle w:val="NormalWeb"/>
        <w:spacing w:before="151" w:beforeAutospacing="0" w:after="0" w:afterAutospacing="0"/>
        <w:ind w:left="1444" w:right="227" w:firstLine="4"/>
      </w:pPr>
      <w:proofErr w:type="spellStart"/>
      <w:r>
        <w:rPr>
          <w:rFonts w:ascii="Times" w:hAnsi="Times" w:cs="Times"/>
          <w:color w:val="000000"/>
        </w:rPr>
        <w:t>Үүнд</w:t>
      </w:r>
      <w:proofErr w:type="spellEnd"/>
      <w:r>
        <w:rPr>
          <w:rFonts w:ascii="Times" w:hAnsi="Times" w:cs="Times"/>
          <w:color w:val="000000"/>
        </w:rPr>
        <w:t>: </w:t>
      </w:r>
    </w:p>
    <w:p w:rsidR="00E14E5C" w:rsidRDefault="00E14E5C" w:rsidP="00E14E5C">
      <w:pPr>
        <w:pStyle w:val="NormalWeb"/>
        <w:spacing w:before="151" w:beforeAutospacing="0" w:after="0" w:afterAutospacing="0"/>
        <w:ind w:left="1444" w:right="227" w:firstLine="4"/>
      </w:pPr>
      <w:r>
        <w:rPr>
          <w:rFonts w:ascii="Times" w:hAnsi="Times" w:cs="Times"/>
          <w:color w:val="000000"/>
        </w:rPr>
        <w:t>Name</w:t>
      </w:r>
      <w:proofErr w:type="gramStart"/>
      <w:r>
        <w:rPr>
          <w:rFonts w:ascii="Times" w:hAnsi="Times" w:cs="Times"/>
          <w:color w:val="000000"/>
        </w:rPr>
        <w:t>=“</w:t>
      </w:r>
      <w:proofErr w:type="gramEnd"/>
      <w:r>
        <w:rPr>
          <w:rFonts w:ascii="Times" w:hAnsi="Times" w:cs="Times"/>
          <w:color w:val="000000"/>
        </w:rPr>
        <w:t>T1_Swab" </w:t>
      </w:r>
    </w:p>
    <w:p w:rsidR="00E14E5C" w:rsidRDefault="00E14E5C" w:rsidP="00E14E5C">
      <w:pPr>
        <w:pStyle w:val="NormalWeb"/>
        <w:spacing w:before="172" w:beforeAutospacing="0" w:after="0" w:afterAutospacing="0"/>
        <w:ind w:left="1438"/>
      </w:pPr>
      <w:r>
        <w:rPr>
          <w:rFonts w:ascii="Times" w:hAnsi="Times" w:cs="Times"/>
          <w:color w:val="000000"/>
        </w:rPr>
        <w:t>Type = Project Type → TR2 60;110/33 </w:t>
      </w:r>
    </w:p>
    <w:p w:rsidR="00E14E5C" w:rsidRPr="00E14E5C" w:rsidRDefault="00E14E5C" w:rsidP="00E14E5C">
      <w:pPr>
        <w:pStyle w:val="NormalWeb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lang w:val="mn-MN"/>
        </w:rPr>
        <w:t>Өгөгдлөөр оруулж өгсөн.</w:t>
      </w:r>
      <w:r>
        <w:rPr>
          <w:rFonts w:ascii="Times" w:hAnsi="Times" w:cs="Times"/>
          <w:color w:val="000000"/>
        </w:rPr>
        <w:t xml:space="preserve"> /</w:t>
      </w:r>
      <w:r w:rsidRPr="00E14E5C">
        <w:rPr>
          <w:noProof/>
        </w:rPr>
        <w:t xml:space="preserve"> </w:t>
      </w:r>
      <w:r>
        <w:rPr>
          <w:noProof/>
          <w:lang w:val="mn-MN"/>
        </w:rPr>
        <w:t>Зураг 3.2</w:t>
      </w:r>
      <w:r>
        <w:rPr>
          <w:noProof/>
        </w:rPr>
        <w:t>/</w:t>
      </w:r>
    </w:p>
    <w:p w:rsidR="00E14E5C" w:rsidRPr="00E14E5C" w:rsidRDefault="00E14E5C" w:rsidP="00E14E5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lang w:val="mn-MN"/>
        </w:rPr>
      </w:pPr>
    </w:p>
    <w:p w:rsidR="00E14E5C" w:rsidRDefault="00E14E5C" w:rsidP="00E14E5C">
      <w:pPr>
        <w:pStyle w:val="NormalWeb"/>
        <w:spacing w:before="0" w:beforeAutospacing="0" w:after="0" w:afterAutospacing="0"/>
        <w:rPr>
          <w:noProof/>
          <w:lang w:val="mn-MN"/>
        </w:rPr>
      </w:pPr>
      <w:r>
        <w:rPr>
          <w:noProof/>
          <w:lang w:val="mn-MN"/>
        </w:rPr>
        <w:t xml:space="preserve">                           Зураг 3.1                                                         </w:t>
      </w:r>
      <w:r>
        <w:rPr>
          <w:noProof/>
          <w:lang w:val="mn-MN"/>
        </w:rPr>
        <w:t xml:space="preserve">Зураг </w:t>
      </w:r>
      <w:r>
        <w:rPr>
          <w:noProof/>
          <w:lang w:val="mn-MN"/>
        </w:rPr>
        <w:t>3.2</w:t>
      </w:r>
    </w:p>
    <w:p w:rsidR="00E14E5C" w:rsidRDefault="00E14E5C" w:rsidP="00E14E5C">
      <w:pPr>
        <w:pStyle w:val="NormalWeb"/>
        <w:spacing w:before="0" w:beforeAutospacing="0" w:after="0" w:afterAutospacing="0"/>
        <w:rPr>
          <w:noProof/>
          <w:lang w:val="mn-MN"/>
        </w:rPr>
      </w:pPr>
    </w:p>
    <w:p w:rsidR="00E14E5C" w:rsidRDefault="00E14E5C" w:rsidP="00E14E5C">
      <w:pPr>
        <w:pStyle w:val="NormalWeb"/>
        <w:spacing w:before="0" w:beforeAutospacing="0" w:after="0" w:afterAutospacing="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Ийнхүү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бүх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өгөгдлийн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утгууд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бэлэн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болсноор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тооцоог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хийж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гүйцэтгэв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Тооцооны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үр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дүнд</w:t>
      </w:r>
      <w:proofErr w:type="spell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Дамжуулах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систем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одоо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түгээх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сүлжээг</w:t>
      </w:r>
      <w:proofErr w:type="spellEnd"/>
      <w:r>
        <w:rPr>
          <w:rFonts w:ascii="Times" w:hAnsi="Times" w:cs="Times"/>
          <w:color w:val="000000"/>
        </w:rPr>
        <w:t xml:space="preserve"> 14.51 </w:t>
      </w:r>
      <w:proofErr w:type="spellStart"/>
      <w:r>
        <w:rPr>
          <w:rFonts w:ascii="Times" w:hAnsi="Times" w:cs="Times"/>
          <w:color w:val="000000"/>
        </w:rPr>
        <w:t>МВт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орчим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эрчим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хүчээр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хангаж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байна</w:t>
      </w:r>
      <w:proofErr w:type="spellEnd"/>
      <w:r>
        <w:rPr>
          <w:rFonts w:ascii="Times" w:hAnsi="Times" w:cs="Times"/>
          <w:color w:val="000000"/>
        </w:rPr>
        <w:t xml:space="preserve">.   </w:t>
      </w:r>
      <w:proofErr w:type="spellStart"/>
      <w:r>
        <w:rPr>
          <w:rFonts w:ascii="Times" w:hAnsi="Times" w:cs="Times"/>
          <w:color w:val="000000"/>
        </w:rPr>
        <w:t>Системийг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бүх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тооцооллын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модулиудаар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бүхэлд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авч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үздэг</w:t>
      </w:r>
      <w:proofErr w:type="spellEnd"/>
      <w:r>
        <w:rPr>
          <w:rFonts w:ascii="Times" w:hAnsi="Times" w:cs="Times"/>
          <w:color w:val="000000"/>
        </w:rPr>
        <w:t>.</w:t>
      </w:r>
    </w:p>
    <w:p w:rsidR="00E14E5C" w:rsidRDefault="00E14E5C" w:rsidP="00E14E5C">
      <w:pPr>
        <w:pStyle w:val="NormalWeb"/>
        <w:spacing w:before="0" w:beforeAutospacing="0" w:after="0" w:afterAutospacing="0"/>
        <w:rPr>
          <w:rFonts w:ascii="Times" w:hAnsi="Times" w:cs="Times"/>
          <w:color w:val="000000"/>
        </w:rPr>
      </w:pPr>
      <w:r w:rsidRPr="00E14E5C">
        <w:rPr>
          <w:rFonts w:ascii="Times" w:hAnsi="Times" w:cs="Times"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-373380</wp:posOffset>
            </wp:positionH>
            <wp:positionV relativeFrom="margin">
              <wp:posOffset>6644640</wp:posOffset>
            </wp:positionV>
            <wp:extent cx="2923540" cy="19202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E5C" w:rsidRPr="00E14E5C" w:rsidRDefault="00E14E5C" w:rsidP="00E14E5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lang w:val="mn-MN"/>
        </w:rPr>
      </w:pPr>
      <w:r w:rsidRPr="00E14E5C">
        <w:drawing>
          <wp:anchor distT="0" distB="0" distL="114300" distR="114300" simplePos="0" relativeHeight="251663360" behindDoc="0" locked="0" layoutInCell="1" allowOverlap="1" wp14:anchorId="32CC9E4C" wp14:editId="6EE188B2">
            <wp:simplePos x="0" y="0"/>
            <wp:positionH relativeFrom="margin">
              <wp:posOffset>3011170</wp:posOffset>
            </wp:positionH>
            <wp:positionV relativeFrom="margin">
              <wp:posOffset>6598920</wp:posOffset>
            </wp:positionV>
            <wp:extent cx="2665095" cy="204216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E5C" w:rsidRPr="00E14E5C" w:rsidRDefault="00E14E5C" w:rsidP="00E14E5C">
      <w:pPr>
        <w:pStyle w:val="NormalWeb"/>
        <w:spacing w:before="0" w:beforeAutospacing="0" w:after="0" w:afterAutospacing="0"/>
        <w:rPr>
          <w:rFonts w:ascii="Times" w:hAnsi="Times" w:cs="Times"/>
          <w:color w:val="000000"/>
          <w:lang w:val="mn-MN"/>
        </w:rPr>
      </w:pPr>
    </w:p>
    <w:p w:rsidR="00E14E5C" w:rsidRPr="00E14E5C" w:rsidRDefault="00E14E5C" w:rsidP="00E14E5C">
      <w:pPr>
        <w:pStyle w:val="NormalWeb"/>
        <w:spacing w:before="0" w:beforeAutospacing="0" w:after="0" w:afterAutospacing="0"/>
        <w:ind w:left="1445" w:hanging="4"/>
        <w:jc w:val="both"/>
        <w:rPr>
          <w:rFonts w:ascii="Times" w:hAnsi="Times" w:cs="Times"/>
          <w:color w:val="000000"/>
          <w:lang w:val="mn-MN"/>
        </w:rPr>
      </w:pPr>
    </w:p>
    <w:p w:rsidR="00E14E5C" w:rsidRPr="00E14E5C" w:rsidRDefault="00E14E5C" w:rsidP="00E14E5C">
      <w:pPr>
        <w:pStyle w:val="NormalWeb"/>
        <w:spacing w:before="174" w:beforeAutospacing="0" w:after="0" w:afterAutospacing="0"/>
        <w:ind w:right="283"/>
        <w:rPr>
          <w:rFonts w:ascii="Times" w:hAnsi="Times" w:cs="Times"/>
          <w:color w:val="000000"/>
          <w:lang w:val="mn-MN"/>
        </w:rPr>
      </w:pPr>
    </w:p>
    <w:p w:rsidR="00E14E5C" w:rsidRDefault="00E14E5C" w:rsidP="00E14E5C">
      <w:pPr>
        <w:pStyle w:val="NormalWeb"/>
        <w:spacing w:before="174" w:beforeAutospacing="0" w:after="0" w:afterAutospacing="0"/>
        <w:ind w:right="283"/>
        <w:rPr>
          <w:rFonts w:ascii="Times" w:hAnsi="Times" w:cs="Times"/>
          <w:color w:val="000000"/>
        </w:rPr>
      </w:pPr>
    </w:p>
    <w:p w:rsidR="00E14E5C" w:rsidRDefault="00E14E5C" w:rsidP="00E14E5C">
      <w:pPr>
        <w:pStyle w:val="NormalWeb"/>
        <w:spacing w:before="174" w:beforeAutospacing="0" w:after="0" w:afterAutospacing="0"/>
        <w:ind w:right="283"/>
        <w:jc w:val="both"/>
      </w:pPr>
      <w:r w:rsidRPr="00E14E5C">
        <w:t xml:space="preserve"> </w:t>
      </w:r>
      <w:bookmarkStart w:id="0" w:name="_GoBack"/>
      <w:bookmarkEnd w:id="0"/>
    </w:p>
    <w:p w:rsidR="007235AC" w:rsidRDefault="007235AC" w:rsidP="00E14E5C">
      <w:pPr>
        <w:pStyle w:val="NormalWeb"/>
        <w:spacing w:before="174" w:beforeAutospacing="0" w:after="0" w:afterAutospacing="0"/>
        <w:ind w:right="283"/>
        <w:jc w:val="both"/>
      </w:pPr>
    </w:p>
    <w:p w:rsidR="00E14E5C" w:rsidRPr="00E14E5C" w:rsidRDefault="00E14E5C" w:rsidP="00E14E5C">
      <w:pPr>
        <w:pStyle w:val="NormalWeb"/>
        <w:spacing w:before="184" w:beforeAutospacing="0" w:after="0" w:afterAutospacing="0"/>
        <w:jc w:val="both"/>
        <w:rPr>
          <w:lang w:val="mn-MN"/>
        </w:rPr>
      </w:pPr>
    </w:p>
    <w:p w:rsidR="00E14E5C" w:rsidRDefault="00E14E5C" w:rsidP="00E14E5C">
      <w:pPr>
        <w:pStyle w:val="NormalWeb"/>
        <w:spacing w:before="184" w:beforeAutospacing="0" w:after="0" w:afterAutospacing="0"/>
        <w:jc w:val="both"/>
      </w:pPr>
    </w:p>
    <w:p w:rsidR="00E14E5C" w:rsidRDefault="00E14E5C" w:rsidP="00E14E5C">
      <w:pPr>
        <w:pStyle w:val="NormalWeb"/>
        <w:spacing w:before="184" w:beforeAutospacing="0" w:after="0" w:afterAutospacing="0"/>
        <w:jc w:val="both"/>
      </w:pPr>
    </w:p>
    <w:p w:rsidR="00E14E5C" w:rsidRPr="00E14E5C" w:rsidRDefault="00E14E5C" w:rsidP="00E14E5C">
      <w:pPr>
        <w:pStyle w:val="NormalWeb"/>
        <w:spacing w:before="184" w:beforeAutospacing="0" w:after="0" w:afterAutospacing="0"/>
        <w:jc w:val="both"/>
      </w:pPr>
    </w:p>
    <w:p w:rsidR="00E14E5C" w:rsidRDefault="00E14E5C" w:rsidP="00E14E5C">
      <w:pPr>
        <w:pStyle w:val="NormalWeb"/>
        <w:spacing w:before="184" w:beforeAutospacing="0" w:after="0" w:afterAutospacing="0"/>
        <w:jc w:val="right"/>
        <w:rPr>
          <w:lang w:val="mn-MN"/>
        </w:rPr>
      </w:pPr>
    </w:p>
    <w:p w:rsidR="00E14E5C" w:rsidRDefault="00E14E5C" w:rsidP="00E14E5C">
      <w:pPr>
        <w:pStyle w:val="NormalWeb"/>
        <w:spacing w:before="184" w:beforeAutospacing="0" w:after="0" w:afterAutospacing="0"/>
        <w:jc w:val="right"/>
        <w:rPr>
          <w:lang w:val="mn-MN"/>
        </w:rPr>
      </w:pPr>
    </w:p>
    <w:p w:rsidR="00E14E5C" w:rsidRDefault="00E14E5C" w:rsidP="00E14E5C">
      <w:pPr>
        <w:pStyle w:val="NormalWeb"/>
        <w:spacing w:before="184" w:beforeAutospacing="0" w:after="0" w:afterAutospacing="0"/>
        <w:jc w:val="right"/>
        <w:rPr>
          <w:lang w:val="mn-MN"/>
        </w:rPr>
      </w:pPr>
    </w:p>
    <w:p w:rsidR="00E14E5C" w:rsidRPr="00E14E5C" w:rsidRDefault="00E14E5C" w:rsidP="00E14E5C">
      <w:pPr>
        <w:pStyle w:val="NormalWeb"/>
        <w:spacing w:before="184" w:beforeAutospacing="0" w:after="0" w:afterAutospacing="0"/>
        <w:rPr>
          <w:lang w:val="mn-MN"/>
        </w:rPr>
      </w:pPr>
    </w:p>
    <w:p w:rsidR="00E14E5C" w:rsidRPr="00E14E5C" w:rsidRDefault="00E14E5C" w:rsidP="00E14E5C">
      <w:pPr>
        <w:pStyle w:val="NormalWeb"/>
        <w:spacing w:before="184" w:beforeAutospacing="0" w:after="0" w:afterAutospacing="0"/>
        <w:jc w:val="right"/>
        <w:rPr>
          <w:lang w:val="mn-MN"/>
        </w:rPr>
      </w:pPr>
    </w:p>
    <w:p w:rsidR="00F664C6" w:rsidRDefault="00F664C6" w:rsidP="00614D20">
      <w:pPr>
        <w:jc w:val="both"/>
      </w:pPr>
    </w:p>
    <w:sectPr w:rsidR="00F6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20"/>
    <w:rsid w:val="00614D20"/>
    <w:rsid w:val="007235AC"/>
    <w:rsid w:val="00E14E5C"/>
    <w:rsid w:val="00F6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EEBF"/>
  <w15:chartTrackingRefBased/>
  <w15:docId w15:val="{D8A152AB-473F-443B-9166-B416E91D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2024-03-25T07:05:00Z</dcterms:created>
  <dcterms:modified xsi:type="dcterms:W3CDTF">2024-03-25T12:40:00Z</dcterms:modified>
</cp:coreProperties>
</file>