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897" w:rsidRPr="008D4A41" w:rsidRDefault="00E25281">
      <w:pPr>
        <w:rPr>
          <w:rFonts w:ascii="Times New Roman" w:hAnsi="Times New Roman" w:cs="Times New Roman"/>
          <w:b/>
          <w:sz w:val="32"/>
          <w:szCs w:val="32"/>
        </w:rPr>
      </w:pPr>
      <w:r w:rsidRPr="00E25281">
        <w:rPr>
          <w:rFonts w:ascii="Times New Roman" w:hAnsi="Times New Roman" w:cs="Times New Roman"/>
          <w:b/>
          <w:sz w:val="32"/>
          <w:szCs w:val="32"/>
        </w:rPr>
        <w:t xml:space="preserve">State Estimation </w:t>
      </w:r>
      <w:r w:rsidR="008D4A41">
        <w:rPr>
          <w:rFonts w:ascii="Times New Roman" w:hAnsi="Times New Roman" w:cs="Times New Roman"/>
          <w:b/>
          <w:sz w:val="32"/>
          <w:szCs w:val="32"/>
          <w:lang w:val="mn-MN"/>
        </w:rPr>
        <w:t xml:space="preserve">– </w:t>
      </w:r>
      <w:r w:rsidR="008D4A41">
        <w:rPr>
          <w:rFonts w:ascii="Times New Roman" w:hAnsi="Times New Roman" w:cs="Times New Roman"/>
          <w:b/>
          <w:sz w:val="32"/>
          <w:szCs w:val="32"/>
        </w:rPr>
        <w:t xml:space="preserve">B211050609 </w:t>
      </w:r>
      <w:r w:rsidR="008D4A41">
        <w:rPr>
          <w:rFonts w:ascii="Times New Roman" w:hAnsi="Times New Roman" w:cs="Times New Roman"/>
          <w:b/>
          <w:sz w:val="32"/>
          <w:szCs w:val="32"/>
          <w:lang w:val="mn-MN"/>
        </w:rPr>
        <w:t>Ч.Анхзаяа</w:t>
      </w:r>
    </w:p>
    <w:p w:rsidR="00E25281" w:rsidRDefault="00E25281">
      <w:pPr>
        <w:rPr>
          <w:rFonts w:ascii="Times New Roman" w:hAnsi="Times New Roman" w:cs="Times New Roman"/>
          <w:b/>
          <w:sz w:val="24"/>
          <w:szCs w:val="24"/>
          <w:lang w:val="mn-MN"/>
        </w:rPr>
      </w:pPr>
      <w:r w:rsidRPr="00E25281">
        <w:rPr>
          <w:rFonts w:ascii="Times New Roman" w:hAnsi="Times New Roman" w:cs="Times New Roman"/>
          <w:b/>
          <w:sz w:val="24"/>
          <w:szCs w:val="24"/>
          <w:lang w:val="mn-MN"/>
        </w:rPr>
        <w:t>Танилцуулга</w:t>
      </w:r>
    </w:p>
    <w:p w:rsidR="00E25281" w:rsidRDefault="00E25281" w:rsidP="00635ABA">
      <w:pPr>
        <w:jc w:val="both"/>
        <w:rPr>
          <w:rFonts w:ascii="Times New Roman" w:hAnsi="Times New Roman" w:cs="Times New Roman"/>
          <w:sz w:val="24"/>
          <w:szCs w:val="24"/>
        </w:rPr>
      </w:pPr>
      <w:proofErr w:type="spellStart"/>
      <w:r w:rsidRPr="00E25281">
        <w:rPr>
          <w:rFonts w:ascii="Times New Roman" w:hAnsi="Times New Roman" w:cs="Times New Roman"/>
          <w:sz w:val="24"/>
          <w:szCs w:val="24"/>
        </w:rPr>
        <w:t>PowerFactory-ийн</w:t>
      </w:r>
      <w:proofErr w:type="spellEnd"/>
      <w:r w:rsidRPr="00E25281">
        <w:rPr>
          <w:rFonts w:ascii="Times New Roman" w:hAnsi="Times New Roman" w:cs="Times New Roman"/>
          <w:sz w:val="24"/>
          <w:szCs w:val="24"/>
        </w:rPr>
        <w:t xml:space="preserve"> State Estimator (SE) </w:t>
      </w:r>
      <w:proofErr w:type="spellStart"/>
      <w:r w:rsidRPr="00E25281">
        <w:rPr>
          <w:rFonts w:ascii="Times New Roman" w:hAnsi="Times New Roman" w:cs="Times New Roman"/>
          <w:sz w:val="24"/>
          <w:szCs w:val="24"/>
        </w:rPr>
        <w:t>функц</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нь</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бодит</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цагийн</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хэмжилт</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гараар</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оруулсан</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өгөгдөл</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сүлжээний</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загварт</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үндэслэн</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бүхэл</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бүтэн</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эрчим</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хүчний</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системийн</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ачааллын</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урсгалын</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үр</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дүнг</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тогтмол</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өгдөг</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Гэнэтийн</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байдлын</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шинжилгээ</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аюулгүй</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байдлын</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шалгалт</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гэх</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мэт</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нэмэлт</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шинжилгээ</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хийхээс</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өмнө</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байгаа</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хэмжилтээс</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эрчим</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хүчний</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системийн</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өнөөгийн</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байдлыг</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тооцоолох</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шаардлагатай</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PowerFactory</w:t>
      </w:r>
      <w:proofErr w:type="spellEnd"/>
      <w:r w:rsidRPr="00E25281">
        <w:rPr>
          <w:rFonts w:ascii="Times New Roman" w:hAnsi="Times New Roman" w:cs="Times New Roman"/>
          <w:sz w:val="24"/>
          <w:szCs w:val="24"/>
        </w:rPr>
        <w:t xml:space="preserve"> State E</w:t>
      </w:r>
      <w:r>
        <w:rPr>
          <w:rFonts w:ascii="Times New Roman" w:hAnsi="Times New Roman" w:cs="Times New Roman"/>
          <w:sz w:val="24"/>
          <w:szCs w:val="24"/>
        </w:rPr>
        <w:t>s</w:t>
      </w:r>
      <w:r w:rsidRPr="00E25281">
        <w:rPr>
          <w:rFonts w:ascii="Times New Roman" w:hAnsi="Times New Roman" w:cs="Times New Roman"/>
          <w:sz w:val="24"/>
          <w:szCs w:val="24"/>
        </w:rPr>
        <w:t>timator-</w:t>
      </w:r>
      <w:proofErr w:type="spellStart"/>
      <w:r w:rsidRPr="00E25281">
        <w:rPr>
          <w:rFonts w:ascii="Times New Roman" w:hAnsi="Times New Roman" w:cs="Times New Roman"/>
          <w:sz w:val="24"/>
          <w:szCs w:val="24"/>
        </w:rPr>
        <w:t>ийн</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боловсруулдаг</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хэмжилтийн</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төрлүүд</w:t>
      </w:r>
      <w:proofErr w:type="spellEnd"/>
      <w:r w:rsidRPr="00E25281">
        <w:rPr>
          <w:rFonts w:ascii="Times New Roman" w:hAnsi="Times New Roman" w:cs="Times New Roman"/>
          <w:sz w:val="24"/>
          <w:szCs w:val="24"/>
        </w:rPr>
        <w:t xml:space="preserve"> </w:t>
      </w:r>
      <w:proofErr w:type="spellStart"/>
      <w:r w:rsidRPr="00E25281">
        <w:rPr>
          <w:rFonts w:ascii="Times New Roman" w:hAnsi="Times New Roman" w:cs="Times New Roman"/>
          <w:sz w:val="24"/>
          <w:szCs w:val="24"/>
        </w:rPr>
        <w:t>нь</w:t>
      </w:r>
      <w:proofErr w:type="spellEnd"/>
      <w:r w:rsidRPr="00E25281">
        <w:rPr>
          <w:rFonts w:ascii="Times New Roman" w:hAnsi="Times New Roman" w:cs="Times New Roman"/>
          <w:sz w:val="24"/>
          <w:szCs w:val="24"/>
        </w:rPr>
        <w:t>:</w:t>
      </w:r>
    </w:p>
    <w:p w:rsidR="00E25281" w:rsidRPr="00E25281" w:rsidRDefault="00E25281" w:rsidP="00635AB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lang w:val="mn-MN"/>
        </w:rPr>
        <w:t>Идэвхтэй чадлын урсгал</w:t>
      </w:r>
    </w:p>
    <w:p w:rsidR="00E25281" w:rsidRPr="00E25281" w:rsidRDefault="00E25281" w:rsidP="00635AB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lang w:val="mn-MN"/>
        </w:rPr>
        <w:t>Хуурмаг чадлын урсгал</w:t>
      </w:r>
    </w:p>
    <w:p w:rsidR="00E25281" w:rsidRDefault="00F727FF" w:rsidP="00635AB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lang w:val="mn-MN"/>
        </w:rPr>
        <w:t xml:space="preserve">Хэлхээгээр гүйх гүйдэл </w:t>
      </w:r>
      <w:r>
        <w:rPr>
          <w:rFonts w:ascii="Times New Roman" w:hAnsi="Times New Roman" w:cs="Times New Roman"/>
          <w:sz w:val="24"/>
          <w:szCs w:val="24"/>
        </w:rPr>
        <w:t>/magnitude/</w:t>
      </w:r>
    </w:p>
    <w:p w:rsidR="00F727FF" w:rsidRPr="00F727FF" w:rsidRDefault="00F727FF" w:rsidP="00635AB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lang w:val="mn-MN"/>
        </w:rPr>
        <w:t xml:space="preserve">Шиний хүчдэл </w:t>
      </w:r>
      <w:r>
        <w:rPr>
          <w:rFonts w:ascii="Times New Roman" w:hAnsi="Times New Roman" w:cs="Times New Roman"/>
          <w:sz w:val="24"/>
          <w:szCs w:val="24"/>
        </w:rPr>
        <w:t>/magnitude/</w:t>
      </w:r>
    </w:p>
    <w:p w:rsidR="00F727FF" w:rsidRPr="00F727FF" w:rsidRDefault="00F727FF" w:rsidP="00635AB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lang w:val="mn-MN"/>
        </w:rPr>
        <w:t>Таслуурын төлөв</w:t>
      </w:r>
    </w:p>
    <w:p w:rsidR="00F727FF" w:rsidRPr="00F727FF" w:rsidRDefault="00F727FF" w:rsidP="00635AB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lang w:val="mn-MN"/>
        </w:rPr>
        <w:t>Трансформаторын хэлхээнд холбогдсон байрлал</w:t>
      </w:r>
    </w:p>
    <w:p w:rsidR="00F727FF" w:rsidRDefault="00F727FF" w:rsidP="00635ABA">
      <w:pPr>
        <w:jc w:val="both"/>
        <w:rPr>
          <w:rFonts w:ascii="Times New Roman" w:hAnsi="Times New Roman" w:cs="Times New Roman"/>
          <w:sz w:val="24"/>
          <w:szCs w:val="24"/>
        </w:rPr>
      </w:pPr>
      <w:proofErr w:type="spellStart"/>
      <w:r w:rsidRPr="00F727FF">
        <w:rPr>
          <w:rFonts w:ascii="Times New Roman" w:hAnsi="Times New Roman" w:cs="Times New Roman"/>
          <w:sz w:val="24"/>
          <w:szCs w:val="24"/>
        </w:rPr>
        <w:t>Харамсалтай</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нь</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эдгээр</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хэмжилтүүд</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нь</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ихэвчлэн</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чимээ</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шуугиантай</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байдаг</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бөгөөд</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зарим</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өгөгдөл</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нь</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бүр</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буруу</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байж</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магадгүй</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юм</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Нөгөөтэйгүүр</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ихэвчлэн</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шаардлагатай</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хэмжээнээс</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илүү</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их</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өгөгдөл</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байдаг</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бөгөөд</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тооцоолсон</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сүлжээний</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төлөвийн</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нарийвчлалыг</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сайжруулахын</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тулд</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илүүдэл</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хэмжилтээр</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ашиг</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олох</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боломжтой</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байдаг</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Өгөгдсөн</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хэмжилтийн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үндсэн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дээр</w:t>
      </w:r>
      <w:proofErr w:type="spellEnd"/>
      <w:r>
        <w:rPr>
          <w:rFonts w:ascii="Times New Roman" w:hAnsi="Times New Roman" w:cs="Times New Roman"/>
          <w:sz w:val="24"/>
          <w:szCs w:val="24"/>
        </w:rPr>
        <w:t xml:space="preserve"> State Estimation </w:t>
      </w:r>
      <w:proofErr w:type="spellStart"/>
      <w:r>
        <w:rPr>
          <w:rFonts w:ascii="Times New Roman" w:hAnsi="Times New Roman" w:cs="Times New Roman"/>
          <w:sz w:val="24"/>
          <w:szCs w:val="24"/>
        </w:rPr>
        <w:t>тооцоолж</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болох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төлөвүүд</w:t>
      </w:r>
      <w:proofErr w:type="spellEnd"/>
      <w:r>
        <w:rPr>
          <w:rFonts w:ascii="Times New Roman" w:hAnsi="Times New Roman" w:cs="Times New Roman"/>
          <w:sz w:val="24"/>
          <w:szCs w:val="24"/>
        </w:rPr>
        <w:t xml:space="preserve"> </w:t>
      </w:r>
      <w:r>
        <w:rPr>
          <w:rFonts w:ascii="Times New Roman" w:hAnsi="Times New Roman" w:cs="Times New Roman"/>
          <w:sz w:val="24"/>
          <w:szCs w:val="24"/>
          <w:lang w:val="mn-MN"/>
        </w:rPr>
        <w:t>с</w:t>
      </w:r>
      <w:proofErr w:type="spellStart"/>
      <w:r w:rsidRPr="00F727FF">
        <w:rPr>
          <w:rFonts w:ascii="Times New Roman" w:hAnsi="Times New Roman" w:cs="Times New Roman"/>
          <w:sz w:val="24"/>
          <w:szCs w:val="24"/>
        </w:rPr>
        <w:t>үлжээний</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өөр</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өөр</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элементүүдийн</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хувьд</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өөр</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өөр</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байдаг</w:t>
      </w:r>
      <w:proofErr w:type="spellEnd"/>
      <w:r w:rsidRPr="00F727FF">
        <w:rPr>
          <w:rFonts w:ascii="Times New Roman" w:hAnsi="Times New Roman" w:cs="Times New Roman"/>
          <w:sz w:val="24"/>
          <w:szCs w:val="24"/>
        </w:rPr>
        <w:t>:</w:t>
      </w:r>
    </w:p>
    <w:p w:rsidR="00F727FF" w:rsidRPr="00F727FF" w:rsidRDefault="00F727FF" w:rsidP="00635AB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lang w:val="mn-MN"/>
        </w:rPr>
        <w:t>Ачаалал</w:t>
      </w:r>
    </w:p>
    <w:p w:rsidR="00F727FF" w:rsidRPr="00F727FF" w:rsidRDefault="00F727FF" w:rsidP="00635AB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lang w:val="mn-MN"/>
        </w:rPr>
        <w:t>Идэвхтэй чадал, эсвэл</w:t>
      </w:r>
    </w:p>
    <w:p w:rsidR="00F727FF" w:rsidRPr="00F727FF" w:rsidRDefault="00F727FF" w:rsidP="00635AB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lang w:val="mn-MN"/>
        </w:rPr>
        <w:t>Хуурмаг чадал, эсвэл</w:t>
      </w:r>
    </w:p>
    <w:p w:rsidR="00F727FF" w:rsidRDefault="00F727FF" w:rsidP="00635ABA">
      <w:pPr>
        <w:pStyle w:val="ListParagraph"/>
        <w:numPr>
          <w:ilvl w:val="0"/>
          <w:numId w:val="5"/>
        </w:numPr>
        <w:jc w:val="both"/>
        <w:rPr>
          <w:rFonts w:ascii="Times New Roman" w:hAnsi="Times New Roman" w:cs="Times New Roman"/>
          <w:sz w:val="24"/>
          <w:szCs w:val="24"/>
        </w:rPr>
      </w:pPr>
      <w:proofErr w:type="spellStart"/>
      <w:r w:rsidRPr="00F727FF">
        <w:rPr>
          <w:rFonts w:ascii="Times New Roman" w:hAnsi="Times New Roman" w:cs="Times New Roman"/>
          <w:sz w:val="24"/>
          <w:szCs w:val="24"/>
        </w:rPr>
        <w:t>Өөр</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нэг</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хувилбар</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болох</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масштабын</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хүчин</w:t>
      </w:r>
      <w:proofErr w:type="spellEnd"/>
      <w:r w:rsidRPr="00F727FF">
        <w:rPr>
          <w:rFonts w:ascii="Times New Roman" w:hAnsi="Times New Roman" w:cs="Times New Roman"/>
          <w:sz w:val="24"/>
          <w:szCs w:val="24"/>
        </w:rPr>
        <w:t xml:space="preserve"> </w:t>
      </w:r>
      <w:proofErr w:type="spellStart"/>
      <w:r w:rsidRPr="00F727FF">
        <w:rPr>
          <w:rFonts w:ascii="Times New Roman" w:hAnsi="Times New Roman" w:cs="Times New Roman"/>
          <w:sz w:val="24"/>
          <w:szCs w:val="24"/>
        </w:rPr>
        <w:t>зүйл</w:t>
      </w:r>
      <w:proofErr w:type="spellEnd"/>
    </w:p>
    <w:p w:rsidR="00F727FF" w:rsidRDefault="00F727FF" w:rsidP="00635ABA">
      <w:pPr>
        <w:pStyle w:val="ListParagraph"/>
        <w:ind w:left="1080"/>
        <w:jc w:val="both"/>
        <w:rPr>
          <w:rFonts w:ascii="Times New Roman" w:hAnsi="Times New Roman" w:cs="Times New Roman"/>
          <w:sz w:val="24"/>
          <w:szCs w:val="24"/>
        </w:rPr>
      </w:pPr>
    </w:p>
    <w:p w:rsidR="00F727FF" w:rsidRPr="00F727FF" w:rsidRDefault="00F727FF" w:rsidP="00635AB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lang w:val="mn-MN"/>
        </w:rPr>
        <w:t>Синхрон машин</w:t>
      </w:r>
    </w:p>
    <w:p w:rsidR="00F727FF" w:rsidRPr="00F727FF" w:rsidRDefault="00F727FF" w:rsidP="00635AB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lang w:val="mn-MN"/>
        </w:rPr>
        <w:t>Идэвхтэй чадал, эсвэл</w:t>
      </w:r>
    </w:p>
    <w:p w:rsidR="00F727FF" w:rsidRPr="00F727FF" w:rsidRDefault="00F727FF" w:rsidP="00635AB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lang w:val="mn-MN"/>
        </w:rPr>
        <w:t>Хуурмаг чадал, эсвэл</w:t>
      </w:r>
    </w:p>
    <w:p w:rsidR="00F727FF" w:rsidRPr="00F727FF" w:rsidRDefault="00F727FF" w:rsidP="00635ABA">
      <w:pPr>
        <w:pStyle w:val="ListParagraph"/>
        <w:ind w:left="1080"/>
        <w:jc w:val="both"/>
        <w:rPr>
          <w:rFonts w:ascii="Times New Roman" w:hAnsi="Times New Roman" w:cs="Times New Roman"/>
          <w:sz w:val="24"/>
          <w:szCs w:val="24"/>
        </w:rPr>
      </w:pPr>
    </w:p>
    <w:p w:rsidR="00F727FF" w:rsidRPr="00F727FF" w:rsidRDefault="00F727FF" w:rsidP="00635ABA">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lang w:val="mn-MN"/>
        </w:rPr>
        <w:t>Асинхрон машин</w:t>
      </w:r>
    </w:p>
    <w:p w:rsidR="00F727FF" w:rsidRDefault="00F727FF" w:rsidP="00635ABA">
      <w:pPr>
        <w:pStyle w:val="ListParagraph"/>
        <w:numPr>
          <w:ilvl w:val="0"/>
          <w:numId w:val="5"/>
        </w:numPr>
        <w:jc w:val="both"/>
        <w:rPr>
          <w:rFonts w:ascii="Times New Roman" w:hAnsi="Times New Roman" w:cs="Times New Roman"/>
          <w:sz w:val="24"/>
          <w:szCs w:val="24"/>
          <w:lang w:val="mn-MN"/>
        </w:rPr>
      </w:pPr>
      <w:r>
        <w:rPr>
          <w:rFonts w:ascii="Times New Roman" w:hAnsi="Times New Roman" w:cs="Times New Roman"/>
          <w:sz w:val="24"/>
          <w:szCs w:val="24"/>
          <w:lang w:val="mn-MN"/>
        </w:rPr>
        <w:t>Идэвхтэй чадал</w:t>
      </w:r>
    </w:p>
    <w:p w:rsidR="00F727FF" w:rsidRDefault="00F727FF" w:rsidP="00635ABA">
      <w:pPr>
        <w:pStyle w:val="ListParagraph"/>
        <w:ind w:left="1080"/>
        <w:jc w:val="both"/>
        <w:rPr>
          <w:rFonts w:ascii="Times New Roman" w:hAnsi="Times New Roman" w:cs="Times New Roman"/>
          <w:sz w:val="24"/>
          <w:szCs w:val="24"/>
          <w:lang w:val="mn-MN"/>
        </w:rPr>
      </w:pPr>
    </w:p>
    <w:p w:rsidR="00F727FF" w:rsidRDefault="00F727FF" w:rsidP="00635ABA">
      <w:pPr>
        <w:pStyle w:val="ListParagraph"/>
        <w:numPr>
          <w:ilvl w:val="0"/>
          <w:numId w:val="15"/>
        </w:numPr>
        <w:jc w:val="both"/>
        <w:rPr>
          <w:rFonts w:ascii="Times New Roman" w:hAnsi="Times New Roman" w:cs="Times New Roman"/>
          <w:sz w:val="24"/>
          <w:szCs w:val="24"/>
          <w:lang w:val="mn-MN"/>
        </w:rPr>
      </w:pPr>
      <w:r>
        <w:rPr>
          <w:rFonts w:ascii="Times New Roman" w:hAnsi="Times New Roman" w:cs="Times New Roman"/>
          <w:sz w:val="24"/>
          <w:szCs w:val="24"/>
          <w:lang w:val="mn-MN"/>
        </w:rPr>
        <w:t>Статик систем</w:t>
      </w:r>
    </w:p>
    <w:p w:rsidR="00F727FF" w:rsidRDefault="00F727FF" w:rsidP="00635ABA">
      <w:pPr>
        <w:pStyle w:val="ListParagraph"/>
        <w:numPr>
          <w:ilvl w:val="0"/>
          <w:numId w:val="5"/>
        </w:numPr>
        <w:jc w:val="both"/>
        <w:rPr>
          <w:rFonts w:ascii="Times New Roman" w:hAnsi="Times New Roman" w:cs="Times New Roman"/>
          <w:sz w:val="24"/>
          <w:szCs w:val="24"/>
          <w:lang w:val="mn-MN"/>
        </w:rPr>
      </w:pPr>
      <w:r>
        <w:rPr>
          <w:rFonts w:ascii="Times New Roman" w:hAnsi="Times New Roman" w:cs="Times New Roman"/>
          <w:sz w:val="24"/>
          <w:szCs w:val="24"/>
          <w:lang w:val="mn-MN"/>
        </w:rPr>
        <w:t>Хуурмаг чадал</w:t>
      </w:r>
    </w:p>
    <w:p w:rsidR="00F727FF" w:rsidRPr="00F727FF" w:rsidRDefault="00F727FF" w:rsidP="00635ABA">
      <w:pPr>
        <w:pStyle w:val="ListParagraph"/>
        <w:ind w:left="1080"/>
        <w:jc w:val="both"/>
        <w:rPr>
          <w:rFonts w:ascii="Times New Roman" w:hAnsi="Times New Roman" w:cs="Times New Roman"/>
          <w:sz w:val="24"/>
          <w:szCs w:val="24"/>
          <w:lang w:val="mn-MN"/>
        </w:rPr>
      </w:pPr>
    </w:p>
    <w:p w:rsidR="00F727FF" w:rsidRDefault="00F727FF" w:rsidP="00635ABA">
      <w:pPr>
        <w:pStyle w:val="ListParagraph"/>
        <w:numPr>
          <w:ilvl w:val="0"/>
          <w:numId w:val="15"/>
        </w:numPr>
        <w:jc w:val="both"/>
        <w:rPr>
          <w:rFonts w:ascii="Times New Roman" w:hAnsi="Times New Roman" w:cs="Times New Roman"/>
          <w:sz w:val="24"/>
          <w:szCs w:val="24"/>
          <w:lang w:val="mn-MN"/>
        </w:rPr>
      </w:pPr>
      <w:r>
        <w:rPr>
          <w:rFonts w:ascii="Times New Roman" w:hAnsi="Times New Roman" w:cs="Times New Roman"/>
          <w:sz w:val="24"/>
          <w:szCs w:val="24"/>
          <w:lang w:val="mn-MN"/>
        </w:rPr>
        <w:t>Хоёр болон гурван ороомогт трансформатор</w:t>
      </w:r>
    </w:p>
    <w:p w:rsidR="00DE7F8D" w:rsidRPr="00DE7F8D" w:rsidRDefault="00F727FF" w:rsidP="00635ABA">
      <w:pPr>
        <w:pStyle w:val="ListParagraph"/>
        <w:numPr>
          <w:ilvl w:val="0"/>
          <w:numId w:val="5"/>
        </w:numPr>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Хэлхээнд холбогдох байрлал </w:t>
      </w:r>
      <w:r>
        <w:rPr>
          <w:rFonts w:ascii="Times New Roman" w:hAnsi="Times New Roman" w:cs="Times New Roman"/>
          <w:sz w:val="24"/>
          <w:szCs w:val="24"/>
        </w:rPr>
        <w:t>(</w:t>
      </w:r>
      <w:r w:rsidR="00DE7F8D">
        <w:rPr>
          <w:rFonts w:ascii="Times New Roman" w:hAnsi="Times New Roman" w:cs="Times New Roman"/>
          <w:sz w:val="24"/>
          <w:szCs w:val="24"/>
          <w:lang w:val="mn-MN"/>
        </w:rPr>
        <w:t>бүх төрөлд гэхдээ ганц байрлал</w:t>
      </w:r>
      <w:r w:rsidR="00DE7F8D">
        <w:rPr>
          <w:rFonts w:ascii="Times New Roman" w:hAnsi="Times New Roman" w:cs="Times New Roman"/>
          <w:sz w:val="24"/>
          <w:szCs w:val="24"/>
        </w:rPr>
        <w:t>)</w:t>
      </w:r>
    </w:p>
    <w:p w:rsidR="00DE7F8D" w:rsidRPr="00DE7F8D" w:rsidRDefault="00DE7F8D" w:rsidP="00635ABA">
      <w:pPr>
        <w:jc w:val="both"/>
        <w:rPr>
          <w:rFonts w:ascii="Times New Roman" w:hAnsi="Times New Roman" w:cs="Times New Roman"/>
          <w:sz w:val="24"/>
          <w:szCs w:val="24"/>
          <w:lang w:val="mn-MN"/>
        </w:rPr>
      </w:pPr>
    </w:p>
    <w:p w:rsidR="00DE7F8D" w:rsidRDefault="00DE7F8D" w:rsidP="00635ABA">
      <w:pPr>
        <w:jc w:val="both"/>
        <w:rPr>
          <w:rFonts w:ascii="Times New Roman" w:hAnsi="Times New Roman" w:cs="Times New Roman"/>
          <w:b/>
          <w:sz w:val="24"/>
          <w:szCs w:val="24"/>
          <w:lang w:val="mn-MN"/>
        </w:rPr>
      </w:pPr>
      <w:r w:rsidRPr="00DE7F8D">
        <w:rPr>
          <w:rFonts w:ascii="Times New Roman" w:hAnsi="Times New Roman" w:cs="Times New Roman"/>
          <w:b/>
          <w:sz w:val="24"/>
          <w:szCs w:val="24"/>
          <w:lang w:val="mn-MN"/>
        </w:rPr>
        <w:lastRenderedPageBreak/>
        <w:t>Объектив функц</w:t>
      </w:r>
    </w:p>
    <w:p w:rsidR="00DE7F8D" w:rsidRDefault="002364E2" w:rsidP="00635ABA">
      <w:pPr>
        <w:jc w:val="both"/>
        <w:rPr>
          <w:rFonts w:ascii="Times New Roman" w:hAnsi="Times New Roman" w:cs="Times New Roman"/>
          <w:sz w:val="24"/>
          <w:szCs w:val="24"/>
        </w:rPr>
      </w:pPr>
      <w:r>
        <w:rPr>
          <w:rFonts w:ascii="Times New Roman" w:hAnsi="Times New Roman" w:cs="Times New Roman"/>
          <w:sz w:val="24"/>
          <w:szCs w:val="24"/>
          <w:lang w:val="mn-MN"/>
        </w:rPr>
        <w:t>А</w:t>
      </w:r>
      <w:proofErr w:type="spellStart"/>
      <w:r w:rsidRPr="002364E2">
        <w:rPr>
          <w:rFonts w:ascii="Times New Roman" w:hAnsi="Times New Roman" w:cs="Times New Roman"/>
          <w:sz w:val="24"/>
          <w:szCs w:val="24"/>
        </w:rPr>
        <w:t>чааллын</w:t>
      </w:r>
      <w:proofErr w:type="spellEnd"/>
      <w:r w:rsidRPr="002364E2">
        <w:rPr>
          <w:rFonts w:ascii="Times New Roman" w:hAnsi="Times New Roman" w:cs="Times New Roman"/>
          <w:sz w:val="24"/>
          <w:szCs w:val="24"/>
        </w:rPr>
        <w:t xml:space="preserve"> </w:t>
      </w:r>
      <w:proofErr w:type="spellStart"/>
      <w:r w:rsidRPr="002364E2">
        <w:rPr>
          <w:rFonts w:ascii="Times New Roman" w:hAnsi="Times New Roman" w:cs="Times New Roman"/>
          <w:sz w:val="24"/>
          <w:szCs w:val="24"/>
        </w:rPr>
        <w:t>урсгалын</w:t>
      </w:r>
      <w:proofErr w:type="spellEnd"/>
      <w:r w:rsidRPr="002364E2">
        <w:rPr>
          <w:rFonts w:ascii="Times New Roman" w:hAnsi="Times New Roman" w:cs="Times New Roman"/>
          <w:sz w:val="24"/>
          <w:szCs w:val="24"/>
        </w:rPr>
        <w:t xml:space="preserve"> </w:t>
      </w:r>
      <w:proofErr w:type="spellStart"/>
      <w:r w:rsidRPr="002364E2">
        <w:rPr>
          <w:rFonts w:ascii="Times New Roman" w:hAnsi="Times New Roman" w:cs="Times New Roman"/>
          <w:sz w:val="24"/>
          <w:szCs w:val="24"/>
        </w:rPr>
        <w:t>үр</w:t>
      </w:r>
      <w:proofErr w:type="spellEnd"/>
      <w:r w:rsidRPr="002364E2">
        <w:rPr>
          <w:rFonts w:ascii="Times New Roman" w:hAnsi="Times New Roman" w:cs="Times New Roman"/>
          <w:sz w:val="24"/>
          <w:szCs w:val="24"/>
        </w:rPr>
        <w:t xml:space="preserve"> </w:t>
      </w:r>
      <w:proofErr w:type="spellStart"/>
      <w:r w:rsidRPr="002364E2">
        <w:rPr>
          <w:rFonts w:ascii="Times New Roman" w:hAnsi="Times New Roman" w:cs="Times New Roman"/>
          <w:sz w:val="24"/>
          <w:szCs w:val="24"/>
        </w:rPr>
        <w:t>дүн</w:t>
      </w:r>
      <w:proofErr w:type="spellEnd"/>
      <w:r w:rsidRPr="002364E2">
        <w:rPr>
          <w:rFonts w:ascii="Times New Roman" w:hAnsi="Times New Roman" w:cs="Times New Roman"/>
          <w:sz w:val="24"/>
          <w:szCs w:val="24"/>
        </w:rPr>
        <w:t xml:space="preserve"> </w:t>
      </w:r>
      <w:proofErr w:type="spellStart"/>
      <w:r w:rsidRPr="002364E2">
        <w:rPr>
          <w:rFonts w:ascii="Times New Roman" w:hAnsi="Times New Roman" w:cs="Times New Roman"/>
          <w:sz w:val="24"/>
          <w:szCs w:val="24"/>
        </w:rPr>
        <w:t>нь</w:t>
      </w:r>
      <w:proofErr w:type="spellEnd"/>
      <w:r w:rsidRPr="002364E2">
        <w:rPr>
          <w:rFonts w:ascii="Times New Roman" w:hAnsi="Times New Roman" w:cs="Times New Roman"/>
          <w:sz w:val="24"/>
          <w:szCs w:val="24"/>
        </w:rPr>
        <w:t xml:space="preserve"> </w:t>
      </w:r>
      <w:proofErr w:type="spellStart"/>
      <w:r w:rsidRPr="002364E2">
        <w:rPr>
          <w:rFonts w:ascii="Times New Roman" w:hAnsi="Times New Roman" w:cs="Times New Roman"/>
          <w:sz w:val="24"/>
          <w:szCs w:val="24"/>
        </w:rPr>
        <w:t>хэмжсэн</w:t>
      </w:r>
      <w:proofErr w:type="spellEnd"/>
      <w:r w:rsidRPr="002364E2">
        <w:rPr>
          <w:rFonts w:ascii="Times New Roman" w:hAnsi="Times New Roman" w:cs="Times New Roman"/>
          <w:sz w:val="24"/>
          <w:szCs w:val="24"/>
        </w:rPr>
        <w:t xml:space="preserve"> </w:t>
      </w:r>
      <w:proofErr w:type="spellStart"/>
      <w:r w:rsidRPr="002364E2">
        <w:rPr>
          <w:rFonts w:ascii="Times New Roman" w:hAnsi="Times New Roman" w:cs="Times New Roman"/>
          <w:sz w:val="24"/>
          <w:szCs w:val="24"/>
        </w:rPr>
        <w:t>салааны</w:t>
      </w:r>
      <w:proofErr w:type="spellEnd"/>
      <w:r w:rsidRPr="002364E2">
        <w:rPr>
          <w:rFonts w:ascii="Times New Roman" w:hAnsi="Times New Roman" w:cs="Times New Roman"/>
          <w:sz w:val="24"/>
          <w:szCs w:val="24"/>
        </w:rPr>
        <w:t xml:space="preserve"> </w:t>
      </w:r>
      <w:proofErr w:type="spellStart"/>
      <w:r w:rsidRPr="002364E2">
        <w:rPr>
          <w:rFonts w:ascii="Times New Roman" w:hAnsi="Times New Roman" w:cs="Times New Roman"/>
          <w:sz w:val="24"/>
          <w:szCs w:val="24"/>
        </w:rPr>
        <w:t>урсгал</w:t>
      </w:r>
      <w:proofErr w:type="spellEnd"/>
      <w:r w:rsidRPr="002364E2">
        <w:rPr>
          <w:rFonts w:ascii="Times New Roman" w:hAnsi="Times New Roman" w:cs="Times New Roman"/>
          <w:sz w:val="24"/>
          <w:szCs w:val="24"/>
        </w:rPr>
        <w:t xml:space="preserve"> </w:t>
      </w:r>
      <w:proofErr w:type="spellStart"/>
      <w:r w:rsidRPr="002364E2">
        <w:rPr>
          <w:rFonts w:ascii="Times New Roman" w:hAnsi="Times New Roman" w:cs="Times New Roman"/>
          <w:sz w:val="24"/>
          <w:szCs w:val="24"/>
        </w:rPr>
        <w:t>болон</w:t>
      </w:r>
      <w:proofErr w:type="spellEnd"/>
      <w:r w:rsidRPr="002364E2">
        <w:rPr>
          <w:rFonts w:ascii="Times New Roman" w:hAnsi="Times New Roman" w:cs="Times New Roman"/>
          <w:sz w:val="24"/>
          <w:szCs w:val="24"/>
        </w:rPr>
        <w:t xml:space="preserve"> </w:t>
      </w:r>
      <w:proofErr w:type="spellStart"/>
      <w:r w:rsidRPr="002364E2">
        <w:rPr>
          <w:rFonts w:ascii="Times New Roman" w:hAnsi="Times New Roman" w:cs="Times New Roman"/>
          <w:sz w:val="24"/>
          <w:szCs w:val="24"/>
        </w:rPr>
        <w:t>шинийн</w:t>
      </w:r>
      <w:proofErr w:type="spellEnd"/>
      <w:r w:rsidRPr="002364E2">
        <w:rPr>
          <w:rFonts w:ascii="Times New Roman" w:hAnsi="Times New Roman" w:cs="Times New Roman"/>
          <w:sz w:val="24"/>
          <w:szCs w:val="24"/>
        </w:rPr>
        <w:t xml:space="preserve"> </w:t>
      </w:r>
      <w:proofErr w:type="spellStart"/>
      <w:r w:rsidRPr="002364E2">
        <w:rPr>
          <w:rFonts w:ascii="Times New Roman" w:hAnsi="Times New Roman" w:cs="Times New Roman"/>
          <w:sz w:val="24"/>
          <w:szCs w:val="24"/>
        </w:rPr>
        <w:t>хүчдэлтэй</w:t>
      </w:r>
      <w:proofErr w:type="spellEnd"/>
      <w:r w:rsidRPr="002364E2">
        <w:rPr>
          <w:rFonts w:ascii="Times New Roman" w:hAnsi="Times New Roman" w:cs="Times New Roman"/>
          <w:sz w:val="24"/>
          <w:szCs w:val="24"/>
        </w:rPr>
        <w:t xml:space="preserve"> </w:t>
      </w:r>
      <w:proofErr w:type="spellStart"/>
      <w:r w:rsidRPr="002364E2">
        <w:rPr>
          <w:rFonts w:ascii="Times New Roman" w:hAnsi="Times New Roman" w:cs="Times New Roman"/>
          <w:sz w:val="24"/>
          <w:szCs w:val="24"/>
        </w:rPr>
        <w:t>аль</w:t>
      </w:r>
      <w:proofErr w:type="spellEnd"/>
      <w:r w:rsidRPr="002364E2">
        <w:rPr>
          <w:rFonts w:ascii="Times New Roman" w:hAnsi="Times New Roman" w:cs="Times New Roman"/>
          <w:sz w:val="24"/>
          <w:szCs w:val="24"/>
        </w:rPr>
        <w:t xml:space="preserve"> </w:t>
      </w:r>
      <w:proofErr w:type="spellStart"/>
      <w:r w:rsidRPr="002364E2">
        <w:rPr>
          <w:rFonts w:ascii="Times New Roman" w:hAnsi="Times New Roman" w:cs="Times New Roman"/>
          <w:sz w:val="24"/>
          <w:szCs w:val="24"/>
        </w:rPr>
        <w:t>болох</w:t>
      </w:r>
      <w:proofErr w:type="spellEnd"/>
      <w:r w:rsidRPr="002364E2">
        <w:rPr>
          <w:rFonts w:ascii="Times New Roman" w:hAnsi="Times New Roman" w:cs="Times New Roman"/>
          <w:sz w:val="24"/>
          <w:szCs w:val="24"/>
        </w:rPr>
        <w:t xml:space="preserve"> </w:t>
      </w:r>
      <w:proofErr w:type="spellStart"/>
      <w:r w:rsidRPr="002364E2">
        <w:rPr>
          <w:rFonts w:ascii="Times New Roman" w:hAnsi="Times New Roman" w:cs="Times New Roman"/>
          <w:sz w:val="24"/>
          <w:szCs w:val="24"/>
        </w:rPr>
        <w:t>ойр</w:t>
      </w:r>
      <w:proofErr w:type="spellEnd"/>
      <w:r w:rsidRPr="002364E2">
        <w:rPr>
          <w:rFonts w:ascii="Times New Roman" w:hAnsi="Times New Roman" w:cs="Times New Roman"/>
          <w:sz w:val="24"/>
          <w:szCs w:val="24"/>
        </w:rPr>
        <w:t xml:space="preserve"> </w:t>
      </w:r>
      <w:proofErr w:type="spellStart"/>
      <w:r w:rsidRPr="002364E2">
        <w:rPr>
          <w:rFonts w:ascii="Times New Roman" w:hAnsi="Times New Roman" w:cs="Times New Roman"/>
          <w:sz w:val="24"/>
          <w:szCs w:val="24"/>
        </w:rPr>
        <w:t>байхаар</w:t>
      </w:r>
      <w:proofErr w:type="spellEnd"/>
      <w:r w:rsidRPr="002364E2">
        <w:rPr>
          <w:rFonts w:ascii="Times New Roman" w:hAnsi="Times New Roman" w:cs="Times New Roman"/>
          <w:sz w:val="24"/>
          <w:szCs w:val="24"/>
        </w:rPr>
        <w:t xml:space="preserve"> </w:t>
      </w:r>
      <w:proofErr w:type="spellStart"/>
      <w:r w:rsidRPr="002364E2">
        <w:rPr>
          <w:rFonts w:ascii="Times New Roman" w:hAnsi="Times New Roman" w:cs="Times New Roman"/>
          <w:sz w:val="24"/>
          <w:szCs w:val="24"/>
        </w:rPr>
        <w:t>үнэлэх</w:t>
      </w:r>
      <w:proofErr w:type="spellEnd"/>
      <w:r w:rsidRPr="002364E2">
        <w:rPr>
          <w:rFonts w:ascii="Times New Roman" w:hAnsi="Times New Roman" w:cs="Times New Roman"/>
          <w:sz w:val="24"/>
          <w:szCs w:val="24"/>
        </w:rPr>
        <w:t xml:space="preserve"> </w:t>
      </w:r>
      <w:proofErr w:type="spellStart"/>
      <w:r w:rsidRPr="002364E2">
        <w:rPr>
          <w:rFonts w:ascii="Times New Roman" w:hAnsi="Times New Roman" w:cs="Times New Roman"/>
          <w:sz w:val="24"/>
          <w:szCs w:val="24"/>
        </w:rPr>
        <w:t>явдал</w:t>
      </w:r>
      <w:proofErr w:type="spellEnd"/>
      <w:r w:rsidRPr="002364E2">
        <w:rPr>
          <w:rFonts w:ascii="Times New Roman" w:hAnsi="Times New Roman" w:cs="Times New Roman"/>
          <w:sz w:val="24"/>
          <w:szCs w:val="24"/>
        </w:rPr>
        <w:t xml:space="preserve"> </w:t>
      </w:r>
      <w:proofErr w:type="spellStart"/>
      <w:r w:rsidRPr="002364E2">
        <w:rPr>
          <w:rFonts w:ascii="Times New Roman" w:hAnsi="Times New Roman" w:cs="Times New Roman"/>
          <w:sz w:val="24"/>
          <w:szCs w:val="24"/>
        </w:rPr>
        <w:t>юм</w:t>
      </w:r>
      <w:proofErr w:type="spellEnd"/>
      <w:r w:rsidRPr="002364E2">
        <w:rPr>
          <w:rFonts w:ascii="Times New Roman" w:hAnsi="Times New Roman" w:cs="Times New Roman"/>
          <w:sz w:val="24"/>
          <w:szCs w:val="24"/>
        </w:rPr>
        <w:t xml:space="preserve">. </w:t>
      </w:r>
      <w:proofErr w:type="spellStart"/>
      <w:r w:rsidR="00DE7F8D" w:rsidRPr="00DE7F8D">
        <w:rPr>
          <w:rFonts w:ascii="Times New Roman" w:hAnsi="Times New Roman" w:cs="Times New Roman"/>
          <w:sz w:val="24"/>
          <w:szCs w:val="24"/>
        </w:rPr>
        <w:t>Математикийн</w:t>
      </w:r>
      <w:proofErr w:type="spellEnd"/>
      <w:r w:rsidR="00DE7F8D" w:rsidRPr="00DE7F8D">
        <w:rPr>
          <w:rFonts w:ascii="Times New Roman" w:hAnsi="Times New Roman" w:cs="Times New Roman"/>
          <w:sz w:val="24"/>
          <w:szCs w:val="24"/>
        </w:rPr>
        <w:t xml:space="preserve"> </w:t>
      </w:r>
      <w:proofErr w:type="spellStart"/>
      <w:r w:rsidR="00DE7F8D" w:rsidRPr="00DE7F8D">
        <w:rPr>
          <w:rFonts w:ascii="Times New Roman" w:hAnsi="Times New Roman" w:cs="Times New Roman"/>
          <w:sz w:val="24"/>
          <w:szCs w:val="24"/>
        </w:rPr>
        <w:t>хувьд</w:t>
      </w:r>
      <w:proofErr w:type="spellEnd"/>
      <w:r w:rsidR="00DE7F8D" w:rsidRPr="00DE7F8D">
        <w:rPr>
          <w:rFonts w:ascii="Times New Roman" w:hAnsi="Times New Roman" w:cs="Times New Roman"/>
          <w:sz w:val="24"/>
          <w:szCs w:val="24"/>
        </w:rPr>
        <w:t xml:space="preserve"> </w:t>
      </w:r>
      <w:proofErr w:type="spellStart"/>
      <w:r w:rsidR="00DE7F8D" w:rsidRPr="00DE7F8D">
        <w:rPr>
          <w:rFonts w:ascii="Times New Roman" w:hAnsi="Times New Roman" w:cs="Times New Roman"/>
          <w:sz w:val="24"/>
          <w:szCs w:val="24"/>
        </w:rPr>
        <w:t>үүнийг</w:t>
      </w:r>
      <w:proofErr w:type="spellEnd"/>
      <w:r w:rsidR="00DE7F8D" w:rsidRPr="00DE7F8D">
        <w:rPr>
          <w:rFonts w:ascii="Times New Roman" w:hAnsi="Times New Roman" w:cs="Times New Roman"/>
          <w:sz w:val="24"/>
          <w:szCs w:val="24"/>
        </w:rPr>
        <w:t xml:space="preserve"> </w:t>
      </w:r>
      <w:proofErr w:type="spellStart"/>
      <w:r w:rsidR="00DE7F8D" w:rsidRPr="00DE7F8D">
        <w:rPr>
          <w:rFonts w:ascii="Times New Roman" w:hAnsi="Times New Roman" w:cs="Times New Roman"/>
          <w:sz w:val="24"/>
          <w:szCs w:val="24"/>
        </w:rPr>
        <w:t>тооцоолсон</w:t>
      </w:r>
      <w:proofErr w:type="spellEnd"/>
      <w:r w:rsidR="00DE7F8D" w:rsidRPr="00DE7F8D">
        <w:rPr>
          <w:rFonts w:ascii="Times New Roman" w:hAnsi="Times New Roman" w:cs="Times New Roman"/>
          <w:sz w:val="24"/>
          <w:szCs w:val="24"/>
        </w:rPr>
        <w:t xml:space="preserve"> (</w:t>
      </w:r>
      <w:proofErr w:type="spellStart"/>
      <w:r w:rsidR="00DE7F8D" w:rsidRPr="00DE7F8D">
        <w:rPr>
          <w:rFonts w:ascii="Times New Roman" w:hAnsi="Times New Roman" w:cs="Times New Roman"/>
          <w:sz w:val="24"/>
          <w:szCs w:val="24"/>
        </w:rPr>
        <w:t>calVal</w:t>
      </w:r>
      <w:proofErr w:type="spellEnd"/>
      <w:r w:rsidR="00DE7F8D" w:rsidRPr="00DE7F8D">
        <w:rPr>
          <w:rFonts w:ascii="Times New Roman" w:hAnsi="Times New Roman" w:cs="Times New Roman"/>
          <w:sz w:val="24"/>
          <w:szCs w:val="24"/>
        </w:rPr>
        <w:t xml:space="preserve">) </w:t>
      </w:r>
      <w:proofErr w:type="spellStart"/>
      <w:r w:rsidR="00DE7F8D" w:rsidRPr="00DE7F8D">
        <w:rPr>
          <w:rFonts w:ascii="Times New Roman" w:hAnsi="Times New Roman" w:cs="Times New Roman"/>
          <w:sz w:val="24"/>
          <w:szCs w:val="24"/>
        </w:rPr>
        <w:t>ба</w:t>
      </w:r>
      <w:proofErr w:type="spellEnd"/>
      <w:r w:rsidR="00DE7F8D" w:rsidRPr="00DE7F8D">
        <w:rPr>
          <w:rFonts w:ascii="Times New Roman" w:hAnsi="Times New Roman" w:cs="Times New Roman"/>
          <w:sz w:val="24"/>
          <w:szCs w:val="24"/>
        </w:rPr>
        <w:t xml:space="preserve"> </w:t>
      </w:r>
      <w:proofErr w:type="spellStart"/>
      <w:r w:rsidR="00DE7F8D" w:rsidRPr="00DE7F8D">
        <w:rPr>
          <w:rFonts w:ascii="Times New Roman" w:hAnsi="Times New Roman" w:cs="Times New Roman"/>
          <w:sz w:val="24"/>
          <w:szCs w:val="24"/>
        </w:rPr>
        <w:t>хэмжсэн</w:t>
      </w:r>
      <w:proofErr w:type="spellEnd"/>
      <w:r w:rsidR="00DE7F8D" w:rsidRPr="00DE7F8D">
        <w:rPr>
          <w:rFonts w:ascii="Times New Roman" w:hAnsi="Times New Roman" w:cs="Times New Roman"/>
          <w:sz w:val="24"/>
          <w:szCs w:val="24"/>
        </w:rPr>
        <w:t xml:space="preserve"> (</w:t>
      </w:r>
      <w:proofErr w:type="spellStart"/>
      <w:r w:rsidR="00DE7F8D" w:rsidRPr="00DE7F8D">
        <w:rPr>
          <w:rFonts w:ascii="Times New Roman" w:hAnsi="Times New Roman" w:cs="Times New Roman"/>
          <w:sz w:val="24"/>
          <w:szCs w:val="24"/>
        </w:rPr>
        <w:t>meaVal</w:t>
      </w:r>
      <w:proofErr w:type="spellEnd"/>
      <w:r w:rsidR="00DE7F8D" w:rsidRPr="00DE7F8D">
        <w:rPr>
          <w:rFonts w:ascii="Times New Roman" w:hAnsi="Times New Roman" w:cs="Times New Roman"/>
          <w:sz w:val="24"/>
          <w:szCs w:val="24"/>
        </w:rPr>
        <w:t xml:space="preserve">) </w:t>
      </w:r>
      <w:proofErr w:type="spellStart"/>
      <w:r w:rsidR="00DE7F8D" w:rsidRPr="00DE7F8D">
        <w:rPr>
          <w:rFonts w:ascii="Times New Roman" w:hAnsi="Times New Roman" w:cs="Times New Roman"/>
          <w:sz w:val="24"/>
          <w:szCs w:val="24"/>
        </w:rPr>
        <w:t>салбар</w:t>
      </w:r>
      <w:proofErr w:type="spellEnd"/>
      <w:r w:rsidR="00DE7F8D" w:rsidRPr="00DE7F8D">
        <w:rPr>
          <w:rFonts w:ascii="Times New Roman" w:hAnsi="Times New Roman" w:cs="Times New Roman"/>
          <w:sz w:val="24"/>
          <w:szCs w:val="24"/>
        </w:rPr>
        <w:t xml:space="preserve"> </w:t>
      </w:r>
      <w:proofErr w:type="spellStart"/>
      <w:r w:rsidR="00DE7F8D" w:rsidRPr="00DE7F8D">
        <w:rPr>
          <w:rFonts w:ascii="Times New Roman" w:hAnsi="Times New Roman" w:cs="Times New Roman"/>
          <w:sz w:val="24"/>
          <w:szCs w:val="24"/>
        </w:rPr>
        <w:t>урсгал</w:t>
      </w:r>
      <w:proofErr w:type="spellEnd"/>
      <w:r w:rsidR="00DE7F8D" w:rsidRPr="00DE7F8D">
        <w:rPr>
          <w:rFonts w:ascii="Times New Roman" w:hAnsi="Times New Roman" w:cs="Times New Roman"/>
          <w:sz w:val="24"/>
          <w:szCs w:val="24"/>
        </w:rPr>
        <w:t xml:space="preserve"> </w:t>
      </w:r>
      <w:proofErr w:type="spellStart"/>
      <w:r w:rsidR="00DE7F8D" w:rsidRPr="00DE7F8D">
        <w:rPr>
          <w:rFonts w:ascii="Times New Roman" w:hAnsi="Times New Roman" w:cs="Times New Roman"/>
          <w:sz w:val="24"/>
          <w:szCs w:val="24"/>
        </w:rPr>
        <w:t>болон</w:t>
      </w:r>
      <w:proofErr w:type="spellEnd"/>
      <w:r w:rsidR="00DE7F8D" w:rsidRPr="00DE7F8D">
        <w:rPr>
          <w:rFonts w:ascii="Times New Roman" w:hAnsi="Times New Roman" w:cs="Times New Roman"/>
          <w:sz w:val="24"/>
          <w:szCs w:val="24"/>
        </w:rPr>
        <w:t xml:space="preserve"> </w:t>
      </w:r>
      <w:proofErr w:type="spellStart"/>
      <w:r w:rsidR="00DE7F8D" w:rsidRPr="00DE7F8D">
        <w:rPr>
          <w:rFonts w:ascii="Times New Roman" w:hAnsi="Times New Roman" w:cs="Times New Roman"/>
          <w:sz w:val="24"/>
          <w:szCs w:val="24"/>
        </w:rPr>
        <w:t>шинийн</w:t>
      </w:r>
      <w:proofErr w:type="spellEnd"/>
      <w:r w:rsidR="00DE7F8D" w:rsidRPr="00DE7F8D">
        <w:rPr>
          <w:rFonts w:ascii="Times New Roman" w:hAnsi="Times New Roman" w:cs="Times New Roman"/>
          <w:sz w:val="24"/>
          <w:szCs w:val="24"/>
        </w:rPr>
        <w:t xml:space="preserve"> </w:t>
      </w:r>
      <w:proofErr w:type="spellStart"/>
      <w:r w:rsidR="00DE7F8D" w:rsidRPr="00DE7F8D">
        <w:rPr>
          <w:rFonts w:ascii="Times New Roman" w:hAnsi="Times New Roman" w:cs="Times New Roman"/>
          <w:sz w:val="24"/>
          <w:szCs w:val="24"/>
        </w:rPr>
        <w:t>хүчдэлийн</w:t>
      </w:r>
      <w:proofErr w:type="spellEnd"/>
      <w:r w:rsidR="00DE7F8D" w:rsidRPr="00DE7F8D">
        <w:rPr>
          <w:rFonts w:ascii="Times New Roman" w:hAnsi="Times New Roman" w:cs="Times New Roman"/>
          <w:sz w:val="24"/>
          <w:szCs w:val="24"/>
        </w:rPr>
        <w:t xml:space="preserve"> </w:t>
      </w:r>
      <w:proofErr w:type="spellStart"/>
      <w:r w:rsidR="00DE7F8D" w:rsidRPr="00DE7F8D">
        <w:rPr>
          <w:rFonts w:ascii="Times New Roman" w:hAnsi="Times New Roman" w:cs="Times New Roman"/>
          <w:sz w:val="24"/>
          <w:szCs w:val="24"/>
        </w:rPr>
        <w:t>хоорондох</w:t>
      </w:r>
      <w:proofErr w:type="spellEnd"/>
      <w:r w:rsidR="00DE7F8D" w:rsidRPr="00DE7F8D">
        <w:rPr>
          <w:rFonts w:ascii="Times New Roman" w:hAnsi="Times New Roman" w:cs="Times New Roman"/>
          <w:sz w:val="24"/>
          <w:szCs w:val="24"/>
        </w:rPr>
        <w:t xml:space="preserve"> </w:t>
      </w:r>
      <w:proofErr w:type="spellStart"/>
      <w:r w:rsidR="00DE7F8D" w:rsidRPr="00DE7F8D">
        <w:rPr>
          <w:rFonts w:ascii="Times New Roman" w:hAnsi="Times New Roman" w:cs="Times New Roman"/>
          <w:sz w:val="24"/>
          <w:szCs w:val="24"/>
        </w:rPr>
        <w:t>бүх</w:t>
      </w:r>
      <w:proofErr w:type="spellEnd"/>
      <w:r w:rsidR="00DE7F8D" w:rsidRPr="00DE7F8D">
        <w:rPr>
          <w:rFonts w:ascii="Times New Roman" w:hAnsi="Times New Roman" w:cs="Times New Roman"/>
          <w:sz w:val="24"/>
          <w:szCs w:val="24"/>
        </w:rPr>
        <w:t xml:space="preserve"> </w:t>
      </w:r>
      <w:proofErr w:type="spellStart"/>
      <w:r w:rsidR="00DE7F8D" w:rsidRPr="00DE7F8D">
        <w:rPr>
          <w:rFonts w:ascii="Times New Roman" w:hAnsi="Times New Roman" w:cs="Times New Roman"/>
          <w:sz w:val="24"/>
          <w:szCs w:val="24"/>
        </w:rPr>
        <w:t>хазайлтын</w:t>
      </w:r>
      <w:proofErr w:type="spellEnd"/>
      <w:r w:rsidR="00DE7F8D" w:rsidRPr="00DE7F8D">
        <w:rPr>
          <w:rFonts w:ascii="Times New Roman" w:hAnsi="Times New Roman" w:cs="Times New Roman"/>
          <w:sz w:val="24"/>
          <w:szCs w:val="24"/>
        </w:rPr>
        <w:t xml:space="preserve"> </w:t>
      </w:r>
      <w:proofErr w:type="spellStart"/>
      <w:r w:rsidR="00DE7F8D" w:rsidRPr="00DE7F8D">
        <w:rPr>
          <w:rFonts w:ascii="Times New Roman" w:hAnsi="Times New Roman" w:cs="Times New Roman"/>
          <w:sz w:val="24"/>
          <w:szCs w:val="24"/>
        </w:rPr>
        <w:t>жигнэсэн</w:t>
      </w:r>
      <w:proofErr w:type="spellEnd"/>
      <w:r w:rsidR="00DE7F8D" w:rsidRPr="00DE7F8D">
        <w:rPr>
          <w:rFonts w:ascii="Times New Roman" w:hAnsi="Times New Roman" w:cs="Times New Roman"/>
          <w:sz w:val="24"/>
          <w:szCs w:val="24"/>
        </w:rPr>
        <w:t xml:space="preserve"> </w:t>
      </w:r>
      <w:proofErr w:type="spellStart"/>
      <w:r w:rsidR="00DE7F8D" w:rsidRPr="00DE7F8D">
        <w:rPr>
          <w:rFonts w:ascii="Times New Roman" w:hAnsi="Times New Roman" w:cs="Times New Roman"/>
          <w:sz w:val="24"/>
          <w:szCs w:val="24"/>
        </w:rPr>
        <w:t>квадрат</w:t>
      </w:r>
      <w:proofErr w:type="spellEnd"/>
      <w:r w:rsidR="00DE7F8D" w:rsidRPr="00DE7F8D">
        <w:rPr>
          <w:rFonts w:ascii="Times New Roman" w:hAnsi="Times New Roman" w:cs="Times New Roman"/>
          <w:sz w:val="24"/>
          <w:szCs w:val="24"/>
        </w:rPr>
        <w:t xml:space="preserve"> </w:t>
      </w:r>
      <w:proofErr w:type="spellStart"/>
      <w:r w:rsidR="00DE7F8D" w:rsidRPr="00DE7F8D">
        <w:rPr>
          <w:rFonts w:ascii="Times New Roman" w:hAnsi="Times New Roman" w:cs="Times New Roman"/>
          <w:sz w:val="24"/>
          <w:szCs w:val="24"/>
        </w:rPr>
        <w:t>нийлбэрээр</w:t>
      </w:r>
      <w:proofErr w:type="spellEnd"/>
      <w:r w:rsidR="00DE7F8D" w:rsidRPr="00DE7F8D">
        <w:rPr>
          <w:rFonts w:ascii="Times New Roman" w:hAnsi="Times New Roman" w:cs="Times New Roman"/>
          <w:sz w:val="24"/>
          <w:szCs w:val="24"/>
        </w:rPr>
        <w:t xml:space="preserve"> </w:t>
      </w:r>
      <w:proofErr w:type="spellStart"/>
      <w:r w:rsidR="00DE7F8D" w:rsidRPr="00DE7F8D">
        <w:rPr>
          <w:rFonts w:ascii="Times New Roman" w:hAnsi="Times New Roman" w:cs="Times New Roman"/>
          <w:sz w:val="24"/>
          <w:szCs w:val="24"/>
        </w:rPr>
        <w:t>илэрхийлж</w:t>
      </w:r>
      <w:proofErr w:type="spellEnd"/>
      <w:r w:rsidR="00DE7F8D" w:rsidRPr="00DE7F8D">
        <w:rPr>
          <w:rFonts w:ascii="Times New Roman" w:hAnsi="Times New Roman" w:cs="Times New Roman"/>
          <w:sz w:val="24"/>
          <w:szCs w:val="24"/>
        </w:rPr>
        <w:t xml:space="preserve"> </w:t>
      </w:r>
      <w:proofErr w:type="spellStart"/>
      <w:r w:rsidR="00DE7F8D" w:rsidRPr="00DE7F8D">
        <w:rPr>
          <w:rFonts w:ascii="Times New Roman" w:hAnsi="Times New Roman" w:cs="Times New Roman"/>
          <w:sz w:val="24"/>
          <w:szCs w:val="24"/>
        </w:rPr>
        <w:t>болно</w:t>
      </w:r>
      <w:proofErr w:type="spellEnd"/>
      <w:r w:rsidR="00DE7F8D" w:rsidRPr="00DE7F8D">
        <w:rPr>
          <w:rFonts w:ascii="Times New Roman" w:hAnsi="Times New Roman" w:cs="Times New Roman"/>
          <w:sz w:val="24"/>
          <w:szCs w:val="24"/>
        </w:rPr>
        <w:t>:</w:t>
      </w:r>
    </w:p>
    <w:p w:rsidR="00DE7F8D" w:rsidRPr="00E2145D" w:rsidRDefault="00E2145D" w:rsidP="00635ABA">
      <w:pPr>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-1</m:t>
                  </m:r>
                </m:sup>
              </m:sSubSup>
            </m:e>
          </m:nary>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calVal</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meaVal</m:t>
                      </m:r>
                    </m:e>
                    <m:sub>
                      <m:r>
                        <w:rPr>
                          <w:rFonts w:ascii="Cambria Math" w:hAnsi="Cambria Math" w:cs="Times New Roman"/>
                          <w:sz w:val="24"/>
                          <w:szCs w:val="24"/>
                        </w:rPr>
                        <m:t>i</m:t>
                      </m:r>
                    </m:sub>
                  </m:sSub>
                </m:num>
                <m:den>
                  <m:r>
                    <w:rPr>
                      <w:rFonts w:ascii="Cambria Math" w:hAnsi="Cambria Math" w:cs="Times New Roman"/>
                      <w:sz w:val="24"/>
                      <w:szCs w:val="24"/>
                    </w:rPr>
                    <m:t>rating</m:t>
                  </m:r>
                </m:den>
              </m:f>
              <m:r>
                <w:rPr>
                  <w:rFonts w:ascii="Cambria Math" w:hAnsi="Cambria Math" w:cs="Times New Roman"/>
                  <w:sz w:val="24"/>
                  <w:szCs w:val="24"/>
                </w:rPr>
                <m:t>)</m:t>
              </m:r>
            </m:e>
            <m:sup>
              <m:r>
                <w:rPr>
                  <w:rFonts w:ascii="Cambria Math" w:hAnsi="Cambria Math" w:cs="Times New Roman"/>
                  <w:sz w:val="24"/>
                  <w:szCs w:val="24"/>
                </w:rPr>
                <m:t>2</m:t>
              </m:r>
            </m:sup>
          </m:sSup>
        </m:oMath>
      </m:oMathPara>
    </w:p>
    <w:p w:rsidR="00E2145D" w:rsidRDefault="00E2145D" w:rsidP="00635ABA">
      <w:pPr>
        <w:jc w:val="both"/>
        <w:rPr>
          <w:rFonts w:ascii="Times New Roman" w:eastAsiaTheme="minorEastAsia" w:hAnsi="Times New Roman" w:cs="Times New Roman"/>
          <w:sz w:val="24"/>
          <w:szCs w:val="24"/>
          <w:lang w:val="mn-MN"/>
        </w:rPr>
      </w:pPr>
      <w:r>
        <w:rPr>
          <w:rFonts w:ascii="Times New Roman" w:eastAsiaTheme="minorEastAsia" w:hAnsi="Times New Roman" w:cs="Times New Roman"/>
          <w:sz w:val="24"/>
          <w:szCs w:val="24"/>
          <w:lang w:val="mn-MN"/>
        </w:rPr>
        <w:t>Үүнд:</w:t>
      </w:r>
    </w:p>
    <w:p w:rsidR="00E2145D" w:rsidRPr="002364E2" w:rsidRDefault="00B47916" w:rsidP="00635ABA">
      <w:pPr>
        <w:jc w:val="both"/>
        <w:rPr>
          <w:rFonts w:ascii="Times New Roman" w:eastAsiaTheme="minorEastAsia" w:hAnsi="Times New Roman" w:cs="Times New Roman"/>
          <w:i/>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-1</m:t>
              </m:r>
            </m:sup>
          </m:sSubSup>
          <m:r>
            <w:rPr>
              <w:rFonts w:ascii="Cambria Math" w:hAnsi="Cambria Math" w:cs="Times New Roman"/>
              <w:sz w:val="24"/>
              <w:szCs w:val="24"/>
            </w:rPr>
            <m:t xml:space="preserve">= </m:t>
          </m:r>
          <m:r>
            <m:rPr>
              <m:sty m:val="p"/>
            </m:rPr>
            <w:rPr>
              <w:rFonts w:ascii="Cambria Math" w:hAnsi="Cambria Math"/>
            </w:rPr>
            <m:t>(</m:t>
          </m:r>
          <m:sSub>
            <m:sSubPr>
              <m:ctrlPr>
                <w:rPr>
                  <w:rFonts w:ascii="Cambria Math" w:eastAsiaTheme="minorEastAsia" w:hAnsi="Cambria Math" w:cs="Times New Roman"/>
                  <w:i/>
                </w:rPr>
              </m:ctrlPr>
            </m:sSubPr>
            <m:e>
              <m:r>
                <w:rPr>
                  <w:rFonts w:ascii="Cambria Math" w:eastAsiaTheme="minorEastAsia" w:hAnsi="Cambria Math" w:cs="Times New Roman"/>
                </w:rPr>
                <m:t>accuracy</m:t>
              </m:r>
            </m:e>
            <m:sub>
              <m:r>
                <w:rPr>
                  <w:rFonts w:ascii="Cambria Math" w:eastAsiaTheme="minorEastAsia" w:hAnsi="Cambria Math" w:cs="Times New Roman"/>
                </w:rPr>
                <m:t>i</m:t>
              </m:r>
            </m:sub>
          </m:sSub>
          <m:r>
            <m:rPr>
              <m:sty m:val="p"/>
            </m:rPr>
            <w:rPr>
              <w:rFonts w:ascii="Cambria Math" w:hAnsi="Cambria Math"/>
            </w:rPr>
            <m:t>/100)</m:t>
          </m:r>
        </m:oMath>
      </m:oMathPara>
    </w:p>
    <w:p w:rsidR="002364E2" w:rsidRDefault="002364E2" w:rsidP="00635ABA">
      <w:pPr>
        <w:jc w:val="both"/>
        <w:rPr>
          <w:rFonts w:ascii="Times New Roman" w:eastAsiaTheme="minorEastAsia" w:hAnsi="Times New Roman" w:cs="Times New Roman"/>
          <w:b/>
          <w:sz w:val="24"/>
          <w:szCs w:val="24"/>
        </w:rPr>
      </w:pPr>
      <w:proofErr w:type="spellStart"/>
      <w:r w:rsidRPr="002364E2">
        <w:rPr>
          <w:rFonts w:ascii="Times New Roman" w:eastAsiaTheme="minorEastAsia" w:hAnsi="Times New Roman" w:cs="Times New Roman"/>
          <w:b/>
          <w:sz w:val="24"/>
          <w:szCs w:val="24"/>
        </w:rPr>
        <w:t>PowerFactory</w:t>
      </w:r>
      <w:proofErr w:type="spellEnd"/>
      <w:r>
        <w:rPr>
          <w:rFonts w:ascii="Times New Roman" w:eastAsiaTheme="minorEastAsia" w:hAnsi="Times New Roman" w:cs="Times New Roman"/>
          <w:b/>
          <w:sz w:val="24"/>
          <w:szCs w:val="24"/>
          <w:lang w:val="mn-MN"/>
        </w:rPr>
        <w:t xml:space="preserve"> </w:t>
      </w:r>
      <w:r w:rsidRPr="002364E2">
        <w:rPr>
          <w:rFonts w:ascii="Times New Roman" w:eastAsiaTheme="minorEastAsia" w:hAnsi="Times New Roman" w:cs="Times New Roman"/>
          <w:b/>
          <w:sz w:val="24"/>
          <w:szCs w:val="24"/>
        </w:rPr>
        <w:t>State E</w:t>
      </w:r>
      <w:r>
        <w:rPr>
          <w:rFonts w:ascii="Times New Roman" w:eastAsiaTheme="minorEastAsia" w:hAnsi="Times New Roman" w:cs="Times New Roman"/>
          <w:b/>
          <w:sz w:val="24"/>
          <w:szCs w:val="24"/>
        </w:rPr>
        <w:t>s</w:t>
      </w:r>
      <w:r w:rsidRPr="002364E2">
        <w:rPr>
          <w:rFonts w:ascii="Times New Roman" w:eastAsiaTheme="minorEastAsia" w:hAnsi="Times New Roman" w:cs="Times New Roman"/>
          <w:b/>
          <w:sz w:val="24"/>
          <w:szCs w:val="24"/>
        </w:rPr>
        <w:t>timator-</w:t>
      </w:r>
      <w:proofErr w:type="spellStart"/>
      <w:r w:rsidRPr="002364E2">
        <w:rPr>
          <w:rFonts w:ascii="Times New Roman" w:eastAsiaTheme="minorEastAsia" w:hAnsi="Times New Roman" w:cs="Times New Roman"/>
          <w:b/>
          <w:sz w:val="24"/>
          <w:szCs w:val="24"/>
        </w:rPr>
        <w:t>ийн</w:t>
      </w:r>
      <w:proofErr w:type="spellEnd"/>
      <w:r w:rsidRPr="002364E2">
        <w:rPr>
          <w:rFonts w:ascii="Times New Roman" w:eastAsiaTheme="minorEastAsia" w:hAnsi="Times New Roman" w:cs="Times New Roman"/>
          <w:b/>
          <w:sz w:val="24"/>
          <w:szCs w:val="24"/>
        </w:rPr>
        <w:t xml:space="preserve"> </w:t>
      </w:r>
      <w:proofErr w:type="spellStart"/>
      <w:r w:rsidRPr="002364E2">
        <w:rPr>
          <w:rFonts w:ascii="Times New Roman" w:eastAsiaTheme="minorEastAsia" w:hAnsi="Times New Roman" w:cs="Times New Roman"/>
          <w:b/>
          <w:sz w:val="24"/>
          <w:szCs w:val="24"/>
        </w:rPr>
        <w:t>бүрэлдэхүүн</w:t>
      </w:r>
      <w:proofErr w:type="spellEnd"/>
      <w:r w:rsidRPr="002364E2">
        <w:rPr>
          <w:rFonts w:ascii="Times New Roman" w:eastAsiaTheme="minorEastAsia" w:hAnsi="Times New Roman" w:cs="Times New Roman"/>
          <w:b/>
          <w:sz w:val="24"/>
          <w:szCs w:val="24"/>
        </w:rPr>
        <w:t xml:space="preserve"> </w:t>
      </w:r>
      <w:proofErr w:type="spellStart"/>
      <w:r w:rsidRPr="002364E2">
        <w:rPr>
          <w:rFonts w:ascii="Times New Roman" w:eastAsiaTheme="minorEastAsia" w:hAnsi="Times New Roman" w:cs="Times New Roman"/>
          <w:b/>
          <w:sz w:val="24"/>
          <w:szCs w:val="24"/>
        </w:rPr>
        <w:t>хэсгүүд</w:t>
      </w:r>
      <w:proofErr w:type="spellEnd"/>
    </w:p>
    <w:p w:rsidR="002364E2" w:rsidRPr="002364E2" w:rsidRDefault="002364E2" w:rsidP="00635ABA">
      <w:pPr>
        <w:jc w:val="both"/>
        <w:rPr>
          <w:rFonts w:ascii="Times New Roman" w:eastAsiaTheme="minorEastAsia" w:hAnsi="Times New Roman" w:cs="Times New Roman"/>
          <w:sz w:val="24"/>
          <w:szCs w:val="24"/>
        </w:rPr>
      </w:pPr>
      <w:proofErr w:type="spellStart"/>
      <w:r w:rsidRPr="002364E2">
        <w:rPr>
          <w:rFonts w:ascii="Times New Roman" w:eastAsiaTheme="minorEastAsia" w:hAnsi="Times New Roman" w:cs="Times New Roman"/>
          <w:sz w:val="24"/>
          <w:szCs w:val="24"/>
        </w:rPr>
        <w:t>PowerFactory</w:t>
      </w:r>
      <w:proofErr w:type="spellEnd"/>
      <w:r w:rsidRPr="002364E2">
        <w:rPr>
          <w:rFonts w:ascii="Times New Roman" w:eastAsiaTheme="minorEastAsia" w:hAnsi="Times New Roman" w:cs="Times New Roman"/>
          <w:sz w:val="24"/>
          <w:szCs w:val="24"/>
        </w:rPr>
        <w:t xml:space="preserve"> </w:t>
      </w:r>
      <w:proofErr w:type="spellStart"/>
      <w:r w:rsidRPr="002364E2">
        <w:rPr>
          <w:rFonts w:ascii="Times New Roman" w:eastAsiaTheme="minorEastAsia" w:hAnsi="Times New Roman" w:cs="Times New Roman"/>
          <w:sz w:val="24"/>
          <w:szCs w:val="24"/>
        </w:rPr>
        <w:t>дахь</w:t>
      </w:r>
      <w:proofErr w:type="spellEnd"/>
      <w:r w:rsidRPr="002364E2">
        <w:rPr>
          <w:rFonts w:ascii="Times New Roman" w:eastAsiaTheme="minorEastAsia" w:hAnsi="Times New Roman" w:cs="Times New Roman"/>
          <w:sz w:val="24"/>
          <w:szCs w:val="24"/>
        </w:rPr>
        <w:t xml:space="preserve"> State </w:t>
      </w:r>
      <w:proofErr w:type="spellStart"/>
      <w:r w:rsidRPr="002364E2">
        <w:rPr>
          <w:rFonts w:ascii="Times New Roman" w:eastAsiaTheme="minorEastAsia" w:hAnsi="Times New Roman" w:cs="Times New Roman"/>
          <w:sz w:val="24"/>
          <w:szCs w:val="24"/>
        </w:rPr>
        <w:t>Etimator</w:t>
      </w:r>
      <w:proofErr w:type="spellEnd"/>
      <w:r w:rsidRPr="002364E2">
        <w:rPr>
          <w:rFonts w:ascii="Times New Roman" w:eastAsiaTheme="minorEastAsia" w:hAnsi="Times New Roman" w:cs="Times New Roman"/>
          <w:sz w:val="24"/>
          <w:szCs w:val="24"/>
        </w:rPr>
        <w:t xml:space="preserve"> </w:t>
      </w:r>
      <w:proofErr w:type="spellStart"/>
      <w:r w:rsidRPr="002364E2">
        <w:rPr>
          <w:rFonts w:ascii="Times New Roman" w:eastAsiaTheme="minorEastAsia" w:hAnsi="Times New Roman" w:cs="Times New Roman"/>
          <w:sz w:val="24"/>
          <w:szCs w:val="24"/>
        </w:rPr>
        <w:t>функц</w:t>
      </w:r>
      <w:proofErr w:type="spellEnd"/>
      <w:r w:rsidRPr="002364E2">
        <w:rPr>
          <w:rFonts w:ascii="Times New Roman" w:eastAsiaTheme="minorEastAsia" w:hAnsi="Times New Roman" w:cs="Times New Roman"/>
          <w:sz w:val="24"/>
          <w:szCs w:val="24"/>
        </w:rPr>
        <w:t xml:space="preserve"> </w:t>
      </w:r>
      <w:proofErr w:type="spellStart"/>
      <w:r w:rsidRPr="002364E2">
        <w:rPr>
          <w:rFonts w:ascii="Times New Roman" w:eastAsiaTheme="minorEastAsia" w:hAnsi="Times New Roman" w:cs="Times New Roman"/>
          <w:sz w:val="24"/>
          <w:szCs w:val="24"/>
        </w:rPr>
        <w:t>нь</w:t>
      </w:r>
      <w:proofErr w:type="spellEnd"/>
      <w:r w:rsidRPr="002364E2">
        <w:rPr>
          <w:rFonts w:ascii="Times New Roman" w:eastAsiaTheme="minorEastAsia" w:hAnsi="Times New Roman" w:cs="Times New Roman"/>
          <w:sz w:val="24"/>
          <w:szCs w:val="24"/>
        </w:rPr>
        <w:t xml:space="preserve"> </w:t>
      </w:r>
      <w:proofErr w:type="spellStart"/>
      <w:r w:rsidRPr="002364E2">
        <w:rPr>
          <w:rFonts w:ascii="Times New Roman" w:eastAsiaTheme="minorEastAsia" w:hAnsi="Times New Roman" w:cs="Times New Roman"/>
          <w:sz w:val="24"/>
          <w:szCs w:val="24"/>
        </w:rPr>
        <w:t>хэд</w:t>
      </w:r>
      <w:proofErr w:type="spellEnd"/>
      <w:r w:rsidRPr="002364E2">
        <w:rPr>
          <w:rFonts w:ascii="Times New Roman" w:eastAsiaTheme="minorEastAsia" w:hAnsi="Times New Roman" w:cs="Times New Roman"/>
          <w:sz w:val="24"/>
          <w:szCs w:val="24"/>
        </w:rPr>
        <w:t xml:space="preserve"> </w:t>
      </w:r>
      <w:proofErr w:type="spellStart"/>
      <w:r w:rsidRPr="002364E2">
        <w:rPr>
          <w:rFonts w:ascii="Times New Roman" w:eastAsiaTheme="minorEastAsia" w:hAnsi="Times New Roman" w:cs="Times New Roman"/>
          <w:sz w:val="24"/>
          <w:szCs w:val="24"/>
        </w:rPr>
        <w:t>хэдэн</w:t>
      </w:r>
      <w:proofErr w:type="spellEnd"/>
      <w:r w:rsidRPr="002364E2">
        <w:rPr>
          <w:rFonts w:ascii="Times New Roman" w:eastAsiaTheme="minorEastAsia" w:hAnsi="Times New Roman" w:cs="Times New Roman"/>
          <w:sz w:val="24"/>
          <w:szCs w:val="24"/>
        </w:rPr>
        <w:t xml:space="preserve"> </w:t>
      </w:r>
      <w:proofErr w:type="spellStart"/>
      <w:r w:rsidRPr="002364E2">
        <w:rPr>
          <w:rFonts w:ascii="Times New Roman" w:eastAsiaTheme="minorEastAsia" w:hAnsi="Times New Roman" w:cs="Times New Roman"/>
          <w:sz w:val="24"/>
          <w:szCs w:val="24"/>
        </w:rPr>
        <w:t>бие</w:t>
      </w:r>
      <w:proofErr w:type="spellEnd"/>
      <w:r w:rsidRPr="002364E2">
        <w:rPr>
          <w:rFonts w:ascii="Times New Roman" w:eastAsiaTheme="minorEastAsia" w:hAnsi="Times New Roman" w:cs="Times New Roman"/>
          <w:sz w:val="24"/>
          <w:szCs w:val="24"/>
        </w:rPr>
        <w:t xml:space="preserve"> </w:t>
      </w:r>
      <w:proofErr w:type="spellStart"/>
      <w:r w:rsidRPr="002364E2">
        <w:rPr>
          <w:rFonts w:ascii="Times New Roman" w:eastAsiaTheme="minorEastAsia" w:hAnsi="Times New Roman" w:cs="Times New Roman"/>
          <w:sz w:val="24"/>
          <w:szCs w:val="24"/>
        </w:rPr>
        <w:t>даасан</w:t>
      </w:r>
      <w:proofErr w:type="spellEnd"/>
      <w:r w:rsidRPr="002364E2">
        <w:rPr>
          <w:rFonts w:ascii="Times New Roman" w:eastAsiaTheme="minorEastAsia" w:hAnsi="Times New Roman" w:cs="Times New Roman"/>
          <w:sz w:val="24"/>
          <w:szCs w:val="24"/>
        </w:rPr>
        <w:t xml:space="preserve"> </w:t>
      </w:r>
      <w:proofErr w:type="spellStart"/>
      <w:r w:rsidRPr="002364E2">
        <w:rPr>
          <w:rFonts w:ascii="Times New Roman" w:eastAsiaTheme="minorEastAsia" w:hAnsi="Times New Roman" w:cs="Times New Roman"/>
          <w:sz w:val="24"/>
          <w:szCs w:val="24"/>
        </w:rPr>
        <w:t>бүрэлдэхүүн</w:t>
      </w:r>
      <w:proofErr w:type="spellEnd"/>
      <w:r w:rsidRPr="002364E2">
        <w:rPr>
          <w:rFonts w:ascii="Times New Roman" w:eastAsiaTheme="minorEastAsia" w:hAnsi="Times New Roman" w:cs="Times New Roman"/>
          <w:sz w:val="24"/>
          <w:szCs w:val="24"/>
        </w:rPr>
        <w:t xml:space="preserve"> </w:t>
      </w:r>
      <w:proofErr w:type="spellStart"/>
      <w:r w:rsidRPr="002364E2">
        <w:rPr>
          <w:rFonts w:ascii="Times New Roman" w:eastAsiaTheme="minorEastAsia" w:hAnsi="Times New Roman" w:cs="Times New Roman"/>
          <w:sz w:val="24"/>
          <w:szCs w:val="24"/>
        </w:rPr>
        <w:t>хэсгүүдээс</w:t>
      </w:r>
      <w:proofErr w:type="spellEnd"/>
      <w:r w:rsidRPr="002364E2">
        <w:rPr>
          <w:rFonts w:ascii="Times New Roman" w:eastAsiaTheme="minorEastAsia" w:hAnsi="Times New Roman" w:cs="Times New Roman"/>
          <w:sz w:val="24"/>
          <w:szCs w:val="24"/>
        </w:rPr>
        <w:t xml:space="preserve"> </w:t>
      </w:r>
      <w:proofErr w:type="spellStart"/>
      <w:r w:rsidRPr="002364E2">
        <w:rPr>
          <w:rFonts w:ascii="Times New Roman" w:eastAsiaTheme="minorEastAsia" w:hAnsi="Times New Roman" w:cs="Times New Roman"/>
          <w:sz w:val="24"/>
          <w:szCs w:val="24"/>
        </w:rPr>
        <w:t>бүрдэнэ</w:t>
      </w:r>
      <w:proofErr w:type="spellEnd"/>
      <w:r w:rsidRPr="002364E2">
        <w:rPr>
          <w:rFonts w:ascii="Times New Roman" w:eastAsiaTheme="minorEastAsia" w:hAnsi="Times New Roman" w:cs="Times New Roman"/>
          <w:sz w:val="24"/>
          <w:szCs w:val="24"/>
        </w:rPr>
        <w:t xml:space="preserve">, </w:t>
      </w:r>
      <w:proofErr w:type="spellStart"/>
      <w:r w:rsidRPr="002364E2">
        <w:rPr>
          <w:rFonts w:ascii="Times New Roman" w:eastAsiaTheme="minorEastAsia" w:hAnsi="Times New Roman" w:cs="Times New Roman"/>
          <w:sz w:val="24"/>
          <w:szCs w:val="24"/>
        </w:rPr>
        <w:t>тухайлбал</w:t>
      </w:r>
      <w:proofErr w:type="spellEnd"/>
      <w:r w:rsidRPr="002364E2">
        <w:rPr>
          <w:rFonts w:ascii="Times New Roman" w:eastAsiaTheme="minorEastAsia" w:hAnsi="Times New Roman" w:cs="Times New Roman"/>
          <w:sz w:val="24"/>
          <w:szCs w:val="24"/>
        </w:rPr>
        <w:t>:</w:t>
      </w:r>
    </w:p>
    <w:p w:rsidR="002364E2" w:rsidRPr="002364E2" w:rsidRDefault="002364E2" w:rsidP="00635ABA">
      <w:pPr>
        <w:jc w:val="both"/>
        <w:rPr>
          <w:rFonts w:ascii="Times New Roman" w:eastAsiaTheme="minorEastAsia" w:hAnsi="Times New Roman" w:cs="Times New Roman"/>
          <w:sz w:val="24"/>
          <w:szCs w:val="24"/>
        </w:rPr>
      </w:pPr>
      <w:r w:rsidRPr="002364E2">
        <w:rPr>
          <w:rFonts w:ascii="Times New Roman" w:eastAsiaTheme="minorEastAsia" w:hAnsi="Times New Roman" w:cs="Times New Roman"/>
          <w:sz w:val="24"/>
          <w:szCs w:val="24"/>
        </w:rPr>
        <w:t xml:space="preserve">  1. </w:t>
      </w:r>
      <w:proofErr w:type="spellStart"/>
      <w:r w:rsidRPr="002364E2">
        <w:rPr>
          <w:rFonts w:ascii="Times New Roman" w:eastAsiaTheme="minorEastAsia" w:hAnsi="Times New Roman" w:cs="Times New Roman"/>
          <w:sz w:val="24"/>
          <w:szCs w:val="24"/>
        </w:rPr>
        <w:t>Урьдчилсан</w:t>
      </w:r>
      <w:proofErr w:type="spellEnd"/>
      <w:r w:rsidRPr="002364E2">
        <w:rPr>
          <w:rFonts w:ascii="Times New Roman" w:eastAsiaTheme="minorEastAsia" w:hAnsi="Times New Roman" w:cs="Times New Roman"/>
          <w:sz w:val="24"/>
          <w:szCs w:val="24"/>
        </w:rPr>
        <w:t xml:space="preserve"> </w:t>
      </w:r>
      <w:proofErr w:type="spellStart"/>
      <w:r w:rsidRPr="002364E2">
        <w:rPr>
          <w:rFonts w:ascii="Times New Roman" w:eastAsiaTheme="minorEastAsia" w:hAnsi="Times New Roman" w:cs="Times New Roman"/>
          <w:sz w:val="24"/>
          <w:szCs w:val="24"/>
        </w:rPr>
        <w:t>боловсруулалт</w:t>
      </w:r>
      <w:proofErr w:type="spellEnd"/>
      <w:r w:rsidR="00635ABA" w:rsidRPr="00635ABA">
        <w:t xml:space="preserve"> </w:t>
      </w:r>
      <w:r w:rsidR="00635ABA" w:rsidRPr="00635ABA">
        <w:rPr>
          <w:sz w:val="24"/>
          <w:szCs w:val="24"/>
        </w:rPr>
        <w:t>/</w:t>
      </w:r>
      <w:r w:rsidR="00635ABA" w:rsidRPr="00635ABA">
        <w:rPr>
          <w:rFonts w:ascii="Times New Roman" w:hAnsi="Times New Roman" w:cs="Times New Roman"/>
          <w:sz w:val="24"/>
          <w:szCs w:val="24"/>
        </w:rPr>
        <w:t>Preprocessing/</w:t>
      </w:r>
    </w:p>
    <w:p w:rsidR="002364E2" w:rsidRPr="00635ABA" w:rsidRDefault="002364E2" w:rsidP="00635ABA">
      <w:pPr>
        <w:jc w:val="both"/>
        <w:rPr>
          <w:rFonts w:ascii="Times New Roman" w:eastAsiaTheme="minorEastAsia" w:hAnsi="Times New Roman" w:cs="Times New Roman"/>
          <w:sz w:val="24"/>
          <w:szCs w:val="24"/>
        </w:rPr>
      </w:pPr>
      <w:r w:rsidRPr="002364E2">
        <w:rPr>
          <w:rFonts w:ascii="Times New Roman" w:eastAsiaTheme="minorEastAsia" w:hAnsi="Times New Roman" w:cs="Times New Roman"/>
          <w:sz w:val="24"/>
          <w:szCs w:val="24"/>
        </w:rPr>
        <w:t xml:space="preserve">  2. </w:t>
      </w:r>
      <w:proofErr w:type="spellStart"/>
      <w:r w:rsidRPr="002364E2">
        <w:rPr>
          <w:rFonts w:ascii="Times New Roman" w:eastAsiaTheme="minorEastAsia" w:hAnsi="Times New Roman" w:cs="Times New Roman"/>
          <w:sz w:val="24"/>
          <w:szCs w:val="24"/>
        </w:rPr>
        <w:t>Үнэмшилтэй</w:t>
      </w:r>
      <w:proofErr w:type="spellEnd"/>
      <w:r w:rsidRPr="002364E2">
        <w:rPr>
          <w:rFonts w:ascii="Times New Roman" w:eastAsiaTheme="minorEastAsia" w:hAnsi="Times New Roman" w:cs="Times New Roman"/>
          <w:sz w:val="24"/>
          <w:szCs w:val="24"/>
        </w:rPr>
        <w:t xml:space="preserve"> </w:t>
      </w:r>
      <w:proofErr w:type="spellStart"/>
      <w:r w:rsidRPr="002364E2">
        <w:rPr>
          <w:rFonts w:ascii="Times New Roman" w:eastAsiaTheme="minorEastAsia" w:hAnsi="Times New Roman" w:cs="Times New Roman"/>
          <w:sz w:val="24"/>
          <w:szCs w:val="24"/>
        </w:rPr>
        <w:t>эсэхийг</w:t>
      </w:r>
      <w:proofErr w:type="spellEnd"/>
      <w:r w:rsidRPr="002364E2">
        <w:rPr>
          <w:rFonts w:ascii="Times New Roman" w:eastAsiaTheme="minorEastAsia" w:hAnsi="Times New Roman" w:cs="Times New Roman"/>
          <w:sz w:val="24"/>
          <w:szCs w:val="24"/>
        </w:rPr>
        <w:t xml:space="preserve"> </w:t>
      </w:r>
      <w:proofErr w:type="spellStart"/>
      <w:r w:rsidRPr="002364E2">
        <w:rPr>
          <w:rFonts w:ascii="Times New Roman" w:eastAsiaTheme="minorEastAsia" w:hAnsi="Times New Roman" w:cs="Times New Roman"/>
          <w:sz w:val="24"/>
          <w:szCs w:val="24"/>
        </w:rPr>
        <w:t>шалгах</w:t>
      </w:r>
      <w:proofErr w:type="spellEnd"/>
      <w:r w:rsidR="00635ABA">
        <w:rPr>
          <w:rFonts w:ascii="Times New Roman" w:eastAsiaTheme="minorEastAsia" w:hAnsi="Times New Roman" w:cs="Times New Roman"/>
          <w:sz w:val="24"/>
          <w:szCs w:val="24"/>
        </w:rPr>
        <w:t xml:space="preserve"> </w:t>
      </w:r>
      <w:r w:rsidR="00635ABA" w:rsidRPr="00635ABA">
        <w:rPr>
          <w:rFonts w:ascii="Times New Roman" w:eastAsiaTheme="minorEastAsia" w:hAnsi="Times New Roman" w:cs="Times New Roman"/>
          <w:sz w:val="24"/>
          <w:szCs w:val="24"/>
        </w:rPr>
        <w:t>/</w:t>
      </w:r>
      <w:r w:rsidR="00635ABA" w:rsidRPr="00635ABA">
        <w:rPr>
          <w:rFonts w:ascii="Times New Roman" w:hAnsi="Times New Roman" w:cs="Times New Roman"/>
          <w:sz w:val="24"/>
          <w:szCs w:val="24"/>
        </w:rPr>
        <w:t>Plausibility Check/</w:t>
      </w:r>
    </w:p>
    <w:p w:rsidR="002364E2" w:rsidRPr="002364E2" w:rsidRDefault="002364E2" w:rsidP="00635ABA">
      <w:pPr>
        <w:jc w:val="both"/>
        <w:rPr>
          <w:rFonts w:ascii="Times New Roman" w:eastAsiaTheme="minorEastAsia" w:hAnsi="Times New Roman" w:cs="Times New Roman"/>
          <w:sz w:val="24"/>
          <w:szCs w:val="24"/>
        </w:rPr>
      </w:pPr>
      <w:r w:rsidRPr="002364E2">
        <w:rPr>
          <w:rFonts w:ascii="Times New Roman" w:eastAsiaTheme="minorEastAsia" w:hAnsi="Times New Roman" w:cs="Times New Roman"/>
          <w:sz w:val="24"/>
          <w:szCs w:val="24"/>
        </w:rPr>
        <w:t xml:space="preserve">  3. </w:t>
      </w:r>
      <w:proofErr w:type="spellStart"/>
      <w:r w:rsidRPr="002364E2">
        <w:rPr>
          <w:rFonts w:ascii="Times New Roman" w:eastAsiaTheme="minorEastAsia" w:hAnsi="Times New Roman" w:cs="Times New Roman"/>
          <w:sz w:val="24"/>
          <w:szCs w:val="24"/>
        </w:rPr>
        <w:t>Ажиглах</w:t>
      </w:r>
      <w:proofErr w:type="spellEnd"/>
      <w:r w:rsidRPr="002364E2">
        <w:rPr>
          <w:rFonts w:ascii="Times New Roman" w:eastAsiaTheme="minorEastAsia" w:hAnsi="Times New Roman" w:cs="Times New Roman"/>
          <w:sz w:val="24"/>
          <w:szCs w:val="24"/>
        </w:rPr>
        <w:t xml:space="preserve"> </w:t>
      </w:r>
      <w:proofErr w:type="spellStart"/>
      <w:r w:rsidRPr="002364E2">
        <w:rPr>
          <w:rFonts w:ascii="Times New Roman" w:eastAsiaTheme="minorEastAsia" w:hAnsi="Times New Roman" w:cs="Times New Roman"/>
          <w:sz w:val="24"/>
          <w:szCs w:val="24"/>
        </w:rPr>
        <w:t>боломжтой</w:t>
      </w:r>
      <w:proofErr w:type="spellEnd"/>
      <w:r w:rsidRPr="002364E2">
        <w:rPr>
          <w:rFonts w:ascii="Times New Roman" w:eastAsiaTheme="minorEastAsia" w:hAnsi="Times New Roman" w:cs="Times New Roman"/>
          <w:sz w:val="24"/>
          <w:szCs w:val="24"/>
        </w:rPr>
        <w:t xml:space="preserve"> </w:t>
      </w:r>
      <w:proofErr w:type="spellStart"/>
      <w:r w:rsidRPr="002364E2">
        <w:rPr>
          <w:rFonts w:ascii="Times New Roman" w:eastAsiaTheme="minorEastAsia" w:hAnsi="Times New Roman" w:cs="Times New Roman"/>
          <w:sz w:val="24"/>
          <w:szCs w:val="24"/>
        </w:rPr>
        <w:t>байдлын</w:t>
      </w:r>
      <w:proofErr w:type="spellEnd"/>
      <w:r w:rsidRPr="002364E2">
        <w:rPr>
          <w:rFonts w:ascii="Times New Roman" w:eastAsiaTheme="minorEastAsia" w:hAnsi="Times New Roman" w:cs="Times New Roman"/>
          <w:sz w:val="24"/>
          <w:szCs w:val="24"/>
        </w:rPr>
        <w:t xml:space="preserve"> </w:t>
      </w:r>
      <w:proofErr w:type="spellStart"/>
      <w:r w:rsidRPr="002364E2">
        <w:rPr>
          <w:rFonts w:ascii="Times New Roman" w:eastAsiaTheme="minorEastAsia" w:hAnsi="Times New Roman" w:cs="Times New Roman"/>
          <w:sz w:val="24"/>
          <w:szCs w:val="24"/>
        </w:rPr>
        <w:t>шинжилгээ</w:t>
      </w:r>
      <w:proofErr w:type="spellEnd"/>
      <w:r w:rsidR="00635ABA">
        <w:rPr>
          <w:rFonts w:ascii="Times New Roman" w:eastAsiaTheme="minorEastAsia" w:hAnsi="Times New Roman" w:cs="Times New Roman"/>
          <w:sz w:val="24"/>
          <w:szCs w:val="24"/>
        </w:rPr>
        <w:t xml:space="preserve"> </w:t>
      </w:r>
      <w:r w:rsidR="00635ABA" w:rsidRPr="00635ABA">
        <w:rPr>
          <w:rFonts w:ascii="Times New Roman" w:eastAsiaTheme="minorEastAsia" w:hAnsi="Times New Roman" w:cs="Times New Roman"/>
          <w:sz w:val="24"/>
          <w:szCs w:val="24"/>
        </w:rPr>
        <w:t>/</w:t>
      </w:r>
      <w:r w:rsidR="00635ABA" w:rsidRPr="00635ABA">
        <w:rPr>
          <w:rFonts w:ascii="Times New Roman" w:hAnsi="Times New Roman" w:cs="Times New Roman"/>
          <w:sz w:val="24"/>
          <w:szCs w:val="24"/>
        </w:rPr>
        <w:t>Observability Analysis/</w:t>
      </w:r>
    </w:p>
    <w:p w:rsidR="002364E2" w:rsidRDefault="002364E2" w:rsidP="00635ABA">
      <w:pPr>
        <w:jc w:val="both"/>
        <w:rPr>
          <w:rFonts w:ascii="Times New Roman" w:eastAsiaTheme="minorEastAsia" w:hAnsi="Times New Roman" w:cs="Times New Roman"/>
          <w:sz w:val="24"/>
          <w:szCs w:val="24"/>
        </w:rPr>
      </w:pPr>
      <w:r w:rsidRPr="002364E2">
        <w:rPr>
          <w:rFonts w:ascii="Times New Roman" w:eastAsiaTheme="minorEastAsia" w:hAnsi="Times New Roman" w:cs="Times New Roman"/>
          <w:sz w:val="24"/>
          <w:szCs w:val="24"/>
        </w:rPr>
        <w:t xml:space="preserve">  4. </w:t>
      </w:r>
      <w:r>
        <w:rPr>
          <w:rFonts w:ascii="Times New Roman" w:eastAsiaTheme="minorEastAsia" w:hAnsi="Times New Roman" w:cs="Times New Roman"/>
          <w:sz w:val="24"/>
          <w:szCs w:val="24"/>
        </w:rPr>
        <w:t xml:space="preserve">State Estimation </w:t>
      </w:r>
      <w:r w:rsidRPr="002364E2">
        <w:rPr>
          <w:rFonts w:ascii="Times New Roman" w:eastAsiaTheme="minorEastAsia" w:hAnsi="Times New Roman" w:cs="Times New Roman"/>
          <w:sz w:val="24"/>
          <w:szCs w:val="24"/>
        </w:rPr>
        <w:t>(</w:t>
      </w:r>
      <w:proofErr w:type="spellStart"/>
      <w:r w:rsidRPr="002364E2">
        <w:rPr>
          <w:rFonts w:ascii="Times New Roman" w:eastAsiaTheme="minorEastAsia" w:hAnsi="Times New Roman" w:cs="Times New Roman"/>
          <w:sz w:val="24"/>
          <w:szCs w:val="24"/>
        </w:rPr>
        <w:t>шугаман</w:t>
      </w:r>
      <w:proofErr w:type="spellEnd"/>
      <w:r w:rsidRPr="002364E2">
        <w:rPr>
          <w:rFonts w:ascii="Times New Roman" w:eastAsiaTheme="minorEastAsia" w:hAnsi="Times New Roman" w:cs="Times New Roman"/>
          <w:sz w:val="24"/>
          <w:szCs w:val="24"/>
        </w:rPr>
        <w:t xml:space="preserve"> </w:t>
      </w:r>
      <w:proofErr w:type="spellStart"/>
      <w:r w:rsidRPr="002364E2">
        <w:rPr>
          <w:rFonts w:ascii="Times New Roman" w:eastAsiaTheme="minorEastAsia" w:hAnsi="Times New Roman" w:cs="Times New Roman"/>
          <w:sz w:val="24"/>
          <w:szCs w:val="24"/>
        </w:rPr>
        <w:t>бус</w:t>
      </w:r>
      <w:proofErr w:type="spellEnd"/>
      <w:r w:rsidRPr="002364E2">
        <w:rPr>
          <w:rFonts w:ascii="Times New Roman" w:eastAsiaTheme="minorEastAsia" w:hAnsi="Times New Roman" w:cs="Times New Roman"/>
          <w:sz w:val="24"/>
          <w:szCs w:val="24"/>
        </w:rPr>
        <w:t xml:space="preserve"> </w:t>
      </w:r>
      <w:proofErr w:type="spellStart"/>
      <w:r w:rsidRPr="002364E2">
        <w:rPr>
          <w:rFonts w:ascii="Times New Roman" w:eastAsiaTheme="minorEastAsia" w:hAnsi="Times New Roman" w:cs="Times New Roman"/>
          <w:sz w:val="24"/>
          <w:szCs w:val="24"/>
        </w:rPr>
        <w:t>оновчлол</w:t>
      </w:r>
      <w:proofErr w:type="spellEnd"/>
      <w:r w:rsidRPr="002364E2">
        <w:rPr>
          <w:rFonts w:ascii="Times New Roman" w:eastAsiaTheme="minorEastAsia" w:hAnsi="Times New Roman" w:cs="Times New Roman"/>
          <w:sz w:val="24"/>
          <w:szCs w:val="24"/>
        </w:rPr>
        <w:t>)</w:t>
      </w:r>
      <w:r w:rsidR="00635ABA">
        <w:rPr>
          <w:rFonts w:ascii="Times New Roman" w:eastAsiaTheme="minorEastAsia" w:hAnsi="Times New Roman" w:cs="Times New Roman"/>
          <w:sz w:val="24"/>
          <w:szCs w:val="24"/>
        </w:rPr>
        <w:t xml:space="preserve"> </w:t>
      </w:r>
    </w:p>
    <w:p w:rsidR="002364E2" w:rsidRPr="002364E2" w:rsidRDefault="002364E2" w:rsidP="002364E2">
      <w:pPr>
        <w:rPr>
          <w:rFonts w:ascii="Times New Roman" w:eastAsiaTheme="minorEastAsia" w:hAnsi="Times New Roman" w:cs="Times New Roman"/>
          <w:sz w:val="24"/>
          <w:szCs w:val="24"/>
        </w:rPr>
      </w:pPr>
      <w:r w:rsidRPr="002364E2">
        <w:rPr>
          <w:rFonts w:ascii="Times New Roman" w:eastAsiaTheme="minorEastAsia" w:hAnsi="Times New Roman" w:cs="Times New Roman"/>
          <w:noProof/>
          <w:sz w:val="24"/>
          <w:szCs w:val="24"/>
        </w:rPr>
        <w:drawing>
          <wp:anchor distT="0" distB="0" distL="114300" distR="114300" simplePos="0" relativeHeight="251658240" behindDoc="0" locked="0" layoutInCell="1" allowOverlap="1" wp14:anchorId="6BA26CE1" wp14:editId="5137D5AB">
            <wp:simplePos x="0" y="0"/>
            <wp:positionH relativeFrom="margin">
              <wp:posOffset>1999615</wp:posOffset>
            </wp:positionH>
            <wp:positionV relativeFrom="margin">
              <wp:posOffset>4366260</wp:posOffset>
            </wp:positionV>
            <wp:extent cx="2220595" cy="303276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20595" cy="3032760"/>
                    </a:xfrm>
                    <a:prstGeom prst="rect">
                      <a:avLst/>
                    </a:prstGeom>
                  </pic:spPr>
                </pic:pic>
              </a:graphicData>
            </a:graphic>
            <wp14:sizeRelH relativeFrom="margin">
              <wp14:pctWidth>0</wp14:pctWidth>
            </wp14:sizeRelH>
            <wp14:sizeRelV relativeFrom="margin">
              <wp14:pctHeight>0</wp14:pctHeight>
            </wp14:sizeRelV>
          </wp:anchor>
        </w:drawing>
      </w:r>
    </w:p>
    <w:p w:rsidR="002364E2" w:rsidRPr="00E2145D" w:rsidRDefault="002364E2" w:rsidP="00DE7F8D">
      <w:pPr>
        <w:rPr>
          <w:rFonts w:ascii="Times New Roman" w:eastAsiaTheme="minorEastAsia" w:hAnsi="Times New Roman" w:cs="Times New Roman"/>
          <w:i/>
          <w:sz w:val="24"/>
          <w:szCs w:val="24"/>
          <w:lang w:val="mn-MN"/>
        </w:rPr>
      </w:pPr>
    </w:p>
    <w:p w:rsidR="00E2145D" w:rsidRPr="00E2145D" w:rsidRDefault="00E2145D" w:rsidP="00DE7F8D">
      <w:pPr>
        <w:rPr>
          <w:rFonts w:ascii="Times New Roman" w:hAnsi="Times New Roman" w:cs="Times New Roman"/>
          <w:sz w:val="24"/>
          <w:szCs w:val="24"/>
          <w:lang w:val="mn-MN"/>
        </w:rPr>
      </w:pPr>
    </w:p>
    <w:p w:rsidR="00DE7F8D" w:rsidRPr="00DE7F8D" w:rsidRDefault="00DE7F8D" w:rsidP="00DE7F8D">
      <w:pPr>
        <w:rPr>
          <w:rFonts w:ascii="Times New Roman" w:hAnsi="Times New Roman" w:cs="Times New Roman"/>
          <w:b/>
          <w:sz w:val="32"/>
          <w:szCs w:val="32"/>
          <w:lang w:val="mn-MN"/>
        </w:rPr>
      </w:pPr>
    </w:p>
    <w:p w:rsidR="00DE7F8D" w:rsidRPr="00DE7F8D" w:rsidRDefault="00DE7F8D" w:rsidP="00DE7F8D">
      <w:pPr>
        <w:rPr>
          <w:rFonts w:ascii="Times New Roman" w:hAnsi="Times New Roman" w:cs="Times New Roman"/>
          <w:sz w:val="24"/>
          <w:szCs w:val="24"/>
          <w:lang w:val="mn-MN"/>
        </w:rPr>
      </w:pPr>
    </w:p>
    <w:p w:rsidR="002364E2" w:rsidRDefault="002364E2" w:rsidP="002B4570">
      <w:pPr>
        <w:jc w:val="center"/>
        <w:rPr>
          <w:rFonts w:ascii="Times New Roman" w:hAnsi="Times New Roman" w:cs="Times New Roman"/>
          <w:sz w:val="24"/>
          <w:szCs w:val="24"/>
        </w:rPr>
      </w:pPr>
    </w:p>
    <w:p w:rsidR="002364E2" w:rsidRPr="002364E2" w:rsidRDefault="002364E2" w:rsidP="002364E2">
      <w:pPr>
        <w:rPr>
          <w:rFonts w:ascii="Times New Roman" w:hAnsi="Times New Roman" w:cs="Times New Roman"/>
          <w:sz w:val="24"/>
          <w:szCs w:val="24"/>
        </w:rPr>
      </w:pPr>
    </w:p>
    <w:p w:rsidR="002364E2" w:rsidRPr="002364E2" w:rsidRDefault="002364E2" w:rsidP="002364E2">
      <w:pPr>
        <w:rPr>
          <w:rFonts w:ascii="Times New Roman" w:hAnsi="Times New Roman" w:cs="Times New Roman"/>
          <w:sz w:val="24"/>
          <w:szCs w:val="24"/>
        </w:rPr>
      </w:pPr>
    </w:p>
    <w:p w:rsidR="002364E2" w:rsidRPr="002364E2" w:rsidRDefault="002364E2" w:rsidP="002364E2">
      <w:pPr>
        <w:rPr>
          <w:rFonts w:ascii="Times New Roman" w:hAnsi="Times New Roman" w:cs="Times New Roman"/>
          <w:sz w:val="24"/>
          <w:szCs w:val="24"/>
        </w:rPr>
      </w:pPr>
    </w:p>
    <w:p w:rsidR="002364E2" w:rsidRPr="002364E2" w:rsidRDefault="002364E2" w:rsidP="002364E2">
      <w:pPr>
        <w:rPr>
          <w:rFonts w:ascii="Times New Roman" w:hAnsi="Times New Roman" w:cs="Times New Roman"/>
          <w:sz w:val="24"/>
          <w:szCs w:val="24"/>
        </w:rPr>
      </w:pPr>
    </w:p>
    <w:p w:rsidR="002364E2" w:rsidRDefault="002364E2" w:rsidP="002364E2">
      <w:pPr>
        <w:rPr>
          <w:rFonts w:ascii="Times New Roman" w:hAnsi="Times New Roman" w:cs="Times New Roman"/>
          <w:sz w:val="24"/>
          <w:szCs w:val="24"/>
        </w:rPr>
      </w:pPr>
    </w:p>
    <w:p w:rsidR="00F727FF" w:rsidRDefault="002364E2" w:rsidP="002364E2">
      <w:pPr>
        <w:jc w:val="right"/>
        <w:rPr>
          <w:rFonts w:ascii="Times New Roman" w:hAnsi="Times New Roman" w:cs="Times New Roman"/>
          <w:sz w:val="24"/>
          <w:szCs w:val="24"/>
          <w:lang w:val="mn-MN"/>
        </w:rPr>
      </w:pPr>
      <w:r>
        <w:rPr>
          <w:rFonts w:ascii="Times New Roman" w:hAnsi="Times New Roman" w:cs="Times New Roman"/>
          <w:sz w:val="24"/>
          <w:szCs w:val="24"/>
          <w:lang w:val="mn-MN"/>
        </w:rPr>
        <w:t xml:space="preserve">Зураг 1 </w:t>
      </w:r>
      <w:r>
        <w:rPr>
          <w:rFonts w:ascii="Times New Roman" w:hAnsi="Times New Roman" w:cs="Times New Roman"/>
          <w:sz w:val="24"/>
          <w:szCs w:val="24"/>
        </w:rPr>
        <w:t>State Estimator-</w:t>
      </w:r>
      <w:r>
        <w:rPr>
          <w:rFonts w:ascii="Times New Roman" w:hAnsi="Times New Roman" w:cs="Times New Roman"/>
          <w:sz w:val="24"/>
          <w:szCs w:val="24"/>
          <w:lang w:val="mn-MN"/>
        </w:rPr>
        <w:t>ийн алгоритм</w:t>
      </w:r>
    </w:p>
    <w:p w:rsidR="002364E2" w:rsidRDefault="002364E2" w:rsidP="002364E2">
      <w:pPr>
        <w:jc w:val="right"/>
        <w:rPr>
          <w:rFonts w:ascii="Times New Roman" w:hAnsi="Times New Roman" w:cs="Times New Roman"/>
          <w:sz w:val="24"/>
          <w:szCs w:val="24"/>
          <w:lang w:val="mn-MN"/>
        </w:rPr>
      </w:pPr>
    </w:p>
    <w:p w:rsidR="002364E2" w:rsidRPr="002364E2" w:rsidRDefault="002364E2" w:rsidP="00635ABA">
      <w:pPr>
        <w:jc w:val="both"/>
        <w:rPr>
          <w:rFonts w:ascii="Times New Roman" w:hAnsi="Times New Roman" w:cs="Times New Roman"/>
          <w:sz w:val="24"/>
          <w:szCs w:val="24"/>
          <w:lang w:val="mn-MN"/>
        </w:rPr>
      </w:pPr>
      <w:r w:rsidRPr="002364E2">
        <w:rPr>
          <w:rFonts w:ascii="Times New Roman" w:hAnsi="Times New Roman" w:cs="Times New Roman"/>
          <w:sz w:val="24"/>
          <w:szCs w:val="24"/>
          <w:lang w:val="mn-MN"/>
        </w:rPr>
        <w:lastRenderedPageBreak/>
        <w:t>Үнэмлэхүй байдлын шалгалт нь хоёр дахь шатанд бүх хэмжилтийг тодорхой алдаатай илрүүлж, салгах зорилготой юм. PowerFactory нь алгоритмын тухайн үе шатанд янз бүрийн туршилтын шалгууруудыг хангадаг. Гурав дахь шатанд сүлжээг Ажиглах боломжтой эсэхийг шалгадаг. Товчхондоо, хэрэв систем дэх хэмжилтүүд нь сүлжээний тухайн хэсгийн төлөвийг тооцоолоход хангалттай (илүүдэл бус) мэдээллийг өгдөг бол сүлжээний бүсийг ажиглагдах боломжтой гэж нэрлэдэг.</w:t>
      </w:r>
    </w:p>
    <w:p w:rsidR="002364E2" w:rsidRDefault="00635ABA" w:rsidP="00635ABA">
      <w:pPr>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Эцэст нь хэлэхэд, </w:t>
      </w:r>
      <w:r>
        <w:rPr>
          <w:rFonts w:ascii="Times New Roman" w:hAnsi="Times New Roman" w:cs="Times New Roman"/>
          <w:sz w:val="24"/>
          <w:szCs w:val="24"/>
        </w:rPr>
        <w:t xml:space="preserve">State Estimation </w:t>
      </w:r>
      <w:r w:rsidR="002364E2" w:rsidRPr="002364E2">
        <w:rPr>
          <w:rFonts w:ascii="Times New Roman" w:hAnsi="Times New Roman" w:cs="Times New Roman"/>
          <w:sz w:val="24"/>
          <w:szCs w:val="24"/>
          <w:lang w:val="mn-MN"/>
        </w:rPr>
        <w:t>нь дээр дурдсан шугаман бус оновчлолын асуудлыг шийдэх замаар бүхэл бүтэн эрчим хүчний системийн төлөв байдлыг үнэлдэг. PowerFactory нь сүлжээний ажиглагдах боломжгүй хэсгүүдийг хуулбарлах янз бүрийн аргыг санал болгодог. Үр дүнгийн чанарыг сайжруулахын тулд ажиглалтын дүн шинжилгээ, төлөв байдлын үнэлгээг давталт хэлбэрээр ажиллуулж болно. Энэ горимд төлөвийн тооцоолол бүрийн төгсгөлд хэмжилтийн төхөөрөмжид "Муу мэдээлэл илрүүлэх" гэж нэрлэгддэг: хэмжилтийн төхөөрөмж бүрийн алдааг тооцоолсон болон хэмжсэн хэмжигдэхүүний зөрүүг үнэлэх замаар тооцоолж болно. Хэт гажуудсан хэмжилтийг (өөрөөр хэлбэл тооцоолсон алдаа нь хэмжилтийн төхөөрөмжийн стандарт хазайлтаас хамаагүй их байна) дараагийн давталтуудад тооцогдохгүй. Ямар ч муу хэмжилт илрэхгүй болтол процесс давтагдана. Дараах хэсэгт PowerFactorystate тооцоологчийн тодорхой бүрэлдэхүүн хэсгүүдийг дэлгэрэнгүй тайлбарласан болно.</w:t>
      </w:r>
    </w:p>
    <w:p w:rsidR="00635ABA" w:rsidRDefault="00635ABA" w:rsidP="00635ABA">
      <w:pPr>
        <w:jc w:val="both"/>
        <w:rPr>
          <w:rFonts w:ascii="Times New Roman" w:hAnsi="Times New Roman" w:cs="Times New Roman"/>
          <w:b/>
          <w:sz w:val="24"/>
          <w:szCs w:val="24"/>
        </w:rPr>
      </w:pPr>
      <w:r w:rsidRPr="00635ABA">
        <w:rPr>
          <w:rFonts w:ascii="Times New Roman" w:hAnsi="Times New Roman" w:cs="Times New Roman"/>
          <w:b/>
          <w:sz w:val="24"/>
          <w:szCs w:val="24"/>
        </w:rPr>
        <w:t>Plausibility Check</w:t>
      </w:r>
    </w:p>
    <w:p w:rsidR="00635ABA" w:rsidRDefault="00635ABA" w:rsidP="00635ABA">
      <w:pPr>
        <w:jc w:val="both"/>
        <w:rPr>
          <w:rFonts w:ascii="Times New Roman" w:hAnsi="Times New Roman" w:cs="Times New Roman"/>
          <w:sz w:val="24"/>
          <w:szCs w:val="24"/>
          <w:lang w:val="mn-MN"/>
        </w:rPr>
      </w:pPr>
      <w:r>
        <w:rPr>
          <w:rFonts w:ascii="Times New Roman" w:hAnsi="Times New Roman" w:cs="Times New Roman"/>
          <w:sz w:val="24"/>
          <w:szCs w:val="24"/>
          <w:lang w:val="mn-MN"/>
        </w:rPr>
        <w:t>Б</w:t>
      </w:r>
      <w:r w:rsidRPr="00635ABA">
        <w:rPr>
          <w:rFonts w:ascii="Times New Roman" w:hAnsi="Times New Roman" w:cs="Times New Roman"/>
          <w:sz w:val="24"/>
          <w:szCs w:val="24"/>
          <w:lang w:val="mn-MN"/>
        </w:rPr>
        <w:t>уруу хэмжилтийн улмаас тооцоолсон сүлжээний төлөв байдалд ноцтой гажуудал гарах</w:t>
      </w:r>
      <w:r>
        <w:rPr>
          <w:rFonts w:ascii="Times New Roman" w:hAnsi="Times New Roman" w:cs="Times New Roman"/>
          <w:sz w:val="24"/>
          <w:szCs w:val="24"/>
          <w:lang w:val="mn-MN"/>
        </w:rPr>
        <w:t xml:space="preserve">аас зайлсхийхийн тулд </w:t>
      </w:r>
      <w:r>
        <w:rPr>
          <w:rFonts w:ascii="Times New Roman" w:hAnsi="Times New Roman" w:cs="Times New Roman"/>
          <w:sz w:val="24"/>
          <w:szCs w:val="24"/>
        </w:rPr>
        <w:t>State Estimation (SE)</w:t>
      </w:r>
      <w:r w:rsidRPr="00635ABA">
        <w:rPr>
          <w:rFonts w:ascii="Times New Roman" w:hAnsi="Times New Roman" w:cs="Times New Roman"/>
          <w:sz w:val="24"/>
          <w:szCs w:val="24"/>
          <w:lang w:val="mn-MN"/>
        </w:rPr>
        <w:t xml:space="preserve"> эхлэхээс өмнө дараахь үнэмшилтэй байдлын шалгалтыг</w:t>
      </w:r>
      <w:r>
        <w:rPr>
          <w:rFonts w:ascii="Times New Roman" w:hAnsi="Times New Roman" w:cs="Times New Roman"/>
          <w:sz w:val="24"/>
          <w:szCs w:val="24"/>
        </w:rPr>
        <w:t xml:space="preserve"> (plausibility check)</w:t>
      </w:r>
      <w:r w:rsidRPr="00635ABA">
        <w:rPr>
          <w:rFonts w:ascii="Times New Roman" w:hAnsi="Times New Roman" w:cs="Times New Roman"/>
          <w:sz w:val="24"/>
          <w:szCs w:val="24"/>
          <w:lang w:val="mn-MN"/>
        </w:rPr>
        <w:t xml:space="preserve"> хийж болно.</w:t>
      </w:r>
      <w:r w:rsidRPr="00635ABA">
        <w:t xml:space="preserve"> </w:t>
      </w:r>
      <w:r w:rsidRPr="00635ABA">
        <w:rPr>
          <w:rFonts w:ascii="Times New Roman" w:hAnsi="Times New Roman" w:cs="Times New Roman"/>
          <w:sz w:val="24"/>
          <w:szCs w:val="24"/>
          <w:lang w:val="mn-MN"/>
        </w:rPr>
        <w:t>Бүртгэгдсэн үнэмшилтэй байдлын шалгалтын аль нэгэнд амжилтгүй болсон хэмжилт бүрийг авч үзэхгүй.</w:t>
      </w:r>
    </w:p>
    <w:p w:rsidR="00635ABA" w:rsidRDefault="00635ABA" w:rsidP="00635ABA">
      <w:pPr>
        <w:pStyle w:val="ListParagraph"/>
        <w:numPr>
          <w:ilvl w:val="0"/>
          <w:numId w:val="5"/>
        </w:numPr>
        <w:jc w:val="both"/>
        <w:rPr>
          <w:rFonts w:ascii="Times New Roman" w:hAnsi="Times New Roman" w:cs="Times New Roman"/>
          <w:sz w:val="24"/>
          <w:szCs w:val="24"/>
          <w:lang w:val="mn-MN"/>
        </w:rPr>
      </w:pPr>
      <w:r>
        <w:rPr>
          <w:rFonts w:ascii="Times New Roman" w:hAnsi="Times New Roman" w:cs="Times New Roman"/>
          <w:sz w:val="24"/>
          <w:szCs w:val="24"/>
          <w:lang w:val="mn-MN"/>
        </w:rPr>
        <w:t>Эрчим хүчний хэлхээн дэхь элемент бүрийн чадлын урсгалын чиглэлийг шалгах</w:t>
      </w:r>
    </w:p>
    <w:p w:rsidR="00635ABA" w:rsidRDefault="00635ABA" w:rsidP="00635ABA">
      <w:pPr>
        <w:pStyle w:val="ListParagraph"/>
        <w:numPr>
          <w:ilvl w:val="0"/>
          <w:numId w:val="5"/>
        </w:numPr>
        <w:jc w:val="both"/>
        <w:rPr>
          <w:rFonts w:ascii="Times New Roman" w:hAnsi="Times New Roman" w:cs="Times New Roman"/>
          <w:sz w:val="24"/>
          <w:szCs w:val="24"/>
          <w:lang w:val="mn-MN"/>
        </w:rPr>
      </w:pPr>
      <w:r>
        <w:rPr>
          <w:rFonts w:ascii="Times New Roman" w:hAnsi="Times New Roman" w:cs="Times New Roman"/>
          <w:sz w:val="24"/>
          <w:szCs w:val="24"/>
          <w:lang w:val="mn-MN"/>
        </w:rPr>
        <w:t>Хэлхээнд нэрлэсэн утгаас хэтэрсэн алдагдал байгаа эсэхийг шалгах</w:t>
      </w:r>
    </w:p>
    <w:p w:rsidR="00635ABA" w:rsidRDefault="00635ABA" w:rsidP="00635ABA">
      <w:pPr>
        <w:pStyle w:val="ListParagraph"/>
        <w:numPr>
          <w:ilvl w:val="0"/>
          <w:numId w:val="5"/>
        </w:numPr>
        <w:jc w:val="both"/>
        <w:rPr>
          <w:rFonts w:ascii="Times New Roman" w:hAnsi="Times New Roman" w:cs="Times New Roman"/>
          <w:sz w:val="24"/>
          <w:szCs w:val="24"/>
          <w:lang w:val="mn-MN"/>
        </w:rPr>
      </w:pPr>
      <w:r>
        <w:rPr>
          <w:rFonts w:ascii="Times New Roman" w:hAnsi="Times New Roman" w:cs="Times New Roman"/>
          <w:sz w:val="24"/>
          <w:szCs w:val="24"/>
          <w:lang w:val="mn-MN"/>
        </w:rPr>
        <w:t>Хэлхээний идэвхгүй эементүүдэд сөрөг алдагдал байгаа эсэхийг шалгах</w:t>
      </w:r>
    </w:p>
    <w:p w:rsidR="00635ABA" w:rsidRDefault="00635ABA" w:rsidP="00635ABA">
      <w:pPr>
        <w:pStyle w:val="ListParagraph"/>
        <w:numPr>
          <w:ilvl w:val="0"/>
          <w:numId w:val="5"/>
        </w:numPr>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Төгсгөлийн нээлттэй хэлхээнд </w:t>
      </w:r>
      <w:r w:rsidR="00732625">
        <w:rPr>
          <w:rFonts w:ascii="Times New Roman" w:hAnsi="Times New Roman" w:cs="Times New Roman"/>
          <w:sz w:val="24"/>
          <w:szCs w:val="24"/>
          <w:lang w:val="mn-MN"/>
        </w:rPr>
        <w:t>чадлын урсгал хэр их байгаа эсэхийг шалгах</w:t>
      </w:r>
    </w:p>
    <w:p w:rsidR="00732625" w:rsidRDefault="00732625" w:rsidP="00732625">
      <w:pPr>
        <w:pStyle w:val="ListParagraph"/>
        <w:numPr>
          <w:ilvl w:val="0"/>
          <w:numId w:val="5"/>
        </w:numPr>
        <w:jc w:val="both"/>
        <w:rPr>
          <w:rFonts w:ascii="Times New Roman" w:hAnsi="Times New Roman" w:cs="Times New Roman"/>
          <w:sz w:val="24"/>
          <w:szCs w:val="24"/>
          <w:lang w:val="mn-MN"/>
        </w:rPr>
      </w:pPr>
      <w:r>
        <w:rPr>
          <w:rFonts w:ascii="Times New Roman" w:hAnsi="Times New Roman" w:cs="Times New Roman"/>
          <w:sz w:val="24"/>
          <w:szCs w:val="24"/>
          <w:lang w:val="mn-MN"/>
        </w:rPr>
        <w:t>Хэмжсэн хэлхээний</w:t>
      </w:r>
      <w:r w:rsidRPr="00732625">
        <w:rPr>
          <w:rFonts w:ascii="Times New Roman" w:hAnsi="Times New Roman" w:cs="Times New Roman"/>
          <w:sz w:val="24"/>
          <w:szCs w:val="24"/>
          <w:lang w:val="mn-MN"/>
        </w:rPr>
        <w:t xml:space="preserve"> ачаалал нь салааны элементүүдийн нэрлэсэн ачааллын утгаас хэтэрсэн эсэх</w:t>
      </w:r>
      <w:r>
        <w:rPr>
          <w:rFonts w:ascii="Times New Roman" w:hAnsi="Times New Roman" w:cs="Times New Roman"/>
          <w:sz w:val="24"/>
          <w:szCs w:val="24"/>
          <w:lang w:val="mn-MN"/>
        </w:rPr>
        <w:t>ийг шалгах</w:t>
      </w:r>
    </w:p>
    <w:p w:rsidR="00732625" w:rsidRDefault="00732625" w:rsidP="00732625">
      <w:pPr>
        <w:pStyle w:val="ListParagraph"/>
        <w:numPr>
          <w:ilvl w:val="0"/>
          <w:numId w:val="5"/>
        </w:numPr>
        <w:jc w:val="both"/>
        <w:rPr>
          <w:rFonts w:ascii="Times New Roman" w:hAnsi="Times New Roman" w:cs="Times New Roman"/>
          <w:sz w:val="24"/>
          <w:szCs w:val="24"/>
          <w:lang w:val="mn-MN"/>
        </w:rPr>
      </w:pPr>
      <w:r w:rsidRPr="00732625">
        <w:rPr>
          <w:rFonts w:ascii="Times New Roman" w:hAnsi="Times New Roman" w:cs="Times New Roman"/>
          <w:sz w:val="24"/>
          <w:szCs w:val="24"/>
          <w:lang w:val="mn-MN"/>
        </w:rPr>
        <w:t>Зангилааны нийлб</w:t>
      </w:r>
      <w:r>
        <w:rPr>
          <w:rFonts w:ascii="Times New Roman" w:hAnsi="Times New Roman" w:cs="Times New Roman"/>
          <w:sz w:val="24"/>
          <w:szCs w:val="24"/>
          <w:lang w:val="mn-MN"/>
        </w:rPr>
        <w:t>эрээр идэвхтэй ба реактив чадлыг хоёуланг нь шалгах</w:t>
      </w:r>
    </w:p>
    <w:p w:rsidR="00732625" w:rsidRDefault="00732625" w:rsidP="00732625">
      <w:pPr>
        <w:jc w:val="both"/>
        <w:rPr>
          <w:rFonts w:ascii="Times New Roman" w:hAnsi="Times New Roman" w:cs="Times New Roman"/>
          <w:sz w:val="24"/>
          <w:szCs w:val="24"/>
          <w:lang w:val="mn-MN"/>
        </w:rPr>
      </w:pPr>
      <w:r w:rsidRPr="00732625">
        <w:rPr>
          <w:rFonts w:ascii="Times New Roman" w:hAnsi="Times New Roman" w:cs="Times New Roman"/>
          <w:sz w:val="24"/>
          <w:szCs w:val="24"/>
          <w:lang w:val="mn-MN"/>
        </w:rPr>
        <w:t>Туршилт бүр нь хэмжилтийн нарийвчлалыг харгалзан үздэг стохастик шинжилгээнд суурилдаг. Д</w:t>
      </w:r>
      <w:r>
        <w:rPr>
          <w:rFonts w:ascii="Times New Roman" w:hAnsi="Times New Roman" w:cs="Times New Roman"/>
          <w:sz w:val="24"/>
          <w:szCs w:val="24"/>
          <w:lang w:val="mn-MN"/>
        </w:rPr>
        <w:t xml:space="preserve">ээр дурдсан шалгах шалгууруудыг </w:t>
      </w:r>
      <w:r w:rsidRPr="00732625">
        <w:rPr>
          <w:rFonts w:ascii="Times New Roman" w:hAnsi="Times New Roman" w:cs="Times New Roman"/>
          <w:sz w:val="24"/>
          <w:szCs w:val="24"/>
          <w:lang w:val="mn-MN"/>
        </w:rPr>
        <w:t>дэвшилтэт тохиргоонд тасралтгүй тохируулж болно.</w:t>
      </w:r>
    </w:p>
    <w:p w:rsidR="00732625" w:rsidRDefault="00732625" w:rsidP="00732625">
      <w:pPr>
        <w:jc w:val="both"/>
        <w:rPr>
          <w:rFonts w:ascii="Times New Roman" w:hAnsi="Times New Roman" w:cs="Times New Roman"/>
          <w:b/>
          <w:sz w:val="24"/>
          <w:szCs w:val="24"/>
        </w:rPr>
      </w:pPr>
      <w:r w:rsidRPr="00732625">
        <w:rPr>
          <w:rFonts w:ascii="Times New Roman" w:hAnsi="Times New Roman" w:cs="Times New Roman"/>
          <w:b/>
          <w:sz w:val="24"/>
          <w:szCs w:val="24"/>
        </w:rPr>
        <w:t>Observability Analysis</w:t>
      </w:r>
    </w:p>
    <w:p w:rsidR="00732625" w:rsidRPr="00732625" w:rsidRDefault="00732625" w:rsidP="00732625">
      <w:pPr>
        <w:jc w:val="both"/>
        <w:rPr>
          <w:rFonts w:ascii="Times New Roman" w:hAnsi="Times New Roman" w:cs="Times New Roman"/>
          <w:sz w:val="24"/>
          <w:szCs w:val="24"/>
          <w:lang w:val="mn-MN"/>
        </w:rPr>
      </w:pPr>
      <w:r w:rsidRPr="00732625">
        <w:rPr>
          <w:rFonts w:ascii="Times New Roman" w:hAnsi="Times New Roman" w:cs="Times New Roman"/>
          <w:sz w:val="24"/>
          <w:szCs w:val="24"/>
          <w:lang w:val="mn-MN"/>
        </w:rPr>
        <w:t>Ажиглах боломжтой системд зайлшгүй шаардлагатай шаардлага бол боломжтой хэмжилтийн тоо нь тооцоолсон хувьсагчдын тоотой тэнцүү буюу түүнээс их байх явдал юм. Энэ баталгаажуулалтыг хаягаар хялбархан хийж болно</w:t>
      </w:r>
      <w:r>
        <w:rPr>
          <w:rFonts w:ascii="Times New Roman" w:hAnsi="Times New Roman" w:cs="Times New Roman"/>
          <w:sz w:val="24"/>
          <w:szCs w:val="24"/>
          <w:lang w:val="mn-MN"/>
        </w:rPr>
        <w:t>.</w:t>
      </w:r>
      <w:r w:rsidRPr="00732625">
        <w:rPr>
          <w:rFonts w:ascii="Times New Roman" w:hAnsi="Times New Roman" w:cs="Times New Roman"/>
          <w:sz w:val="24"/>
          <w:szCs w:val="24"/>
          <w:lang w:val="mn-MN"/>
        </w:rPr>
        <w:t xml:space="preserve"> Бүх төлөвийн тооцооллын эхлэл.</w:t>
      </w:r>
      <w:r>
        <w:rPr>
          <w:rFonts w:ascii="Times New Roman" w:hAnsi="Times New Roman" w:cs="Times New Roman"/>
          <w:sz w:val="24"/>
          <w:szCs w:val="24"/>
          <w:lang w:val="mn-MN"/>
        </w:rPr>
        <w:t xml:space="preserve"> </w:t>
      </w:r>
      <w:r w:rsidRPr="00732625">
        <w:rPr>
          <w:rFonts w:ascii="Times New Roman" w:hAnsi="Times New Roman" w:cs="Times New Roman"/>
          <w:sz w:val="24"/>
          <w:szCs w:val="24"/>
          <w:lang w:val="mn-MN"/>
        </w:rPr>
        <w:t xml:space="preserve">Гэхдээ нийт хэмжилтийн тоо хангалттай байсан ч сүлжээний зөвхөн </w:t>
      </w:r>
      <w:r>
        <w:rPr>
          <w:rFonts w:ascii="Times New Roman" w:hAnsi="Times New Roman" w:cs="Times New Roman"/>
          <w:sz w:val="24"/>
          <w:szCs w:val="24"/>
          <w:lang w:val="mn-MN"/>
        </w:rPr>
        <w:t xml:space="preserve">зарим </w:t>
      </w:r>
      <w:r w:rsidRPr="00732625">
        <w:rPr>
          <w:rFonts w:ascii="Times New Roman" w:hAnsi="Times New Roman" w:cs="Times New Roman"/>
          <w:sz w:val="24"/>
          <w:szCs w:val="24"/>
          <w:lang w:val="mn-MN"/>
        </w:rPr>
        <w:t xml:space="preserve">хэсэг нь </w:t>
      </w:r>
      <w:r w:rsidRPr="00732625">
        <w:rPr>
          <w:rFonts w:ascii="Times New Roman" w:hAnsi="Times New Roman" w:cs="Times New Roman"/>
          <w:sz w:val="24"/>
          <w:szCs w:val="24"/>
          <w:lang w:val="mn-MN"/>
        </w:rPr>
        <w:lastRenderedPageBreak/>
        <w:t>ажиглагдаж, системийн бусад зарим хэсэг нь ажиглагдахгүй байх тохиолдол ч бий. Тиймээс хангалттай хэмжилтүүд байхаас гадна сүлжээнд сайн тархсан байх нь чухал юм.</w:t>
      </w:r>
    </w:p>
    <w:p w:rsidR="00732625" w:rsidRDefault="00732625" w:rsidP="00732625">
      <w:pPr>
        <w:jc w:val="both"/>
        <w:rPr>
          <w:rFonts w:ascii="Times New Roman" w:hAnsi="Times New Roman" w:cs="Times New Roman"/>
          <w:sz w:val="24"/>
          <w:szCs w:val="24"/>
          <w:lang w:val="mn-MN"/>
        </w:rPr>
      </w:pPr>
      <w:r w:rsidRPr="00732625">
        <w:rPr>
          <w:rFonts w:ascii="Times New Roman" w:hAnsi="Times New Roman" w:cs="Times New Roman"/>
          <w:sz w:val="24"/>
          <w:szCs w:val="24"/>
          <w:lang w:val="mn-MN"/>
        </w:rPr>
        <w:t xml:space="preserve"> Тийм</w:t>
      </w:r>
      <w:r>
        <w:rPr>
          <w:rFonts w:ascii="Times New Roman" w:hAnsi="Times New Roman" w:cs="Times New Roman"/>
          <w:sz w:val="24"/>
          <w:szCs w:val="24"/>
          <w:lang w:val="mn-MN"/>
        </w:rPr>
        <w:t xml:space="preserve">ээс ачаалал, генераторын </w:t>
      </w:r>
      <w:r w:rsidRPr="00732625">
        <w:rPr>
          <w:rFonts w:ascii="Times New Roman" w:hAnsi="Times New Roman" w:cs="Times New Roman"/>
          <w:sz w:val="24"/>
          <w:szCs w:val="24"/>
          <w:lang w:val="mn-MN"/>
        </w:rPr>
        <w:t>тус бүрийг ажиглагдаж байгаа эсэхийг шалгаж нэмэлт баталгаажуулалт хийдэг. Өгөгдсөн хэмжилт дээр үндэслэн бүх ачаалал эсвэл генераторын шахалтыг тооцоолж чадвал сүлжээг бүхэлд нь ажиглах боломжтой гэнэ. PowerFactory нь тухайн систем нь ажиглагдах боломжтой эсэхээс үл хамааран шийдвэр гаргах асуудлыг шийдээд зогсохгүй: Хэрэв сүлжээ нь ажиглагдах боломжгүй бол сүлжээн дэх ажиглагдах боломжтой арлуудыг тодорхойлох нь ашигтай хэвээр байна. PowerFactory-ийн ажиглалтын дүн шинжилгээ нь зөвхөн топологийн аргумент дээр суурилдаггүй; Энэ нь сүлжээний цахилгааны хэмжээг ихээхэн харгалзан үздэг. Математикийн хувьд Ажиглах чадварын шалгалт нь бүхэл системийн хурдан матрицын зэрэглэлийн тооцоолол бүхий нарийн төвөгтэй мэдрэмжийн шинжилгээнд суурилдаг. Ажиглалтын шинжилгээний үр дүнг өгөгдлийн менежер ашиглан харж болно. Нэмж дурдахад PowerFactory нь ажиглагдаж болохуйц, үл анзаарагдам хэсгүүд болон илүүдэл болон шаардлагагүй хэмжилтийн хувьд маш уян хатан өнгөний дүрслэлийг санал болгодог.</w:t>
      </w:r>
    </w:p>
    <w:p w:rsidR="00732625" w:rsidRDefault="00732625" w:rsidP="00732625">
      <w:pPr>
        <w:jc w:val="both"/>
        <w:rPr>
          <w:rFonts w:ascii="Times New Roman" w:hAnsi="Times New Roman" w:cs="Times New Roman"/>
          <w:b/>
          <w:sz w:val="24"/>
          <w:szCs w:val="24"/>
        </w:rPr>
      </w:pPr>
      <w:r w:rsidRPr="00732625">
        <w:rPr>
          <w:rFonts w:ascii="Times New Roman" w:hAnsi="Times New Roman" w:cs="Times New Roman"/>
          <w:b/>
          <w:sz w:val="24"/>
          <w:szCs w:val="24"/>
        </w:rPr>
        <w:t>State Estimation (Non-Linear Optimization)</w:t>
      </w:r>
    </w:p>
    <w:p w:rsidR="00732625" w:rsidRPr="00732625" w:rsidRDefault="00732625" w:rsidP="00732625">
      <w:pPr>
        <w:spacing w:after="0" w:line="240" w:lineRule="auto"/>
        <w:rPr>
          <w:rFonts w:ascii="Times New Roman" w:eastAsia="Times New Roman" w:hAnsi="Times New Roman" w:cs="Times New Roman"/>
          <w:sz w:val="24"/>
          <w:szCs w:val="24"/>
          <w:lang w:val="en"/>
        </w:rPr>
      </w:pPr>
    </w:p>
    <w:p w:rsidR="00C85A64" w:rsidRPr="00C85A64" w:rsidRDefault="00C85A64" w:rsidP="00C85A64">
      <w:pPr>
        <w:jc w:val="both"/>
        <w:rPr>
          <w:rFonts w:ascii="Times New Roman" w:hAnsi="Times New Roman" w:cs="Times New Roman"/>
          <w:sz w:val="24"/>
          <w:szCs w:val="24"/>
          <w:lang w:val="mn-MN"/>
        </w:rPr>
      </w:pPr>
      <w:r>
        <w:rPr>
          <w:rFonts w:ascii="Times New Roman" w:hAnsi="Times New Roman" w:cs="Times New Roman"/>
          <w:sz w:val="24"/>
          <w:szCs w:val="24"/>
          <w:lang w:val="mn-MN"/>
        </w:rPr>
        <w:t>Ш</w:t>
      </w:r>
      <w:r w:rsidRPr="00C85A64">
        <w:rPr>
          <w:rFonts w:ascii="Times New Roman" w:hAnsi="Times New Roman" w:cs="Times New Roman"/>
          <w:sz w:val="24"/>
          <w:szCs w:val="24"/>
          <w:lang w:val="mn-MN"/>
        </w:rPr>
        <w:t>угаман бус оновчлол нь Улсын тооцоологчийн үндсэн хэсэг юм. Оршил хэсэгт дурьдсанчлан, зорилго нь ачааллын урсгалын бүх тэгшитгэлийг биелүүлэхийн зэрэгцээ тооцоолсон болон хэмжсэн салбар урсгал болон шинийн хүчдэлийн хоорондох бүх хазайлтын жигнэсэн квадрат нийлбэрийг багасгах явдал юм. PowerFactory нь Лагранж-Ньютоны аргууд дээр суурилсан асуудлыг шийдвэрлэхэд маш хурдан нэгдэх давталтын аргыг ашигладаг. Хэрэв өмнөх алхам дахь Ажиглалтын дүн шинжилгээ нь эрчим хүчний системийг бүхэлд нь ажиглах боломжтой гэж үзвэл нэгдэл (ерөнхийдөө) баталгаатай болно. Ажиглагдах боломжгүй системийн шийдлийг олохын тулд янз бүрийн стратегийг дагаж мөрдөж болно: Нэг сонголт нь ажиглагдахгүй бүх төлөвийг дахин тохируулах бөгөөд ингэснээр эдгээр төлөвт гараар оруулсан зарим утгууд эсвэл түүхэн өгөгдлийг ашигладаг. Өөр сонголт бол ажиглагдахгүй төлөвт псевдо хэмжилт гэж нэрлэгддэг аргыг ашиглах явдал юм. Псевдо хэмжилт нь үндсэндээ маш муу нарийвчлалтай хэмжилт юм.</w:t>
      </w:r>
    </w:p>
    <w:p w:rsidR="00732625" w:rsidRDefault="00C85A64" w:rsidP="00C85A64">
      <w:pPr>
        <w:jc w:val="both"/>
        <w:rPr>
          <w:rFonts w:ascii="Times New Roman" w:hAnsi="Times New Roman" w:cs="Times New Roman"/>
          <w:sz w:val="24"/>
          <w:szCs w:val="24"/>
          <w:lang w:val="mn-MN"/>
        </w:rPr>
      </w:pPr>
      <w:r w:rsidRPr="00C85A64">
        <w:rPr>
          <w:rFonts w:ascii="Times New Roman" w:hAnsi="Times New Roman" w:cs="Times New Roman"/>
          <w:sz w:val="24"/>
          <w:szCs w:val="24"/>
          <w:lang w:val="mn-MN"/>
        </w:rPr>
        <w:t>Эдгээр псевдо хэмжилтүүд нь алгоритмыг нэгтгэхэд хүргэдэг. Үүний зэрэгцээ, үр дүнгийн тооцоолсон төлөвүүд нь эквивалент анги бүрт зөв пропорциональ байх болно.</w:t>
      </w:r>
    </w:p>
    <w:p w:rsidR="00C85A64" w:rsidRDefault="00C85A64" w:rsidP="00C85A64">
      <w:pPr>
        <w:jc w:val="both"/>
        <w:rPr>
          <w:rFonts w:ascii="Times New Roman" w:hAnsi="Times New Roman" w:cs="Times New Roman"/>
          <w:b/>
          <w:sz w:val="24"/>
          <w:szCs w:val="24"/>
        </w:rPr>
      </w:pPr>
      <w:r w:rsidRPr="00C85A64">
        <w:rPr>
          <w:rFonts w:ascii="Times New Roman" w:hAnsi="Times New Roman" w:cs="Times New Roman"/>
          <w:b/>
          <w:sz w:val="24"/>
          <w:szCs w:val="24"/>
        </w:rPr>
        <w:t>State Estimator Data Input</w:t>
      </w:r>
    </w:p>
    <w:p w:rsidR="00C85A64" w:rsidRDefault="00C85A64" w:rsidP="00C85A64">
      <w:pPr>
        <w:jc w:val="both"/>
        <w:rPr>
          <w:rFonts w:ascii="Times New Roman" w:hAnsi="Times New Roman" w:cs="Times New Roman"/>
          <w:sz w:val="24"/>
          <w:szCs w:val="24"/>
          <w:lang w:val="mn-MN"/>
        </w:rPr>
      </w:pPr>
      <w:r w:rsidRPr="00C85A64">
        <w:rPr>
          <w:rFonts w:ascii="Times New Roman" w:hAnsi="Times New Roman" w:cs="Times New Roman"/>
          <w:sz w:val="24"/>
          <w:szCs w:val="24"/>
          <w:lang w:val="mn-MN"/>
        </w:rPr>
        <w:t>PowerFactoryState Estimator-ийг ашиг</w:t>
      </w:r>
      <w:r>
        <w:rPr>
          <w:rFonts w:ascii="Times New Roman" w:hAnsi="Times New Roman" w:cs="Times New Roman"/>
          <w:sz w:val="24"/>
          <w:szCs w:val="24"/>
          <w:lang w:val="mn-MN"/>
        </w:rPr>
        <w:t xml:space="preserve">лахын тулд стандартад нэмэлтээр </w:t>
      </w:r>
      <w:r w:rsidRPr="00C85A64">
        <w:rPr>
          <w:rFonts w:ascii="Times New Roman" w:hAnsi="Times New Roman" w:cs="Times New Roman"/>
          <w:sz w:val="24"/>
          <w:szCs w:val="24"/>
          <w:lang w:val="mn-MN"/>
        </w:rPr>
        <w:t xml:space="preserve">дараах </w:t>
      </w:r>
      <w:r>
        <w:rPr>
          <w:rFonts w:ascii="Times New Roman" w:hAnsi="Times New Roman" w:cs="Times New Roman"/>
          <w:sz w:val="24"/>
          <w:szCs w:val="24"/>
          <w:lang w:val="mn-MN"/>
        </w:rPr>
        <w:t xml:space="preserve">ачааллын урсгалын </w:t>
      </w:r>
      <w:r w:rsidRPr="00C85A64">
        <w:rPr>
          <w:rFonts w:ascii="Times New Roman" w:hAnsi="Times New Roman" w:cs="Times New Roman"/>
          <w:sz w:val="24"/>
          <w:szCs w:val="24"/>
          <w:lang w:val="mn-MN"/>
        </w:rPr>
        <w:t>ш</w:t>
      </w:r>
      <w:r>
        <w:rPr>
          <w:rFonts w:ascii="Times New Roman" w:hAnsi="Times New Roman" w:cs="Times New Roman"/>
          <w:sz w:val="24"/>
          <w:szCs w:val="24"/>
          <w:lang w:val="mn-MN"/>
        </w:rPr>
        <w:t>аардлагатай</w:t>
      </w:r>
      <w:r w:rsidRPr="00C85A64">
        <w:rPr>
          <w:rFonts w:ascii="Times New Roman" w:hAnsi="Times New Roman" w:cs="Times New Roman"/>
          <w:sz w:val="24"/>
          <w:szCs w:val="24"/>
          <w:lang w:val="mn-MN"/>
        </w:rPr>
        <w:t xml:space="preserve"> өгөгдөл:</w:t>
      </w:r>
    </w:p>
    <w:p w:rsidR="00C85A64" w:rsidRDefault="00C85A64" w:rsidP="00C85A64">
      <w:pPr>
        <w:pStyle w:val="ListParagraph"/>
        <w:numPr>
          <w:ilvl w:val="0"/>
          <w:numId w:val="16"/>
        </w:numPr>
        <w:jc w:val="both"/>
        <w:rPr>
          <w:rFonts w:ascii="Times New Roman" w:hAnsi="Times New Roman" w:cs="Times New Roman"/>
          <w:sz w:val="24"/>
          <w:szCs w:val="24"/>
          <w:lang w:val="mn-MN"/>
        </w:rPr>
      </w:pPr>
      <w:r>
        <w:rPr>
          <w:rFonts w:ascii="Times New Roman" w:hAnsi="Times New Roman" w:cs="Times New Roman"/>
          <w:sz w:val="24"/>
          <w:szCs w:val="24"/>
          <w:lang w:val="mn-MN"/>
        </w:rPr>
        <w:t>Хэмжилтүүд</w:t>
      </w:r>
    </w:p>
    <w:p w:rsidR="00C85A64" w:rsidRPr="00C85A64" w:rsidRDefault="00C85A64" w:rsidP="00C85A64">
      <w:pPr>
        <w:pStyle w:val="ListParagraph"/>
        <w:numPr>
          <w:ilvl w:val="0"/>
          <w:numId w:val="18"/>
        </w:numPr>
        <w:jc w:val="both"/>
        <w:rPr>
          <w:rFonts w:ascii="Times New Roman" w:hAnsi="Times New Roman" w:cs="Times New Roman"/>
          <w:sz w:val="24"/>
          <w:szCs w:val="24"/>
          <w:lang w:val="mn-MN"/>
        </w:rPr>
      </w:pPr>
      <w:r w:rsidRPr="00C85A64">
        <w:rPr>
          <w:rFonts w:ascii="Times New Roman" w:hAnsi="Times New Roman" w:cs="Times New Roman"/>
          <w:sz w:val="24"/>
          <w:szCs w:val="24"/>
          <w:lang w:val="mn-MN"/>
        </w:rPr>
        <w:t>Идэвхтэй чадлын урсгал</w:t>
      </w:r>
    </w:p>
    <w:p w:rsidR="00C85A64" w:rsidRPr="00E25281" w:rsidRDefault="00C85A64" w:rsidP="00C85A64">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lang w:val="mn-MN"/>
        </w:rPr>
        <w:t>Хуурмаг чадлын урсгал</w:t>
      </w:r>
    </w:p>
    <w:p w:rsidR="00C85A64" w:rsidRDefault="00C85A64" w:rsidP="00C85A64">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lang w:val="mn-MN"/>
        </w:rPr>
        <w:t xml:space="preserve">Хэлхээгээр гүйх гүйдэл </w:t>
      </w:r>
      <w:r>
        <w:rPr>
          <w:rFonts w:ascii="Times New Roman" w:hAnsi="Times New Roman" w:cs="Times New Roman"/>
          <w:sz w:val="24"/>
          <w:szCs w:val="24"/>
        </w:rPr>
        <w:t>/magnitude/</w:t>
      </w:r>
    </w:p>
    <w:p w:rsidR="00C85A64" w:rsidRPr="00F727FF" w:rsidRDefault="00C85A64" w:rsidP="00C85A64">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lang w:val="mn-MN"/>
        </w:rPr>
        <w:t xml:space="preserve">Шиний хүчдэл </w:t>
      </w:r>
      <w:r>
        <w:rPr>
          <w:rFonts w:ascii="Times New Roman" w:hAnsi="Times New Roman" w:cs="Times New Roman"/>
          <w:sz w:val="24"/>
          <w:szCs w:val="24"/>
        </w:rPr>
        <w:t>/magnitude/</w:t>
      </w:r>
    </w:p>
    <w:p w:rsidR="00C85A64" w:rsidRPr="00F727FF" w:rsidRDefault="00C85A64" w:rsidP="00C85A64">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lang w:val="mn-MN"/>
        </w:rPr>
        <w:lastRenderedPageBreak/>
        <w:t>Таслуурын төлөв</w:t>
      </w:r>
    </w:p>
    <w:p w:rsidR="00C85A64" w:rsidRPr="00C85A64" w:rsidRDefault="00C85A64" w:rsidP="00C85A64">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lang w:val="mn-MN"/>
        </w:rPr>
        <w:t>Трансформаторын хэлхээнд холбогдсон байрлал</w:t>
      </w:r>
    </w:p>
    <w:p w:rsidR="00C85A64" w:rsidRPr="00C85A64" w:rsidRDefault="00C85A64" w:rsidP="00C85A64">
      <w:pPr>
        <w:pStyle w:val="ListParagraph"/>
        <w:ind w:left="1080"/>
        <w:jc w:val="both"/>
        <w:rPr>
          <w:rFonts w:ascii="Times New Roman" w:hAnsi="Times New Roman" w:cs="Times New Roman"/>
          <w:sz w:val="24"/>
          <w:szCs w:val="24"/>
        </w:rPr>
      </w:pPr>
    </w:p>
    <w:p w:rsidR="00C85A64" w:rsidRPr="00C85A64" w:rsidRDefault="00C85A64" w:rsidP="00C85A64">
      <w:pPr>
        <w:pStyle w:val="ListParagraph"/>
        <w:numPr>
          <w:ilvl w:val="0"/>
          <w:numId w:val="16"/>
        </w:numPr>
        <w:jc w:val="both"/>
        <w:rPr>
          <w:rFonts w:ascii="Times New Roman" w:hAnsi="Times New Roman" w:cs="Times New Roman"/>
          <w:sz w:val="24"/>
          <w:szCs w:val="24"/>
          <w:lang w:val="mn-MN"/>
        </w:rPr>
      </w:pPr>
      <w:r w:rsidRPr="00C85A64">
        <w:rPr>
          <w:rFonts w:ascii="Times New Roman" w:hAnsi="Times New Roman" w:cs="Times New Roman"/>
          <w:sz w:val="24"/>
          <w:szCs w:val="24"/>
        </w:rPr>
        <w:t>Estimated States</w:t>
      </w:r>
    </w:p>
    <w:p w:rsidR="00C85A64" w:rsidRPr="00C85A64" w:rsidRDefault="00C85A64" w:rsidP="00C85A64">
      <w:pPr>
        <w:pStyle w:val="ListParagraph"/>
        <w:numPr>
          <w:ilvl w:val="0"/>
          <w:numId w:val="18"/>
        </w:numPr>
        <w:jc w:val="both"/>
        <w:rPr>
          <w:rFonts w:ascii="Times New Roman" w:hAnsi="Times New Roman" w:cs="Times New Roman"/>
          <w:sz w:val="24"/>
          <w:szCs w:val="24"/>
          <w:lang w:val="mn-MN"/>
        </w:rPr>
      </w:pPr>
      <w:r w:rsidRPr="00C85A64">
        <w:rPr>
          <w:rFonts w:ascii="Times New Roman" w:hAnsi="Times New Roman" w:cs="Times New Roman"/>
          <w:sz w:val="24"/>
          <w:szCs w:val="24"/>
          <w:lang w:val="mn-MN"/>
        </w:rPr>
        <w:t>Ачаалал</w:t>
      </w:r>
      <w:r w:rsidRPr="00C85A64">
        <w:rPr>
          <w:rFonts w:ascii="Times New Roman" w:hAnsi="Times New Roman" w:cs="Times New Roman"/>
          <w:sz w:val="24"/>
          <w:szCs w:val="24"/>
        </w:rPr>
        <w:t xml:space="preserve">: </w:t>
      </w:r>
      <w:r w:rsidRPr="00C85A64">
        <w:rPr>
          <w:rFonts w:ascii="Times New Roman" w:hAnsi="Times New Roman" w:cs="Times New Roman"/>
          <w:sz w:val="24"/>
          <w:szCs w:val="24"/>
          <w:lang w:val="mn-MN"/>
        </w:rPr>
        <w:t xml:space="preserve">Идэвхэтэй чадал </w:t>
      </w:r>
      <w:r w:rsidRPr="00C85A64">
        <w:rPr>
          <w:rFonts w:ascii="Times New Roman" w:hAnsi="Times New Roman" w:cs="Times New Roman"/>
          <w:sz w:val="24"/>
          <w:szCs w:val="24"/>
        </w:rPr>
        <w:t xml:space="preserve">(P) </w:t>
      </w:r>
      <w:proofErr w:type="spellStart"/>
      <w:r w:rsidRPr="00C85A64">
        <w:rPr>
          <w:rFonts w:ascii="Times New Roman" w:hAnsi="Times New Roman" w:cs="Times New Roman"/>
          <w:sz w:val="24"/>
          <w:szCs w:val="24"/>
        </w:rPr>
        <w:t>эсвэл</w:t>
      </w:r>
      <w:proofErr w:type="spellEnd"/>
      <w:r w:rsidRPr="00C85A64">
        <w:rPr>
          <w:rFonts w:ascii="Times New Roman" w:hAnsi="Times New Roman" w:cs="Times New Roman"/>
          <w:sz w:val="24"/>
          <w:szCs w:val="24"/>
        </w:rPr>
        <w:t xml:space="preserve"> </w:t>
      </w:r>
      <w:r w:rsidRPr="00C85A64">
        <w:rPr>
          <w:rFonts w:ascii="Times New Roman" w:hAnsi="Times New Roman" w:cs="Times New Roman"/>
          <w:sz w:val="24"/>
          <w:szCs w:val="24"/>
          <w:lang w:val="mn-MN"/>
        </w:rPr>
        <w:t>Хуурмаг чадал</w:t>
      </w:r>
      <w:r w:rsidRPr="00C85A64">
        <w:rPr>
          <w:rFonts w:ascii="Times New Roman" w:hAnsi="Times New Roman" w:cs="Times New Roman"/>
          <w:sz w:val="24"/>
          <w:szCs w:val="24"/>
        </w:rPr>
        <w:t xml:space="preserve"> (Q</w:t>
      </w:r>
      <w:r>
        <w:t xml:space="preserve">),  </w:t>
      </w:r>
      <w:proofErr w:type="spellStart"/>
      <w:r w:rsidRPr="00C85A64">
        <w:rPr>
          <w:rFonts w:ascii="Times New Roman" w:hAnsi="Times New Roman" w:cs="Times New Roman"/>
          <w:sz w:val="24"/>
          <w:szCs w:val="24"/>
        </w:rPr>
        <w:t>Өөр</w:t>
      </w:r>
      <w:proofErr w:type="spellEnd"/>
      <w:r w:rsidRPr="00C85A64">
        <w:rPr>
          <w:rFonts w:ascii="Times New Roman" w:hAnsi="Times New Roman" w:cs="Times New Roman"/>
          <w:sz w:val="24"/>
          <w:szCs w:val="24"/>
        </w:rPr>
        <w:t xml:space="preserve"> </w:t>
      </w:r>
      <w:proofErr w:type="spellStart"/>
      <w:r w:rsidRPr="00C85A64">
        <w:rPr>
          <w:rFonts w:ascii="Times New Roman" w:hAnsi="Times New Roman" w:cs="Times New Roman"/>
          <w:sz w:val="24"/>
          <w:szCs w:val="24"/>
        </w:rPr>
        <w:t>нэг</w:t>
      </w:r>
      <w:proofErr w:type="spellEnd"/>
      <w:r w:rsidRPr="00C85A64">
        <w:rPr>
          <w:rFonts w:ascii="Times New Roman" w:hAnsi="Times New Roman" w:cs="Times New Roman"/>
          <w:sz w:val="24"/>
          <w:szCs w:val="24"/>
        </w:rPr>
        <w:t xml:space="preserve"> </w:t>
      </w:r>
      <w:proofErr w:type="spellStart"/>
      <w:r w:rsidRPr="00C85A64">
        <w:rPr>
          <w:rFonts w:ascii="Times New Roman" w:hAnsi="Times New Roman" w:cs="Times New Roman"/>
          <w:sz w:val="24"/>
          <w:szCs w:val="24"/>
        </w:rPr>
        <w:t>хувилбар</w:t>
      </w:r>
      <w:proofErr w:type="spellEnd"/>
      <w:r w:rsidRPr="00C85A64">
        <w:rPr>
          <w:rFonts w:ascii="Times New Roman" w:hAnsi="Times New Roman" w:cs="Times New Roman"/>
          <w:sz w:val="24"/>
          <w:szCs w:val="24"/>
        </w:rPr>
        <w:t xml:space="preserve"> </w:t>
      </w:r>
      <w:proofErr w:type="spellStart"/>
      <w:r w:rsidRPr="00C85A64">
        <w:rPr>
          <w:rFonts w:ascii="Times New Roman" w:hAnsi="Times New Roman" w:cs="Times New Roman"/>
          <w:sz w:val="24"/>
          <w:szCs w:val="24"/>
        </w:rPr>
        <w:t>болох</w:t>
      </w:r>
      <w:proofErr w:type="spellEnd"/>
      <w:r w:rsidRPr="00C85A64">
        <w:rPr>
          <w:rFonts w:ascii="Times New Roman" w:hAnsi="Times New Roman" w:cs="Times New Roman"/>
          <w:sz w:val="24"/>
          <w:szCs w:val="24"/>
        </w:rPr>
        <w:t xml:space="preserve"> </w:t>
      </w:r>
      <w:proofErr w:type="spellStart"/>
      <w:r w:rsidRPr="00C85A64">
        <w:rPr>
          <w:rFonts w:ascii="Times New Roman" w:hAnsi="Times New Roman" w:cs="Times New Roman"/>
          <w:sz w:val="24"/>
          <w:szCs w:val="24"/>
        </w:rPr>
        <w:t>масштабын</w:t>
      </w:r>
      <w:proofErr w:type="spellEnd"/>
      <w:r w:rsidRPr="00C85A64">
        <w:rPr>
          <w:rFonts w:ascii="Times New Roman" w:hAnsi="Times New Roman" w:cs="Times New Roman"/>
          <w:sz w:val="24"/>
          <w:szCs w:val="24"/>
        </w:rPr>
        <w:t xml:space="preserve"> </w:t>
      </w:r>
      <w:proofErr w:type="spellStart"/>
      <w:r w:rsidRPr="00C85A64">
        <w:rPr>
          <w:rFonts w:ascii="Times New Roman" w:hAnsi="Times New Roman" w:cs="Times New Roman"/>
          <w:sz w:val="24"/>
          <w:szCs w:val="24"/>
        </w:rPr>
        <w:t>хүчин</w:t>
      </w:r>
      <w:proofErr w:type="spellEnd"/>
      <w:r w:rsidRPr="00C85A64">
        <w:rPr>
          <w:rFonts w:ascii="Times New Roman" w:hAnsi="Times New Roman" w:cs="Times New Roman"/>
          <w:sz w:val="24"/>
          <w:szCs w:val="24"/>
        </w:rPr>
        <w:t xml:space="preserve"> </w:t>
      </w:r>
      <w:proofErr w:type="spellStart"/>
      <w:r w:rsidRPr="00C85A64">
        <w:rPr>
          <w:rFonts w:ascii="Times New Roman" w:hAnsi="Times New Roman" w:cs="Times New Roman"/>
          <w:sz w:val="24"/>
          <w:szCs w:val="24"/>
        </w:rPr>
        <w:t>зүйл</w:t>
      </w:r>
      <w:proofErr w:type="spellEnd"/>
    </w:p>
    <w:p w:rsidR="0008659D" w:rsidRDefault="0008659D" w:rsidP="0008659D">
      <w:pPr>
        <w:pStyle w:val="ListParagraph"/>
        <w:numPr>
          <w:ilvl w:val="0"/>
          <w:numId w:val="18"/>
        </w:numPr>
        <w:jc w:val="both"/>
        <w:rPr>
          <w:rFonts w:ascii="Times New Roman" w:hAnsi="Times New Roman" w:cs="Times New Roman"/>
          <w:sz w:val="24"/>
          <w:szCs w:val="24"/>
          <w:lang w:val="mn-MN"/>
        </w:rPr>
      </w:pPr>
      <w:r w:rsidRPr="0008659D">
        <w:rPr>
          <w:rFonts w:ascii="Times New Roman" w:hAnsi="Times New Roman" w:cs="Times New Roman"/>
          <w:sz w:val="24"/>
          <w:szCs w:val="24"/>
          <w:lang w:val="mn-MN"/>
        </w:rPr>
        <w:t>Синхрон машин</w:t>
      </w:r>
      <w:r>
        <w:rPr>
          <w:rFonts w:ascii="Times New Roman" w:hAnsi="Times New Roman" w:cs="Times New Roman"/>
          <w:sz w:val="24"/>
          <w:szCs w:val="24"/>
          <w:lang w:val="mn-MN"/>
        </w:rPr>
        <w:t>:</w:t>
      </w:r>
      <w:r w:rsidRPr="0008659D">
        <w:rPr>
          <w:rFonts w:ascii="Times New Roman" w:hAnsi="Times New Roman" w:cs="Times New Roman"/>
          <w:sz w:val="24"/>
          <w:szCs w:val="24"/>
          <w:lang w:val="mn-MN"/>
        </w:rPr>
        <w:t xml:space="preserve"> Идэвхтэй чадал, эсвэл</w:t>
      </w:r>
      <w:r>
        <w:rPr>
          <w:rFonts w:ascii="Times New Roman" w:hAnsi="Times New Roman" w:cs="Times New Roman"/>
          <w:sz w:val="24"/>
          <w:szCs w:val="24"/>
          <w:lang w:val="mn-MN"/>
        </w:rPr>
        <w:t xml:space="preserve"> Хуурмаг чадал </w:t>
      </w:r>
    </w:p>
    <w:p w:rsidR="0008659D" w:rsidRPr="0008659D" w:rsidRDefault="0008659D" w:rsidP="0008659D">
      <w:pPr>
        <w:pStyle w:val="ListParagraph"/>
        <w:numPr>
          <w:ilvl w:val="0"/>
          <w:numId w:val="18"/>
        </w:numPr>
        <w:jc w:val="both"/>
        <w:rPr>
          <w:rFonts w:ascii="Times New Roman" w:hAnsi="Times New Roman" w:cs="Times New Roman"/>
          <w:sz w:val="24"/>
          <w:szCs w:val="24"/>
          <w:lang w:val="mn-MN"/>
        </w:rPr>
      </w:pPr>
      <w:r w:rsidRPr="0008659D">
        <w:rPr>
          <w:rFonts w:ascii="Times New Roman" w:hAnsi="Times New Roman" w:cs="Times New Roman"/>
          <w:sz w:val="24"/>
          <w:szCs w:val="24"/>
          <w:lang w:val="mn-MN"/>
        </w:rPr>
        <w:t>Асинхрон машин</w:t>
      </w:r>
      <w:r>
        <w:rPr>
          <w:rFonts w:ascii="Times New Roman" w:hAnsi="Times New Roman" w:cs="Times New Roman"/>
          <w:sz w:val="24"/>
          <w:szCs w:val="24"/>
          <w:lang w:val="mn-MN"/>
        </w:rPr>
        <w:t>:</w:t>
      </w:r>
      <w:r w:rsidRPr="0008659D">
        <w:rPr>
          <w:rFonts w:ascii="Times New Roman" w:hAnsi="Times New Roman" w:cs="Times New Roman"/>
          <w:sz w:val="24"/>
          <w:szCs w:val="24"/>
          <w:lang w:val="mn-MN"/>
        </w:rPr>
        <w:t xml:space="preserve"> Идэвхтэй чадал</w:t>
      </w:r>
    </w:p>
    <w:p w:rsidR="0008659D" w:rsidRDefault="0008659D" w:rsidP="0008659D">
      <w:pPr>
        <w:pStyle w:val="ListParagraph"/>
        <w:jc w:val="both"/>
        <w:rPr>
          <w:rFonts w:ascii="Times New Roman" w:hAnsi="Times New Roman" w:cs="Times New Roman"/>
          <w:sz w:val="24"/>
          <w:szCs w:val="24"/>
          <w:lang w:val="mn-MN"/>
        </w:rPr>
      </w:pPr>
      <w:r>
        <w:rPr>
          <w:rFonts w:ascii="Times New Roman" w:hAnsi="Times New Roman" w:cs="Times New Roman"/>
          <w:sz w:val="24"/>
          <w:szCs w:val="24"/>
          <w:lang w:val="mn-MN"/>
        </w:rPr>
        <w:t xml:space="preserve">-     Статик систем: </w:t>
      </w:r>
      <w:r w:rsidRPr="0008659D">
        <w:rPr>
          <w:rFonts w:ascii="Times New Roman" w:hAnsi="Times New Roman" w:cs="Times New Roman"/>
          <w:sz w:val="24"/>
          <w:szCs w:val="24"/>
          <w:lang w:val="mn-MN"/>
        </w:rPr>
        <w:t>Хуурмаг чадал</w:t>
      </w:r>
    </w:p>
    <w:p w:rsidR="00C85A64" w:rsidRDefault="0008659D" w:rsidP="0008659D">
      <w:pPr>
        <w:pStyle w:val="ListParagraph"/>
        <w:jc w:val="both"/>
        <w:rPr>
          <w:rFonts w:ascii="Times New Roman" w:hAnsi="Times New Roman" w:cs="Times New Roman"/>
          <w:sz w:val="24"/>
          <w:szCs w:val="24"/>
        </w:rPr>
      </w:pPr>
      <w:r>
        <w:rPr>
          <w:rFonts w:ascii="Times New Roman" w:hAnsi="Times New Roman" w:cs="Times New Roman"/>
          <w:sz w:val="24"/>
          <w:szCs w:val="24"/>
          <w:lang w:val="mn-MN"/>
        </w:rPr>
        <w:t xml:space="preserve">-    </w:t>
      </w:r>
      <w:r w:rsidRPr="0008659D">
        <w:rPr>
          <w:rFonts w:ascii="Times New Roman" w:hAnsi="Times New Roman" w:cs="Times New Roman"/>
          <w:sz w:val="24"/>
          <w:szCs w:val="24"/>
          <w:lang w:val="mn-MN"/>
        </w:rPr>
        <w:t>Хоёр болон гурван ороомогт трансформатор</w:t>
      </w:r>
      <w:r>
        <w:rPr>
          <w:rFonts w:ascii="Times New Roman" w:hAnsi="Times New Roman" w:cs="Times New Roman"/>
          <w:sz w:val="24"/>
          <w:szCs w:val="24"/>
          <w:lang w:val="mn-MN"/>
        </w:rPr>
        <w:t xml:space="preserve">: </w:t>
      </w:r>
      <w:r w:rsidRPr="0008659D">
        <w:rPr>
          <w:rFonts w:ascii="Times New Roman" w:hAnsi="Times New Roman" w:cs="Times New Roman"/>
          <w:sz w:val="24"/>
          <w:szCs w:val="24"/>
          <w:lang w:val="mn-MN"/>
        </w:rPr>
        <w:t xml:space="preserve">Хэлхээнд холбогдох байрлал </w:t>
      </w:r>
    </w:p>
    <w:p w:rsidR="0008659D" w:rsidRDefault="0008659D" w:rsidP="0008659D">
      <w:pPr>
        <w:jc w:val="both"/>
        <w:rPr>
          <w:rFonts w:ascii="Times New Roman" w:hAnsi="Times New Roman" w:cs="Times New Roman"/>
          <w:b/>
          <w:sz w:val="24"/>
          <w:szCs w:val="24"/>
          <w:lang w:val="mn-MN"/>
        </w:rPr>
      </w:pPr>
      <w:r w:rsidRPr="0008659D">
        <w:rPr>
          <w:rFonts w:ascii="Times New Roman" w:hAnsi="Times New Roman" w:cs="Times New Roman"/>
          <w:b/>
          <w:sz w:val="24"/>
          <w:szCs w:val="24"/>
          <w:lang w:val="mn-MN"/>
        </w:rPr>
        <w:t>Хэмжилтүүд</w:t>
      </w:r>
    </w:p>
    <w:p w:rsidR="0008659D" w:rsidRDefault="0008659D" w:rsidP="0008659D">
      <w:pPr>
        <w:jc w:val="both"/>
        <w:rPr>
          <w:rFonts w:ascii="Times New Roman" w:hAnsi="Times New Roman" w:cs="Times New Roman"/>
          <w:sz w:val="24"/>
          <w:szCs w:val="24"/>
          <w:lang w:val="mn-MN"/>
        </w:rPr>
      </w:pPr>
      <w:r w:rsidRPr="0008659D">
        <w:rPr>
          <w:rFonts w:ascii="Times New Roman" w:hAnsi="Times New Roman" w:cs="Times New Roman"/>
          <w:sz w:val="24"/>
          <w:szCs w:val="24"/>
          <w:lang w:val="mn-MN"/>
        </w:rPr>
        <w:t>Бүх хэмжилтийг кабинет дотор "Гадаад хэмжих хэрэгсэл" гэж нэрлэгдэх төхөөрөмжийг байрлуулах замаар тодорхойлно. Үүний тулд нэг мөрт графикаас төхөөрөмжийг сонгоод контекст цэснээс (хулганы баруун товчлуур) "Шинэ төхөөрөмжүүд" -ийг сонгоод "Гадаад" Хэмжилтүүд..." (Зура</w:t>
      </w:r>
      <w:r>
        <w:rPr>
          <w:rFonts w:ascii="Times New Roman" w:hAnsi="Times New Roman" w:cs="Times New Roman"/>
          <w:sz w:val="24"/>
          <w:szCs w:val="24"/>
          <w:lang w:val="mn-MN"/>
        </w:rPr>
        <w:t>г 41.4.1-ийг үз). Дараа нь шинэ</w:t>
      </w:r>
      <w:r w:rsidRPr="0008659D">
        <w:rPr>
          <w:rFonts w:ascii="Times New Roman" w:hAnsi="Times New Roman" w:cs="Times New Roman"/>
          <w:sz w:val="24"/>
          <w:szCs w:val="24"/>
          <w:lang w:val="mn-MN"/>
        </w:rPr>
        <w:t xml:space="preserve"> Гадаад хэмжилтийн урьдчилан тодорхойлсон жагсаалт бүхий объектын харилцах цонх гарч ирнэ. Энэ жагсаалтаас хүссэн хэмжих төхөөрөмжийг сонгоно</w:t>
      </w:r>
      <w:r>
        <w:rPr>
          <w:rFonts w:ascii="Times New Roman" w:hAnsi="Times New Roman" w:cs="Times New Roman"/>
          <w:sz w:val="24"/>
          <w:szCs w:val="24"/>
          <w:lang w:val="mn-MN"/>
        </w:rPr>
        <w:t>.</w:t>
      </w:r>
    </w:p>
    <w:p w:rsidR="0008659D" w:rsidRDefault="0008659D" w:rsidP="0008659D">
      <w:pPr>
        <w:jc w:val="both"/>
        <w:rPr>
          <w:rFonts w:ascii="Times New Roman" w:hAnsi="Times New Roman" w:cs="Times New Roman"/>
          <w:sz w:val="24"/>
          <w:szCs w:val="24"/>
          <w:lang w:val="mn-MN"/>
        </w:rPr>
      </w:pPr>
      <w:r w:rsidRPr="0008659D">
        <w:rPr>
          <w:rFonts w:ascii="Times New Roman" w:hAnsi="Times New Roman" w:cs="Times New Roman"/>
          <w:sz w:val="24"/>
          <w:szCs w:val="24"/>
          <w:lang w:val="mn-MN"/>
        </w:rPr>
        <w:t>Дараах хэмжилтийн төхөөрөмжийг одоогоор дэмжиж байна</w:t>
      </w:r>
    </w:p>
    <w:p w:rsidR="0008659D" w:rsidRPr="0008659D" w:rsidRDefault="0008659D" w:rsidP="0008659D">
      <w:pPr>
        <w:jc w:val="both"/>
        <w:rPr>
          <w:rFonts w:ascii="Times New Roman" w:hAnsi="Times New Roman" w:cs="Times New Roman"/>
        </w:rPr>
      </w:pPr>
      <w:r w:rsidRPr="0008659D">
        <w:rPr>
          <w:rFonts w:ascii="Times New Roman" w:hAnsi="Times New Roman" w:cs="Times New Roman"/>
        </w:rPr>
        <w:t>• (External) P-Measurement (</w:t>
      </w:r>
      <w:proofErr w:type="spellStart"/>
      <w:r w:rsidRPr="0008659D">
        <w:rPr>
          <w:rFonts w:ascii="Times New Roman" w:hAnsi="Times New Roman" w:cs="Times New Roman"/>
        </w:rPr>
        <w:t>StaExtpmea</w:t>
      </w:r>
      <w:proofErr w:type="spellEnd"/>
      <w:r w:rsidRPr="0008659D">
        <w:rPr>
          <w:rFonts w:ascii="Times New Roman" w:hAnsi="Times New Roman" w:cs="Times New Roman"/>
        </w:rPr>
        <w:t xml:space="preserve">) </w:t>
      </w:r>
    </w:p>
    <w:p w:rsidR="0008659D" w:rsidRPr="0008659D" w:rsidRDefault="0008659D" w:rsidP="0008659D">
      <w:pPr>
        <w:jc w:val="both"/>
        <w:rPr>
          <w:rFonts w:ascii="Times New Roman" w:hAnsi="Times New Roman" w:cs="Times New Roman"/>
        </w:rPr>
      </w:pPr>
      <w:r w:rsidRPr="0008659D">
        <w:rPr>
          <w:rFonts w:ascii="Times New Roman" w:hAnsi="Times New Roman" w:cs="Times New Roman"/>
        </w:rPr>
        <w:t>• (External) Q-Measurement (</w:t>
      </w:r>
      <w:proofErr w:type="spellStart"/>
      <w:r w:rsidRPr="0008659D">
        <w:rPr>
          <w:rFonts w:ascii="Times New Roman" w:hAnsi="Times New Roman" w:cs="Times New Roman"/>
        </w:rPr>
        <w:t>StaExtqmea</w:t>
      </w:r>
      <w:proofErr w:type="spellEnd"/>
      <w:r w:rsidRPr="0008659D">
        <w:rPr>
          <w:rFonts w:ascii="Times New Roman" w:hAnsi="Times New Roman" w:cs="Times New Roman"/>
        </w:rPr>
        <w:t xml:space="preserve">) </w:t>
      </w:r>
    </w:p>
    <w:p w:rsidR="0008659D" w:rsidRPr="0008659D" w:rsidRDefault="0008659D" w:rsidP="0008659D">
      <w:pPr>
        <w:jc w:val="both"/>
        <w:rPr>
          <w:rFonts w:ascii="Times New Roman" w:hAnsi="Times New Roman" w:cs="Times New Roman"/>
        </w:rPr>
      </w:pPr>
      <w:r w:rsidRPr="0008659D">
        <w:rPr>
          <w:rFonts w:ascii="Times New Roman" w:hAnsi="Times New Roman" w:cs="Times New Roman"/>
        </w:rPr>
        <w:t>• (External) I-Measurement, current magnitude (</w:t>
      </w:r>
      <w:proofErr w:type="spellStart"/>
      <w:r w:rsidRPr="0008659D">
        <w:rPr>
          <w:rFonts w:ascii="Times New Roman" w:hAnsi="Times New Roman" w:cs="Times New Roman"/>
        </w:rPr>
        <w:t>StaExtimea</w:t>
      </w:r>
      <w:proofErr w:type="spellEnd"/>
      <w:r w:rsidRPr="0008659D">
        <w:rPr>
          <w:rFonts w:ascii="Times New Roman" w:hAnsi="Times New Roman" w:cs="Times New Roman"/>
        </w:rPr>
        <w:t xml:space="preserve">) </w:t>
      </w:r>
    </w:p>
    <w:p w:rsidR="0008659D" w:rsidRPr="0008659D" w:rsidRDefault="0008659D" w:rsidP="0008659D">
      <w:pPr>
        <w:jc w:val="both"/>
        <w:rPr>
          <w:rFonts w:ascii="Times New Roman" w:hAnsi="Times New Roman" w:cs="Times New Roman"/>
        </w:rPr>
      </w:pPr>
      <w:r w:rsidRPr="0008659D">
        <w:rPr>
          <w:rFonts w:ascii="Times New Roman" w:hAnsi="Times New Roman" w:cs="Times New Roman"/>
        </w:rPr>
        <w:t>• (External) V-Measurement, voltage magnitude (</w:t>
      </w:r>
      <w:proofErr w:type="spellStart"/>
      <w:r w:rsidRPr="0008659D">
        <w:rPr>
          <w:rFonts w:ascii="Times New Roman" w:hAnsi="Times New Roman" w:cs="Times New Roman"/>
        </w:rPr>
        <w:t>StaExtvmea</w:t>
      </w:r>
      <w:proofErr w:type="spellEnd"/>
      <w:r w:rsidRPr="0008659D">
        <w:rPr>
          <w:rFonts w:ascii="Times New Roman" w:hAnsi="Times New Roman" w:cs="Times New Roman"/>
        </w:rPr>
        <w:t xml:space="preserve">) </w:t>
      </w:r>
    </w:p>
    <w:p w:rsidR="0008659D" w:rsidRPr="0008659D" w:rsidRDefault="0008659D" w:rsidP="0008659D">
      <w:pPr>
        <w:jc w:val="both"/>
        <w:rPr>
          <w:rFonts w:ascii="Times New Roman" w:hAnsi="Times New Roman" w:cs="Times New Roman"/>
        </w:rPr>
      </w:pPr>
      <w:r w:rsidRPr="0008659D">
        <w:rPr>
          <w:rFonts w:ascii="Times New Roman" w:hAnsi="Times New Roman" w:cs="Times New Roman"/>
        </w:rPr>
        <w:t>• (External) Breaker Signalization Breaker Status (</w:t>
      </w:r>
      <w:proofErr w:type="spellStart"/>
      <w:r w:rsidRPr="0008659D">
        <w:rPr>
          <w:rFonts w:ascii="Times New Roman" w:hAnsi="Times New Roman" w:cs="Times New Roman"/>
        </w:rPr>
        <w:t>StaExtbrkmea</w:t>
      </w:r>
      <w:proofErr w:type="spellEnd"/>
      <w:r w:rsidRPr="0008659D">
        <w:rPr>
          <w:rFonts w:ascii="Times New Roman" w:hAnsi="Times New Roman" w:cs="Times New Roman"/>
        </w:rPr>
        <w:t xml:space="preserve">) </w:t>
      </w:r>
    </w:p>
    <w:p w:rsidR="0008659D" w:rsidRDefault="0008659D" w:rsidP="0008659D">
      <w:pPr>
        <w:jc w:val="both"/>
        <w:rPr>
          <w:rFonts w:ascii="Times New Roman" w:hAnsi="Times New Roman" w:cs="Times New Roman"/>
        </w:rPr>
      </w:pPr>
      <w:r w:rsidRPr="0008659D">
        <w:rPr>
          <w:rFonts w:ascii="Times New Roman" w:hAnsi="Times New Roman" w:cs="Times New Roman"/>
        </w:rPr>
        <w:t>• (External) Tap-Position Measurement Tap Position (</w:t>
      </w:r>
      <w:proofErr w:type="spellStart"/>
      <w:r w:rsidRPr="0008659D">
        <w:rPr>
          <w:rFonts w:ascii="Times New Roman" w:hAnsi="Times New Roman" w:cs="Times New Roman"/>
        </w:rPr>
        <w:t>StaExttapmea</w:t>
      </w:r>
      <w:proofErr w:type="spellEnd"/>
      <w:r w:rsidRPr="0008659D">
        <w:rPr>
          <w:rFonts w:ascii="Times New Roman" w:hAnsi="Times New Roman" w:cs="Times New Roman"/>
        </w:rPr>
        <w:t>)</w:t>
      </w:r>
    </w:p>
    <w:p w:rsidR="0008659D" w:rsidRDefault="0008659D" w:rsidP="0008659D">
      <w:pPr>
        <w:jc w:val="both"/>
        <w:rPr>
          <w:rFonts w:ascii="Times New Roman" w:hAnsi="Times New Roman" w:cs="Times New Roman"/>
        </w:rPr>
      </w:pPr>
      <w:r w:rsidRPr="0008659D">
        <w:rPr>
          <w:rFonts w:ascii="Times New Roman" w:hAnsi="Times New Roman" w:cs="Times New Roman"/>
          <w:noProof/>
        </w:rPr>
        <w:drawing>
          <wp:inline distT="0" distB="0" distL="0" distR="0" wp14:anchorId="252D1765" wp14:editId="72651C1C">
            <wp:extent cx="3534033" cy="25984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2103" cy="2611706"/>
                    </a:xfrm>
                    <a:prstGeom prst="rect">
                      <a:avLst/>
                    </a:prstGeom>
                  </pic:spPr>
                </pic:pic>
              </a:graphicData>
            </a:graphic>
          </wp:inline>
        </w:drawing>
      </w:r>
    </w:p>
    <w:p w:rsidR="00FA717A" w:rsidRDefault="00FA717A" w:rsidP="00FA717A">
      <w:pPr>
        <w:jc w:val="both"/>
        <w:rPr>
          <w:rFonts w:ascii="Times New Roman" w:hAnsi="Times New Roman" w:cs="Times New Roman"/>
        </w:rPr>
      </w:pPr>
      <w:r w:rsidRPr="00FA717A">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0EFF8F56" wp14:editId="7D2A8059">
            <wp:simplePos x="0" y="0"/>
            <wp:positionH relativeFrom="margin">
              <wp:posOffset>3339465</wp:posOffset>
            </wp:positionH>
            <wp:positionV relativeFrom="margin">
              <wp:align>top</wp:align>
            </wp:positionV>
            <wp:extent cx="2603500" cy="2494915"/>
            <wp:effectExtent l="0" t="0" r="635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3500" cy="2494915"/>
                    </a:xfrm>
                    <a:prstGeom prst="rect">
                      <a:avLst/>
                    </a:prstGeom>
                  </pic:spPr>
                </pic:pic>
              </a:graphicData>
            </a:graphic>
            <wp14:sizeRelH relativeFrom="margin">
              <wp14:pctWidth>0</wp14:pctWidth>
            </wp14:sizeRelH>
            <wp14:sizeRelV relativeFrom="margin">
              <wp14:pctHeight>0</wp14:pctHeight>
            </wp14:sizeRelV>
          </wp:anchor>
        </w:drawing>
      </w:r>
      <w:r w:rsidRPr="00FA717A">
        <w:rPr>
          <w:rFonts w:ascii="Times New Roman" w:hAnsi="Times New Roman" w:cs="Times New Roman"/>
          <w:noProof/>
        </w:rPr>
        <w:drawing>
          <wp:inline distT="0" distB="0" distL="0" distR="0" wp14:anchorId="146A1268" wp14:editId="4450ED7B">
            <wp:extent cx="2567940" cy="2494962"/>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6315" cy="2522531"/>
                    </a:xfrm>
                    <a:prstGeom prst="rect">
                      <a:avLst/>
                    </a:prstGeom>
                  </pic:spPr>
                </pic:pic>
              </a:graphicData>
            </a:graphic>
          </wp:inline>
        </w:drawing>
      </w:r>
    </w:p>
    <w:p w:rsidR="00FA717A" w:rsidRDefault="00FA717A" w:rsidP="00FA717A">
      <w:pPr>
        <w:jc w:val="center"/>
        <w:rPr>
          <w:noProof/>
        </w:rPr>
      </w:pPr>
      <w:r w:rsidRPr="00FA717A">
        <w:rPr>
          <w:rFonts w:ascii="Times New Roman" w:hAnsi="Times New Roman" w:cs="Times New Roman"/>
          <w:sz w:val="24"/>
          <w:szCs w:val="24"/>
          <w:lang w:val="mn-MN"/>
        </w:rPr>
        <w:t xml:space="preserve">Зураг 2 </w:t>
      </w:r>
      <w:r w:rsidRPr="00FA717A">
        <w:rPr>
          <w:rFonts w:ascii="Times New Roman" w:hAnsi="Times New Roman" w:cs="Times New Roman"/>
          <w:sz w:val="24"/>
          <w:szCs w:val="24"/>
        </w:rPr>
        <w:t>User Settings for State Estimation</w:t>
      </w:r>
      <w:r w:rsidRPr="00FA717A">
        <w:rPr>
          <w:noProof/>
        </w:rPr>
        <w:t xml:space="preserve"> </w:t>
      </w:r>
    </w:p>
    <w:p w:rsidR="0047416D" w:rsidRPr="0047416D" w:rsidRDefault="0047416D" w:rsidP="0047416D">
      <w:pPr>
        <w:rPr>
          <w:rFonts w:ascii="Times New Roman" w:hAnsi="Times New Roman" w:cs="Times New Roman"/>
          <w:b/>
          <w:noProof/>
          <w:sz w:val="24"/>
          <w:szCs w:val="24"/>
          <w:lang w:val="mn-MN"/>
        </w:rPr>
      </w:pPr>
      <w:r w:rsidRPr="0047416D">
        <w:rPr>
          <w:rFonts w:ascii="Times New Roman" w:hAnsi="Times New Roman" w:cs="Times New Roman"/>
          <w:b/>
          <w:noProof/>
          <w:sz w:val="24"/>
          <w:szCs w:val="24"/>
          <w:lang w:val="mn-MN"/>
        </w:rPr>
        <w:t>Гүйдлийн хэмжилт</w:t>
      </w:r>
    </w:p>
    <w:p w:rsidR="0047416D" w:rsidRPr="0047416D" w:rsidRDefault="0047416D" w:rsidP="0047416D">
      <w:pPr>
        <w:rPr>
          <w:rFonts w:ascii="Times New Roman" w:hAnsi="Times New Roman" w:cs="Times New Roman"/>
          <w:sz w:val="24"/>
          <w:szCs w:val="24"/>
        </w:rPr>
      </w:pPr>
      <w:proofErr w:type="spellStart"/>
      <w:r w:rsidRPr="0047416D">
        <w:rPr>
          <w:rFonts w:ascii="Times New Roman" w:hAnsi="Times New Roman" w:cs="Times New Roman"/>
          <w:sz w:val="24"/>
          <w:szCs w:val="24"/>
        </w:rPr>
        <w:t>Энэ</w:t>
      </w:r>
      <w:proofErr w:type="spellEnd"/>
      <w:r w:rsidRPr="0047416D">
        <w:rPr>
          <w:rFonts w:ascii="Times New Roman" w:hAnsi="Times New Roman" w:cs="Times New Roman"/>
          <w:sz w:val="24"/>
          <w:szCs w:val="24"/>
        </w:rPr>
        <w:t xml:space="preserve"> </w:t>
      </w:r>
      <w:proofErr w:type="spellStart"/>
      <w:r w:rsidRPr="0047416D">
        <w:rPr>
          <w:rFonts w:ascii="Times New Roman" w:hAnsi="Times New Roman" w:cs="Times New Roman"/>
          <w:sz w:val="24"/>
          <w:szCs w:val="24"/>
        </w:rPr>
        <w:t>утгаараа</w:t>
      </w:r>
      <w:proofErr w:type="spellEnd"/>
      <w:r w:rsidRPr="0047416D">
        <w:rPr>
          <w:rFonts w:ascii="Times New Roman" w:hAnsi="Times New Roman" w:cs="Times New Roman"/>
          <w:sz w:val="24"/>
          <w:szCs w:val="24"/>
        </w:rPr>
        <w:t xml:space="preserve"> </w:t>
      </w:r>
      <w:proofErr w:type="spellStart"/>
      <w:r w:rsidRPr="0047416D">
        <w:rPr>
          <w:rFonts w:ascii="Times New Roman" w:hAnsi="Times New Roman" w:cs="Times New Roman"/>
          <w:sz w:val="24"/>
          <w:szCs w:val="24"/>
        </w:rPr>
        <w:t>гадны</w:t>
      </w:r>
      <w:proofErr w:type="spellEnd"/>
      <w:r w:rsidRPr="0047416D">
        <w:rPr>
          <w:rFonts w:ascii="Times New Roman" w:hAnsi="Times New Roman" w:cs="Times New Roman"/>
          <w:sz w:val="24"/>
          <w:szCs w:val="24"/>
        </w:rPr>
        <w:t xml:space="preserve"> I-</w:t>
      </w:r>
      <w:proofErr w:type="spellStart"/>
      <w:r w:rsidRPr="0047416D">
        <w:rPr>
          <w:rFonts w:ascii="Times New Roman" w:hAnsi="Times New Roman" w:cs="Times New Roman"/>
          <w:sz w:val="24"/>
          <w:szCs w:val="24"/>
        </w:rPr>
        <w:t>хэмжилт</w:t>
      </w:r>
      <w:proofErr w:type="spellEnd"/>
      <w:r w:rsidRPr="0047416D">
        <w:rPr>
          <w:rFonts w:ascii="Times New Roman" w:hAnsi="Times New Roman" w:cs="Times New Roman"/>
          <w:sz w:val="24"/>
          <w:szCs w:val="24"/>
        </w:rPr>
        <w:t xml:space="preserve"> </w:t>
      </w:r>
      <w:proofErr w:type="spellStart"/>
      <w:r w:rsidRPr="0047416D">
        <w:rPr>
          <w:rFonts w:ascii="Times New Roman" w:hAnsi="Times New Roman" w:cs="Times New Roman"/>
          <w:sz w:val="24"/>
          <w:szCs w:val="24"/>
        </w:rPr>
        <w:t>нь</w:t>
      </w:r>
      <w:proofErr w:type="spellEnd"/>
      <w:r w:rsidRPr="0047416D">
        <w:rPr>
          <w:rFonts w:ascii="Times New Roman" w:hAnsi="Times New Roman" w:cs="Times New Roman"/>
          <w:sz w:val="24"/>
          <w:szCs w:val="24"/>
        </w:rPr>
        <w:t xml:space="preserve"> </w:t>
      </w:r>
      <w:proofErr w:type="spellStart"/>
      <w:r w:rsidRPr="0047416D">
        <w:rPr>
          <w:rFonts w:ascii="Times New Roman" w:hAnsi="Times New Roman" w:cs="Times New Roman"/>
          <w:sz w:val="24"/>
          <w:szCs w:val="24"/>
        </w:rPr>
        <w:t>гурван</w:t>
      </w:r>
      <w:proofErr w:type="spellEnd"/>
      <w:r w:rsidRPr="0047416D">
        <w:rPr>
          <w:rFonts w:ascii="Times New Roman" w:hAnsi="Times New Roman" w:cs="Times New Roman"/>
          <w:sz w:val="24"/>
          <w:szCs w:val="24"/>
        </w:rPr>
        <w:t xml:space="preserve"> </w:t>
      </w:r>
      <w:proofErr w:type="spellStart"/>
      <w:r w:rsidRPr="0047416D">
        <w:rPr>
          <w:rFonts w:ascii="Times New Roman" w:hAnsi="Times New Roman" w:cs="Times New Roman"/>
          <w:sz w:val="24"/>
          <w:szCs w:val="24"/>
        </w:rPr>
        <w:t>хүртэлх</w:t>
      </w:r>
      <w:proofErr w:type="spellEnd"/>
      <w:r w:rsidRPr="0047416D">
        <w:rPr>
          <w:rFonts w:ascii="Times New Roman" w:hAnsi="Times New Roman" w:cs="Times New Roman"/>
          <w:sz w:val="24"/>
          <w:szCs w:val="24"/>
        </w:rPr>
        <w:t xml:space="preserve"> </w:t>
      </w:r>
      <w:proofErr w:type="spellStart"/>
      <w:r w:rsidRPr="0047416D">
        <w:rPr>
          <w:rFonts w:ascii="Times New Roman" w:hAnsi="Times New Roman" w:cs="Times New Roman"/>
          <w:sz w:val="24"/>
          <w:szCs w:val="24"/>
        </w:rPr>
        <w:t>хэмжилтийн</w:t>
      </w:r>
      <w:proofErr w:type="spellEnd"/>
      <w:r w:rsidRPr="0047416D">
        <w:rPr>
          <w:rFonts w:ascii="Times New Roman" w:hAnsi="Times New Roman" w:cs="Times New Roman"/>
          <w:sz w:val="24"/>
          <w:szCs w:val="24"/>
        </w:rPr>
        <w:t xml:space="preserve"> </w:t>
      </w:r>
      <w:proofErr w:type="spellStart"/>
      <w:r w:rsidRPr="0047416D">
        <w:rPr>
          <w:rFonts w:ascii="Times New Roman" w:hAnsi="Times New Roman" w:cs="Times New Roman"/>
          <w:sz w:val="24"/>
          <w:szCs w:val="24"/>
        </w:rPr>
        <w:t>үүрэг</w:t>
      </w:r>
      <w:proofErr w:type="spellEnd"/>
      <w:r w:rsidRPr="0047416D">
        <w:rPr>
          <w:rFonts w:ascii="Times New Roman" w:hAnsi="Times New Roman" w:cs="Times New Roman"/>
          <w:sz w:val="24"/>
          <w:szCs w:val="24"/>
        </w:rPr>
        <w:t xml:space="preserve"> </w:t>
      </w:r>
      <w:proofErr w:type="spellStart"/>
      <w:r w:rsidRPr="0047416D">
        <w:rPr>
          <w:rFonts w:ascii="Times New Roman" w:hAnsi="Times New Roman" w:cs="Times New Roman"/>
          <w:sz w:val="24"/>
          <w:szCs w:val="24"/>
        </w:rPr>
        <w:t>гүйцэтгэдэг</w:t>
      </w:r>
      <w:proofErr w:type="spellEnd"/>
      <w:r w:rsidRPr="0047416D">
        <w:rPr>
          <w:rFonts w:ascii="Times New Roman" w:hAnsi="Times New Roman" w:cs="Times New Roman"/>
          <w:sz w:val="24"/>
          <w:szCs w:val="24"/>
        </w:rPr>
        <w:t>.</w:t>
      </w:r>
    </w:p>
    <w:p w:rsidR="0047416D" w:rsidRPr="0047416D" w:rsidRDefault="0047416D" w:rsidP="0047416D">
      <w:pPr>
        <w:rPr>
          <w:rFonts w:ascii="Times New Roman" w:hAnsi="Times New Roman" w:cs="Times New Roman"/>
          <w:sz w:val="24"/>
          <w:szCs w:val="24"/>
        </w:rPr>
      </w:pPr>
      <w:r w:rsidRPr="0047416D">
        <w:rPr>
          <w:rFonts w:ascii="Times New Roman" w:hAnsi="Times New Roman" w:cs="Times New Roman"/>
          <w:sz w:val="24"/>
          <w:szCs w:val="24"/>
        </w:rPr>
        <w:t xml:space="preserve">  1. </w:t>
      </w:r>
      <w:proofErr w:type="spellStart"/>
      <w:r w:rsidRPr="0047416D">
        <w:rPr>
          <w:rFonts w:ascii="Times New Roman" w:hAnsi="Times New Roman" w:cs="Times New Roman"/>
          <w:sz w:val="24"/>
          <w:szCs w:val="24"/>
        </w:rPr>
        <w:t>гүйдлийн</w:t>
      </w:r>
      <w:proofErr w:type="spellEnd"/>
      <w:r w:rsidRPr="0047416D">
        <w:rPr>
          <w:rFonts w:ascii="Times New Roman" w:hAnsi="Times New Roman" w:cs="Times New Roman"/>
          <w:sz w:val="24"/>
          <w:szCs w:val="24"/>
        </w:rPr>
        <w:t xml:space="preserve"> </w:t>
      </w:r>
      <w:proofErr w:type="spellStart"/>
      <w:r w:rsidRPr="0047416D">
        <w:rPr>
          <w:rFonts w:ascii="Times New Roman" w:hAnsi="Times New Roman" w:cs="Times New Roman"/>
          <w:sz w:val="24"/>
          <w:szCs w:val="24"/>
        </w:rPr>
        <w:t>хэмжигдэхүүн</w:t>
      </w:r>
      <w:proofErr w:type="spellEnd"/>
      <w:r w:rsidRPr="0047416D">
        <w:rPr>
          <w:rFonts w:ascii="Times New Roman" w:hAnsi="Times New Roman" w:cs="Times New Roman"/>
          <w:sz w:val="24"/>
          <w:szCs w:val="24"/>
        </w:rPr>
        <w:t xml:space="preserve"> </w:t>
      </w:r>
      <w:proofErr w:type="spellStart"/>
      <w:r w:rsidRPr="0047416D">
        <w:rPr>
          <w:rFonts w:ascii="Times New Roman" w:hAnsi="Times New Roman" w:cs="Times New Roman"/>
          <w:sz w:val="24"/>
          <w:szCs w:val="24"/>
        </w:rPr>
        <w:t>болгон</w:t>
      </w:r>
      <w:proofErr w:type="spellEnd"/>
      <w:r w:rsidRPr="0047416D">
        <w:rPr>
          <w:rFonts w:ascii="Times New Roman" w:hAnsi="Times New Roman" w:cs="Times New Roman"/>
          <w:sz w:val="24"/>
          <w:szCs w:val="24"/>
        </w:rPr>
        <w:t>.</w:t>
      </w:r>
    </w:p>
    <w:p w:rsidR="0047416D" w:rsidRPr="0047416D" w:rsidRDefault="0047416D" w:rsidP="0047416D">
      <w:pPr>
        <w:rPr>
          <w:rFonts w:ascii="Times New Roman" w:hAnsi="Times New Roman" w:cs="Times New Roman"/>
          <w:sz w:val="24"/>
          <w:szCs w:val="24"/>
        </w:rPr>
      </w:pPr>
      <w:r w:rsidRPr="0047416D">
        <w:rPr>
          <w:rFonts w:ascii="Times New Roman" w:hAnsi="Times New Roman" w:cs="Times New Roman"/>
          <w:sz w:val="24"/>
          <w:szCs w:val="24"/>
        </w:rPr>
        <w:t xml:space="preserve">  2. </w:t>
      </w:r>
      <w:proofErr w:type="spellStart"/>
      <w:r w:rsidRPr="0047416D">
        <w:rPr>
          <w:rFonts w:ascii="Times New Roman" w:hAnsi="Times New Roman" w:cs="Times New Roman"/>
          <w:sz w:val="24"/>
          <w:szCs w:val="24"/>
        </w:rPr>
        <w:t>идэвхтэй</w:t>
      </w:r>
      <w:proofErr w:type="spellEnd"/>
      <w:r w:rsidRPr="0047416D">
        <w:rPr>
          <w:rFonts w:ascii="Times New Roman" w:hAnsi="Times New Roman" w:cs="Times New Roman"/>
          <w:sz w:val="24"/>
          <w:szCs w:val="24"/>
        </w:rPr>
        <w:t xml:space="preserve"> </w:t>
      </w:r>
      <w:proofErr w:type="spellStart"/>
      <w:r w:rsidRPr="0047416D">
        <w:rPr>
          <w:rFonts w:ascii="Times New Roman" w:hAnsi="Times New Roman" w:cs="Times New Roman"/>
          <w:sz w:val="24"/>
          <w:szCs w:val="24"/>
        </w:rPr>
        <w:t>гүйдлийн</w:t>
      </w:r>
      <w:proofErr w:type="spellEnd"/>
      <w:r w:rsidRPr="0047416D">
        <w:rPr>
          <w:rFonts w:ascii="Times New Roman" w:hAnsi="Times New Roman" w:cs="Times New Roman"/>
          <w:sz w:val="24"/>
          <w:szCs w:val="24"/>
        </w:rPr>
        <w:t xml:space="preserve"> </w:t>
      </w:r>
      <w:proofErr w:type="spellStart"/>
      <w:r w:rsidRPr="0047416D">
        <w:rPr>
          <w:rFonts w:ascii="Times New Roman" w:hAnsi="Times New Roman" w:cs="Times New Roman"/>
          <w:sz w:val="24"/>
          <w:szCs w:val="24"/>
        </w:rPr>
        <w:t>хэмжүүр</w:t>
      </w:r>
      <w:proofErr w:type="spellEnd"/>
      <w:r w:rsidRPr="0047416D">
        <w:rPr>
          <w:rFonts w:ascii="Times New Roman" w:hAnsi="Times New Roman" w:cs="Times New Roman"/>
          <w:sz w:val="24"/>
          <w:szCs w:val="24"/>
        </w:rPr>
        <w:t xml:space="preserve"> </w:t>
      </w:r>
      <w:proofErr w:type="spellStart"/>
      <w:r w:rsidRPr="0047416D">
        <w:rPr>
          <w:rFonts w:ascii="Times New Roman" w:hAnsi="Times New Roman" w:cs="Times New Roman"/>
          <w:sz w:val="24"/>
          <w:szCs w:val="24"/>
        </w:rPr>
        <w:t>болгон</w:t>
      </w:r>
      <w:proofErr w:type="spellEnd"/>
      <w:r w:rsidRPr="0047416D">
        <w:rPr>
          <w:rFonts w:ascii="Times New Roman" w:hAnsi="Times New Roman" w:cs="Times New Roman"/>
          <w:sz w:val="24"/>
          <w:szCs w:val="24"/>
        </w:rPr>
        <w:t>.</w:t>
      </w:r>
    </w:p>
    <w:p w:rsidR="00FA717A" w:rsidRDefault="0047416D" w:rsidP="0047416D">
      <w:pPr>
        <w:rPr>
          <w:rFonts w:ascii="Times New Roman" w:hAnsi="Times New Roman" w:cs="Times New Roman"/>
          <w:sz w:val="24"/>
          <w:szCs w:val="24"/>
        </w:rPr>
      </w:pPr>
      <w:r w:rsidRPr="0047416D">
        <w:rPr>
          <w:rFonts w:ascii="Times New Roman" w:hAnsi="Times New Roman" w:cs="Times New Roman"/>
          <w:sz w:val="24"/>
          <w:szCs w:val="24"/>
        </w:rPr>
        <w:t xml:space="preserve">  3. </w:t>
      </w:r>
      <w:proofErr w:type="spellStart"/>
      <w:r w:rsidRPr="0047416D">
        <w:rPr>
          <w:rFonts w:ascii="Times New Roman" w:hAnsi="Times New Roman" w:cs="Times New Roman"/>
          <w:sz w:val="24"/>
          <w:szCs w:val="24"/>
        </w:rPr>
        <w:t>реактив</w:t>
      </w:r>
      <w:proofErr w:type="spellEnd"/>
      <w:r w:rsidRPr="0047416D">
        <w:rPr>
          <w:rFonts w:ascii="Times New Roman" w:hAnsi="Times New Roman" w:cs="Times New Roman"/>
          <w:sz w:val="24"/>
          <w:szCs w:val="24"/>
        </w:rPr>
        <w:t xml:space="preserve"> </w:t>
      </w:r>
      <w:proofErr w:type="spellStart"/>
      <w:r w:rsidRPr="0047416D">
        <w:rPr>
          <w:rFonts w:ascii="Times New Roman" w:hAnsi="Times New Roman" w:cs="Times New Roman"/>
          <w:sz w:val="24"/>
          <w:szCs w:val="24"/>
        </w:rPr>
        <w:t>гүйдлийн</w:t>
      </w:r>
      <w:proofErr w:type="spellEnd"/>
      <w:r w:rsidRPr="0047416D">
        <w:rPr>
          <w:rFonts w:ascii="Times New Roman" w:hAnsi="Times New Roman" w:cs="Times New Roman"/>
          <w:sz w:val="24"/>
          <w:szCs w:val="24"/>
        </w:rPr>
        <w:t xml:space="preserve"> </w:t>
      </w:r>
      <w:proofErr w:type="spellStart"/>
      <w:r w:rsidRPr="0047416D">
        <w:rPr>
          <w:rFonts w:ascii="Times New Roman" w:hAnsi="Times New Roman" w:cs="Times New Roman"/>
          <w:sz w:val="24"/>
          <w:szCs w:val="24"/>
        </w:rPr>
        <w:t>хэмжилт</w:t>
      </w:r>
      <w:proofErr w:type="spellEnd"/>
      <w:r w:rsidRPr="0047416D">
        <w:rPr>
          <w:rFonts w:ascii="Times New Roman" w:hAnsi="Times New Roman" w:cs="Times New Roman"/>
          <w:sz w:val="24"/>
          <w:szCs w:val="24"/>
        </w:rPr>
        <w:t xml:space="preserve"> </w:t>
      </w:r>
      <w:proofErr w:type="spellStart"/>
      <w:r w:rsidRPr="0047416D">
        <w:rPr>
          <w:rFonts w:ascii="Times New Roman" w:hAnsi="Times New Roman" w:cs="Times New Roman"/>
          <w:sz w:val="24"/>
          <w:szCs w:val="24"/>
        </w:rPr>
        <w:t>болгон</w:t>
      </w:r>
      <w:proofErr w:type="spellEnd"/>
    </w:p>
    <w:p w:rsidR="0047416D" w:rsidRDefault="0047416D" w:rsidP="0047416D">
      <w:pPr>
        <w:rPr>
          <w:rFonts w:ascii="Times New Roman" w:hAnsi="Times New Roman" w:cs="Times New Roman"/>
          <w:b/>
          <w:sz w:val="24"/>
          <w:szCs w:val="24"/>
          <w:lang w:val="mn-MN"/>
        </w:rPr>
      </w:pPr>
      <w:r w:rsidRPr="0047416D">
        <w:rPr>
          <w:rFonts w:ascii="Times New Roman" w:hAnsi="Times New Roman" w:cs="Times New Roman"/>
          <w:b/>
          <w:sz w:val="24"/>
          <w:szCs w:val="24"/>
          <w:lang w:val="mn-MN"/>
        </w:rPr>
        <w:t>Хүчдэлийн хэмжилт</w:t>
      </w:r>
    </w:p>
    <w:p w:rsidR="0047416D" w:rsidRDefault="0047416D" w:rsidP="0047416D">
      <w:pPr>
        <w:rPr>
          <w:rFonts w:ascii="Times New Roman" w:hAnsi="Times New Roman" w:cs="Times New Roman"/>
          <w:sz w:val="24"/>
          <w:szCs w:val="24"/>
          <w:lang w:val="mn-MN"/>
        </w:rPr>
      </w:pPr>
      <w:r w:rsidRPr="0047416D">
        <w:rPr>
          <w:rFonts w:ascii="Times New Roman" w:hAnsi="Times New Roman" w:cs="Times New Roman"/>
          <w:sz w:val="24"/>
          <w:szCs w:val="24"/>
          <w:lang w:val="mn-MN"/>
        </w:rPr>
        <w:t>Хүчдэлийн хэмжилт нь үндсэндээ урсгалын хэмжилттэй ижил шинж чанартай байдаг ба үнэлгээнээс бусад тохиолдолд нарийвчлалын ганц утгыг зааж өгөх шаардлагатай. Харгалзах дотоод лавлагаа нь хэмжилтийн цэг болдог терминалын нэрлэсэн хүчдэл юм.</w:t>
      </w:r>
    </w:p>
    <w:p w:rsidR="0047416D" w:rsidRDefault="0047416D" w:rsidP="0047416D">
      <w:pPr>
        <w:rPr>
          <w:rFonts w:ascii="Times New Roman" w:hAnsi="Times New Roman" w:cs="Times New Roman"/>
          <w:b/>
          <w:sz w:val="24"/>
          <w:szCs w:val="24"/>
        </w:rPr>
      </w:pPr>
      <w:r w:rsidRPr="0047416D">
        <w:rPr>
          <w:rFonts w:ascii="Times New Roman" w:hAnsi="Times New Roman" w:cs="Times New Roman"/>
          <w:b/>
          <w:sz w:val="24"/>
          <w:szCs w:val="24"/>
        </w:rPr>
        <w:t>Breaker and Tap Position Measurements</w:t>
      </w:r>
    </w:p>
    <w:p w:rsidR="0047416D" w:rsidRDefault="0047416D" w:rsidP="0047416D">
      <w:pPr>
        <w:rPr>
          <w:rFonts w:ascii="Times New Roman" w:hAnsi="Times New Roman" w:cs="Times New Roman"/>
          <w:sz w:val="24"/>
          <w:szCs w:val="24"/>
          <w:lang w:val="mn-MN"/>
        </w:rPr>
      </w:pPr>
      <w:r>
        <w:rPr>
          <w:rFonts w:ascii="Times New Roman" w:hAnsi="Times New Roman" w:cs="Times New Roman"/>
          <w:sz w:val="24"/>
          <w:szCs w:val="24"/>
          <w:lang w:val="mn-MN"/>
        </w:rPr>
        <w:t xml:space="preserve">Таслагч болон </w:t>
      </w:r>
      <w:r w:rsidRPr="0047416D">
        <w:rPr>
          <w:rFonts w:ascii="Times New Roman" w:hAnsi="Times New Roman" w:cs="Times New Roman"/>
          <w:sz w:val="24"/>
          <w:szCs w:val="24"/>
          <w:lang w:val="mn-MN"/>
        </w:rPr>
        <w:t xml:space="preserve"> байрлалын хэмжилтийг хоёуланг нь харгалзах салан</w:t>
      </w:r>
      <w:r>
        <w:rPr>
          <w:rFonts w:ascii="Times New Roman" w:hAnsi="Times New Roman" w:cs="Times New Roman"/>
          <w:sz w:val="24"/>
          <w:szCs w:val="24"/>
          <w:lang w:val="mn-MN"/>
        </w:rPr>
        <w:t>гид таслагчийн төлөв болон</w:t>
      </w:r>
      <w:r w:rsidRPr="0047416D">
        <w:rPr>
          <w:rFonts w:ascii="Times New Roman" w:hAnsi="Times New Roman" w:cs="Times New Roman"/>
          <w:sz w:val="24"/>
          <w:szCs w:val="24"/>
          <w:lang w:val="mn-MN"/>
        </w:rPr>
        <w:t xml:space="preserve"> байрлалын дохиог үнэн зөв хэмждэг гэж үздэг. Тиймээс ямар ч үнэлгээ өгөх шаардлагагүй.</w:t>
      </w:r>
    </w:p>
    <w:p w:rsidR="0047416D" w:rsidRDefault="0047416D" w:rsidP="0047416D">
      <w:pPr>
        <w:rPr>
          <w:rFonts w:ascii="Times New Roman" w:hAnsi="Times New Roman" w:cs="Times New Roman"/>
          <w:b/>
          <w:sz w:val="24"/>
          <w:szCs w:val="24"/>
        </w:rPr>
      </w:pPr>
      <w:r w:rsidRPr="0047416D">
        <w:rPr>
          <w:rFonts w:ascii="Times New Roman" w:hAnsi="Times New Roman" w:cs="Times New Roman"/>
          <w:b/>
          <w:sz w:val="24"/>
          <w:szCs w:val="24"/>
        </w:rPr>
        <w:t>Editing the Element Data</w:t>
      </w:r>
    </w:p>
    <w:p w:rsidR="0047416D" w:rsidRDefault="0047416D" w:rsidP="0047416D">
      <w:pPr>
        <w:rPr>
          <w:rFonts w:ascii="Times New Roman" w:hAnsi="Times New Roman" w:cs="Times New Roman"/>
          <w:sz w:val="24"/>
          <w:szCs w:val="24"/>
          <w:lang w:val="mn-MN"/>
        </w:rPr>
      </w:pPr>
      <w:r w:rsidRPr="0047416D">
        <w:rPr>
          <w:rFonts w:ascii="Times New Roman" w:hAnsi="Times New Roman" w:cs="Times New Roman"/>
          <w:sz w:val="24"/>
          <w:szCs w:val="24"/>
          <w:lang w:val="mn-MN"/>
        </w:rPr>
        <w:t>Хэмжилтийн утгуудаас гадна хэрэглэгч ямар хэмжигдэхүүнийг SE-ээр "тооцох төлөв" гэж үзэхийг зааж өгөх ёстой. Бүх хэмжилтийн алдааны квадратуудын нийлбэрийг багасгахын зэрэгцээ оновчтой болгох боломжтой төлөвүүд бүгд идэвхтэй ба/эсвэл генератор, ачаалал бол</w:t>
      </w:r>
      <w:r>
        <w:rPr>
          <w:rFonts w:ascii="Times New Roman" w:hAnsi="Times New Roman" w:cs="Times New Roman"/>
          <w:sz w:val="24"/>
          <w:szCs w:val="24"/>
          <w:lang w:val="mn-MN"/>
        </w:rPr>
        <w:t>он бүх байрлалд реактив чадал өгөх.</w:t>
      </w:r>
    </w:p>
    <w:p w:rsidR="0047416D" w:rsidRDefault="0047416D" w:rsidP="0047416D">
      <w:pPr>
        <w:rPr>
          <w:rFonts w:ascii="Times New Roman" w:hAnsi="Times New Roman" w:cs="Times New Roman"/>
          <w:sz w:val="24"/>
          <w:szCs w:val="24"/>
          <w:lang w:val="mn-MN"/>
        </w:rPr>
      </w:pPr>
      <w:r w:rsidRPr="0047416D">
        <w:rPr>
          <w:rFonts w:ascii="Times New Roman" w:hAnsi="Times New Roman" w:cs="Times New Roman"/>
          <w:noProof/>
          <w:sz w:val="24"/>
          <w:szCs w:val="24"/>
        </w:rPr>
        <w:lastRenderedPageBreak/>
        <w:drawing>
          <wp:inline distT="0" distB="0" distL="0" distR="0" wp14:anchorId="21458270" wp14:editId="03E34007">
            <wp:extent cx="5694955" cy="302514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7423" cy="3037075"/>
                    </a:xfrm>
                    <a:prstGeom prst="rect">
                      <a:avLst/>
                    </a:prstGeom>
                  </pic:spPr>
                </pic:pic>
              </a:graphicData>
            </a:graphic>
          </wp:inline>
        </w:drawing>
      </w:r>
    </w:p>
    <w:p w:rsidR="0047416D" w:rsidRDefault="0047416D" w:rsidP="0047416D">
      <w:pPr>
        <w:jc w:val="center"/>
        <w:rPr>
          <w:rFonts w:ascii="Times New Roman" w:hAnsi="Times New Roman" w:cs="Times New Roman"/>
          <w:sz w:val="24"/>
          <w:szCs w:val="24"/>
        </w:rPr>
      </w:pPr>
      <w:r>
        <w:rPr>
          <w:rFonts w:ascii="Times New Roman" w:hAnsi="Times New Roman" w:cs="Times New Roman"/>
          <w:sz w:val="24"/>
          <w:szCs w:val="24"/>
          <w:lang w:val="mn-MN"/>
        </w:rPr>
        <w:t xml:space="preserve">Зураг 3 </w:t>
      </w:r>
      <w:r w:rsidRPr="0047416D">
        <w:rPr>
          <w:rFonts w:ascii="Times New Roman" w:hAnsi="Times New Roman" w:cs="Times New Roman"/>
          <w:sz w:val="24"/>
          <w:szCs w:val="24"/>
        </w:rPr>
        <w:t>Editing element data for load</w:t>
      </w:r>
    </w:p>
    <w:p w:rsidR="00981CB3" w:rsidRPr="00981CB3" w:rsidRDefault="00981CB3" w:rsidP="00981CB3">
      <w:pPr>
        <w:rPr>
          <w:rFonts w:ascii="Times New Roman" w:hAnsi="Times New Roman" w:cs="Times New Roman"/>
          <w:sz w:val="24"/>
          <w:szCs w:val="24"/>
          <w:lang w:val="mn-MN"/>
        </w:rPr>
      </w:pPr>
      <w:r>
        <w:rPr>
          <w:rFonts w:ascii="Times New Roman" w:hAnsi="Times New Roman" w:cs="Times New Roman"/>
          <w:sz w:val="24"/>
          <w:szCs w:val="24"/>
          <w:lang w:val="mn-MN"/>
        </w:rPr>
        <w:t>Ачаалал:</w:t>
      </w:r>
    </w:p>
    <w:p w:rsidR="0047416D" w:rsidRDefault="0047416D" w:rsidP="0047416D">
      <w:pPr>
        <w:rPr>
          <w:rFonts w:ascii="Times New Roman" w:hAnsi="Times New Roman" w:cs="Times New Roman"/>
          <w:sz w:val="24"/>
          <w:szCs w:val="24"/>
          <w:lang w:val="mn-MN"/>
        </w:rPr>
      </w:pPr>
      <w:r w:rsidRPr="0047416D">
        <w:rPr>
          <w:rFonts w:ascii="Times New Roman" w:hAnsi="Times New Roman" w:cs="Times New Roman"/>
          <w:sz w:val="24"/>
          <w:szCs w:val="24"/>
          <w:lang w:val="mn-MN"/>
        </w:rPr>
        <w:t>Ачаалал (ElmLod) бүрийн хувьд хэрэглэгч түүний идэвхтэй ба/эсвэл реактив хүчийг муж улсын тооцоологчоор тооцох эсэхийг зааж өгч болно. Эсвэл муж улсын тооцоологч нь масштабын хүчин зүйлийг (өгөгдсөн P ба Q тарилгын хувьд) тооцоолох боломжтой. Ачааллын "Улсын тооцоологч" хуудасны харгалзах нүдийг чагталснаар ямар параметрийг тооцоолохыг зааж өгнө (Зураг 41.4.7). Эдгээр сонголтуудыг идэвхгүй болгосон тохиолдолд ачааллыг ачааллын үед ердийн ачааллын урсгалын тооцоонд дурдсанаар тооцно. SE-ийн гүйцэтгэл.</w:t>
      </w:r>
    </w:p>
    <w:p w:rsidR="00981CB3" w:rsidRDefault="00981CB3" w:rsidP="0047416D">
      <w:pPr>
        <w:rPr>
          <w:rFonts w:ascii="Times New Roman" w:hAnsi="Times New Roman" w:cs="Times New Roman"/>
          <w:sz w:val="24"/>
          <w:szCs w:val="24"/>
          <w:lang w:val="mn-MN"/>
        </w:rPr>
      </w:pPr>
      <w:r>
        <w:rPr>
          <w:rFonts w:ascii="Times New Roman" w:hAnsi="Times New Roman" w:cs="Times New Roman"/>
          <w:sz w:val="24"/>
          <w:szCs w:val="24"/>
          <w:lang w:val="mn-MN"/>
        </w:rPr>
        <w:t>Синхрон машин:</w:t>
      </w:r>
    </w:p>
    <w:p w:rsidR="00981CB3" w:rsidRDefault="00981CB3" w:rsidP="00981CB3">
      <w:pPr>
        <w:rPr>
          <w:rFonts w:ascii="Times New Roman" w:hAnsi="Times New Roman" w:cs="Times New Roman"/>
          <w:sz w:val="24"/>
          <w:szCs w:val="24"/>
          <w:lang w:val="mn-MN"/>
        </w:rPr>
      </w:pPr>
      <w:r w:rsidRPr="00981CB3">
        <w:rPr>
          <w:rFonts w:ascii="Times New Roman" w:hAnsi="Times New Roman" w:cs="Times New Roman"/>
          <w:sz w:val="24"/>
          <w:szCs w:val="24"/>
          <w:lang w:val="mn-MN"/>
        </w:rPr>
        <w:t xml:space="preserve">Үүний нэгэн адил синхрон машинуудын (ElmSym) </w:t>
      </w:r>
      <w:r>
        <w:rPr>
          <w:rFonts w:ascii="Times New Roman" w:hAnsi="Times New Roman" w:cs="Times New Roman"/>
          <w:sz w:val="24"/>
          <w:szCs w:val="24"/>
          <w:lang w:val="mn-MN"/>
        </w:rPr>
        <w:t>хувьд идэвхтэй ба реактив чадлын</w:t>
      </w:r>
      <w:r w:rsidRPr="00981CB3">
        <w:rPr>
          <w:rFonts w:ascii="Times New Roman" w:hAnsi="Times New Roman" w:cs="Times New Roman"/>
          <w:sz w:val="24"/>
          <w:szCs w:val="24"/>
          <w:lang w:val="mn-MN"/>
        </w:rPr>
        <w:t xml:space="preserve"> төлөвийн тооцоологчоор тооцох хяналтын хувьсагч бол</w:t>
      </w:r>
      <w:r>
        <w:rPr>
          <w:rFonts w:ascii="Times New Roman" w:hAnsi="Times New Roman" w:cs="Times New Roman"/>
          <w:sz w:val="24"/>
          <w:szCs w:val="24"/>
          <w:lang w:val="mn-MN"/>
        </w:rPr>
        <w:t xml:space="preserve">гон сонгож болно. Өөрөөр хэлбэл </w:t>
      </w:r>
      <w:r w:rsidRPr="00981CB3">
        <w:rPr>
          <w:rFonts w:ascii="Times New Roman" w:hAnsi="Times New Roman" w:cs="Times New Roman"/>
          <w:sz w:val="24"/>
          <w:szCs w:val="24"/>
          <w:lang w:val="mn-MN"/>
        </w:rPr>
        <w:t>хэрэглэгч холбогдох чеки</w:t>
      </w:r>
      <w:r>
        <w:rPr>
          <w:rFonts w:ascii="Times New Roman" w:hAnsi="Times New Roman" w:cs="Times New Roman"/>
          <w:sz w:val="24"/>
          <w:szCs w:val="24"/>
          <w:lang w:val="mn-MN"/>
        </w:rPr>
        <w:t xml:space="preserve">йг олох болно. </w:t>
      </w:r>
      <w:r w:rsidRPr="00981CB3">
        <w:rPr>
          <w:rFonts w:ascii="Times New Roman" w:hAnsi="Times New Roman" w:cs="Times New Roman"/>
          <w:sz w:val="24"/>
          <w:szCs w:val="24"/>
          <w:lang w:val="mn-MN"/>
        </w:rPr>
        <w:t>Элементийн "Төлөвийн тооцоологч" хуудасны хайрцгууд. Хэрэв харгалзах нүдийг идэвхгүй болгосон бол синхрон машин нь ердийн ачааллын урсгалын тооцооны адил ажиллана.</w:t>
      </w:r>
    </w:p>
    <w:p w:rsidR="00981CB3" w:rsidRDefault="00981CB3" w:rsidP="00981CB3">
      <w:pPr>
        <w:rPr>
          <w:rFonts w:ascii="Times New Roman" w:hAnsi="Times New Roman" w:cs="Times New Roman"/>
          <w:sz w:val="24"/>
          <w:szCs w:val="24"/>
          <w:lang w:val="mn-MN"/>
        </w:rPr>
      </w:pPr>
      <w:r>
        <w:rPr>
          <w:rFonts w:ascii="Times New Roman" w:hAnsi="Times New Roman" w:cs="Times New Roman"/>
          <w:sz w:val="24"/>
          <w:szCs w:val="24"/>
          <w:lang w:val="mn-MN"/>
        </w:rPr>
        <w:t>Асинхрон машин:</w:t>
      </w:r>
    </w:p>
    <w:p w:rsidR="00981CB3" w:rsidRDefault="00981CB3" w:rsidP="00981CB3">
      <w:pPr>
        <w:rPr>
          <w:rFonts w:ascii="Times New Roman" w:hAnsi="Times New Roman" w:cs="Times New Roman"/>
          <w:sz w:val="24"/>
          <w:szCs w:val="24"/>
          <w:lang w:val="mn-MN"/>
        </w:rPr>
      </w:pPr>
      <w:r w:rsidRPr="00981CB3">
        <w:rPr>
          <w:rFonts w:ascii="Times New Roman" w:hAnsi="Times New Roman" w:cs="Times New Roman"/>
          <w:sz w:val="24"/>
          <w:szCs w:val="24"/>
          <w:lang w:val="mn-MN"/>
        </w:rPr>
        <w:t>Асинхрон машинуудын</w:t>
      </w:r>
      <w:r>
        <w:rPr>
          <w:rFonts w:ascii="Times New Roman" w:hAnsi="Times New Roman" w:cs="Times New Roman"/>
          <w:sz w:val="24"/>
          <w:szCs w:val="24"/>
          <w:lang w:val="mn-MN"/>
        </w:rPr>
        <w:t xml:space="preserve"> (ElmAsm) хувьд идэвхтэй чадал </w:t>
      </w:r>
      <w:r w:rsidRPr="00981CB3">
        <w:rPr>
          <w:rFonts w:ascii="Times New Roman" w:hAnsi="Times New Roman" w:cs="Times New Roman"/>
          <w:sz w:val="24"/>
          <w:szCs w:val="24"/>
          <w:lang w:val="mn-MN"/>
        </w:rPr>
        <w:t xml:space="preserve">тооцоолох төлөв байж болно. </w:t>
      </w:r>
      <w:r>
        <w:rPr>
          <w:rFonts w:ascii="Times New Roman" w:hAnsi="Times New Roman" w:cs="Times New Roman"/>
          <w:sz w:val="24"/>
          <w:szCs w:val="24"/>
          <w:lang w:val="mn-MN"/>
        </w:rPr>
        <w:t>Дахин нэг удаа "</w:t>
      </w:r>
      <w:r>
        <w:rPr>
          <w:rFonts w:ascii="Times New Roman" w:hAnsi="Times New Roman" w:cs="Times New Roman"/>
          <w:sz w:val="24"/>
          <w:szCs w:val="24"/>
        </w:rPr>
        <w:t xml:space="preserve">State </w:t>
      </w:r>
      <w:proofErr w:type="spellStart"/>
      <w:r>
        <w:rPr>
          <w:rFonts w:ascii="Times New Roman" w:hAnsi="Times New Roman" w:cs="Times New Roman"/>
          <w:sz w:val="24"/>
          <w:szCs w:val="24"/>
        </w:rPr>
        <w:t>Estiment</w:t>
      </w:r>
      <w:proofErr w:type="spellEnd"/>
      <w:r w:rsidRPr="00981CB3">
        <w:rPr>
          <w:rFonts w:ascii="Times New Roman" w:hAnsi="Times New Roman" w:cs="Times New Roman"/>
          <w:sz w:val="24"/>
          <w:szCs w:val="24"/>
          <w:lang w:val="mn-MN"/>
        </w:rPr>
        <w:t>" хуудсан дээрх харгалзах нүдийг шалгах шаардлагатай. Хэрэв харгалзах хайрцгийг идэвхгүй болгосон бол асинхрон машин нь ердийн ачааллын урсгалын тооцооны адил ажиллана.</w:t>
      </w:r>
    </w:p>
    <w:p w:rsidR="00981CB3" w:rsidRDefault="00981CB3" w:rsidP="00981CB3">
      <w:pPr>
        <w:rPr>
          <w:rFonts w:ascii="Times New Roman" w:hAnsi="Times New Roman" w:cs="Times New Roman"/>
          <w:sz w:val="24"/>
          <w:szCs w:val="24"/>
          <w:lang w:val="mn-MN"/>
        </w:rPr>
      </w:pPr>
      <w:r w:rsidRPr="00981CB3">
        <w:rPr>
          <w:rFonts w:ascii="Times New Roman" w:hAnsi="Times New Roman" w:cs="Times New Roman"/>
          <w:sz w:val="24"/>
          <w:szCs w:val="24"/>
        </w:rPr>
        <w:t xml:space="preserve">Static </w:t>
      </w:r>
      <w:proofErr w:type="spellStart"/>
      <w:r w:rsidRPr="00981CB3">
        <w:rPr>
          <w:rFonts w:ascii="Times New Roman" w:hAnsi="Times New Roman" w:cs="Times New Roman"/>
          <w:sz w:val="24"/>
          <w:szCs w:val="24"/>
        </w:rPr>
        <w:t>var</w:t>
      </w:r>
      <w:proofErr w:type="spellEnd"/>
      <w:r w:rsidRPr="00981CB3">
        <w:rPr>
          <w:rFonts w:ascii="Times New Roman" w:hAnsi="Times New Roman" w:cs="Times New Roman"/>
          <w:sz w:val="24"/>
          <w:szCs w:val="24"/>
        </w:rPr>
        <w:t xml:space="preserve"> </w:t>
      </w:r>
      <w:proofErr w:type="gramStart"/>
      <w:r w:rsidRPr="00981CB3">
        <w:rPr>
          <w:rFonts w:ascii="Times New Roman" w:hAnsi="Times New Roman" w:cs="Times New Roman"/>
          <w:sz w:val="24"/>
          <w:szCs w:val="24"/>
        </w:rPr>
        <w:t>Systems</w:t>
      </w:r>
      <w:r>
        <w:rPr>
          <w:rFonts w:ascii="Times New Roman" w:hAnsi="Times New Roman" w:cs="Times New Roman"/>
          <w:sz w:val="24"/>
          <w:szCs w:val="24"/>
          <w:lang w:val="mn-MN"/>
        </w:rPr>
        <w:t>:</w:t>
      </w:r>
      <w:r w:rsidRPr="00981CB3">
        <w:rPr>
          <w:rFonts w:ascii="Times New Roman" w:hAnsi="Times New Roman" w:cs="Times New Roman"/>
          <w:sz w:val="24"/>
          <w:szCs w:val="24"/>
          <w:lang w:val="mn-MN"/>
        </w:rPr>
        <w:t>Статик</w:t>
      </w:r>
      <w:proofErr w:type="gramEnd"/>
      <w:r w:rsidRPr="00981CB3">
        <w:rPr>
          <w:rFonts w:ascii="Times New Roman" w:hAnsi="Times New Roman" w:cs="Times New Roman"/>
          <w:sz w:val="24"/>
          <w:szCs w:val="24"/>
          <w:lang w:val="mn-MN"/>
        </w:rPr>
        <w:t xml:space="preserve"> var системүүдийн (ElmSvs) хувьд реактив хүч нь тооцоолсон төлөв байж болно.</w:t>
      </w:r>
      <w:r w:rsidRPr="00981CB3">
        <w:t xml:space="preserve"> </w:t>
      </w:r>
      <w:r w:rsidRPr="00981CB3">
        <w:rPr>
          <w:rFonts w:ascii="Times New Roman" w:hAnsi="Times New Roman" w:cs="Times New Roman"/>
          <w:sz w:val="24"/>
          <w:szCs w:val="24"/>
          <w:lang w:val="mn-MN"/>
        </w:rPr>
        <w:t>Хэрэв харгалзах хайрцгийг идэвхгүй болгосон бол статик var систем нь ердийн ачааллын урсгалын тооцооны адил ажиллана.</w:t>
      </w:r>
    </w:p>
    <w:p w:rsidR="00981CB3" w:rsidRDefault="00981CB3" w:rsidP="00981CB3">
      <w:pPr>
        <w:rPr>
          <w:rFonts w:ascii="Times New Roman" w:hAnsi="Times New Roman" w:cs="Times New Roman"/>
          <w:sz w:val="24"/>
          <w:szCs w:val="24"/>
          <w:lang w:val="mn-MN"/>
        </w:rPr>
      </w:pPr>
      <w:r>
        <w:rPr>
          <w:rFonts w:ascii="Times New Roman" w:hAnsi="Times New Roman" w:cs="Times New Roman"/>
          <w:sz w:val="24"/>
          <w:szCs w:val="24"/>
          <w:lang w:val="mn-MN"/>
        </w:rPr>
        <w:lastRenderedPageBreak/>
        <w:t>Трансформатор:</w:t>
      </w:r>
    </w:p>
    <w:p w:rsidR="00981CB3" w:rsidRDefault="00981CB3" w:rsidP="00981CB3">
      <w:pPr>
        <w:rPr>
          <w:rFonts w:ascii="Times New Roman" w:hAnsi="Times New Roman" w:cs="Times New Roman"/>
          <w:sz w:val="24"/>
          <w:szCs w:val="24"/>
        </w:rPr>
      </w:pPr>
      <w:r w:rsidRPr="00981CB3">
        <w:rPr>
          <w:rFonts w:ascii="Times New Roman" w:hAnsi="Times New Roman" w:cs="Times New Roman"/>
          <w:sz w:val="24"/>
          <w:szCs w:val="24"/>
          <w:lang w:val="mn-MN"/>
        </w:rPr>
        <w:t>2 ороомгийн трансформаторын элементүүдэд (</w:t>
      </w:r>
      <w:r>
        <w:rPr>
          <w:rFonts w:ascii="Times New Roman" w:hAnsi="Times New Roman" w:cs="Times New Roman"/>
          <w:sz w:val="24"/>
          <w:szCs w:val="24"/>
          <w:lang w:val="mn-MN"/>
        </w:rPr>
        <w:t xml:space="preserve">ElmTr2) цоргоны байрлалыг </w:t>
      </w:r>
      <w:r>
        <w:rPr>
          <w:rFonts w:ascii="Times New Roman" w:hAnsi="Times New Roman" w:cs="Times New Roman"/>
          <w:sz w:val="24"/>
          <w:szCs w:val="24"/>
        </w:rPr>
        <w:t>SE</w:t>
      </w:r>
      <w:r w:rsidRPr="00981CB3">
        <w:rPr>
          <w:rFonts w:ascii="Times New Roman" w:hAnsi="Times New Roman" w:cs="Times New Roman"/>
          <w:sz w:val="24"/>
          <w:szCs w:val="24"/>
          <w:lang w:val="mn-MN"/>
        </w:rPr>
        <w:t xml:space="preserve"> тооцоолсон төлөв байдлаар тодорхойлж болно</w:t>
      </w:r>
      <w:r>
        <w:rPr>
          <w:rFonts w:ascii="Times New Roman" w:hAnsi="Times New Roman" w:cs="Times New Roman"/>
          <w:sz w:val="24"/>
          <w:szCs w:val="24"/>
        </w:rPr>
        <w:t>.</w:t>
      </w:r>
      <w:r w:rsidRPr="00981CB3">
        <w:t xml:space="preserve"> </w:t>
      </w:r>
      <w:r w:rsidRPr="00981CB3">
        <w:rPr>
          <w:rFonts w:ascii="Times New Roman" w:hAnsi="Times New Roman" w:cs="Times New Roman"/>
          <w:sz w:val="24"/>
          <w:szCs w:val="24"/>
        </w:rPr>
        <w:t xml:space="preserve">3 </w:t>
      </w:r>
      <w:proofErr w:type="spellStart"/>
      <w:r w:rsidRPr="00981CB3">
        <w:rPr>
          <w:rFonts w:ascii="Times New Roman" w:hAnsi="Times New Roman" w:cs="Times New Roman"/>
          <w:sz w:val="24"/>
          <w:szCs w:val="24"/>
        </w:rPr>
        <w:t>ороомгийн</w:t>
      </w:r>
      <w:proofErr w:type="spellEnd"/>
      <w:r w:rsidRPr="00981CB3">
        <w:rPr>
          <w:rFonts w:ascii="Times New Roman" w:hAnsi="Times New Roman" w:cs="Times New Roman"/>
          <w:sz w:val="24"/>
          <w:szCs w:val="24"/>
        </w:rPr>
        <w:t xml:space="preserve"> </w:t>
      </w:r>
      <w:proofErr w:type="spellStart"/>
      <w:r w:rsidRPr="00981CB3">
        <w:rPr>
          <w:rFonts w:ascii="Times New Roman" w:hAnsi="Times New Roman" w:cs="Times New Roman"/>
          <w:sz w:val="24"/>
          <w:szCs w:val="24"/>
        </w:rPr>
        <w:t>трансформаторын</w:t>
      </w:r>
      <w:proofErr w:type="spellEnd"/>
      <w:r w:rsidRPr="00981CB3">
        <w:rPr>
          <w:rFonts w:ascii="Times New Roman" w:hAnsi="Times New Roman" w:cs="Times New Roman"/>
          <w:sz w:val="24"/>
          <w:szCs w:val="24"/>
        </w:rPr>
        <w:t xml:space="preserve"> </w:t>
      </w:r>
      <w:proofErr w:type="spellStart"/>
      <w:r w:rsidRPr="00981CB3">
        <w:rPr>
          <w:rFonts w:ascii="Times New Roman" w:hAnsi="Times New Roman" w:cs="Times New Roman"/>
          <w:sz w:val="24"/>
          <w:szCs w:val="24"/>
        </w:rPr>
        <w:t>хувьд</w:t>
      </w:r>
      <w:proofErr w:type="spellEnd"/>
      <w:r w:rsidRPr="00981CB3">
        <w:rPr>
          <w:rFonts w:ascii="Times New Roman" w:hAnsi="Times New Roman" w:cs="Times New Roman"/>
          <w:sz w:val="24"/>
          <w:szCs w:val="24"/>
        </w:rPr>
        <w:t xml:space="preserve"> </w:t>
      </w:r>
      <w:proofErr w:type="spellStart"/>
      <w:r w:rsidRPr="00981CB3">
        <w:rPr>
          <w:rFonts w:ascii="Times New Roman" w:hAnsi="Times New Roman" w:cs="Times New Roman"/>
          <w:sz w:val="24"/>
          <w:szCs w:val="24"/>
        </w:rPr>
        <w:t>гурван</w:t>
      </w:r>
      <w:proofErr w:type="spellEnd"/>
      <w:r w:rsidRPr="00981CB3">
        <w:rPr>
          <w:rFonts w:ascii="Times New Roman" w:hAnsi="Times New Roman" w:cs="Times New Roman"/>
          <w:sz w:val="24"/>
          <w:szCs w:val="24"/>
        </w:rPr>
        <w:t xml:space="preserve"> </w:t>
      </w:r>
      <w:proofErr w:type="spellStart"/>
      <w:r w:rsidRPr="00981CB3">
        <w:rPr>
          <w:rFonts w:ascii="Times New Roman" w:hAnsi="Times New Roman" w:cs="Times New Roman"/>
          <w:sz w:val="24"/>
          <w:szCs w:val="24"/>
        </w:rPr>
        <w:t>боломжит</w:t>
      </w:r>
      <w:proofErr w:type="spellEnd"/>
      <w:r w:rsidRPr="00981CB3">
        <w:rPr>
          <w:rFonts w:ascii="Times New Roman" w:hAnsi="Times New Roman" w:cs="Times New Roman"/>
          <w:sz w:val="24"/>
          <w:szCs w:val="24"/>
        </w:rPr>
        <w:t xml:space="preserve"> </w:t>
      </w:r>
      <w:proofErr w:type="spellStart"/>
      <w:r w:rsidRPr="00981CB3">
        <w:rPr>
          <w:rFonts w:ascii="Times New Roman" w:hAnsi="Times New Roman" w:cs="Times New Roman"/>
          <w:sz w:val="24"/>
          <w:szCs w:val="24"/>
        </w:rPr>
        <w:t>байрлалын</w:t>
      </w:r>
      <w:proofErr w:type="spellEnd"/>
      <w:r w:rsidRPr="00981CB3">
        <w:rPr>
          <w:rFonts w:ascii="Times New Roman" w:hAnsi="Times New Roman" w:cs="Times New Roman"/>
          <w:sz w:val="24"/>
          <w:szCs w:val="24"/>
        </w:rPr>
        <w:t xml:space="preserve"> </w:t>
      </w:r>
      <w:proofErr w:type="spellStart"/>
      <w:r w:rsidRPr="00981CB3">
        <w:rPr>
          <w:rFonts w:ascii="Times New Roman" w:hAnsi="Times New Roman" w:cs="Times New Roman"/>
          <w:sz w:val="24"/>
          <w:szCs w:val="24"/>
        </w:rPr>
        <w:t>аль</w:t>
      </w:r>
      <w:proofErr w:type="spellEnd"/>
      <w:r w:rsidRPr="00981CB3">
        <w:rPr>
          <w:rFonts w:ascii="Times New Roman" w:hAnsi="Times New Roman" w:cs="Times New Roman"/>
          <w:sz w:val="24"/>
          <w:szCs w:val="24"/>
        </w:rPr>
        <w:t xml:space="preserve"> </w:t>
      </w:r>
      <w:proofErr w:type="spellStart"/>
      <w:r w:rsidRPr="00981CB3">
        <w:rPr>
          <w:rFonts w:ascii="Times New Roman" w:hAnsi="Times New Roman" w:cs="Times New Roman"/>
          <w:sz w:val="24"/>
          <w:szCs w:val="24"/>
        </w:rPr>
        <w:t>нэгийг</w:t>
      </w:r>
      <w:proofErr w:type="spellEnd"/>
      <w:r w:rsidRPr="00981CB3">
        <w:rPr>
          <w:rFonts w:ascii="Times New Roman" w:hAnsi="Times New Roman" w:cs="Times New Roman"/>
          <w:sz w:val="24"/>
          <w:szCs w:val="24"/>
        </w:rPr>
        <w:t xml:space="preserve"> </w:t>
      </w:r>
      <w:proofErr w:type="spellStart"/>
      <w:r w:rsidRPr="00981CB3">
        <w:rPr>
          <w:rFonts w:ascii="Times New Roman" w:hAnsi="Times New Roman" w:cs="Times New Roman"/>
          <w:sz w:val="24"/>
          <w:szCs w:val="24"/>
        </w:rPr>
        <w:t>нь</w:t>
      </w:r>
      <w:proofErr w:type="spellEnd"/>
      <w:r w:rsidRPr="00981CB3">
        <w:rPr>
          <w:rFonts w:ascii="Times New Roman" w:hAnsi="Times New Roman" w:cs="Times New Roman"/>
          <w:sz w:val="24"/>
          <w:szCs w:val="24"/>
        </w:rPr>
        <w:t xml:space="preserve"> (HV-, MV-, LV- </w:t>
      </w:r>
      <w:proofErr w:type="spellStart"/>
      <w:r w:rsidRPr="00981CB3">
        <w:rPr>
          <w:rFonts w:ascii="Times New Roman" w:hAnsi="Times New Roman" w:cs="Times New Roman"/>
          <w:sz w:val="24"/>
          <w:szCs w:val="24"/>
        </w:rPr>
        <w:t>тал</w:t>
      </w:r>
      <w:proofErr w:type="spellEnd"/>
      <w:r w:rsidRPr="00981CB3">
        <w:rPr>
          <w:rFonts w:ascii="Times New Roman" w:hAnsi="Times New Roman" w:cs="Times New Roman"/>
          <w:sz w:val="24"/>
          <w:szCs w:val="24"/>
        </w:rPr>
        <w:t xml:space="preserve">) </w:t>
      </w:r>
      <w:proofErr w:type="spellStart"/>
      <w:r w:rsidRPr="00981CB3">
        <w:rPr>
          <w:rFonts w:ascii="Times New Roman" w:hAnsi="Times New Roman" w:cs="Times New Roman"/>
          <w:sz w:val="24"/>
          <w:szCs w:val="24"/>
        </w:rPr>
        <w:t>сонгож</w:t>
      </w:r>
      <w:proofErr w:type="spellEnd"/>
      <w:r w:rsidRPr="00981CB3">
        <w:rPr>
          <w:rFonts w:ascii="Times New Roman" w:hAnsi="Times New Roman" w:cs="Times New Roman"/>
          <w:sz w:val="24"/>
          <w:szCs w:val="24"/>
        </w:rPr>
        <w:t xml:space="preserve"> </w:t>
      </w:r>
      <w:proofErr w:type="spellStart"/>
      <w:r w:rsidRPr="00981CB3">
        <w:rPr>
          <w:rFonts w:ascii="Times New Roman" w:hAnsi="Times New Roman" w:cs="Times New Roman"/>
          <w:sz w:val="24"/>
          <w:szCs w:val="24"/>
        </w:rPr>
        <w:t>болно</w:t>
      </w:r>
      <w:proofErr w:type="spellEnd"/>
    </w:p>
    <w:p w:rsidR="00981CB3" w:rsidRDefault="00981CB3" w:rsidP="00981CB3">
      <w:pPr>
        <w:rPr>
          <w:rFonts w:ascii="Times New Roman" w:hAnsi="Times New Roman" w:cs="Times New Roman"/>
          <w:sz w:val="24"/>
          <w:szCs w:val="24"/>
        </w:rPr>
      </w:pPr>
      <w:r w:rsidRPr="00981CB3">
        <w:rPr>
          <w:rFonts w:ascii="Times New Roman" w:hAnsi="Times New Roman" w:cs="Times New Roman"/>
          <w:noProof/>
          <w:sz w:val="24"/>
          <w:szCs w:val="24"/>
        </w:rPr>
        <w:drawing>
          <wp:inline distT="0" distB="0" distL="0" distR="0" wp14:anchorId="670CD210" wp14:editId="1679F78B">
            <wp:extent cx="5768340" cy="3274889"/>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2654" cy="3277338"/>
                    </a:xfrm>
                    <a:prstGeom prst="rect">
                      <a:avLst/>
                    </a:prstGeom>
                  </pic:spPr>
                </pic:pic>
              </a:graphicData>
            </a:graphic>
          </wp:inline>
        </w:drawing>
      </w:r>
    </w:p>
    <w:p w:rsidR="00981CB3" w:rsidRDefault="00981CB3" w:rsidP="00981CB3">
      <w:pPr>
        <w:jc w:val="center"/>
        <w:rPr>
          <w:rFonts w:ascii="Times New Roman" w:hAnsi="Times New Roman" w:cs="Times New Roman"/>
          <w:sz w:val="24"/>
          <w:szCs w:val="24"/>
        </w:rPr>
      </w:pPr>
      <w:r w:rsidRPr="00981CB3">
        <w:rPr>
          <w:rFonts w:ascii="Times New Roman" w:hAnsi="Times New Roman" w:cs="Times New Roman"/>
          <w:sz w:val="24"/>
          <w:szCs w:val="24"/>
          <w:lang w:val="mn-MN"/>
        </w:rPr>
        <w:t xml:space="preserve">Зураг 5 </w:t>
      </w:r>
      <w:r w:rsidRPr="00981CB3">
        <w:rPr>
          <w:rFonts w:ascii="Times New Roman" w:hAnsi="Times New Roman" w:cs="Times New Roman"/>
          <w:sz w:val="24"/>
          <w:szCs w:val="24"/>
        </w:rPr>
        <w:t>Editing element data for 2-winding transformers</w:t>
      </w:r>
    </w:p>
    <w:p w:rsidR="00981CB3" w:rsidRDefault="00981CB3" w:rsidP="00981CB3">
      <w:pPr>
        <w:jc w:val="center"/>
        <w:rPr>
          <w:rFonts w:ascii="Times New Roman" w:hAnsi="Times New Roman" w:cs="Times New Roman"/>
          <w:sz w:val="24"/>
          <w:szCs w:val="24"/>
          <w:lang w:val="mn-MN"/>
        </w:rPr>
      </w:pPr>
      <w:r w:rsidRPr="00981CB3">
        <w:rPr>
          <w:rFonts w:ascii="Times New Roman" w:hAnsi="Times New Roman" w:cs="Times New Roman"/>
          <w:noProof/>
          <w:sz w:val="24"/>
          <w:szCs w:val="24"/>
        </w:rPr>
        <w:drawing>
          <wp:inline distT="0" distB="0" distL="0" distR="0" wp14:anchorId="534FCA5C" wp14:editId="0F72907D">
            <wp:extent cx="5943600" cy="3030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30855"/>
                    </a:xfrm>
                    <a:prstGeom prst="rect">
                      <a:avLst/>
                    </a:prstGeom>
                  </pic:spPr>
                </pic:pic>
              </a:graphicData>
            </a:graphic>
          </wp:inline>
        </w:drawing>
      </w:r>
    </w:p>
    <w:p w:rsidR="00981CB3" w:rsidRDefault="00981CB3" w:rsidP="00981CB3">
      <w:pPr>
        <w:jc w:val="center"/>
        <w:rPr>
          <w:rFonts w:ascii="Times New Roman" w:hAnsi="Times New Roman" w:cs="Times New Roman"/>
          <w:sz w:val="24"/>
          <w:szCs w:val="24"/>
        </w:rPr>
      </w:pPr>
      <w:r>
        <w:rPr>
          <w:rFonts w:ascii="Times New Roman" w:hAnsi="Times New Roman" w:cs="Times New Roman"/>
          <w:sz w:val="24"/>
          <w:szCs w:val="24"/>
          <w:lang w:val="mn-MN"/>
        </w:rPr>
        <w:t xml:space="preserve">Зураг 6 </w:t>
      </w:r>
      <w:r w:rsidRPr="00981CB3">
        <w:rPr>
          <w:rFonts w:ascii="Times New Roman" w:hAnsi="Times New Roman" w:cs="Times New Roman"/>
          <w:sz w:val="24"/>
          <w:szCs w:val="24"/>
        </w:rPr>
        <w:t>Editing element data for 3-winding transformers</w:t>
      </w:r>
    </w:p>
    <w:p w:rsidR="00981CB3" w:rsidRDefault="00981CB3" w:rsidP="00981CB3">
      <w:pPr>
        <w:rPr>
          <w:rFonts w:ascii="Times New Roman" w:hAnsi="Times New Roman" w:cs="Times New Roman"/>
          <w:b/>
          <w:sz w:val="24"/>
          <w:szCs w:val="24"/>
        </w:rPr>
      </w:pPr>
      <w:r w:rsidRPr="00981CB3">
        <w:rPr>
          <w:rFonts w:ascii="Times New Roman" w:hAnsi="Times New Roman" w:cs="Times New Roman"/>
          <w:b/>
          <w:sz w:val="24"/>
          <w:szCs w:val="24"/>
        </w:rPr>
        <w:lastRenderedPageBreak/>
        <w:t>Running SE</w:t>
      </w:r>
    </w:p>
    <w:p w:rsidR="00981CB3" w:rsidRDefault="00981CB3" w:rsidP="00981CB3">
      <w:pPr>
        <w:rPr>
          <w:rFonts w:ascii="Times New Roman" w:hAnsi="Times New Roman" w:cs="Times New Roman"/>
          <w:b/>
          <w:sz w:val="24"/>
          <w:szCs w:val="24"/>
          <w:lang w:val="mn-MN"/>
        </w:rPr>
      </w:pPr>
      <w:r>
        <w:rPr>
          <w:rFonts w:ascii="Times New Roman" w:hAnsi="Times New Roman" w:cs="Times New Roman"/>
          <w:sz w:val="24"/>
          <w:szCs w:val="24"/>
        </w:rPr>
        <w:t>State Estimator</w:t>
      </w:r>
      <w:r w:rsidRPr="00981CB3">
        <w:rPr>
          <w:rFonts w:ascii="Times New Roman" w:hAnsi="Times New Roman" w:cs="Times New Roman"/>
          <w:sz w:val="24"/>
          <w:szCs w:val="24"/>
          <w:lang w:val="mn-MN"/>
        </w:rPr>
        <w:t xml:space="preserve"> гүйцэтгэхийн тулд дараах</w:t>
      </w:r>
      <w:r w:rsidR="008D4A41">
        <w:rPr>
          <w:rFonts w:ascii="Times New Roman" w:hAnsi="Times New Roman" w:cs="Times New Roman"/>
          <w:sz w:val="24"/>
          <w:szCs w:val="24"/>
        </w:rPr>
        <w:t xml:space="preserve"> </w:t>
      </w:r>
      <w:r w:rsidR="008D4A41">
        <w:rPr>
          <w:rFonts w:ascii="Times New Roman" w:hAnsi="Times New Roman" w:cs="Times New Roman"/>
          <w:sz w:val="24"/>
          <w:szCs w:val="24"/>
          <w:lang w:val="mn-MN"/>
        </w:rPr>
        <w:t xml:space="preserve">зургийн дагуу </w:t>
      </w:r>
      <w:r w:rsidR="008D4A41">
        <w:rPr>
          <w:rFonts w:ascii="Times New Roman" w:hAnsi="Times New Roman" w:cs="Times New Roman"/>
          <w:sz w:val="24"/>
          <w:szCs w:val="24"/>
        </w:rPr>
        <w:t xml:space="preserve">Execute </w:t>
      </w:r>
      <w:r w:rsidR="008D4A41">
        <w:rPr>
          <w:rFonts w:ascii="Times New Roman" w:hAnsi="Times New Roman" w:cs="Times New Roman"/>
          <w:sz w:val="24"/>
          <w:szCs w:val="24"/>
          <w:lang w:val="mn-MN"/>
        </w:rPr>
        <w:t>дарж</w:t>
      </w:r>
      <w:r w:rsidRPr="00981CB3">
        <w:rPr>
          <w:rFonts w:ascii="Times New Roman" w:hAnsi="Times New Roman" w:cs="Times New Roman"/>
          <w:sz w:val="24"/>
          <w:szCs w:val="24"/>
          <w:lang w:val="mn-MN"/>
        </w:rPr>
        <w:t xml:space="preserve"> хийх ёстой</w:t>
      </w:r>
      <w:r w:rsidRPr="00981CB3">
        <w:rPr>
          <w:rFonts w:ascii="Times New Roman" w:hAnsi="Times New Roman" w:cs="Times New Roman"/>
          <w:b/>
          <w:sz w:val="24"/>
          <w:szCs w:val="24"/>
          <w:lang w:val="mn-MN"/>
        </w:rPr>
        <w:t>.</w:t>
      </w:r>
    </w:p>
    <w:p w:rsidR="00981CB3" w:rsidRDefault="00981CB3" w:rsidP="00981CB3">
      <w:pPr>
        <w:rPr>
          <w:rFonts w:ascii="Times New Roman" w:hAnsi="Times New Roman" w:cs="Times New Roman"/>
          <w:b/>
          <w:sz w:val="24"/>
          <w:szCs w:val="24"/>
          <w:lang w:val="mn-MN"/>
        </w:rPr>
      </w:pPr>
      <w:r w:rsidRPr="00981CB3">
        <w:rPr>
          <w:rFonts w:ascii="Times New Roman" w:hAnsi="Times New Roman" w:cs="Times New Roman"/>
          <w:b/>
          <w:noProof/>
          <w:sz w:val="24"/>
          <w:szCs w:val="24"/>
        </w:rPr>
        <w:drawing>
          <wp:inline distT="0" distB="0" distL="0" distR="0" wp14:anchorId="6CEB3A6E" wp14:editId="77145CF4">
            <wp:extent cx="5943600" cy="5128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28260"/>
                    </a:xfrm>
                    <a:prstGeom prst="rect">
                      <a:avLst/>
                    </a:prstGeom>
                  </pic:spPr>
                </pic:pic>
              </a:graphicData>
            </a:graphic>
          </wp:inline>
        </w:drawing>
      </w:r>
    </w:p>
    <w:p w:rsidR="008D4A41" w:rsidRDefault="008D4A41" w:rsidP="008D4A41">
      <w:pPr>
        <w:jc w:val="center"/>
        <w:rPr>
          <w:rFonts w:ascii="Times New Roman" w:hAnsi="Times New Roman" w:cs="Times New Roman"/>
          <w:sz w:val="24"/>
          <w:szCs w:val="24"/>
        </w:rPr>
      </w:pPr>
      <w:r>
        <w:rPr>
          <w:rFonts w:ascii="Times New Roman" w:hAnsi="Times New Roman" w:cs="Times New Roman"/>
          <w:sz w:val="24"/>
          <w:szCs w:val="24"/>
          <w:lang w:val="mn-MN"/>
        </w:rPr>
        <w:t xml:space="preserve">Зураг 7 </w:t>
      </w:r>
      <w:r w:rsidRPr="008D4A41">
        <w:rPr>
          <w:rFonts w:ascii="Times New Roman" w:hAnsi="Times New Roman" w:cs="Times New Roman"/>
          <w:sz w:val="24"/>
          <w:szCs w:val="24"/>
        </w:rPr>
        <w:t xml:space="preserve">Editing the basic options page of the </w:t>
      </w:r>
      <w:proofErr w:type="spellStart"/>
      <w:r w:rsidRPr="008D4A41">
        <w:rPr>
          <w:rFonts w:ascii="Times New Roman" w:hAnsi="Times New Roman" w:cs="Times New Roman"/>
          <w:sz w:val="24"/>
          <w:szCs w:val="24"/>
        </w:rPr>
        <w:t>ComSe</w:t>
      </w:r>
      <w:proofErr w:type="spellEnd"/>
    </w:p>
    <w:p w:rsidR="008D4A41" w:rsidRDefault="008D4A41" w:rsidP="008D4A41">
      <w:pPr>
        <w:rPr>
          <w:rFonts w:ascii="Times New Roman" w:hAnsi="Times New Roman" w:cs="Times New Roman"/>
          <w:sz w:val="24"/>
          <w:szCs w:val="24"/>
          <w:lang w:val="mn-MN"/>
        </w:rPr>
      </w:pPr>
      <w:r>
        <w:rPr>
          <w:rFonts w:ascii="Times New Roman" w:hAnsi="Times New Roman" w:cs="Times New Roman"/>
          <w:sz w:val="24"/>
          <w:szCs w:val="24"/>
          <w:lang w:val="mn-MN"/>
        </w:rPr>
        <w:t>Ийнхүү тооцоог хийснээр гарах үр дүн болон дээрх 4 хувилбаруудын дагуу анализ хийнэ. Үр дүнд гарах алдаа болон бусад үзүүлэлтүүдийг математик аргаар шинжилж хийж болно.</w:t>
      </w:r>
    </w:p>
    <w:p w:rsidR="00B47916" w:rsidRDefault="00B47916" w:rsidP="008D4A41">
      <w:pPr>
        <w:rPr>
          <w:rFonts w:ascii="Times New Roman" w:hAnsi="Times New Roman" w:cs="Times New Roman"/>
          <w:sz w:val="24"/>
          <w:szCs w:val="24"/>
          <w:lang w:val="mn-MN"/>
        </w:rPr>
      </w:pPr>
      <w:r w:rsidRPr="00B47916">
        <w:rPr>
          <w:rFonts w:ascii="Times New Roman" w:hAnsi="Times New Roman" w:cs="Times New Roman"/>
          <w:sz w:val="24"/>
          <w:szCs w:val="24"/>
          <w:lang w:val="mn-MN"/>
        </w:rPr>
        <w:lastRenderedPageBreak/>
        <w:drawing>
          <wp:inline distT="0" distB="0" distL="0" distR="0" wp14:anchorId="40CA3139" wp14:editId="2900D013">
            <wp:extent cx="5943600" cy="32321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32150"/>
                    </a:xfrm>
                    <a:prstGeom prst="rect">
                      <a:avLst/>
                    </a:prstGeom>
                  </pic:spPr>
                </pic:pic>
              </a:graphicData>
            </a:graphic>
          </wp:inline>
        </w:drawing>
      </w:r>
      <w:bookmarkStart w:id="0" w:name="_GoBack"/>
      <w:bookmarkEnd w:id="0"/>
    </w:p>
    <w:p w:rsidR="00B47916" w:rsidRDefault="00B47916" w:rsidP="008D4A41">
      <w:pPr>
        <w:rPr>
          <w:rFonts w:ascii="Times New Roman" w:hAnsi="Times New Roman" w:cs="Times New Roman"/>
          <w:sz w:val="24"/>
          <w:szCs w:val="24"/>
          <w:lang w:val="mn-MN"/>
        </w:rPr>
      </w:pPr>
    </w:p>
    <w:p w:rsidR="00B47916" w:rsidRDefault="00B47916" w:rsidP="008D4A41">
      <w:pPr>
        <w:rPr>
          <w:rFonts w:ascii="Times New Roman" w:hAnsi="Times New Roman" w:cs="Times New Roman"/>
          <w:sz w:val="24"/>
          <w:szCs w:val="24"/>
          <w:lang w:val="mn-MN"/>
        </w:rPr>
      </w:pPr>
    </w:p>
    <w:p w:rsidR="008D4A41" w:rsidRPr="008D4A41" w:rsidRDefault="008D4A41" w:rsidP="008D4A41">
      <w:pPr>
        <w:rPr>
          <w:rFonts w:ascii="Times New Roman" w:hAnsi="Times New Roman" w:cs="Times New Roman"/>
          <w:sz w:val="24"/>
          <w:szCs w:val="24"/>
          <w:lang w:val="mn-MN"/>
        </w:rPr>
      </w:pPr>
    </w:p>
    <w:p w:rsidR="00981CB3" w:rsidRPr="00981CB3" w:rsidRDefault="00981CB3" w:rsidP="00981CB3">
      <w:pPr>
        <w:rPr>
          <w:rFonts w:ascii="Times New Roman" w:hAnsi="Times New Roman" w:cs="Times New Roman"/>
          <w:sz w:val="24"/>
          <w:szCs w:val="24"/>
          <w:lang w:val="mn-MN"/>
        </w:rPr>
      </w:pPr>
    </w:p>
    <w:p w:rsidR="00981CB3" w:rsidRPr="00981CB3" w:rsidRDefault="00981CB3" w:rsidP="00981CB3">
      <w:pPr>
        <w:rPr>
          <w:rFonts w:ascii="Times New Roman" w:hAnsi="Times New Roman" w:cs="Times New Roman"/>
          <w:sz w:val="24"/>
          <w:szCs w:val="24"/>
        </w:rPr>
      </w:pPr>
    </w:p>
    <w:p w:rsidR="00981CB3" w:rsidRPr="0047416D" w:rsidRDefault="00981CB3" w:rsidP="0047416D">
      <w:pPr>
        <w:rPr>
          <w:rFonts w:ascii="Times New Roman" w:hAnsi="Times New Roman" w:cs="Times New Roman"/>
          <w:sz w:val="24"/>
          <w:szCs w:val="24"/>
          <w:lang w:val="mn-MN"/>
        </w:rPr>
      </w:pPr>
    </w:p>
    <w:p w:rsidR="0047416D" w:rsidRPr="0047416D" w:rsidRDefault="0047416D" w:rsidP="0047416D">
      <w:pPr>
        <w:rPr>
          <w:rFonts w:ascii="Times New Roman" w:hAnsi="Times New Roman" w:cs="Times New Roman"/>
          <w:sz w:val="24"/>
          <w:szCs w:val="24"/>
          <w:lang w:val="mn-MN"/>
        </w:rPr>
      </w:pPr>
    </w:p>
    <w:p w:rsidR="0008659D" w:rsidRPr="0047416D" w:rsidRDefault="0008659D" w:rsidP="0008659D">
      <w:pPr>
        <w:jc w:val="both"/>
        <w:rPr>
          <w:rFonts w:ascii="Times New Roman" w:hAnsi="Times New Roman" w:cs="Times New Roman"/>
          <w:b/>
          <w:sz w:val="24"/>
          <w:szCs w:val="24"/>
          <w:lang w:val="mn-MN"/>
        </w:rPr>
      </w:pPr>
    </w:p>
    <w:p w:rsidR="0008659D" w:rsidRPr="0008659D" w:rsidRDefault="0008659D" w:rsidP="0008659D">
      <w:pPr>
        <w:jc w:val="both"/>
        <w:rPr>
          <w:rFonts w:ascii="Times New Roman" w:hAnsi="Times New Roman" w:cs="Times New Roman"/>
          <w:sz w:val="24"/>
          <w:szCs w:val="24"/>
          <w:lang w:val="mn-MN"/>
        </w:rPr>
      </w:pPr>
    </w:p>
    <w:sectPr w:rsidR="0008659D" w:rsidRPr="00086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25F8"/>
    <w:multiLevelType w:val="hybridMultilevel"/>
    <w:tmpl w:val="D74073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A55223"/>
    <w:multiLevelType w:val="hybridMultilevel"/>
    <w:tmpl w:val="9D00B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77EBB"/>
    <w:multiLevelType w:val="hybridMultilevel"/>
    <w:tmpl w:val="4154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46446"/>
    <w:multiLevelType w:val="hybridMultilevel"/>
    <w:tmpl w:val="743E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77ED0"/>
    <w:multiLevelType w:val="hybridMultilevel"/>
    <w:tmpl w:val="3D10F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658F7"/>
    <w:multiLevelType w:val="hybridMultilevel"/>
    <w:tmpl w:val="9E6C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6D7347"/>
    <w:multiLevelType w:val="hybridMultilevel"/>
    <w:tmpl w:val="5F9E9C70"/>
    <w:lvl w:ilvl="0" w:tplc="D8F496C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495FE7"/>
    <w:multiLevelType w:val="hybridMultilevel"/>
    <w:tmpl w:val="97946F14"/>
    <w:lvl w:ilvl="0" w:tplc="D8F496C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47D6A7E"/>
    <w:multiLevelType w:val="hybridMultilevel"/>
    <w:tmpl w:val="3E221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570951"/>
    <w:multiLevelType w:val="hybridMultilevel"/>
    <w:tmpl w:val="5C6613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7E131D"/>
    <w:multiLevelType w:val="hybridMultilevel"/>
    <w:tmpl w:val="EA1E0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EBB6782"/>
    <w:multiLevelType w:val="hybridMultilevel"/>
    <w:tmpl w:val="4294908A"/>
    <w:lvl w:ilvl="0" w:tplc="D8F496C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2B65B1"/>
    <w:multiLevelType w:val="hybridMultilevel"/>
    <w:tmpl w:val="1764A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AE5CF6"/>
    <w:multiLevelType w:val="hybridMultilevel"/>
    <w:tmpl w:val="0D362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654202"/>
    <w:multiLevelType w:val="hybridMultilevel"/>
    <w:tmpl w:val="F724D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2C0F2D"/>
    <w:multiLevelType w:val="hybridMultilevel"/>
    <w:tmpl w:val="C99269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B390119"/>
    <w:multiLevelType w:val="hybridMultilevel"/>
    <w:tmpl w:val="9288D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501246"/>
    <w:multiLevelType w:val="hybridMultilevel"/>
    <w:tmpl w:val="523C2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6"/>
  </w:num>
  <w:num w:numId="3">
    <w:abstractNumId w:val="2"/>
  </w:num>
  <w:num w:numId="4">
    <w:abstractNumId w:val="10"/>
  </w:num>
  <w:num w:numId="5">
    <w:abstractNumId w:val="9"/>
  </w:num>
  <w:num w:numId="6">
    <w:abstractNumId w:val="1"/>
  </w:num>
  <w:num w:numId="7">
    <w:abstractNumId w:val="12"/>
  </w:num>
  <w:num w:numId="8">
    <w:abstractNumId w:val="8"/>
  </w:num>
  <w:num w:numId="9">
    <w:abstractNumId w:val="11"/>
  </w:num>
  <w:num w:numId="10">
    <w:abstractNumId w:val="17"/>
  </w:num>
  <w:num w:numId="11">
    <w:abstractNumId w:val="13"/>
  </w:num>
  <w:num w:numId="12">
    <w:abstractNumId w:val="14"/>
  </w:num>
  <w:num w:numId="13">
    <w:abstractNumId w:val="6"/>
  </w:num>
  <w:num w:numId="14">
    <w:abstractNumId w:val="15"/>
  </w:num>
  <w:num w:numId="15">
    <w:abstractNumId w:val="3"/>
  </w:num>
  <w:num w:numId="16">
    <w:abstractNumId w:val="4"/>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281"/>
    <w:rsid w:val="0008659D"/>
    <w:rsid w:val="00216897"/>
    <w:rsid w:val="002364E2"/>
    <w:rsid w:val="002B4570"/>
    <w:rsid w:val="0047416D"/>
    <w:rsid w:val="00635ABA"/>
    <w:rsid w:val="00732625"/>
    <w:rsid w:val="008D4A41"/>
    <w:rsid w:val="00981CB3"/>
    <w:rsid w:val="00B47916"/>
    <w:rsid w:val="00C85A64"/>
    <w:rsid w:val="00DE7F8D"/>
    <w:rsid w:val="00E2145D"/>
    <w:rsid w:val="00E25281"/>
    <w:rsid w:val="00F727FF"/>
    <w:rsid w:val="00FA7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B4BC"/>
  <w15:chartTrackingRefBased/>
  <w15:docId w15:val="{B2DCFA8B-9822-440C-AB36-707D21933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326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26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281"/>
    <w:pPr>
      <w:ind w:left="720"/>
      <w:contextualSpacing/>
    </w:pPr>
  </w:style>
  <w:style w:type="character" w:styleId="PlaceholderText">
    <w:name w:val="Placeholder Text"/>
    <w:basedOn w:val="DefaultParagraphFont"/>
    <w:uiPriority w:val="99"/>
    <w:semiHidden/>
    <w:rsid w:val="00DE7F8D"/>
    <w:rPr>
      <w:color w:val="808080"/>
    </w:rPr>
  </w:style>
  <w:style w:type="character" w:customStyle="1" w:styleId="Heading2Char">
    <w:name w:val="Heading 2 Char"/>
    <w:basedOn w:val="DefaultParagraphFont"/>
    <w:link w:val="Heading2"/>
    <w:uiPriority w:val="9"/>
    <w:rsid w:val="007326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2625"/>
    <w:rPr>
      <w:rFonts w:ascii="Times New Roman" w:eastAsia="Times New Roman" w:hAnsi="Times New Roman" w:cs="Times New Roman"/>
      <w:b/>
      <w:bCs/>
      <w:sz w:val="27"/>
      <w:szCs w:val="27"/>
    </w:rPr>
  </w:style>
  <w:style w:type="character" w:customStyle="1" w:styleId="ztplmc">
    <w:name w:val="ztplmc"/>
    <w:basedOn w:val="DefaultParagraphFont"/>
    <w:rsid w:val="00732625"/>
  </w:style>
  <w:style w:type="character" w:customStyle="1" w:styleId="hwtze">
    <w:name w:val="hwtze"/>
    <w:basedOn w:val="DefaultParagraphFont"/>
    <w:rsid w:val="00732625"/>
  </w:style>
  <w:style w:type="character" w:customStyle="1" w:styleId="rynqvb">
    <w:name w:val="rynqvb"/>
    <w:basedOn w:val="DefaultParagraphFont"/>
    <w:rsid w:val="00732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391853">
      <w:bodyDiv w:val="1"/>
      <w:marLeft w:val="0"/>
      <w:marRight w:val="0"/>
      <w:marTop w:val="0"/>
      <w:marBottom w:val="0"/>
      <w:divBdr>
        <w:top w:val="none" w:sz="0" w:space="0" w:color="auto"/>
        <w:left w:val="none" w:sz="0" w:space="0" w:color="auto"/>
        <w:bottom w:val="none" w:sz="0" w:space="0" w:color="auto"/>
        <w:right w:val="none" w:sz="0" w:space="0" w:color="auto"/>
      </w:divBdr>
      <w:divsChild>
        <w:div w:id="539166516">
          <w:marLeft w:val="0"/>
          <w:marRight w:val="0"/>
          <w:marTop w:val="0"/>
          <w:marBottom w:val="0"/>
          <w:divBdr>
            <w:top w:val="none" w:sz="0" w:space="0" w:color="auto"/>
            <w:left w:val="none" w:sz="0" w:space="0" w:color="auto"/>
            <w:bottom w:val="none" w:sz="0" w:space="0" w:color="auto"/>
            <w:right w:val="none" w:sz="0" w:space="0" w:color="auto"/>
          </w:divBdr>
        </w:div>
        <w:div w:id="1294406728">
          <w:marLeft w:val="0"/>
          <w:marRight w:val="0"/>
          <w:marTop w:val="0"/>
          <w:marBottom w:val="0"/>
          <w:divBdr>
            <w:top w:val="none" w:sz="0" w:space="0" w:color="auto"/>
            <w:left w:val="none" w:sz="0" w:space="0" w:color="auto"/>
            <w:bottom w:val="none" w:sz="0" w:space="0" w:color="auto"/>
            <w:right w:val="none" w:sz="0" w:space="0" w:color="auto"/>
          </w:divBdr>
          <w:divsChild>
            <w:div w:id="92089025">
              <w:marLeft w:val="0"/>
              <w:marRight w:val="0"/>
              <w:marTop w:val="0"/>
              <w:marBottom w:val="0"/>
              <w:divBdr>
                <w:top w:val="none" w:sz="0" w:space="0" w:color="auto"/>
                <w:left w:val="none" w:sz="0" w:space="0" w:color="auto"/>
                <w:bottom w:val="none" w:sz="0" w:space="0" w:color="auto"/>
                <w:right w:val="none" w:sz="0" w:space="0" w:color="auto"/>
              </w:divBdr>
              <w:divsChild>
                <w:div w:id="17561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4513">
          <w:marLeft w:val="0"/>
          <w:marRight w:val="0"/>
          <w:marTop w:val="0"/>
          <w:marBottom w:val="0"/>
          <w:divBdr>
            <w:top w:val="none" w:sz="0" w:space="0" w:color="auto"/>
            <w:left w:val="none" w:sz="0" w:space="0" w:color="auto"/>
            <w:bottom w:val="none" w:sz="0" w:space="0" w:color="auto"/>
            <w:right w:val="none" w:sz="0" w:space="0" w:color="auto"/>
          </w:divBdr>
        </w:div>
        <w:div w:id="992029553">
          <w:marLeft w:val="0"/>
          <w:marRight w:val="0"/>
          <w:marTop w:val="0"/>
          <w:marBottom w:val="0"/>
          <w:divBdr>
            <w:top w:val="none" w:sz="0" w:space="0" w:color="auto"/>
            <w:left w:val="none" w:sz="0" w:space="0" w:color="auto"/>
            <w:bottom w:val="none" w:sz="0" w:space="0" w:color="auto"/>
            <w:right w:val="none" w:sz="0" w:space="0" w:color="auto"/>
          </w:divBdr>
          <w:divsChild>
            <w:div w:id="2121799993">
              <w:marLeft w:val="0"/>
              <w:marRight w:val="0"/>
              <w:marTop w:val="0"/>
              <w:marBottom w:val="0"/>
              <w:divBdr>
                <w:top w:val="none" w:sz="0" w:space="0" w:color="auto"/>
                <w:left w:val="none" w:sz="0" w:space="0" w:color="auto"/>
                <w:bottom w:val="none" w:sz="0" w:space="0" w:color="auto"/>
                <w:right w:val="none" w:sz="0" w:space="0" w:color="auto"/>
              </w:divBdr>
              <w:divsChild>
                <w:div w:id="777332362">
                  <w:marLeft w:val="0"/>
                  <w:marRight w:val="0"/>
                  <w:marTop w:val="0"/>
                  <w:marBottom w:val="0"/>
                  <w:divBdr>
                    <w:top w:val="none" w:sz="0" w:space="0" w:color="auto"/>
                    <w:left w:val="none" w:sz="0" w:space="0" w:color="auto"/>
                    <w:bottom w:val="none" w:sz="0" w:space="0" w:color="auto"/>
                    <w:right w:val="none" w:sz="0" w:space="0" w:color="auto"/>
                  </w:divBdr>
                  <w:divsChild>
                    <w:div w:id="214442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TotalTime>
  <Pages>10</Pages>
  <Words>1775</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2024-04-15T15:15:00Z</dcterms:created>
  <dcterms:modified xsi:type="dcterms:W3CDTF">2024-04-16T04:21:00Z</dcterms:modified>
</cp:coreProperties>
</file>